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DC64" w14:textId="7A2F0E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2834BB">
        <w:rPr>
          <w:rFonts w:ascii="Arial" w:hAnsi="Arial" w:cs="Arial"/>
          <w:b/>
          <w:sz w:val="24"/>
          <w:szCs w:val="24"/>
        </w:rPr>
        <w:t>3</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r w:rsidR="00004A50">
        <w:rPr>
          <w:rFonts w:ascii="Arial" w:hAnsi="Arial" w:cs="Arial"/>
          <w:b/>
          <w:sz w:val="24"/>
          <w:szCs w:val="24"/>
          <w:lang w:eastAsia="ja-JP"/>
        </w:rPr>
        <w:t>0127</w:t>
      </w:r>
    </w:p>
    <w:p w14:paraId="74D3B354" w14:textId="18794A0A" w:rsidR="00F86A73" w:rsidRPr="004B566C" w:rsidRDefault="002834BB" w:rsidP="004B566C">
      <w:pPr>
        <w:tabs>
          <w:tab w:val="left" w:pos="567"/>
        </w:tabs>
        <w:rPr>
          <w:rFonts w:ascii="Arial" w:hAnsi="Arial" w:cs="Arial"/>
          <w:b/>
          <w:sz w:val="24"/>
        </w:rPr>
      </w:pPr>
      <w:r>
        <w:rPr>
          <w:rFonts w:ascii="Arial" w:hAnsi="Arial" w:cs="Arial"/>
          <w:b/>
          <w:sz w:val="24"/>
        </w:rPr>
        <w:t>Maastricht, Netherlands</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March 18-21</w:t>
      </w:r>
      <w:r w:rsidR="00665963" w:rsidRPr="00665963">
        <w:rPr>
          <w:rFonts w:ascii="Arial" w:hAnsi="Arial" w:cs="Arial"/>
          <w:b/>
          <w:sz w:val="24"/>
        </w:rPr>
        <w:t>, 202</w:t>
      </w:r>
      <w:r>
        <w:rPr>
          <w:rFonts w:ascii="Arial" w:hAnsi="Arial" w:cs="Arial"/>
          <w:b/>
          <w:sz w:val="24"/>
        </w:rPr>
        <w:t>4</w:t>
      </w:r>
    </w:p>
    <w:p w14:paraId="789396E5"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5110D949" w14:textId="76820B86"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C0920" w:rsidRPr="001C0920">
        <w:rPr>
          <w:rFonts w:ascii="Arial" w:hAnsi="Arial" w:cs="Arial"/>
          <w:lang w:eastAsia="ja-JP"/>
        </w:rPr>
        <w:t>9.4.2.4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1C0920" w:rsidRPr="008836AC" w14:paraId="5B66F53A" w14:textId="77777777" w:rsidTr="00871653">
        <w:tc>
          <w:tcPr>
            <w:tcW w:w="2436" w:type="dxa"/>
            <w:shd w:val="clear" w:color="auto" w:fill="auto"/>
          </w:tcPr>
          <w:p w14:paraId="0E6C965F" w14:textId="77777777" w:rsidR="001C0920" w:rsidRPr="008836AC" w:rsidRDefault="001C0920" w:rsidP="001C0920">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59BBB724" w:rsidR="001C0920" w:rsidRPr="008836AC" w:rsidRDefault="001C0920" w:rsidP="001C0920">
            <w:pPr>
              <w:tabs>
                <w:tab w:val="left" w:pos="567"/>
              </w:tabs>
              <w:spacing w:after="0"/>
              <w:rPr>
                <w:rFonts w:ascii="Arial" w:hAnsi="Arial" w:cs="Arial"/>
              </w:rPr>
            </w:pPr>
            <w:r>
              <w:rPr>
                <w:rFonts w:ascii="Arial" w:hAnsi="Arial" w:cs="Arial"/>
              </w:rPr>
              <w:t xml:space="preserve">Rel-18 </w:t>
            </w:r>
            <w:r w:rsidRPr="00AF5F60">
              <w:rPr>
                <w:rFonts w:ascii="Arial" w:hAnsi="Arial" w:cs="Arial"/>
              </w:rPr>
              <w:t>NR NTN (Non-Terrestrial Networks) enhancements</w:t>
            </w:r>
          </w:p>
        </w:tc>
      </w:tr>
      <w:tr w:rsidR="001C0920" w:rsidRPr="008836AC" w14:paraId="3B7BA5CF" w14:textId="77777777" w:rsidTr="00871653">
        <w:tc>
          <w:tcPr>
            <w:tcW w:w="2436" w:type="dxa"/>
            <w:shd w:val="clear" w:color="auto" w:fill="auto"/>
          </w:tcPr>
          <w:p w14:paraId="17DAA025" w14:textId="77777777" w:rsidR="001C0920" w:rsidRPr="008836AC" w:rsidRDefault="001C0920" w:rsidP="001C0920">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D539213"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27D21A4C" w14:textId="4A17A836" w:rsidR="001C0920" w:rsidRPr="008836AC" w:rsidRDefault="001C0920" w:rsidP="001C0920">
            <w:pPr>
              <w:tabs>
                <w:tab w:val="left" w:pos="567"/>
              </w:tabs>
              <w:spacing w:after="0"/>
              <w:rPr>
                <w:rFonts w:ascii="Arial" w:hAnsi="Arial" w:cs="Arial"/>
              </w:rPr>
            </w:pPr>
            <w:r w:rsidRPr="008641D8">
              <w:rPr>
                <w:rFonts w:ascii="Arial" w:hAnsi="Arial" w:cs="Arial"/>
                <w:lang w:eastAsia="ja-JP"/>
              </w:rPr>
              <w:t>No</w:t>
            </w:r>
          </w:p>
        </w:tc>
        <w:tc>
          <w:tcPr>
            <w:tcW w:w="1842" w:type="dxa"/>
          </w:tcPr>
          <w:p w14:paraId="6DA19C89"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F4E6C8C" w14:textId="6BFF2C7A" w:rsidR="001C0920" w:rsidRPr="008836AC" w:rsidRDefault="001C0920" w:rsidP="001C0920">
            <w:pPr>
              <w:tabs>
                <w:tab w:val="left" w:pos="567"/>
              </w:tabs>
              <w:spacing w:after="0"/>
              <w:rPr>
                <w:rFonts w:ascii="Arial" w:hAnsi="Arial" w:cs="Arial"/>
                <w:color w:val="FF0000"/>
                <w:lang w:eastAsia="ja-JP"/>
              </w:rPr>
            </w:pPr>
            <w:r w:rsidRPr="008641D8">
              <w:rPr>
                <w:rFonts w:ascii="Arial" w:hAnsi="Arial" w:cs="Arial"/>
                <w:lang w:eastAsia="ja-JP"/>
              </w:rPr>
              <w:t>No</w:t>
            </w:r>
          </w:p>
        </w:tc>
        <w:tc>
          <w:tcPr>
            <w:tcW w:w="2309" w:type="dxa"/>
            <w:gridSpan w:val="2"/>
          </w:tcPr>
          <w:p w14:paraId="1ADBB342"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3DC7ABB4" w14:textId="7978BCF2" w:rsidR="001C0920" w:rsidRPr="008836AC" w:rsidRDefault="001C0920" w:rsidP="001C0920">
            <w:pPr>
              <w:tabs>
                <w:tab w:val="left" w:pos="567"/>
              </w:tabs>
              <w:spacing w:after="0"/>
              <w:rPr>
                <w:rFonts w:ascii="Arial" w:hAnsi="Arial" w:cs="Arial"/>
                <w:color w:val="FF0000"/>
                <w:lang w:eastAsia="ja-JP"/>
              </w:rPr>
            </w:pPr>
            <w:r w:rsidRPr="008641D8">
              <w:rPr>
                <w:rFonts w:ascii="Arial" w:hAnsi="Arial" w:cs="Arial"/>
                <w:lang w:eastAsia="ja-JP"/>
              </w:rPr>
              <w:t>No</w:t>
            </w:r>
          </w:p>
        </w:tc>
        <w:tc>
          <w:tcPr>
            <w:tcW w:w="1653" w:type="dxa"/>
          </w:tcPr>
          <w:p w14:paraId="1102F388"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6184B75F" w14:textId="39455643" w:rsidR="001C0920" w:rsidRPr="008836AC" w:rsidRDefault="001C0920" w:rsidP="001C0920">
            <w:pPr>
              <w:tabs>
                <w:tab w:val="left" w:pos="567"/>
              </w:tabs>
              <w:spacing w:after="0"/>
              <w:rPr>
                <w:rFonts w:ascii="Arial" w:hAnsi="Arial" w:cs="Arial"/>
                <w:color w:val="FF0000"/>
                <w:lang w:eastAsia="ja-JP"/>
              </w:rPr>
            </w:pPr>
            <w:r w:rsidRPr="008641D8">
              <w:rPr>
                <w:rFonts w:ascii="Arial" w:hAnsi="Arial" w:cs="Arial"/>
                <w:lang w:eastAsia="ja-JP"/>
              </w:rPr>
              <w:t>No</w:t>
            </w:r>
          </w:p>
        </w:tc>
      </w:tr>
      <w:tr w:rsidR="001C0920" w:rsidRPr="008836AC" w14:paraId="12B4E9B7" w14:textId="77777777" w:rsidTr="00871653">
        <w:tc>
          <w:tcPr>
            <w:tcW w:w="2436" w:type="dxa"/>
          </w:tcPr>
          <w:p w14:paraId="1194B810" w14:textId="77777777" w:rsidR="001C0920" w:rsidRPr="008836AC" w:rsidRDefault="001C0920" w:rsidP="001C0920">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89CFA22" w:rsidR="001C0920" w:rsidRPr="008836AC" w:rsidRDefault="001C0920" w:rsidP="001C0920">
            <w:pPr>
              <w:tabs>
                <w:tab w:val="left" w:pos="567"/>
              </w:tabs>
              <w:spacing w:after="0"/>
              <w:rPr>
                <w:rFonts w:ascii="Arial" w:hAnsi="Arial" w:cs="Arial"/>
              </w:rPr>
            </w:pPr>
            <w:r w:rsidRPr="008D5FF7">
              <w:rPr>
                <w:rFonts w:ascii="Arial" w:hAnsi="Arial" w:cs="Arial"/>
              </w:rPr>
              <w:t>NR</w:t>
            </w:r>
            <w:r>
              <w:rPr>
                <w:rFonts w:ascii="Arial" w:hAnsi="Arial" w:cs="Arial"/>
              </w:rPr>
              <w:t>-NTN-</w:t>
            </w:r>
            <w:proofErr w:type="spellStart"/>
            <w:r>
              <w:rPr>
                <w:rFonts w:ascii="Arial" w:hAnsi="Arial" w:cs="Arial"/>
              </w:rPr>
              <w:t>enh</w:t>
            </w:r>
            <w:proofErr w:type="spellEnd"/>
          </w:p>
        </w:tc>
      </w:tr>
      <w:tr w:rsidR="001C0920" w:rsidRPr="008836AC" w14:paraId="5DE04433" w14:textId="77777777" w:rsidTr="00871653">
        <w:tc>
          <w:tcPr>
            <w:tcW w:w="2436" w:type="dxa"/>
          </w:tcPr>
          <w:p w14:paraId="4176DAE9" w14:textId="77777777" w:rsidR="001C0920" w:rsidRPr="008836AC" w:rsidRDefault="001C0920" w:rsidP="001C0920">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0934AE04" w:rsidR="001C0920" w:rsidRPr="008836AC" w:rsidRDefault="001C0920" w:rsidP="001C0920">
            <w:pPr>
              <w:tabs>
                <w:tab w:val="left" w:pos="567"/>
              </w:tabs>
              <w:spacing w:after="0"/>
              <w:rPr>
                <w:rFonts w:ascii="Arial" w:hAnsi="Arial" w:cs="Arial"/>
                <w:lang w:eastAsia="ja-JP"/>
              </w:rPr>
            </w:pPr>
            <w:r w:rsidRPr="00AF5F60">
              <w:rPr>
                <w:rFonts w:ascii="Arial" w:hAnsi="Arial" w:cs="Arial"/>
                <w:lang w:eastAsia="ja-JP"/>
              </w:rPr>
              <w:t>941006</w:t>
            </w:r>
          </w:p>
        </w:tc>
      </w:tr>
      <w:tr w:rsidR="001C0920" w:rsidRPr="008836AC" w14:paraId="2184CB69" w14:textId="77777777" w:rsidTr="00871653">
        <w:tc>
          <w:tcPr>
            <w:tcW w:w="2436" w:type="dxa"/>
          </w:tcPr>
          <w:p w14:paraId="7FA547CB" w14:textId="77777777" w:rsidR="001C0920" w:rsidRPr="008836AC" w:rsidRDefault="001C0920" w:rsidP="001C0920">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450483C1" w:rsidR="001C0920" w:rsidRPr="008836AC" w:rsidRDefault="001C0920" w:rsidP="001C0920">
            <w:pPr>
              <w:tabs>
                <w:tab w:val="left" w:pos="567"/>
              </w:tabs>
              <w:spacing w:after="0"/>
              <w:rPr>
                <w:rFonts w:ascii="Arial" w:hAnsi="Arial" w:cs="Arial"/>
                <w:lang w:eastAsia="ja-JP"/>
              </w:rPr>
            </w:pPr>
            <w:r w:rsidRPr="00FF1DDA">
              <w:rPr>
                <w:rFonts w:ascii="Arial" w:hAnsi="Arial" w:cs="Arial"/>
                <w:lang w:eastAsia="ja-JP"/>
              </w:rPr>
              <w:t>RP-232669</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E56FC1C" w14:textId="5DB1794C" w:rsidR="00871653" w:rsidRPr="001C0920" w:rsidRDefault="00871653" w:rsidP="008836AC">
            <w:pPr>
              <w:tabs>
                <w:tab w:val="left" w:pos="567"/>
              </w:tabs>
              <w:spacing w:after="0"/>
              <w:rPr>
                <w:rFonts w:ascii="Arial" w:eastAsiaTheme="minorEastAsia" w:hAnsi="Arial" w:cs="Arial"/>
                <w:lang w:eastAsia="ja-JP"/>
              </w:rPr>
            </w:pPr>
            <w:r>
              <w:rPr>
                <w:rFonts w:ascii="Arial" w:hAnsi="Arial" w:cs="Arial"/>
                <w:lang w:eastAsia="ja-JP"/>
              </w:rPr>
              <w:t xml:space="preserve">Study Item: </w:t>
            </w:r>
          </w:p>
        </w:tc>
        <w:tc>
          <w:tcPr>
            <w:tcW w:w="1842" w:type="dxa"/>
          </w:tcPr>
          <w:p w14:paraId="5A128F3E" w14:textId="502716BF" w:rsidR="00871653" w:rsidRPr="008836AC" w:rsidRDefault="00871653" w:rsidP="008D2ADD">
            <w:pPr>
              <w:tabs>
                <w:tab w:val="left" w:pos="567"/>
              </w:tabs>
              <w:spacing w:after="0"/>
              <w:rPr>
                <w:rFonts w:ascii="Arial" w:hAnsi="Arial" w:cs="Arial"/>
                <w:lang w:eastAsia="ja-JP"/>
              </w:rPr>
            </w:pPr>
            <w:r>
              <w:rPr>
                <w:rFonts w:ascii="Arial" w:hAnsi="Arial" w:cs="Arial"/>
                <w:lang w:eastAsia="ja-JP"/>
              </w:rPr>
              <w:t xml:space="preserve">Core part: </w:t>
            </w:r>
            <w:r w:rsidR="008D2ADD" w:rsidRPr="008D2ADD">
              <w:rPr>
                <w:rFonts w:ascii="Arial" w:hAnsi="Arial" w:cs="Arial"/>
                <w:color w:val="FF0000"/>
                <w:kern w:val="2"/>
                <w:sz w:val="21"/>
                <w:szCs w:val="22"/>
                <w:lang w:val="en-US" w:eastAsia="ja-JP"/>
              </w:rPr>
              <w:t xml:space="preserve">03/2024 -&gt; </w:t>
            </w:r>
            <w:r w:rsidR="001C0920" w:rsidRPr="001C0920">
              <w:rPr>
                <w:rFonts w:ascii="Arial" w:hAnsi="Arial" w:cs="Arial"/>
                <w:color w:val="FF0000"/>
                <w:lang w:eastAsia="ja-JP"/>
              </w:rPr>
              <w:t>0</w:t>
            </w:r>
            <w:r w:rsidR="007340E9">
              <w:rPr>
                <w:rFonts w:ascii="Arial" w:hAnsi="Arial" w:cs="Arial"/>
                <w:color w:val="FF0000"/>
                <w:lang w:eastAsia="ja-JP"/>
              </w:rPr>
              <w:t>6</w:t>
            </w:r>
            <w:r w:rsidR="001C0920">
              <w:rPr>
                <w:rFonts w:ascii="Arial" w:hAnsi="Arial" w:cs="Arial"/>
                <w:color w:val="FF0000"/>
                <w:lang w:eastAsia="ja-JP"/>
              </w:rPr>
              <w:t>/2024</w:t>
            </w:r>
          </w:p>
        </w:tc>
        <w:tc>
          <w:tcPr>
            <w:tcW w:w="2268" w:type="dxa"/>
          </w:tcPr>
          <w:p w14:paraId="150E2BE5" w14:textId="52F31E91"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1C0920" w:rsidRPr="001C0920">
              <w:rPr>
                <w:rFonts w:ascii="Arial" w:hAnsi="Arial" w:cs="Arial"/>
                <w:lang w:eastAsia="ja-JP"/>
              </w:rPr>
              <w:t>06</w:t>
            </w:r>
            <w:r w:rsidRPr="001C0920">
              <w:rPr>
                <w:rFonts w:ascii="Arial" w:hAnsi="Arial" w:cs="Arial"/>
                <w:lang w:eastAsia="ja-JP"/>
              </w:rPr>
              <w:t>/</w:t>
            </w:r>
            <w:r w:rsidR="001C0920" w:rsidRPr="001C0920">
              <w:rPr>
                <w:rFonts w:ascii="Arial" w:hAnsi="Arial" w:cs="Arial"/>
                <w:lang w:eastAsia="ja-JP"/>
              </w:rPr>
              <w:t>2024</w:t>
            </w:r>
          </w:p>
        </w:tc>
        <w:tc>
          <w:tcPr>
            <w:tcW w:w="1694" w:type="dxa"/>
            <w:gridSpan w:val="2"/>
          </w:tcPr>
          <w:p w14:paraId="5BB6B905" w14:textId="08A4204A"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1C0920" w:rsidRPr="008836AC" w14:paraId="2EC56AAA" w14:textId="77777777" w:rsidTr="00871653">
        <w:tc>
          <w:tcPr>
            <w:tcW w:w="2436" w:type="dxa"/>
          </w:tcPr>
          <w:p w14:paraId="67092FF9" w14:textId="77777777" w:rsidR="001C0920" w:rsidRDefault="001C0920" w:rsidP="001C0920">
            <w:pPr>
              <w:tabs>
                <w:tab w:val="left" w:pos="567"/>
              </w:tabs>
              <w:spacing w:after="0"/>
              <w:rPr>
                <w:rFonts w:ascii="Arial" w:hAnsi="Arial" w:cs="Arial"/>
                <w:b/>
              </w:rPr>
            </w:pPr>
            <w:r>
              <w:rPr>
                <w:rFonts w:ascii="Arial" w:hAnsi="Arial" w:cs="Arial"/>
                <w:b/>
              </w:rPr>
              <w:t>Overall Completion level</w:t>
            </w:r>
          </w:p>
        </w:tc>
        <w:tc>
          <w:tcPr>
            <w:tcW w:w="1846" w:type="dxa"/>
          </w:tcPr>
          <w:p w14:paraId="30397E78" w14:textId="06BD26E7" w:rsidR="001C0920" w:rsidRPr="001C0920" w:rsidRDefault="001C0920" w:rsidP="001C0920">
            <w:pPr>
              <w:tabs>
                <w:tab w:val="left" w:pos="567"/>
              </w:tabs>
              <w:spacing w:after="0"/>
              <w:rPr>
                <w:rFonts w:ascii="Arial" w:eastAsiaTheme="minorEastAsia"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tc>
        <w:tc>
          <w:tcPr>
            <w:tcW w:w="1842" w:type="dxa"/>
          </w:tcPr>
          <w:p w14:paraId="48BFB6B1" w14:textId="77777777" w:rsidR="001C0920" w:rsidRDefault="001C0920" w:rsidP="001C0920">
            <w:pPr>
              <w:tabs>
                <w:tab w:val="left" w:pos="567"/>
              </w:tabs>
              <w:spacing w:after="0"/>
              <w:rPr>
                <w:rFonts w:ascii="Arial" w:hAnsi="Arial" w:cs="Arial"/>
                <w:lang w:eastAsia="ja-JP"/>
              </w:rPr>
            </w:pPr>
            <w:r>
              <w:rPr>
                <w:rFonts w:ascii="Arial" w:hAnsi="Arial" w:cs="Arial"/>
                <w:lang w:eastAsia="ja-JP"/>
              </w:rPr>
              <w:t xml:space="preserve">Core part: </w:t>
            </w:r>
          </w:p>
          <w:p w14:paraId="7DD082DB" w14:textId="353155E6" w:rsidR="001C0920" w:rsidRPr="000B4EED" w:rsidRDefault="001C0920" w:rsidP="001C0920">
            <w:pPr>
              <w:tabs>
                <w:tab w:val="left" w:pos="567"/>
              </w:tabs>
              <w:spacing w:after="0"/>
              <w:rPr>
                <w:rFonts w:ascii="Arial" w:hAnsi="Arial" w:cs="Arial"/>
                <w:color w:val="00B050"/>
                <w:lang w:eastAsia="ja-JP"/>
              </w:rPr>
            </w:pPr>
            <w:r w:rsidRPr="000B4EED">
              <w:rPr>
                <w:rFonts w:ascii="Arial" w:hAnsi="Arial" w:cs="Arial"/>
                <w:color w:val="00B050"/>
                <w:lang w:eastAsia="ja-JP"/>
              </w:rPr>
              <w:t xml:space="preserve">Overall: </w:t>
            </w:r>
            <w:r w:rsidRPr="001C0920">
              <w:rPr>
                <w:rFonts w:ascii="Arial" w:hAnsi="Arial" w:cs="Arial"/>
                <w:color w:val="00B050"/>
                <w:lang w:eastAsia="ja-JP"/>
              </w:rPr>
              <w:t>99%</w:t>
            </w:r>
          </w:p>
          <w:p w14:paraId="4339149A" w14:textId="77777777" w:rsidR="001C0920" w:rsidRPr="001C0920" w:rsidRDefault="001C0920" w:rsidP="001C0920">
            <w:pPr>
              <w:tabs>
                <w:tab w:val="left" w:pos="567"/>
              </w:tabs>
              <w:spacing w:after="0"/>
              <w:rPr>
                <w:rFonts w:ascii="Arial" w:hAnsi="Arial" w:cs="Arial"/>
                <w:color w:val="00B050"/>
                <w:kern w:val="2"/>
                <w:sz w:val="21"/>
                <w:szCs w:val="22"/>
                <w:lang w:eastAsia="ja-JP"/>
              </w:rPr>
            </w:pPr>
            <w:r w:rsidRPr="00BA40D4">
              <w:rPr>
                <w:rFonts w:ascii="Arial" w:hAnsi="Arial" w:cs="Arial"/>
                <w:color w:val="00B050"/>
                <w:kern w:val="2"/>
                <w:sz w:val="21"/>
                <w:szCs w:val="22"/>
                <w:lang w:eastAsia="ja-JP"/>
              </w:rPr>
              <w:t xml:space="preserve">RAN1: </w:t>
            </w:r>
            <w:r w:rsidRPr="001C0920">
              <w:rPr>
                <w:rFonts w:ascii="Arial" w:hAnsi="Arial" w:cs="Arial"/>
                <w:color w:val="00B050"/>
                <w:kern w:val="2"/>
                <w:sz w:val="21"/>
                <w:szCs w:val="22"/>
                <w:lang w:eastAsia="ja-JP"/>
              </w:rPr>
              <w:t>100%</w:t>
            </w:r>
          </w:p>
          <w:p w14:paraId="7FD83A53" w14:textId="77777777" w:rsidR="001C0920" w:rsidRPr="001C0920" w:rsidRDefault="001C0920" w:rsidP="001C0920">
            <w:pPr>
              <w:tabs>
                <w:tab w:val="left" w:pos="567"/>
              </w:tabs>
              <w:spacing w:after="0"/>
              <w:rPr>
                <w:rFonts w:ascii="Arial" w:hAnsi="Arial" w:cs="Arial"/>
                <w:color w:val="00B050"/>
                <w:kern w:val="2"/>
                <w:sz w:val="21"/>
                <w:szCs w:val="22"/>
                <w:lang w:eastAsia="ja-JP"/>
              </w:rPr>
            </w:pPr>
            <w:r w:rsidRPr="001C0920">
              <w:rPr>
                <w:rFonts w:ascii="Arial" w:hAnsi="Arial" w:cs="Arial"/>
                <w:color w:val="00B050"/>
                <w:kern w:val="2"/>
                <w:sz w:val="21"/>
                <w:szCs w:val="22"/>
                <w:lang w:eastAsia="ja-JP"/>
              </w:rPr>
              <w:t>RAN2: 100%</w:t>
            </w:r>
          </w:p>
          <w:p w14:paraId="25426EF3" w14:textId="77777777" w:rsidR="001C0920" w:rsidRPr="000B4EED" w:rsidRDefault="001C0920" w:rsidP="001C0920">
            <w:pPr>
              <w:tabs>
                <w:tab w:val="left" w:pos="567"/>
              </w:tabs>
              <w:spacing w:after="0"/>
              <w:rPr>
                <w:rFonts w:ascii="Arial" w:hAnsi="Arial" w:cs="Arial"/>
                <w:color w:val="00B050"/>
                <w:kern w:val="2"/>
                <w:sz w:val="21"/>
                <w:szCs w:val="22"/>
                <w:lang w:eastAsia="ja-JP"/>
              </w:rPr>
            </w:pPr>
            <w:r w:rsidRPr="001C0920">
              <w:rPr>
                <w:rFonts w:ascii="Arial" w:hAnsi="Arial" w:cs="Arial"/>
                <w:color w:val="00B050"/>
                <w:kern w:val="2"/>
                <w:sz w:val="21"/>
                <w:szCs w:val="22"/>
                <w:lang w:eastAsia="ja-JP"/>
              </w:rPr>
              <w:t>RAN3: 100%</w:t>
            </w:r>
          </w:p>
          <w:p w14:paraId="5794DFF7" w14:textId="18C97632" w:rsidR="001C0920" w:rsidRPr="008836AC" w:rsidRDefault="001C0920" w:rsidP="001C0920">
            <w:pPr>
              <w:tabs>
                <w:tab w:val="left" w:pos="567"/>
              </w:tabs>
              <w:spacing w:after="0"/>
              <w:rPr>
                <w:rFonts w:ascii="Arial" w:hAnsi="Arial" w:cs="Arial"/>
                <w:lang w:eastAsia="ja-JP"/>
              </w:rPr>
            </w:pPr>
            <w:r w:rsidRPr="001C0920">
              <w:rPr>
                <w:rFonts w:ascii="Arial" w:hAnsi="Arial" w:cs="Arial"/>
                <w:color w:val="FF0000"/>
                <w:kern w:val="2"/>
                <w:sz w:val="21"/>
                <w:szCs w:val="22"/>
                <w:lang w:val="en-US" w:eastAsia="ja-JP"/>
              </w:rPr>
              <w:t>RAN4: 9</w:t>
            </w:r>
            <w:r>
              <w:rPr>
                <w:rFonts w:ascii="Arial" w:hAnsi="Arial" w:cs="Arial"/>
                <w:color w:val="FF0000"/>
                <w:kern w:val="2"/>
                <w:sz w:val="21"/>
                <w:szCs w:val="22"/>
                <w:lang w:val="en-US" w:eastAsia="ja-JP"/>
              </w:rPr>
              <w:t>9</w:t>
            </w:r>
            <w:r w:rsidRPr="001C0920">
              <w:rPr>
                <w:rFonts w:ascii="Arial" w:hAnsi="Arial" w:cs="Arial"/>
                <w:color w:val="FF0000"/>
                <w:kern w:val="2"/>
                <w:sz w:val="21"/>
                <w:szCs w:val="22"/>
                <w:lang w:val="en-US" w:eastAsia="ja-JP"/>
              </w:rPr>
              <w:t>%</w:t>
            </w:r>
          </w:p>
        </w:tc>
        <w:tc>
          <w:tcPr>
            <w:tcW w:w="2268" w:type="dxa"/>
          </w:tcPr>
          <w:p w14:paraId="651CBADC" w14:textId="77777777" w:rsidR="001C0920" w:rsidRDefault="001C0920" w:rsidP="001C0920">
            <w:pPr>
              <w:tabs>
                <w:tab w:val="left" w:pos="567"/>
              </w:tabs>
              <w:spacing w:after="0"/>
              <w:rPr>
                <w:rFonts w:ascii="Arial" w:hAnsi="Arial" w:cs="Arial"/>
                <w:lang w:eastAsia="ja-JP"/>
              </w:rPr>
            </w:pPr>
            <w:r>
              <w:rPr>
                <w:rFonts w:ascii="Arial" w:hAnsi="Arial" w:cs="Arial"/>
                <w:lang w:eastAsia="ja-JP"/>
              </w:rPr>
              <w:t xml:space="preserve">Performance Part: </w:t>
            </w:r>
          </w:p>
          <w:p w14:paraId="1A397EED" w14:textId="4211AC9D" w:rsidR="001C0920" w:rsidRPr="00C652D4" w:rsidRDefault="001C0920" w:rsidP="001C0920">
            <w:pPr>
              <w:tabs>
                <w:tab w:val="left" w:pos="567"/>
              </w:tabs>
              <w:spacing w:after="0"/>
              <w:rPr>
                <w:rFonts w:ascii="Arial" w:hAnsi="Arial" w:cs="Arial"/>
                <w:color w:val="00B050"/>
                <w:kern w:val="2"/>
                <w:sz w:val="21"/>
                <w:szCs w:val="22"/>
                <w:lang w:val="en-US" w:eastAsia="ja-JP"/>
              </w:rPr>
            </w:pPr>
            <w:r w:rsidRPr="00C652D4">
              <w:rPr>
                <w:rFonts w:ascii="Arial" w:hAnsi="Arial" w:cs="Arial"/>
                <w:color w:val="00B050"/>
                <w:kern w:val="2"/>
                <w:sz w:val="21"/>
                <w:szCs w:val="22"/>
                <w:lang w:val="en-US" w:eastAsia="ja-JP"/>
              </w:rPr>
              <w:t xml:space="preserve">Overall: </w:t>
            </w:r>
            <w:r w:rsidR="00C652D4" w:rsidRPr="00C652D4">
              <w:rPr>
                <w:rFonts w:ascii="Arial" w:hAnsi="Arial" w:cs="Arial"/>
                <w:color w:val="00B050"/>
                <w:kern w:val="2"/>
                <w:sz w:val="21"/>
                <w:szCs w:val="22"/>
                <w:lang w:val="en-US" w:eastAsia="ja-JP"/>
              </w:rPr>
              <w:t>3</w:t>
            </w:r>
            <w:r w:rsidRPr="00C652D4">
              <w:rPr>
                <w:rFonts w:ascii="Arial" w:hAnsi="Arial" w:cs="Arial"/>
                <w:color w:val="00B050"/>
                <w:kern w:val="2"/>
                <w:sz w:val="21"/>
                <w:szCs w:val="22"/>
                <w:lang w:val="en-US" w:eastAsia="ja-JP"/>
              </w:rPr>
              <w:t>0%</w:t>
            </w:r>
          </w:p>
          <w:p w14:paraId="2AC70298" w14:textId="6897C99C" w:rsidR="001C0920" w:rsidRPr="009442A0" w:rsidRDefault="001C0920" w:rsidP="001C0920">
            <w:pPr>
              <w:tabs>
                <w:tab w:val="left" w:pos="567"/>
              </w:tabs>
              <w:spacing w:after="0"/>
              <w:rPr>
                <w:rFonts w:ascii="Arial" w:hAnsi="Arial" w:cs="Arial"/>
                <w:color w:val="00B050"/>
                <w:kern w:val="2"/>
                <w:sz w:val="21"/>
                <w:szCs w:val="22"/>
                <w:lang w:val="en-US" w:eastAsia="ja-JP"/>
              </w:rPr>
            </w:pPr>
            <w:r w:rsidRPr="00C652D4">
              <w:rPr>
                <w:rFonts w:ascii="Arial" w:hAnsi="Arial" w:cs="Arial"/>
                <w:color w:val="00B050"/>
                <w:kern w:val="2"/>
                <w:sz w:val="21"/>
                <w:szCs w:val="22"/>
                <w:lang w:val="en-US" w:eastAsia="ja-JP"/>
              </w:rPr>
              <w:t xml:space="preserve">RAN4: </w:t>
            </w:r>
            <w:r w:rsidR="00C652D4" w:rsidRPr="00C652D4">
              <w:rPr>
                <w:rFonts w:ascii="Arial" w:hAnsi="Arial" w:cs="Arial"/>
                <w:color w:val="00B050"/>
                <w:kern w:val="2"/>
                <w:sz w:val="21"/>
                <w:szCs w:val="22"/>
                <w:lang w:val="en-US" w:eastAsia="ja-JP"/>
              </w:rPr>
              <w:t>3</w:t>
            </w:r>
            <w:r w:rsidRPr="00C652D4">
              <w:rPr>
                <w:rFonts w:ascii="Arial" w:hAnsi="Arial" w:cs="Arial"/>
                <w:color w:val="00B050"/>
                <w:kern w:val="2"/>
                <w:sz w:val="21"/>
                <w:szCs w:val="22"/>
                <w:lang w:val="en-US" w:eastAsia="ja-JP"/>
              </w:rPr>
              <w:t>0%</w:t>
            </w:r>
            <w:bookmarkStart w:id="0" w:name="_GoBack"/>
            <w:bookmarkEnd w:id="0"/>
          </w:p>
          <w:p w14:paraId="0560E286" w14:textId="28F1F3A5" w:rsidR="001C0920" w:rsidRPr="008836AC" w:rsidRDefault="001C0920" w:rsidP="001C0920">
            <w:pPr>
              <w:tabs>
                <w:tab w:val="left" w:pos="567"/>
              </w:tabs>
              <w:spacing w:after="0"/>
              <w:rPr>
                <w:rFonts w:ascii="Arial" w:hAnsi="Arial" w:cs="Arial"/>
                <w:lang w:eastAsia="ja-JP"/>
              </w:rPr>
            </w:pPr>
          </w:p>
        </w:tc>
        <w:tc>
          <w:tcPr>
            <w:tcW w:w="1694" w:type="dxa"/>
            <w:gridSpan w:val="2"/>
          </w:tcPr>
          <w:p w14:paraId="70DECF59" w14:textId="7AAA5961" w:rsidR="001C0920" w:rsidRPr="006A7BCB" w:rsidRDefault="001C0920" w:rsidP="001C092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Paragraphedeliste"/>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Paragraphedeliste"/>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Paragraphedeliste"/>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Paragraphedeliste"/>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6DCDED9" w:rsidR="00EF4800" w:rsidRPr="001C0920" w:rsidRDefault="001C0920" w:rsidP="001A248F">
            <w:pPr>
              <w:tabs>
                <w:tab w:val="left" w:pos="567"/>
              </w:tabs>
              <w:spacing w:after="0"/>
              <w:rPr>
                <w:rFonts w:ascii="Arial" w:eastAsiaTheme="minorEastAsia" w:hAnsi="Arial" w:cs="Arial"/>
                <w:color w:val="FF0000"/>
                <w:lang w:eastAsia="ja-JP"/>
              </w:rPr>
            </w:pPr>
            <w:r w:rsidRPr="001C0920">
              <w:rPr>
                <w:rFonts w:ascii="Arial" w:eastAsiaTheme="minorEastAsia" w:hAnsi="Arial" w:cs="Arial" w:hint="eastAsia"/>
                <w:lang w:eastAsia="ja-JP"/>
              </w:rPr>
              <w:t>R</w:t>
            </w:r>
            <w:r w:rsidRPr="001C0920">
              <w:rPr>
                <w:rFonts w:ascii="Arial" w:eastAsiaTheme="minorEastAsia" w:hAnsi="Arial" w:cs="Arial"/>
                <w:lang w:eastAsia="ja-JP"/>
              </w:rPr>
              <w:t>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2EB78BB2" w:rsidR="006C4E32" w:rsidRPr="008836AC" w:rsidRDefault="001C092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4F5CC1C" w:rsidR="006C4E32" w:rsidRPr="008836AC" w:rsidRDefault="001C092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5FD5A351" w:rsidR="006C4E32" w:rsidRPr="008836AC" w:rsidRDefault="001C0920" w:rsidP="001A248F">
            <w:pPr>
              <w:tabs>
                <w:tab w:val="left" w:pos="567"/>
              </w:tabs>
              <w:spacing w:after="0"/>
              <w:rPr>
                <w:rFonts w:ascii="Arial" w:hAnsi="Arial" w:cs="Arial"/>
              </w:rPr>
            </w:pPr>
            <w:r>
              <w:rPr>
                <w:rFonts w:ascii="Arial" w:hAnsi="Arial" w:cs="Arial"/>
              </w:rPr>
              <w:t>Nicolas.chuberre@thalesaleniaspace.com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84C5FFA" w:rsidR="00D22398" w:rsidRPr="008836AC" w:rsidRDefault="0036248C" w:rsidP="00C4666A">
            <w:pPr>
              <w:pStyle w:val="TAL"/>
              <w:jc w:val="center"/>
              <w:rPr>
                <w:color w:val="FF0000"/>
                <w:lang w:eastAsia="ja-JP"/>
              </w:rPr>
            </w:pPr>
            <w:r w:rsidRPr="008836AC">
              <w:rPr>
                <w:rFonts w:hint="eastAsia"/>
                <w:color w:val="FF0000"/>
                <w:lang w:eastAsia="ja-JP"/>
              </w:rPr>
              <w:t>Yes</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4F63D1C" w14:textId="121861D5" w:rsidR="008D2ADD" w:rsidRPr="00BE5648" w:rsidRDefault="008D2ADD" w:rsidP="008D2ADD">
      <w:pPr>
        <w:spacing w:after="0"/>
        <w:rPr>
          <w:rFonts w:ascii="Arial" w:hAnsi="Arial" w:cs="Arial"/>
          <w:color w:val="FF0000"/>
        </w:rPr>
      </w:pPr>
      <w:r w:rsidRPr="00B51583">
        <w:rPr>
          <w:rFonts w:ascii="Arial" w:hAnsi="Arial" w:cs="Arial"/>
          <w:color w:val="FF0000"/>
        </w:rPr>
        <w:t xml:space="preserve">Extension request by one quarter </w:t>
      </w:r>
      <w:r>
        <w:rPr>
          <w:rFonts w:ascii="Arial" w:hAnsi="Arial" w:cs="Arial"/>
          <w:color w:val="FF0000"/>
        </w:rPr>
        <w:t xml:space="preserve">for RAN4 </w:t>
      </w:r>
      <w:r w:rsidRPr="00B51583">
        <w:rPr>
          <w:rFonts w:ascii="Arial" w:hAnsi="Arial" w:cs="Arial"/>
          <w:color w:val="FF0000"/>
        </w:rPr>
        <w:t xml:space="preserve">as per the exception sheet in </w:t>
      </w:r>
      <w:r w:rsidRPr="007F2C65">
        <w:rPr>
          <w:rFonts w:ascii="Arial" w:hAnsi="Arial" w:cs="Arial"/>
          <w:color w:val="FF0000"/>
        </w:rPr>
        <w:t>RP-24</w:t>
      </w:r>
      <w:r w:rsidR="007F2C65" w:rsidRPr="007F2C65">
        <w:rPr>
          <w:rFonts w:ascii="Arial" w:hAnsi="Arial" w:cs="Arial"/>
          <w:color w:val="FF0000"/>
        </w:rPr>
        <w:t>0142</w:t>
      </w: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0E1F0CF1" w14:textId="7383239D" w:rsidR="00701410" w:rsidRDefault="00701410" w:rsidP="00701410">
      <w:pPr>
        <w:pStyle w:val="Titre4"/>
        <w:rPr>
          <w:lang w:eastAsia="ja-JP"/>
        </w:rPr>
      </w:pPr>
      <w:r>
        <w:rPr>
          <w:lang w:eastAsia="ja-JP"/>
        </w:rPr>
        <w:t>2.1.1</w:t>
      </w:r>
      <w:r>
        <w:rPr>
          <w:lang w:eastAsia="ja-JP"/>
        </w:rPr>
        <w:tab/>
        <w:t>Agreements</w:t>
      </w:r>
    </w:p>
    <w:p w14:paraId="463B1916" w14:textId="0A8EB78F" w:rsidR="00042D40" w:rsidRPr="00042D40" w:rsidRDefault="00042D40" w:rsidP="00042D40">
      <w:pPr>
        <w:rPr>
          <w:rFonts w:ascii="Arial" w:hAnsi="Arial" w:cs="Arial"/>
          <w:b/>
          <w:lang w:eastAsia="en-US"/>
        </w:rPr>
      </w:pPr>
      <w:r>
        <w:rPr>
          <w:rFonts w:ascii="Arial" w:hAnsi="Arial" w:cs="Arial"/>
          <w:b/>
          <w:lang w:eastAsia="en-US"/>
        </w:rPr>
        <w:t>At RAN1</w:t>
      </w:r>
      <w:r w:rsidRPr="00042D40">
        <w:rPr>
          <w:rFonts w:ascii="Arial" w:hAnsi="Arial" w:cs="Arial"/>
          <w:b/>
          <w:lang w:eastAsia="en-US"/>
        </w:rPr>
        <w:t>#1</w:t>
      </w:r>
      <w:r>
        <w:rPr>
          <w:rFonts w:ascii="Arial" w:hAnsi="Arial" w:cs="Arial"/>
          <w:b/>
          <w:lang w:eastAsia="en-US"/>
        </w:rPr>
        <w:t>16</w:t>
      </w:r>
      <w:r w:rsidRPr="00042D40">
        <w:rPr>
          <w:rFonts w:ascii="Arial" w:hAnsi="Arial" w:cs="Arial"/>
          <w:b/>
          <w:lang w:eastAsia="en-US"/>
        </w:rPr>
        <w:t xml:space="preserve"> meeting</w:t>
      </w:r>
    </w:p>
    <w:p w14:paraId="2550F246" w14:textId="77777777" w:rsidR="00E75C81" w:rsidRDefault="00E75C81" w:rsidP="00E75C81">
      <w:pPr>
        <w:rPr>
          <w:highlight w:val="green"/>
          <w:lang w:eastAsia="x-none"/>
        </w:rPr>
      </w:pPr>
    </w:p>
    <w:p w14:paraId="1424BEB7" w14:textId="71C8E37A" w:rsidR="00E75C81" w:rsidRDefault="00E75C81" w:rsidP="00E75C81">
      <w:pPr>
        <w:pStyle w:val="Titre5"/>
        <w:rPr>
          <w:highlight w:val="green"/>
        </w:rPr>
      </w:pPr>
      <w:r>
        <w:t>2.1.1.1</w:t>
      </w:r>
      <w:r>
        <w:tab/>
        <w:t xml:space="preserve">Maintenance on </w:t>
      </w:r>
      <w:r w:rsidRPr="00506403">
        <w:t>satellite switch with resync</w:t>
      </w:r>
      <w:r w:rsidRPr="003E190D">
        <w:rPr>
          <w:rFonts w:hint="eastAsia"/>
          <w:highlight w:val="green"/>
        </w:rPr>
        <w:t xml:space="preserve"> </w:t>
      </w:r>
    </w:p>
    <w:p w14:paraId="680CE4BC" w14:textId="768CD719" w:rsidR="00E75C81" w:rsidRDefault="00E75C81" w:rsidP="00E75C81">
      <w:pPr>
        <w:rPr>
          <w:lang w:eastAsia="x-none"/>
        </w:rPr>
      </w:pPr>
      <w:r w:rsidRPr="003E190D">
        <w:rPr>
          <w:rFonts w:hint="eastAsia"/>
          <w:highlight w:val="green"/>
          <w:lang w:eastAsia="x-none"/>
        </w:rPr>
        <w:t>A</w:t>
      </w:r>
      <w:r w:rsidRPr="003E190D">
        <w:rPr>
          <w:highlight w:val="green"/>
          <w:lang w:eastAsia="x-none"/>
        </w:rPr>
        <w:t>greement</w:t>
      </w:r>
    </w:p>
    <w:p w14:paraId="51AFE706" w14:textId="77777777" w:rsidR="00E75C81" w:rsidRPr="0063085E" w:rsidRDefault="00E75C81" w:rsidP="00E75C81">
      <w:pPr>
        <w:rPr>
          <w:b/>
          <w:bCs/>
          <w:strike/>
          <w:sz w:val="24"/>
          <w:lang w:val="en-US" w:eastAsia="zh-CN"/>
        </w:rPr>
      </w:pPr>
      <w:r>
        <w:rPr>
          <w:lang w:eastAsia="x-none"/>
        </w:rPr>
        <w:t xml:space="preserve">The draft LS reply in </w:t>
      </w:r>
      <w:r w:rsidRPr="003E190D">
        <w:rPr>
          <w:lang w:eastAsia="x-none"/>
        </w:rPr>
        <w:t>R1-2401610</w:t>
      </w:r>
      <w:r>
        <w:rPr>
          <w:lang w:eastAsia="x-none"/>
        </w:rPr>
        <w:t xml:space="preserve"> is endorsed with the deletion of “</w:t>
      </w:r>
      <w:r w:rsidRPr="003E190D">
        <w:rPr>
          <w:bCs/>
          <w:lang w:val="en-US" w:eastAsia="zh-CN"/>
        </w:rPr>
        <w:t>CC RAN WG4</w:t>
      </w:r>
      <w:r>
        <w:rPr>
          <w:bCs/>
          <w:lang w:val="en-US" w:eastAsia="zh-CN"/>
        </w:rPr>
        <w:t>”</w:t>
      </w:r>
      <w:r w:rsidRPr="003E190D">
        <w:rPr>
          <w:bCs/>
          <w:lang w:val="en-US" w:eastAsia="zh-CN"/>
        </w:rPr>
        <w:t xml:space="preserve"> in the action</w:t>
      </w:r>
      <w:r w:rsidRPr="003E190D">
        <w:rPr>
          <w:bCs/>
          <w:sz w:val="24"/>
          <w:lang w:val="en-US" w:eastAsia="zh-CN"/>
        </w:rPr>
        <w:t>.</w:t>
      </w:r>
    </w:p>
    <w:p w14:paraId="643EAC24" w14:textId="77777777" w:rsidR="00E75C81" w:rsidRDefault="00E75C81" w:rsidP="00E75C81">
      <w:pPr>
        <w:rPr>
          <w:lang w:eastAsia="x-none"/>
        </w:rPr>
      </w:pPr>
      <w:r>
        <w:rPr>
          <w:rFonts w:hint="eastAsia"/>
          <w:lang w:eastAsia="x-none"/>
        </w:rPr>
        <w:t>F</w:t>
      </w:r>
      <w:r>
        <w:rPr>
          <w:lang w:eastAsia="x-none"/>
        </w:rPr>
        <w:t xml:space="preserve">inal LS in </w:t>
      </w:r>
      <w:r w:rsidRPr="003E190D">
        <w:rPr>
          <w:lang w:eastAsia="x-none"/>
        </w:rPr>
        <w:t>R1-2401</w:t>
      </w:r>
      <w:r>
        <w:rPr>
          <w:lang w:eastAsia="x-none"/>
        </w:rPr>
        <w:t>748.</w:t>
      </w:r>
    </w:p>
    <w:p w14:paraId="08FA34BA" w14:textId="21F4E77C" w:rsidR="00042D40" w:rsidRDefault="00042D40" w:rsidP="00042D40">
      <w:pPr>
        <w:rPr>
          <w:lang w:eastAsia="ja-JP"/>
        </w:rPr>
      </w:pPr>
    </w:p>
    <w:p w14:paraId="4B615684" w14:textId="1E3BDE3A" w:rsidR="00E75C81" w:rsidRPr="00E75C81" w:rsidRDefault="00E75C81" w:rsidP="00E75C81">
      <w:pPr>
        <w:pStyle w:val="Titre5"/>
      </w:pPr>
      <w:r>
        <w:t>2.1.1.2</w:t>
      </w:r>
      <w:r>
        <w:tab/>
      </w:r>
      <w:r w:rsidRPr="00E75C81">
        <w:t>Maintenance on Network verified UE location for NR NTN</w:t>
      </w:r>
    </w:p>
    <w:p w14:paraId="2AB5B688" w14:textId="77777777" w:rsidR="00E75C81" w:rsidRDefault="00E75C81" w:rsidP="00E75C81">
      <w:pPr>
        <w:rPr>
          <w:lang w:eastAsia="x-none"/>
        </w:rPr>
      </w:pPr>
      <w:r w:rsidRPr="006040A4">
        <w:rPr>
          <w:highlight w:val="green"/>
          <w:lang w:eastAsia="x-none"/>
        </w:rPr>
        <w:t>Agreement</w:t>
      </w:r>
    </w:p>
    <w:p w14:paraId="182859EC" w14:textId="77777777" w:rsidR="00E75C81" w:rsidRDefault="00E75C81" w:rsidP="00E75C81">
      <w:pPr>
        <w:rPr>
          <w:lang w:eastAsia="x-none"/>
        </w:rPr>
      </w:pPr>
      <w:r>
        <w:rPr>
          <w:lang w:eastAsia="x-none"/>
        </w:rPr>
        <w:t>Confirm the following working assumption:</w:t>
      </w:r>
    </w:p>
    <w:p w14:paraId="5F0E7665" w14:textId="77777777" w:rsidR="00E75C81" w:rsidRDefault="00E75C81" w:rsidP="00E75C81">
      <w:pPr>
        <w:ind w:leftChars="200" w:left="400"/>
        <w:rPr>
          <w:lang w:eastAsia="x-none"/>
        </w:rPr>
      </w:pPr>
      <w:r w:rsidRPr="00CB1648">
        <w:rPr>
          <w:highlight w:val="darkYellow"/>
          <w:lang w:eastAsia="x-none"/>
        </w:rPr>
        <w:t>Working assumption</w:t>
      </w:r>
    </w:p>
    <w:p w14:paraId="48E0DB5B" w14:textId="77777777" w:rsidR="00E75C81" w:rsidRDefault="00E75C81" w:rsidP="00E75C81">
      <w:pPr>
        <w:ind w:leftChars="200" w:left="400"/>
        <w:rPr>
          <w:lang w:eastAsia="x-none"/>
        </w:rPr>
      </w:pPr>
      <w:r>
        <w:rPr>
          <w:lang w:eastAsia="x-none"/>
        </w:rPr>
        <w:t xml:space="preserve">For UE RX-TX measurements in NTN, the time of the beginning of a </w:t>
      </w:r>
      <w:proofErr w:type="spellStart"/>
      <w:r>
        <w:rPr>
          <w:lang w:eastAsia="x-none"/>
        </w:rPr>
        <w:t>subframe</w:t>
      </w:r>
      <w:proofErr w:type="spellEnd"/>
      <w:r>
        <w:rPr>
          <w:lang w:eastAsia="x-none"/>
        </w:rPr>
        <w:t xml:space="preserve"> is determined by assuming the time durations of the OFDM symbols at the receiver are the same as defined in 38.211.</w:t>
      </w:r>
    </w:p>
    <w:p w14:paraId="754C03A7" w14:textId="77777777" w:rsidR="00E75C81" w:rsidRDefault="00E75C81" w:rsidP="00E75C81">
      <w:pPr>
        <w:rPr>
          <w:lang w:eastAsia="x-none"/>
        </w:rPr>
      </w:pPr>
    </w:p>
    <w:p w14:paraId="00351675" w14:textId="77777777" w:rsidR="00E75C81" w:rsidRDefault="00E75C81" w:rsidP="00E75C81">
      <w:pPr>
        <w:rPr>
          <w:lang w:eastAsia="x-none"/>
        </w:rPr>
      </w:pPr>
      <w:r w:rsidRPr="006040A4">
        <w:rPr>
          <w:rFonts w:hint="eastAsia"/>
          <w:highlight w:val="green"/>
          <w:lang w:eastAsia="x-none"/>
        </w:rPr>
        <w:t>A</w:t>
      </w:r>
      <w:r w:rsidRPr="006040A4">
        <w:rPr>
          <w:highlight w:val="green"/>
          <w:lang w:eastAsia="x-none"/>
        </w:rPr>
        <w:t>greement</w:t>
      </w:r>
    </w:p>
    <w:p w14:paraId="0FAB327D" w14:textId="77777777" w:rsidR="00E75C81" w:rsidRDefault="00E75C81" w:rsidP="00E75C81">
      <w:pPr>
        <w:rPr>
          <w:lang w:eastAsia="x-none"/>
        </w:rPr>
      </w:pPr>
      <w:r>
        <w:rPr>
          <w:rFonts w:hint="eastAsia"/>
          <w:lang w:eastAsia="x-none"/>
        </w:rPr>
        <w:t>T</w:t>
      </w:r>
      <w:r>
        <w:rPr>
          <w:lang w:eastAsia="x-none"/>
        </w:rPr>
        <w:t>he TP below is endorsed</w:t>
      </w:r>
    </w:p>
    <w:p w14:paraId="35BCB0CA" w14:textId="77777777" w:rsidR="00E75C81" w:rsidRDefault="00E75C81" w:rsidP="00E75C81">
      <w:pPr>
        <w:pStyle w:val="NormalWeb"/>
        <w:rPr>
          <w:color w:val="FF0000"/>
        </w:rPr>
      </w:pPr>
      <w:r>
        <w:rPr>
          <w:color w:val="FF0000"/>
        </w:rPr>
        <w:t>------------------------------------------------------- Start of TP for TS 38.215  ------------------------------------------------------------</w:t>
      </w:r>
    </w:p>
    <w:p w14:paraId="22D71340" w14:textId="77777777" w:rsidR="00E75C81" w:rsidRDefault="00E75C81" w:rsidP="00E75C81">
      <w:pPr>
        <w:pStyle w:val="NormalWeb"/>
      </w:pPr>
      <w:r>
        <w:t>5.1.30</w:t>
      </w:r>
      <w:r>
        <w:tab/>
        <w:t xml:space="preserve">UE Rx – </w:t>
      </w:r>
      <w:proofErr w:type="spellStart"/>
      <w:r>
        <w:t>Tx</w:t>
      </w:r>
      <w:proofErr w:type="spellEnd"/>
      <w:r>
        <w:t xml:space="preserve"> time difference</w:t>
      </w:r>
    </w:p>
    <w:p w14:paraId="300A5073" w14:textId="77777777" w:rsidR="00E75C81" w:rsidRDefault="00E75C81" w:rsidP="00E75C81">
      <w:pPr>
        <w:pStyle w:val="TH"/>
        <w:ind w:left="576"/>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7787"/>
      </w:tblGrid>
      <w:tr w:rsidR="00E75C81" w14:paraId="07EF0D3B" w14:textId="77777777" w:rsidTr="008864BD">
        <w:trPr>
          <w:cantSplit/>
          <w:jc w:val="center"/>
        </w:trPr>
        <w:tc>
          <w:tcPr>
            <w:tcW w:w="1686" w:type="dxa"/>
            <w:tcBorders>
              <w:top w:val="single" w:sz="4" w:space="0" w:color="auto"/>
              <w:left w:val="single" w:sz="4" w:space="0" w:color="auto"/>
              <w:bottom w:val="single" w:sz="4" w:space="0" w:color="auto"/>
              <w:right w:val="single" w:sz="4" w:space="0" w:color="auto"/>
            </w:tcBorders>
          </w:tcPr>
          <w:p w14:paraId="16BD0939" w14:textId="77777777" w:rsidR="00E75C81" w:rsidRDefault="00E75C81" w:rsidP="008864BD">
            <w:pPr>
              <w:pStyle w:val="TAL"/>
              <w:rPr>
                <w:rFonts w:ascii="Times New Roman" w:hAnsi="Times New Roman"/>
                <w:b/>
                <w:sz w:val="20"/>
              </w:rPr>
            </w:pPr>
            <w:r>
              <w:rPr>
                <w:rFonts w:ascii="Times New Roman" w:hAnsi="Times New Roman"/>
                <w:b/>
                <w:sz w:val="20"/>
              </w:rPr>
              <w:t>Definition</w:t>
            </w:r>
          </w:p>
        </w:tc>
        <w:tc>
          <w:tcPr>
            <w:tcW w:w="7787" w:type="dxa"/>
            <w:tcBorders>
              <w:top w:val="single" w:sz="4" w:space="0" w:color="auto"/>
              <w:left w:val="single" w:sz="4" w:space="0" w:color="auto"/>
              <w:bottom w:val="single" w:sz="4" w:space="0" w:color="auto"/>
              <w:right w:val="single" w:sz="4" w:space="0" w:color="auto"/>
            </w:tcBorders>
          </w:tcPr>
          <w:p w14:paraId="6D178115" w14:textId="77777777" w:rsidR="00E75C81" w:rsidRDefault="00E75C81" w:rsidP="008864BD">
            <w:pPr>
              <w:pStyle w:val="TAL"/>
              <w:rPr>
                <w:rFonts w:ascii="Times New Roman" w:hAnsi="Times New Roman"/>
                <w:sz w:val="20"/>
              </w:rPr>
            </w:pPr>
            <w:r>
              <w:rPr>
                <w:rFonts w:ascii="Times New Roman" w:hAnsi="Times New Roman"/>
                <w:sz w:val="20"/>
              </w:rPr>
              <w:t xml:space="preserve">The UE Rx – </w:t>
            </w:r>
            <w:proofErr w:type="spellStart"/>
            <w:r>
              <w:rPr>
                <w:rFonts w:ascii="Times New Roman" w:hAnsi="Times New Roman"/>
                <w:sz w:val="20"/>
              </w:rPr>
              <w:t>Tx</w:t>
            </w:r>
            <w:proofErr w:type="spellEnd"/>
            <w:r>
              <w:rPr>
                <w:rFonts w:ascii="Times New Roman" w:hAnsi="Times New Roman"/>
                <w:sz w:val="20"/>
              </w:rPr>
              <w:t xml:space="preserve"> time difference is defined as T</w:t>
            </w:r>
            <w:r>
              <w:rPr>
                <w:rFonts w:ascii="Times New Roman" w:hAnsi="Times New Roman"/>
                <w:sz w:val="20"/>
                <w:vertAlign w:val="subscript"/>
              </w:rPr>
              <w:t>UE-RX</w:t>
            </w:r>
            <w:r>
              <w:rPr>
                <w:rFonts w:ascii="Times New Roman" w:hAnsi="Times New Roman"/>
                <w:sz w:val="20"/>
              </w:rPr>
              <w:t xml:space="preserve"> –</w:t>
            </w:r>
            <w:r>
              <w:rPr>
                <w:rFonts w:ascii="Times New Roman" w:hAnsi="Times New Roman"/>
                <w:sz w:val="20"/>
                <w:vertAlign w:val="subscript"/>
              </w:rPr>
              <w:t xml:space="preserve"> </w:t>
            </w:r>
            <w:r>
              <w:rPr>
                <w:rFonts w:ascii="Times New Roman" w:hAnsi="Times New Roman"/>
                <w:sz w:val="20"/>
              </w:rPr>
              <w:t>T</w:t>
            </w:r>
            <w:r>
              <w:rPr>
                <w:rFonts w:ascii="Times New Roman" w:hAnsi="Times New Roman"/>
                <w:sz w:val="20"/>
                <w:vertAlign w:val="subscript"/>
              </w:rPr>
              <w:t>UE-TX</w:t>
            </w:r>
          </w:p>
          <w:p w14:paraId="39BFF75E" w14:textId="77777777" w:rsidR="00E75C81" w:rsidRDefault="00E75C81" w:rsidP="008864BD">
            <w:pPr>
              <w:pStyle w:val="TAL"/>
              <w:rPr>
                <w:rFonts w:ascii="Times New Roman" w:hAnsi="Times New Roman"/>
                <w:sz w:val="20"/>
              </w:rPr>
            </w:pPr>
          </w:p>
          <w:p w14:paraId="1481AAFE" w14:textId="77777777" w:rsidR="00E75C81" w:rsidRDefault="00E75C81" w:rsidP="008864BD">
            <w:pPr>
              <w:pStyle w:val="TAL"/>
              <w:rPr>
                <w:rFonts w:ascii="Times New Roman" w:hAnsi="Times New Roman"/>
                <w:sz w:val="20"/>
              </w:rPr>
            </w:pPr>
            <w:r>
              <w:rPr>
                <w:rFonts w:ascii="Times New Roman" w:hAnsi="Times New Roman"/>
                <w:sz w:val="20"/>
              </w:rPr>
              <w:t>Where:</w:t>
            </w:r>
          </w:p>
          <w:p w14:paraId="4D897D95" w14:textId="77777777" w:rsidR="00E75C81" w:rsidRDefault="00E75C81" w:rsidP="008864BD">
            <w:pPr>
              <w:pStyle w:val="TAL"/>
              <w:rPr>
                <w:rFonts w:ascii="Times New Roman" w:hAnsi="Times New Roman"/>
                <w:sz w:val="20"/>
              </w:rPr>
            </w:pPr>
            <w:r>
              <w:rPr>
                <w:rFonts w:ascii="Times New Roman" w:hAnsi="Times New Roman"/>
                <w:sz w:val="20"/>
              </w:rPr>
              <w:t>T</w:t>
            </w:r>
            <w:r>
              <w:rPr>
                <w:rFonts w:ascii="Times New Roman" w:hAnsi="Times New Roman"/>
                <w:sz w:val="20"/>
                <w:vertAlign w:val="subscript"/>
              </w:rPr>
              <w:t>UE-RX</w:t>
            </w:r>
            <w:r>
              <w:rPr>
                <w:rFonts w:ascii="Times New Roman" w:hAnsi="Times New Roman"/>
                <w:sz w:val="20"/>
              </w:rPr>
              <w:t xml:space="preserve"> is the UE received timing of downlink </w:t>
            </w:r>
            <w:proofErr w:type="spellStart"/>
            <w:r>
              <w:rPr>
                <w:rFonts w:ascii="Times New Roman" w:hAnsi="Times New Roman"/>
                <w:sz w:val="20"/>
              </w:rPr>
              <w:t>subframe</w:t>
            </w:r>
            <w:proofErr w:type="spellEnd"/>
            <w:r>
              <w:rPr>
                <w:rFonts w:ascii="Times New Roman" w:hAnsi="Times New Roman"/>
                <w:sz w:val="20"/>
              </w:rPr>
              <w:t xml:space="preserve"> #</w:t>
            </w:r>
            <w:r>
              <w:rPr>
                <w:rFonts w:ascii="Times New Roman" w:hAnsi="Times New Roman"/>
                <w:i/>
                <w:sz w:val="20"/>
              </w:rPr>
              <w:t>i</w:t>
            </w:r>
            <w:r>
              <w:rPr>
                <w:rFonts w:ascii="Times New Roman" w:hAnsi="Times New Roman"/>
                <w:sz w:val="20"/>
              </w:rPr>
              <w:t xml:space="preserve"> from a </w:t>
            </w:r>
            <w:r>
              <w:rPr>
                <w:rFonts w:ascii="Times New Roman" w:hAnsi="Times New Roman"/>
                <w:sz w:val="20"/>
                <w:lang w:val="en-IN"/>
              </w:rPr>
              <w:t>Transmission Point (TP) [18]</w:t>
            </w:r>
            <w:r>
              <w:rPr>
                <w:rFonts w:ascii="Times New Roman" w:hAnsi="Times New Roman"/>
                <w:sz w:val="20"/>
              </w:rPr>
              <w:t>, defined by the first detected path in time.</w:t>
            </w:r>
          </w:p>
          <w:p w14:paraId="2EA39685" w14:textId="77777777" w:rsidR="00E75C81" w:rsidRDefault="00E75C81" w:rsidP="008864BD">
            <w:pPr>
              <w:pStyle w:val="TAL"/>
              <w:rPr>
                <w:rFonts w:ascii="Times New Roman" w:hAnsi="Times New Roman"/>
                <w:sz w:val="20"/>
              </w:rPr>
            </w:pPr>
            <w:r>
              <w:rPr>
                <w:rFonts w:ascii="Times New Roman" w:hAnsi="Times New Roman"/>
                <w:sz w:val="20"/>
              </w:rPr>
              <w:t>T</w:t>
            </w:r>
            <w:r>
              <w:rPr>
                <w:rFonts w:ascii="Times New Roman" w:hAnsi="Times New Roman"/>
                <w:sz w:val="20"/>
                <w:vertAlign w:val="subscript"/>
              </w:rPr>
              <w:t>UE-TX</w:t>
            </w:r>
            <w:r>
              <w:rPr>
                <w:rFonts w:ascii="Times New Roman" w:hAnsi="Times New Roman"/>
                <w:sz w:val="20"/>
              </w:rPr>
              <w:t xml:space="preserve"> is the UE transmit timing of uplink </w:t>
            </w:r>
            <w:proofErr w:type="spellStart"/>
            <w:r>
              <w:rPr>
                <w:rFonts w:ascii="Times New Roman" w:hAnsi="Times New Roman"/>
                <w:sz w:val="20"/>
              </w:rPr>
              <w:t>subframe</w:t>
            </w:r>
            <w:proofErr w:type="spellEnd"/>
            <w:r>
              <w:rPr>
                <w:rFonts w:ascii="Times New Roman" w:hAnsi="Times New Roman"/>
                <w:sz w:val="20"/>
              </w:rPr>
              <w:t xml:space="preserve"> #</w:t>
            </w:r>
            <w:r>
              <w:rPr>
                <w:rFonts w:ascii="Times New Roman" w:hAnsi="Times New Roman"/>
                <w:i/>
                <w:sz w:val="20"/>
              </w:rPr>
              <w:t>j</w:t>
            </w:r>
            <w:r>
              <w:rPr>
                <w:rFonts w:ascii="Times New Roman" w:hAnsi="Times New Roman"/>
                <w:sz w:val="20"/>
              </w:rPr>
              <w:t xml:space="preserve"> that is closest in time to the </w:t>
            </w:r>
            <w:proofErr w:type="spellStart"/>
            <w:r>
              <w:rPr>
                <w:rFonts w:ascii="Times New Roman" w:hAnsi="Times New Roman"/>
                <w:sz w:val="20"/>
              </w:rPr>
              <w:t>subframe</w:t>
            </w:r>
            <w:proofErr w:type="spellEnd"/>
            <w:r>
              <w:rPr>
                <w:rFonts w:ascii="Times New Roman" w:hAnsi="Times New Roman"/>
                <w:sz w:val="20"/>
              </w:rPr>
              <w:t xml:space="preserve"> #i received from the TP.</w:t>
            </w:r>
          </w:p>
          <w:p w14:paraId="54D23A8A" w14:textId="77777777" w:rsidR="00E75C81" w:rsidRPr="008C7E5F" w:rsidRDefault="00E75C81" w:rsidP="008864BD">
            <w:pPr>
              <w:rPr>
                <w:color w:val="FF0000"/>
              </w:rPr>
            </w:pPr>
            <w:r>
              <w:rPr>
                <w:lang w:eastAsia="zh-CN"/>
              </w:rPr>
              <w:t xml:space="preserve">Multiple DL PRS or CSI-RS for tracking resources, as instructed by higher layers, can be used to determine the </w:t>
            </w:r>
            <w:r>
              <w:t>start of one</w:t>
            </w:r>
            <w:r>
              <w:rPr>
                <w:lang w:eastAsia="zh-CN"/>
              </w:rPr>
              <w:t xml:space="preserve"> </w:t>
            </w:r>
            <w:proofErr w:type="spellStart"/>
            <w:r>
              <w:rPr>
                <w:lang w:eastAsia="zh-CN"/>
              </w:rPr>
              <w:t>subframe</w:t>
            </w:r>
            <w:proofErr w:type="spellEnd"/>
            <w:r>
              <w:rPr>
                <w:lang w:eastAsia="zh-CN"/>
              </w:rPr>
              <w:t xml:space="preserve"> of the first arrival path of the </w:t>
            </w:r>
            <w:r>
              <w:t>TP</w:t>
            </w:r>
            <w:r>
              <w:rPr>
                <w:lang w:eastAsia="zh-CN"/>
              </w:rPr>
              <w:t xml:space="preserve">. </w:t>
            </w:r>
            <w:r>
              <w:rPr>
                <w:color w:val="FF0000"/>
                <w:lang w:eastAsia="zh-CN"/>
              </w:rPr>
              <w:t>The</w:t>
            </w:r>
            <w:r>
              <w:rPr>
                <w:color w:val="FF0000"/>
              </w:rPr>
              <w:t xml:space="preserve"> time of the beginning of a </w:t>
            </w:r>
            <w:proofErr w:type="spellStart"/>
            <w:r>
              <w:rPr>
                <w:color w:val="FF0000"/>
              </w:rPr>
              <w:t>subframe</w:t>
            </w:r>
            <w:proofErr w:type="spellEnd"/>
            <w:r>
              <w:rPr>
                <w:color w:val="FF0000"/>
              </w:rPr>
              <w:t xml:space="preserve"> is determined by assuming the time durations of the OFDM symbols at the receiver are the same as defined in 38.211.</w:t>
            </w:r>
          </w:p>
          <w:p w14:paraId="201CB240" w14:textId="77777777" w:rsidR="00E75C81" w:rsidRDefault="00E75C81" w:rsidP="008864BD">
            <w:pPr>
              <w:pStyle w:val="TAL"/>
              <w:rPr>
                <w:rFonts w:ascii="Times New Roman" w:hAnsi="Times New Roman"/>
                <w:sz w:val="20"/>
              </w:rPr>
            </w:pPr>
            <w:r>
              <w:rPr>
                <w:rFonts w:ascii="Times New Roman" w:hAnsi="Times New Roman"/>
                <w:sz w:val="20"/>
              </w:rPr>
              <w:t>For frequency range 1, the reference point for T</w:t>
            </w:r>
            <w:r>
              <w:rPr>
                <w:rFonts w:ascii="Times New Roman" w:hAnsi="Times New Roman"/>
                <w:sz w:val="20"/>
                <w:vertAlign w:val="subscript"/>
              </w:rPr>
              <w:t>UE-RX</w:t>
            </w:r>
            <w:r>
              <w:rPr>
                <w:rFonts w:ascii="Times New Roman" w:hAnsi="Times New Roman"/>
                <w:sz w:val="20"/>
              </w:rPr>
              <w:t xml:space="preserve"> measurement shall be the Rx antenna connector of the UE and the reference point for T</w:t>
            </w:r>
            <w:r>
              <w:rPr>
                <w:rFonts w:ascii="Times New Roman" w:hAnsi="Times New Roman"/>
                <w:sz w:val="20"/>
                <w:vertAlign w:val="subscript"/>
              </w:rPr>
              <w:t>UE-TX</w:t>
            </w:r>
            <w:r>
              <w:rPr>
                <w:rFonts w:ascii="Times New Roman" w:hAnsi="Times New Roman"/>
                <w:sz w:val="20"/>
              </w:rPr>
              <w:t xml:space="preserve"> measurement shall be the </w:t>
            </w:r>
            <w:proofErr w:type="spellStart"/>
            <w:r>
              <w:rPr>
                <w:rFonts w:ascii="Times New Roman" w:hAnsi="Times New Roman"/>
                <w:sz w:val="20"/>
              </w:rPr>
              <w:t>Tx</w:t>
            </w:r>
            <w:proofErr w:type="spellEnd"/>
            <w:r>
              <w:rPr>
                <w:rFonts w:ascii="Times New Roman" w:hAnsi="Times New Roman"/>
                <w:sz w:val="20"/>
              </w:rPr>
              <w:t xml:space="preserve"> antenna connector of the UE. For frequency range 2, the reference point for T</w:t>
            </w:r>
            <w:r>
              <w:rPr>
                <w:rFonts w:ascii="Times New Roman" w:hAnsi="Times New Roman"/>
                <w:sz w:val="20"/>
                <w:vertAlign w:val="subscript"/>
              </w:rPr>
              <w:t>UE</w:t>
            </w:r>
            <w:r>
              <w:rPr>
                <w:rFonts w:ascii="Times New Roman" w:hAnsi="Times New Roman"/>
                <w:sz w:val="20"/>
                <w:vertAlign w:val="subscript"/>
              </w:rPr>
              <w:noBreakHyphen/>
              <w:t>RX</w:t>
            </w:r>
            <w:r>
              <w:rPr>
                <w:rFonts w:ascii="Times New Roman" w:hAnsi="Times New Roman"/>
                <w:sz w:val="20"/>
              </w:rPr>
              <w:t xml:space="preserve"> measurement shall be the Rx antenna of the UE and the reference point for T</w:t>
            </w:r>
            <w:r>
              <w:rPr>
                <w:rFonts w:ascii="Times New Roman" w:hAnsi="Times New Roman"/>
                <w:sz w:val="20"/>
                <w:vertAlign w:val="subscript"/>
              </w:rPr>
              <w:t>UE</w:t>
            </w:r>
            <w:r>
              <w:rPr>
                <w:rFonts w:ascii="Times New Roman" w:hAnsi="Times New Roman"/>
                <w:sz w:val="20"/>
                <w:vertAlign w:val="subscript"/>
              </w:rPr>
              <w:noBreakHyphen/>
              <w:t>TX</w:t>
            </w:r>
            <w:r>
              <w:rPr>
                <w:rFonts w:ascii="Times New Roman" w:hAnsi="Times New Roman"/>
                <w:sz w:val="20"/>
              </w:rPr>
              <w:t xml:space="preserve"> measurement shall be the </w:t>
            </w:r>
            <w:proofErr w:type="spellStart"/>
            <w:r>
              <w:rPr>
                <w:rFonts w:ascii="Times New Roman" w:hAnsi="Times New Roman"/>
                <w:sz w:val="20"/>
              </w:rPr>
              <w:t>Tx</w:t>
            </w:r>
            <w:proofErr w:type="spellEnd"/>
            <w:r>
              <w:rPr>
                <w:rFonts w:ascii="Times New Roman" w:hAnsi="Times New Roman"/>
                <w:sz w:val="20"/>
              </w:rPr>
              <w:t xml:space="preserve"> antenna of the UE.</w:t>
            </w:r>
          </w:p>
        </w:tc>
      </w:tr>
      <w:tr w:rsidR="00E75C81" w14:paraId="1A940A37" w14:textId="77777777" w:rsidTr="008864BD">
        <w:trPr>
          <w:cantSplit/>
          <w:jc w:val="center"/>
        </w:trPr>
        <w:tc>
          <w:tcPr>
            <w:tcW w:w="1686" w:type="dxa"/>
            <w:tcBorders>
              <w:top w:val="single" w:sz="4" w:space="0" w:color="auto"/>
              <w:left w:val="single" w:sz="4" w:space="0" w:color="auto"/>
              <w:bottom w:val="single" w:sz="4" w:space="0" w:color="auto"/>
              <w:right w:val="single" w:sz="4" w:space="0" w:color="auto"/>
            </w:tcBorders>
          </w:tcPr>
          <w:p w14:paraId="78DB4AF3" w14:textId="77777777" w:rsidR="00E75C81" w:rsidRDefault="00E75C81" w:rsidP="008864BD">
            <w:pPr>
              <w:pStyle w:val="TAL"/>
              <w:rPr>
                <w:rFonts w:ascii="Times New Roman" w:hAnsi="Times New Roman"/>
                <w:b/>
                <w:sz w:val="20"/>
              </w:rPr>
            </w:pPr>
            <w:r>
              <w:rPr>
                <w:rFonts w:ascii="Times New Roman" w:hAnsi="Times New Roman"/>
                <w:b/>
                <w:sz w:val="20"/>
              </w:rPr>
              <w:t>Applicable for</w:t>
            </w:r>
          </w:p>
        </w:tc>
        <w:tc>
          <w:tcPr>
            <w:tcW w:w="7787" w:type="dxa"/>
            <w:tcBorders>
              <w:top w:val="single" w:sz="4" w:space="0" w:color="auto"/>
              <w:left w:val="single" w:sz="4" w:space="0" w:color="auto"/>
              <w:bottom w:val="single" w:sz="4" w:space="0" w:color="auto"/>
              <w:right w:val="single" w:sz="4" w:space="0" w:color="auto"/>
            </w:tcBorders>
          </w:tcPr>
          <w:p w14:paraId="0FD7472A" w14:textId="77777777" w:rsidR="00E75C81" w:rsidRDefault="00E75C81" w:rsidP="008864BD">
            <w:pPr>
              <w:pStyle w:val="TAL"/>
              <w:rPr>
                <w:rFonts w:ascii="Times New Roman" w:hAnsi="Times New Roman"/>
                <w:sz w:val="20"/>
              </w:rPr>
            </w:pPr>
            <w:r>
              <w:rPr>
                <w:rFonts w:ascii="Times New Roman" w:hAnsi="Times New Roman"/>
                <w:sz w:val="20"/>
              </w:rPr>
              <w:t>RRC_CONNECTED,</w:t>
            </w:r>
          </w:p>
          <w:p w14:paraId="50D1C589" w14:textId="77777777" w:rsidR="00E75C81" w:rsidRDefault="00E75C81" w:rsidP="008864BD">
            <w:pPr>
              <w:pStyle w:val="TAL"/>
              <w:rPr>
                <w:rFonts w:ascii="Times New Roman" w:hAnsi="Times New Roman"/>
                <w:sz w:val="20"/>
              </w:rPr>
            </w:pPr>
            <w:r>
              <w:rPr>
                <w:rFonts w:ascii="Times New Roman" w:hAnsi="Times New Roman"/>
                <w:sz w:val="20"/>
                <w:lang w:eastAsia="zh-CN"/>
              </w:rPr>
              <w:t>RRC_INACTIVE</w:t>
            </w:r>
          </w:p>
        </w:tc>
      </w:tr>
    </w:tbl>
    <w:p w14:paraId="3C58939B" w14:textId="77777777" w:rsidR="00E75C81" w:rsidRDefault="00E75C81" w:rsidP="00E75C81">
      <w:pPr>
        <w:rPr>
          <w:color w:val="FF0000"/>
          <w:sz w:val="16"/>
          <w:szCs w:val="16"/>
          <w:lang w:eastAsia="zh-CN"/>
        </w:rPr>
      </w:pPr>
      <w:r>
        <w:rPr>
          <w:color w:val="FF0000"/>
          <w:sz w:val="16"/>
          <w:szCs w:val="16"/>
          <w:lang w:eastAsia="zh-CN"/>
        </w:rPr>
        <w:t xml:space="preserve">                                                    </w:t>
      </w:r>
    </w:p>
    <w:p w14:paraId="2D2380EB" w14:textId="77777777" w:rsidR="00E75C81" w:rsidRDefault="00E75C81" w:rsidP="00E75C81">
      <w:pPr>
        <w:jc w:val="center"/>
      </w:pPr>
      <w:r>
        <w:rPr>
          <w:color w:val="FF0000"/>
          <w:sz w:val="16"/>
          <w:szCs w:val="16"/>
          <w:lang w:eastAsia="zh-CN"/>
        </w:rPr>
        <w:t>*** Unchanged parts are omitted ***</w:t>
      </w:r>
    </w:p>
    <w:p w14:paraId="2EEF07F7" w14:textId="77777777" w:rsidR="00E75C81" w:rsidRDefault="00E75C81" w:rsidP="00042D40">
      <w:pPr>
        <w:rPr>
          <w:lang w:eastAsia="ja-JP"/>
        </w:rPr>
      </w:pPr>
    </w:p>
    <w:p w14:paraId="186E307E" w14:textId="0B7917FF" w:rsidR="00E75C81" w:rsidRPr="00E75C81" w:rsidRDefault="00E75C81" w:rsidP="00E75C81">
      <w:pPr>
        <w:pStyle w:val="Titre5"/>
      </w:pPr>
      <w:r>
        <w:t>2.1.1.3</w:t>
      </w:r>
      <w:r>
        <w:tab/>
      </w:r>
      <w:r w:rsidRPr="00E75C81">
        <w:t>Maintenance on RACH-less handover</w:t>
      </w:r>
    </w:p>
    <w:p w14:paraId="564719DA" w14:textId="77777777" w:rsidR="00E75C81" w:rsidRDefault="00E75C81" w:rsidP="00E75C81">
      <w:pPr>
        <w:rPr>
          <w:lang w:eastAsia="x-none"/>
        </w:rPr>
      </w:pPr>
      <w:r w:rsidRPr="00664141">
        <w:rPr>
          <w:b/>
          <w:lang w:eastAsia="x-none"/>
        </w:rPr>
        <w:t>R1-2401535</w:t>
      </w:r>
      <w:r>
        <w:rPr>
          <w:lang w:eastAsia="x-none"/>
        </w:rPr>
        <w:tab/>
        <w:t>Moderator summary #1 on remaining issues for RACH-less handover</w:t>
      </w:r>
      <w:r>
        <w:rPr>
          <w:lang w:eastAsia="x-none"/>
        </w:rPr>
        <w:tab/>
        <w:t>Moderator (Samsung)</w:t>
      </w:r>
    </w:p>
    <w:p w14:paraId="00B7B65D" w14:textId="77777777" w:rsidR="00E75C81" w:rsidRDefault="00E75C81" w:rsidP="00E75C81">
      <w:pPr>
        <w:rPr>
          <w:lang w:eastAsia="x-none"/>
        </w:rPr>
      </w:pPr>
    </w:p>
    <w:p w14:paraId="22DBAC0F" w14:textId="77777777" w:rsidR="00E75C81" w:rsidRDefault="00E75C81" w:rsidP="00E75C81">
      <w:pPr>
        <w:rPr>
          <w:lang w:eastAsia="x-none"/>
        </w:rPr>
      </w:pPr>
      <w:r w:rsidRPr="00664141">
        <w:rPr>
          <w:rFonts w:hint="eastAsia"/>
          <w:highlight w:val="green"/>
          <w:lang w:eastAsia="x-none"/>
        </w:rPr>
        <w:t>A</w:t>
      </w:r>
      <w:r w:rsidRPr="00664141">
        <w:rPr>
          <w:highlight w:val="green"/>
          <w:lang w:eastAsia="x-none"/>
        </w:rPr>
        <w:t>greement</w:t>
      </w:r>
    </w:p>
    <w:p w14:paraId="60647D9C" w14:textId="77777777" w:rsidR="00E75C81" w:rsidRDefault="00E75C81" w:rsidP="00E75C81">
      <w:pPr>
        <w:rPr>
          <w:lang w:eastAsia="zh-CN"/>
        </w:rPr>
      </w:pPr>
      <w:r>
        <w:rPr>
          <w:lang w:eastAsia="zh-CN"/>
        </w:rPr>
        <w:t>TP#1_2 in section 2 of R1-2401535 is endorsed for TS38.213 clause 22.</w:t>
      </w:r>
    </w:p>
    <w:p w14:paraId="0A33BDED" w14:textId="77777777" w:rsidR="00E75C81" w:rsidRDefault="00E75C81" w:rsidP="00E75C81">
      <w:pPr>
        <w:rPr>
          <w:lang w:eastAsia="x-none"/>
        </w:rPr>
      </w:pPr>
    </w:p>
    <w:p w14:paraId="7E09ECA2" w14:textId="77777777" w:rsidR="00E75C81" w:rsidRDefault="00E75C81" w:rsidP="00E75C81">
      <w:pPr>
        <w:rPr>
          <w:lang w:eastAsia="x-none"/>
        </w:rPr>
      </w:pPr>
      <w:r w:rsidRPr="00664141">
        <w:rPr>
          <w:rFonts w:hint="eastAsia"/>
          <w:highlight w:val="green"/>
          <w:lang w:eastAsia="x-none"/>
        </w:rPr>
        <w:t>A</w:t>
      </w:r>
      <w:r w:rsidRPr="00664141">
        <w:rPr>
          <w:highlight w:val="green"/>
          <w:lang w:eastAsia="x-none"/>
        </w:rPr>
        <w:t>greement</w:t>
      </w:r>
    </w:p>
    <w:p w14:paraId="5DC80440" w14:textId="77777777" w:rsidR="00E75C81" w:rsidRDefault="00E75C81" w:rsidP="00E75C81">
      <w:pPr>
        <w:rPr>
          <w:lang w:eastAsia="zh-CN"/>
        </w:rPr>
      </w:pPr>
      <w:r>
        <w:rPr>
          <w:lang w:eastAsia="zh-CN"/>
        </w:rPr>
        <w:t>TP#3_2 in section 2 of R1-2401535 is endorsed for TS38.213 clause 22.</w:t>
      </w:r>
    </w:p>
    <w:p w14:paraId="5D57FFC3" w14:textId="77777777" w:rsidR="00E75C81" w:rsidRPr="00664141" w:rsidRDefault="00E75C81" w:rsidP="00E75C81">
      <w:pPr>
        <w:rPr>
          <w:lang w:eastAsia="x-none"/>
        </w:rPr>
      </w:pPr>
    </w:p>
    <w:p w14:paraId="5413583C" w14:textId="77777777" w:rsidR="00E75C81" w:rsidRDefault="00E75C81" w:rsidP="00042D40">
      <w:pPr>
        <w:rPr>
          <w:lang w:eastAsia="ja-JP"/>
        </w:rPr>
      </w:pPr>
    </w:p>
    <w:p w14:paraId="2912DEAD" w14:textId="77777777" w:rsidR="00042D40" w:rsidRPr="00042D40" w:rsidRDefault="00042D40" w:rsidP="00042D40">
      <w:pPr>
        <w:rPr>
          <w:lang w:eastAsia="ja-JP"/>
        </w:rPr>
      </w:pPr>
    </w:p>
    <w:p w14:paraId="5840400F" w14:textId="0FCE9E69" w:rsidR="003A4B47" w:rsidRDefault="00701410" w:rsidP="00701410">
      <w:pPr>
        <w:pStyle w:val="Titre4"/>
        <w:rPr>
          <w:lang w:eastAsia="ja-JP"/>
        </w:rPr>
      </w:pPr>
      <w:r>
        <w:rPr>
          <w:lang w:eastAsia="ja-JP"/>
        </w:rPr>
        <w:t>2.1.2</w:t>
      </w:r>
      <w:r>
        <w:rPr>
          <w:lang w:eastAsia="ja-JP"/>
        </w:rPr>
        <w:tab/>
        <w:t>Remaining Open issues</w:t>
      </w:r>
    </w:p>
    <w:p w14:paraId="7A3FDE7F" w14:textId="600EE44E" w:rsidR="00CA235F" w:rsidRDefault="006B7B8F" w:rsidP="006B7B8F">
      <w:pPr>
        <w:rPr>
          <w:lang w:val="en-US"/>
        </w:rPr>
      </w:pPr>
      <w:r>
        <w:rPr>
          <w:lang w:val="en-US"/>
        </w:rPr>
        <w:t>Further corrections may be discussed/implemented at next meeting. However none of these would require category B CR (addition of feature)</w:t>
      </w:r>
    </w:p>
    <w:p w14:paraId="3DA55686" w14:textId="4F9E653B" w:rsidR="00CA235F" w:rsidRDefault="00CA235F" w:rsidP="00CA235F">
      <w:pPr>
        <w:rPr>
          <w:lang w:eastAsia="x-none"/>
        </w:rPr>
      </w:pPr>
      <w:r>
        <w:rPr>
          <w:lang w:val="en-US"/>
        </w:rPr>
        <w:t xml:space="preserve">Possible topics for discussion at RAN1#116bis: </w:t>
      </w:r>
    </w:p>
    <w:p w14:paraId="39A1E04D" w14:textId="35BA0D84" w:rsidR="00CA235F" w:rsidRPr="001F30E2" w:rsidRDefault="00CA235F" w:rsidP="00CA235F">
      <w:pPr>
        <w:pStyle w:val="Paragraphedeliste"/>
        <w:numPr>
          <w:ilvl w:val="0"/>
          <w:numId w:val="45"/>
        </w:numPr>
        <w:ind w:leftChars="0"/>
        <w:rPr>
          <w:lang w:eastAsia="x-none"/>
        </w:rPr>
      </w:pPr>
      <w:r>
        <w:rPr>
          <w:lang w:eastAsia="x-none"/>
        </w:rPr>
        <w:t xml:space="preserve">whether to reuse </w:t>
      </w:r>
      <w:r w:rsidRPr="005243E2">
        <w:t xml:space="preserve">Table 6.3.3.2-4 of TS 38.211 without modification </w:t>
      </w:r>
      <w:r>
        <w:t>for NR over NTN for FR2-NTN in Rel-18, or to reuse the table with modifications.</w:t>
      </w:r>
    </w:p>
    <w:p w14:paraId="3B86EA7F" w14:textId="08B1A5DF" w:rsidR="006B7B8F" w:rsidRPr="006B7B8F" w:rsidRDefault="006B7B8F" w:rsidP="006B7B8F">
      <w:pPr>
        <w:rPr>
          <w:lang w:eastAsia="ja-JP"/>
        </w:rPr>
      </w:pPr>
    </w:p>
    <w:p w14:paraId="33E6565E"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268C229A" w14:textId="5D5DCDC2" w:rsidR="00701410" w:rsidRDefault="00701410" w:rsidP="00701410">
      <w:pPr>
        <w:pStyle w:val="Titre4"/>
        <w:rPr>
          <w:lang w:eastAsia="ja-JP"/>
        </w:rPr>
      </w:pPr>
      <w:r>
        <w:rPr>
          <w:lang w:eastAsia="ja-JP"/>
        </w:rPr>
        <w:t>2.2.1</w:t>
      </w:r>
      <w:r>
        <w:rPr>
          <w:lang w:eastAsia="ja-JP"/>
        </w:rPr>
        <w:tab/>
        <w:t>Agreements</w:t>
      </w:r>
    </w:p>
    <w:p w14:paraId="56D64202" w14:textId="35BAA1A3" w:rsidR="00042D40" w:rsidRPr="00042D40" w:rsidRDefault="00042D40" w:rsidP="00042D40">
      <w:pPr>
        <w:rPr>
          <w:rFonts w:ascii="Arial" w:hAnsi="Arial" w:cs="Arial"/>
          <w:b/>
          <w:lang w:eastAsia="en-US"/>
        </w:rPr>
      </w:pPr>
      <w:r>
        <w:rPr>
          <w:rFonts w:ascii="Arial" w:hAnsi="Arial" w:cs="Arial"/>
          <w:b/>
          <w:lang w:eastAsia="en-US"/>
        </w:rPr>
        <w:t>At RAN2</w:t>
      </w:r>
      <w:r w:rsidRPr="00042D40">
        <w:rPr>
          <w:rFonts w:ascii="Arial" w:hAnsi="Arial" w:cs="Arial"/>
          <w:b/>
          <w:lang w:eastAsia="en-US"/>
        </w:rPr>
        <w:t>#12</w:t>
      </w:r>
      <w:r>
        <w:rPr>
          <w:rFonts w:ascii="Arial" w:hAnsi="Arial" w:cs="Arial"/>
          <w:b/>
          <w:lang w:eastAsia="en-US"/>
        </w:rPr>
        <w:t>5</w:t>
      </w:r>
      <w:r w:rsidRPr="00042D40">
        <w:rPr>
          <w:rFonts w:ascii="Arial" w:hAnsi="Arial" w:cs="Arial"/>
          <w:b/>
          <w:lang w:eastAsia="en-US"/>
        </w:rPr>
        <w:t xml:space="preserve"> meeting</w:t>
      </w:r>
    </w:p>
    <w:p w14:paraId="72AB7ECA" w14:textId="265B70DC" w:rsidR="00C22EC3" w:rsidRDefault="00C22EC3" w:rsidP="00C22EC3">
      <w:pPr>
        <w:rPr>
          <w:lang w:eastAsia="ja-JP"/>
        </w:rPr>
      </w:pPr>
    </w:p>
    <w:p w14:paraId="1D0581B0" w14:textId="4AECAAC0" w:rsidR="00C22EC3" w:rsidRPr="00C22EC3" w:rsidRDefault="00C22EC3" w:rsidP="00C22EC3">
      <w:pPr>
        <w:rPr>
          <w:b/>
          <w:lang w:eastAsia="ja-JP"/>
        </w:rPr>
      </w:pPr>
      <w:r w:rsidRPr="00C22EC3">
        <w:rPr>
          <w:b/>
          <w:lang w:eastAsia="ja-JP"/>
        </w:rPr>
        <w:lastRenderedPageBreak/>
        <w:t>Support of VSAT</w:t>
      </w:r>
    </w:p>
    <w:p w14:paraId="620423B4" w14:textId="77777777" w:rsidR="00C22EC3" w:rsidRDefault="00C22EC3" w:rsidP="00C22EC3">
      <w:pPr>
        <w:rPr>
          <w:lang w:eastAsia="ja-JP"/>
        </w:rPr>
      </w:pPr>
    </w:p>
    <w:p w14:paraId="7B021D15" w14:textId="77777777" w:rsidR="00C22EC3" w:rsidRDefault="00C22EC3" w:rsidP="00C22EC3">
      <w:pPr>
        <w:rPr>
          <w:lang w:eastAsia="ja-JP"/>
        </w:rPr>
      </w:pPr>
      <w:r>
        <w:rPr>
          <w:lang w:eastAsia="ja-JP"/>
        </w:rPr>
        <w:t>Agreements:</w:t>
      </w:r>
    </w:p>
    <w:p w14:paraId="1B22B49A" w14:textId="77777777" w:rsidR="00C22EC3" w:rsidRDefault="00C22EC3" w:rsidP="00C22EC3">
      <w:pPr>
        <w:rPr>
          <w:lang w:eastAsia="ja-JP"/>
        </w:rPr>
      </w:pPr>
      <w:r>
        <w:rPr>
          <w:lang w:eastAsia="ja-JP"/>
        </w:rPr>
        <w:t>1.</w:t>
      </w:r>
      <w:r>
        <w:rPr>
          <w:lang w:eastAsia="ja-JP"/>
        </w:rPr>
        <w:tab/>
        <w:t>Introduce two per-UE capabilities for FR2-only band as below to indicate VSAT UE’s mobility and antenna types:</w:t>
      </w:r>
    </w:p>
    <w:p w14:paraId="1D774918" w14:textId="77777777" w:rsidR="00C22EC3" w:rsidRDefault="00C22EC3" w:rsidP="00C22EC3">
      <w:pPr>
        <w:rPr>
          <w:lang w:eastAsia="ja-JP"/>
        </w:rPr>
      </w:pPr>
      <w:r>
        <w:rPr>
          <w:lang w:eastAsia="ja-JP"/>
        </w:rPr>
        <w:t>-</w:t>
      </w:r>
      <w:r>
        <w:rPr>
          <w:lang w:eastAsia="ja-JP"/>
        </w:rPr>
        <w:tab/>
        <w:t>A UE capability to indicate whether UE uses electronic or mechanical steering antenna</w:t>
      </w:r>
    </w:p>
    <w:p w14:paraId="043BECB2" w14:textId="77777777" w:rsidR="00C22EC3" w:rsidRDefault="00C22EC3" w:rsidP="00C22EC3">
      <w:pPr>
        <w:rPr>
          <w:lang w:eastAsia="ja-JP"/>
        </w:rPr>
      </w:pPr>
      <w:r>
        <w:rPr>
          <w:lang w:eastAsia="ja-JP"/>
        </w:rPr>
        <w:t>-</w:t>
      </w:r>
      <w:r>
        <w:rPr>
          <w:lang w:eastAsia="ja-JP"/>
        </w:rPr>
        <w:tab/>
        <w:t>A UE capability to indicate whether UE is a fixed or mobile VSAT</w:t>
      </w:r>
    </w:p>
    <w:p w14:paraId="09F42D60" w14:textId="77777777" w:rsidR="00C22EC3" w:rsidRDefault="00C22EC3" w:rsidP="00C22EC3">
      <w:pPr>
        <w:rPr>
          <w:lang w:eastAsia="ja-JP"/>
        </w:rPr>
      </w:pPr>
      <w:r>
        <w:rPr>
          <w:lang w:eastAsia="ja-JP"/>
        </w:rPr>
        <w:t>2.</w:t>
      </w:r>
      <w:r>
        <w:rPr>
          <w:lang w:eastAsia="ja-JP"/>
        </w:rPr>
        <w:tab/>
        <w:t>Introduce two separate indications in SIB1 to indicate whether current cell is barred for mobile VSAT, or barred for fixed VSAT</w:t>
      </w:r>
    </w:p>
    <w:p w14:paraId="31037771" w14:textId="20DBC669" w:rsidR="00C22EC3" w:rsidRDefault="00C22EC3" w:rsidP="00C22EC3">
      <w:pPr>
        <w:rPr>
          <w:lang w:eastAsia="ja-JP"/>
        </w:rPr>
      </w:pPr>
      <w:r>
        <w:rPr>
          <w:lang w:eastAsia="ja-JP"/>
        </w:rPr>
        <w:t>3.</w:t>
      </w:r>
      <w:r>
        <w:rPr>
          <w:lang w:eastAsia="ja-JP"/>
        </w:rPr>
        <w:tab/>
        <w:t>Introduce two separate indications in SIB1 to indicate whether current cell is barred for mobile VSAT, or barred for fixed VSAT</w:t>
      </w:r>
    </w:p>
    <w:p w14:paraId="2A576185" w14:textId="720C5369" w:rsidR="00C22EC3" w:rsidRDefault="00C22EC3" w:rsidP="00C22EC3">
      <w:pPr>
        <w:rPr>
          <w:lang w:eastAsia="ja-JP"/>
        </w:rPr>
      </w:pPr>
    </w:p>
    <w:p w14:paraId="5DE8CCB8" w14:textId="1EE26EE7" w:rsidR="00C22EC3" w:rsidRPr="00C22EC3" w:rsidRDefault="00C22EC3" w:rsidP="00C22EC3">
      <w:pPr>
        <w:rPr>
          <w:b/>
        </w:rPr>
      </w:pPr>
      <w:r w:rsidRPr="00C22EC3">
        <w:rPr>
          <w:b/>
        </w:rPr>
        <w:t>Stage 2 corrections</w:t>
      </w:r>
    </w:p>
    <w:p w14:paraId="47621A07" w14:textId="1EE7A36F" w:rsidR="00BF0433" w:rsidRDefault="00BF0433" w:rsidP="00C22EC3">
      <w:r>
        <w:t>Agreed CR</w:t>
      </w:r>
    </w:p>
    <w:p w14:paraId="6FC55241" w14:textId="51B928E1" w:rsidR="00C22EC3" w:rsidRDefault="00C22EC3" w:rsidP="00BF0433">
      <w:pPr>
        <w:pStyle w:val="Paragraphedeliste"/>
        <w:numPr>
          <w:ilvl w:val="0"/>
          <w:numId w:val="41"/>
        </w:numPr>
        <w:ind w:leftChars="0"/>
      </w:pPr>
      <w:r>
        <w:t>R2-2401599</w:t>
      </w:r>
      <w:r>
        <w:tab/>
        <w:t>Stage 2 corrections for NR NTN</w:t>
      </w:r>
      <w:r>
        <w:tab/>
        <w:t>Thales, …</w:t>
      </w:r>
      <w:r>
        <w:tab/>
        <w:t>CR</w:t>
      </w:r>
      <w:r>
        <w:tab/>
        <w:t>Rel-18</w:t>
      </w:r>
      <w:r>
        <w:tab/>
        <w:t>38.300</w:t>
      </w:r>
      <w:r>
        <w:tab/>
        <w:t>18.0.0</w:t>
      </w:r>
      <w:r>
        <w:tab/>
        <w:t>XXXX</w:t>
      </w:r>
      <w:r>
        <w:tab/>
        <w:t>-</w:t>
      </w:r>
      <w:r>
        <w:tab/>
        <w:t>F</w:t>
      </w:r>
      <w:r>
        <w:tab/>
      </w:r>
      <w:proofErr w:type="spellStart"/>
      <w:r>
        <w:t>NR_NTN_enh</w:t>
      </w:r>
      <w:proofErr w:type="spellEnd"/>
      <w:r>
        <w:t>-Core</w:t>
      </w:r>
    </w:p>
    <w:p w14:paraId="439CE94E" w14:textId="022C7F36" w:rsidR="00C22EC3" w:rsidRDefault="00C22EC3" w:rsidP="00C22EC3"/>
    <w:p w14:paraId="0018E34F" w14:textId="4426AB7C" w:rsidR="00C22EC3" w:rsidRPr="00C22EC3" w:rsidRDefault="00C22EC3" w:rsidP="00C22EC3">
      <w:pPr>
        <w:rPr>
          <w:b/>
        </w:rPr>
      </w:pPr>
      <w:r w:rsidRPr="00C22EC3">
        <w:rPr>
          <w:b/>
        </w:rPr>
        <w:t>RRC corrections</w:t>
      </w:r>
    </w:p>
    <w:p w14:paraId="3CF07915" w14:textId="77777777" w:rsidR="00BF0433" w:rsidRDefault="00BF0433" w:rsidP="00BF0433">
      <w:r>
        <w:t>Agreed CR</w:t>
      </w:r>
    </w:p>
    <w:p w14:paraId="14FFAAA7" w14:textId="77777777" w:rsidR="00476E2B" w:rsidRDefault="00A26F78" w:rsidP="00BF0433">
      <w:pPr>
        <w:pStyle w:val="Paragraphedeliste"/>
        <w:numPr>
          <w:ilvl w:val="0"/>
          <w:numId w:val="41"/>
        </w:numPr>
        <w:ind w:leftChars="0"/>
      </w:pPr>
      <w:r w:rsidRPr="00A26F78">
        <w:t>R2-2400696</w:t>
      </w:r>
      <w:r w:rsidRPr="00A26F78">
        <w:tab/>
        <w:t>[H005][H004][H008] Event D2 for earth-moving cell</w:t>
      </w:r>
      <w:r w:rsidRPr="00A26F78">
        <w:tab/>
        <w:t xml:space="preserve">Huawei, </w:t>
      </w:r>
      <w:proofErr w:type="spellStart"/>
      <w:r w:rsidRPr="00A26F78">
        <w:t>HiSilicon</w:t>
      </w:r>
      <w:proofErr w:type="spellEnd"/>
    </w:p>
    <w:p w14:paraId="1723E73F" w14:textId="77777777" w:rsidR="00476E2B" w:rsidRDefault="00476E2B" w:rsidP="00476E2B">
      <w:pPr>
        <w:pStyle w:val="Paragraphedeliste"/>
        <w:numPr>
          <w:ilvl w:val="0"/>
          <w:numId w:val="41"/>
        </w:numPr>
        <w:ind w:leftChars="0"/>
      </w:pPr>
      <w:r w:rsidRPr="00476E2B">
        <w:t>R2-2400535</w:t>
      </w:r>
      <w:r w:rsidRPr="00476E2B">
        <w:tab/>
        <w:t>[RILH005,H400] Consideration on location-based CHO remaining issues</w:t>
      </w:r>
      <w:r w:rsidRPr="00476E2B">
        <w:tab/>
        <w:t xml:space="preserve">ZTE Corporation, </w:t>
      </w:r>
      <w:proofErr w:type="spellStart"/>
      <w:r w:rsidRPr="00476E2B">
        <w:t>Sanechips</w:t>
      </w:r>
      <w:proofErr w:type="spellEnd"/>
    </w:p>
    <w:p w14:paraId="03603581" w14:textId="5F9A819B" w:rsidR="00C22EC3" w:rsidRDefault="00C22EC3" w:rsidP="00C22EC3"/>
    <w:p w14:paraId="34E0AC5D" w14:textId="77777777" w:rsidR="00A26F78" w:rsidRDefault="00A26F78" w:rsidP="00A26F78">
      <w:r>
        <w:t>Agreements:</w:t>
      </w:r>
    </w:p>
    <w:p w14:paraId="2A4148C6" w14:textId="77777777" w:rsidR="00A26F78" w:rsidRDefault="00A26F78" w:rsidP="00A26F78">
      <w:r>
        <w:t>1.</w:t>
      </w:r>
      <w:r>
        <w:tab/>
        <w:t xml:space="preserve">For the EMC case, ephemeris and </w:t>
      </w:r>
      <w:proofErr w:type="spellStart"/>
      <w:r>
        <w:t>epochTime</w:t>
      </w:r>
      <w:proofErr w:type="spellEnd"/>
      <w:r>
        <w:t xml:space="preserve"> information for candidate CHO cell need to be provided in RRC Reconfiguration. Make The relevant fields conditionally mandatory in ASN.1 (i.e. for the EMC case)</w:t>
      </w:r>
    </w:p>
    <w:p w14:paraId="2591975E" w14:textId="77777777" w:rsidR="00A26F78" w:rsidRDefault="00A26F78" w:rsidP="00A26F78">
      <w:r>
        <w:t>2.</w:t>
      </w:r>
      <w:r>
        <w:tab/>
        <w:t>CondEventD2 is only applicable to moving cell to moving cell scenario (No need to clarify this further in the specs)</w:t>
      </w:r>
    </w:p>
    <w:p w14:paraId="5D68B6E8" w14:textId="77777777" w:rsidR="00A26F78" w:rsidRDefault="00A26F78" w:rsidP="00A26F78">
      <w:r>
        <w:t>3.</w:t>
      </w:r>
      <w:r>
        <w:tab/>
        <w:t>Event D2 is supported for moving cell</w:t>
      </w:r>
    </w:p>
    <w:p w14:paraId="153DC03F" w14:textId="77777777" w:rsidR="00A26F78" w:rsidRDefault="00A26F78" w:rsidP="00A26F78">
      <w:r>
        <w:t>4.</w:t>
      </w:r>
      <w:r>
        <w:tab/>
        <w:t xml:space="preserve">Introduce a UE capability to indicate support of event D2. It is conditional mandatory for UE to support event D2 based measurement trigger if UE indicates supports </w:t>
      </w:r>
      <w:proofErr w:type="spellStart"/>
      <w:r>
        <w:t>locationBasedCondHandoverEMC</w:t>
      </w:r>
      <w:proofErr w:type="spellEnd"/>
      <w:r>
        <w:t xml:space="preserve"> in any NTN band.</w:t>
      </w:r>
    </w:p>
    <w:p w14:paraId="456B05D4" w14:textId="4F9FB913" w:rsidR="00A26F78" w:rsidRDefault="00A26F78" w:rsidP="00A26F78">
      <w:r>
        <w:t>5.</w:t>
      </w:r>
      <w:r>
        <w:tab/>
        <w:t xml:space="preserve">For condEventD2 evaluation, the UE always relies on the </w:t>
      </w:r>
      <w:proofErr w:type="spellStart"/>
      <w:r>
        <w:t>ephemerisInfo</w:t>
      </w:r>
      <w:proofErr w:type="spellEnd"/>
      <w:r>
        <w:t xml:space="preserve">, </w:t>
      </w:r>
      <w:proofErr w:type="spellStart"/>
      <w:r>
        <w:t>epochTime</w:t>
      </w:r>
      <w:proofErr w:type="spellEnd"/>
      <w:r>
        <w:t xml:space="preserve"> and associated </w:t>
      </w:r>
      <w:proofErr w:type="spellStart"/>
      <w:r>
        <w:t>movingReferenceLocation</w:t>
      </w:r>
      <w:proofErr w:type="spellEnd"/>
      <w:r>
        <w:t xml:space="preserve"> in SIB19 for serving cell. (the description of </w:t>
      </w:r>
      <w:proofErr w:type="spellStart"/>
      <w:r>
        <w:t>movingReferenceLocation</w:t>
      </w:r>
      <w:proofErr w:type="spellEnd"/>
      <w:r>
        <w:t xml:space="preserve"> needs to be updated accordingly and reference location1 removed from dedicated signalling). This also needs a clarification in the field description of </w:t>
      </w:r>
      <w:proofErr w:type="spellStart"/>
      <w:r>
        <w:t>movingReferenceLocation</w:t>
      </w:r>
      <w:proofErr w:type="spellEnd"/>
      <w:r>
        <w:t xml:space="preserve"> to indicate that if there is no associated threshold the feature is not supported for idle. Same behaviour is adopted for </w:t>
      </w:r>
      <w:proofErr w:type="spellStart"/>
      <w:r>
        <w:t>IoT</w:t>
      </w:r>
      <w:proofErr w:type="spellEnd"/>
      <w:r>
        <w:t>-NTN</w:t>
      </w:r>
    </w:p>
    <w:p w14:paraId="3D8BF4EE" w14:textId="55A47A6D" w:rsidR="00A26F78" w:rsidRDefault="00A26F78" w:rsidP="00A26F78"/>
    <w:p w14:paraId="1F6CDB8E" w14:textId="77777777" w:rsidR="00E03ADB" w:rsidRDefault="00E03ADB" w:rsidP="00E03ADB">
      <w:r>
        <w:t>Agreements:</w:t>
      </w:r>
    </w:p>
    <w:p w14:paraId="2E2F9D8B" w14:textId="77777777" w:rsidR="00E03ADB" w:rsidRDefault="00E03ADB" w:rsidP="00E03ADB">
      <w:r>
        <w:t>1.</w:t>
      </w:r>
      <w:r>
        <w:tab/>
        <w:t xml:space="preserve">For soft satellite switch, UE shall apply the acquired DL timing and start accessing the target satellite with related operations (e.g. restart T430, reset N_TA, resume UL operations) not before t-Service </w:t>
      </w:r>
    </w:p>
    <w:p w14:paraId="73BBB7DB" w14:textId="77777777" w:rsidR="00E03ADB" w:rsidRDefault="00E03ADB" w:rsidP="00E03ADB">
      <w:r>
        <w:t>2.</w:t>
      </w:r>
      <w:r>
        <w:tab/>
        <w:t>For soft satellite switch, UE shall start acquiring the DL synchronization information for the target satellite from t-</w:t>
      </w:r>
      <w:proofErr w:type="spellStart"/>
      <w:r>
        <w:t>ServiceStart</w:t>
      </w:r>
      <w:proofErr w:type="spellEnd"/>
      <w:r>
        <w:t>, while maintaining the connection with source satellite.</w:t>
      </w:r>
    </w:p>
    <w:p w14:paraId="03894F03" w14:textId="77777777" w:rsidR="00E03ADB" w:rsidRDefault="00E03ADB" w:rsidP="00E03ADB">
      <w:r>
        <w:t>3.</w:t>
      </w:r>
      <w:r>
        <w:tab/>
        <w:t xml:space="preserve">We don’t introduce the support for configuring and reporting measurements on the target cell (from target satellite) in the soft switch case </w:t>
      </w:r>
    </w:p>
    <w:p w14:paraId="45A8E2B5" w14:textId="77777777" w:rsidR="00E03ADB" w:rsidRDefault="00E03ADB" w:rsidP="00E03ADB">
      <w:r>
        <w:t>4.</w:t>
      </w:r>
      <w:r>
        <w:tab/>
        <w:t>RAN2 understands that the NW is not expected to configure PDD reporting between serving and target satellites involved in the satellite switch</w:t>
      </w:r>
    </w:p>
    <w:p w14:paraId="7B0E1191" w14:textId="77777777" w:rsidR="00E03ADB" w:rsidRDefault="00E03ADB" w:rsidP="00E03ADB">
      <w:r>
        <w:lastRenderedPageBreak/>
        <w:t>5.</w:t>
      </w:r>
      <w:r>
        <w:tab/>
        <w:t>There is no need for the network to activate the use of the satellite switch with re-sync feature. If the UE supports satellite switch with re-sync it can perform it at any time during RRC Connected (up to UE implementation to use the information in broadcast signalling to switch to the new satellite in other states than RRC connected)</w:t>
      </w:r>
    </w:p>
    <w:p w14:paraId="21F98DBA" w14:textId="07D77095" w:rsidR="00A26F78" w:rsidRDefault="00E03ADB" w:rsidP="00E03ADB">
      <w:r>
        <w:t>6.</w:t>
      </w:r>
      <w:r>
        <w:tab/>
        <w:t>All UEs supporting satellite switch with resync shall be able to perform satellite switch with re-sync without RACH (this does not mean that a UE supporting satellite switch with resync needs to support RACH-less HO)</w:t>
      </w:r>
    </w:p>
    <w:p w14:paraId="6F06BA13" w14:textId="220E5D0A" w:rsidR="00E03ADB" w:rsidRDefault="00E03ADB" w:rsidP="00E03ADB"/>
    <w:p w14:paraId="1C140C5F" w14:textId="4D90164E" w:rsidR="00476E2B" w:rsidRDefault="00476E2B" w:rsidP="00E03ADB">
      <w:r>
        <w:t>Endorsed TPs</w:t>
      </w:r>
    </w:p>
    <w:p w14:paraId="42A24D05" w14:textId="710E77B4" w:rsidR="00476E2B" w:rsidRDefault="00476E2B" w:rsidP="00476E2B">
      <w:pPr>
        <w:pStyle w:val="Paragraphedeliste"/>
        <w:numPr>
          <w:ilvl w:val="0"/>
          <w:numId w:val="42"/>
        </w:numPr>
        <w:ind w:leftChars="0"/>
      </w:pPr>
      <w:r w:rsidRPr="00476E2B">
        <w:t>R2-2400309</w:t>
      </w:r>
      <w:r w:rsidRPr="00476E2B">
        <w:tab/>
        <w:t>[H009] NTN coverage enhancement implementation in RRC</w:t>
      </w:r>
      <w:r w:rsidRPr="00476E2B">
        <w:tab/>
        <w:t xml:space="preserve">Huawei, </w:t>
      </w:r>
      <w:proofErr w:type="spellStart"/>
      <w:r w:rsidRPr="00476E2B">
        <w:t>HiSilicon</w:t>
      </w:r>
      <w:proofErr w:type="spellEnd"/>
    </w:p>
    <w:p w14:paraId="3075467D" w14:textId="77777777" w:rsidR="00F2652B" w:rsidRDefault="00F2652B" w:rsidP="00F2652B">
      <w:pPr>
        <w:pStyle w:val="Paragraphedeliste"/>
        <w:numPr>
          <w:ilvl w:val="0"/>
          <w:numId w:val="42"/>
        </w:numPr>
        <w:ind w:leftChars="0"/>
      </w:pPr>
      <w:r w:rsidRPr="00F2652B">
        <w:t>R2-2400854</w:t>
      </w:r>
      <w:r w:rsidRPr="00F2652B">
        <w:tab/>
        <w:t>RIL Q638 on FR2 in NTN</w:t>
      </w:r>
      <w:r w:rsidRPr="00F2652B">
        <w:tab/>
        <w:t>Qualcomm Incorporated</w:t>
      </w:r>
    </w:p>
    <w:p w14:paraId="5C5EA396" w14:textId="093BDD62" w:rsidR="00E03ADB" w:rsidRDefault="00E03ADB" w:rsidP="00E03ADB"/>
    <w:p w14:paraId="0AC7D199" w14:textId="77777777" w:rsidR="00F2652B" w:rsidRDefault="00F2652B" w:rsidP="00E03ADB"/>
    <w:p w14:paraId="5F4D75FC" w14:textId="414943BE" w:rsidR="00C22EC3" w:rsidRDefault="00FC277B" w:rsidP="00C22EC3">
      <w:r>
        <w:t>List of post meeting discussions</w:t>
      </w:r>
    </w:p>
    <w:p w14:paraId="42420AE1" w14:textId="48037F3B" w:rsidR="00FC277B" w:rsidRDefault="00FC277B" w:rsidP="00A82CB4">
      <w:pPr>
        <w:pStyle w:val="Paragraphedeliste"/>
        <w:numPr>
          <w:ilvl w:val="0"/>
          <w:numId w:val="40"/>
        </w:numPr>
        <w:ind w:leftChars="0"/>
      </w:pPr>
      <w:r>
        <w:t xml:space="preserve">[Post125][301][NR-NTN </w:t>
      </w:r>
      <w:proofErr w:type="spellStart"/>
      <w:r>
        <w:t>Enh</w:t>
      </w:r>
      <w:proofErr w:type="spellEnd"/>
      <w:r>
        <w:t xml:space="preserve">] 38.331 CR (Ericsson) =&gt; </w:t>
      </w:r>
      <w:r w:rsidR="00A82CB4">
        <w:t xml:space="preserve">in </w:t>
      </w:r>
      <w:r>
        <w:t>R2-2401589</w:t>
      </w:r>
    </w:p>
    <w:p w14:paraId="045BC16D" w14:textId="77777777" w:rsidR="00A82CB4" w:rsidRDefault="00A82CB4" w:rsidP="00A82CB4">
      <w:pPr>
        <w:pStyle w:val="Paragraphedeliste"/>
        <w:numPr>
          <w:ilvl w:val="0"/>
          <w:numId w:val="40"/>
        </w:numPr>
        <w:ind w:leftChars="0"/>
      </w:pPr>
      <w:r>
        <w:t xml:space="preserve">[Post125][302][NR-NTN </w:t>
      </w:r>
      <w:proofErr w:type="spellStart"/>
      <w:r>
        <w:t>Enh</w:t>
      </w:r>
      <w:proofErr w:type="spellEnd"/>
      <w:r>
        <w:t>] 38.321 CR (Interdigital) =&gt; in R2-2401590</w:t>
      </w:r>
    </w:p>
    <w:p w14:paraId="207D5960" w14:textId="77777777" w:rsidR="00A82CB4" w:rsidRDefault="00A82CB4" w:rsidP="00A82CB4">
      <w:pPr>
        <w:pStyle w:val="Paragraphedeliste"/>
        <w:numPr>
          <w:ilvl w:val="0"/>
          <w:numId w:val="40"/>
        </w:numPr>
        <w:ind w:leftChars="0"/>
      </w:pPr>
      <w:r>
        <w:t xml:space="preserve">[Post125][303][NR-NTN </w:t>
      </w:r>
      <w:proofErr w:type="spellStart"/>
      <w:r>
        <w:t>Enh</w:t>
      </w:r>
      <w:proofErr w:type="spellEnd"/>
      <w:r>
        <w:t>] 38.304 CR (ZTE) =&gt; in R2-2401591</w:t>
      </w:r>
    </w:p>
    <w:p w14:paraId="33A29205" w14:textId="77777777" w:rsidR="00A82CB4" w:rsidRDefault="00A82CB4" w:rsidP="00A82CB4">
      <w:pPr>
        <w:pStyle w:val="Paragraphedeliste"/>
        <w:numPr>
          <w:ilvl w:val="0"/>
          <w:numId w:val="40"/>
        </w:numPr>
        <w:ind w:leftChars="0"/>
      </w:pPr>
      <w:r>
        <w:t xml:space="preserve">[Post125][304][NR-NTN </w:t>
      </w:r>
      <w:proofErr w:type="spellStart"/>
      <w:r>
        <w:t>Enh</w:t>
      </w:r>
      <w:proofErr w:type="spellEnd"/>
      <w:r>
        <w:t>] 37.355 CR (CATT) =&gt; in R2-2401592</w:t>
      </w:r>
    </w:p>
    <w:p w14:paraId="78088D77" w14:textId="65C418CA" w:rsidR="00A82CB4" w:rsidRDefault="00A82CB4" w:rsidP="00A82CB4">
      <w:pPr>
        <w:pStyle w:val="Paragraphedeliste"/>
        <w:numPr>
          <w:ilvl w:val="0"/>
          <w:numId w:val="40"/>
        </w:numPr>
        <w:ind w:leftChars="0"/>
      </w:pPr>
      <w:r>
        <w:t xml:space="preserve">[Post125][305][NR-NTN </w:t>
      </w:r>
      <w:proofErr w:type="spellStart"/>
      <w:r>
        <w:t>Enh</w:t>
      </w:r>
      <w:proofErr w:type="spellEnd"/>
      <w:r>
        <w:t>] UE Caps CRs (Intel) =&gt; in R2-2401593 and R2-2401594</w:t>
      </w:r>
    </w:p>
    <w:p w14:paraId="3D20E856" w14:textId="5D30AF18" w:rsidR="00A82CB4" w:rsidRDefault="00A82CB4" w:rsidP="00A82CB4">
      <w:pPr>
        <w:pStyle w:val="Paragraphedeliste"/>
        <w:numPr>
          <w:ilvl w:val="0"/>
          <w:numId w:val="40"/>
        </w:numPr>
        <w:ind w:leftChars="0"/>
      </w:pPr>
      <w:r>
        <w:t xml:space="preserve">[Post125][307][NR-NTN </w:t>
      </w:r>
      <w:proofErr w:type="spellStart"/>
      <w:r>
        <w:t>Enh</w:t>
      </w:r>
      <w:proofErr w:type="spellEnd"/>
      <w:r>
        <w:t>] 36.321 CR (</w:t>
      </w:r>
      <w:proofErr w:type="spellStart"/>
      <w:r>
        <w:t>Mediatek</w:t>
      </w:r>
      <w:proofErr w:type="spellEnd"/>
      <w:r>
        <w:t>) =&gt; in R2-2401596</w:t>
      </w:r>
    </w:p>
    <w:p w14:paraId="1FD98756" w14:textId="77777777" w:rsidR="00A82CB4" w:rsidRDefault="00A82CB4" w:rsidP="00A82CB4">
      <w:pPr>
        <w:rPr>
          <w:lang w:eastAsia="ja-JP"/>
        </w:rPr>
      </w:pPr>
    </w:p>
    <w:p w14:paraId="15FBC7FE" w14:textId="77777777" w:rsidR="00C22EC3" w:rsidRPr="00C22EC3" w:rsidRDefault="00C22EC3" w:rsidP="00C22EC3">
      <w:pPr>
        <w:rPr>
          <w:lang w:eastAsia="ja-JP"/>
        </w:rPr>
      </w:pPr>
    </w:p>
    <w:p w14:paraId="6918283D" w14:textId="0F4BB535" w:rsidR="00C21339" w:rsidRDefault="00701410" w:rsidP="00A86AB5">
      <w:pPr>
        <w:pStyle w:val="Titre4"/>
        <w:rPr>
          <w:lang w:eastAsia="ja-JP"/>
        </w:rPr>
      </w:pPr>
      <w:r>
        <w:rPr>
          <w:lang w:eastAsia="ja-JP"/>
        </w:rPr>
        <w:t>2.2.2</w:t>
      </w:r>
      <w:r>
        <w:rPr>
          <w:lang w:eastAsia="ja-JP"/>
        </w:rPr>
        <w:tab/>
        <w:t xml:space="preserve">Remaining Open issues </w:t>
      </w:r>
    </w:p>
    <w:p w14:paraId="41F7C206" w14:textId="77777777" w:rsidR="006B7B8F" w:rsidRDefault="006B7B8F" w:rsidP="006B7B8F">
      <w:pPr>
        <w:rPr>
          <w:lang w:val="en-US"/>
        </w:rPr>
      </w:pPr>
      <w:r>
        <w:rPr>
          <w:lang w:val="en-US"/>
        </w:rPr>
        <w:t>Further corrections may be discussed/implemented at next meeting. However none of these would require category B CR (addition of feature)</w:t>
      </w:r>
    </w:p>
    <w:p w14:paraId="66737084" w14:textId="7B7E23C4" w:rsidR="006B7B8F" w:rsidRDefault="00A92B08" w:rsidP="006B7B8F">
      <w:pPr>
        <w:rPr>
          <w:lang w:eastAsia="ja-JP"/>
        </w:rPr>
      </w:pPr>
      <w:r>
        <w:rPr>
          <w:lang w:eastAsia="ja-JP"/>
        </w:rPr>
        <w:t xml:space="preserve">Possible topics for discussion: </w:t>
      </w:r>
    </w:p>
    <w:p w14:paraId="312F18CE" w14:textId="77A0E668" w:rsidR="00A92B08" w:rsidRDefault="00A92B08" w:rsidP="00A92B08">
      <w:pPr>
        <w:pStyle w:val="Paragraphedeliste"/>
        <w:numPr>
          <w:ilvl w:val="0"/>
          <w:numId w:val="39"/>
        </w:numPr>
        <w:ind w:leftChars="0"/>
      </w:pPr>
      <w:r w:rsidRPr="00A92B08">
        <w:t>Handover delay in FR2 NTN with mechanically steered beams</w:t>
      </w:r>
    </w:p>
    <w:p w14:paraId="72B42D6C" w14:textId="77777777" w:rsidR="00A92B08" w:rsidRPr="006B7B8F" w:rsidRDefault="00A92B08" w:rsidP="006B7B8F">
      <w:pPr>
        <w:rPr>
          <w:lang w:eastAsia="ja-JP"/>
        </w:rPr>
      </w:pPr>
    </w:p>
    <w:p w14:paraId="5ECC9223" w14:textId="77777777" w:rsidR="00701410" w:rsidRDefault="00701410" w:rsidP="00701410">
      <w:pPr>
        <w:pStyle w:val="Titre2"/>
        <w:rPr>
          <w:lang w:eastAsia="ja-JP"/>
        </w:rPr>
      </w:pPr>
      <w:r>
        <w:rPr>
          <w:lang w:eastAsia="ja-JP"/>
        </w:rPr>
        <w:t>2.3</w:t>
      </w:r>
      <w:r>
        <w:rPr>
          <w:lang w:eastAsia="ja-JP"/>
        </w:rPr>
        <w:tab/>
      </w:r>
      <w:r>
        <w:rPr>
          <w:rFonts w:hint="eastAsia"/>
          <w:lang w:eastAsia="ja-JP"/>
        </w:rPr>
        <w:t>RAN3</w:t>
      </w:r>
    </w:p>
    <w:p w14:paraId="690F2AB8" w14:textId="12DFB160" w:rsidR="00701410" w:rsidRDefault="00701410" w:rsidP="00042D40">
      <w:pPr>
        <w:pStyle w:val="Titre4"/>
        <w:numPr>
          <w:ilvl w:val="2"/>
          <w:numId w:val="44"/>
        </w:numPr>
        <w:rPr>
          <w:lang w:eastAsia="ja-JP"/>
        </w:rPr>
      </w:pPr>
      <w:r>
        <w:rPr>
          <w:lang w:eastAsia="ja-JP"/>
        </w:rPr>
        <w:t>Agreements</w:t>
      </w:r>
    </w:p>
    <w:p w14:paraId="2FABF2EC" w14:textId="77777777" w:rsidR="00042D40" w:rsidRDefault="00042D40" w:rsidP="00042D40">
      <w:pPr>
        <w:rPr>
          <w:rFonts w:ascii="Arial" w:hAnsi="Arial" w:cs="Arial"/>
          <w:b/>
          <w:lang w:eastAsia="en-US"/>
        </w:rPr>
      </w:pPr>
    </w:p>
    <w:p w14:paraId="5703BDA0" w14:textId="74285E81" w:rsidR="005E7BC8" w:rsidRPr="00042D40" w:rsidRDefault="00042D40" w:rsidP="00042D40">
      <w:pPr>
        <w:rPr>
          <w:rFonts w:ascii="Arial" w:hAnsi="Arial" w:cs="Arial"/>
          <w:b/>
          <w:lang w:eastAsia="en-US"/>
        </w:rPr>
      </w:pPr>
      <w:r>
        <w:rPr>
          <w:rFonts w:ascii="Arial" w:hAnsi="Arial" w:cs="Arial"/>
          <w:b/>
          <w:lang w:eastAsia="en-US"/>
        </w:rPr>
        <w:t xml:space="preserve">At </w:t>
      </w:r>
      <w:r w:rsidR="005E7BC8" w:rsidRPr="00042D40">
        <w:rPr>
          <w:rFonts w:ascii="Arial" w:hAnsi="Arial" w:cs="Arial"/>
          <w:b/>
          <w:lang w:eastAsia="en-US"/>
        </w:rPr>
        <w:t>RAN3#123 meeting</w:t>
      </w:r>
    </w:p>
    <w:p w14:paraId="06AA134A" w14:textId="54C93DD5" w:rsidR="005E7BC8" w:rsidRDefault="005E7BC8" w:rsidP="005E7BC8">
      <w:pPr>
        <w:rPr>
          <w:lang w:eastAsia="ja-JP"/>
        </w:rPr>
      </w:pPr>
    </w:p>
    <w:p w14:paraId="4755FA35" w14:textId="40468B1D" w:rsidR="00636AC6" w:rsidRDefault="00636AC6" w:rsidP="00636AC6">
      <w:pPr>
        <w:pStyle w:val="Titre4"/>
        <w:rPr>
          <w:lang w:eastAsia="ja-JP"/>
        </w:rPr>
      </w:pPr>
      <w:r>
        <w:rPr>
          <w:lang w:eastAsia="ja-JP"/>
        </w:rPr>
        <w:t xml:space="preserve">2.3.1.1 Agreements related to </w:t>
      </w:r>
      <w:r>
        <w:rPr>
          <w:rFonts w:eastAsia="DengXian" w:cs="Calibri" w:hint="eastAsia"/>
          <w:lang w:eastAsia="en-US"/>
        </w:rPr>
        <w:t>R18 NR NTN</w:t>
      </w:r>
    </w:p>
    <w:p w14:paraId="3FC9F0B6" w14:textId="6420ECED" w:rsidR="006A7AD5" w:rsidRDefault="006A7AD5" w:rsidP="005E7BC8">
      <w:pPr>
        <w:rPr>
          <w:lang w:eastAsia="ja-JP"/>
        </w:rPr>
      </w:pPr>
      <w:r>
        <w:rPr>
          <w:lang w:eastAsia="ja-JP"/>
        </w:rPr>
        <w:t>Agreed CRs &amp; TPs</w:t>
      </w:r>
    </w:p>
    <w:p w14:paraId="49630BE2" w14:textId="77777777" w:rsidR="006A7AD5" w:rsidRDefault="006A7AD5" w:rsidP="006A7AD5">
      <w:pPr>
        <w:pStyle w:val="Paragraphedeliste"/>
        <w:numPr>
          <w:ilvl w:val="0"/>
          <w:numId w:val="38"/>
        </w:numPr>
        <w:ind w:leftChars="0"/>
      </w:pPr>
      <w:r>
        <w:t>R3-241030 Correction for NR NTN early data forwarding and data discarding (NEC), CR1052r, TS 38.413 v18.0.0, Rel-18, Cat. F</w:t>
      </w:r>
    </w:p>
    <w:p w14:paraId="77CBB284" w14:textId="77777777" w:rsidR="006A7AD5" w:rsidRDefault="006A7AD5" w:rsidP="006A7AD5">
      <w:pPr>
        <w:pStyle w:val="Paragraphedeliste"/>
        <w:numPr>
          <w:ilvl w:val="0"/>
          <w:numId w:val="38"/>
        </w:numPr>
        <w:ind w:leftChars="0"/>
      </w:pPr>
      <w:r>
        <w:t>R3-241037 Correction on textual description of MME Early Status Transfer procedure (ZTE), CR1931r, TS 36.413 v18.0.0, Rel-18, Cat. F</w:t>
      </w:r>
    </w:p>
    <w:p w14:paraId="5C8C74DA" w14:textId="77777777" w:rsidR="006A7AD5" w:rsidRDefault="006A7AD5" w:rsidP="006A7AD5">
      <w:pPr>
        <w:pStyle w:val="Paragraphedeliste"/>
        <w:numPr>
          <w:ilvl w:val="0"/>
          <w:numId w:val="38"/>
        </w:numPr>
        <w:ind w:leftChars="0"/>
      </w:pPr>
      <w:r>
        <w:t>R3-241182 Correction to X2AP Conditional Handover Time Based Information IE (CATT, Nokia, Nokia Shanghai Bell)</w:t>
      </w:r>
      <w:r>
        <w:tab/>
        <w:t>CR1773r, TS 36.423 v18.0.0, Rel-18, Cat. F</w:t>
      </w:r>
    </w:p>
    <w:p w14:paraId="136BB5A0" w14:textId="77777777" w:rsidR="006A7AD5" w:rsidRDefault="006A7AD5" w:rsidP="006A7AD5">
      <w:pPr>
        <w:pStyle w:val="Paragraphedeliste"/>
        <w:numPr>
          <w:ilvl w:val="0"/>
          <w:numId w:val="38"/>
        </w:numPr>
        <w:ind w:leftChars="0"/>
      </w:pPr>
      <w:r>
        <w:t xml:space="preserve">R3-240437 Correction to the </w:t>
      </w:r>
      <w:proofErr w:type="spellStart"/>
      <w:r>
        <w:t>XnAP</w:t>
      </w:r>
      <w:proofErr w:type="spellEnd"/>
      <w:r>
        <w:t xml:space="preserve"> Conditional Handover Time Based Information IE (Nokia, Nokia Shanghai Bell, CATT)</w:t>
      </w:r>
      <w:r>
        <w:tab/>
        <w:t>CR1172r, TS 38.423 v18.0.0, Rel-18, Cat. F</w:t>
      </w:r>
    </w:p>
    <w:p w14:paraId="26237A37" w14:textId="77777777" w:rsidR="006A7AD5" w:rsidRDefault="006A7AD5" w:rsidP="006A7AD5">
      <w:pPr>
        <w:pStyle w:val="Paragraphedeliste"/>
        <w:numPr>
          <w:ilvl w:val="0"/>
          <w:numId w:val="38"/>
        </w:numPr>
        <w:ind w:leftChars="0"/>
      </w:pPr>
      <w:r>
        <w:t>R3-241049 Correction of timer-based conditional handover for NR NTN (Huawei)</w:t>
      </w:r>
      <w:r>
        <w:tab/>
      </w:r>
      <w:proofErr w:type="spellStart"/>
      <w:r>
        <w:t>draftCR</w:t>
      </w:r>
      <w:proofErr w:type="spellEnd"/>
    </w:p>
    <w:p w14:paraId="64E16E4E" w14:textId="3A146793" w:rsidR="006A7AD5" w:rsidRDefault="006A7AD5" w:rsidP="006A7AD5">
      <w:pPr>
        <w:pStyle w:val="Paragraphedeliste"/>
        <w:numPr>
          <w:ilvl w:val="0"/>
          <w:numId w:val="38"/>
        </w:numPr>
        <w:ind w:leftChars="0"/>
      </w:pPr>
      <w:r>
        <w:t xml:space="preserve">R3-241048 Correction of timer-based conditional handover for </w:t>
      </w:r>
      <w:proofErr w:type="spellStart"/>
      <w:r>
        <w:t>IoT</w:t>
      </w:r>
      <w:proofErr w:type="spellEnd"/>
      <w:r>
        <w:t xml:space="preserve"> NTN (Huawei)</w:t>
      </w:r>
      <w:r>
        <w:tab/>
      </w:r>
      <w:proofErr w:type="spellStart"/>
      <w:r>
        <w:t>draftCR</w:t>
      </w:r>
      <w:proofErr w:type="spellEnd"/>
    </w:p>
    <w:p w14:paraId="61B086C4" w14:textId="7FBB5390" w:rsidR="006A7AD5" w:rsidRDefault="006A7AD5" w:rsidP="006A7AD5">
      <w:pPr>
        <w:pStyle w:val="Paragraphedeliste"/>
        <w:numPr>
          <w:ilvl w:val="0"/>
          <w:numId w:val="38"/>
        </w:numPr>
        <w:ind w:leftChars="0"/>
      </w:pPr>
      <w:r>
        <w:lastRenderedPageBreak/>
        <w:t xml:space="preserve">R3-240534 Correction of E-RABs Subject To DL Discarding for </w:t>
      </w:r>
      <w:proofErr w:type="spellStart"/>
      <w:r>
        <w:t>IoT</w:t>
      </w:r>
      <w:proofErr w:type="spellEnd"/>
      <w:r>
        <w:t xml:space="preserve"> NTN (Huawei), CR1930r, TS 36.413 v18.0.0, Rel-18, Cat. F</w:t>
      </w:r>
    </w:p>
    <w:p w14:paraId="47C396FF" w14:textId="51FD33DC" w:rsidR="006A7AD5" w:rsidRDefault="006A7AD5" w:rsidP="006A7AD5">
      <w:pPr>
        <w:pStyle w:val="Paragraphedeliste"/>
        <w:numPr>
          <w:ilvl w:val="0"/>
          <w:numId w:val="38"/>
        </w:numPr>
        <w:ind w:leftChars="0"/>
      </w:pPr>
      <w:r>
        <w:t>R3-240220 ASN.1 and tabular alignment for NR NTN (CATT, ZTE, Nokia, Nokia Shanghai Bell, China Telecom), CR1066r, TS 38.413 v18.0.0, Rel-18, Cat. F</w:t>
      </w:r>
    </w:p>
    <w:p w14:paraId="3DE37712" w14:textId="5779B71A" w:rsidR="006A7AD5" w:rsidRDefault="006A7AD5" w:rsidP="005E7BC8">
      <w:pPr>
        <w:rPr>
          <w:lang w:eastAsia="ja-JP"/>
        </w:rPr>
      </w:pPr>
    </w:p>
    <w:p w14:paraId="62A1BA60" w14:textId="417CEC8D" w:rsidR="00636AC6" w:rsidRDefault="00636AC6" w:rsidP="00636AC6">
      <w:pPr>
        <w:pStyle w:val="Titre4"/>
        <w:rPr>
          <w:lang w:eastAsia="ja-JP"/>
        </w:rPr>
      </w:pPr>
      <w:r>
        <w:rPr>
          <w:lang w:eastAsia="ja-JP"/>
        </w:rPr>
        <w:t>2.3.1.2 Other agreements on previous releases</w:t>
      </w:r>
    </w:p>
    <w:p w14:paraId="5B4C9F0F" w14:textId="5C09D859" w:rsidR="0076663E" w:rsidRDefault="0076663E" w:rsidP="005E7BC8">
      <w:pPr>
        <w:rPr>
          <w:lang w:eastAsia="ja-JP"/>
        </w:rPr>
      </w:pPr>
      <w:r w:rsidRPr="0067011E">
        <w:rPr>
          <w:rFonts w:cs="Calibri"/>
          <w:b/>
          <w:bCs/>
          <w:color w:val="008000"/>
          <w:sz w:val="18"/>
        </w:rPr>
        <w:t xml:space="preserve">For RAT restriction information, add 4 </w:t>
      </w:r>
      <w:proofErr w:type="spellStart"/>
      <w:r w:rsidRPr="0067011E">
        <w:rPr>
          <w:rFonts w:cs="Calibri"/>
          <w:b/>
          <w:bCs/>
          <w:color w:val="008000"/>
          <w:sz w:val="18"/>
        </w:rPr>
        <w:t>codepoints</w:t>
      </w:r>
      <w:proofErr w:type="spellEnd"/>
      <w:r w:rsidRPr="0067011E">
        <w:rPr>
          <w:rFonts w:cs="Calibri"/>
          <w:b/>
          <w:bCs/>
          <w:color w:val="008000"/>
          <w:sz w:val="18"/>
        </w:rPr>
        <w:t xml:space="preserve"> to S1AP and X2AP (NR-LEO, NR-MEO, NR-GEO, NR-OTHERSAT), and 4 </w:t>
      </w:r>
      <w:proofErr w:type="spellStart"/>
      <w:r w:rsidRPr="0067011E">
        <w:rPr>
          <w:rFonts w:cs="Calibri"/>
          <w:b/>
          <w:bCs/>
          <w:color w:val="008000"/>
          <w:sz w:val="18"/>
        </w:rPr>
        <w:t>codepoints</w:t>
      </w:r>
      <w:proofErr w:type="spellEnd"/>
      <w:r w:rsidRPr="0067011E">
        <w:rPr>
          <w:rFonts w:cs="Calibri"/>
          <w:b/>
          <w:bCs/>
          <w:color w:val="008000"/>
          <w:sz w:val="18"/>
        </w:rPr>
        <w:t xml:space="preserve"> to NGAP and </w:t>
      </w:r>
      <w:proofErr w:type="spellStart"/>
      <w:r w:rsidRPr="0067011E">
        <w:rPr>
          <w:rFonts w:cs="Calibri"/>
          <w:b/>
          <w:bCs/>
          <w:color w:val="008000"/>
          <w:sz w:val="18"/>
        </w:rPr>
        <w:t>XnAP</w:t>
      </w:r>
      <w:proofErr w:type="spellEnd"/>
      <w:r w:rsidRPr="0067011E">
        <w:rPr>
          <w:rFonts w:cs="Calibri"/>
          <w:b/>
          <w:bCs/>
          <w:color w:val="008000"/>
          <w:sz w:val="18"/>
        </w:rPr>
        <w:t xml:space="preserve"> (e-UTRA-LEO, e-UTRA-MEO, e-UTRA-GEO, e-UTRA-OTHERSAT); criticality ignore</w:t>
      </w:r>
    </w:p>
    <w:p w14:paraId="50D81646" w14:textId="4F44BA33" w:rsidR="006A7AD5" w:rsidRDefault="006A7AD5" w:rsidP="005E7BC8">
      <w:pPr>
        <w:rPr>
          <w:rFonts w:eastAsia="MS Mincho" w:cs="Calibri"/>
          <w:b/>
          <w:color w:val="0000FF"/>
          <w:sz w:val="18"/>
          <w:szCs w:val="24"/>
          <w:lang w:eastAsia="en-US"/>
        </w:rPr>
      </w:pPr>
      <w:r w:rsidRPr="00284D06">
        <w:rPr>
          <w:rFonts w:eastAsia="MS Mincho" w:cs="Calibri"/>
          <w:b/>
          <w:color w:val="0000FF"/>
          <w:sz w:val="18"/>
          <w:szCs w:val="24"/>
          <w:lang w:eastAsia="en-US"/>
        </w:rPr>
        <w:t xml:space="preserve">Introduce enhancements to indicate GTP-U Error over E1, F1, </w:t>
      </w:r>
      <w:proofErr w:type="spellStart"/>
      <w:r w:rsidRPr="00284D06">
        <w:rPr>
          <w:rFonts w:eastAsia="MS Mincho" w:cs="Calibri"/>
          <w:b/>
          <w:color w:val="0000FF"/>
          <w:sz w:val="18"/>
          <w:szCs w:val="24"/>
          <w:lang w:eastAsia="en-US"/>
        </w:rPr>
        <w:t>Xn</w:t>
      </w:r>
      <w:proofErr w:type="spellEnd"/>
      <w:r w:rsidRPr="00284D06">
        <w:rPr>
          <w:rFonts w:eastAsia="MS Mincho" w:cs="Calibri"/>
          <w:b/>
          <w:color w:val="0000FF"/>
          <w:sz w:val="18"/>
          <w:szCs w:val="24"/>
          <w:lang w:eastAsia="en-US"/>
        </w:rPr>
        <w:t>?</w:t>
      </w:r>
    </w:p>
    <w:p w14:paraId="38541FB3" w14:textId="77777777" w:rsidR="006A7AD5" w:rsidRDefault="006A7AD5" w:rsidP="005E7BC8">
      <w:pPr>
        <w:rPr>
          <w:lang w:eastAsia="ja-JP"/>
        </w:rPr>
      </w:pPr>
    </w:p>
    <w:p w14:paraId="747C9D52" w14:textId="4534AB87" w:rsidR="005A4B4E" w:rsidRDefault="005A4B4E" w:rsidP="005E7BC8">
      <w:pPr>
        <w:rPr>
          <w:lang w:eastAsia="ja-JP"/>
        </w:rPr>
      </w:pPr>
      <w:r>
        <w:rPr>
          <w:lang w:eastAsia="ja-JP"/>
        </w:rPr>
        <w:t>Agreed CR or TPs</w:t>
      </w:r>
    </w:p>
    <w:p w14:paraId="4E1E9A53" w14:textId="5668BE41" w:rsidR="006943A2" w:rsidRPr="006943A2" w:rsidRDefault="006943A2" w:rsidP="006943A2">
      <w:pPr>
        <w:pStyle w:val="Paragraphedeliste"/>
        <w:numPr>
          <w:ilvl w:val="0"/>
          <w:numId w:val="36"/>
        </w:numPr>
        <w:ind w:leftChars="0"/>
      </w:pPr>
      <w:r>
        <w:t xml:space="preserve">R3-241054 </w:t>
      </w:r>
      <w:r w:rsidRPr="006943A2">
        <w:t xml:space="preserve">Mobility Restrictions with NR NTN - S1AP Impacts (Ericsson, Vodafone, Thales </w:t>
      </w:r>
      <w:proofErr w:type="spellStart"/>
      <w:r w:rsidRPr="006943A2">
        <w:t>Alenia</w:t>
      </w:r>
      <w:proofErr w:type="spellEnd"/>
      <w:r w:rsidRPr="006943A2">
        <w:t xml:space="preserve"> Space, Qualcomm Incorporated, Nokia, Nokia Shanghai Bell), CR1923r, TS 36.413 v17.5.0, Rel-17, Cat. F</w:t>
      </w:r>
    </w:p>
    <w:p w14:paraId="10A53CCD" w14:textId="5A1AB856" w:rsidR="005A4B4E" w:rsidRPr="006943A2" w:rsidRDefault="005A4B4E" w:rsidP="006943A2">
      <w:pPr>
        <w:pStyle w:val="Paragraphedeliste"/>
        <w:numPr>
          <w:ilvl w:val="0"/>
          <w:numId w:val="36"/>
        </w:numPr>
        <w:ind w:leftChars="0"/>
      </w:pPr>
      <w:r w:rsidRPr="005A4B4E">
        <w:t>R3-241055</w:t>
      </w:r>
      <w:r>
        <w:t xml:space="preserve"> </w:t>
      </w:r>
      <w:r w:rsidRPr="006943A2">
        <w:t xml:space="preserve">Mobility Restrictions with NR NTN - X2AP Impacts (Ericsson, Vodafone, Thales </w:t>
      </w:r>
      <w:proofErr w:type="spellStart"/>
      <w:r w:rsidRPr="006943A2">
        <w:t>Alenia</w:t>
      </w:r>
      <w:proofErr w:type="spellEnd"/>
      <w:r w:rsidRPr="006943A2">
        <w:t xml:space="preserve"> Space, Qualcomm Incorporated, Nokia, Nokia Shanghai Bell), CR1765r, TS 36.423 v17.6.0, Rel-17, Cat. F</w:t>
      </w:r>
    </w:p>
    <w:p w14:paraId="4380FB43" w14:textId="77777777" w:rsidR="006943A2" w:rsidRPr="006943A2" w:rsidRDefault="006943A2" w:rsidP="006943A2">
      <w:pPr>
        <w:pStyle w:val="Paragraphedeliste"/>
        <w:numPr>
          <w:ilvl w:val="0"/>
          <w:numId w:val="36"/>
        </w:numPr>
        <w:ind w:leftChars="0"/>
      </w:pPr>
      <w:r w:rsidRPr="005A4B4E">
        <w:t>R3-2410</w:t>
      </w:r>
      <w:r>
        <w:t xml:space="preserve">56 </w:t>
      </w:r>
      <w:r w:rsidRPr="006943A2">
        <w:t xml:space="preserve">Mobility Restrictions with NR NTN - S1AP Impacts (Ericsson, Vodafone, Thales </w:t>
      </w:r>
      <w:proofErr w:type="spellStart"/>
      <w:r w:rsidRPr="006943A2">
        <w:t>Alenia</w:t>
      </w:r>
      <w:proofErr w:type="spellEnd"/>
      <w:r w:rsidRPr="006943A2">
        <w:t xml:space="preserve"> Space, Qualcomm Incorporated, Nokia, Nokia Shanghai Bell), CR1924r, TS 36.413 v18.0.0, Rel-18, Cat. A</w:t>
      </w:r>
    </w:p>
    <w:p w14:paraId="2838A8B8" w14:textId="54879C92" w:rsidR="005A4B4E" w:rsidRDefault="005A4B4E" w:rsidP="006943A2">
      <w:pPr>
        <w:pStyle w:val="Paragraphedeliste"/>
        <w:numPr>
          <w:ilvl w:val="0"/>
          <w:numId w:val="36"/>
        </w:numPr>
        <w:ind w:leftChars="0"/>
      </w:pPr>
      <w:r w:rsidRPr="005A4B4E">
        <w:t>R3-24105</w:t>
      </w:r>
      <w:r>
        <w:t xml:space="preserve">7 </w:t>
      </w:r>
      <w:r w:rsidRPr="005A4B4E">
        <w:t xml:space="preserve">Mobility Restrictions with NR NTN - X2AP Impacts (Ericsson, Vodafone, Thales </w:t>
      </w:r>
      <w:proofErr w:type="spellStart"/>
      <w:r w:rsidRPr="005A4B4E">
        <w:t>Alenia</w:t>
      </w:r>
      <w:proofErr w:type="spellEnd"/>
      <w:r w:rsidRPr="005A4B4E">
        <w:t xml:space="preserve"> Space, Qualcomm Incorporated, Nokia, Nokia Shanghai Bell)</w:t>
      </w:r>
    </w:p>
    <w:p w14:paraId="18342DEB" w14:textId="33C71B3C" w:rsidR="00A72C56" w:rsidRDefault="00A72C56" w:rsidP="00A72C56">
      <w:pPr>
        <w:pStyle w:val="Paragraphedeliste"/>
        <w:numPr>
          <w:ilvl w:val="0"/>
          <w:numId w:val="36"/>
        </w:numPr>
        <w:ind w:leftChars="0"/>
      </w:pPr>
      <w:r>
        <w:t>R3-241058 Correction on handover restriction from NR TN to LTE NTN (ZTE), CR1108r, TS 38.413 v17.7.0, Rel-17, Cat. F</w:t>
      </w:r>
    </w:p>
    <w:p w14:paraId="6450953B" w14:textId="19DDBC3A" w:rsidR="00A72C56" w:rsidRDefault="00A72C56" w:rsidP="00A72C56">
      <w:pPr>
        <w:pStyle w:val="Paragraphedeliste"/>
        <w:numPr>
          <w:ilvl w:val="0"/>
          <w:numId w:val="36"/>
        </w:numPr>
        <w:ind w:leftChars="0"/>
      </w:pPr>
      <w:r>
        <w:t>R3-241059 Correction on handover restriction from NR TN to LTE NTN (ZTE), CR1109r, TS 38.413 v18.0.0, Rel-18, Cat. A</w:t>
      </w:r>
    </w:p>
    <w:p w14:paraId="27B09DFF" w14:textId="3724110E" w:rsidR="00A72C56" w:rsidRDefault="00A72C56" w:rsidP="00A72C56">
      <w:pPr>
        <w:pStyle w:val="Paragraphedeliste"/>
        <w:numPr>
          <w:ilvl w:val="0"/>
          <w:numId w:val="36"/>
        </w:numPr>
        <w:ind w:leftChars="0"/>
      </w:pPr>
      <w:r>
        <w:t>R3-241060 Correction on handover restriction from NR TN to LTE NTN (ZTE), CR1201r, TS 38.423 v17.7.0, Rel-17, Cat. F</w:t>
      </w:r>
    </w:p>
    <w:p w14:paraId="39B42431" w14:textId="4F522A9B" w:rsidR="00A72C56" w:rsidRDefault="00A72C56" w:rsidP="00A72C56">
      <w:pPr>
        <w:pStyle w:val="Paragraphedeliste"/>
        <w:numPr>
          <w:ilvl w:val="0"/>
          <w:numId w:val="36"/>
        </w:numPr>
        <w:ind w:leftChars="0"/>
      </w:pPr>
      <w:r>
        <w:t>R3-241061 Correction on handover restriction from NR TN to LTE NTN (ZTE), CR1202r, TS 38.423 v18.0.0, Rel-18, Cat. A</w:t>
      </w:r>
    </w:p>
    <w:p w14:paraId="7060FFDD" w14:textId="77777777" w:rsidR="0076663E" w:rsidRDefault="00B51403" w:rsidP="0076663E">
      <w:pPr>
        <w:pStyle w:val="Paragraphedeliste"/>
        <w:numPr>
          <w:ilvl w:val="0"/>
          <w:numId w:val="36"/>
        </w:numPr>
        <w:ind w:leftChars="0"/>
      </w:pPr>
      <w:r>
        <w:t xml:space="preserve">R3-241062 </w:t>
      </w:r>
      <w:r w:rsidRPr="006943A2">
        <w:t>[DRAFT] Reply LS on the service requirement of restricting satellite access RAT type (Ericsson LM)</w:t>
      </w:r>
    </w:p>
    <w:p w14:paraId="2E0E88C4" w14:textId="77777777" w:rsidR="00727CAB" w:rsidRDefault="0076663E" w:rsidP="00727CAB">
      <w:pPr>
        <w:pStyle w:val="Paragraphedeliste"/>
        <w:numPr>
          <w:ilvl w:val="0"/>
          <w:numId w:val="36"/>
        </w:numPr>
        <w:ind w:leftChars="0"/>
      </w:pPr>
      <w:r>
        <w:t>R3-241122 Response LS on NG-RAN receiving a GTP-U Error Indication (Nokia, Nokia Shanghai Bell)</w:t>
      </w:r>
      <w:r>
        <w:tab/>
        <w:t xml:space="preserve">LS out To: CT4 CC: </w:t>
      </w:r>
    </w:p>
    <w:p w14:paraId="4D94A505" w14:textId="2A8E3EDE" w:rsidR="00727CAB" w:rsidRDefault="00727CAB" w:rsidP="00727CAB">
      <w:pPr>
        <w:pStyle w:val="Paragraphedeliste"/>
        <w:numPr>
          <w:ilvl w:val="0"/>
          <w:numId w:val="36"/>
        </w:numPr>
        <w:ind w:leftChars="0"/>
      </w:pPr>
      <w:r>
        <w:t>R3-241117 NG-RAN indicates to SMF when a GTP-U Error Indication is received (Ericsson), CR1114r, TS 38.413 v18.0.0, Rel-18, Cat. F</w:t>
      </w:r>
    </w:p>
    <w:p w14:paraId="70035AF2" w14:textId="46A8D5D6" w:rsidR="005A4B4E" w:rsidRDefault="005A4B4E" w:rsidP="00727CAB">
      <w:pPr>
        <w:rPr>
          <w:lang w:eastAsia="ja-JP"/>
        </w:rPr>
      </w:pPr>
    </w:p>
    <w:p w14:paraId="6A4FCB2F" w14:textId="77777777" w:rsidR="005A4B4E" w:rsidRPr="005E7BC8" w:rsidRDefault="005A4B4E" w:rsidP="005E7BC8">
      <w:pPr>
        <w:rPr>
          <w:lang w:eastAsia="ja-JP"/>
        </w:rPr>
      </w:pPr>
    </w:p>
    <w:p w14:paraId="05E6C52A" w14:textId="12CF0B80" w:rsidR="00701410" w:rsidRDefault="00701410" w:rsidP="00701410">
      <w:pPr>
        <w:pStyle w:val="Titre4"/>
        <w:rPr>
          <w:lang w:eastAsia="ja-JP"/>
        </w:rPr>
      </w:pPr>
      <w:r>
        <w:rPr>
          <w:lang w:eastAsia="ja-JP"/>
        </w:rPr>
        <w:t>2.3.2</w:t>
      </w:r>
      <w:r>
        <w:rPr>
          <w:lang w:eastAsia="ja-JP"/>
        </w:rPr>
        <w:tab/>
        <w:t>Remaining Open issues</w:t>
      </w:r>
    </w:p>
    <w:p w14:paraId="2AE49A09" w14:textId="77777777" w:rsidR="006B7B8F" w:rsidRDefault="006B7B8F" w:rsidP="006B7B8F">
      <w:pPr>
        <w:rPr>
          <w:lang w:val="en-US"/>
        </w:rPr>
      </w:pPr>
      <w:r>
        <w:rPr>
          <w:lang w:val="en-US"/>
        </w:rPr>
        <w:t>Further corrections may be discussed/implemented at next meeting. However none of these would require category B CR (addition of feature)</w:t>
      </w:r>
    </w:p>
    <w:p w14:paraId="2BF8DE5B" w14:textId="77777777" w:rsidR="006B7B8F" w:rsidRPr="006B7B8F" w:rsidRDefault="006B7B8F" w:rsidP="006B7B8F">
      <w:pPr>
        <w:rPr>
          <w:lang w:eastAsia="ja-JP"/>
        </w:rPr>
      </w:pPr>
    </w:p>
    <w:p w14:paraId="01269A74" w14:textId="77777777" w:rsidR="00701410" w:rsidRDefault="00701410" w:rsidP="00701410">
      <w:pPr>
        <w:pStyle w:val="Titre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Titre4"/>
        <w:rPr>
          <w:lang w:eastAsia="ja-JP"/>
        </w:rPr>
      </w:pPr>
      <w:r>
        <w:rPr>
          <w:lang w:eastAsia="ja-JP"/>
        </w:rPr>
        <w:t>2.4.1</w:t>
      </w:r>
      <w:r>
        <w:rPr>
          <w:lang w:eastAsia="ja-JP"/>
        </w:rPr>
        <w:tab/>
        <w:t>Agreements</w:t>
      </w:r>
    </w:p>
    <w:p w14:paraId="6B502CD6" w14:textId="77777777" w:rsidR="005E7BC8" w:rsidRDefault="001C0920" w:rsidP="001C0920">
      <w:pPr>
        <w:pStyle w:val="Paragraphedeliste"/>
        <w:numPr>
          <w:ilvl w:val="0"/>
          <w:numId w:val="7"/>
        </w:numPr>
        <w:ind w:leftChars="0"/>
        <w:rPr>
          <w:rFonts w:ascii="Arial" w:hAnsi="Arial" w:cs="Arial"/>
          <w:b/>
          <w:lang w:eastAsia="en-US"/>
        </w:rPr>
      </w:pPr>
      <w:r>
        <w:rPr>
          <w:rFonts w:ascii="Arial" w:hAnsi="Arial" w:cs="Arial"/>
          <w:b/>
          <w:lang w:eastAsia="en-US"/>
        </w:rPr>
        <w:t>RAN4</w:t>
      </w:r>
      <w:r w:rsidRPr="000621E0">
        <w:rPr>
          <w:rFonts w:ascii="Arial" w:hAnsi="Arial" w:cs="Arial"/>
          <w:b/>
          <w:lang w:eastAsia="en-US"/>
        </w:rPr>
        <w:t>#1</w:t>
      </w:r>
      <w:r>
        <w:rPr>
          <w:rFonts w:ascii="Arial" w:hAnsi="Arial" w:cs="Arial"/>
          <w:b/>
          <w:lang w:eastAsia="en-US"/>
        </w:rPr>
        <w:t>10</w:t>
      </w:r>
      <w:r w:rsidRPr="000621E0">
        <w:rPr>
          <w:rFonts w:ascii="Arial" w:hAnsi="Arial" w:cs="Arial"/>
          <w:b/>
          <w:lang w:eastAsia="en-US"/>
        </w:rPr>
        <w:t xml:space="preserve"> meeting</w:t>
      </w:r>
    </w:p>
    <w:p w14:paraId="35988AFF" w14:textId="1B13FD4E" w:rsidR="001C0920" w:rsidRDefault="001C0920" w:rsidP="001C0920">
      <w:pPr>
        <w:rPr>
          <w:rFonts w:ascii="Arial" w:eastAsia="Yu Mincho" w:hAnsi="Arial" w:cs="Arial"/>
          <w:b/>
          <w:u w:val="single"/>
          <w:lang w:eastAsia="ja-JP"/>
        </w:rPr>
      </w:pPr>
    </w:p>
    <w:p w14:paraId="360EFAFD" w14:textId="77777777" w:rsidR="008B2CB2" w:rsidRDefault="008B2CB2" w:rsidP="008B2CB2">
      <w:pPr>
        <w:snapToGrid w:val="0"/>
        <w:rPr>
          <w:b/>
          <w:bCs/>
          <w:iCs/>
          <w:u w:val="single"/>
          <w:lang w:val="en-US" w:eastAsia="zh-CN"/>
        </w:rPr>
      </w:pPr>
      <w:r>
        <w:rPr>
          <w:rFonts w:hint="eastAsia"/>
          <w:b/>
          <w:bCs/>
          <w:iCs/>
          <w:u w:val="single"/>
          <w:lang w:val="en-US" w:eastAsia="zh-CN"/>
        </w:rPr>
        <w:t>Issue 2-1: The minimum peak EIRP and minimum output power for VSAT</w:t>
      </w:r>
    </w:p>
    <w:p w14:paraId="77BF8C74" w14:textId="77777777" w:rsidR="008B2CB2" w:rsidRDefault="008B2CB2" w:rsidP="008B2CB2">
      <w:pPr>
        <w:snapToGrid w:val="0"/>
        <w:rPr>
          <w:b/>
          <w:bCs/>
          <w:szCs w:val="24"/>
          <w:lang w:val="en-US" w:eastAsia="zh-CN"/>
        </w:rPr>
      </w:pPr>
      <w:r>
        <w:rPr>
          <w:rFonts w:hint="eastAsia"/>
          <w:b/>
          <w:bCs/>
          <w:szCs w:val="24"/>
          <w:lang w:val="en-US" w:eastAsia="zh-CN"/>
        </w:rPr>
        <w:lastRenderedPageBreak/>
        <w:t>A</w:t>
      </w:r>
      <w:r>
        <w:rPr>
          <w:b/>
          <w:bCs/>
          <w:szCs w:val="24"/>
          <w:lang w:val="en-US" w:eastAsia="zh-CN"/>
        </w:rPr>
        <w:t xml:space="preserve">greement: </w:t>
      </w:r>
    </w:p>
    <w:p w14:paraId="0A7C4876"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pPr>
      <w:r>
        <w:t xml:space="preserve">Define two sets of </w:t>
      </w:r>
      <w:r>
        <w:rPr>
          <w:rFonts w:hint="eastAsia"/>
        </w:rPr>
        <w:t>minimum peak EIRP</w:t>
      </w:r>
      <w:r>
        <w:t xml:space="preserve"> requirements</w:t>
      </w:r>
    </w:p>
    <w:p w14:paraId="5CF49654"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pPr>
      <w:r>
        <w:rPr>
          <w:rFonts w:eastAsiaTheme="minorEastAsia"/>
        </w:rPr>
        <w:t xml:space="preserve">Set 1 requirements: based on </w:t>
      </w:r>
      <w:r>
        <w:t>type 1/2 UE</w:t>
      </w:r>
      <w:r>
        <w:rPr>
          <w:rFonts w:hint="eastAsia"/>
        </w:rPr>
        <w:t> </w:t>
      </w:r>
      <w:r>
        <w:t>with GSO, which can cover type 4/5 UE</w:t>
      </w:r>
      <w:r>
        <w:rPr>
          <w:rFonts w:hint="eastAsia"/>
        </w:rPr>
        <w:t> </w:t>
      </w:r>
      <w:r>
        <w:t>with GSO</w:t>
      </w:r>
    </w:p>
    <w:p w14:paraId="2E380EF3"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pPr>
      <w:r>
        <w:rPr>
          <w:rFonts w:eastAsiaTheme="minorEastAsia" w:hint="eastAsia"/>
        </w:rPr>
        <w:t>S</w:t>
      </w:r>
      <w:r>
        <w:rPr>
          <w:rFonts w:eastAsiaTheme="minorEastAsia"/>
        </w:rPr>
        <w:t xml:space="preserve">et 2 requirements: for type 3 UE </w:t>
      </w:r>
      <w:r>
        <w:t>with LEO [600]km</w:t>
      </w:r>
    </w:p>
    <w:p w14:paraId="37A25279" w14:textId="77777777" w:rsidR="008B2CB2" w:rsidRDefault="008B2CB2" w:rsidP="008B2CB2">
      <w:pPr>
        <w:pStyle w:val="Paragraphedeliste"/>
        <w:widowControl/>
        <w:numPr>
          <w:ilvl w:val="2"/>
          <w:numId w:val="19"/>
        </w:numPr>
        <w:overflowPunct w:val="0"/>
        <w:autoSpaceDE w:val="0"/>
        <w:autoSpaceDN w:val="0"/>
        <w:adjustRightInd w:val="0"/>
        <w:snapToGrid w:val="0"/>
        <w:spacing w:after="180" w:line="259" w:lineRule="auto"/>
        <w:ind w:leftChars="0" w:firstLineChars="200" w:firstLine="420"/>
        <w:jc w:val="left"/>
        <w:textAlignment w:val="baseline"/>
      </w:pPr>
      <w:r>
        <w:rPr>
          <w:rFonts w:hint="eastAsia"/>
        </w:rPr>
        <w:t xml:space="preserve">For (type 3 UE) fixed VSAT supporting LEO only with electronical steering antenna, specify the minimum EIRP as </w:t>
      </w:r>
      <w:r>
        <w:t>[</w:t>
      </w:r>
      <w:r>
        <w:rPr>
          <w:rFonts w:hint="eastAsia"/>
        </w:rPr>
        <w:t>60</w:t>
      </w:r>
      <w:r>
        <w:t xml:space="preserve">, 62, or </w:t>
      </w:r>
      <w:r>
        <w:rPr>
          <w:rFonts w:hint="eastAsia"/>
        </w:rPr>
        <w:t>67.6</w:t>
      </w:r>
      <w:r>
        <w:t xml:space="preserve">] </w:t>
      </w:r>
      <w:r>
        <w:rPr>
          <w:rFonts w:hint="eastAsia"/>
        </w:rPr>
        <w:t>dBm.</w:t>
      </w:r>
    </w:p>
    <w:p w14:paraId="6942CFC2" w14:textId="77777777" w:rsidR="008B2CB2" w:rsidRDefault="008B2CB2" w:rsidP="008B2CB2">
      <w:pPr>
        <w:pStyle w:val="Paragraphedeliste"/>
        <w:widowControl/>
        <w:numPr>
          <w:ilvl w:val="3"/>
          <w:numId w:val="19"/>
        </w:numPr>
        <w:overflowPunct w:val="0"/>
        <w:autoSpaceDE w:val="0"/>
        <w:autoSpaceDN w:val="0"/>
        <w:adjustRightInd w:val="0"/>
        <w:snapToGrid w:val="0"/>
        <w:spacing w:after="180" w:line="259" w:lineRule="auto"/>
        <w:ind w:leftChars="0" w:firstLineChars="200" w:firstLine="420"/>
        <w:jc w:val="left"/>
        <w:textAlignment w:val="baseline"/>
      </w:pPr>
      <w:r>
        <w:rPr>
          <w:rFonts w:eastAsiaTheme="minorEastAsia" w:hint="eastAsia"/>
        </w:rPr>
        <w:t>F</w:t>
      </w:r>
      <w:r>
        <w:rPr>
          <w:rFonts w:eastAsiaTheme="minorEastAsia"/>
        </w:rPr>
        <w:t>urther down-selection of the values of minimum EIRP</w:t>
      </w:r>
    </w:p>
    <w:p w14:paraId="43294395" w14:textId="77777777" w:rsidR="008B2CB2" w:rsidRDefault="008B2CB2" w:rsidP="008B2CB2">
      <w:pPr>
        <w:snapToGrid w:val="0"/>
        <w:rPr>
          <w:b/>
          <w:bCs/>
          <w:szCs w:val="24"/>
          <w:lang w:val="en-US" w:eastAsia="zh-CN"/>
        </w:rPr>
      </w:pPr>
      <w:r>
        <w:rPr>
          <w:rFonts w:hint="eastAsia"/>
          <w:b/>
          <w:bCs/>
          <w:szCs w:val="24"/>
          <w:lang w:val="en-US" w:eastAsia="zh-CN"/>
        </w:rPr>
        <w:t>Agreement:</w:t>
      </w:r>
    </w:p>
    <w:p w14:paraId="21127982" w14:textId="77777777" w:rsidR="008B2CB2" w:rsidRDefault="008B2CB2" w:rsidP="008B2CB2">
      <w:pPr>
        <w:pStyle w:val="Paragraphedeliste"/>
        <w:widowControl/>
        <w:numPr>
          <w:ilvl w:val="2"/>
          <w:numId w:val="19"/>
        </w:numPr>
        <w:overflowPunct w:val="0"/>
        <w:autoSpaceDE w:val="0"/>
        <w:autoSpaceDN w:val="0"/>
        <w:adjustRightInd w:val="0"/>
        <w:snapToGrid w:val="0"/>
        <w:spacing w:after="180" w:line="259" w:lineRule="auto"/>
        <w:ind w:leftChars="0" w:firstLineChars="200" w:firstLine="420"/>
        <w:jc w:val="left"/>
        <w:textAlignment w:val="baseline"/>
      </w:pPr>
      <w:r>
        <w:rPr>
          <w:rFonts w:hint="eastAsia"/>
        </w:rPr>
        <w:t>For (type 3 UE) fixed VSAT supporting LEO only with electronical steering antenna, specify the minimum EIRP as 6</w:t>
      </w:r>
      <w:r>
        <w:rPr>
          <w:rFonts w:eastAsia="SimSun" w:hint="eastAsia"/>
          <w:lang w:eastAsia="zh-CN"/>
        </w:rPr>
        <w:t>1</w:t>
      </w:r>
      <w:r>
        <w:t xml:space="preserve"> </w:t>
      </w:r>
      <w:r>
        <w:rPr>
          <w:rFonts w:hint="eastAsia"/>
        </w:rPr>
        <w:t>dBm</w:t>
      </w:r>
      <w:r>
        <w:rPr>
          <w:rFonts w:eastAsia="SimSun" w:hint="eastAsia"/>
          <w:lang w:eastAsia="zh-CN"/>
        </w:rPr>
        <w:t xml:space="preserve"> under the assumption of 600km orbit.</w:t>
      </w:r>
    </w:p>
    <w:p w14:paraId="5CCC238D" w14:textId="77777777" w:rsidR="008B2CB2" w:rsidRDefault="008B2CB2" w:rsidP="008B2CB2">
      <w:pPr>
        <w:pStyle w:val="Paragraphedeliste"/>
        <w:widowControl/>
        <w:numPr>
          <w:ilvl w:val="2"/>
          <w:numId w:val="19"/>
        </w:numPr>
        <w:overflowPunct w:val="0"/>
        <w:autoSpaceDE w:val="0"/>
        <w:autoSpaceDN w:val="0"/>
        <w:adjustRightInd w:val="0"/>
        <w:snapToGrid w:val="0"/>
        <w:spacing w:after="180" w:line="259" w:lineRule="auto"/>
        <w:ind w:leftChars="0" w:firstLineChars="200" w:firstLine="420"/>
        <w:jc w:val="left"/>
        <w:textAlignment w:val="baseline"/>
      </w:pPr>
      <w:r>
        <w:rPr>
          <w:rFonts w:eastAsia="SimSun" w:hint="eastAsia"/>
          <w:lang w:eastAsia="zh-CN"/>
        </w:rPr>
        <w:t xml:space="preserve">For </w:t>
      </w:r>
      <w:r>
        <w:rPr>
          <w:rFonts w:hint="eastAsia"/>
        </w:rPr>
        <w:t xml:space="preserve"> (type </w:t>
      </w:r>
      <w:r>
        <w:rPr>
          <w:rFonts w:eastAsia="SimSun" w:hint="eastAsia"/>
          <w:lang w:eastAsia="zh-CN"/>
        </w:rPr>
        <w:t>1,2,4,5</w:t>
      </w:r>
      <w:r>
        <w:rPr>
          <w:rFonts w:hint="eastAsia"/>
        </w:rPr>
        <w:t xml:space="preserve"> UE)</w:t>
      </w:r>
      <w:r>
        <w:rPr>
          <w:rFonts w:eastAsia="SimSun" w:hint="eastAsia"/>
          <w:lang w:eastAsia="zh-CN"/>
        </w:rPr>
        <w:t>,  s</w:t>
      </w:r>
      <w:r>
        <w:rPr>
          <w:rFonts w:hint="eastAsia"/>
        </w:rPr>
        <w:t xml:space="preserve">pecify the minimum EIRP as </w:t>
      </w:r>
      <w:r>
        <w:rPr>
          <w:rFonts w:eastAsia="SimSun" w:hint="eastAsia"/>
          <w:lang w:eastAsia="zh-CN"/>
        </w:rPr>
        <w:t>70</w:t>
      </w:r>
      <w:r>
        <w:t xml:space="preserve"> </w:t>
      </w:r>
      <w:r>
        <w:rPr>
          <w:rFonts w:hint="eastAsia"/>
        </w:rPr>
        <w:t>dBm</w:t>
      </w:r>
      <w:r>
        <w:rPr>
          <w:rFonts w:eastAsia="SimSun" w:hint="eastAsia"/>
          <w:lang w:eastAsia="zh-CN"/>
        </w:rPr>
        <w:t xml:space="preserve"> under the assumption of GSO. </w:t>
      </w:r>
    </w:p>
    <w:p w14:paraId="1E7CC253" w14:textId="77777777" w:rsidR="008B2CB2" w:rsidRDefault="008B2CB2" w:rsidP="008B2CB2">
      <w:pPr>
        <w:pStyle w:val="Paragraphedeliste"/>
        <w:snapToGrid w:val="0"/>
        <w:ind w:leftChars="200" w:left="400"/>
      </w:pPr>
    </w:p>
    <w:p w14:paraId="3337A56C" w14:textId="77777777" w:rsidR="008B2CB2" w:rsidRDefault="008B2CB2" w:rsidP="008B2CB2">
      <w:pPr>
        <w:pStyle w:val="Paragraphedeliste"/>
        <w:snapToGrid w:val="0"/>
        <w:ind w:left="800"/>
        <w:rPr>
          <w:rFonts w:eastAsia="SimSun"/>
          <w:lang w:eastAsia="zh-CN"/>
        </w:rPr>
      </w:pPr>
      <w:r>
        <w:rPr>
          <w:rFonts w:eastAsia="SimSun" w:hint="eastAsia"/>
          <w:b/>
          <w:bCs/>
          <w:lang w:eastAsia="zh-CN"/>
        </w:rPr>
        <w:t>Open issues:</w:t>
      </w:r>
      <w:r>
        <w:rPr>
          <w:rFonts w:eastAsia="SimSun" w:hint="eastAsia"/>
          <w:lang w:eastAsia="zh-CN"/>
        </w:rPr>
        <w:t xml:space="preserve"> </w:t>
      </w:r>
    </w:p>
    <w:p w14:paraId="78D1EDB5"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rFonts w:eastAsia="SimSun"/>
          <w:lang w:eastAsia="zh-CN"/>
        </w:rPr>
      </w:pPr>
      <w:r>
        <w:rPr>
          <w:rFonts w:hint="eastAsia"/>
          <w:lang w:eastAsia="zh-CN"/>
        </w:rPr>
        <w:t>Further discuss the minimum output power requirements</w:t>
      </w:r>
      <w:r>
        <w:rPr>
          <w:rFonts w:eastAsia="SimSun" w:hint="eastAsia"/>
          <w:lang w:eastAsia="zh-CN"/>
        </w:rPr>
        <w:br/>
      </w:r>
    </w:p>
    <w:p w14:paraId="289931EA" w14:textId="77777777" w:rsidR="008B2CB2" w:rsidRDefault="008B2CB2" w:rsidP="008B2CB2">
      <w:pPr>
        <w:pStyle w:val="Paragraphedeliste"/>
        <w:snapToGrid w:val="0"/>
        <w:ind w:left="800"/>
        <w:rPr>
          <w:rFonts w:eastAsiaTheme="minorEastAsia"/>
          <w:lang w:eastAsia="zh-CN"/>
        </w:rPr>
      </w:pPr>
    </w:p>
    <w:p w14:paraId="181CACE9" w14:textId="77777777" w:rsidR="008B2CB2" w:rsidRDefault="008B2CB2" w:rsidP="008B2CB2">
      <w:pPr>
        <w:snapToGrid w:val="0"/>
        <w:rPr>
          <w:b/>
          <w:bCs/>
          <w:iCs/>
          <w:u w:val="single"/>
          <w:lang w:val="en-US" w:eastAsia="zh-CN"/>
        </w:rPr>
      </w:pPr>
      <w:r>
        <w:rPr>
          <w:rFonts w:hint="eastAsia"/>
          <w:b/>
          <w:bCs/>
          <w:iCs/>
          <w:u w:val="single"/>
          <w:lang w:val="en-US" w:eastAsia="zh-CN"/>
        </w:rPr>
        <w:t xml:space="preserve">Issue 2-3: Transmitter spurious emission </w:t>
      </w:r>
    </w:p>
    <w:p w14:paraId="1F222463" w14:textId="77777777" w:rsidR="008B2CB2" w:rsidRDefault="008B2CB2" w:rsidP="008B2CB2">
      <w:pPr>
        <w:snapToGrid w:val="0"/>
        <w:rPr>
          <w:b/>
          <w:bCs/>
          <w:szCs w:val="24"/>
          <w:lang w:val="en-US" w:eastAsia="zh-CN"/>
        </w:rPr>
      </w:pPr>
      <w:r>
        <w:rPr>
          <w:rFonts w:hint="eastAsia"/>
          <w:b/>
          <w:bCs/>
          <w:szCs w:val="24"/>
          <w:lang w:val="en-US" w:eastAsia="zh-CN"/>
        </w:rPr>
        <w:t>A</w:t>
      </w:r>
      <w:r>
        <w:rPr>
          <w:b/>
          <w:bCs/>
          <w:szCs w:val="24"/>
          <w:lang w:val="en-US" w:eastAsia="zh-CN"/>
        </w:rPr>
        <w:t>greement:</w:t>
      </w:r>
    </w:p>
    <w:p w14:paraId="7BDAB736"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pPr>
      <w:r>
        <w:t xml:space="preserve">Further check if </w:t>
      </w:r>
      <w:proofErr w:type="spellStart"/>
      <w:r>
        <w:t>Prated,c,sys</w:t>
      </w:r>
      <w:proofErr w:type="spellEnd"/>
      <w:r>
        <w:t xml:space="preserve"> is based on TRP or EIRP.</w:t>
      </w:r>
    </w:p>
    <w:p w14:paraId="10B39D3D"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pPr>
      <w:r>
        <w:rPr>
          <w:rFonts w:hint="eastAsia"/>
        </w:rPr>
        <w:t>I</w:t>
      </w:r>
      <w:r>
        <w:t xml:space="preserve">f </w:t>
      </w:r>
      <w:proofErr w:type="spellStart"/>
      <w:r>
        <w:t>Prated,c,sys</w:t>
      </w:r>
      <w:proofErr w:type="spellEnd"/>
      <w:r>
        <w:t xml:space="preserve"> is based on TRP, go with proposal 3</w:t>
      </w:r>
    </w:p>
    <w:p w14:paraId="55A3E222"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pPr>
      <w:r>
        <w:t xml:space="preserve">If </w:t>
      </w:r>
      <w:proofErr w:type="spellStart"/>
      <w:r>
        <w:t>Prated,c,sys</w:t>
      </w:r>
      <w:proofErr w:type="spellEnd"/>
      <w:r>
        <w:t xml:space="preserve"> is based on EIRP, go with proposal 4</w:t>
      </w:r>
    </w:p>
    <w:p w14:paraId="0B271C4E" w14:textId="77777777" w:rsidR="008B2CB2" w:rsidRDefault="008B2CB2" w:rsidP="008B2CB2">
      <w:pPr>
        <w:snapToGrid w:val="0"/>
        <w:rPr>
          <w:b/>
          <w:bCs/>
          <w:szCs w:val="24"/>
          <w:lang w:val="en-US" w:eastAsia="zh-CN"/>
        </w:rPr>
      </w:pPr>
      <w:r>
        <w:rPr>
          <w:rFonts w:hint="eastAsia"/>
          <w:b/>
          <w:bCs/>
          <w:szCs w:val="24"/>
          <w:lang w:val="en-US" w:eastAsia="zh-CN"/>
        </w:rPr>
        <w:t>Agreement:</w:t>
      </w:r>
    </w:p>
    <w:p w14:paraId="767589AA"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pPr>
      <w:r>
        <w:rPr>
          <w:rFonts w:hint="eastAsia"/>
        </w:rPr>
        <w:t>I</w:t>
      </w:r>
      <w:r>
        <w:t xml:space="preserve">f </w:t>
      </w:r>
      <w:proofErr w:type="spellStart"/>
      <w:r>
        <w:t>Prated,c,sys</w:t>
      </w:r>
      <w:proofErr w:type="spellEnd"/>
      <w:r>
        <w:t xml:space="preserve"> is based on TRP</w:t>
      </w:r>
      <w:r>
        <w:rPr>
          <w:rFonts w:eastAsia="SimSun" w:hint="eastAsia"/>
          <w:lang w:eastAsia="zh-CN"/>
        </w:rPr>
        <w:t xml:space="preserve"> and go with proposal 3: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522"/>
        <w:gridCol w:w="2262"/>
      </w:tblGrid>
      <w:tr w:rsidR="008B2CB2" w14:paraId="65A66B40" w14:textId="77777777" w:rsidTr="00E03ADB">
        <w:tc>
          <w:tcPr>
            <w:tcW w:w="2974" w:type="dxa"/>
          </w:tcPr>
          <w:p w14:paraId="162F3AD8" w14:textId="77777777" w:rsidR="008B2CB2" w:rsidRDefault="008B2CB2" w:rsidP="00E03ADB">
            <w:pPr>
              <w:pStyle w:val="TAH"/>
              <w:rPr>
                <w:rFonts w:cs="v5.0.0"/>
              </w:rPr>
            </w:pPr>
            <w:r>
              <w:rPr>
                <w:rFonts w:cs="Arial"/>
              </w:rPr>
              <w:t>Frequency Range</w:t>
            </w:r>
          </w:p>
        </w:tc>
        <w:tc>
          <w:tcPr>
            <w:tcW w:w="1522" w:type="dxa"/>
          </w:tcPr>
          <w:p w14:paraId="2CF11C27" w14:textId="77777777" w:rsidR="008B2CB2" w:rsidRDefault="008B2CB2" w:rsidP="00E03ADB">
            <w:pPr>
              <w:pStyle w:val="TAH"/>
              <w:rPr>
                <w:rFonts w:cs="v5.0.0"/>
              </w:rPr>
            </w:pPr>
            <w:r>
              <w:rPr>
                <w:rFonts w:cs="Arial"/>
              </w:rPr>
              <w:t>Maximum Level</w:t>
            </w:r>
          </w:p>
        </w:tc>
        <w:tc>
          <w:tcPr>
            <w:tcW w:w="2262" w:type="dxa"/>
          </w:tcPr>
          <w:p w14:paraId="38D1DA09" w14:textId="77777777" w:rsidR="008B2CB2" w:rsidRDefault="008B2CB2" w:rsidP="00E03ADB">
            <w:pPr>
              <w:pStyle w:val="TAH"/>
              <w:rPr>
                <w:rFonts w:cs="v5.0.0"/>
              </w:rPr>
            </w:pPr>
            <w:r>
              <w:rPr>
                <w:rFonts w:cs="Arial"/>
              </w:rPr>
              <w:t>Measurement bandwidth</w:t>
            </w:r>
          </w:p>
        </w:tc>
      </w:tr>
      <w:tr w:rsidR="008B2CB2" w14:paraId="00E01AD2" w14:textId="77777777" w:rsidTr="00E03ADB">
        <w:tc>
          <w:tcPr>
            <w:tcW w:w="2974" w:type="dxa"/>
            <w:vAlign w:val="center"/>
          </w:tcPr>
          <w:p w14:paraId="3C6D6A3D" w14:textId="77777777" w:rsidR="008B2CB2" w:rsidRDefault="008B2CB2" w:rsidP="00E03ADB">
            <w:pPr>
              <w:pStyle w:val="TAC"/>
              <w:rPr>
                <w:rFonts w:cs="Arial"/>
              </w:rPr>
            </w:pPr>
            <w:r>
              <w:rPr>
                <w:rFonts w:cs="Arial"/>
              </w:rPr>
              <w:t>30 MHz ≤ f ≤ 2</w:t>
            </w:r>
            <w:r>
              <w:rPr>
                <w:rFonts w:cs="Arial"/>
                <w:vertAlign w:val="superscript"/>
              </w:rPr>
              <w:t>nd</w:t>
            </w:r>
            <w:r>
              <w:rPr>
                <w:rFonts w:cs="Arial"/>
              </w:rPr>
              <w:t xml:space="preserve"> harmonic of the upper frequency edge of the UL operating band in GHz</w:t>
            </w:r>
          </w:p>
        </w:tc>
        <w:tc>
          <w:tcPr>
            <w:tcW w:w="1522" w:type="dxa"/>
            <w:vAlign w:val="center"/>
          </w:tcPr>
          <w:p w14:paraId="4C9186E4" w14:textId="77777777" w:rsidR="008B2CB2" w:rsidRDefault="008B2CB2" w:rsidP="00E03ADB">
            <w:pPr>
              <w:pStyle w:val="TAC"/>
              <w:rPr>
                <w:rFonts w:cs="Arial"/>
              </w:rPr>
            </w:pPr>
            <w:r>
              <w:rPr>
                <w:rFonts w:cs="Arial"/>
              </w:rPr>
              <w:t>-13 dBm</w:t>
            </w:r>
          </w:p>
        </w:tc>
        <w:tc>
          <w:tcPr>
            <w:tcW w:w="2262" w:type="dxa"/>
            <w:vAlign w:val="center"/>
          </w:tcPr>
          <w:p w14:paraId="05F0C5C7" w14:textId="77777777" w:rsidR="008B2CB2" w:rsidRDefault="008B2CB2" w:rsidP="00E03ADB">
            <w:pPr>
              <w:pStyle w:val="TAC"/>
              <w:rPr>
                <w:rFonts w:cs="Arial"/>
              </w:rPr>
            </w:pPr>
            <w:r>
              <w:rPr>
                <w:rFonts w:cs="Arial"/>
              </w:rPr>
              <w:t>4 kHz</w:t>
            </w:r>
          </w:p>
        </w:tc>
      </w:tr>
    </w:tbl>
    <w:p w14:paraId="30718E42"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rPr>
          <w:rFonts w:eastAsia="SimSun"/>
          <w:lang w:eastAsia="zh-CN"/>
        </w:rPr>
      </w:pPr>
      <w:r>
        <w:rPr>
          <w:rFonts w:eastAsia="SimSun" w:hint="eastAsia"/>
          <w:lang w:eastAsia="zh-CN"/>
        </w:rPr>
        <w:t xml:space="preserve">Further figure out the exact wording of </w:t>
      </w:r>
      <w:proofErr w:type="spellStart"/>
      <w:r>
        <w:rPr>
          <w:rFonts w:eastAsia="SimSun" w:hint="eastAsia"/>
          <w:lang w:eastAsia="zh-CN"/>
        </w:rPr>
        <w:t>Prated,c,sys</w:t>
      </w:r>
      <w:proofErr w:type="spellEnd"/>
      <w:r>
        <w:rPr>
          <w:rFonts w:eastAsia="SimSun" w:hint="eastAsia"/>
          <w:lang w:eastAsia="zh-CN"/>
        </w:rPr>
        <w:t xml:space="preserve"> for VSAT</w:t>
      </w:r>
    </w:p>
    <w:p w14:paraId="0F6B34A6" w14:textId="77777777" w:rsidR="008B2CB2" w:rsidRDefault="008B2CB2" w:rsidP="008B2CB2">
      <w:pPr>
        <w:snapToGrid w:val="0"/>
        <w:rPr>
          <w:b/>
          <w:bCs/>
          <w:iCs/>
          <w:u w:val="single"/>
          <w:lang w:val="en-US" w:eastAsia="zh-CN"/>
        </w:rPr>
      </w:pPr>
      <w:r>
        <w:rPr>
          <w:rFonts w:hint="eastAsia"/>
          <w:b/>
          <w:bCs/>
          <w:iCs/>
          <w:u w:val="single"/>
          <w:lang w:val="en-US" w:eastAsia="zh-CN"/>
        </w:rPr>
        <w:t xml:space="preserve">Issue 2-6: the applicability of antenna type for GSO and LEO scenario </w:t>
      </w:r>
    </w:p>
    <w:p w14:paraId="1ECF8BE7" w14:textId="77777777" w:rsidR="008B2CB2" w:rsidRDefault="008B2CB2" w:rsidP="008B2CB2">
      <w:pPr>
        <w:snapToGrid w:val="0"/>
        <w:rPr>
          <w:b/>
          <w:bCs/>
          <w:szCs w:val="24"/>
          <w:lang w:val="en-US" w:eastAsia="zh-CN"/>
        </w:rPr>
      </w:pPr>
      <w:r>
        <w:rPr>
          <w:rFonts w:hint="eastAsia"/>
          <w:b/>
          <w:bCs/>
          <w:szCs w:val="24"/>
          <w:lang w:val="en-US" w:eastAsia="zh-CN"/>
        </w:rPr>
        <w:t>A</w:t>
      </w:r>
      <w:r>
        <w:rPr>
          <w:b/>
          <w:bCs/>
          <w:szCs w:val="24"/>
          <w:lang w:val="en-US" w:eastAsia="zh-CN"/>
        </w:rPr>
        <w:t xml:space="preserve">greement: </w:t>
      </w:r>
    </w:p>
    <w:p w14:paraId="1B36D29B"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pPr>
      <w:r>
        <w:rPr>
          <w:rFonts w:hint="eastAsia"/>
        </w:rPr>
        <w:t>Add the following definitions:</w:t>
      </w:r>
    </w:p>
    <w:p w14:paraId="213A508D"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rPr>
          <w:rFonts w:eastAsiaTheme="minorEastAsia"/>
        </w:rPr>
      </w:pPr>
      <w:r>
        <w:rPr>
          <w:rFonts w:eastAsiaTheme="minorEastAsia" w:hint="eastAsia"/>
        </w:rPr>
        <w:t xml:space="preserve">Co-polarized transmission: when the DUT transmission antenna polarization is aligned with test antenna polarization. </w:t>
      </w:r>
    </w:p>
    <w:p w14:paraId="5530F0F3" w14:textId="77777777" w:rsidR="008B2CB2" w:rsidRDefault="008B2CB2" w:rsidP="008B2CB2">
      <w:pPr>
        <w:pStyle w:val="Paragraphedeliste"/>
        <w:widowControl/>
        <w:numPr>
          <w:ilvl w:val="1"/>
          <w:numId w:val="19"/>
        </w:numPr>
        <w:overflowPunct w:val="0"/>
        <w:autoSpaceDE w:val="0"/>
        <w:autoSpaceDN w:val="0"/>
        <w:adjustRightInd w:val="0"/>
        <w:snapToGrid w:val="0"/>
        <w:spacing w:after="180" w:line="259" w:lineRule="auto"/>
        <w:ind w:leftChars="0" w:firstLineChars="200" w:firstLine="420"/>
        <w:jc w:val="left"/>
        <w:textAlignment w:val="baseline"/>
        <w:rPr>
          <w:rFonts w:eastAsiaTheme="minorEastAsia"/>
        </w:rPr>
      </w:pPr>
      <w:r>
        <w:rPr>
          <w:rFonts w:eastAsiaTheme="minorEastAsia" w:hint="eastAsia"/>
        </w:rPr>
        <w:t xml:space="preserve">Cross-polarized transmission: when the DUT transmission antenna polarization is aligned with the tangent of the test antenna polarization. </w:t>
      </w:r>
    </w:p>
    <w:p w14:paraId="5198738E" w14:textId="77777777" w:rsidR="008B2CB2" w:rsidRDefault="008B2CB2" w:rsidP="008B2CB2">
      <w:pPr>
        <w:snapToGrid w:val="0"/>
        <w:rPr>
          <w:b/>
          <w:bCs/>
          <w:iCs/>
          <w:u w:val="single"/>
          <w:lang w:val="en-US" w:eastAsia="zh-CN"/>
        </w:rPr>
      </w:pPr>
      <w:r>
        <w:rPr>
          <w:rFonts w:hint="eastAsia"/>
          <w:b/>
          <w:bCs/>
          <w:iCs/>
          <w:u w:val="single"/>
          <w:lang w:val="en-US" w:eastAsia="zh-CN"/>
        </w:rPr>
        <w:t xml:space="preserve">Issue 2-7: feature list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04"/>
        <w:gridCol w:w="1418"/>
        <w:gridCol w:w="4335"/>
        <w:gridCol w:w="1498"/>
        <w:gridCol w:w="1126"/>
        <w:gridCol w:w="1471"/>
        <w:gridCol w:w="1413"/>
        <w:gridCol w:w="1250"/>
        <w:gridCol w:w="1416"/>
        <w:gridCol w:w="1416"/>
        <w:gridCol w:w="1748"/>
        <w:gridCol w:w="1594"/>
        <w:gridCol w:w="1906"/>
      </w:tblGrid>
      <w:tr w:rsidR="008B2CB2" w14:paraId="56710FC1" w14:textId="77777777" w:rsidTr="00E03ADB">
        <w:trPr>
          <w:trHeight w:val="20"/>
        </w:trPr>
        <w:tc>
          <w:tcPr>
            <w:tcW w:w="1097" w:type="dxa"/>
            <w:shd w:val="clear" w:color="auto" w:fill="auto"/>
          </w:tcPr>
          <w:p w14:paraId="6095E580"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lastRenderedPageBreak/>
              <w:t>Features</w:t>
            </w:r>
          </w:p>
        </w:tc>
        <w:tc>
          <w:tcPr>
            <w:tcW w:w="704" w:type="dxa"/>
            <w:shd w:val="clear" w:color="auto" w:fill="auto"/>
          </w:tcPr>
          <w:p w14:paraId="7192544F"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Index</w:t>
            </w:r>
          </w:p>
        </w:tc>
        <w:tc>
          <w:tcPr>
            <w:tcW w:w="1418" w:type="dxa"/>
            <w:shd w:val="clear" w:color="auto" w:fill="auto"/>
          </w:tcPr>
          <w:p w14:paraId="15B961B9"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Feature group</w:t>
            </w:r>
          </w:p>
        </w:tc>
        <w:tc>
          <w:tcPr>
            <w:tcW w:w="4335" w:type="dxa"/>
            <w:shd w:val="clear" w:color="auto" w:fill="auto"/>
          </w:tcPr>
          <w:p w14:paraId="03E6B5FA"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Components</w:t>
            </w:r>
          </w:p>
          <w:p w14:paraId="44DFDB09" w14:textId="77777777" w:rsidR="008B2CB2" w:rsidRDefault="008B2CB2" w:rsidP="00E03ADB">
            <w:pPr>
              <w:keepNext/>
              <w:keepLines/>
              <w:jc w:val="center"/>
              <w:rPr>
                <w:rFonts w:ascii="Arial" w:hAnsi="Arial" w:cs="Arial"/>
                <w:b/>
                <w:color w:val="000000"/>
                <w:sz w:val="18"/>
              </w:rPr>
            </w:pPr>
          </w:p>
        </w:tc>
        <w:tc>
          <w:tcPr>
            <w:tcW w:w="1498" w:type="dxa"/>
            <w:shd w:val="clear" w:color="auto" w:fill="auto"/>
          </w:tcPr>
          <w:p w14:paraId="5AE2D058"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Prerequisite feature groups</w:t>
            </w:r>
          </w:p>
        </w:tc>
        <w:tc>
          <w:tcPr>
            <w:tcW w:w="1126" w:type="dxa"/>
            <w:shd w:val="clear" w:color="auto" w:fill="auto"/>
          </w:tcPr>
          <w:p w14:paraId="4A5FA546"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 xml:space="preserve">Need for the </w:t>
            </w:r>
            <w:proofErr w:type="spellStart"/>
            <w:r>
              <w:rPr>
                <w:rFonts w:ascii="Arial" w:hAnsi="Arial" w:cs="Arial"/>
                <w:b/>
                <w:color w:val="000000"/>
                <w:sz w:val="18"/>
              </w:rPr>
              <w:t>gNB</w:t>
            </w:r>
            <w:proofErr w:type="spellEnd"/>
            <w:r>
              <w:rPr>
                <w:rFonts w:ascii="Arial" w:hAnsi="Arial" w:cs="Arial"/>
                <w:b/>
                <w:color w:val="000000"/>
                <w:sz w:val="18"/>
              </w:rPr>
              <w:t xml:space="preserve"> to know if the feature is supported</w:t>
            </w:r>
          </w:p>
        </w:tc>
        <w:tc>
          <w:tcPr>
            <w:tcW w:w="1471" w:type="dxa"/>
            <w:shd w:val="clear" w:color="auto" w:fill="auto"/>
          </w:tcPr>
          <w:p w14:paraId="52543815" w14:textId="77777777" w:rsidR="008B2CB2" w:rsidRDefault="008B2CB2" w:rsidP="00E03ADB">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413" w:type="dxa"/>
          </w:tcPr>
          <w:p w14:paraId="03F86CAD" w14:textId="77777777" w:rsidR="008B2CB2" w:rsidRDefault="008B2CB2" w:rsidP="00E03ADB">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50" w:type="dxa"/>
            <w:shd w:val="clear" w:color="auto" w:fill="auto"/>
          </w:tcPr>
          <w:p w14:paraId="6C6DE3AA" w14:textId="77777777" w:rsidR="008B2CB2" w:rsidRDefault="008B2CB2" w:rsidP="00E03ADB">
            <w:pPr>
              <w:keepNext/>
              <w:keepLines/>
              <w:rPr>
                <w:rFonts w:ascii="Arial" w:hAnsi="Arial" w:cs="Arial"/>
                <w:b/>
                <w:color w:val="000000"/>
                <w:sz w:val="18"/>
              </w:rPr>
            </w:pPr>
            <w:r>
              <w:rPr>
                <w:rFonts w:ascii="Arial" w:hAnsi="Arial" w:cs="Arial"/>
                <w:b/>
                <w:color w:val="000000"/>
                <w:sz w:val="18"/>
              </w:rPr>
              <w:t>Type</w:t>
            </w:r>
          </w:p>
          <w:p w14:paraId="4EC3E126" w14:textId="77777777" w:rsidR="008B2CB2" w:rsidRDefault="008B2CB2" w:rsidP="00E03ADB">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1416" w:type="dxa"/>
            <w:shd w:val="clear" w:color="auto" w:fill="auto"/>
          </w:tcPr>
          <w:p w14:paraId="4BA15A54"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Need of FDD/TDD differentiation</w:t>
            </w:r>
          </w:p>
        </w:tc>
        <w:tc>
          <w:tcPr>
            <w:tcW w:w="1416" w:type="dxa"/>
            <w:shd w:val="clear" w:color="auto" w:fill="auto"/>
          </w:tcPr>
          <w:p w14:paraId="08131519"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Need of FR1/FR2 differentiation</w:t>
            </w:r>
          </w:p>
        </w:tc>
        <w:tc>
          <w:tcPr>
            <w:tcW w:w="1748" w:type="dxa"/>
          </w:tcPr>
          <w:p w14:paraId="5F1D059F"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594" w:type="dxa"/>
            <w:shd w:val="clear" w:color="auto" w:fill="auto"/>
          </w:tcPr>
          <w:p w14:paraId="776D7EAC"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Note</w:t>
            </w:r>
          </w:p>
        </w:tc>
        <w:tc>
          <w:tcPr>
            <w:tcW w:w="1906" w:type="dxa"/>
            <w:shd w:val="clear" w:color="auto" w:fill="auto"/>
          </w:tcPr>
          <w:p w14:paraId="3EA18B7D" w14:textId="77777777" w:rsidR="008B2CB2" w:rsidRDefault="008B2CB2" w:rsidP="00E03ADB">
            <w:pPr>
              <w:keepNext/>
              <w:keepLines/>
              <w:jc w:val="center"/>
              <w:rPr>
                <w:rFonts w:ascii="Arial" w:hAnsi="Arial" w:cs="Arial"/>
                <w:b/>
                <w:color w:val="000000"/>
                <w:sz w:val="18"/>
              </w:rPr>
            </w:pPr>
            <w:r>
              <w:rPr>
                <w:rFonts w:ascii="Arial" w:hAnsi="Arial" w:cs="Arial"/>
                <w:b/>
                <w:color w:val="000000"/>
                <w:sz w:val="18"/>
              </w:rPr>
              <w:t>Mandatory/Optional</w:t>
            </w:r>
          </w:p>
        </w:tc>
      </w:tr>
      <w:tr w:rsidR="008B2CB2" w14:paraId="659285C1" w14:textId="77777777" w:rsidTr="00E03ADB">
        <w:trPr>
          <w:trHeight w:val="363"/>
        </w:trPr>
        <w:tc>
          <w:tcPr>
            <w:tcW w:w="1097" w:type="dxa"/>
            <w:shd w:val="clear" w:color="auto" w:fill="auto"/>
          </w:tcPr>
          <w:p w14:paraId="4A7634AE" w14:textId="77777777" w:rsidR="008B2CB2" w:rsidRDefault="008B2CB2" w:rsidP="00E03ADB">
            <w:pPr>
              <w:keepNext/>
              <w:keepLines/>
              <w:rPr>
                <w:rFonts w:ascii="Arial" w:hAnsi="Arial" w:cs="Arial"/>
                <w:bCs/>
                <w:color w:val="000000"/>
                <w:sz w:val="18"/>
              </w:rPr>
            </w:pPr>
            <w:r>
              <w:rPr>
                <w:rFonts w:ascii="Arial" w:hAnsi="Arial" w:cs="Arial"/>
                <w:bCs/>
                <w:color w:val="000000"/>
                <w:sz w:val="18"/>
              </w:rPr>
              <w:t>40.NR_NTN_enh</w:t>
            </w:r>
          </w:p>
        </w:tc>
        <w:tc>
          <w:tcPr>
            <w:tcW w:w="704" w:type="dxa"/>
            <w:shd w:val="clear" w:color="auto" w:fill="auto"/>
          </w:tcPr>
          <w:p w14:paraId="33CFE1AF" w14:textId="77777777" w:rsidR="008B2CB2" w:rsidRDefault="008B2CB2" w:rsidP="00E03ADB">
            <w:pPr>
              <w:keepNext/>
              <w:keepLines/>
              <w:rPr>
                <w:rFonts w:ascii="Arial" w:hAnsi="Arial" w:cs="Arial"/>
                <w:bCs/>
                <w:color w:val="000000"/>
                <w:sz w:val="18"/>
              </w:rPr>
            </w:pPr>
            <w:r>
              <w:rPr>
                <w:rFonts w:ascii="Arial" w:hAnsi="Arial" w:cs="Arial"/>
                <w:bCs/>
                <w:color w:val="000000"/>
                <w:sz w:val="18"/>
              </w:rPr>
              <w:t>40-1</w:t>
            </w:r>
          </w:p>
        </w:tc>
        <w:tc>
          <w:tcPr>
            <w:tcW w:w="1418" w:type="dxa"/>
            <w:shd w:val="clear" w:color="auto" w:fill="auto"/>
          </w:tcPr>
          <w:p w14:paraId="4911D4AF" w14:textId="77777777" w:rsidR="008B2CB2" w:rsidRDefault="008B2CB2" w:rsidP="00E03ADB">
            <w:pPr>
              <w:keepNext/>
              <w:keepLines/>
              <w:rPr>
                <w:rFonts w:ascii="Arial" w:hAnsi="Arial" w:cs="Arial"/>
                <w:bCs/>
                <w:color w:val="000000"/>
                <w:sz w:val="18"/>
              </w:rPr>
            </w:pPr>
            <w:r>
              <w:rPr>
                <w:rFonts w:ascii="Arial" w:hAnsi="Arial" w:cs="Arial"/>
                <w:bCs/>
                <w:color w:val="000000"/>
                <w:sz w:val="18"/>
              </w:rPr>
              <w:t>VSAT UE type in NTN</w:t>
            </w:r>
          </w:p>
        </w:tc>
        <w:tc>
          <w:tcPr>
            <w:tcW w:w="4335" w:type="dxa"/>
            <w:shd w:val="clear" w:color="auto" w:fill="auto"/>
          </w:tcPr>
          <w:p w14:paraId="4C191CCF" w14:textId="77777777" w:rsidR="008B2CB2" w:rsidRDefault="008B2CB2" w:rsidP="00E03ADB">
            <w:pPr>
              <w:keepNext/>
              <w:keepLines/>
              <w:rPr>
                <w:rFonts w:ascii="Arial" w:hAnsi="Arial" w:cs="Arial"/>
                <w:bCs/>
                <w:color w:val="000000"/>
                <w:sz w:val="18"/>
              </w:rPr>
            </w:pPr>
            <w:r>
              <w:rPr>
                <w:rFonts w:ascii="Arial" w:hAnsi="Arial" w:cs="Arial"/>
                <w:bCs/>
                <w:color w:val="000000"/>
                <w:sz w:val="18"/>
              </w:rPr>
              <w:t>Support of fixed or mobile VSAT (Very Small Aperture Terminal) UE type</w:t>
            </w:r>
          </w:p>
          <w:p w14:paraId="7A7305DD" w14:textId="77777777" w:rsidR="008B2CB2" w:rsidRDefault="008B2CB2" w:rsidP="00E03ADB">
            <w:pPr>
              <w:keepNext/>
              <w:keepLines/>
              <w:rPr>
                <w:rFonts w:ascii="Arial" w:hAnsi="Arial" w:cs="Arial"/>
                <w:bCs/>
                <w:color w:val="000000"/>
                <w:sz w:val="18"/>
              </w:rPr>
            </w:pPr>
            <w:r>
              <w:rPr>
                <w:rFonts w:ascii="Arial" w:hAnsi="Arial" w:cs="Arial"/>
                <w:bCs/>
                <w:color w:val="000000"/>
                <w:sz w:val="18"/>
              </w:rPr>
              <w:t>a) Type 1: a fixed VSAT, which can only be fixed.</w:t>
            </w:r>
          </w:p>
          <w:p w14:paraId="29B4F93B" w14:textId="77777777" w:rsidR="008B2CB2" w:rsidRDefault="008B2CB2" w:rsidP="00E03ADB">
            <w:pPr>
              <w:keepNext/>
              <w:keepLines/>
              <w:rPr>
                <w:rFonts w:ascii="Arial" w:hAnsi="Arial" w:cs="Arial"/>
                <w:bCs/>
                <w:color w:val="000000"/>
                <w:sz w:val="18"/>
              </w:rPr>
            </w:pPr>
            <w:r>
              <w:rPr>
                <w:rFonts w:ascii="Arial" w:hAnsi="Arial" w:cs="Arial"/>
                <w:bCs/>
                <w:color w:val="000000"/>
                <w:sz w:val="18"/>
              </w:rPr>
              <w:t>b) Type 2: a mobile VSAT, which is capable to move.</w:t>
            </w:r>
          </w:p>
          <w:p w14:paraId="1ECA0F59" w14:textId="77777777" w:rsidR="008B2CB2" w:rsidRDefault="008B2CB2" w:rsidP="00E03ADB">
            <w:pPr>
              <w:keepNext/>
              <w:keepLines/>
              <w:rPr>
                <w:rFonts w:ascii="Arial" w:hAnsi="Arial" w:cs="Arial"/>
                <w:bCs/>
                <w:color w:val="000000"/>
                <w:sz w:val="18"/>
              </w:rPr>
            </w:pPr>
            <w:r>
              <w:rPr>
                <w:rFonts w:ascii="Arial" w:hAnsi="Arial" w:cs="Arial"/>
                <w:bCs/>
                <w:color w:val="000000"/>
                <w:sz w:val="18"/>
              </w:rPr>
              <w:t xml:space="preserve">A VSAT (Very Small Aperture Terminal) UE as defined in TS 38.101-5 shall indicate support of this capability with only one type. </w:t>
            </w:r>
          </w:p>
        </w:tc>
        <w:tc>
          <w:tcPr>
            <w:tcW w:w="1498" w:type="dxa"/>
            <w:shd w:val="clear" w:color="auto" w:fill="auto"/>
          </w:tcPr>
          <w:p w14:paraId="48BB84AD" w14:textId="77777777" w:rsidR="008B2CB2" w:rsidRDefault="008B2CB2" w:rsidP="00E03ADB">
            <w:pPr>
              <w:keepNext/>
              <w:keepLines/>
              <w:rPr>
                <w:rFonts w:ascii="Arial" w:hAnsi="Arial" w:cs="Arial"/>
                <w:bCs/>
                <w:color w:val="000000"/>
                <w:sz w:val="18"/>
              </w:rPr>
            </w:pPr>
          </w:p>
        </w:tc>
        <w:tc>
          <w:tcPr>
            <w:tcW w:w="1126" w:type="dxa"/>
            <w:shd w:val="clear" w:color="auto" w:fill="auto"/>
          </w:tcPr>
          <w:p w14:paraId="5CDDB54A" w14:textId="77777777" w:rsidR="008B2CB2" w:rsidRDefault="008B2CB2" w:rsidP="00E03ADB">
            <w:pPr>
              <w:keepNext/>
              <w:keepLines/>
              <w:rPr>
                <w:rFonts w:ascii="Arial" w:hAnsi="Arial" w:cs="Arial"/>
                <w:bCs/>
                <w:color w:val="000000"/>
                <w:sz w:val="18"/>
              </w:rPr>
            </w:pPr>
            <w:r>
              <w:rPr>
                <w:rFonts w:ascii="Arial" w:hAnsi="Arial" w:cs="Arial"/>
                <w:bCs/>
                <w:color w:val="000000"/>
                <w:sz w:val="18"/>
              </w:rPr>
              <w:t>Yes</w:t>
            </w:r>
          </w:p>
        </w:tc>
        <w:tc>
          <w:tcPr>
            <w:tcW w:w="1471" w:type="dxa"/>
            <w:shd w:val="clear" w:color="auto" w:fill="auto"/>
          </w:tcPr>
          <w:p w14:paraId="4080CCEC" w14:textId="77777777" w:rsidR="008B2CB2" w:rsidRDefault="008B2CB2" w:rsidP="00E03ADB">
            <w:pPr>
              <w:keepNext/>
              <w:keepLines/>
              <w:rPr>
                <w:rFonts w:ascii="Arial" w:hAnsi="Arial" w:cs="Arial"/>
                <w:bCs/>
                <w:color w:val="000000"/>
                <w:sz w:val="18"/>
              </w:rPr>
            </w:pPr>
            <w:r>
              <w:rPr>
                <w:rFonts w:ascii="Arial" w:hAnsi="Arial" w:cs="Arial"/>
                <w:bCs/>
                <w:color w:val="000000"/>
                <w:sz w:val="18"/>
              </w:rPr>
              <w:t>N/A</w:t>
            </w:r>
          </w:p>
        </w:tc>
        <w:tc>
          <w:tcPr>
            <w:tcW w:w="1413" w:type="dxa"/>
          </w:tcPr>
          <w:p w14:paraId="284248EF" w14:textId="77777777" w:rsidR="008B2CB2" w:rsidRDefault="008B2CB2" w:rsidP="00E03ADB">
            <w:pPr>
              <w:keepNext/>
              <w:keepLines/>
              <w:rPr>
                <w:rFonts w:ascii="Arial" w:hAnsi="Arial" w:cs="Arial"/>
                <w:bCs/>
                <w:color w:val="000000"/>
                <w:sz w:val="18"/>
              </w:rPr>
            </w:pPr>
            <w:r>
              <w:rPr>
                <w:rFonts w:ascii="Arial" w:hAnsi="Arial" w:cs="Arial"/>
                <w:bCs/>
                <w:color w:val="000000"/>
                <w:sz w:val="18"/>
              </w:rPr>
              <w:t>The network doesn’t know the VSAT UE type.</w:t>
            </w:r>
          </w:p>
        </w:tc>
        <w:tc>
          <w:tcPr>
            <w:tcW w:w="1250" w:type="dxa"/>
            <w:shd w:val="clear" w:color="auto" w:fill="auto"/>
          </w:tcPr>
          <w:p w14:paraId="11F4D271" w14:textId="77777777" w:rsidR="008B2CB2" w:rsidRDefault="008B2CB2" w:rsidP="00E03ADB">
            <w:pPr>
              <w:keepNext/>
              <w:keepLines/>
              <w:rPr>
                <w:rFonts w:ascii="Arial" w:hAnsi="Arial" w:cs="Arial"/>
                <w:bCs/>
                <w:color w:val="000000"/>
                <w:sz w:val="18"/>
              </w:rPr>
            </w:pPr>
            <w:r>
              <w:rPr>
                <w:rFonts w:ascii="Arial" w:hAnsi="Arial" w:cs="Arial"/>
                <w:bCs/>
                <w:color w:val="000000"/>
                <w:sz w:val="18"/>
              </w:rPr>
              <w:t>Per UE</w:t>
            </w:r>
          </w:p>
        </w:tc>
        <w:tc>
          <w:tcPr>
            <w:tcW w:w="1416" w:type="dxa"/>
            <w:shd w:val="clear" w:color="auto" w:fill="auto"/>
          </w:tcPr>
          <w:p w14:paraId="7839F5D1" w14:textId="77777777" w:rsidR="008B2CB2" w:rsidRDefault="008B2CB2" w:rsidP="00E03ADB">
            <w:pPr>
              <w:keepNext/>
              <w:keepLines/>
              <w:rPr>
                <w:rFonts w:ascii="Arial" w:hAnsi="Arial" w:cs="Arial"/>
                <w:bCs/>
                <w:color w:val="000000"/>
                <w:sz w:val="18"/>
              </w:rPr>
            </w:pPr>
            <w:r>
              <w:rPr>
                <w:rFonts w:ascii="Arial" w:hAnsi="Arial" w:cs="Arial"/>
                <w:bCs/>
                <w:color w:val="000000"/>
                <w:sz w:val="18"/>
              </w:rPr>
              <w:t>N/A</w:t>
            </w:r>
          </w:p>
        </w:tc>
        <w:tc>
          <w:tcPr>
            <w:tcW w:w="1416" w:type="dxa"/>
            <w:shd w:val="clear" w:color="auto" w:fill="auto"/>
          </w:tcPr>
          <w:p w14:paraId="629838AD" w14:textId="77777777" w:rsidR="008B2CB2" w:rsidRDefault="008B2CB2" w:rsidP="00E03ADB">
            <w:pPr>
              <w:keepNext/>
              <w:keepLines/>
              <w:rPr>
                <w:rFonts w:ascii="Arial" w:hAnsi="Arial" w:cs="Arial"/>
                <w:bCs/>
                <w:color w:val="000000"/>
                <w:sz w:val="18"/>
              </w:rPr>
            </w:pPr>
            <w:r>
              <w:rPr>
                <w:rFonts w:ascii="Arial" w:hAnsi="Arial" w:cs="Arial" w:hint="eastAsia"/>
                <w:bCs/>
                <w:color w:val="000000"/>
                <w:sz w:val="18"/>
              </w:rPr>
              <w:t>FR2</w:t>
            </w:r>
          </w:p>
        </w:tc>
        <w:tc>
          <w:tcPr>
            <w:tcW w:w="1748" w:type="dxa"/>
          </w:tcPr>
          <w:p w14:paraId="04C33877" w14:textId="77777777" w:rsidR="008B2CB2" w:rsidRDefault="008B2CB2" w:rsidP="00E03ADB">
            <w:pPr>
              <w:keepNext/>
              <w:keepLines/>
              <w:rPr>
                <w:rFonts w:ascii="Arial" w:hAnsi="Arial" w:cs="Arial"/>
                <w:bCs/>
                <w:color w:val="000000"/>
                <w:sz w:val="18"/>
              </w:rPr>
            </w:pPr>
            <w:r>
              <w:rPr>
                <w:rFonts w:ascii="Arial" w:hAnsi="Arial" w:cs="Arial"/>
                <w:bCs/>
                <w:color w:val="000000"/>
                <w:sz w:val="18"/>
              </w:rPr>
              <w:t>N/A</w:t>
            </w:r>
          </w:p>
        </w:tc>
        <w:tc>
          <w:tcPr>
            <w:tcW w:w="1594" w:type="dxa"/>
            <w:shd w:val="clear" w:color="auto" w:fill="auto"/>
          </w:tcPr>
          <w:p w14:paraId="5059EB1F" w14:textId="77777777" w:rsidR="008B2CB2" w:rsidRDefault="008B2CB2" w:rsidP="00E03ADB">
            <w:pPr>
              <w:keepNext/>
              <w:keepLines/>
              <w:rPr>
                <w:rFonts w:ascii="Arial" w:hAnsi="Arial" w:cs="Arial"/>
                <w:bCs/>
                <w:color w:val="000000"/>
                <w:sz w:val="18"/>
              </w:rPr>
            </w:pPr>
            <w:r>
              <w:rPr>
                <w:rFonts w:ascii="Arial" w:hAnsi="Arial" w:cs="Arial"/>
                <w:bCs/>
                <w:color w:val="000000"/>
                <w:sz w:val="18"/>
              </w:rPr>
              <w:t>Support receiving access control indication in system information</w:t>
            </w:r>
          </w:p>
          <w:p w14:paraId="249DDF74" w14:textId="77777777" w:rsidR="008B2CB2" w:rsidRDefault="008B2CB2" w:rsidP="00E03ADB">
            <w:pPr>
              <w:keepNext/>
              <w:keepLines/>
              <w:rPr>
                <w:rFonts w:ascii="Arial" w:hAnsi="Arial" w:cs="Arial"/>
                <w:bCs/>
                <w:color w:val="000000"/>
                <w:sz w:val="18"/>
              </w:rPr>
            </w:pPr>
          </w:p>
          <w:p w14:paraId="57921ACA" w14:textId="77777777" w:rsidR="008B2CB2" w:rsidRDefault="008B2CB2" w:rsidP="00E03ADB">
            <w:pPr>
              <w:keepNext/>
              <w:keepLines/>
              <w:rPr>
                <w:rFonts w:ascii="Arial" w:hAnsi="Arial" w:cs="Arial"/>
                <w:bCs/>
                <w:color w:val="000000"/>
                <w:sz w:val="18"/>
              </w:rPr>
            </w:pPr>
            <w:r>
              <w:rPr>
                <w:rFonts w:ascii="Arial" w:hAnsi="Arial" w:cs="Arial"/>
                <w:bCs/>
                <w:color w:val="000000"/>
                <w:sz w:val="18"/>
              </w:rPr>
              <w:t>The feature group is applied to FR2-NTN</w:t>
            </w:r>
          </w:p>
        </w:tc>
        <w:tc>
          <w:tcPr>
            <w:tcW w:w="1906" w:type="dxa"/>
            <w:shd w:val="clear" w:color="auto" w:fill="auto"/>
          </w:tcPr>
          <w:p w14:paraId="1B1A9353" w14:textId="77777777" w:rsidR="008B2CB2" w:rsidRDefault="008B2CB2" w:rsidP="00E03ADB">
            <w:pPr>
              <w:keepNext/>
              <w:keepLines/>
              <w:rPr>
                <w:rFonts w:ascii="Arial" w:hAnsi="Arial" w:cs="Arial"/>
                <w:bCs/>
                <w:color w:val="000000"/>
                <w:sz w:val="18"/>
              </w:rPr>
            </w:pPr>
            <w:r>
              <w:rPr>
                <w:rFonts w:ascii="Arial" w:hAnsi="Arial" w:cs="Arial"/>
                <w:bCs/>
                <w:color w:val="000000"/>
                <w:sz w:val="18"/>
              </w:rPr>
              <w:t>Optional with capability signalling</w:t>
            </w:r>
          </w:p>
        </w:tc>
      </w:tr>
      <w:tr w:rsidR="008B2CB2" w14:paraId="3B15E3FE" w14:textId="77777777" w:rsidTr="00E03ADB">
        <w:trPr>
          <w:trHeight w:val="363"/>
        </w:trPr>
        <w:tc>
          <w:tcPr>
            <w:tcW w:w="1097" w:type="dxa"/>
            <w:shd w:val="clear" w:color="auto" w:fill="auto"/>
          </w:tcPr>
          <w:p w14:paraId="41223C91" w14:textId="77777777" w:rsidR="008B2CB2" w:rsidRDefault="008B2CB2" w:rsidP="00E03ADB">
            <w:pPr>
              <w:keepNext/>
              <w:keepLines/>
              <w:rPr>
                <w:rFonts w:ascii="Arial" w:hAnsi="Arial" w:cs="Arial"/>
                <w:bCs/>
                <w:color w:val="000000"/>
                <w:sz w:val="18"/>
              </w:rPr>
            </w:pPr>
            <w:r>
              <w:rPr>
                <w:rFonts w:ascii="Arial" w:hAnsi="Arial" w:cs="Arial"/>
                <w:bCs/>
                <w:color w:val="000000"/>
                <w:sz w:val="18"/>
              </w:rPr>
              <w:t>40.NR_NTN_enh</w:t>
            </w:r>
          </w:p>
        </w:tc>
        <w:tc>
          <w:tcPr>
            <w:tcW w:w="704" w:type="dxa"/>
            <w:shd w:val="clear" w:color="auto" w:fill="auto"/>
          </w:tcPr>
          <w:p w14:paraId="597A5F64" w14:textId="77777777" w:rsidR="008B2CB2" w:rsidRDefault="008B2CB2" w:rsidP="00E03ADB">
            <w:pPr>
              <w:keepNext/>
              <w:keepLines/>
              <w:rPr>
                <w:rFonts w:ascii="Arial" w:hAnsi="Arial" w:cs="Arial"/>
                <w:bCs/>
                <w:color w:val="000000"/>
                <w:sz w:val="18"/>
              </w:rPr>
            </w:pPr>
            <w:r>
              <w:rPr>
                <w:rFonts w:ascii="Arial" w:hAnsi="Arial" w:cs="Arial"/>
                <w:bCs/>
                <w:color w:val="000000"/>
                <w:sz w:val="18"/>
              </w:rPr>
              <w:t>40-2</w:t>
            </w:r>
          </w:p>
        </w:tc>
        <w:tc>
          <w:tcPr>
            <w:tcW w:w="1418" w:type="dxa"/>
            <w:shd w:val="clear" w:color="auto" w:fill="auto"/>
          </w:tcPr>
          <w:p w14:paraId="46AA5B91" w14:textId="77777777" w:rsidR="008B2CB2" w:rsidRDefault="008B2CB2" w:rsidP="00E03ADB">
            <w:pPr>
              <w:keepNext/>
              <w:keepLines/>
              <w:rPr>
                <w:rFonts w:ascii="Arial" w:hAnsi="Arial" w:cs="Arial"/>
                <w:bCs/>
                <w:color w:val="000000"/>
                <w:sz w:val="18"/>
              </w:rPr>
            </w:pPr>
            <w:r>
              <w:rPr>
                <w:rFonts w:ascii="Arial" w:hAnsi="Arial" w:cs="Arial"/>
                <w:bCs/>
                <w:color w:val="000000"/>
                <w:sz w:val="18"/>
              </w:rPr>
              <w:t xml:space="preserve">Beam steering </w:t>
            </w:r>
          </w:p>
        </w:tc>
        <w:tc>
          <w:tcPr>
            <w:tcW w:w="4335" w:type="dxa"/>
            <w:shd w:val="clear" w:color="auto" w:fill="auto"/>
          </w:tcPr>
          <w:p w14:paraId="10879428" w14:textId="77777777" w:rsidR="008B2CB2" w:rsidRDefault="008B2CB2" w:rsidP="00E03ADB">
            <w:pPr>
              <w:snapToGrid w:val="0"/>
              <w:spacing w:afterLines="50" w:after="120"/>
              <w:contextualSpacing/>
              <w:rPr>
                <w:rFonts w:ascii="Arial" w:hAnsi="Arial" w:cs="Arial"/>
                <w:bCs/>
                <w:color w:val="000000"/>
                <w:sz w:val="18"/>
              </w:rPr>
            </w:pPr>
            <w:r>
              <w:rPr>
                <w:rFonts w:ascii="Arial" w:hAnsi="Arial" w:cs="Arial"/>
                <w:bCs/>
                <w:color w:val="000000"/>
                <w:sz w:val="18"/>
              </w:rPr>
              <w:t>Support of beam steering capability</w:t>
            </w:r>
          </w:p>
          <w:p w14:paraId="3C4B8B23" w14:textId="77777777" w:rsidR="008B2CB2" w:rsidRDefault="008B2CB2" w:rsidP="008B2CB2">
            <w:pPr>
              <w:pStyle w:val="Paragraphedeliste"/>
              <w:numPr>
                <w:ilvl w:val="0"/>
                <w:numId w:val="20"/>
              </w:numPr>
              <w:overflowPunct w:val="0"/>
              <w:autoSpaceDE w:val="0"/>
              <w:autoSpaceDN w:val="0"/>
              <w:adjustRightInd w:val="0"/>
              <w:snapToGrid w:val="0"/>
              <w:spacing w:afterLines="50" w:after="120" w:line="259" w:lineRule="auto"/>
              <w:ind w:leftChars="0" w:firstLineChars="200" w:firstLine="360"/>
              <w:contextualSpacing/>
              <w:jc w:val="left"/>
              <w:textAlignment w:val="baseline"/>
              <w:rPr>
                <w:rFonts w:ascii="Arial" w:eastAsia="SimSun" w:hAnsi="Arial" w:cs="Arial"/>
                <w:bCs/>
                <w:color w:val="000000"/>
                <w:sz w:val="18"/>
                <w:szCs w:val="24"/>
                <w:lang w:eastAsia="zh-CN"/>
              </w:rPr>
            </w:pPr>
            <w:r>
              <w:rPr>
                <w:rFonts w:ascii="Arial" w:eastAsia="SimSun" w:hAnsi="Arial" w:cs="Arial"/>
                <w:bCs/>
                <w:color w:val="000000"/>
                <w:sz w:val="18"/>
                <w:szCs w:val="24"/>
                <w:lang w:eastAsia="zh-CN"/>
              </w:rPr>
              <w:t>Type 1: Fully electronically-steered beam UEs</w:t>
            </w:r>
          </w:p>
          <w:p w14:paraId="392597EE" w14:textId="77777777" w:rsidR="008B2CB2" w:rsidRDefault="008B2CB2" w:rsidP="008B2CB2">
            <w:pPr>
              <w:pStyle w:val="Paragraphedeliste"/>
              <w:numPr>
                <w:ilvl w:val="0"/>
                <w:numId w:val="20"/>
              </w:numPr>
              <w:overflowPunct w:val="0"/>
              <w:autoSpaceDE w:val="0"/>
              <w:autoSpaceDN w:val="0"/>
              <w:adjustRightInd w:val="0"/>
              <w:snapToGrid w:val="0"/>
              <w:spacing w:afterLines="50" w:after="120" w:line="259" w:lineRule="auto"/>
              <w:ind w:leftChars="0" w:firstLineChars="200" w:firstLine="360"/>
              <w:contextualSpacing/>
              <w:jc w:val="left"/>
              <w:textAlignment w:val="baseline"/>
              <w:rPr>
                <w:rFonts w:ascii="Arial" w:eastAsia="SimSun" w:hAnsi="Arial" w:cs="Arial"/>
                <w:bCs/>
                <w:color w:val="000000"/>
                <w:sz w:val="18"/>
                <w:szCs w:val="24"/>
                <w:lang w:eastAsia="zh-CN"/>
              </w:rPr>
            </w:pPr>
            <w:r>
              <w:rPr>
                <w:rFonts w:ascii="Arial" w:eastAsia="SimSun" w:hAnsi="Arial" w:cs="Arial"/>
                <w:bCs/>
                <w:color w:val="000000"/>
                <w:sz w:val="18"/>
                <w:szCs w:val="24"/>
                <w:lang w:eastAsia="zh-CN"/>
              </w:rPr>
              <w:t>Type 2: Fully mechanically-steered beam UEs</w:t>
            </w:r>
          </w:p>
          <w:p w14:paraId="7242539C" w14:textId="77777777" w:rsidR="008B2CB2" w:rsidRDefault="008B2CB2" w:rsidP="00E03ADB">
            <w:pPr>
              <w:keepNext/>
              <w:keepLines/>
              <w:rPr>
                <w:rFonts w:ascii="Arial" w:hAnsi="Arial" w:cs="Arial"/>
                <w:bCs/>
                <w:color w:val="000000"/>
                <w:sz w:val="18"/>
              </w:rPr>
            </w:pPr>
            <w:r>
              <w:rPr>
                <w:rFonts w:ascii="Arial" w:hAnsi="Arial" w:cs="Arial"/>
                <w:bCs/>
                <w:color w:val="000000"/>
                <w:sz w:val="18"/>
              </w:rPr>
              <w:t>A VSAT (Very Small Aperture Terminal) UE as defined in TS 38.101-5 shall  indicate support of this capability with only one type.</w:t>
            </w:r>
          </w:p>
        </w:tc>
        <w:tc>
          <w:tcPr>
            <w:tcW w:w="1498" w:type="dxa"/>
            <w:shd w:val="clear" w:color="auto" w:fill="auto"/>
          </w:tcPr>
          <w:p w14:paraId="758E72D1" w14:textId="77777777" w:rsidR="008B2CB2" w:rsidRDefault="008B2CB2" w:rsidP="00E03ADB">
            <w:pPr>
              <w:keepNext/>
              <w:keepLines/>
              <w:rPr>
                <w:rFonts w:ascii="Arial" w:hAnsi="Arial" w:cs="Arial"/>
                <w:bCs/>
                <w:color w:val="000000"/>
                <w:sz w:val="18"/>
              </w:rPr>
            </w:pPr>
          </w:p>
        </w:tc>
        <w:tc>
          <w:tcPr>
            <w:tcW w:w="1126" w:type="dxa"/>
            <w:shd w:val="clear" w:color="auto" w:fill="auto"/>
          </w:tcPr>
          <w:p w14:paraId="74D7B289" w14:textId="77777777" w:rsidR="008B2CB2" w:rsidRDefault="008B2CB2" w:rsidP="00E03ADB">
            <w:pPr>
              <w:keepNext/>
              <w:keepLines/>
              <w:rPr>
                <w:rFonts w:ascii="Arial" w:hAnsi="Arial" w:cs="Arial"/>
                <w:bCs/>
                <w:color w:val="000000"/>
                <w:sz w:val="18"/>
              </w:rPr>
            </w:pPr>
            <w:r>
              <w:rPr>
                <w:rFonts w:ascii="Arial" w:hAnsi="Arial" w:cs="Arial"/>
                <w:bCs/>
                <w:color w:val="000000"/>
                <w:sz w:val="18"/>
              </w:rPr>
              <w:t xml:space="preserve">Yes </w:t>
            </w:r>
          </w:p>
        </w:tc>
        <w:tc>
          <w:tcPr>
            <w:tcW w:w="1471" w:type="dxa"/>
            <w:shd w:val="clear" w:color="auto" w:fill="auto"/>
          </w:tcPr>
          <w:p w14:paraId="11E9204B" w14:textId="77777777" w:rsidR="008B2CB2" w:rsidRDefault="008B2CB2" w:rsidP="00E03ADB">
            <w:pPr>
              <w:keepNext/>
              <w:keepLines/>
              <w:rPr>
                <w:rFonts w:ascii="Arial" w:hAnsi="Arial" w:cs="Arial"/>
                <w:bCs/>
                <w:color w:val="000000"/>
                <w:sz w:val="18"/>
              </w:rPr>
            </w:pPr>
            <w:r>
              <w:rPr>
                <w:rFonts w:ascii="Arial" w:hAnsi="Arial" w:cs="Arial"/>
                <w:bCs/>
                <w:color w:val="000000"/>
                <w:sz w:val="18"/>
              </w:rPr>
              <w:t>N/A</w:t>
            </w:r>
          </w:p>
        </w:tc>
        <w:tc>
          <w:tcPr>
            <w:tcW w:w="1413" w:type="dxa"/>
          </w:tcPr>
          <w:p w14:paraId="37888DBA" w14:textId="77777777" w:rsidR="008B2CB2" w:rsidRDefault="008B2CB2" w:rsidP="00E03ADB">
            <w:pPr>
              <w:keepNext/>
              <w:keepLines/>
              <w:rPr>
                <w:rFonts w:ascii="Arial" w:hAnsi="Arial" w:cs="Arial"/>
                <w:bCs/>
                <w:color w:val="000000"/>
                <w:sz w:val="18"/>
              </w:rPr>
            </w:pPr>
            <w:r>
              <w:rPr>
                <w:rFonts w:ascii="Arial" w:hAnsi="Arial" w:cs="Arial"/>
                <w:bCs/>
                <w:color w:val="000000"/>
                <w:sz w:val="18"/>
              </w:rPr>
              <w:t xml:space="preserve">Beam steering is not supported. </w:t>
            </w:r>
          </w:p>
        </w:tc>
        <w:tc>
          <w:tcPr>
            <w:tcW w:w="1250" w:type="dxa"/>
            <w:shd w:val="clear" w:color="auto" w:fill="auto"/>
          </w:tcPr>
          <w:p w14:paraId="0CB1E00E" w14:textId="77777777" w:rsidR="008B2CB2" w:rsidRDefault="008B2CB2" w:rsidP="00E03ADB">
            <w:pPr>
              <w:keepNext/>
              <w:keepLines/>
              <w:rPr>
                <w:rFonts w:ascii="Arial" w:hAnsi="Arial" w:cs="Arial"/>
                <w:bCs/>
                <w:color w:val="000000"/>
                <w:sz w:val="18"/>
              </w:rPr>
            </w:pPr>
            <w:r>
              <w:rPr>
                <w:rFonts w:ascii="Arial" w:hAnsi="Arial" w:cs="Arial" w:hint="eastAsia"/>
                <w:bCs/>
                <w:color w:val="000000"/>
                <w:sz w:val="18"/>
              </w:rPr>
              <w:t>Per UE</w:t>
            </w:r>
          </w:p>
        </w:tc>
        <w:tc>
          <w:tcPr>
            <w:tcW w:w="1416" w:type="dxa"/>
            <w:shd w:val="clear" w:color="auto" w:fill="auto"/>
          </w:tcPr>
          <w:p w14:paraId="1EED3781" w14:textId="77777777" w:rsidR="008B2CB2" w:rsidRDefault="008B2CB2" w:rsidP="00E03ADB">
            <w:pPr>
              <w:keepNext/>
              <w:keepLines/>
              <w:rPr>
                <w:rFonts w:ascii="Arial" w:hAnsi="Arial" w:cs="Arial"/>
                <w:bCs/>
                <w:color w:val="000000"/>
                <w:sz w:val="18"/>
              </w:rPr>
            </w:pPr>
            <w:r>
              <w:rPr>
                <w:rFonts w:ascii="Arial" w:hAnsi="Arial" w:cs="Arial" w:hint="eastAsia"/>
                <w:bCs/>
                <w:color w:val="000000"/>
                <w:sz w:val="18"/>
              </w:rPr>
              <w:t>N/A</w:t>
            </w:r>
          </w:p>
        </w:tc>
        <w:tc>
          <w:tcPr>
            <w:tcW w:w="1416" w:type="dxa"/>
            <w:shd w:val="clear" w:color="auto" w:fill="auto"/>
          </w:tcPr>
          <w:p w14:paraId="0D770F1B" w14:textId="77777777" w:rsidR="008B2CB2" w:rsidRDefault="008B2CB2" w:rsidP="00E03ADB">
            <w:pPr>
              <w:keepNext/>
              <w:keepLines/>
              <w:rPr>
                <w:rFonts w:ascii="Arial" w:hAnsi="Arial" w:cs="Arial"/>
                <w:bCs/>
                <w:color w:val="000000"/>
                <w:sz w:val="18"/>
              </w:rPr>
            </w:pPr>
            <w:r>
              <w:rPr>
                <w:rFonts w:ascii="Arial" w:hAnsi="Arial" w:cs="Arial" w:hint="eastAsia"/>
                <w:bCs/>
                <w:color w:val="000000"/>
                <w:sz w:val="18"/>
              </w:rPr>
              <w:t>FR2</w:t>
            </w:r>
          </w:p>
        </w:tc>
        <w:tc>
          <w:tcPr>
            <w:tcW w:w="1748" w:type="dxa"/>
          </w:tcPr>
          <w:p w14:paraId="2B8B3DFA" w14:textId="77777777" w:rsidR="008B2CB2" w:rsidRDefault="008B2CB2" w:rsidP="00E03ADB">
            <w:pPr>
              <w:keepNext/>
              <w:keepLines/>
              <w:rPr>
                <w:rFonts w:ascii="Arial" w:hAnsi="Arial" w:cs="Arial"/>
                <w:bCs/>
                <w:color w:val="000000"/>
                <w:sz w:val="18"/>
              </w:rPr>
            </w:pPr>
            <w:r>
              <w:rPr>
                <w:rFonts w:ascii="Arial" w:hAnsi="Arial" w:cs="Arial"/>
                <w:bCs/>
                <w:color w:val="000000"/>
                <w:sz w:val="18"/>
              </w:rPr>
              <w:t>N/A</w:t>
            </w:r>
          </w:p>
        </w:tc>
        <w:tc>
          <w:tcPr>
            <w:tcW w:w="1594" w:type="dxa"/>
            <w:shd w:val="clear" w:color="auto" w:fill="auto"/>
          </w:tcPr>
          <w:p w14:paraId="17D55805" w14:textId="77777777" w:rsidR="008B2CB2" w:rsidRDefault="008B2CB2" w:rsidP="00E03ADB">
            <w:pPr>
              <w:keepNext/>
              <w:keepLines/>
              <w:rPr>
                <w:rFonts w:ascii="Arial" w:hAnsi="Arial" w:cs="Arial"/>
                <w:bCs/>
                <w:color w:val="000000"/>
                <w:sz w:val="18"/>
              </w:rPr>
            </w:pPr>
            <w:r>
              <w:rPr>
                <w:rFonts w:ascii="Arial" w:hAnsi="Arial" w:cs="Arial"/>
                <w:bCs/>
                <w:color w:val="000000"/>
                <w:sz w:val="18"/>
              </w:rPr>
              <w:t>The capability is not applicable for UE other than VSAT.</w:t>
            </w:r>
          </w:p>
          <w:p w14:paraId="6E9E7422" w14:textId="77777777" w:rsidR="008B2CB2" w:rsidRDefault="008B2CB2" w:rsidP="00E03ADB">
            <w:pPr>
              <w:keepNext/>
              <w:keepLines/>
              <w:rPr>
                <w:rFonts w:ascii="Arial" w:hAnsi="Arial" w:cs="Arial"/>
                <w:bCs/>
                <w:color w:val="000000"/>
                <w:sz w:val="18"/>
              </w:rPr>
            </w:pPr>
          </w:p>
          <w:p w14:paraId="4FDA1EA8" w14:textId="77777777" w:rsidR="008B2CB2" w:rsidRDefault="008B2CB2" w:rsidP="00E03ADB">
            <w:pPr>
              <w:keepNext/>
              <w:keepLines/>
              <w:rPr>
                <w:rFonts w:ascii="Arial" w:hAnsi="Arial" w:cs="Arial"/>
                <w:bCs/>
                <w:color w:val="000000"/>
                <w:sz w:val="18"/>
              </w:rPr>
            </w:pPr>
            <w:r>
              <w:rPr>
                <w:rFonts w:ascii="Arial" w:hAnsi="Arial" w:cs="Arial"/>
                <w:bCs/>
                <w:color w:val="000000"/>
                <w:sz w:val="18"/>
              </w:rPr>
              <w:t>The feature group is applied to FR2-NTN</w:t>
            </w:r>
          </w:p>
        </w:tc>
        <w:tc>
          <w:tcPr>
            <w:tcW w:w="1906" w:type="dxa"/>
            <w:shd w:val="clear" w:color="auto" w:fill="auto"/>
          </w:tcPr>
          <w:p w14:paraId="7DD6F8DB" w14:textId="77777777" w:rsidR="008B2CB2" w:rsidRDefault="008B2CB2" w:rsidP="00E03ADB">
            <w:pPr>
              <w:keepNext/>
              <w:keepLines/>
              <w:rPr>
                <w:rFonts w:ascii="Arial" w:hAnsi="Arial" w:cs="Arial"/>
                <w:bCs/>
                <w:color w:val="000000"/>
                <w:sz w:val="18"/>
              </w:rPr>
            </w:pPr>
            <w:r>
              <w:rPr>
                <w:rFonts w:ascii="Arial" w:hAnsi="Arial" w:cs="Arial"/>
                <w:bCs/>
                <w:color w:val="000000"/>
                <w:sz w:val="18"/>
              </w:rPr>
              <w:t xml:space="preserve">Optional with capability </w:t>
            </w:r>
            <w:proofErr w:type="spellStart"/>
            <w:r>
              <w:rPr>
                <w:rFonts w:ascii="Arial" w:hAnsi="Arial" w:cs="Arial"/>
                <w:bCs/>
                <w:color w:val="000000"/>
                <w:sz w:val="18"/>
              </w:rPr>
              <w:t>signaling</w:t>
            </w:r>
            <w:proofErr w:type="spellEnd"/>
          </w:p>
        </w:tc>
      </w:tr>
    </w:tbl>
    <w:p w14:paraId="51D8599E" w14:textId="77777777" w:rsidR="008B2CB2" w:rsidRDefault="008B2CB2" w:rsidP="008B2CB2">
      <w:pPr>
        <w:rPr>
          <w:rFonts w:eastAsiaTheme="minorEastAsia"/>
          <w:lang w:val="en-US" w:eastAsia="zh-CN"/>
        </w:rPr>
      </w:pPr>
    </w:p>
    <w:p w14:paraId="73F2F423" w14:textId="77777777" w:rsidR="008B2CB2" w:rsidRDefault="008B2CB2" w:rsidP="008B2CB2">
      <w:pPr>
        <w:snapToGrid w:val="0"/>
        <w:rPr>
          <w:b/>
          <w:bCs/>
          <w:iCs/>
          <w:u w:val="single"/>
          <w:lang w:val="en-US" w:eastAsia="zh-CN"/>
        </w:rPr>
      </w:pPr>
      <w:r>
        <w:rPr>
          <w:rFonts w:hint="eastAsia"/>
          <w:b/>
          <w:bCs/>
          <w:iCs/>
          <w:u w:val="single"/>
          <w:lang w:val="en-US" w:eastAsia="zh-CN"/>
        </w:rPr>
        <w:t>Issue 2-1</w:t>
      </w:r>
      <w:r>
        <w:rPr>
          <w:b/>
          <w:bCs/>
          <w:iCs/>
          <w:u w:val="single"/>
          <w:lang w:val="en-US" w:eastAsia="zh-CN"/>
        </w:rPr>
        <w:t xml:space="preserve">: </w:t>
      </w:r>
      <w:r>
        <w:rPr>
          <w:rFonts w:hint="eastAsia"/>
          <w:b/>
          <w:bCs/>
          <w:iCs/>
          <w:u w:val="single"/>
          <w:lang w:val="en-US" w:eastAsia="zh-CN"/>
        </w:rPr>
        <w:t>REFSENS requirements</w:t>
      </w:r>
    </w:p>
    <w:p w14:paraId="4A8CD894" w14:textId="77777777" w:rsidR="008B2CB2" w:rsidRDefault="008B2CB2" w:rsidP="008B2CB2">
      <w:pPr>
        <w:snapToGrid w:val="0"/>
        <w:rPr>
          <w:b/>
          <w:bCs/>
          <w:szCs w:val="24"/>
          <w:lang w:val="en-US" w:eastAsia="zh-CN"/>
        </w:rPr>
      </w:pPr>
      <w:r>
        <w:rPr>
          <w:rFonts w:hint="eastAsia"/>
          <w:b/>
          <w:bCs/>
          <w:szCs w:val="24"/>
          <w:lang w:val="en-US" w:eastAsia="zh-CN"/>
        </w:rPr>
        <w:t>A</w:t>
      </w:r>
      <w:r>
        <w:rPr>
          <w:b/>
          <w:bCs/>
          <w:szCs w:val="24"/>
          <w:lang w:val="en-US" w:eastAsia="zh-CN"/>
        </w:rPr>
        <w:t xml:space="preserve">greement: </w:t>
      </w:r>
    </w:p>
    <w:p w14:paraId="185D74F8"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pPr>
      <w:r>
        <w:rPr>
          <w:rFonts w:hint="eastAsia"/>
        </w:rPr>
        <w:t xml:space="preserve">For minimum EIS </w:t>
      </w:r>
      <w:proofErr w:type="spellStart"/>
      <w:r>
        <w:rPr>
          <w:rFonts w:hint="eastAsia"/>
        </w:rPr>
        <w:t>requirement,</w:t>
      </w:r>
      <w:r>
        <w:t>Lower</w:t>
      </w:r>
      <w:proofErr w:type="spellEnd"/>
      <w:r>
        <w:t> aperture size/low antenna gain compared with 60cm/39.7dBi simulation assumption could be considered for minimum EIS requirement.</w:t>
      </w:r>
    </w:p>
    <w:p w14:paraId="545D0158" w14:textId="77777777" w:rsidR="008B2CB2" w:rsidRDefault="008B2CB2" w:rsidP="008B2CB2">
      <w:pPr>
        <w:pStyle w:val="Paragraphedeliste"/>
        <w:widowControl/>
        <w:numPr>
          <w:ilvl w:val="1"/>
          <w:numId w:val="21"/>
        </w:numPr>
        <w:tabs>
          <w:tab w:val="left" w:pos="720"/>
        </w:tabs>
        <w:overflowPunct w:val="0"/>
        <w:autoSpaceDE w:val="0"/>
        <w:autoSpaceDN w:val="0"/>
        <w:adjustRightInd w:val="0"/>
        <w:snapToGrid w:val="0"/>
        <w:spacing w:after="180" w:line="259" w:lineRule="auto"/>
        <w:ind w:leftChars="0" w:firstLineChars="200" w:firstLine="420"/>
        <w:textAlignment w:val="baseline"/>
        <w:rPr>
          <w:rFonts w:eastAsiaTheme="minorEastAsia"/>
          <w:color w:val="0070C0"/>
        </w:rPr>
      </w:pPr>
      <w:r>
        <w:rPr>
          <w:rFonts w:eastAsiaTheme="minorEastAsia" w:hint="eastAsia"/>
          <w:color w:val="0070C0"/>
        </w:rPr>
        <w:t>F</w:t>
      </w:r>
      <w:r>
        <w:rPr>
          <w:rFonts w:eastAsiaTheme="minorEastAsia"/>
          <w:color w:val="0070C0"/>
        </w:rPr>
        <w:t>FS on the concrete values of requirements</w:t>
      </w:r>
    </w:p>
    <w:p w14:paraId="0F09701A" w14:textId="77777777" w:rsidR="008B2CB2" w:rsidRDefault="008B2CB2" w:rsidP="008B2CB2">
      <w:pPr>
        <w:snapToGrid w:val="0"/>
        <w:rPr>
          <w:b/>
          <w:bCs/>
          <w:szCs w:val="24"/>
          <w:lang w:val="en-US" w:eastAsia="zh-CN"/>
        </w:rPr>
      </w:pPr>
      <w:r>
        <w:rPr>
          <w:rFonts w:hint="eastAsia"/>
          <w:b/>
          <w:bCs/>
          <w:szCs w:val="24"/>
          <w:lang w:val="en-US" w:eastAsia="zh-CN"/>
        </w:rPr>
        <w:t>Agreement:</w:t>
      </w:r>
    </w:p>
    <w:p w14:paraId="781E54D5"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lang w:eastAsia="zh-CN"/>
        </w:rPr>
      </w:pPr>
      <w:r>
        <w:rPr>
          <w:rFonts w:hint="eastAsia"/>
          <w:lang w:eastAsia="zh-CN"/>
        </w:rPr>
        <w:t xml:space="preserve">For the VSAT REFSENS requirement, single polarization shall be assumed as baseline. </w:t>
      </w:r>
    </w:p>
    <w:p w14:paraId="3EA962D8"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lang w:eastAsia="zh-CN"/>
        </w:rPr>
      </w:pPr>
      <w:r>
        <w:rPr>
          <w:rFonts w:hint="eastAsia"/>
          <w:lang w:eastAsia="zh-CN"/>
        </w:rPr>
        <w:t xml:space="preserve">[If VSAT is capable with 2Rx diversity, the further </w:t>
      </w:r>
      <w:proofErr w:type="spellStart"/>
      <w:r>
        <w:rPr>
          <w:rFonts w:hint="eastAsia"/>
          <w:lang w:eastAsia="zh-CN"/>
        </w:rPr>
        <w:t>delta_R</w:t>
      </w:r>
      <w:proofErr w:type="spellEnd"/>
      <w:r>
        <w:rPr>
          <w:rFonts w:hint="eastAsia"/>
          <w:lang w:eastAsia="zh-CN"/>
        </w:rPr>
        <w:t xml:space="preserve"> [-2.5dB] with 2Rx could be added]. </w:t>
      </w:r>
    </w:p>
    <w:p w14:paraId="0341CEDD" w14:textId="77777777" w:rsidR="008B2CB2" w:rsidRPr="008B2CB2" w:rsidRDefault="008B2CB2" w:rsidP="008B2CB2">
      <w:pPr>
        <w:tabs>
          <w:tab w:val="left" w:pos="720"/>
        </w:tabs>
        <w:snapToGrid w:val="0"/>
        <w:rPr>
          <w:rFonts w:eastAsiaTheme="minorEastAsia"/>
          <w:color w:val="0070C0"/>
          <w:lang w:eastAsia="zh-CN"/>
        </w:rPr>
      </w:pPr>
      <w:r w:rsidRPr="008B2CB2">
        <w:rPr>
          <w:rFonts w:hint="eastAsia"/>
          <w:b/>
          <w:bCs/>
          <w:szCs w:val="24"/>
          <w:lang w:eastAsia="zh-CN"/>
        </w:rPr>
        <w:t>Agreement:</w:t>
      </w:r>
    </w:p>
    <w:p w14:paraId="0EA9B853"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lang w:eastAsia="zh-CN"/>
        </w:rPr>
      </w:pPr>
      <w:r>
        <w:rPr>
          <w:rFonts w:hint="eastAsia"/>
          <w:lang w:eastAsia="zh-CN"/>
        </w:rPr>
        <w:t xml:space="preserve">For the type 3, to specify the minimum EIS requirement as [-115.6dBm]for 50MHz and for the other channel bandwidth, the corresponding EIS requirement could be scaled with PRB based compared with 50MHz under the assumption of 600km orbit. </w:t>
      </w:r>
    </w:p>
    <w:p w14:paraId="2010F8EF"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lang w:eastAsia="zh-CN"/>
        </w:rPr>
      </w:pPr>
      <w:r>
        <w:rPr>
          <w:rFonts w:hint="eastAsia"/>
          <w:lang w:eastAsia="zh-CN"/>
        </w:rPr>
        <w:t xml:space="preserve">For the type 1,2,4,5, to specify the minimum EIS requirement as [-126.8dBm]for 50MHz and for the other channel bandwidth, the corresponding EIS requirement could be scaled with PRB based compared with 50MHz under the assumption of GSO orbit.  </w:t>
      </w:r>
    </w:p>
    <w:p w14:paraId="462ABCD2" w14:textId="77777777" w:rsidR="008B2CB2" w:rsidRDefault="008B2CB2" w:rsidP="008B2CB2">
      <w:pPr>
        <w:pStyle w:val="Paragraphedeliste"/>
        <w:tabs>
          <w:tab w:val="left" w:pos="720"/>
        </w:tabs>
        <w:snapToGrid w:val="0"/>
        <w:ind w:left="800"/>
        <w:rPr>
          <w:rFonts w:eastAsiaTheme="minorEastAsia"/>
          <w:color w:val="0070C0"/>
          <w:highlight w:val="green"/>
        </w:rPr>
      </w:pPr>
    </w:p>
    <w:p w14:paraId="709A8F84" w14:textId="77777777" w:rsidR="008B2CB2" w:rsidRDefault="008B2CB2" w:rsidP="008B2CB2">
      <w:pPr>
        <w:snapToGrid w:val="0"/>
        <w:rPr>
          <w:b/>
          <w:bCs/>
          <w:iCs/>
          <w:u w:val="single"/>
          <w:lang w:val="en-US" w:eastAsia="zh-CN"/>
        </w:rPr>
      </w:pPr>
      <w:r>
        <w:rPr>
          <w:rFonts w:hint="eastAsia"/>
          <w:b/>
          <w:bCs/>
          <w:iCs/>
          <w:u w:val="single"/>
          <w:lang w:val="en-US" w:eastAsia="zh-CN"/>
        </w:rPr>
        <w:lastRenderedPageBreak/>
        <w:t>Issue 2-2: Maximum input power for NTN VSAT</w:t>
      </w:r>
    </w:p>
    <w:p w14:paraId="7480A2E0" w14:textId="77777777" w:rsidR="008B2CB2" w:rsidRDefault="008B2CB2" w:rsidP="008B2CB2">
      <w:pPr>
        <w:snapToGrid w:val="0"/>
        <w:rPr>
          <w:b/>
          <w:bCs/>
          <w:szCs w:val="24"/>
          <w:highlight w:val="green"/>
          <w:lang w:val="en-US" w:eastAsia="zh-CN"/>
        </w:rPr>
      </w:pPr>
      <w:r>
        <w:rPr>
          <w:rFonts w:hint="eastAsia"/>
          <w:b/>
          <w:bCs/>
          <w:szCs w:val="24"/>
          <w:highlight w:val="green"/>
          <w:lang w:val="en-US" w:eastAsia="zh-CN"/>
        </w:rPr>
        <w:t>A</w:t>
      </w:r>
      <w:r>
        <w:rPr>
          <w:b/>
          <w:bCs/>
          <w:szCs w:val="24"/>
          <w:highlight w:val="green"/>
          <w:lang w:val="en-US" w:eastAsia="zh-CN"/>
        </w:rPr>
        <w:t xml:space="preserve">greement: </w:t>
      </w:r>
    </w:p>
    <w:p w14:paraId="05F5692F"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strike/>
          <w:highlight w:val="green"/>
        </w:rPr>
      </w:pPr>
      <w:r>
        <w:rPr>
          <w:strike/>
          <w:highlight w:val="green"/>
        </w:rPr>
        <w:t>S</w:t>
      </w:r>
      <w:r>
        <w:rPr>
          <w:rFonts w:hint="eastAsia"/>
          <w:strike/>
          <w:highlight w:val="green"/>
        </w:rPr>
        <w:t xml:space="preserve">pecify </w:t>
      </w:r>
      <w:r>
        <w:rPr>
          <w:strike/>
          <w:highlight w:val="green"/>
        </w:rPr>
        <w:t>[</w:t>
      </w:r>
      <w:r>
        <w:rPr>
          <w:rFonts w:hint="eastAsia"/>
          <w:strike/>
          <w:highlight w:val="green"/>
        </w:rPr>
        <w:t>-101</w:t>
      </w:r>
      <w:r>
        <w:rPr>
          <w:strike/>
          <w:highlight w:val="green"/>
        </w:rPr>
        <w:t>]</w:t>
      </w:r>
      <w:r>
        <w:rPr>
          <w:rFonts w:hint="eastAsia"/>
          <w:strike/>
          <w:highlight w:val="green"/>
        </w:rPr>
        <w:t>dBm as OTA maximum input level for (type 3 UE) fixed VSAT supporting LEO only with electronical steering antenna.</w:t>
      </w:r>
    </w:p>
    <w:p w14:paraId="32D0E2A7" w14:textId="77777777" w:rsidR="008B2CB2" w:rsidRDefault="008B2CB2" w:rsidP="008B2CB2">
      <w:pPr>
        <w:pStyle w:val="Paragraphedeliste"/>
        <w:widowControl/>
        <w:numPr>
          <w:ilvl w:val="1"/>
          <w:numId w:val="22"/>
        </w:numPr>
        <w:overflowPunct w:val="0"/>
        <w:autoSpaceDE w:val="0"/>
        <w:autoSpaceDN w:val="0"/>
        <w:adjustRightInd w:val="0"/>
        <w:snapToGrid w:val="0"/>
        <w:spacing w:after="180" w:line="259" w:lineRule="auto"/>
        <w:ind w:leftChars="0" w:firstLineChars="200" w:firstLine="420"/>
        <w:jc w:val="left"/>
        <w:textAlignment w:val="baseline"/>
        <w:rPr>
          <w:strike/>
          <w:highlight w:val="green"/>
        </w:rPr>
      </w:pPr>
      <w:r>
        <w:rPr>
          <w:rFonts w:eastAsiaTheme="minorEastAsia" w:hint="eastAsia"/>
          <w:strike/>
          <w:color w:val="0070C0"/>
          <w:highlight w:val="green"/>
        </w:rPr>
        <w:t>T</w:t>
      </w:r>
      <w:r>
        <w:rPr>
          <w:rFonts w:eastAsiaTheme="minorEastAsia"/>
          <w:strike/>
          <w:color w:val="0070C0"/>
          <w:highlight w:val="green"/>
        </w:rPr>
        <w:t>ake the proposal 2 method into consideration for the further evaluation to confirm the value above</w:t>
      </w:r>
    </w:p>
    <w:p w14:paraId="1293EB73" w14:textId="77777777" w:rsidR="008B2CB2" w:rsidRDefault="008B2CB2" w:rsidP="008B2CB2">
      <w:pPr>
        <w:pStyle w:val="Paragraphedeliste"/>
        <w:widowControl/>
        <w:numPr>
          <w:ilvl w:val="1"/>
          <w:numId w:val="22"/>
        </w:numPr>
        <w:overflowPunct w:val="0"/>
        <w:autoSpaceDE w:val="0"/>
        <w:autoSpaceDN w:val="0"/>
        <w:adjustRightInd w:val="0"/>
        <w:snapToGrid w:val="0"/>
        <w:spacing w:after="180" w:line="259" w:lineRule="auto"/>
        <w:ind w:leftChars="0" w:firstLineChars="200" w:firstLine="420"/>
        <w:jc w:val="left"/>
        <w:textAlignment w:val="baseline"/>
        <w:rPr>
          <w:strike/>
          <w:highlight w:val="green"/>
        </w:rPr>
      </w:pPr>
      <w:r>
        <w:rPr>
          <w:rFonts w:eastAsiaTheme="minorEastAsia"/>
          <w:strike/>
          <w:color w:val="0070C0"/>
          <w:highlight w:val="green"/>
        </w:rPr>
        <w:t>Further study on the modulation order for maximum input level.</w:t>
      </w:r>
    </w:p>
    <w:p w14:paraId="4FBC58E4" w14:textId="77777777" w:rsidR="008B2CB2" w:rsidRDefault="008B2CB2" w:rsidP="008B2CB2">
      <w:pPr>
        <w:pStyle w:val="Paragraphedeliste"/>
        <w:snapToGrid w:val="0"/>
        <w:ind w:left="800"/>
        <w:rPr>
          <w:rFonts w:eastAsiaTheme="minorEastAsia"/>
          <w:color w:val="0070C0"/>
        </w:rPr>
      </w:pPr>
    </w:p>
    <w:p w14:paraId="07AB12ED" w14:textId="77777777" w:rsidR="008B2CB2" w:rsidRDefault="008B2CB2" w:rsidP="008B2CB2">
      <w:pPr>
        <w:snapToGrid w:val="0"/>
        <w:rPr>
          <w:b/>
          <w:bCs/>
          <w:szCs w:val="24"/>
          <w:lang w:val="en-US" w:eastAsia="zh-CN"/>
        </w:rPr>
      </w:pPr>
      <w:r>
        <w:rPr>
          <w:rFonts w:hint="eastAsia"/>
          <w:b/>
          <w:bCs/>
          <w:szCs w:val="24"/>
          <w:lang w:val="en-US" w:eastAsia="zh-CN"/>
        </w:rPr>
        <w:t>Agreement:</w:t>
      </w:r>
    </w:p>
    <w:p w14:paraId="4901B762" w14:textId="77777777" w:rsidR="008B2CB2" w:rsidRDefault="008B2CB2" w:rsidP="008B2CB2">
      <w:pPr>
        <w:rPr>
          <w:rFonts w:eastAsiaTheme="minorEastAsia"/>
          <w:lang w:val="en-US" w:eastAsia="zh-CN"/>
        </w:rPr>
      </w:pPr>
      <w:r>
        <w:rPr>
          <w:rFonts w:eastAsiaTheme="minorEastAsia" w:hint="eastAsia"/>
          <w:lang w:val="en-US" w:eastAsia="zh-CN"/>
        </w:rPr>
        <w:t xml:space="preserve">For type 3, for the maximum input power requirement, for Ka-band VSAT, only to define the requirement up to [16/64QAM]. </w:t>
      </w:r>
    </w:p>
    <w:p w14:paraId="61E507A9"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FFS on the coding rate when defining the FRC configuration for [16/64QAM] maximum input power.</w:t>
      </w:r>
    </w:p>
    <w:p w14:paraId="2A63CF2A"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 xml:space="preserve">FFS on the value for maximum input power level.  </w:t>
      </w:r>
    </w:p>
    <w:p w14:paraId="520F3FE5"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Note: for 64QAM modulation order, the lower orbits compared with 600KM might be considered .</w:t>
      </w:r>
    </w:p>
    <w:p w14:paraId="2E131287" w14:textId="77777777" w:rsidR="008B2CB2" w:rsidRDefault="008B2CB2" w:rsidP="008B2CB2">
      <w:pPr>
        <w:pStyle w:val="Paragraphedeliste"/>
        <w:snapToGrid w:val="0"/>
        <w:ind w:left="800"/>
        <w:rPr>
          <w:rFonts w:eastAsiaTheme="minorEastAsia"/>
          <w:color w:val="0070C0"/>
          <w:lang w:eastAsia="zh-CN"/>
        </w:rPr>
      </w:pPr>
    </w:p>
    <w:p w14:paraId="2CBA92D2" w14:textId="77777777" w:rsidR="008B2CB2" w:rsidRDefault="008B2CB2" w:rsidP="008B2CB2">
      <w:pPr>
        <w:rPr>
          <w:rFonts w:eastAsiaTheme="minorEastAsia"/>
          <w:lang w:val="en-US" w:eastAsia="zh-CN"/>
        </w:rPr>
      </w:pPr>
      <w:r>
        <w:rPr>
          <w:rFonts w:eastAsiaTheme="minorEastAsia" w:hint="eastAsia"/>
          <w:lang w:val="en-US" w:eastAsia="zh-CN"/>
        </w:rPr>
        <w:t>For type 1/2 capable of connecting with both GSO and LEO, for the maximum input power requirement, for Ka-band VSAT, only to define the requirement up to [16/64QAM] under the LEO assumption as maximum input power</w:t>
      </w:r>
    </w:p>
    <w:p w14:paraId="0C9F4A99"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FFS on the coding rate when defining the FRC configuration for [16/64QAM/] maximum input power.</w:t>
      </w:r>
    </w:p>
    <w:p w14:paraId="55FD8DEC"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 xml:space="preserve">FFS on the value for maximum input power level.  </w:t>
      </w:r>
    </w:p>
    <w:p w14:paraId="7B3A755E" w14:textId="77777777" w:rsidR="008B2CB2" w:rsidRDefault="008B2CB2" w:rsidP="008B2CB2">
      <w:pPr>
        <w:pStyle w:val="Paragraphedeliste"/>
        <w:snapToGrid w:val="0"/>
        <w:ind w:left="800"/>
        <w:rPr>
          <w:rFonts w:eastAsiaTheme="minorEastAsia"/>
          <w:color w:val="0070C0"/>
          <w:lang w:eastAsia="zh-CN"/>
        </w:rPr>
      </w:pPr>
    </w:p>
    <w:p w14:paraId="0CB580CD" w14:textId="77777777" w:rsidR="008B2CB2" w:rsidRDefault="008B2CB2" w:rsidP="008B2CB2">
      <w:pPr>
        <w:rPr>
          <w:rFonts w:eastAsiaTheme="minorEastAsia"/>
          <w:lang w:val="en-US" w:eastAsia="zh-CN"/>
        </w:rPr>
      </w:pPr>
      <w:r>
        <w:rPr>
          <w:rFonts w:eastAsiaTheme="minorEastAsia" w:hint="eastAsia"/>
          <w:lang w:val="en-US" w:eastAsia="zh-CN"/>
        </w:rPr>
        <w:t xml:space="preserve">For type 4/5 capable of connecting with GSO, for the maximum input power requirement, for Ka-band VSAT, only to define the requirement up to [16/64QAM/] under the GSO assumption as maximum input power </w:t>
      </w:r>
    </w:p>
    <w:p w14:paraId="2A1AF072"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FFS on the coding rate when defining the FRC configuration for [16/64QAM/] maximum input power.</w:t>
      </w:r>
    </w:p>
    <w:p w14:paraId="66871330" w14:textId="77777777" w:rsidR="008B2CB2" w:rsidRDefault="008B2CB2" w:rsidP="008B2CB2">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 xml:space="preserve">FFS on the value for maximum input power level.  </w:t>
      </w:r>
    </w:p>
    <w:p w14:paraId="66F8071B" w14:textId="77777777" w:rsidR="008B2CB2" w:rsidRDefault="008B2CB2" w:rsidP="008B2CB2">
      <w:pPr>
        <w:pStyle w:val="Paragraphedeliste"/>
        <w:snapToGrid w:val="0"/>
        <w:ind w:left="800"/>
        <w:rPr>
          <w:rFonts w:eastAsiaTheme="minorEastAsia"/>
          <w:color w:val="0070C0"/>
          <w:lang w:eastAsia="zh-CN"/>
        </w:rPr>
      </w:pPr>
    </w:p>
    <w:p w14:paraId="54357B83" w14:textId="77777777" w:rsidR="008B2CB2" w:rsidRDefault="008B2CB2" w:rsidP="008B2CB2">
      <w:pPr>
        <w:pStyle w:val="Paragraphedeliste"/>
        <w:snapToGrid w:val="0"/>
        <w:ind w:left="800"/>
        <w:rPr>
          <w:rFonts w:eastAsiaTheme="minorEastAsia"/>
          <w:color w:val="0070C0"/>
          <w:lang w:eastAsia="zh-CN"/>
        </w:rPr>
      </w:pPr>
    </w:p>
    <w:p w14:paraId="22D02F3A" w14:textId="77777777" w:rsidR="008B2CB2" w:rsidRDefault="008B2CB2" w:rsidP="008B2CB2">
      <w:pPr>
        <w:snapToGrid w:val="0"/>
        <w:rPr>
          <w:b/>
          <w:bCs/>
          <w:iCs/>
          <w:u w:val="single"/>
          <w:lang w:val="en-US" w:eastAsia="zh-CN"/>
        </w:rPr>
      </w:pPr>
      <w:r>
        <w:rPr>
          <w:rFonts w:hint="eastAsia"/>
          <w:b/>
          <w:bCs/>
          <w:iCs/>
          <w:u w:val="single"/>
          <w:lang w:val="en-US" w:eastAsia="zh-CN"/>
        </w:rPr>
        <w:t>Issue 2-7: Others</w:t>
      </w:r>
    </w:p>
    <w:p w14:paraId="27B0875C" w14:textId="77777777" w:rsidR="008B2CB2" w:rsidRDefault="008B2CB2" w:rsidP="008B2CB2">
      <w:pPr>
        <w:snapToGrid w:val="0"/>
        <w:rPr>
          <w:b/>
          <w:bCs/>
          <w:szCs w:val="24"/>
          <w:lang w:val="en-US" w:eastAsia="zh-CN"/>
        </w:rPr>
      </w:pPr>
      <w:r>
        <w:rPr>
          <w:rFonts w:hint="eastAsia"/>
          <w:b/>
          <w:bCs/>
          <w:szCs w:val="24"/>
          <w:lang w:val="en-US" w:eastAsia="zh-CN"/>
        </w:rPr>
        <w:t>A</w:t>
      </w:r>
      <w:r>
        <w:rPr>
          <w:b/>
          <w:bCs/>
          <w:szCs w:val="24"/>
          <w:lang w:val="en-US" w:eastAsia="zh-CN"/>
        </w:rPr>
        <w:t xml:space="preserve">greement: </w:t>
      </w:r>
    </w:p>
    <w:p w14:paraId="3A458C3E" w14:textId="77777777" w:rsidR="008B2CB2" w:rsidRDefault="008B2CB2" w:rsidP="008B2CB2">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pPr>
      <w:r>
        <w:t xml:space="preserve">Use </w:t>
      </w:r>
      <w:r>
        <w:rPr>
          <w:rFonts w:hint="eastAsia"/>
        </w:rPr>
        <w:t>ERC 74-01</w:t>
      </w:r>
      <w:r>
        <w:t xml:space="preserve"> as reference for band n512.</w:t>
      </w:r>
    </w:p>
    <w:p w14:paraId="5EE95F7B" w14:textId="77777777" w:rsidR="001C0920" w:rsidRPr="008B2CB2" w:rsidRDefault="001C0920" w:rsidP="001C0920">
      <w:pPr>
        <w:rPr>
          <w:rFonts w:ascii="Arial" w:eastAsia="Yu Mincho" w:hAnsi="Arial" w:cs="Arial"/>
          <w:b/>
          <w:u w:val="single"/>
          <w:lang w:val="en-US" w:eastAsia="ja-JP"/>
        </w:rPr>
      </w:pPr>
    </w:p>
    <w:p w14:paraId="5216E556" w14:textId="77777777" w:rsidR="001C0920" w:rsidRPr="00D64B85" w:rsidRDefault="001C0920" w:rsidP="001C0920">
      <w:pPr>
        <w:rPr>
          <w:rFonts w:ascii="Arial" w:eastAsia="Yu Mincho" w:hAnsi="Arial" w:cs="Arial"/>
          <w:b/>
          <w:u w:val="single"/>
          <w:lang w:eastAsia="ja-JP"/>
        </w:rPr>
      </w:pPr>
      <w:r w:rsidRPr="00D64B85">
        <w:rPr>
          <w:rFonts w:ascii="Arial" w:eastAsia="Yu Mincho" w:hAnsi="Arial" w:cs="Arial" w:hint="eastAsia"/>
          <w:b/>
          <w:u w:val="single"/>
          <w:lang w:eastAsia="ja-JP"/>
        </w:rPr>
        <w:t>B</w:t>
      </w:r>
      <w:r w:rsidRPr="00D64B85">
        <w:rPr>
          <w:rFonts w:ascii="Arial" w:eastAsia="Yu Mincho" w:hAnsi="Arial" w:cs="Arial"/>
          <w:b/>
          <w:u w:val="single"/>
          <w:lang w:eastAsia="ja-JP"/>
        </w:rPr>
        <w:t>S RF/</w:t>
      </w:r>
      <w:proofErr w:type="spellStart"/>
      <w:r w:rsidRPr="00D64B85">
        <w:rPr>
          <w:rFonts w:ascii="Arial" w:eastAsia="Yu Mincho" w:hAnsi="Arial" w:cs="Arial"/>
          <w:b/>
          <w:u w:val="single"/>
          <w:lang w:eastAsia="ja-JP"/>
        </w:rPr>
        <w:t>Demod</w:t>
      </w:r>
      <w:proofErr w:type="spellEnd"/>
    </w:p>
    <w:p w14:paraId="7CC946C5" w14:textId="77777777" w:rsidR="00AE3730" w:rsidRDefault="00AE3730" w:rsidP="00AE3730">
      <w:r>
        <w:t>SAN RF</w:t>
      </w:r>
    </w:p>
    <w:p w14:paraId="50ACDD97" w14:textId="77777777" w:rsidR="00AE3730" w:rsidRDefault="00AE3730" w:rsidP="00AE3730">
      <w:r>
        <w:t xml:space="preserve">SAN type 2-O out-of-band blocking requirement </w:t>
      </w:r>
    </w:p>
    <w:p w14:paraId="12BDC499" w14:textId="77777777" w:rsidR="00AE3730" w:rsidRDefault="00AE3730" w:rsidP="00AE3730">
      <w:pPr>
        <w:ind w:left="426"/>
        <w:rPr>
          <w:b/>
          <w:bCs/>
          <w:iCs/>
          <w:sz w:val="22"/>
          <w:szCs w:val="22"/>
        </w:rPr>
      </w:pPr>
      <w:r>
        <w:rPr>
          <w:b/>
          <w:bCs/>
          <w:iCs/>
          <w:sz w:val="22"/>
          <w:szCs w:val="22"/>
        </w:rPr>
        <w:t xml:space="preserve">Agreement: </w:t>
      </w:r>
    </w:p>
    <w:p w14:paraId="152BD3C9" w14:textId="77777777" w:rsidR="00AE3730" w:rsidRDefault="00AE3730" w:rsidP="00AE3730">
      <w:pPr>
        <w:spacing w:after="120"/>
        <w:ind w:left="420" w:firstLine="420"/>
        <w:rPr>
          <w:iCs/>
          <w:sz w:val="22"/>
          <w:szCs w:val="22"/>
        </w:rPr>
      </w:pPr>
      <w:r>
        <w:rPr>
          <w:iCs/>
          <w:sz w:val="22"/>
          <w:szCs w:val="22"/>
        </w:rPr>
        <w:t>Requirement: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AE3730" w14:paraId="7F6C284B" w14:textId="77777777" w:rsidTr="00E03ADB">
        <w:trPr>
          <w:tblHeader/>
          <w:jc w:val="center"/>
        </w:trPr>
        <w:tc>
          <w:tcPr>
            <w:tcW w:w="2771" w:type="dxa"/>
          </w:tcPr>
          <w:p w14:paraId="4D689452" w14:textId="77777777" w:rsidR="00AE3730" w:rsidRDefault="00AE3730" w:rsidP="00E03ADB">
            <w:pPr>
              <w:pStyle w:val="TAH"/>
            </w:pPr>
            <w:r>
              <w:t>Frequency range of interfering signal</w:t>
            </w:r>
          </w:p>
          <w:p w14:paraId="400EE083" w14:textId="77777777" w:rsidR="00AE3730" w:rsidRDefault="00AE3730" w:rsidP="00E03ADB">
            <w:pPr>
              <w:pStyle w:val="TAH"/>
            </w:pPr>
            <w:r>
              <w:t>(MHz)</w:t>
            </w:r>
          </w:p>
        </w:tc>
        <w:tc>
          <w:tcPr>
            <w:tcW w:w="1851" w:type="dxa"/>
            <w:shd w:val="clear" w:color="auto" w:fill="auto"/>
          </w:tcPr>
          <w:p w14:paraId="15C7C973" w14:textId="77777777" w:rsidR="00AE3730" w:rsidRDefault="00AE3730" w:rsidP="00E03ADB">
            <w:pPr>
              <w:pStyle w:val="TAH"/>
            </w:pPr>
            <w:r>
              <w:t>Wanted signal mean power</w:t>
            </w:r>
          </w:p>
          <w:p w14:paraId="2C87FBAC" w14:textId="77777777" w:rsidR="00AE3730" w:rsidRDefault="00AE3730" w:rsidP="00E03ADB">
            <w:pPr>
              <w:pStyle w:val="TAH"/>
              <w:rPr>
                <w:lang w:val="en-US"/>
              </w:rPr>
            </w:pPr>
            <w:r>
              <w:t>(dBm)</w:t>
            </w:r>
          </w:p>
        </w:tc>
        <w:tc>
          <w:tcPr>
            <w:tcW w:w="1955" w:type="dxa"/>
          </w:tcPr>
          <w:p w14:paraId="77CEC67B" w14:textId="77777777" w:rsidR="00AE3730" w:rsidRDefault="00AE3730" w:rsidP="00E03ADB">
            <w:pPr>
              <w:pStyle w:val="TAH"/>
              <w:rPr>
                <w:lang w:val="en-US"/>
              </w:rPr>
            </w:pPr>
            <w:r>
              <w:rPr>
                <w:lang w:val="en-US"/>
              </w:rPr>
              <w:t>Interferer RMS field-strength</w:t>
            </w:r>
          </w:p>
          <w:p w14:paraId="52A14415" w14:textId="77777777" w:rsidR="00AE3730" w:rsidRDefault="00AE3730" w:rsidP="00E03ADB">
            <w:pPr>
              <w:pStyle w:val="TAH"/>
            </w:pPr>
            <w:r>
              <w:rPr>
                <w:lang w:val="en-US"/>
              </w:rPr>
              <w:t>(V/m)</w:t>
            </w:r>
          </w:p>
        </w:tc>
        <w:tc>
          <w:tcPr>
            <w:tcW w:w="3217" w:type="dxa"/>
          </w:tcPr>
          <w:p w14:paraId="0FBDCCF2" w14:textId="77777777" w:rsidR="00AE3730" w:rsidRDefault="00AE3730" w:rsidP="00E03ADB">
            <w:pPr>
              <w:pStyle w:val="TAH"/>
            </w:pPr>
            <w:r>
              <w:t>Type of interfering signal</w:t>
            </w:r>
          </w:p>
        </w:tc>
      </w:tr>
      <w:tr w:rsidR="00AE3730" w14:paraId="1DA4FD93" w14:textId="77777777" w:rsidTr="00E03ADB">
        <w:trPr>
          <w:jc w:val="center"/>
        </w:trPr>
        <w:tc>
          <w:tcPr>
            <w:tcW w:w="2771" w:type="dxa"/>
          </w:tcPr>
          <w:p w14:paraId="7352B0EA" w14:textId="77777777" w:rsidR="00AE3730" w:rsidRDefault="00AE3730" w:rsidP="00E03ADB">
            <w:pPr>
              <w:pStyle w:val="TAC"/>
            </w:pPr>
            <w:r>
              <w:t>30 to 12750</w:t>
            </w:r>
          </w:p>
        </w:tc>
        <w:tc>
          <w:tcPr>
            <w:tcW w:w="1851" w:type="dxa"/>
            <w:shd w:val="clear" w:color="auto" w:fill="auto"/>
          </w:tcPr>
          <w:p w14:paraId="465A01F6" w14:textId="77777777" w:rsidR="00AE3730" w:rsidRDefault="00AE3730" w:rsidP="00E03ADB">
            <w:pPr>
              <w:pStyle w:val="TAC"/>
            </w:pPr>
            <w:r>
              <w:rPr>
                <w:rFonts w:cs="Arial"/>
              </w:rPr>
              <w:t>EIS</w:t>
            </w:r>
            <w:r>
              <w:rPr>
                <w:rFonts w:cs="Arial"/>
                <w:vertAlign w:val="subscript"/>
              </w:rPr>
              <w:t>REFSENS</w:t>
            </w:r>
            <w:r>
              <w:rPr>
                <w:rFonts w:cs="Arial"/>
              </w:rPr>
              <w:t xml:space="preserve"> + 6 dB</w:t>
            </w:r>
          </w:p>
        </w:tc>
        <w:tc>
          <w:tcPr>
            <w:tcW w:w="1955" w:type="dxa"/>
          </w:tcPr>
          <w:p w14:paraId="060A0513" w14:textId="77777777" w:rsidR="00AE3730" w:rsidRDefault="00AE3730" w:rsidP="00E03ADB">
            <w:pPr>
              <w:pStyle w:val="TAC"/>
              <w:rPr>
                <w:rFonts w:cs="Arial"/>
              </w:rPr>
            </w:pPr>
            <w:r>
              <w:t>0.0029</w:t>
            </w:r>
          </w:p>
        </w:tc>
        <w:tc>
          <w:tcPr>
            <w:tcW w:w="3217" w:type="dxa"/>
          </w:tcPr>
          <w:p w14:paraId="4971610D" w14:textId="77777777" w:rsidR="00AE3730" w:rsidRDefault="00AE3730" w:rsidP="00E03ADB">
            <w:pPr>
              <w:pStyle w:val="TAC"/>
            </w:pPr>
            <w:r>
              <w:t>CW</w:t>
            </w:r>
          </w:p>
        </w:tc>
      </w:tr>
      <w:tr w:rsidR="00AE3730" w14:paraId="5221BE5C" w14:textId="77777777" w:rsidTr="00E03ADB">
        <w:trPr>
          <w:jc w:val="center"/>
        </w:trPr>
        <w:tc>
          <w:tcPr>
            <w:tcW w:w="2771" w:type="dxa"/>
          </w:tcPr>
          <w:p w14:paraId="5DA0BFAD" w14:textId="77777777" w:rsidR="00AE3730" w:rsidRDefault="00AE3730" w:rsidP="00E03ADB">
            <w:pPr>
              <w:pStyle w:val="TAC"/>
            </w:pPr>
            <w:r>
              <w:t xml:space="preserve">12750 to </w:t>
            </w:r>
            <w:proofErr w:type="spellStart"/>
            <w:r>
              <w:t>F</w:t>
            </w:r>
            <w:r>
              <w:rPr>
                <w:vertAlign w:val="subscript"/>
              </w:rPr>
              <w:t>UL</w:t>
            </w:r>
            <w:r>
              <w:rPr>
                <w:rFonts w:cs="Arial"/>
                <w:vertAlign w:val="subscript"/>
              </w:rPr>
              <w:t>,low</w:t>
            </w:r>
            <w:proofErr w:type="spellEnd"/>
            <w:r>
              <w:rPr>
                <w:rFonts w:cs="Arial"/>
                <w:vertAlign w:val="subscript"/>
              </w:rPr>
              <w:t xml:space="preserve"> </w:t>
            </w:r>
            <w:r>
              <w:rPr>
                <w:rFonts w:cs="Arial"/>
              </w:rPr>
              <w:t xml:space="preserve">– </w:t>
            </w:r>
            <w:r>
              <w:rPr>
                <w:rFonts w:cs="Arial" w:hint="eastAsia"/>
                <w:lang w:eastAsia="zh-CN"/>
              </w:rPr>
              <w:t>[</w:t>
            </w:r>
            <w:r>
              <w:rPr>
                <w:rFonts w:cs="Arial"/>
              </w:rPr>
              <w:t>1500</w:t>
            </w:r>
            <w:r>
              <w:rPr>
                <w:rFonts w:cs="Arial" w:hint="eastAsia"/>
                <w:lang w:eastAsia="zh-CN"/>
              </w:rPr>
              <w:t>]</w:t>
            </w:r>
          </w:p>
        </w:tc>
        <w:tc>
          <w:tcPr>
            <w:tcW w:w="1851" w:type="dxa"/>
            <w:shd w:val="clear" w:color="auto" w:fill="auto"/>
          </w:tcPr>
          <w:p w14:paraId="7AE6306D" w14:textId="77777777" w:rsidR="00AE3730" w:rsidRDefault="00AE3730" w:rsidP="00E03ADB">
            <w:pPr>
              <w:pStyle w:val="TAC"/>
              <w:rPr>
                <w:rFonts w:cs="Arial"/>
              </w:rPr>
            </w:pPr>
            <w:r>
              <w:rPr>
                <w:rFonts w:cs="Arial"/>
              </w:rPr>
              <w:t>EIS</w:t>
            </w:r>
            <w:r>
              <w:rPr>
                <w:rFonts w:cs="Arial"/>
                <w:vertAlign w:val="subscript"/>
              </w:rPr>
              <w:t>REFSENS</w:t>
            </w:r>
            <w:r>
              <w:rPr>
                <w:rFonts w:cs="Arial"/>
              </w:rPr>
              <w:t xml:space="preserve"> + 6 dB</w:t>
            </w:r>
          </w:p>
        </w:tc>
        <w:tc>
          <w:tcPr>
            <w:tcW w:w="1955" w:type="dxa"/>
          </w:tcPr>
          <w:p w14:paraId="6BDCCAF8" w14:textId="77777777" w:rsidR="00AE3730" w:rsidRDefault="00AE3730" w:rsidP="00E03ADB">
            <w:pPr>
              <w:pStyle w:val="TAC"/>
            </w:pPr>
            <w:r>
              <w:t>0.0029</w:t>
            </w:r>
          </w:p>
        </w:tc>
        <w:tc>
          <w:tcPr>
            <w:tcW w:w="3217" w:type="dxa"/>
          </w:tcPr>
          <w:p w14:paraId="10637239" w14:textId="77777777" w:rsidR="00AE3730" w:rsidRDefault="00AE3730" w:rsidP="00E03ADB">
            <w:pPr>
              <w:pStyle w:val="TAC"/>
            </w:pPr>
            <w:r>
              <w:t>CW</w:t>
            </w:r>
          </w:p>
        </w:tc>
      </w:tr>
      <w:tr w:rsidR="00AE3730" w14:paraId="017CF2B8" w14:textId="77777777" w:rsidTr="00E03ADB">
        <w:trPr>
          <w:jc w:val="center"/>
        </w:trPr>
        <w:tc>
          <w:tcPr>
            <w:tcW w:w="2771" w:type="dxa"/>
          </w:tcPr>
          <w:p w14:paraId="7390BE76" w14:textId="77777777" w:rsidR="00AE3730" w:rsidRDefault="00AE3730" w:rsidP="00E03ADB">
            <w:pPr>
              <w:pStyle w:val="TAC"/>
            </w:pPr>
            <w:proofErr w:type="spellStart"/>
            <w:r>
              <w:t>F</w:t>
            </w:r>
            <w:r>
              <w:rPr>
                <w:vertAlign w:val="subscript"/>
              </w:rPr>
              <w:t>UL</w:t>
            </w:r>
            <w:r>
              <w:rPr>
                <w:rFonts w:cs="Arial"/>
                <w:vertAlign w:val="subscript"/>
              </w:rPr>
              <w:t>,high</w:t>
            </w:r>
            <w:proofErr w:type="spellEnd"/>
            <w:r>
              <w:rPr>
                <w:rFonts w:cs="Arial"/>
                <w:vertAlign w:val="subscript"/>
              </w:rPr>
              <w:t xml:space="preserve"> </w:t>
            </w:r>
            <w:r>
              <w:rPr>
                <w:rFonts w:cs="Arial"/>
              </w:rPr>
              <w:t xml:space="preserve">+ </w:t>
            </w:r>
            <w:r>
              <w:rPr>
                <w:rFonts w:cs="Arial" w:hint="eastAsia"/>
                <w:lang w:eastAsia="zh-CN"/>
              </w:rPr>
              <w:t>[</w:t>
            </w:r>
            <w:r>
              <w:rPr>
                <w:rFonts w:cs="Arial"/>
              </w:rPr>
              <w:t>1500</w:t>
            </w:r>
            <w:r>
              <w:rPr>
                <w:rFonts w:cs="Arial" w:hint="eastAsia"/>
                <w:lang w:eastAsia="zh-CN"/>
              </w:rPr>
              <w:t>]</w:t>
            </w:r>
            <w:r>
              <w:t xml:space="preserve"> to 2</w:t>
            </w:r>
            <w:r>
              <w:rPr>
                <w:vertAlign w:val="superscript"/>
              </w:rPr>
              <w:t>nd</w:t>
            </w:r>
            <w:r>
              <w:t xml:space="preserve"> harmonic of the upper frequency edge of the </w:t>
            </w:r>
            <w:r>
              <w:rPr>
                <w:i/>
              </w:rPr>
              <w:t>operating band</w:t>
            </w:r>
          </w:p>
        </w:tc>
        <w:tc>
          <w:tcPr>
            <w:tcW w:w="1851" w:type="dxa"/>
            <w:shd w:val="clear" w:color="auto" w:fill="auto"/>
          </w:tcPr>
          <w:p w14:paraId="12E7BC6A" w14:textId="77777777" w:rsidR="00AE3730" w:rsidRDefault="00AE3730" w:rsidP="00E03ADB">
            <w:pPr>
              <w:pStyle w:val="TAC"/>
              <w:rPr>
                <w:rFonts w:cs="Arial"/>
              </w:rPr>
            </w:pPr>
            <w:r>
              <w:rPr>
                <w:rFonts w:cs="Arial"/>
              </w:rPr>
              <w:t>EIS</w:t>
            </w:r>
            <w:r>
              <w:rPr>
                <w:rFonts w:cs="Arial"/>
                <w:vertAlign w:val="subscript"/>
              </w:rPr>
              <w:t>REFSENS</w:t>
            </w:r>
            <w:r>
              <w:rPr>
                <w:rFonts w:cs="Arial"/>
              </w:rPr>
              <w:t xml:space="preserve"> + 6 dB</w:t>
            </w:r>
          </w:p>
        </w:tc>
        <w:tc>
          <w:tcPr>
            <w:tcW w:w="1955" w:type="dxa"/>
          </w:tcPr>
          <w:p w14:paraId="5F33F89C" w14:textId="77777777" w:rsidR="00AE3730" w:rsidRDefault="00AE3730" w:rsidP="00E03ADB">
            <w:pPr>
              <w:pStyle w:val="TAC"/>
            </w:pPr>
            <w:r>
              <w:t>0.0029</w:t>
            </w:r>
            <w:r>
              <w:rPr>
                <w:lang w:eastAsia="zh-CN"/>
              </w:rPr>
              <w:t xml:space="preserve"> </w:t>
            </w:r>
          </w:p>
        </w:tc>
        <w:tc>
          <w:tcPr>
            <w:tcW w:w="3217" w:type="dxa"/>
          </w:tcPr>
          <w:p w14:paraId="67D56B29" w14:textId="77777777" w:rsidR="00AE3730" w:rsidRDefault="00AE3730" w:rsidP="00E03ADB">
            <w:pPr>
              <w:pStyle w:val="TAC"/>
            </w:pPr>
            <w:r>
              <w:t>CW</w:t>
            </w:r>
          </w:p>
        </w:tc>
      </w:tr>
    </w:tbl>
    <w:p w14:paraId="317822C2" w14:textId="77777777" w:rsidR="00AE3730" w:rsidRDefault="00AE3730" w:rsidP="00AE3730">
      <w:pPr>
        <w:rPr>
          <w:iCs/>
          <w:sz w:val="22"/>
          <w:szCs w:val="22"/>
        </w:rPr>
      </w:pPr>
    </w:p>
    <w:p w14:paraId="68DA42DE" w14:textId="77777777" w:rsidR="00AE3730" w:rsidRDefault="00AE3730" w:rsidP="00AE3730">
      <w:pPr>
        <w:rPr>
          <w:b/>
          <w:bCs/>
          <w:iCs/>
        </w:rPr>
      </w:pPr>
    </w:p>
    <w:p w14:paraId="1844348D" w14:textId="77777777" w:rsidR="00AE3730" w:rsidRDefault="00AE3730" w:rsidP="00AE3730">
      <w:r>
        <w:t>SAN type 2-O in-channel selectivity requirement</w:t>
      </w:r>
    </w:p>
    <w:p w14:paraId="0BA0C49E" w14:textId="77777777" w:rsidR="00AE3730" w:rsidRDefault="00AE3730" w:rsidP="00AE3730">
      <w:pPr>
        <w:ind w:firstLine="420"/>
        <w:rPr>
          <w:rFonts w:eastAsiaTheme="minorEastAsia"/>
          <w:b/>
          <w:bCs/>
          <w:iCs/>
          <w:sz w:val="22"/>
          <w:szCs w:val="22"/>
          <w:lang w:eastAsia="ja-JP"/>
        </w:rPr>
      </w:pPr>
      <w:r>
        <w:rPr>
          <w:rFonts w:eastAsiaTheme="minorEastAsia"/>
          <w:b/>
          <w:bCs/>
          <w:iCs/>
          <w:sz w:val="22"/>
          <w:szCs w:val="22"/>
          <w:lang w:eastAsia="ja-JP"/>
        </w:rPr>
        <w:t>Agreement:</w:t>
      </w:r>
    </w:p>
    <w:p w14:paraId="31A38823" w14:textId="77777777" w:rsidR="00AE3730" w:rsidRDefault="00AE3730" w:rsidP="00AE3730">
      <w:pPr>
        <w:ind w:left="420" w:firstLine="420"/>
        <w:rPr>
          <w:iCs/>
          <w:sz w:val="22"/>
          <w:szCs w:val="22"/>
        </w:rPr>
      </w:pPr>
      <w:r>
        <w:rPr>
          <w:iCs/>
          <w:sz w:val="22"/>
          <w:szCs w:val="22"/>
        </w:rPr>
        <w:t xml:space="preserve">Specify ICS requirement based on ICS value of </w:t>
      </w:r>
      <w:r>
        <w:rPr>
          <w:color w:val="000000" w:themeColor="text1"/>
        </w:rPr>
        <w:t xml:space="preserve">14 </w:t>
      </w:r>
      <w:proofErr w:type="spellStart"/>
      <w:r>
        <w:rPr>
          <w:color w:val="000000" w:themeColor="text1"/>
        </w:rPr>
        <w:t>dBc</w:t>
      </w:r>
      <w:proofErr w:type="spellEnd"/>
      <w:r>
        <w:rPr>
          <w:color w:val="000000" w:themeColor="text1"/>
        </w:rPr>
        <w:t xml:space="preserve"> and considering the IoT level is up to 5dBc</w:t>
      </w:r>
    </w:p>
    <w:p w14:paraId="69AA7D08" w14:textId="77777777" w:rsidR="00AE3730" w:rsidRDefault="00AE3730" w:rsidP="00AE3730">
      <w:pPr>
        <w:ind w:left="420" w:firstLine="420"/>
      </w:pPr>
    </w:p>
    <w:p w14:paraId="4C8B7F56" w14:textId="77777777" w:rsidR="00AE3730" w:rsidRDefault="00AE3730" w:rsidP="00AE3730">
      <w:r>
        <w:t xml:space="preserve">SAN Conformance </w:t>
      </w:r>
    </w:p>
    <w:p w14:paraId="1EA0E182" w14:textId="77777777" w:rsidR="00AE3730" w:rsidRDefault="00AE3730" w:rsidP="00AE3730">
      <w:r>
        <w:rPr>
          <w:rFonts w:hint="eastAsia"/>
        </w:rPr>
        <w:t>MU for 27.5-30</w:t>
      </w:r>
      <w:r>
        <w:t xml:space="preserve"> </w:t>
      </w:r>
      <w:r>
        <w:rPr>
          <w:rFonts w:hint="eastAsia"/>
        </w:rPr>
        <w:t xml:space="preserve">GHz for SAN type 2-O </w:t>
      </w:r>
      <w:r>
        <w:t>OTA receiver tests</w:t>
      </w:r>
    </w:p>
    <w:p w14:paraId="1CF7F4D9" w14:textId="77777777" w:rsidR="00AE3730" w:rsidRDefault="00AE3730" w:rsidP="00AE3730">
      <w:pPr>
        <w:ind w:firstLine="420"/>
        <w:rPr>
          <w:rFonts w:eastAsiaTheme="minorEastAsia"/>
          <w:b/>
          <w:bCs/>
          <w:iCs/>
          <w:sz w:val="22"/>
          <w:szCs w:val="22"/>
          <w:lang w:eastAsia="ja-JP"/>
        </w:rPr>
      </w:pPr>
      <w:r>
        <w:rPr>
          <w:rFonts w:eastAsiaTheme="minorEastAsia"/>
          <w:b/>
          <w:bCs/>
          <w:iCs/>
          <w:sz w:val="22"/>
          <w:szCs w:val="22"/>
          <w:lang w:eastAsia="ja-JP"/>
        </w:rPr>
        <w:t>Agreement:</w:t>
      </w:r>
    </w:p>
    <w:p w14:paraId="6F78DA48" w14:textId="77777777" w:rsidR="00AE3730" w:rsidRDefault="00AE3730" w:rsidP="00AE3730">
      <w:pPr>
        <w:spacing w:after="120"/>
        <w:ind w:left="420" w:firstLine="420"/>
        <w:rPr>
          <w:color w:val="000000" w:themeColor="text1"/>
          <w:szCs w:val="24"/>
          <w:lang w:eastAsia="zh-CN"/>
        </w:rPr>
      </w:pPr>
      <w:r>
        <w:rPr>
          <w:color w:val="000000" w:themeColor="text1"/>
          <w:szCs w:val="24"/>
          <w:lang w:eastAsia="zh-CN"/>
        </w:rPr>
        <w:t>Reused FR2 TN MUs (24.25-29.5 GHz) for SAN type 2-O receivers tests in 27.5-30.0 GHz.</w:t>
      </w:r>
    </w:p>
    <w:p w14:paraId="0A5AF7DE" w14:textId="77777777" w:rsidR="00AE3730" w:rsidRDefault="00AE3730" w:rsidP="00AE3730">
      <w:pPr>
        <w:pStyle w:val="Paragraphedeliste"/>
        <w:spacing w:after="120"/>
        <w:ind w:left="800"/>
        <w:rPr>
          <w:color w:val="0070C0"/>
          <w:szCs w:val="24"/>
          <w:lang w:eastAsia="zh-CN"/>
        </w:rPr>
      </w:pPr>
    </w:p>
    <w:p w14:paraId="5EE3AEED" w14:textId="77777777" w:rsidR="00AE3730" w:rsidRDefault="00AE3730" w:rsidP="00AE3730">
      <w:r>
        <w:rPr>
          <w:rFonts w:hint="eastAsia"/>
        </w:rPr>
        <w:t xml:space="preserve">MU for 17.3-20.2 GHz for SAN type 2-O </w:t>
      </w:r>
      <w:r>
        <w:t>OTA transmitter tests</w:t>
      </w:r>
    </w:p>
    <w:p w14:paraId="5FBAAB8A" w14:textId="77777777" w:rsidR="00AE3730" w:rsidRDefault="00AE3730" w:rsidP="00AE3730">
      <w:pPr>
        <w:pStyle w:val="Paragraphedeliste"/>
        <w:overflowPunct w:val="0"/>
        <w:autoSpaceDE w:val="0"/>
        <w:autoSpaceDN w:val="0"/>
        <w:ind w:left="800"/>
        <w:textAlignment w:val="baseline"/>
        <w:rPr>
          <w:rFonts w:eastAsiaTheme="minorEastAsia"/>
          <w:b/>
          <w:bCs/>
          <w:iCs/>
          <w:sz w:val="22"/>
        </w:rPr>
      </w:pPr>
      <w:r>
        <w:rPr>
          <w:rFonts w:eastAsiaTheme="minorEastAsia"/>
          <w:b/>
          <w:bCs/>
          <w:iCs/>
          <w:sz w:val="22"/>
        </w:rPr>
        <w:t>Agreement:</w:t>
      </w:r>
    </w:p>
    <w:p w14:paraId="1753A720" w14:textId="77777777" w:rsidR="00AE3730" w:rsidRDefault="00AE3730" w:rsidP="00AE3730">
      <w:pPr>
        <w:spacing w:after="120"/>
        <w:ind w:left="420" w:firstLine="420"/>
        <w:rPr>
          <w:color w:val="000000" w:themeColor="text1"/>
          <w:szCs w:val="24"/>
          <w:lang w:eastAsia="zh-CN"/>
        </w:rPr>
      </w:pPr>
      <w:r>
        <w:rPr>
          <w:color w:val="000000" w:themeColor="text1"/>
          <w:szCs w:val="24"/>
          <w:lang w:eastAsia="zh-CN"/>
        </w:rPr>
        <w:t>Consider FR2 TN MUs (24.25-29.5 GHz) for SAN type 2-O transmitter tests in 17.3-20.2 GHz.</w:t>
      </w:r>
    </w:p>
    <w:p w14:paraId="7F3F2FDE" w14:textId="77777777" w:rsidR="00AE3730" w:rsidRDefault="00AE3730" w:rsidP="00AE3730">
      <w:pPr>
        <w:spacing w:after="120"/>
        <w:ind w:left="420" w:firstLine="420"/>
        <w:rPr>
          <w:color w:val="000000" w:themeColor="text1"/>
          <w:szCs w:val="24"/>
          <w:lang w:eastAsia="zh-CN"/>
        </w:rPr>
      </w:pPr>
      <w:r>
        <w:rPr>
          <w:color w:val="000000" w:themeColor="text1"/>
          <w:szCs w:val="24"/>
          <w:lang w:eastAsia="zh-CN"/>
        </w:rPr>
        <w:t>Values are kept in [], encouraging additional inputs from TE vendors.</w:t>
      </w:r>
    </w:p>
    <w:p w14:paraId="361C4F29" w14:textId="77777777" w:rsidR="00AE3730" w:rsidRDefault="00AE3730" w:rsidP="00AE3730">
      <w:pPr>
        <w:pStyle w:val="Paragraphedeliste"/>
        <w:spacing w:after="120"/>
        <w:ind w:left="800"/>
        <w:rPr>
          <w:color w:val="0070C0"/>
          <w:szCs w:val="24"/>
          <w:lang w:eastAsia="zh-CN"/>
        </w:rPr>
      </w:pPr>
    </w:p>
    <w:p w14:paraId="7715A6F1" w14:textId="77777777" w:rsidR="00AE3730" w:rsidRDefault="00AE3730" w:rsidP="00AE3730">
      <w:r>
        <w:t>Manufacturer declarations</w:t>
      </w:r>
    </w:p>
    <w:p w14:paraId="14B25D98" w14:textId="77777777" w:rsidR="00AE3730" w:rsidRDefault="00AE3730" w:rsidP="00AE3730">
      <w:pPr>
        <w:pStyle w:val="Paragraphedeliste"/>
        <w:overflowPunct w:val="0"/>
        <w:autoSpaceDE w:val="0"/>
        <w:autoSpaceDN w:val="0"/>
        <w:ind w:left="800"/>
        <w:textAlignment w:val="baseline"/>
        <w:rPr>
          <w:rFonts w:eastAsiaTheme="minorEastAsia"/>
          <w:b/>
          <w:bCs/>
          <w:iCs/>
          <w:sz w:val="22"/>
        </w:rPr>
      </w:pPr>
      <w:r>
        <w:rPr>
          <w:rFonts w:eastAsiaTheme="minorEastAsia"/>
          <w:b/>
          <w:bCs/>
          <w:iCs/>
          <w:sz w:val="22"/>
        </w:rPr>
        <w:t>Agreement:</w:t>
      </w:r>
    </w:p>
    <w:p w14:paraId="19BD5561" w14:textId="77777777" w:rsidR="00AE3730" w:rsidRDefault="00AE3730" w:rsidP="00AE3730">
      <w:pPr>
        <w:spacing w:after="120"/>
        <w:ind w:left="420" w:firstLine="420"/>
        <w:rPr>
          <w:color w:val="000000" w:themeColor="text1"/>
          <w:szCs w:val="24"/>
          <w:lang w:eastAsia="zh-CN"/>
        </w:rPr>
      </w:pPr>
      <w:r>
        <w:rPr>
          <w:color w:val="000000" w:themeColor="text1"/>
          <w:szCs w:val="24"/>
          <w:lang w:eastAsia="zh-CN"/>
        </w:rPr>
        <w:t>Reused m</w:t>
      </w:r>
      <w:r>
        <w:rPr>
          <w:rFonts w:hint="eastAsia"/>
          <w:color w:val="000000" w:themeColor="text1"/>
          <w:szCs w:val="24"/>
          <w:lang w:eastAsia="zh-CN"/>
        </w:rPr>
        <w:t>anufacturer declarations for SAN type 1-O except OSDD-related manufacturer</w:t>
      </w:r>
      <w:r>
        <w:rPr>
          <w:color w:val="000000" w:themeColor="text1"/>
          <w:szCs w:val="24"/>
          <w:lang w:eastAsia="zh-CN"/>
        </w:rPr>
        <w:t xml:space="preserve"> </w:t>
      </w:r>
      <w:r>
        <w:rPr>
          <w:rFonts w:hint="eastAsia"/>
          <w:color w:val="000000" w:themeColor="text1"/>
          <w:szCs w:val="24"/>
          <w:lang w:eastAsia="zh-CN"/>
        </w:rPr>
        <w:t xml:space="preserve"> declaration</w:t>
      </w:r>
    </w:p>
    <w:p w14:paraId="0F8136D1" w14:textId="77777777" w:rsidR="00AE3730" w:rsidRDefault="00AE3730" w:rsidP="00AE3730">
      <w:pPr>
        <w:spacing w:after="120"/>
        <w:ind w:left="840"/>
        <w:rPr>
          <w:color w:val="000000" w:themeColor="text1"/>
          <w:szCs w:val="24"/>
          <w:lang w:eastAsia="zh-CN"/>
        </w:rPr>
      </w:pPr>
      <w:r>
        <w:rPr>
          <w:color w:val="000000" w:themeColor="text1"/>
          <w:szCs w:val="24"/>
          <w:lang w:eastAsia="zh-CN"/>
        </w:rPr>
        <w:t>Add EIS REFSENS for FR2 (EISREFSENS_50M)</w:t>
      </w:r>
    </w:p>
    <w:p w14:paraId="6B20BBD3" w14:textId="77777777" w:rsidR="00AE3730" w:rsidRDefault="00AE3730" w:rsidP="00AE3730">
      <w:pPr>
        <w:rPr>
          <w:color w:val="0070C0"/>
          <w:lang w:val="en-US" w:eastAsia="zh-CN"/>
        </w:rPr>
      </w:pPr>
    </w:p>
    <w:p w14:paraId="61D28DEE" w14:textId="77777777" w:rsidR="00AE3730" w:rsidRDefault="00AE3730" w:rsidP="00AE3730">
      <w:r>
        <w:t>Test signal</w:t>
      </w:r>
    </w:p>
    <w:p w14:paraId="659BBC19" w14:textId="77777777" w:rsidR="00AE3730" w:rsidRDefault="00AE3730" w:rsidP="00AE3730">
      <w:pPr>
        <w:pStyle w:val="Paragraphedeliste"/>
        <w:overflowPunct w:val="0"/>
        <w:autoSpaceDE w:val="0"/>
        <w:autoSpaceDN w:val="0"/>
        <w:ind w:left="800"/>
        <w:textAlignment w:val="baseline"/>
        <w:rPr>
          <w:rFonts w:eastAsiaTheme="minorEastAsia"/>
          <w:b/>
          <w:bCs/>
          <w:iCs/>
          <w:sz w:val="22"/>
        </w:rPr>
      </w:pPr>
      <w:r>
        <w:rPr>
          <w:rFonts w:eastAsiaTheme="minorEastAsia"/>
          <w:b/>
          <w:bCs/>
          <w:iCs/>
          <w:sz w:val="22"/>
        </w:rPr>
        <w:t>Agreement:</w:t>
      </w:r>
    </w:p>
    <w:p w14:paraId="228C06B7" w14:textId="77777777" w:rsidR="00AE3730" w:rsidRDefault="00AE3730" w:rsidP="00AE3730">
      <w:pPr>
        <w:spacing w:after="120"/>
        <w:ind w:left="420" w:firstLine="420"/>
        <w:rPr>
          <w:iCs/>
          <w:color w:val="000000" w:themeColor="text1"/>
          <w:lang w:val="en-US" w:eastAsia="zh-CN"/>
        </w:rPr>
      </w:pPr>
      <w:r>
        <w:rPr>
          <w:iCs/>
          <w:color w:val="000000" w:themeColor="text1"/>
          <w:lang w:val="en-US" w:eastAsia="zh-CN"/>
        </w:rPr>
        <w:t>Use the f</w:t>
      </w:r>
      <w:r>
        <w:rPr>
          <w:rFonts w:hint="eastAsia"/>
          <w:iCs/>
          <w:color w:val="000000" w:themeColor="text1"/>
          <w:lang w:val="en-US" w:eastAsia="zh-CN"/>
        </w:rPr>
        <w:t xml:space="preserve">ollowing test </w:t>
      </w:r>
      <w:r>
        <w:rPr>
          <w:iCs/>
          <w:color w:val="000000" w:themeColor="text1"/>
          <w:lang w:val="en-US" w:eastAsia="zh-CN"/>
        </w:rPr>
        <w:t>signal</w:t>
      </w:r>
      <w:r>
        <w:rPr>
          <w:rFonts w:hint="eastAsia"/>
          <w:iCs/>
          <w:color w:val="000000" w:themeColor="text1"/>
          <w:lang w:val="en-US" w:eastAsia="zh-CN"/>
        </w:rPr>
        <w:t xml:space="preserve"> </w:t>
      </w:r>
      <w:r>
        <w:rPr>
          <w:iCs/>
          <w:color w:val="000000" w:themeColor="text1"/>
          <w:lang w:val="en-US" w:eastAsia="zh-CN"/>
        </w:rPr>
        <w:t xml:space="preserve">when testing </w:t>
      </w:r>
      <w:r>
        <w:rPr>
          <w:rFonts w:hint="eastAsia"/>
          <w:iCs/>
          <w:color w:val="000000" w:themeColor="text1"/>
          <w:lang w:val="en-US" w:eastAsia="zh-CN"/>
        </w:rPr>
        <w:t>SAN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68"/>
        <w:gridCol w:w="3936"/>
      </w:tblGrid>
      <w:tr w:rsidR="00AE3730" w14:paraId="5BB65FA8" w14:textId="77777777" w:rsidTr="00E03ADB">
        <w:trPr>
          <w:cantSplit/>
          <w:jc w:val="center"/>
        </w:trPr>
        <w:tc>
          <w:tcPr>
            <w:tcW w:w="3950" w:type="dxa"/>
            <w:gridSpan w:val="2"/>
            <w:shd w:val="clear" w:color="auto" w:fill="auto"/>
          </w:tcPr>
          <w:p w14:paraId="70EA6914" w14:textId="77777777" w:rsidR="00AE3730" w:rsidRDefault="00AE3730" w:rsidP="00E03ADB">
            <w:pPr>
              <w:pStyle w:val="TAH"/>
              <w:rPr>
                <w:sz w:val="16"/>
                <w:lang w:val="en-US"/>
              </w:rPr>
            </w:pPr>
            <w:r>
              <w:rPr>
                <w:i/>
                <w:sz w:val="16"/>
                <w:lang w:val="en-US"/>
              </w:rPr>
              <w:t>Operating band</w:t>
            </w:r>
            <w:r>
              <w:rPr>
                <w:sz w:val="16"/>
                <w:lang w:val="en-US"/>
              </w:rPr>
              <w:t xml:space="preserve"> characteristics</w:t>
            </w:r>
          </w:p>
        </w:tc>
        <w:tc>
          <w:tcPr>
            <w:tcW w:w="3936" w:type="dxa"/>
            <w:shd w:val="clear" w:color="auto" w:fill="auto"/>
          </w:tcPr>
          <w:p w14:paraId="6BCE12DC" w14:textId="77777777" w:rsidR="00AE3730" w:rsidRDefault="00AE3730" w:rsidP="00E03ADB">
            <w:pPr>
              <w:pStyle w:val="TAH"/>
              <w:rPr>
                <w:sz w:val="16"/>
                <w:lang w:val="en-US"/>
              </w:rPr>
            </w:pPr>
            <w:proofErr w:type="spellStart"/>
            <w:r>
              <w:rPr>
                <w:sz w:val="16"/>
              </w:rPr>
              <w:t>F</w:t>
            </w:r>
            <w:r>
              <w:rPr>
                <w:sz w:val="16"/>
                <w:vertAlign w:val="subscript"/>
              </w:rPr>
              <w:t>DL_high</w:t>
            </w:r>
            <w:proofErr w:type="spellEnd"/>
            <w:r>
              <w:rPr>
                <w:sz w:val="16"/>
              </w:rPr>
              <w:t xml:space="preserve"> – </w:t>
            </w:r>
            <w:proofErr w:type="spellStart"/>
            <w:r>
              <w:rPr>
                <w:sz w:val="16"/>
              </w:rPr>
              <w:t>F</w:t>
            </w:r>
            <w:r>
              <w:rPr>
                <w:sz w:val="16"/>
                <w:vertAlign w:val="subscript"/>
              </w:rPr>
              <w:t>DL_low</w:t>
            </w:r>
            <w:proofErr w:type="spellEnd"/>
            <w:r>
              <w:rPr>
                <w:sz w:val="16"/>
              </w:rPr>
              <w:t xml:space="preserve"> </w:t>
            </w:r>
            <w:r>
              <w:rPr>
                <w:rFonts w:cs="Arial"/>
                <w:sz w:val="16"/>
              </w:rPr>
              <w:t>≤</w:t>
            </w:r>
            <w:r>
              <w:rPr>
                <w:sz w:val="16"/>
              </w:rPr>
              <w:t xml:space="preserve"> 3250 MHz</w:t>
            </w:r>
          </w:p>
        </w:tc>
      </w:tr>
      <w:tr w:rsidR="00AE3730" w14:paraId="5CFE7D07" w14:textId="77777777" w:rsidTr="00E03ADB">
        <w:trPr>
          <w:cantSplit/>
          <w:jc w:val="center"/>
        </w:trPr>
        <w:tc>
          <w:tcPr>
            <w:tcW w:w="1982" w:type="dxa"/>
            <w:tcBorders>
              <w:bottom w:val="nil"/>
            </w:tcBorders>
            <w:shd w:val="clear" w:color="auto" w:fill="auto"/>
          </w:tcPr>
          <w:p w14:paraId="7E8092DC" w14:textId="77777777" w:rsidR="00AE3730" w:rsidRDefault="00AE3730" w:rsidP="00E03ADB">
            <w:pPr>
              <w:pStyle w:val="TAL"/>
              <w:rPr>
                <w:sz w:val="16"/>
                <w:lang w:val="en-US"/>
              </w:rPr>
            </w:pPr>
            <w:r>
              <w:rPr>
                <w:sz w:val="16"/>
                <w:lang w:val="en-US"/>
              </w:rPr>
              <w:t>TC signal</w:t>
            </w:r>
          </w:p>
        </w:tc>
        <w:tc>
          <w:tcPr>
            <w:tcW w:w="1968" w:type="dxa"/>
          </w:tcPr>
          <w:p w14:paraId="258EF22B" w14:textId="77777777" w:rsidR="00AE3730" w:rsidRDefault="00AE3730" w:rsidP="00E03ADB">
            <w:pPr>
              <w:pStyle w:val="TAC"/>
              <w:rPr>
                <w:sz w:val="16"/>
                <w:szCs w:val="18"/>
              </w:rPr>
            </w:pPr>
            <w:proofErr w:type="spellStart"/>
            <w:r>
              <w:rPr>
                <w:sz w:val="16"/>
                <w:szCs w:val="18"/>
                <w:lang w:eastAsia="zh-CN"/>
              </w:rPr>
              <w:t>BW</w:t>
            </w:r>
            <w:r>
              <w:rPr>
                <w:sz w:val="16"/>
                <w:szCs w:val="18"/>
                <w:vertAlign w:val="subscript"/>
                <w:lang w:eastAsia="zh-CN"/>
              </w:rPr>
              <w:t>channel</w:t>
            </w:r>
            <w:proofErr w:type="spellEnd"/>
          </w:p>
        </w:tc>
        <w:tc>
          <w:tcPr>
            <w:tcW w:w="3936" w:type="dxa"/>
            <w:shd w:val="clear" w:color="auto" w:fill="auto"/>
          </w:tcPr>
          <w:p w14:paraId="77ED12FD" w14:textId="77777777" w:rsidR="00AE3730" w:rsidRDefault="00AE3730" w:rsidP="00E03ADB">
            <w:pPr>
              <w:pStyle w:val="TAC"/>
              <w:rPr>
                <w:sz w:val="16"/>
                <w:szCs w:val="18"/>
              </w:rPr>
            </w:pPr>
            <w:r>
              <w:rPr>
                <w:sz w:val="16"/>
                <w:szCs w:val="18"/>
              </w:rPr>
              <w:t>100 MHz (Note 1, Note 2)</w:t>
            </w:r>
          </w:p>
        </w:tc>
      </w:tr>
      <w:tr w:rsidR="00AE3730" w14:paraId="524582B0" w14:textId="77777777" w:rsidTr="00E03ADB">
        <w:trPr>
          <w:cantSplit/>
          <w:jc w:val="center"/>
        </w:trPr>
        <w:tc>
          <w:tcPr>
            <w:tcW w:w="1982" w:type="dxa"/>
            <w:tcBorders>
              <w:top w:val="nil"/>
            </w:tcBorders>
            <w:shd w:val="clear" w:color="auto" w:fill="auto"/>
          </w:tcPr>
          <w:p w14:paraId="2A0F5EF8" w14:textId="77777777" w:rsidR="00AE3730" w:rsidRDefault="00AE3730" w:rsidP="00E03ADB">
            <w:pPr>
              <w:pStyle w:val="TAL"/>
              <w:rPr>
                <w:sz w:val="16"/>
                <w:lang w:val="en-US"/>
              </w:rPr>
            </w:pPr>
            <w:r>
              <w:rPr>
                <w:sz w:val="16"/>
                <w:lang w:val="en-US"/>
              </w:rPr>
              <w:t>characteristics</w:t>
            </w:r>
          </w:p>
        </w:tc>
        <w:tc>
          <w:tcPr>
            <w:tcW w:w="1968" w:type="dxa"/>
          </w:tcPr>
          <w:p w14:paraId="2ABB1960" w14:textId="77777777" w:rsidR="00AE3730" w:rsidRDefault="00AE3730" w:rsidP="00E03ADB">
            <w:pPr>
              <w:pStyle w:val="TAC"/>
              <w:rPr>
                <w:sz w:val="16"/>
                <w:szCs w:val="18"/>
              </w:rPr>
            </w:pPr>
            <w:r>
              <w:rPr>
                <w:sz w:val="16"/>
                <w:szCs w:val="18"/>
              </w:rPr>
              <w:t>Subcarrier spacing</w:t>
            </w:r>
          </w:p>
        </w:tc>
        <w:tc>
          <w:tcPr>
            <w:tcW w:w="3936" w:type="dxa"/>
            <w:shd w:val="clear" w:color="auto" w:fill="auto"/>
          </w:tcPr>
          <w:p w14:paraId="66C94413" w14:textId="77777777" w:rsidR="00AE3730" w:rsidRDefault="00AE3730" w:rsidP="00E03ADB">
            <w:pPr>
              <w:pStyle w:val="TAC"/>
              <w:rPr>
                <w:sz w:val="16"/>
                <w:szCs w:val="18"/>
              </w:rPr>
            </w:pPr>
            <w:r>
              <w:rPr>
                <w:sz w:val="16"/>
                <w:szCs w:val="18"/>
              </w:rPr>
              <w:t>Smallest supported subcarrier spacing declared per operating band (D.7)</w:t>
            </w:r>
          </w:p>
        </w:tc>
      </w:tr>
      <w:tr w:rsidR="00AE3730" w14:paraId="0E9788F2" w14:textId="77777777" w:rsidTr="00E03ADB">
        <w:trPr>
          <w:cantSplit/>
          <w:jc w:val="center"/>
        </w:trPr>
        <w:tc>
          <w:tcPr>
            <w:tcW w:w="7886" w:type="dxa"/>
            <w:gridSpan w:val="3"/>
            <w:shd w:val="clear" w:color="auto" w:fill="auto"/>
          </w:tcPr>
          <w:p w14:paraId="4FB38875" w14:textId="77777777" w:rsidR="00AE3730" w:rsidRDefault="00AE3730" w:rsidP="00E03ADB">
            <w:pPr>
              <w:pStyle w:val="TAN"/>
              <w:rPr>
                <w:sz w:val="16"/>
                <w:szCs w:val="18"/>
                <w:lang w:val="en-US"/>
              </w:rPr>
            </w:pPr>
            <w:r>
              <w:rPr>
                <w:sz w:val="16"/>
                <w:szCs w:val="18"/>
                <w:lang w:val="en-US"/>
              </w:rPr>
              <w:t>NOTE 1:</w:t>
            </w:r>
            <w:r>
              <w:rPr>
                <w:sz w:val="16"/>
                <w:szCs w:val="18"/>
                <w:lang w:val="en-US"/>
              </w:rPr>
              <w:tab/>
            </w:r>
            <w:r>
              <w:rPr>
                <w:rFonts w:hint="eastAsia"/>
                <w:sz w:val="16"/>
                <w:szCs w:val="18"/>
                <w:lang w:eastAsia="zh-CN"/>
              </w:rPr>
              <w:t>SAN</w:t>
            </w:r>
            <w:r>
              <w:rPr>
                <w:sz w:val="16"/>
                <w:szCs w:val="18"/>
              </w:rPr>
              <w:t xml:space="preserve"> vendor can decide to test with 50 MHz </w:t>
            </w:r>
            <w:r>
              <w:rPr>
                <w:i/>
                <w:sz w:val="16"/>
                <w:szCs w:val="18"/>
              </w:rPr>
              <w:t>S</w:t>
            </w:r>
            <w:r>
              <w:rPr>
                <w:rFonts w:hint="eastAsia"/>
                <w:i/>
                <w:sz w:val="16"/>
                <w:szCs w:val="18"/>
                <w:lang w:eastAsia="zh-CN"/>
              </w:rPr>
              <w:t>AN</w:t>
            </w:r>
            <w:r>
              <w:rPr>
                <w:i/>
                <w:sz w:val="16"/>
                <w:szCs w:val="18"/>
              </w:rPr>
              <w:t xml:space="preserve"> channel bandwidth</w:t>
            </w:r>
            <w:r>
              <w:rPr>
                <w:sz w:val="16"/>
                <w:szCs w:val="18"/>
              </w:rPr>
              <w:t xml:space="preserve"> and smallest supported SCS </w:t>
            </w:r>
            <w:r>
              <w:rPr>
                <w:sz w:val="16"/>
                <w:szCs w:val="18"/>
                <w:lang w:eastAsia="zh-CN"/>
              </w:rPr>
              <w:t xml:space="preserve">declared per </w:t>
            </w:r>
            <w:r>
              <w:rPr>
                <w:i/>
                <w:sz w:val="16"/>
                <w:szCs w:val="18"/>
                <w:lang w:eastAsia="zh-CN"/>
              </w:rPr>
              <w:t>operating band</w:t>
            </w:r>
            <w:r>
              <w:rPr>
                <w:sz w:val="16"/>
                <w:szCs w:val="18"/>
                <w:lang w:eastAsia="zh-CN"/>
              </w:rPr>
              <w:t xml:space="preserve"> </w:t>
            </w:r>
            <w:r>
              <w:rPr>
                <w:sz w:val="16"/>
                <w:szCs w:val="18"/>
                <w:lang w:val="en-US"/>
              </w:rPr>
              <w:t xml:space="preserve">(D.7) </w:t>
            </w:r>
            <w:r>
              <w:rPr>
                <w:sz w:val="16"/>
                <w:szCs w:val="18"/>
              </w:rPr>
              <w:t xml:space="preserve">instead of 100 MHz </w:t>
            </w:r>
            <w:r>
              <w:rPr>
                <w:i/>
                <w:sz w:val="16"/>
                <w:szCs w:val="18"/>
              </w:rPr>
              <w:t>S</w:t>
            </w:r>
            <w:r>
              <w:rPr>
                <w:rFonts w:hint="eastAsia"/>
                <w:i/>
                <w:sz w:val="16"/>
                <w:szCs w:val="18"/>
                <w:lang w:eastAsia="zh-CN"/>
              </w:rPr>
              <w:t>AN</w:t>
            </w:r>
            <w:r>
              <w:rPr>
                <w:i/>
                <w:sz w:val="16"/>
                <w:szCs w:val="18"/>
              </w:rPr>
              <w:t xml:space="preserve"> channel bandwidth</w:t>
            </w:r>
            <w:r>
              <w:rPr>
                <w:sz w:val="16"/>
                <w:szCs w:val="18"/>
              </w:rPr>
              <w:t xml:space="preserve"> in certain regions, where spectrum allocation and regulation require testing with 50 </w:t>
            </w:r>
            <w:proofErr w:type="spellStart"/>
            <w:r>
              <w:rPr>
                <w:sz w:val="16"/>
                <w:szCs w:val="18"/>
              </w:rPr>
              <w:t>MHz.</w:t>
            </w:r>
            <w:proofErr w:type="spellEnd"/>
          </w:p>
          <w:p w14:paraId="3586C746" w14:textId="77777777" w:rsidR="00AE3730" w:rsidRDefault="00AE3730" w:rsidP="00E03ADB">
            <w:pPr>
              <w:pStyle w:val="TAN"/>
              <w:rPr>
                <w:sz w:val="16"/>
                <w:szCs w:val="18"/>
                <w:lang w:val="en-US"/>
              </w:rPr>
            </w:pPr>
            <w:r>
              <w:rPr>
                <w:sz w:val="16"/>
                <w:szCs w:val="18"/>
                <w:lang w:val="en-US"/>
              </w:rPr>
              <w:t>NOTE 2:</w:t>
            </w:r>
            <w:r>
              <w:rPr>
                <w:sz w:val="16"/>
                <w:szCs w:val="18"/>
                <w:lang w:val="en-US"/>
              </w:rPr>
              <w:tab/>
              <w:t xml:space="preserve">If this </w:t>
            </w:r>
            <w:r>
              <w:rPr>
                <w:i/>
                <w:sz w:val="16"/>
                <w:szCs w:val="18"/>
                <w:lang w:val="en-US"/>
              </w:rPr>
              <w:t>S</w:t>
            </w:r>
            <w:r>
              <w:rPr>
                <w:rFonts w:hint="eastAsia"/>
                <w:i/>
                <w:sz w:val="16"/>
                <w:szCs w:val="18"/>
                <w:lang w:val="en-US" w:eastAsia="zh-CN"/>
              </w:rPr>
              <w:t>AN</w:t>
            </w:r>
            <w:r>
              <w:rPr>
                <w:i/>
                <w:sz w:val="16"/>
                <w:szCs w:val="18"/>
                <w:lang w:val="en-US"/>
              </w:rPr>
              <w:t xml:space="preserve"> channel bandwidth</w:t>
            </w:r>
            <w:r>
              <w:rPr>
                <w:sz w:val="16"/>
                <w:szCs w:val="18"/>
                <w:lang w:val="en-US"/>
              </w:rPr>
              <w:t xml:space="preserve"> is not supported, the narrowest supported </w:t>
            </w:r>
            <w:r>
              <w:rPr>
                <w:i/>
                <w:sz w:val="16"/>
                <w:szCs w:val="18"/>
                <w:lang w:val="en-US"/>
              </w:rPr>
              <w:t>S</w:t>
            </w:r>
            <w:r>
              <w:rPr>
                <w:rFonts w:hint="eastAsia"/>
                <w:i/>
                <w:sz w:val="16"/>
                <w:szCs w:val="18"/>
                <w:lang w:val="en-US" w:eastAsia="zh-CN"/>
              </w:rPr>
              <w:t>AN</w:t>
            </w:r>
            <w:r>
              <w:rPr>
                <w:i/>
                <w:sz w:val="16"/>
                <w:szCs w:val="18"/>
                <w:lang w:val="en-US"/>
              </w:rPr>
              <w:t xml:space="preserve"> channel bandwidth</w:t>
            </w:r>
            <w:r>
              <w:rPr>
                <w:sz w:val="16"/>
                <w:szCs w:val="18"/>
                <w:lang w:val="en-US"/>
              </w:rPr>
              <w:t xml:space="preserve"> </w:t>
            </w:r>
            <w:r>
              <w:rPr>
                <w:sz w:val="16"/>
                <w:szCs w:val="18"/>
                <w:lang w:eastAsia="zh-CN"/>
              </w:rPr>
              <w:t xml:space="preserve">declared per </w:t>
            </w:r>
            <w:r>
              <w:rPr>
                <w:i/>
                <w:sz w:val="16"/>
                <w:szCs w:val="18"/>
                <w:lang w:eastAsia="zh-CN"/>
              </w:rPr>
              <w:t>operating band</w:t>
            </w:r>
            <w:r>
              <w:rPr>
                <w:sz w:val="16"/>
                <w:szCs w:val="18"/>
                <w:lang w:eastAsia="zh-CN"/>
              </w:rPr>
              <w:t xml:space="preserve"> (D.7) </w:t>
            </w:r>
            <w:r>
              <w:rPr>
                <w:sz w:val="16"/>
                <w:szCs w:val="18"/>
                <w:lang w:val="en-US"/>
              </w:rPr>
              <w:t>shall be used.</w:t>
            </w:r>
          </w:p>
        </w:tc>
      </w:tr>
    </w:tbl>
    <w:p w14:paraId="666D6E73" w14:textId="77777777" w:rsidR="00AE3730" w:rsidRDefault="00AE3730" w:rsidP="00AE3730">
      <w:pPr>
        <w:pStyle w:val="Paragraphedeliste"/>
        <w:spacing w:after="120"/>
        <w:ind w:left="800"/>
        <w:rPr>
          <w:color w:val="000000" w:themeColor="text1"/>
          <w:szCs w:val="24"/>
          <w:lang w:eastAsia="zh-CN"/>
        </w:rPr>
      </w:pPr>
    </w:p>
    <w:p w14:paraId="0F331702" w14:textId="77777777" w:rsidR="00AE3730" w:rsidRDefault="00AE3730" w:rsidP="00AE3730">
      <w:pPr>
        <w:rPr>
          <w:color w:val="0070C0"/>
          <w:lang w:val="en-US" w:eastAsia="zh-CN"/>
        </w:rPr>
      </w:pPr>
    </w:p>
    <w:p w14:paraId="36066A6A" w14:textId="77777777" w:rsidR="00AE3730" w:rsidRDefault="00AE3730" w:rsidP="00AE3730">
      <w:r>
        <w:t>Test models</w:t>
      </w:r>
    </w:p>
    <w:p w14:paraId="2F2D3150" w14:textId="77777777" w:rsidR="00AE3730" w:rsidRDefault="00AE3730" w:rsidP="00AE3730">
      <w:pPr>
        <w:pStyle w:val="Paragraphedeliste"/>
        <w:overflowPunct w:val="0"/>
        <w:autoSpaceDE w:val="0"/>
        <w:autoSpaceDN w:val="0"/>
        <w:ind w:left="800"/>
        <w:textAlignment w:val="baseline"/>
        <w:rPr>
          <w:rFonts w:eastAsiaTheme="minorEastAsia"/>
          <w:b/>
          <w:bCs/>
          <w:iCs/>
          <w:sz w:val="22"/>
        </w:rPr>
      </w:pPr>
      <w:r>
        <w:rPr>
          <w:rFonts w:eastAsiaTheme="minorEastAsia"/>
          <w:b/>
          <w:bCs/>
          <w:iCs/>
          <w:sz w:val="22"/>
        </w:rPr>
        <w:t>Agreement:</w:t>
      </w:r>
    </w:p>
    <w:p w14:paraId="73C98481" w14:textId="77777777" w:rsidR="00AE3730" w:rsidRDefault="00AE3730" w:rsidP="00AE3730">
      <w:pPr>
        <w:spacing w:after="120"/>
        <w:rPr>
          <w:color w:val="000000" w:themeColor="text1"/>
          <w:szCs w:val="24"/>
          <w:lang w:eastAsia="zh-CN"/>
        </w:rPr>
      </w:pPr>
      <w:r>
        <w:rPr>
          <w:color w:val="000000" w:themeColor="text1"/>
          <w:szCs w:val="24"/>
          <w:lang w:eastAsia="zh-CN"/>
        </w:rPr>
        <w:tab/>
      </w:r>
      <w:r>
        <w:rPr>
          <w:color w:val="000000" w:themeColor="text1"/>
          <w:szCs w:val="24"/>
          <w:lang w:eastAsia="zh-CN"/>
        </w:rPr>
        <w:tab/>
        <w:t>Specify following test models:</w:t>
      </w:r>
    </w:p>
    <w:tbl>
      <w:tblPr>
        <w:tblW w:w="93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783"/>
        <w:gridCol w:w="2013"/>
      </w:tblGrid>
      <w:tr w:rsidR="00AE3730" w14:paraId="764AF9B7" w14:textId="77777777" w:rsidTr="00E03ADB">
        <w:tc>
          <w:tcPr>
            <w:tcW w:w="1588" w:type="dxa"/>
            <w:shd w:val="clear" w:color="auto" w:fill="BEBEBE"/>
          </w:tcPr>
          <w:p w14:paraId="14ED3CC8" w14:textId="77777777" w:rsidR="00AE3730" w:rsidRDefault="00AE3730" w:rsidP="00E03ADB">
            <w:pPr>
              <w:jc w:val="both"/>
              <w:rPr>
                <w:sz w:val="18"/>
                <w:lang w:val="en-US" w:eastAsia="zh-CN"/>
              </w:rPr>
            </w:pPr>
            <w:r>
              <w:rPr>
                <w:rFonts w:hint="eastAsia"/>
                <w:b/>
                <w:bCs/>
                <w:sz w:val="18"/>
                <w:lang w:val="en-US" w:eastAsia="zh-CN"/>
              </w:rPr>
              <w:t>Test models for FR2 in TS38.141-2</w:t>
            </w:r>
          </w:p>
        </w:tc>
        <w:tc>
          <w:tcPr>
            <w:tcW w:w="5783" w:type="dxa"/>
            <w:shd w:val="clear" w:color="auto" w:fill="BEBEBE"/>
          </w:tcPr>
          <w:p w14:paraId="6C417821" w14:textId="77777777" w:rsidR="00AE3730" w:rsidRDefault="00AE3730" w:rsidP="00E03ADB">
            <w:pPr>
              <w:jc w:val="both"/>
              <w:rPr>
                <w:sz w:val="18"/>
                <w:lang w:val="en-US" w:eastAsia="zh-CN"/>
              </w:rPr>
            </w:pPr>
            <w:r>
              <w:rPr>
                <w:rFonts w:hint="eastAsia"/>
                <w:b/>
                <w:bCs/>
                <w:sz w:val="18"/>
                <w:lang w:val="en-US" w:eastAsia="zh-CN"/>
              </w:rPr>
              <w:t>Applicability for NTN SAN</w:t>
            </w:r>
            <w:r>
              <w:rPr>
                <w:rFonts w:hint="eastAsia"/>
                <w:sz w:val="18"/>
                <w:lang w:val="en-US" w:eastAsia="zh-CN"/>
              </w:rPr>
              <w:t xml:space="preserve"> </w:t>
            </w:r>
          </w:p>
        </w:tc>
        <w:tc>
          <w:tcPr>
            <w:tcW w:w="2013" w:type="dxa"/>
            <w:shd w:val="clear" w:color="auto" w:fill="BEBEBE"/>
          </w:tcPr>
          <w:p w14:paraId="26AA8206" w14:textId="77777777" w:rsidR="00AE3730" w:rsidRDefault="00AE3730" w:rsidP="00E03ADB">
            <w:pPr>
              <w:jc w:val="both"/>
              <w:rPr>
                <w:b/>
                <w:bCs/>
                <w:sz w:val="18"/>
                <w:lang w:val="en-US" w:eastAsia="zh-CN"/>
              </w:rPr>
            </w:pPr>
            <w:r>
              <w:rPr>
                <w:rFonts w:hint="eastAsia"/>
                <w:b/>
                <w:bCs/>
                <w:sz w:val="18"/>
                <w:lang w:val="en-US" w:eastAsia="zh-CN"/>
              </w:rPr>
              <w:t>Test model for FR2-NTN</w:t>
            </w:r>
          </w:p>
        </w:tc>
      </w:tr>
      <w:tr w:rsidR="00AE3730" w14:paraId="5B4BE63C" w14:textId="77777777" w:rsidTr="00E03ADB">
        <w:tc>
          <w:tcPr>
            <w:tcW w:w="1588" w:type="dxa"/>
            <w:shd w:val="clear" w:color="auto" w:fill="auto"/>
          </w:tcPr>
          <w:p w14:paraId="355AE402" w14:textId="77777777" w:rsidR="00AE3730" w:rsidRDefault="00AE3730" w:rsidP="00E03ADB">
            <w:pPr>
              <w:jc w:val="both"/>
              <w:rPr>
                <w:sz w:val="18"/>
                <w:lang w:val="en-US" w:eastAsia="zh-CN"/>
              </w:rPr>
            </w:pPr>
            <w:r>
              <w:rPr>
                <w:sz w:val="18"/>
              </w:rPr>
              <w:t>NR-</w:t>
            </w:r>
            <w:r>
              <w:rPr>
                <w:rFonts w:hint="eastAsia"/>
                <w:sz w:val="18"/>
                <w:lang w:val="en-US" w:eastAsia="zh-CN"/>
              </w:rPr>
              <w:t>FR2-</w:t>
            </w:r>
            <w:r>
              <w:rPr>
                <w:sz w:val="18"/>
              </w:rPr>
              <w:t>TM1.1</w:t>
            </w:r>
          </w:p>
        </w:tc>
        <w:tc>
          <w:tcPr>
            <w:tcW w:w="5783" w:type="dxa"/>
            <w:shd w:val="clear" w:color="auto" w:fill="auto"/>
          </w:tcPr>
          <w:p w14:paraId="7AE9E462" w14:textId="77777777" w:rsidR="00AE3730" w:rsidRDefault="00AE3730" w:rsidP="00E03ADB">
            <w:pPr>
              <w:jc w:val="both"/>
              <w:rPr>
                <w:sz w:val="18"/>
                <w:lang w:val="en-US" w:eastAsia="zh-CN"/>
              </w:rPr>
            </w:pPr>
            <w:r>
              <w:rPr>
                <w:rFonts w:hint="eastAsia"/>
                <w:sz w:val="18"/>
                <w:lang w:val="en-US" w:eastAsia="zh-CN"/>
              </w:rPr>
              <w:t>Applicable</w:t>
            </w:r>
            <w:r>
              <w:rPr>
                <w:sz w:val="18"/>
                <w:lang w:val="en-US" w:eastAsia="zh-CN"/>
              </w:rPr>
              <w:t xml:space="preserve"> but need to be updated for FDD NTN FR2</w:t>
            </w:r>
            <w:r>
              <w:rPr>
                <w:rFonts w:hint="eastAsia"/>
                <w:sz w:val="18"/>
                <w:lang w:val="en-US" w:eastAsia="zh-CN"/>
              </w:rPr>
              <w:t xml:space="preserve">   </w:t>
            </w:r>
          </w:p>
        </w:tc>
        <w:tc>
          <w:tcPr>
            <w:tcW w:w="2013" w:type="dxa"/>
          </w:tcPr>
          <w:p w14:paraId="79EB84A0" w14:textId="77777777" w:rsidR="00AE3730" w:rsidRDefault="00AE3730" w:rsidP="00E03ADB">
            <w:pPr>
              <w:jc w:val="both"/>
              <w:rPr>
                <w:sz w:val="18"/>
                <w:lang w:val="en-US" w:eastAsia="zh-CN"/>
              </w:rPr>
            </w:pPr>
            <w:r>
              <w:rPr>
                <w:sz w:val="18"/>
              </w:rPr>
              <w:t>NR-</w:t>
            </w:r>
            <w:r>
              <w:rPr>
                <w:rFonts w:hint="eastAsia"/>
                <w:sz w:val="18"/>
                <w:lang w:eastAsia="zh-CN"/>
              </w:rPr>
              <w:t>SAN-</w:t>
            </w:r>
            <w:r>
              <w:rPr>
                <w:rFonts w:hint="eastAsia"/>
                <w:sz w:val="18"/>
                <w:lang w:val="en-US" w:eastAsia="zh-CN"/>
              </w:rPr>
              <w:t>FR2-</w:t>
            </w:r>
            <w:r>
              <w:rPr>
                <w:sz w:val="18"/>
              </w:rPr>
              <w:t>TM1.1</w:t>
            </w:r>
          </w:p>
        </w:tc>
      </w:tr>
      <w:tr w:rsidR="00AE3730" w14:paraId="422721A1" w14:textId="77777777" w:rsidTr="00E03ADB">
        <w:tc>
          <w:tcPr>
            <w:tcW w:w="1588" w:type="dxa"/>
            <w:shd w:val="clear" w:color="auto" w:fill="auto"/>
          </w:tcPr>
          <w:p w14:paraId="09CC6C3C" w14:textId="77777777" w:rsidR="00AE3730" w:rsidRDefault="00AE3730" w:rsidP="00E03ADB">
            <w:pPr>
              <w:jc w:val="both"/>
              <w:rPr>
                <w:sz w:val="18"/>
                <w:lang w:val="en-US" w:eastAsia="zh-CN"/>
              </w:rPr>
            </w:pPr>
            <w:r>
              <w:rPr>
                <w:sz w:val="18"/>
              </w:rPr>
              <w:t>NR-FR</w:t>
            </w:r>
            <w:r>
              <w:rPr>
                <w:rFonts w:hint="eastAsia"/>
                <w:sz w:val="18"/>
                <w:lang w:eastAsia="zh-CN"/>
              </w:rPr>
              <w:t>2</w:t>
            </w:r>
            <w:r>
              <w:rPr>
                <w:sz w:val="18"/>
              </w:rPr>
              <w:t>-TM2</w:t>
            </w:r>
          </w:p>
        </w:tc>
        <w:tc>
          <w:tcPr>
            <w:tcW w:w="5783" w:type="dxa"/>
            <w:shd w:val="clear" w:color="auto" w:fill="auto"/>
          </w:tcPr>
          <w:p w14:paraId="0260E483" w14:textId="77777777" w:rsidR="00AE3730" w:rsidRDefault="00AE3730" w:rsidP="00E03ADB">
            <w:pPr>
              <w:jc w:val="both"/>
              <w:rPr>
                <w:sz w:val="18"/>
                <w:lang w:val="en-US" w:eastAsia="zh-CN"/>
              </w:rPr>
            </w:pPr>
            <w:r>
              <w:rPr>
                <w:rFonts w:hint="eastAsia"/>
                <w:sz w:val="18"/>
                <w:lang w:val="en-US" w:eastAsia="zh-CN"/>
              </w:rPr>
              <w:t xml:space="preserve">Applicable, </w:t>
            </w:r>
            <w:r>
              <w:rPr>
                <w:sz w:val="18"/>
                <w:lang w:val="en-US" w:eastAsia="zh-CN"/>
              </w:rPr>
              <w:t xml:space="preserve">applicability for </w:t>
            </w:r>
            <w:r>
              <w:rPr>
                <w:rFonts w:hint="eastAsia"/>
                <w:sz w:val="18"/>
                <w:lang w:val="en-US" w:eastAsia="zh-CN"/>
              </w:rPr>
              <w:t>64QAM</w:t>
            </w:r>
            <w:r>
              <w:rPr>
                <w:sz w:val="18"/>
                <w:lang w:val="en-US" w:eastAsia="zh-CN"/>
              </w:rPr>
              <w:t xml:space="preserve"> pending on the further discussion</w:t>
            </w:r>
            <w:r>
              <w:rPr>
                <w:rFonts w:hint="eastAsia"/>
                <w:sz w:val="18"/>
                <w:lang w:val="en-US" w:eastAsia="zh-CN"/>
              </w:rPr>
              <w:t>.</w:t>
            </w:r>
          </w:p>
        </w:tc>
        <w:tc>
          <w:tcPr>
            <w:tcW w:w="2013" w:type="dxa"/>
          </w:tcPr>
          <w:p w14:paraId="5A2B173B" w14:textId="77777777" w:rsidR="00AE3730" w:rsidRDefault="00AE3730" w:rsidP="00E03ADB">
            <w:pPr>
              <w:jc w:val="both"/>
              <w:rPr>
                <w:sz w:val="18"/>
                <w:lang w:val="en-US" w:eastAsia="zh-CN"/>
              </w:rPr>
            </w:pPr>
            <w:r>
              <w:rPr>
                <w:sz w:val="18"/>
              </w:rPr>
              <w:t>NR-</w:t>
            </w:r>
            <w:r>
              <w:rPr>
                <w:rFonts w:hint="eastAsia"/>
                <w:sz w:val="18"/>
                <w:lang w:eastAsia="zh-CN"/>
              </w:rPr>
              <w:t>SAN-</w:t>
            </w:r>
            <w:r>
              <w:rPr>
                <w:sz w:val="18"/>
              </w:rPr>
              <w:t>FR</w:t>
            </w:r>
            <w:r>
              <w:rPr>
                <w:rFonts w:hint="eastAsia"/>
                <w:sz w:val="18"/>
                <w:lang w:eastAsia="zh-CN"/>
              </w:rPr>
              <w:t>2</w:t>
            </w:r>
            <w:r>
              <w:rPr>
                <w:sz w:val="18"/>
              </w:rPr>
              <w:t>-TM2</w:t>
            </w:r>
          </w:p>
        </w:tc>
      </w:tr>
      <w:tr w:rsidR="00AE3730" w14:paraId="697C5021" w14:textId="77777777" w:rsidTr="00E03ADB">
        <w:tc>
          <w:tcPr>
            <w:tcW w:w="1588" w:type="dxa"/>
            <w:shd w:val="clear" w:color="auto" w:fill="auto"/>
          </w:tcPr>
          <w:p w14:paraId="7241FD3E" w14:textId="77777777" w:rsidR="00AE3730" w:rsidRDefault="00AE3730" w:rsidP="00E03ADB">
            <w:pPr>
              <w:jc w:val="both"/>
              <w:rPr>
                <w:sz w:val="18"/>
                <w:lang w:val="en-US" w:eastAsia="zh-CN"/>
              </w:rPr>
            </w:pPr>
            <w:r>
              <w:rPr>
                <w:sz w:val="18"/>
              </w:rPr>
              <w:t>NR-FR</w:t>
            </w:r>
            <w:r>
              <w:rPr>
                <w:rFonts w:hint="eastAsia"/>
                <w:sz w:val="18"/>
                <w:lang w:eastAsia="zh-CN"/>
              </w:rPr>
              <w:t>2</w:t>
            </w:r>
            <w:r>
              <w:rPr>
                <w:sz w:val="18"/>
              </w:rPr>
              <w:t>-TM3.1</w:t>
            </w:r>
          </w:p>
        </w:tc>
        <w:tc>
          <w:tcPr>
            <w:tcW w:w="5783" w:type="dxa"/>
            <w:shd w:val="clear" w:color="auto" w:fill="auto"/>
          </w:tcPr>
          <w:p w14:paraId="689D38F8" w14:textId="77777777" w:rsidR="00AE3730" w:rsidRDefault="00AE3730" w:rsidP="00E03ADB">
            <w:pPr>
              <w:jc w:val="both"/>
              <w:rPr>
                <w:sz w:val="18"/>
                <w:lang w:val="en-US" w:eastAsia="zh-CN"/>
              </w:rPr>
            </w:pPr>
            <w:r>
              <w:rPr>
                <w:rFonts w:hint="eastAsia"/>
                <w:sz w:val="18"/>
                <w:lang w:val="en-US" w:eastAsia="zh-CN"/>
              </w:rPr>
              <w:t>Applicable</w:t>
            </w:r>
          </w:p>
        </w:tc>
        <w:tc>
          <w:tcPr>
            <w:tcW w:w="2013" w:type="dxa"/>
          </w:tcPr>
          <w:p w14:paraId="729F6F43" w14:textId="77777777" w:rsidR="00AE3730" w:rsidRDefault="00AE3730" w:rsidP="00E03ADB">
            <w:pPr>
              <w:jc w:val="both"/>
              <w:rPr>
                <w:sz w:val="18"/>
                <w:lang w:val="en-US" w:eastAsia="zh-CN"/>
              </w:rPr>
            </w:pPr>
            <w:r>
              <w:rPr>
                <w:sz w:val="18"/>
              </w:rPr>
              <w:t>NR-</w:t>
            </w:r>
            <w:r>
              <w:rPr>
                <w:rFonts w:hint="eastAsia"/>
                <w:sz w:val="18"/>
                <w:lang w:eastAsia="zh-CN"/>
              </w:rPr>
              <w:t>SAN-</w:t>
            </w:r>
            <w:r>
              <w:rPr>
                <w:sz w:val="18"/>
              </w:rPr>
              <w:t>FR</w:t>
            </w:r>
            <w:r>
              <w:rPr>
                <w:rFonts w:hint="eastAsia"/>
                <w:sz w:val="18"/>
                <w:lang w:eastAsia="zh-CN"/>
              </w:rPr>
              <w:t>2</w:t>
            </w:r>
            <w:r>
              <w:rPr>
                <w:sz w:val="18"/>
              </w:rPr>
              <w:t>-TM3.1</w:t>
            </w:r>
          </w:p>
        </w:tc>
      </w:tr>
    </w:tbl>
    <w:p w14:paraId="611AE651" w14:textId="77777777" w:rsidR="00AE3730" w:rsidRDefault="00AE3730" w:rsidP="00AE3730">
      <w:pPr>
        <w:spacing w:after="120"/>
        <w:ind w:left="936"/>
        <w:rPr>
          <w:color w:val="000000" w:themeColor="text1"/>
          <w:szCs w:val="24"/>
          <w:lang w:eastAsia="zh-CN"/>
        </w:rPr>
      </w:pPr>
    </w:p>
    <w:p w14:paraId="60029395" w14:textId="77777777" w:rsidR="00AE3730" w:rsidRDefault="00AE3730" w:rsidP="00AE3730">
      <w:r>
        <w:t>Test configurations</w:t>
      </w:r>
    </w:p>
    <w:p w14:paraId="5DE49305" w14:textId="77777777" w:rsidR="00AE3730" w:rsidRDefault="00AE3730" w:rsidP="00AE3730">
      <w:pPr>
        <w:pStyle w:val="Paragraphedeliste"/>
        <w:overflowPunct w:val="0"/>
        <w:autoSpaceDE w:val="0"/>
        <w:autoSpaceDN w:val="0"/>
        <w:ind w:left="800"/>
        <w:textAlignment w:val="baseline"/>
        <w:rPr>
          <w:rFonts w:eastAsiaTheme="minorEastAsia"/>
          <w:b/>
          <w:bCs/>
          <w:iCs/>
          <w:sz w:val="22"/>
        </w:rPr>
      </w:pPr>
      <w:r>
        <w:rPr>
          <w:rFonts w:eastAsiaTheme="minorEastAsia"/>
          <w:b/>
          <w:bCs/>
          <w:iCs/>
          <w:sz w:val="22"/>
        </w:rPr>
        <w:lastRenderedPageBreak/>
        <w:t>Agreement:</w:t>
      </w:r>
    </w:p>
    <w:p w14:paraId="24E90321" w14:textId="77777777" w:rsidR="00AE3730" w:rsidRDefault="00AE3730" w:rsidP="00AE3730">
      <w:pPr>
        <w:spacing w:after="120"/>
        <w:ind w:left="420" w:firstLine="420"/>
        <w:rPr>
          <w:color w:val="0070C0"/>
          <w:lang w:val="en-US" w:eastAsia="zh-CN"/>
        </w:rPr>
      </w:pPr>
      <w:r>
        <w:rPr>
          <w:color w:val="000000" w:themeColor="text1"/>
          <w:szCs w:val="24"/>
          <w:lang w:eastAsia="zh-CN"/>
        </w:rPr>
        <w:t>Reuse test configuration NRTC1</w:t>
      </w:r>
      <w:r>
        <w:rPr>
          <w:rFonts w:hint="eastAsia"/>
          <w:color w:val="000000" w:themeColor="text1"/>
          <w:szCs w:val="24"/>
          <w:lang w:eastAsia="zh-CN"/>
        </w:rPr>
        <w:t xml:space="preserve"> </w:t>
      </w:r>
      <w:r>
        <w:rPr>
          <w:color w:val="000000" w:themeColor="text1"/>
          <w:szCs w:val="24"/>
          <w:lang w:eastAsia="zh-CN"/>
        </w:rPr>
        <w:t xml:space="preserve">(TS 38.181) </w:t>
      </w:r>
      <w:r>
        <w:rPr>
          <w:rFonts w:hint="eastAsia"/>
          <w:color w:val="000000" w:themeColor="text1"/>
          <w:szCs w:val="24"/>
          <w:lang w:eastAsia="zh-CN"/>
        </w:rPr>
        <w:t xml:space="preserve">for SAN type 2-O, </w:t>
      </w:r>
      <w:r>
        <w:rPr>
          <w:color w:val="000000" w:themeColor="text1"/>
          <w:szCs w:val="24"/>
          <w:lang w:eastAsia="zh-CN"/>
        </w:rPr>
        <w:t>no other TC is needed.</w:t>
      </w:r>
      <w:r>
        <w:rPr>
          <w:rFonts w:hint="eastAsia"/>
          <w:color w:val="000000" w:themeColor="text1"/>
          <w:szCs w:val="24"/>
          <w:lang w:eastAsia="zh-CN"/>
        </w:rPr>
        <w:t xml:space="preserve"> </w:t>
      </w:r>
    </w:p>
    <w:p w14:paraId="1A29DA70" w14:textId="77777777" w:rsidR="00AE3730" w:rsidRDefault="00AE3730" w:rsidP="00AE3730">
      <w:pPr>
        <w:spacing w:after="120"/>
        <w:ind w:left="936"/>
        <w:rPr>
          <w:color w:val="000000" w:themeColor="text1"/>
          <w:szCs w:val="24"/>
          <w:lang w:eastAsia="zh-CN"/>
        </w:rPr>
      </w:pPr>
    </w:p>
    <w:p w14:paraId="52ADBF2C" w14:textId="77777777" w:rsidR="00AE3730" w:rsidRDefault="00AE3730" w:rsidP="00AE3730">
      <w:r>
        <w:t>RF channels to be tested</w:t>
      </w:r>
    </w:p>
    <w:p w14:paraId="6E8BD592" w14:textId="77777777" w:rsidR="00AE3730" w:rsidRDefault="00AE3730" w:rsidP="00AE3730">
      <w:pPr>
        <w:pStyle w:val="Paragraphedeliste"/>
        <w:overflowPunct w:val="0"/>
        <w:autoSpaceDE w:val="0"/>
        <w:autoSpaceDN w:val="0"/>
        <w:ind w:left="800"/>
        <w:textAlignment w:val="baseline"/>
        <w:rPr>
          <w:rFonts w:eastAsiaTheme="minorEastAsia"/>
          <w:b/>
          <w:bCs/>
          <w:iCs/>
          <w:sz w:val="22"/>
        </w:rPr>
      </w:pPr>
      <w:r>
        <w:rPr>
          <w:rFonts w:eastAsiaTheme="minorEastAsia"/>
          <w:b/>
          <w:bCs/>
          <w:iCs/>
          <w:sz w:val="22"/>
        </w:rPr>
        <w:t>Agreement:</w:t>
      </w:r>
    </w:p>
    <w:p w14:paraId="058D3309" w14:textId="77777777" w:rsidR="00AE3730" w:rsidRDefault="00AE3730" w:rsidP="00AE3730">
      <w:pPr>
        <w:spacing w:after="120"/>
        <w:ind w:left="810"/>
        <w:rPr>
          <w:color w:val="0070C0"/>
          <w:lang w:val="en-US" w:eastAsia="zh-CN"/>
        </w:rPr>
      </w:pPr>
      <w:r>
        <w:rPr>
          <w:color w:val="000000" w:themeColor="text1"/>
          <w:szCs w:val="24"/>
          <w:lang w:eastAsia="zh-CN"/>
        </w:rPr>
        <w:t>RF channels for single carrier</w:t>
      </w:r>
      <w:r>
        <w:rPr>
          <w:rFonts w:hint="eastAsia"/>
          <w:color w:val="000000" w:themeColor="text1"/>
          <w:szCs w:val="24"/>
          <w:lang w:eastAsia="zh-CN"/>
        </w:rPr>
        <w:t xml:space="preserve"> and multi-carrier operation for transmitter requirements for SAN type 1-O can be reused for SAN type 2-O.</w:t>
      </w:r>
    </w:p>
    <w:p w14:paraId="14EB9074" w14:textId="77777777" w:rsidR="00AE3730" w:rsidRDefault="00AE3730" w:rsidP="00AE3730">
      <w:pPr>
        <w:spacing w:after="120"/>
        <w:rPr>
          <w:iCs/>
          <w:color w:val="000000" w:themeColor="text1"/>
          <w:lang w:val="en-US" w:eastAsia="zh-CN"/>
        </w:rPr>
      </w:pPr>
    </w:p>
    <w:tbl>
      <w:tblPr>
        <w:tblStyle w:val="Grilledutableau"/>
        <w:tblW w:w="0" w:type="auto"/>
        <w:tblLayout w:type="fixed"/>
        <w:tblLook w:val="04A0" w:firstRow="1" w:lastRow="0" w:firstColumn="1" w:lastColumn="0" w:noHBand="0" w:noVBand="1"/>
      </w:tblPr>
      <w:tblGrid>
        <w:gridCol w:w="675"/>
        <w:gridCol w:w="2552"/>
        <w:gridCol w:w="3402"/>
        <w:gridCol w:w="3226"/>
      </w:tblGrid>
      <w:tr w:rsidR="00AE3730" w14:paraId="18D4C266" w14:textId="77777777" w:rsidTr="00E03ADB">
        <w:tc>
          <w:tcPr>
            <w:tcW w:w="3227" w:type="dxa"/>
            <w:gridSpan w:val="2"/>
          </w:tcPr>
          <w:p w14:paraId="2C115DC0" w14:textId="77777777" w:rsidR="00AE3730" w:rsidRDefault="00AE3730" w:rsidP="00E03ADB">
            <w:pPr>
              <w:jc w:val="both"/>
              <w:rPr>
                <w:rFonts w:eastAsiaTheme="minorEastAsia"/>
                <w:lang w:eastAsia="zh-CN"/>
              </w:rPr>
            </w:pPr>
            <w:r>
              <w:rPr>
                <w:szCs w:val="22"/>
                <w:lang w:val="en-US" w:eastAsia="zh-CN"/>
              </w:rPr>
              <w:t>Requirements</w:t>
            </w:r>
          </w:p>
        </w:tc>
        <w:tc>
          <w:tcPr>
            <w:tcW w:w="3402" w:type="dxa"/>
          </w:tcPr>
          <w:p w14:paraId="31465DA7" w14:textId="77777777" w:rsidR="00AE3730" w:rsidRDefault="00AE3730" w:rsidP="00E03ADB">
            <w:pPr>
              <w:jc w:val="both"/>
              <w:rPr>
                <w:rFonts w:eastAsiaTheme="minorEastAsia"/>
                <w:lang w:eastAsia="zh-CN"/>
              </w:rPr>
            </w:pPr>
            <w:r>
              <w:rPr>
                <w:szCs w:val="22"/>
                <w:lang w:val="en-US" w:eastAsia="zh-CN"/>
              </w:rPr>
              <w:t>single carrier</w:t>
            </w:r>
          </w:p>
        </w:tc>
        <w:tc>
          <w:tcPr>
            <w:tcW w:w="3226" w:type="dxa"/>
          </w:tcPr>
          <w:p w14:paraId="73838D68" w14:textId="77777777" w:rsidR="00AE3730" w:rsidRDefault="00AE3730" w:rsidP="00E03ADB">
            <w:pPr>
              <w:jc w:val="both"/>
              <w:rPr>
                <w:rFonts w:eastAsiaTheme="minorEastAsia"/>
                <w:lang w:eastAsia="zh-CN"/>
              </w:rPr>
            </w:pPr>
            <w:r>
              <w:rPr>
                <w:szCs w:val="22"/>
                <w:lang w:val="en-US" w:eastAsia="zh-CN"/>
              </w:rPr>
              <w:t>Multi-carrier</w:t>
            </w:r>
          </w:p>
        </w:tc>
      </w:tr>
      <w:tr w:rsidR="00AE3730" w14:paraId="51307342" w14:textId="77777777" w:rsidTr="00E03ADB">
        <w:tc>
          <w:tcPr>
            <w:tcW w:w="675" w:type="dxa"/>
          </w:tcPr>
          <w:p w14:paraId="35328105" w14:textId="77777777" w:rsidR="00AE3730" w:rsidRDefault="00AE3730" w:rsidP="00E03ADB">
            <w:pPr>
              <w:jc w:val="both"/>
              <w:rPr>
                <w:rFonts w:eastAsiaTheme="minorEastAsia"/>
                <w:lang w:eastAsia="zh-CN"/>
              </w:rPr>
            </w:pPr>
            <w:r>
              <w:rPr>
                <w:rFonts w:eastAsiaTheme="minorEastAsia" w:hint="eastAsia"/>
                <w:lang w:eastAsia="zh-CN"/>
              </w:rPr>
              <w:t>9.2</w:t>
            </w:r>
          </w:p>
        </w:tc>
        <w:tc>
          <w:tcPr>
            <w:tcW w:w="2552" w:type="dxa"/>
          </w:tcPr>
          <w:p w14:paraId="6D8C7EF8" w14:textId="77777777" w:rsidR="00AE3730" w:rsidRDefault="00AE3730" w:rsidP="00E03ADB">
            <w:pPr>
              <w:jc w:val="both"/>
              <w:rPr>
                <w:rFonts w:eastAsiaTheme="minorEastAsia"/>
                <w:lang w:eastAsia="zh-CN"/>
              </w:rPr>
            </w:pPr>
            <w:r>
              <w:rPr>
                <w:rFonts w:eastAsiaTheme="minorEastAsia"/>
                <w:lang w:eastAsia="zh-CN"/>
              </w:rPr>
              <w:t>Radiated transmit power</w:t>
            </w:r>
          </w:p>
        </w:tc>
        <w:tc>
          <w:tcPr>
            <w:tcW w:w="3402" w:type="dxa"/>
          </w:tcPr>
          <w:p w14:paraId="41EFEE59" w14:textId="77777777" w:rsidR="00AE3730" w:rsidRDefault="00AE3730" w:rsidP="00E03ADB">
            <w:pPr>
              <w:jc w:val="both"/>
              <w:rPr>
                <w:rFonts w:eastAsiaTheme="minorEastAsia"/>
                <w:lang w:eastAsia="zh-CN"/>
              </w:rPr>
            </w:pPr>
            <w:r>
              <w:rPr>
                <w:szCs w:val="22"/>
                <w:lang w:val="en-US" w:eastAsia="zh-CN"/>
              </w:rPr>
              <w:t>B,M,T</w:t>
            </w:r>
          </w:p>
        </w:tc>
        <w:tc>
          <w:tcPr>
            <w:tcW w:w="3226" w:type="dxa"/>
          </w:tcPr>
          <w:p w14:paraId="2C97A8B8" w14:textId="77777777" w:rsidR="00AE3730" w:rsidRDefault="00AE3730" w:rsidP="00E03ADB">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M</w:t>
            </w:r>
            <w:r>
              <w:rPr>
                <w:szCs w:val="22"/>
                <w:vertAlign w:val="subscript"/>
                <w:lang w:val="en-US" w:eastAsia="zh-CN"/>
              </w:rPr>
              <w:t>RFBW</w:t>
            </w:r>
            <w:r>
              <w:rPr>
                <w:szCs w:val="22"/>
                <w:lang w:val="en-US" w:eastAsia="zh-CN"/>
              </w:rPr>
              <w:t>, T</w:t>
            </w:r>
            <w:r>
              <w:rPr>
                <w:szCs w:val="22"/>
                <w:vertAlign w:val="subscript"/>
                <w:lang w:val="en-US" w:eastAsia="zh-CN"/>
              </w:rPr>
              <w:t>RFBW</w:t>
            </w:r>
          </w:p>
        </w:tc>
      </w:tr>
      <w:tr w:rsidR="00AE3730" w14:paraId="7B4387CA" w14:textId="77777777" w:rsidTr="00E03ADB">
        <w:tc>
          <w:tcPr>
            <w:tcW w:w="675" w:type="dxa"/>
          </w:tcPr>
          <w:p w14:paraId="4AC291B4" w14:textId="77777777" w:rsidR="00AE3730" w:rsidRDefault="00AE3730" w:rsidP="00E03ADB">
            <w:pPr>
              <w:jc w:val="both"/>
              <w:rPr>
                <w:rFonts w:eastAsiaTheme="minorEastAsia"/>
                <w:lang w:eastAsia="zh-CN"/>
              </w:rPr>
            </w:pPr>
            <w:r>
              <w:rPr>
                <w:rFonts w:eastAsiaTheme="minorEastAsia" w:hint="eastAsia"/>
                <w:lang w:eastAsia="zh-CN"/>
              </w:rPr>
              <w:t>9.3</w:t>
            </w:r>
          </w:p>
        </w:tc>
        <w:tc>
          <w:tcPr>
            <w:tcW w:w="2552" w:type="dxa"/>
          </w:tcPr>
          <w:p w14:paraId="255C815B" w14:textId="77777777" w:rsidR="00AE3730" w:rsidRDefault="00AE3730" w:rsidP="00E03ADB">
            <w:pPr>
              <w:jc w:val="both"/>
              <w:rPr>
                <w:rFonts w:eastAsiaTheme="minorEastAsia"/>
                <w:lang w:eastAsia="zh-CN"/>
              </w:rPr>
            </w:pPr>
            <w:r>
              <w:rPr>
                <w:rFonts w:hint="eastAsia"/>
                <w:lang w:eastAsia="zh-CN"/>
              </w:rPr>
              <w:t>OTA SAN output power</w:t>
            </w:r>
          </w:p>
        </w:tc>
        <w:tc>
          <w:tcPr>
            <w:tcW w:w="3402" w:type="dxa"/>
          </w:tcPr>
          <w:p w14:paraId="68DB472A" w14:textId="77777777" w:rsidR="00AE3730" w:rsidRDefault="00AE3730" w:rsidP="00E03ADB">
            <w:pPr>
              <w:jc w:val="both"/>
              <w:rPr>
                <w:rFonts w:eastAsiaTheme="minorEastAsia"/>
                <w:lang w:eastAsia="zh-CN"/>
              </w:rPr>
            </w:pPr>
            <w:r>
              <w:rPr>
                <w:szCs w:val="22"/>
                <w:lang w:val="en-US" w:eastAsia="zh-CN"/>
              </w:rPr>
              <w:t>B,M,T</w:t>
            </w:r>
          </w:p>
        </w:tc>
        <w:tc>
          <w:tcPr>
            <w:tcW w:w="3226" w:type="dxa"/>
          </w:tcPr>
          <w:p w14:paraId="3F45FE8F" w14:textId="77777777" w:rsidR="00AE3730" w:rsidRDefault="00AE3730" w:rsidP="00E03ADB">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M</w:t>
            </w:r>
            <w:r>
              <w:rPr>
                <w:szCs w:val="22"/>
                <w:vertAlign w:val="subscript"/>
                <w:lang w:val="en-US" w:eastAsia="zh-CN"/>
              </w:rPr>
              <w:t>RFBW</w:t>
            </w:r>
            <w:r>
              <w:rPr>
                <w:szCs w:val="22"/>
                <w:lang w:val="en-US" w:eastAsia="zh-CN"/>
              </w:rPr>
              <w:t>, T</w:t>
            </w:r>
            <w:r>
              <w:rPr>
                <w:szCs w:val="22"/>
                <w:vertAlign w:val="subscript"/>
                <w:lang w:val="en-US" w:eastAsia="zh-CN"/>
              </w:rPr>
              <w:t>RFBW</w:t>
            </w:r>
          </w:p>
        </w:tc>
      </w:tr>
      <w:tr w:rsidR="00AE3730" w14:paraId="26F648E8" w14:textId="77777777" w:rsidTr="00E03ADB">
        <w:tc>
          <w:tcPr>
            <w:tcW w:w="675" w:type="dxa"/>
          </w:tcPr>
          <w:p w14:paraId="68BD5A66" w14:textId="77777777" w:rsidR="00AE3730" w:rsidRDefault="00AE3730" w:rsidP="00E03ADB">
            <w:pPr>
              <w:jc w:val="both"/>
              <w:rPr>
                <w:rFonts w:eastAsiaTheme="minorEastAsia"/>
                <w:lang w:eastAsia="zh-CN"/>
              </w:rPr>
            </w:pPr>
            <w:r>
              <w:rPr>
                <w:rFonts w:eastAsiaTheme="minorEastAsia" w:hint="eastAsia"/>
                <w:lang w:eastAsia="zh-CN"/>
              </w:rPr>
              <w:t>9.4</w:t>
            </w:r>
          </w:p>
        </w:tc>
        <w:tc>
          <w:tcPr>
            <w:tcW w:w="2552" w:type="dxa"/>
          </w:tcPr>
          <w:p w14:paraId="4341EB5F" w14:textId="77777777" w:rsidR="00AE3730" w:rsidRDefault="00AE3730" w:rsidP="00E03ADB">
            <w:pPr>
              <w:jc w:val="both"/>
              <w:rPr>
                <w:rFonts w:eastAsiaTheme="minorEastAsia"/>
                <w:lang w:eastAsia="zh-CN"/>
              </w:rPr>
            </w:pPr>
            <w:r>
              <w:rPr>
                <w:rFonts w:eastAsiaTheme="minorEastAsia"/>
                <w:lang w:eastAsia="zh-CN"/>
              </w:rPr>
              <w:t>OTA total power dynamic range</w:t>
            </w:r>
          </w:p>
        </w:tc>
        <w:tc>
          <w:tcPr>
            <w:tcW w:w="3402" w:type="dxa"/>
          </w:tcPr>
          <w:p w14:paraId="52EF8011" w14:textId="77777777" w:rsidR="00AE3730" w:rsidRDefault="00AE3730" w:rsidP="00E03ADB">
            <w:pPr>
              <w:jc w:val="both"/>
              <w:rPr>
                <w:rFonts w:eastAsiaTheme="minorEastAsia"/>
                <w:lang w:eastAsia="zh-CN"/>
              </w:rPr>
            </w:pPr>
            <w:r>
              <w:rPr>
                <w:szCs w:val="22"/>
                <w:lang w:val="en-US" w:eastAsia="zh-CN"/>
              </w:rPr>
              <w:t>M</w:t>
            </w:r>
          </w:p>
        </w:tc>
        <w:tc>
          <w:tcPr>
            <w:tcW w:w="3226" w:type="dxa"/>
          </w:tcPr>
          <w:p w14:paraId="4910DCE0" w14:textId="77777777" w:rsidR="00AE3730" w:rsidRDefault="00AE3730" w:rsidP="00E03ADB">
            <w:pPr>
              <w:jc w:val="both"/>
              <w:rPr>
                <w:rFonts w:eastAsiaTheme="minorEastAsia"/>
                <w:lang w:eastAsia="zh-CN"/>
              </w:rPr>
            </w:pPr>
            <w:r>
              <w:rPr>
                <w:szCs w:val="22"/>
                <w:lang w:val="en-US" w:eastAsia="zh-CN"/>
              </w:rPr>
              <w:t>-</w:t>
            </w:r>
          </w:p>
        </w:tc>
      </w:tr>
      <w:tr w:rsidR="00AE3730" w14:paraId="118D2BCC" w14:textId="77777777" w:rsidTr="00E03ADB">
        <w:tc>
          <w:tcPr>
            <w:tcW w:w="675" w:type="dxa"/>
          </w:tcPr>
          <w:p w14:paraId="5157A35A" w14:textId="77777777" w:rsidR="00AE3730" w:rsidRDefault="00AE3730" w:rsidP="00E03ADB">
            <w:pPr>
              <w:jc w:val="both"/>
              <w:rPr>
                <w:rFonts w:eastAsiaTheme="minorEastAsia"/>
                <w:lang w:eastAsia="zh-CN"/>
              </w:rPr>
            </w:pPr>
            <w:r>
              <w:rPr>
                <w:rFonts w:eastAsiaTheme="minorEastAsia" w:hint="eastAsia"/>
                <w:lang w:eastAsia="zh-CN"/>
              </w:rPr>
              <w:t>9.6.2</w:t>
            </w:r>
          </w:p>
        </w:tc>
        <w:tc>
          <w:tcPr>
            <w:tcW w:w="2552" w:type="dxa"/>
          </w:tcPr>
          <w:p w14:paraId="2A22A0F1" w14:textId="77777777" w:rsidR="00AE3730" w:rsidRDefault="00AE3730" w:rsidP="00E03ADB">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Freque</w:t>
            </w:r>
            <w:r>
              <w:rPr>
                <w:rFonts w:hint="eastAsia"/>
                <w:szCs w:val="22"/>
                <w:lang w:val="en-US" w:eastAsia="zh-CN"/>
              </w:rPr>
              <w:t>ncy</w:t>
            </w:r>
            <w:r>
              <w:rPr>
                <w:szCs w:val="22"/>
                <w:lang w:val="en-US" w:eastAsia="zh-CN"/>
              </w:rPr>
              <w:t> Error </w:t>
            </w:r>
          </w:p>
        </w:tc>
        <w:tc>
          <w:tcPr>
            <w:tcW w:w="3402" w:type="dxa"/>
          </w:tcPr>
          <w:p w14:paraId="0D8510F3" w14:textId="77777777" w:rsidR="00AE3730" w:rsidRDefault="00AE3730" w:rsidP="00E03ADB">
            <w:pPr>
              <w:jc w:val="both"/>
              <w:rPr>
                <w:rFonts w:eastAsiaTheme="minorEastAsia"/>
                <w:lang w:eastAsia="zh-CN"/>
              </w:rPr>
            </w:pPr>
            <w:r>
              <w:rPr>
                <w:szCs w:val="22"/>
                <w:lang w:val="en-US" w:eastAsia="zh-CN"/>
              </w:rPr>
              <w:t>Same as EVM</w:t>
            </w:r>
          </w:p>
        </w:tc>
        <w:tc>
          <w:tcPr>
            <w:tcW w:w="3226" w:type="dxa"/>
          </w:tcPr>
          <w:p w14:paraId="44E7F41F" w14:textId="77777777" w:rsidR="00AE3730" w:rsidRDefault="00AE3730" w:rsidP="00E03ADB">
            <w:pPr>
              <w:jc w:val="both"/>
              <w:rPr>
                <w:rFonts w:eastAsiaTheme="minorEastAsia"/>
                <w:lang w:eastAsia="zh-CN"/>
              </w:rPr>
            </w:pPr>
            <w:r>
              <w:rPr>
                <w:szCs w:val="22"/>
                <w:lang w:val="en-US" w:eastAsia="zh-CN"/>
              </w:rPr>
              <w:t>Same as EVM</w:t>
            </w:r>
          </w:p>
        </w:tc>
      </w:tr>
      <w:tr w:rsidR="00AE3730" w14:paraId="751826FB" w14:textId="77777777" w:rsidTr="00E03ADB">
        <w:tc>
          <w:tcPr>
            <w:tcW w:w="675" w:type="dxa"/>
          </w:tcPr>
          <w:p w14:paraId="6FD5DF1D" w14:textId="77777777" w:rsidR="00AE3730" w:rsidRDefault="00AE3730" w:rsidP="00E03ADB">
            <w:pPr>
              <w:jc w:val="both"/>
              <w:rPr>
                <w:rFonts w:eastAsiaTheme="minorEastAsia"/>
                <w:lang w:eastAsia="zh-CN"/>
              </w:rPr>
            </w:pPr>
            <w:r>
              <w:rPr>
                <w:rFonts w:eastAsiaTheme="minorEastAsia" w:hint="eastAsia"/>
                <w:lang w:eastAsia="zh-CN"/>
              </w:rPr>
              <w:t>9.6.3</w:t>
            </w:r>
          </w:p>
        </w:tc>
        <w:tc>
          <w:tcPr>
            <w:tcW w:w="2552" w:type="dxa"/>
          </w:tcPr>
          <w:p w14:paraId="7ADD499A" w14:textId="77777777" w:rsidR="00AE3730" w:rsidRDefault="00AE3730" w:rsidP="00E03ADB">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Modulation quality</w:t>
            </w:r>
          </w:p>
        </w:tc>
        <w:tc>
          <w:tcPr>
            <w:tcW w:w="3402" w:type="dxa"/>
          </w:tcPr>
          <w:p w14:paraId="165D92B5" w14:textId="77777777" w:rsidR="00AE3730" w:rsidRDefault="00AE3730" w:rsidP="00E03ADB">
            <w:pPr>
              <w:jc w:val="both"/>
              <w:rPr>
                <w:rFonts w:eastAsiaTheme="minorEastAsia"/>
                <w:lang w:eastAsia="zh-CN"/>
              </w:rPr>
            </w:pPr>
            <w:r>
              <w:rPr>
                <w:szCs w:val="22"/>
                <w:lang w:val="en-US" w:eastAsia="zh-CN"/>
              </w:rPr>
              <w:t>B, T</w:t>
            </w:r>
          </w:p>
        </w:tc>
        <w:tc>
          <w:tcPr>
            <w:tcW w:w="3226" w:type="dxa"/>
          </w:tcPr>
          <w:p w14:paraId="1ED1E3AD" w14:textId="77777777" w:rsidR="00AE3730" w:rsidRDefault="00AE3730" w:rsidP="00E03ADB">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T</w:t>
            </w:r>
            <w:r>
              <w:rPr>
                <w:szCs w:val="22"/>
                <w:vertAlign w:val="subscript"/>
                <w:lang w:val="en-US" w:eastAsia="zh-CN"/>
              </w:rPr>
              <w:t>RFBW</w:t>
            </w:r>
          </w:p>
        </w:tc>
      </w:tr>
      <w:tr w:rsidR="00AE3730" w14:paraId="01FD707F" w14:textId="77777777" w:rsidTr="00E03ADB">
        <w:tc>
          <w:tcPr>
            <w:tcW w:w="675" w:type="dxa"/>
          </w:tcPr>
          <w:p w14:paraId="3A9C61CC" w14:textId="77777777" w:rsidR="00AE3730" w:rsidRDefault="00AE3730" w:rsidP="00E03ADB">
            <w:pPr>
              <w:jc w:val="both"/>
              <w:rPr>
                <w:rFonts w:eastAsiaTheme="minorEastAsia"/>
                <w:lang w:eastAsia="zh-CN"/>
              </w:rPr>
            </w:pPr>
            <w:r>
              <w:rPr>
                <w:rFonts w:eastAsiaTheme="minorEastAsia" w:hint="eastAsia"/>
                <w:lang w:eastAsia="zh-CN"/>
              </w:rPr>
              <w:t>9.7.2</w:t>
            </w:r>
          </w:p>
        </w:tc>
        <w:tc>
          <w:tcPr>
            <w:tcW w:w="2552" w:type="dxa"/>
          </w:tcPr>
          <w:p w14:paraId="1C609745" w14:textId="77777777" w:rsidR="00AE3730" w:rsidRDefault="00AE3730" w:rsidP="00E03ADB">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Occupied BW</w:t>
            </w:r>
          </w:p>
        </w:tc>
        <w:tc>
          <w:tcPr>
            <w:tcW w:w="3402" w:type="dxa"/>
          </w:tcPr>
          <w:p w14:paraId="4097E278" w14:textId="77777777" w:rsidR="00AE3730" w:rsidRDefault="00AE3730" w:rsidP="00E03ADB">
            <w:pPr>
              <w:jc w:val="both"/>
              <w:rPr>
                <w:rFonts w:eastAsiaTheme="minorEastAsia"/>
                <w:lang w:eastAsia="zh-CN"/>
              </w:rPr>
            </w:pPr>
            <w:r>
              <w:rPr>
                <w:szCs w:val="22"/>
                <w:lang w:val="en-US" w:eastAsia="zh-CN"/>
              </w:rPr>
              <w:t>M</w:t>
            </w:r>
          </w:p>
        </w:tc>
        <w:tc>
          <w:tcPr>
            <w:tcW w:w="3226" w:type="dxa"/>
          </w:tcPr>
          <w:p w14:paraId="1DD7FC79" w14:textId="77777777" w:rsidR="00AE3730" w:rsidRDefault="00AE3730" w:rsidP="00E03ADB">
            <w:pPr>
              <w:jc w:val="both"/>
              <w:rPr>
                <w:rFonts w:eastAsiaTheme="minorEastAsia"/>
                <w:lang w:eastAsia="zh-CN"/>
              </w:rPr>
            </w:pPr>
            <w:r>
              <w:rPr>
                <w:strike/>
                <w:szCs w:val="22"/>
                <w:lang w:val="en-US" w:eastAsia="zh-CN"/>
              </w:rPr>
              <w:t>-</w:t>
            </w:r>
          </w:p>
        </w:tc>
      </w:tr>
      <w:tr w:rsidR="00AE3730" w14:paraId="35F09B49" w14:textId="77777777" w:rsidTr="00E03ADB">
        <w:tc>
          <w:tcPr>
            <w:tcW w:w="675" w:type="dxa"/>
          </w:tcPr>
          <w:p w14:paraId="72D17700" w14:textId="77777777" w:rsidR="00AE3730" w:rsidRDefault="00AE3730" w:rsidP="00E03ADB">
            <w:pPr>
              <w:jc w:val="both"/>
              <w:rPr>
                <w:rFonts w:eastAsiaTheme="minorEastAsia"/>
                <w:lang w:eastAsia="zh-CN"/>
              </w:rPr>
            </w:pPr>
            <w:r>
              <w:rPr>
                <w:rFonts w:eastAsiaTheme="minorEastAsia" w:hint="eastAsia"/>
                <w:lang w:eastAsia="zh-CN"/>
              </w:rPr>
              <w:t>9.7.3</w:t>
            </w:r>
          </w:p>
        </w:tc>
        <w:tc>
          <w:tcPr>
            <w:tcW w:w="2552" w:type="dxa"/>
          </w:tcPr>
          <w:p w14:paraId="68CF240D" w14:textId="77777777" w:rsidR="00AE3730" w:rsidRDefault="00AE3730" w:rsidP="00E03ADB">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ACLR</w:t>
            </w:r>
          </w:p>
        </w:tc>
        <w:tc>
          <w:tcPr>
            <w:tcW w:w="3402" w:type="dxa"/>
          </w:tcPr>
          <w:p w14:paraId="6DA6EA99" w14:textId="77777777" w:rsidR="00AE3730" w:rsidRDefault="00AE3730" w:rsidP="00E03ADB">
            <w:pPr>
              <w:jc w:val="both"/>
              <w:rPr>
                <w:rFonts w:eastAsiaTheme="minorEastAsia"/>
                <w:lang w:eastAsia="zh-CN"/>
              </w:rPr>
            </w:pPr>
            <w:r>
              <w:rPr>
                <w:szCs w:val="22"/>
                <w:lang w:val="en-US" w:eastAsia="zh-CN"/>
              </w:rPr>
              <w:t>B, T</w:t>
            </w:r>
          </w:p>
        </w:tc>
        <w:tc>
          <w:tcPr>
            <w:tcW w:w="3226" w:type="dxa"/>
          </w:tcPr>
          <w:p w14:paraId="3782F4A8" w14:textId="77777777" w:rsidR="00AE3730" w:rsidRDefault="00AE3730" w:rsidP="00E03ADB">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T</w:t>
            </w:r>
            <w:r>
              <w:rPr>
                <w:szCs w:val="22"/>
                <w:vertAlign w:val="subscript"/>
                <w:lang w:val="en-US" w:eastAsia="zh-CN"/>
              </w:rPr>
              <w:t>RFBW</w:t>
            </w:r>
          </w:p>
        </w:tc>
      </w:tr>
      <w:tr w:rsidR="00AE3730" w14:paraId="7A218CE9" w14:textId="77777777" w:rsidTr="00E03ADB">
        <w:tc>
          <w:tcPr>
            <w:tcW w:w="675" w:type="dxa"/>
          </w:tcPr>
          <w:p w14:paraId="6A821995" w14:textId="77777777" w:rsidR="00AE3730" w:rsidRDefault="00AE3730" w:rsidP="00E03ADB">
            <w:pPr>
              <w:jc w:val="both"/>
              <w:rPr>
                <w:rFonts w:eastAsiaTheme="minorEastAsia"/>
                <w:lang w:eastAsia="zh-CN"/>
              </w:rPr>
            </w:pPr>
            <w:r>
              <w:rPr>
                <w:rFonts w:eastAsiaTheme="minorEastAsia" w:hint="eastAsia"/>
                <w:lang w:eastAsia="zh-CN"/>
              </w:rPr>
              <w:t>9.7.4</w:t>
            </w:r>
          </w:p>
        </w:tc>
        <w:tc>
          <w:tcPr>
            <w:tcW w:w="2552" w:type="dxa"/>
          </w:tcPr>
          <w:p w14:paraId="1C1C4FB5" w14:textId="77777777" w:rsidR="00AE3730" w:rsidRDefault="00AE3730" w:rsidP="00E03ADB">
            <w:pPr>
              <w:jc w:val="both"/>
              <w:rPr>
                <w:rFonts w:eastAsiaTheme="minorEastAsia"/>
                <w:szCs w:val="22"/>
                <w:lang w:val="en-US" w:eastAsia="zh-CN"/>
              </w:rPr>
            </w:pPr>
            <w:r>
              <w:rPr>
                <w:rFonts w:eastAsiaTheme="minorEastAsia" w:hint="eastAsia"/>
                <w:szCs w:val="22"/>
                <w:lang w:val="en-US" w:eastAsia="zh-CN"/>
              </w:rPr>
              <w:t xml:space="preserve">OTA </w:t>
            </w:r>
            <w:r>
              <w:rPr>
                <w:szCs w:val="22"/>
                <w:lang w:val="en-US" w:eastAsia="zh-CN"/>
              </w:rPr>
              <w:t>O</w:t>
            </w:r>
            <w:r>
              <w:rPr>
                <w:rFonts w:eastAsiaTheme="minorEastAsia" w:hint="eastAsia"/>
                <w:szCs w:val="22"/>
                <w:lang w:val="en-US" w:eastAsia="zh-CN"/>
              </w:rPr>
              <w:t>ut-of-band</w:t>
            </w:r>
            <w:r>
              <w:rPr>
                <w:szCs w:val="22"/>
                <w:lang w:val="en-US" w:eastAsia="zh-CN"/>
              </w:rPr>
              <w:t> emissions</w:t>
            </w:r>
          </w:p>
        </w:tc>
        <w:tc>
          <w:tcPr>
            <w:tcW w:w="3402" w:type="dxa"/>
          </w:tcPr>
          <w:p w14:paraId="052A9FC9" w14:textId="77777777" w:rsidR="00AE3730" w:rsidRDefault="00AE3730" w:rsidP="00E03ADB">
            <w:pPr>
              <w:jc w:val="both"/>
              <w:rPr>
                <w:szCs w:val="22"/>
                <w:lang w:val="en-US" w:eastAsia="zh-CN"/>
              </w:rPr>
            </w:pPr>
            <w:r>
              <w:rPr>
                <w:szCs w:val="22"/>
                <w:lang w:val="en-US" w:eastAsia="zh-CN"/>
              </w:rPr>
              <w:t>B,M,T</w:t>
            </w:r>
          </w:p>
        </w:tc>
        <w:tc>
          <w:tcPr>
            <w:tcW w:w="3226" w:type="dxa"/>
          </w:tcPr>
          <w:p w14:paraId="4F408B01" w14:textId="77777777" w:rsidR="00AE3730" w:rsidRDefault="00AE3730" w:rsidP="00E03ADB">
            <w:pPr>
              <w:jc w:val="both"/>
              <w:rPr>
                <w:szCs w:val="22"/>
                <w:lang w:val="en-US" w:eastAsia="zh-CN"/>
              </w:rPr>
            </w:pPr>
            <w:r>
              <w:rPr>
                <w:szCs w:val="22"/>
                <w:lang w:val="en-US" w:eastAsia="zh-CN"/>
              </w:rPr>
              <w:t>B</w:t>
            </w:r>
            <w:r>
              <w:rPr>
                <w:szCs w:val="22"/>
                <w:vertAlign w:val="subscript"/>
                <w:lang w:val="en-US" w:eastAsia="zh-CN"/>
              </w:rPr>
              <w:t>RFBW</w:t>
            </w:r>
            <w:r>
              <w:rPr>
                <w:szCs w:val="22"/>
                <w:lang w:val="en-US" w:eastAsia="zh-CN"/>
              </w:rPr>
              <w:t>, M</w:t>
            </w:r>
            <w:r>
              <w:rPr>
                <w:szCs w:val="22"/>
                <w:vertAlign w:val="subscript"/>
                <w:lang w:val="en-US" w:eastAsia="zh-CN"/>
              </w:rPr>
              <w:t>RFBW,</w:t>
            </w:r>
            <w:r>
              <w:rPr>
                <w:szCs w:val="22"/>
                <w:lang w:val="en-US" w:eastAsia="zh-CN"/>
              </w:rPr>
              <w:t> T</w:t>
            </w:r>
            <w:r>
              <w:rPr>
                <w:szCs w:val="22"/>
                <w:vertAlign w:val="subscript"/>
                <w:lang w:val="en-US" w:eastAsia="zh-CN"/>
              </w:rPr>
              <w:t>RFBW</w:t>
            </w:r>
          </w:p>
        </w:tc>
      </w:tr>
      <w:tr w:rsidR="00AE3730" w14:paraId="63CD761E" w14:textId="77777777" w:rsidTr="00E03ADB">
        <w:tc>
          <w:tcPr>
            <w:tcW w:w="675" w:type="dxa"/>
          </w:tcPr>
          <w:p w14:paraId="7427C7E5" w14:textId="77777777" w:rsidR="00AE3730" w:rsidRDefault="00AE3730" w:rsidP="00E03ADB">
            <w:pPr>
              <w:jc w:val="both"/>
              <w:rPr>
                <w:rFonts w:eastAsiaTheme="minorEastAsia"/>
                <w:lang w:eastAsia="zh-CN"/>
              </w:rPr>
            </w:pPr>
            <w:r>
              <w:rPr>
                <w:rFonts w:eastAsiaTheme="minorEastAsia" w:hint="eastAsia"/>
                <w:lang w:eastAsia="zh-CN"/>
              </w:rPr>
              <w:t>9.7.5</w:t>
            </w:r>
          </w:p>
        </w:tc>
        <w:tc>
          <w:tcPr>
            <w:tcW w:w="2552" w:type="dxa"/>
          </w:tcPr>
          <w:p w14:paraId="352C82C5" w14:textId="77777777" w:rsidR="00AE3730" w:rsidRDefault="00AE3730" w:rsidP="00E03ADB">
            <w:pPr>
              <w:jc w:val="both"/>
              <w:rPr>
                <w:rFonts w:eastAsiaTheme="minorEastAsia"/>
                <w:lang w:eastAsia="zh-CN"/>
              </w:rPr>
            </w:pPr>
            <w:r>
              <w:rPr>
                <w:rFonts w:eastAsiaTheme="minorEastAsia" w:hint="eastAsia"/>
                <w:szCs w:val="22"/>
                <w:lang w:val="en-US" w:eastAsia="zh-CN"/>
              </w:rPr>
              <w:t xml:space="preserve">OTA </w:t>
            </w:r>
            <w:r>
              <w:rPr>
                <w:szCs w:val="22"/>
                <w:lang w:val="en-US" w:eastAsia="zh-CN"/>
              </w:rPr>
              <w:t>Transmitter spurious emissions</w:t>
            </w:r>
          </w:p>
        </w:tc>
        <w:tc>
          <w:tcPr>
            <w:tcW w:w="3402" w:type="dxa"/>
          </w:tcPr>
          <w:p w14:paraId="07A18CAC" w14:textId="77777777" w:rsidR="00AE3730" w:rsidRDefault="00AE3730" w:rsidP="00E03ADB">
            <w:pPr>
              <w:jc w:val="both"/>
              <w:rPr>
                <w:rFonts w:eastAsiaTheme="minorEastAsia"/>
                <w:lang w:eastAsia="zh-CN"/>
              </w:rPr>
            </w:pPr>
            <w:r>
              <w:rPr>
                <w:szCs w:val="22"/>
                <w:lang w:val="en-US" w:eastAsia="zh-CN"/>
              </w:rPr>
              <w:t>B for spurious frequencies below the band, T for frequencies above the band</w:t>
            </w:r>
          </w:p>
        </w:tc>
        <w:tc>
          <w:tcPr>
            <w:tcW w:w="3226" w:type="dxa"/>
          </w:tcPr>
          <w:p w14:paraId="5B9E5270" w14:textId="77777777" w:rsidR="00AE3730" w:rsidRDefault="00AE3730" w:rsidP="00E03ADB">
            <w:pPr>
              <w:jc w:val="both"/>
              <w:rPr>
                <w:rFonts w:eastAsiaTheme="minorEastAsia"/>
                <w:lang w:eastAsia="zh-CN"/>
              </w:rPr>
            </w:pPr>
            <w:r>
              <w:rPr>
                <w:szCs w:val="22"/>
                <w:lang w:val="en-US" w:eastAsia="zh-CN"/>
              </w:rPr>
              <w:t>B</w:t>
            </w:r>
            <w:r>
              <w:rPr>
                <w:szCs w:val="22"/>
                <w:vertAlign w:val="subscript"/>
                <w:lang w:val="en-US" w:eastAsia="zh-CN"/>
              </w:rPr>
              <w:t>RFBW</w:t>
            </w:r>
            <w:r>
              <w:rPr>
                <w:szCs w:val="22"/>
                <w:lang w:val="en-US" w:eastAsia="zh-CN"/>
              </w:rPr>
              <w:t> for spurious frequencies below the band, T</w:t>
            </w:r>
            <w:r>
              <w:rPr>
                <w:szCs w:val="22"/>
                <w:vertAlign w:val="subscript"/>
                <w:lang w:val="en-US" w:eastAsia="zh-CN"/>
              </w:rPr>
              <w:t>RFBW</w:t>
            </w:r>
            <w:r>
              <w:rPr>
                <w:szCs w:val="22"/>
                <w:lang w:val="en-US" w:eastAsia="zh-CN"/>
              </w:rPr>
              <w:t> for frequencies above the band</w:t>
            </w:r>
          </w:p>
        </w:tc>
      </w:tr>
    </w:tbl>
    <w:p w14:paraId="4BBAA348" w14:textId="77777777" w:rsidR="001C0920" w:rsidRDefault="001C0920" w:rsidP="001C0920">
      <w:pPr>
        <w:rPr>
          <w:rFonts w:ascii="Arial" w:eastAsia="Yu Mincho" w:hAnsi="Arial" w:cs="Arial"/>
          <w:b/>
          <w:u w:val="single"/>
          <w:lang w:eastAsia="ja-JP"/>
        </w:rPr>
      </w:pPr>
    </w:p>
    <w:p w14:paraId="038DF61D" w14:textId="77777777" w:rsidR="00AE3730" w:rsidRPr="00484B4A" w:rsidRDefault="00AE3730" w:rsidP="00AE3730">
      <w:pPr>
        <w:rPr>
          <w:b/>
          <w:u w:val="single"/>
          <w:lang w:eastAsia="ko-KR"/>
        </w:rPr>
      </w:pPr>
      <w:r w:rsidRPr="00484B4A">
        <w:rPr>
          <w:b/>
          <w:u w:val="single"/>
          <w:lang w:eastAsia="ko-KR"/>
        </w:rPr>
        <w:t>Issue 3-2: SAN ACLR</w:t>
      </w:r>
    </w:p>
    <w:p w14:paraId="78276D3B" w14:textId="77777777" w:rsidR="00AE3730" w:rsidRPr="00484B4A" w:rsidRDefault="00AE3730" w:rsidP="00AE3730">
      <w:pPr>
        <w:spacing w:after="120"/>
        <w:rPr>
          <w:szCs w:val="24"/>
          <w:lang w:eastAsia="zh-CN"/>
        </w:rPr>
      </w:pPr>
      <w:r w:rsidRPr="00484B4A">
        <w:rPr>
          <w:rFonts w:hint="eastAsia"/>
          <w:szCs w:val="24"/>
          <w:lang w:eastAsia="zh-CN"/>
        </w:rPr>
        <w:t>A</w:t>
      </w:r>
      <w:r w:rsidRPr="00484B4A">
        <w:rPr>
          <w:szCs w:val="24"/>
          <w:lang w:eastAsia="zh-CN"/>
        </w:rPr>
        <w:t xml:space="preserve">greement: SAN ACLR is </w:t>
      </w:r>
      <w:r w:rsidRPr="00484B4A">
        <w:rPr>
          <w:b/>
          <w:szCs w:val="24"/>
          <w:lang w:eastAsia="zh-CN"/>
        </w:rPr>
        <w:t xml:space="preserve">12 </w:t>
      </w:r>
      <w:proofErr w:type="spellStart"/>
      <w:r w:rsidRPr="00484B4A">
        <w:rPr>
          <w:b/>
          <w:szCs w:val="24"/>
          <w:lang w:eastAsia="zh-CN"/>
        </w:rPr>
        <w:t>dBc</w:t>
      </w:r>
      <w:proofErr w:type="spellEnd"/>
      <w:r w:rsidRPr="00484B4A">
        <w:rPr>
          <w:b/>
          <w:szCs w:val="24"/>
          <w:lang w:eastAsia="zh-CN"/>
        </w:rPr>
        <w:t xml:space="preserve"> </w:t>
      </w:r>
      <w:r w:rsidRPr="00484B4A">
        <w:rPr>
          <w:szCs w:val="24"/>
          <w:lang w:eastAsia="zh-CN"/>
        </w:rPr>
        <w:t xml:space="preserve">for GEO &amp; LEO </w:t>
      </w:r>
    </w:p>
    <w:p w14:paraId="1B966134" w14:textId="77777777" w:rsidR="00AE3730" w:rsidRPr="00484B4A" w:rsidRDefault="00AE3730" w:rsidP="00AE3730">
      <w:pPr>
        <w:rPr>
          <w:color w:val="0070C0"/>
          <w:lang w:val="en-US" w:eastAsia="zh-CN"/>
        </w:rPr>
      </w:pPr>
    </w:p>
    <w:p w14:paraId="731BC99A" w14:textId="77777777" w:rsidR="00AE3730" w:rsidRPr="00484B4A" w:rsidRDefault="00AE3730" w:rsidP="00AE3730">
      <w:pPr>
        <w:rPr>
          <w:b/>
          <w:u w:val="single"/>
          <w:lang w:eastAsia="ko-KR"/>
        </w:rPr>
      </w:pPr>
      <w:r w:rsidRPr="00484B4A">
        <w:rPr>
          <w:b/>
          <w:u w:val="single"/>
          <w:lang w:eastAsia="ko-KR"/>
        </w:rPr>
        <w:t>Issue 3-3: SAN ACS</w:t>
      </w:r>
    </w:p>
    <w:p w14:paraId="0C11FE40" w14:textId="77777777" w:rsidR="00AE3730" w:rsidRPr="00484B4A" w:rsidRDefault="00AE3730" w:rsidP="00AE3730">
      <w:pPr>
        <w:spacing w:after="120"/>
        <w:rPr>
          <w:szCs w:val="24"/>
          <w:lang w:eastAsia="zh-CN"/>
        </w:rPr>
      </w:pPr>
      <w:r w:rsidRPr="00484B4A">
        <w:rPr>
          <w:rFonts w:hint="eastAsia"/>
          <w:szCs w:val="24"/>
          <w:lang w:eastAsia="zh-CN"/>
        </w:rPr>
        <w:t>A</w:t>
      </w:r>
      <w:r w:rsidRPr="00484B4A">
        <w:rPr>
          <w:szCs w:val="24"/>
          <w:lang w:eastAsia="zh-CN"/>
        </w:rPr>
        <w:t>greement: SAN ACS i</w:t>
      </w:r>
      <w:r w:rsidRPr="00484B4A">
        <w:rPr>
          <w:rFonts w:hint="eastAsia"/>
          <w:szCs w:val="24"/>
          <w:lang w:eastAsia="zh-CN"/>
        </w:rPr>
        <w:t>s</w:t>
      </w:r>
      <w:r w:rsidRPr="00484B4A">
        <w:rPr>
          <w:szCs w:val="24"/>
          <w:lang w:eastAsia="zh-CN"/>
        </w:rPr>
        <w:t xml:space="preserve"> </w:t>
      </w:r>
      <w:r w:rsidRPr="00484B4A">
        <w:rPr>
          <w:b/>
          <w:szCs w:val="24"/>
          <w:lang w:eastAsia="zh-CN"/>
        </w:rPr>
        <w:t xml:space="preserve">18 </w:t>
      </w:r>
      <w:proofErr w:type="spellStart"/>
      <w:r w:rsidRPr="00484B4A">
        <w:rPr>
          <w:b/>
          <w:szCs w:val="24"/>
          <w:lang w:eastAsia="zh-CN"/>
        </w:rPr>
        <w:t>dBc</w:t>
      </w:r>
      <w:proofErr w:type="spellEnd"/>
      <w:r w:rsidRPr="00484B4A">
        <w:rPr>
          <w:b/>
          <w:szCs w:val="24"/>
          <w:lang w:eastAsia="zh-CN"/>
        </w:rPr>
        <w:t xml:space="preserve"> for GEO and 24 </w:t>
      </w:r>
      <w:proofErr w:type="spellStart"/>
      <w:r w:rsidRPr="00484B4A">
        <w:rPr>
          <w:b/>
          <w:szCs w:val="24"/>
          <w:lang w:eastAsia="zh-CN"/>
        </w:rPr>
        <w:t>dBc</w:t>
      </w:r>
      <w:proofErr w:type="spellEnd"/>
      <w:r w:rsidRPr="00484B4A">
        <w:rPr>
          <w:b/>
          <w:szCs w:val="24"/>
          <w:lang w:eastAsia="zh-CN"/>
        </w:rPr>
        <w:t xml:space="preserve"> for LEO</w:t>
      </w:r>
      <w:r w:rsidRPr="00484B4A">
        <w:rPr>
          <w:szCs w:val="24"/>
          <w:lang w:eastAsia="zh-CN"/>
        </w:rPr>
        <w:t xml:space="preserve"> </w:t>
      </w:r>
    </w:p>
    <w:p w14:paraId="2953A6E8" w14:textId="77777777" w:rsidR="00AE3730" w:rsidRDefault="00AE3730" w:rsidP="00AE3730">
      <w:pPr>
        <w:rPr>
          <w:color w:val="0070C0"/>
          <w:lang w:val="en-US" w:eastAsia="zh-CN"/>
        </w:rPr>
      </w:pPr>
    </w:p>
    <w:p w14:paraId="0936DAF7" w14:textId="77777777" w:rsidR="00AE3730" w:rsidRPr="00AC0630" w:rsidRDefault="00AE3730" w:rsidP="00AE3730">
      <w:pPr>
        <w:rPr>
          <w:b/>
          <w:u w:val="single"/>
          <w:lang w:eastAsia="ko-KR"/>
        </w:rPr>
      </w:pPr>
      <w:r w:rsidRPr="00AC0630">
        <w:rPr>
          <w:b/>
          <w:u w:val="single"/>
          <w:lang w:eastAsia="ko-KR"/>
        </w:rPr>
        <w:t xml:space="preserve">Issue </w:t>
      </w:r>
      <w:r>
        <w:rPr>
          <w:b/>
          <w:u w:val="single"/>
          <w:lang w:eastAsia="ko-KR"/>
        </w:rPr>
        <w:t>3</w:t>
      </w:r>
      <w:r w:rsidRPr="00AC0630">
        <w:rPr>
          <w:b/>
          <w:u w:val="single"/>
          <w:lang w:eastAsia="ko-KR"/>
        </w:rPr>
        <w:t>-</w:t>
      </w:r>
      <w:r>
        <w:rPr>
          <w:b/>
          <w:u w:val="single"/>
          <w:lang w:eastAsia="ko-KR"/>
        </w:rPr>
        <w:t>4</w:t>
      </w:r>
      <w:r w:rsidRPr="00AC0630">
        <w:rPr>
          <w:b/>
          <w:u w:val="single"/>
          <w:lang w:eastAsia="ko-KR"/>
        </w:rPr>
        <w:t xml:space="preserve">: </w:t>
      </w:r>
      <w:r>
        <w:rPr>
          <w:b/>
          <w:u w:val="single"/>
          <w:lang w:eastAsia="ko-KR"/>
        </w:rPr>
        <w:t>UE ACLR</w:t>
      </w:r>
    </w:p>
    <w:p w14:paraId="187AF08D" w14:textId="77777777" w:rsidR="00AE3730" w:rsidRPr="00484B4A" w:rsidRDefault="00AE3730" w:rsidP="00AE3730">
      <w:pPr>
        <w:spacing w:after="120"/>
        <w:rPr>
          <w:szCs w:val="24"/>
          <w:lang w:eastAsia="zh-CN"/>
        </w:rPr>
      </w:pPr>
      <w:r w:rsidRPr="00484B4A">
        <w:rPr>
          <w:szCs w:val="24"/>
          <w:lang w:eastAsia="zh-CN"/>
        </w:rPr>
        <w:t xml:space="preserve">Agreement: </w:t>
      </w:r>
      <w:r>
        <w:rPr>
          <w:szCs w:val="24"/>
          <w:lang w:eastAsia="zh-CN"/>
        </w:rPr>
        <w:t xml:space="preserve">NTN </w:t>
      </w:r>
      <w:r w:rsidRPr="00484B4A">
        <w:rPr>
          <w:szCs w:val="24"/>
          <w:lang w:eastAsia="zh-CN"/>
        </w:rPr>
        <w:t xml:space="preserve">UE ACLR is </w:t>
      </w:r>
      <w:r w:rsidRPr="00484B4A">
        <w:rPr>
          <w:b/>
          <w:szCs w:val="24"/>
          <w:lang w:eastAsia="zh-CN"/>
        </w:rPr>
        <w:t xml:space="preserve">14 </w:t>
      </w:r>
      <w:proofErr w:type="spellStart"/>
      <w:r w:rsidRPr="00484B4A">
        <w:rPr>
          <w:b/>
          <w:szCs w:val="24"/>
          <w:lang w:eastAsia="zh-CN"/>
        </w:rPr>
        <w:t>dBc</w:t>
      </w:r>
      <w:proofErr w:type="spellEnd"/>
      <w:r w:rsidRPr="00484B4A">
        <w:rPr>
          <w:b/>
          <w:szCs w:val="24"/>
          <w:lang w:eastAsia="zh-CN"/>
        </w:rPr>
        <w:t xml:space="preserve"> for Fixed UE and Mobile UE</w:t>
      </w:r>
      <w:r w:rsidRPr="00484B4A">
        <w:rPr>
          <w:szCs w:val="24"/>
          <w:lang w:eastAsia="zh-CN"/>
        </w:rPr>
        <w:t xml:space="preserve">. </w:t>
      </w:r>
    </w:p>
    <w:p w14:paraId="4631A371" w14:textId="77777777" w:rsidR="00AE3730" w:rsidRDefault="00AE3730" w:rsidP="001C0920">
      <w:pPr>
        <w:rPr>
          <w:rFonts w:ascii="Arial" w:eastAsia="Yu Mincho" w:hAnsi="Arial" w:cs="Arial"/>
          <w:b/>
          <w:u w:val="single"/>
          <w:lang w:eastAsia="ja-JP"/>
        </w:rPr>
      </w:pPr>
    </w:p>
    <w:p w14:paraId="510E3BE7" w14:textId="249F7DA4" w:rsidR="00AE3730" w:rsidRDefault="00AE3730" w:rsidP="001C0920">
      <w:r w:rsidRPr="00AE3730">
        <w:t xml:space="preserve">SAN </w:t>
      </w:r>
      <w:r w:rsidRPr="00AE3730">
        <w:rPr>
          <w:rFonts w:hint="eastAsia"/>
        </w:rPr>
        <w:t>U</w:t>
      </w:r>
      <w:r w:rsidRPr="00AE3730">
        <w:t xml:space="preserve">E </w:t>
      </w:r>
      <w:proofErr w:type="spellStart"/>
      <w:r w:rsidRPr="00AE3730">
        <w:t>demod</w:t>
      </w:r>
      <w:proofErr w:type="spellEnd"/>
    </w:p>
    <w:p w14:paraId="29A788AC" w14:textId="77777777" w:rsidR="00AE3730" w:rsidRPr="00AC03A5" w:rsidRDefault="00AE3730" w:rsidP="00AE3730">
      <w:r w:rsidRPr="00AC03A5">
        <w:rPr>
          <w:rFonts w:hint="eastAsia"/>
        </w:rPr>
        <w:t>T</w:t>
      </w:r>
      <w:r w:rsidRPr="00AC03A5">
        <w:t>opic #</w:t>
      </w:r>
      <w:r>
        <w:t>1</w:t>
      </w:r>
      <w:r w:rsidRPr="00AC03A5">
        <w:t xml:space="preserve"> General</w:t>
      </w:r>
    </w:p>
    <w:p w14:paraId="0B5F7527" w14:textId="446DCC7F" w:rsidR="00AE3730" w:rsidRPr="00AE3730" w:rsidRDefault="00AE3730" w:rsidP="001C0920">
      <w:r w:rsidRPr="009D7F95">
        <w:t>Sub-topic 1-1: channel model</w:t>
      </w:r>
    </w:p>
    <w:p w14:paraId="760DE7F1" w14:textId="77777777" w:rsidR="00AE3730" w:rsidRPr="00344C2A" w:rsidRDefault="00AE3730" w:rsidP="00AE3730">
      <w:pPr>
        <w:rPr>
          <w:b/>
          <w:u w:val="single"/>
          <w:lang w:eastAsia="ko-KR"/>
        </w:rPr>
      </w:pPr>
      <w:r w:rsidRPr="00344C2A">
        <w:rPr>
          <w:b/>
          <w:u w:val="single"/>
          <w:lang w:eastAsia="ko-KR"/>
        </w:rPr>
        <w:t>Issue 1-</w:t>
      </w:r>
      <w:r>
        <w:rPr>
          <w:b/>
          <w:u w:val="single"/>
          <w:lang w:eastAsia="ko-KR"/>
        </w:rPr>
        <w:t>1-</w:t>
      </w:r>
      <w:r w:rsidRPr="00344C2A">
        <w:rPr>
          <w:b/>
          <w:u w:val="single"/>
          <w:lang w:eastAsia="ko-KR"/>
        </w:rPr>
        <w:t xml:space="preserve">2: </w:t>
      </w:r>
      <w:r w:rsidRPr="00344C2A">
        <w:rPr>
          <w:b/>
          <w:u w:val="single"/>
          <w:lang w:eastAsia="zh-CN"/>
        </w:rPr>
        <w:t>Doppler for UL</w:t>
      </w:r>
    </w:p>
    <w:p w14:paraId="0E87F606" w14:textId="77777777" w:rsidR="00AE3730" w:rsidRPr="00344C2A" w:rsidRDefault="00AE3730" w:rsidP="00AE3730">
      <w:pPr>
        <w:pStyle w:val="Paragraphedeliste"/>
        <w:widowControl/>
        <w:numPr>
          <w:ilvl w:val="0"/>
          <w:numId w:val="24"/>
        </w:numPr>
        <w:spacing w:after="120"/>
        <w:ind w:leftChars="0" w:left="720"/>
        <w:jc w:val="left"/>
        <w:rPr>
          <w:rFonts w:eastAsia="SimSun"/>
          <w:szCs w:val="24"/>
          <w:lang w:eastAsia="zh-CN"/>
        </w:rPr>
      </w:pPr>
      <w:r>
        <w:rPr>
          <w:rFonts w:eastAsia="SimSun"/>
          <w:szCs w:val="24"/>
          <w:lang w:eastAsia="zh-CN"/>
        </w:rPr>
        <w:t>Agreements</w:t>
      </w:r>
    </w:p>
    <w:p w14:paraId="10F60632" w14:textId="77777777" w:rsidR="00AE3730" w:rsidRPr="00344C2A" w:rsidRDefault="00AE3730" w:rsidP="00AE3730">
      <w:pPr>
        <w:pStyle w:val="Paragraphedeliste"/>
        <w:widowControl/>
        <w:numPr>
          <w:ilvl w:val="1"/>
          <w:numId w:val="24"/>
        </w:numPr>
        <w:spacing w:after="120"/>
        <w:ind w:leftChars="0" w:left="1440"/>
        <w:jc w:val="left"/>
        <w:rPr>
          <w:rFonts w:eastAsia="SimSun"/>
          <w:szCs w:val="24"/>
          <w:lang w:eastAsia="zh-CN"/>
        </w:rPr>
      </w:pPr>
      <w:r w:rsidRPr="00344C2A">
        <w:rPr>
          <w:rFonts w:eastAsia="SimSun"/>
          <w:szCs w:val="24"/>
          <w:lang w:eastAsia="zh-CN"/>
        </w:rPr>
        <w:t>3000Hz</w:t>
      </w:r>
      <w:r>
        <w:rPr>
          <w:rFonts w:eastAsia="SimSun"/>
          <w:szCs w:val="24"/>
          <w:lang w:eastAsia="zh-CN"/>
        </w:rPr>
        <w:t xml:space="preserve"> as baseline</w:t>
      </w:r>
    </w:p>
    <w:p w14:paraId="6D2D3BCE" w14:textId="77777777" w:rsidR="00AE3730" w:rsidRDefault="00AE3730" w:rsidP="00AE3730"/>
    <w:p w14:paraId="15F32FFC" w14:textId="5992BB6D" w:rsidR="00AE3730" w:rsidRPr="00AE3730" w:rsidRDefault="00AE3730" w:rsidP="00AE3730">
      <w:r w:rsidRPr="00AE3730">
        <w:t>Topic #2: UE demodulation performance requirements</w:t>
      </w:r>
    </w:p>
    <w:p w14:paraId="799D0373" w14:textId="1B06E317" w:rsidR="00AE3730" w:rsidRPr="00AE3730" w:rsidRDefault="00AE3730" w:rsidP="001C0920">
      <w:r w:rsidRPr="00344C2A">
        <w:t>Sub-topic 2-1: Test scope</w:t>
      </w:r>
    </w:p>
    <w:p w14:paraId="10C5FF95" w14:textId="77777777" w:rsidR="00AE3730" w:rsidRPr="00344C2A" w:rsidRDefault="00AE3730" w:rsidP="00AE3730">
      <w:pPr>
        <w:rPr>
          <w:b/>
          <w:u w:val="single"/>
          <w:lang w:eastAsia="ko-KR"/>
        </w:rPr>
      </w:pPr>
      <w:r w:rsidRPr="00344C2A">
        <w:rPr>
          <w:b/>
          <w:u w:val="single"/>
          <w:lang w:eastAsia="ko-KR"/>
        </w:rPr>
        <w:lastRenderedPageBreak/>
        <w:t xml:space="preserve">Issue 2-1-1: </w:t>
      </w:r>
      <w:r>
        <w:rPr>
          <w:b/>
          <w:u w:val="single"/>
          <w:lang w:eastAsia="ko-KR"/>
        </w:rPr>
        <w:t>Test for D</w:t>
      </w:r>
      <w:r w:rsidRPr="001E2547">
        <w:rPr>
          <w:b/>
          <w:u w:val="single"/>
          <w:lang w:eastAsia="ko-KR"/>
        </w:rPr>
        <w:t>isabled HARQ process</w:t>
      </w:r>
      <w:r w:rsidRPr="00344C2A">
        <w:rPr>
          <w:b/>
          <w:u w:val="single"/>
          <w:lang w:eastAsia="ko-KR"/>
        </w:rPr>
        <w:t xml:space="preserve"> for above 10 GHz bands</w:t>
      </w:r>
    </w:p>
    <w:p w14:paraId="16EA9E35" w14:textId="77777777" w:rsidR="00AE3730"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 xml:space="preserve">Agreements: </w:t>
      </w:r>
    </w:p>
    <w:p w14:paraId="41C41362" w14:textId="77777777" w:rsidR="00AE3730" w:rsidRPr="001E3A48" w:rsidRDefault="00AE3730" w:rsidP="00AE3730">
      <w:pPr>
        <w:pStyle w:val="Paragraphedeliste"/>
        <w:widowControl/>
        <w:numPr>
          <w:ilvl w:val="1"/>
          <w:numId w:val="24"/>
        </w:numPr>
        <w:spacing w:after="120"/>
        <w:ind w:leftChars="0" w:left="1440"/>
        <w:jc w:val="left"/>
        <w:rPr>
          <w:rFonts w:eastAsia="SimSun"/>
          <w:szCs w:val="24"/>
          <w:lang w:eastAsia="zh-CN"/>
        </w:rPr>
      </w:pPr>
      <w:r w:rsidRPr="001E3A48">
        <w:rPr>
          <w:rFonts w:eastAsia="SimSun"/>
          <w:szCs w:val="24"/>
          <w:lang w:eastAsia="zh-CN"/>
        </w:rPr>
        <w:t>Define performance requirements for Disabled HARQ process</w:t>
      </w:r>
    </w:p>
    <w:p w14:paraId="1A287AAC" w14:textId="77777777" w:rsidR="00AE3730" w:rsidRPr="007C648D" w:rsidRDefault="00AE3730" w:rsidP="00AE3730">
      <w:pPr>
        <w:numPr>
          <w:ilvl w:val="1"/>
          <w:numId w:val="25"/>
        </w:numPr>
        <w:overflowPunct/>
        <w:autoSpaceDE/>
        <w:autoSpaceDN/>
        <w:adjustRightInd/>
        <w:ind w:left="1775" w:hanging="357"/>
        <w:textAlignment w:val="auto"/>
        <w:rPr>
          <w:szCs w:val="24"/>
          <w:lang w:eastAsia="zh-CN"/>
        </w:rPr>
      </w:pPr>
      <w:r w:rsidRPr="007C648D">
        <w:rPr>
          <w:szCs w:val="24"/>
          <w:lang w:eastAsia="zh-CN"/>
        </w:rPr>
        <w:t xml:space="preserve">Set the number of HARQ Processes as: 4 with feedback disabled, 12 with feedback enabled in 16 HARQ processes with re-Tx disable for all HARQ processes and only transmit initial transmissions with NDI toggling. Throughput shall be measured on processes with HARQ enabled. Which 4 processes to disable are randomly select at test configuration. </w:t>
      </w:r>
    </w:p>
    <w:tbl>
      <w:tblPr>
        <w:tblW w:w="0" w:type="auto"/>
        <w:jc w:val="center"/>
        <w:tblCellMar>
          <w:left w:w="0" w:type="dxa"/>
          <w:right w:w="0" w:type="dxa"/>
        </w:tblCellMar>
        <w:tblLook w:val="04A0" w:firstRow="1" w:lastRow="0" w:firstColumn="1" w:lastColumn="0" w:noHBand="0" w:noVBand="1"/>
      </w:tblPr>
      <w:tblGrid>
        <w:gridCol w:w="2715"/>
        <w:gridCol w:w="1875"/>
        <w:gridCol w:w="2310"/>
      </w:tblGrid>
      <w:tr w:rsidR="00AE3730" w:rsidRPr="000C7019" w14:paraId="66523FB7" w14:textId="77777777" w:rsidTr="00E03ADB">
        <w:trPr>
          <w:trHeight w:val="450"/>
          <w:jc w:val="center"/>
        </w:trPr>
        <w:tc>
          <w:tcPr>
            <w:tcW w:w="2715" w:type="dxa"/>
            <w:tcBorders>
              <w:top w:val="single" w:sz="2" w:space="0" w:color="auto"/>
              <w:left w:val="single" w:sz="2"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1DF6CF09" w14:textId="77777777" w:rsidR="00AE3730" w:rsidRPr="000C7019" w:rsidRDefault="00AE3730" w:rsidP="00E03ADB">
            <w:pPr>
              <w:spacing w:after="0"/>
              <w:jc w:val="center"/>
              <w:rPr>
                <w:rFonts w:eastAsia="Arial Unicode MS"/>
              </w:rPr>
            </w:pPr>
            <w:r w:rsidRPr="000C7019">
              <w:rPr>
                <w:rFonts w:eastAsia="Arial Unicode MS"/>
                <w:b/>
                <w:bCs/>
              </w:rPr>
              <w:t>Prop. Channel</w:t>
            </w:r>
          </w:p>
        </w:tc>
        <w:tc>
          <w:tcPr>
            <w:tcW w:w="1875" w:type="dxa"/>
            <w:tcBorders>
              <w:top w:val="single" w:sz="2"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207148BD" w14:textId="77777777" w:rsidR="00AE3730" w:rsidRPr="000C7019" w:rsidRDefault="00AE3730" w:rsidP="00E03ADB">
            <w:pPr>
              <w:spacing w:after="0"/>
              <w:jc w:val="center"/>
              <w:rPr>
                <w:rFonts w:eastAsia="Arial Unicode MS"/>
              </w:rPr>
            </w:pPr>
            <w:r w:rsidRPr="000C7019">
              <w:rPr>
                <w:rFonts w:eastAsia="Arial Unicode MS"/>
                <w:b/>
                <w:bCs/>
              </w:rPr>
              <w:t>MCS</w:t>
            </w:r>
          </w:p>
        </w:tc>
        <w:tc>
          <w:tcPr>
            <w:tcW w:w="2310" w:type="dxa"/>
            <w:tcBorders>
              <w:top w:val="single" w:sz="2"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3500448A" w14:textId="77777777" w:rsidR="00AE3730" w:rsidRPr="000C7019" w:rsidRDefault="00AE3730" w:rsidP="00E03ADB">
            <w:pPr>
              <w:spacing w:after="0"/>
              <w:jc w:val="center"/>
              <w:rPr>
                <w:rFonts w:eastAsia="Arial Unicode MS"/>
              </w:rPr>
            </w:pPr>
            <w:r w:rsidRPr="000C7019">
              <w:rPr>
                <w:rFonts w:eastAsia="Arial Unicode MS"/>
                <w:b/>
                <w:bCs/>
              </w:rPr>
              <w:t>HARQ Config</w:t>
            </w:r>
          </w:p>
        </w:tc>
      </w:tr>
      <w:tr w:rsidR="00AE3730" w:rsidRPr="000C7019" w14:paraId="5EA5644D" w14:textId="77777777" w:rsidTr="00E03ADB">
        <w:trPr>
          <w:trHeight w:val="435"/>
          <w:jc w:val="center"/>
        </w:trPr>
        <w:tc>
          <w:tcPr>
            <w:tcW w:w="2715" w:type="dxa"/>
            <w:vMerge w:val="restart"/>
            <w:tcBorders>
              <w:top w:val="single" w:sz="6" w:space="0" w:color="auto"/>
              <w:left w:val="single" w:sz="2"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7C634AA9" w14:textId="77777777" w:rsidR="00AE3730" w:rsidRPr="000C7019" w:rsidRDefault="00AE3730" w:rsidP="00E03ADB">
            <w:pPr>
              <w:spacing w:after="0"/>
              <w:jc w:val="center"/>
              <w:rPr>
                <w:rFonts w:eastAsia="Arial Unicode MS"/>
              </w:rPr>
            </w:pPr>
            <w:r w:rsidRPr="000C7019">
              <w:rPr>
                <w:rFonts w:eastAsia="Arial Unicode MS"/>
              </w:rPr>
              <w:t>NTN-TDL</w:t>
            </w:r>
            <w:r>
              <w:rPr>
                <w:rFonts w:eastAsia="Arial Unicode MS"/>
              </w:rPr>
              <w:t>C5</w:t>
            </w:r>
            <w:r w:rsidRPr="000C7019">
              <w:rPr>
                <w:rFonts w:eastAsia="Arial Unicode MS"/>
              </w:rPr>
              <w:t>-</w:t>
            </w:r>
            <w:r>
              <w:rPr>
                <w:rFonts w:eastAsia="Arial Unicode MS"/>
              </w:rPr>
              <w:t>[6</w:t>
            </w:r>
            <w:r w:rsidRPr="000C7019">
              <w:rPr>
                <w:rFonts w:eastAsia="Arial Unicode MS"/>
              </w:rPr>
              <w:t>00</w:t>
            </w:r>
            <w:r>
              <w:rPr>
                <w:rFonts w:eastAsia="Arial Unicode MS"/>
              </w:rPr>
              <w:t>]</w:t>
            </w:r>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083426EA" w14:textId="77777777" w:rsidR="00AE3730" w:rsidRPr="000C7019" w:rsidRDefault="00AE3730" w:rsidP="00E03ADB">
            <w:pPr>
              <w:spacing w:after="0"/>
              <w:jc w:val="center"/>
              <w:rPr>
                <w:rFonts w:eastAsia="Arial Unicode MS"/>
              </w:rPr>
            </w:pPr>
            <w:r w:rsidRPr="000C7019">
              <w:rPr>
                <w:rFonts w:eastAsia="Arial Unicode MS"/>
              </w:rPr>
              <w:t>MCS4</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53C599AD" w14:textId="77777777" w:rsidR="00AE3730" w:rsidRPr="000C7019" w:rsidRDefault="00AE3730" w:rsidP="00E03ADB">
            <w:pPr>
              <w:spacing w:after="0"/>
              <w:jc w:val="center"/>
              <w:rPr>
                <w:rFonts w:eastAsia="Arial Unicode MS"/>
              </w:rPr>
            </w:pPr>
            <w:r w:rsidRPr="000C7019">
              <w:rPr>
                <w:rFonts w:eastAsia="Arial Unicode MS"/>
              </w:rPr>
              <w:t xml:space="preserve">Disabled HARQ </w:t>
            </w:r>
          </w:p>
        </w:tc>
      </w:tr>
      <w:tr w:rsidR="00AE3730" w:rsidRPr="000C7019" w14:paraId="3578B8D2" w14:textId="77777777" w:rsidTr="00E03ADB">
        <w:trPr>
          <w:trHeight w:val="450"/>
          <w:jc w:val="center"/>
        </w:trPr>
        <w:tc>
          <w:tcPr>
            <w:tcW w:w="0" w:type="auto"/>
            <w:vMerge/>
            <w:tcBorders>
              <w:top w:val="single" w:sz="6" w:space="0" w:color="auto"/>
              <w:left w:val="single" w:sz="2" w:space="0" w:color="auto"/>
              <w:bottom w:val="single" w:sz="6" w:space="0" w:color="auto"/>
              <w:right w:val="single" w:sz="6" w:space="0" w:color="auto"/>
            </w:tcBorders>
            <w:shd w:val="clear" w:color="auto" w:fill="auto"/>
            <w:vAlign w:val="center"/>
            <w:hideMark/>
          </w:tcPr>
          <w:p w14:paraId="0A05D1BE" w14:textId="77777777" w:rsidR="00AE3730" w:rsidRPr="000C7019" w:rsidRDefault="00AE3730" w:rsidP="00E03ADB"/>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1C4C0B7D" w14:textId="77777777" w:rsidR="00AE3730" w:rsidRPr="000C7019" w:rsidRDefault="00AE3730" w:rsidP="00E03ADB">
            <w:pPr>
              <w:spacing w:after="0"/>
              <w:jc w:val="center"/>
              <w:rPr>
                <w:rFonts w:eastAsia="Arial Unicode MS"/>
              </w:rPr>
            </w:pPr>
            <w:r w:rsidRPr="000C7019">
              <w:rPr>
                <w:rFonts w:eastAsia="Arial Unicode MS"/>
              </w:rPr>
              <w:t>MCS4</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2C618D5B" w14:textId="77777777" w:rsidR="00AE3730" w:rsidRPr="000C7019" w:rsidRDefault="00AE3730" w:rsidP="00E03ADB">
            <w:pPr>
              <w:spacing w:after="0"/>
              <w:jc w:val="center"/>
              <w:rPr>
                <w:rFonts w:eastAsia="Arial Unicode MS"/>
              </w:rPr>
            </w:pPr>
            <w:r w:rsidRPr="000C7019">
              <w:rPr>
                <w:rFonts w:eastAsia="Arial Unicode MS"/>
              </w:rPr>
              <w:t>16 HARQ Proc</w:t>
            </w:r>
          </w:p>
        </w:tc>
      </w:tr>
      <w:tr w:rsidR="00AE3730" w:rsidRPr="000C7019" w14:paraId="1B5128F1" w14:textId="77777777" w:rsidTr="00E03ADB">
        <w:trPr>
          <w:trHeight w:val="435"/>
          <w:jc w:val="center"/>
        </w:trPr>
        <w:tc>
          <w:tcPr>
            <w:tcW w:w="2715" w:type="dxa"/>
            <w:vMerge w:val="restart"/>
            <w:tcBorders>
              <w:top w:val="single" w:sz="6" w:space="0" w:color="auto"/>
              <w:left w:val="single" w:sz="2" w:space="0" w:color="auto"/>
              <w:bottom w:val="single" w:sz="2" w:space="0" w:color="auto"/>
              <w:right w:val="single" w:sz="6" w:space="0" w:color="auto"/>
            </w:tcBorders>
            <w:shd w:val="clear" w:color="auto" w:fill="auto"/>
            <w:tcMar>
              <w:top w:w="0" w:type="dxa"/>
              <w:left w:w="75" w:type="dxa"/>
              <w:bottom w:w="0" w:type="dxa"/>
              <w:right w:w="75" w:type="dxa"/>
            </w:tcMar>
            <w:vAlign w:val="center"/>
            <w:hideMark/>
          </w:tcPr>
          <w:p w14:paraId="7357252E" w14:textId="77777777" w:rsidR="00AE3730" w:rsidRPr="000C7019" w:rsidRDefault="00AE3730" w:rsidP="00E03ADB">
            <w:pPr>
              <w:spacing w:after="0"/>
              <w:jc w:val="center"/>
              <w:rPr>
                <w:rFonts w:eastAsia="Arial Unicode MS"/>
              </w:rPr>
            </w:pPr>
            <w:r w:rsidRPr="000C7019">
              <w:rPr>
                <w:rFonts w:eastAsia="Arial Unicode MS"/>
              </w:rPr>
              <w:t>NTN-TDLC5-</w:t>
            </w:r>
            <w:r>
              <w:rPr>
                <w:rFonts w:eastAsia="Arial Unicode MS"/>
              </w:rPr>
              <w:t>[6</w:t>
            </w:r>
            <w:r w:rsidRPr="000C7019">
              <w:rPr>
                <w:rFonts w:eastAsia="Arial Unicode MS"/>
              </w:rPr>
              <w:t>00</w:t>
            </w:r>
            <w:r>
              <w:rPr>
                <w:rFonts w:eastAsia="Arial Unicode MS"/>
              </w:rPr>
              <w:t>]</w:t>
            </w:r>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713A4E31" w14:textId="77777777" w:rsidR="00AE3730" w:rsidRPr="000C7019" w:rsidRDefault="00AE3730" w:rsidP="00E03ADB">
            <w:pPr>
              <w:spacing w:after="0"/>
              <w:jc w:val="center"/>
              <w:rPr>
                <w:rFonts w:eastAsia="Arial Unicode MS"/>
              </w:rPr>
            </w:pPr>
            <w:r w:rsidRPr="000C7019">
              <w:rPr>
                <w:rFonts w:eastAsia="Arial Unicode MS"/>
              </w:rPr>
              <w:t>MCS4</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64D6B100" w14:textId="77777777" w:rsidR="00AE3730" w:rsidRPr="000C7019" w:rsidRDefault="00AE3730" w:rsidP="00E03ADB">
            <w:pPr>
              <w:spacing w:after="0"/>
              <w:jc w:val="center"/>
              <w:rPr>
                <w:rFonts w:eastAsia="Arial Unicode MS"/>
              </w:rPr>
            </w:pPr>
            <w:r w:rsidRPr="000C7019">
              <w:rPr>
                <w:rFonts w:eastAsia="Arial Unicode MS"/>
              </w:rPr>
              <w:t>32 HARQ Proc</w:t>
            </w:r>
          </w:p>
        </w:tc>
      </w:tr>
      <w:tr w:rsidR="00AE3730" w:rsidRPr="0025220E" w14:paraId="3C2D138F" w14:textId="77777777" w:rsidTr="00E03ADB">
        <w:trPr>
          <w:trHeight w:val="450"/>
          <w:jc w:val="center"/>
        </w:trPr>
        <w:tc>
          <w:tcPr>
            <w:tcW w:w="0" w:type="auto"/>
            <w:vMerge/>
            <w:tcBorders>
              <w:top w:val="single" w:sz="6" w:space="0" w:color="auto"/>
              <w:left w:val="single" w:sz="2" w:space="0" w:color="auto"/>
              <w:bottom w:val="single" w:sz="6" w:space="0" w:color="auto"/>
              <w:right w:val="single" w:sz="6" w:space="0" w:color="auto"/>
            </w:tcBorders>
            <w:shd w:val="clear" w:color="auto" w:fill="auto"/>
            <w:vAlign w:val="center"/>
            <w:hideMark/>
          </w:tcPr>
          <w:p w14:paraId="139C5429" w14:textId="77777777" w:rsidR="00AE3730" w:rsidRPr="000C7019" w:rsidRDefault="00AE3730" w:rsidP="00E03ADB"/>
        </w:tc>
        <w:tc>
          <w:tcPr>
            <w:tcW w:w="1875"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6F555B9E" w14:textId="77777777" w:rsidR="00AE3730" w:rsidRPr="000C7019" w:rsidRDefault="00AE3730" w:rsidP="00E03ADB">
            <w:pPr>
              <w:spacing w:after="0"/>
              <w:jc w:val="center"/>
              <w:rPr>
                <w:rFonts w:eastAsia="Arial Unicode MS"/>
              </w:rPr>
            </w:pPr>
            <w:r w:rsidRPr="000C7019">
              <w:rPr>
                <w:rFonts w:eastAsia="Arial Unicode MS"/>
              </w:rPr>
              <w:t>MCS13</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38A8BB7A" w14:textId="77777777" w:rsidR="00AE3730" w:rsidRPr="0025220E" w:rsidRDefault="00AE3730" w:rsidP="00E03ADB">
            <w:pPr>
              <w:spacing w:after="0"/>
              <w:jc w:val="center"/>
              <w:rPr>
                <w:rFonts w:eastAsia="Arial Unicode MS"/>
              </w:rPr>
            </w:pPr>
            <w:r w:rsidRPr="000C7019">
              <w:rPr>
                <w:rFonts w:eastAsia="Arial Unicode MS"/>
              </w:rPr>
              <w:t>16 HARQ Proc</w:t>
            </w:r>
          </w:p>
        </w:tc>
      </w:tr>
    </w:tbl>
    <w:p w14:paraId="2F209A23" w14:textId="77777777" w:rsidR="00AE3730" w:rsidRDefault="00AE3730" w:rsidP="001C0920">
      <w:pPr>
        <w:rPr>
          <w:rFonts w:ascii="Arial" w:eastAsia="Yu Mincho" w:hAnsi="Arial" w:cs="Arial"/>
          <w:b/>
          <w:u w:val="single"/>
          <w:lang w:eastAsia="ja-JP"/>
        </w:rPr>
      </w:pPr>
    </w:p>
    <w:p w14:paraId="1AFD362E" w14:textId="77777777" w:rsidR="00AE3730" w:rsidRPr="00344C2A" w:rsidRDefault="00AE3730" w:rsidP="00AE3730">
      <w:pPr>
        <w:rPr>
          <w:b/>
          <w:u w:val="single"/>
          <w:lang w:eastAsia="ko-KR"/>
        </w:rPr>
      </w:pPr>
      <w:r w:rsidRPr="00344C2A">
        <w:rPr>
          <w:b/>
          <w:u w:val="single"/>
          <w:lang w:eastAsia="ko-KR"/>
        </w:rPr>
        <w:t>Issue 2-1-</w:t>
      </w:r>
      <w:r>
        <w:rPr>
          <w:b/>
          <w:u w:val="single"/>
          <w:lang w:eastAsia="ko-KR"/>
        </w:rPr>
        <w:t>3</w:t>
      </w:r>
      <w:r w:rsidRPr="00344C2A">
        <w:rPr>
          <w:b/>
          <w:u w:val="single"/>
          <w:lang w:eastAsia="ko-KR"/>
        </w:rPr>
        <w:t>: UE PDCCH demodulation requirements for above 10 GHz bands</w:t>
      </w:r>
    </w:p>
    <w:p w14:paraId="7F143210"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44D18839"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Pr>
          <w:szCs w:val="24"/>
          <w:lang w:eastAsia="zh-CN"/>
        </w:rPr>
        <w:t>Define new PDCCH demodulation requirements for above 10GHz bands</w:t>
      </w:r>
    </w:p>
    <w:p w14:paraId="2CFC1062" w14:textId="77777777" w:rsidR="00AE3730" w:rsidRDefault="00AE3730" w:rsidP="001C0920">
      <w:pPr>
        <w:rPr>
          <w:rFonts w:ascii="Arial" w:eastAsia="Yu Mincho" w:hAnsi="Arial" w:cs="Arial"/>
          <w:b/>
          <w:u w:val="single"/>
          <w:lang w:eastAsia="ja-JP"/>
        </w:rPr>
      </w:pPr>
    </w:p>
    <w:p w14:paraId="66B85E6D" w14:textId="6729D5B9" w:rsidR="00AE3730" w:rsidRPr="00AE3730" w:rsidRDefault="00AE3730" w:rsidP="00AE3730">
      <w:pPr>
        <w:tabs>
          <w:tab w:val="num" w:pos="360"/>
        </w:tabs>
      </w:pPr>
      <w:r w:rsidRPr="00AE3730">
        <w:t>Sub-topic 2-2: General issues for above 10 GHz bands</w:t>
      </w:r>
    </w:p>
    <w:p w14:paraId="070C1B96" w14:textId="77777777" w:rsidR="00AE3730" w:rsidRPr="00344C2A" w:rsidRDefault="00AE3730" w:rsidP="00AE3730">
      <w:pPr>
        <w:rPr>
          <w:rFonts w:eastAsia="Malgun Gothic"/>
          <w:b/>
          <w:u w:val="single"/>
          <w:lang w:eastAsia="ko-KR"/>
        </w:rPr>
      </w:pPr>
      <w:r w:rsidRPr="00D04DAF">
        <w:rPr>
          <w:b/>
          <w:u w:val="single"/>
          <w:lang w:eastAsia="ko-KR"/>
        </w:rPr>
        <w:t>Issue 2-2-1: Channel bandwidth</w:t>
      </w:r>
    </w:p>
    <w:p w14:paraId="768B02BC" w14:textId="77777777" w:rsidR="00AE3730" w:rsidRPr="00835DC9" w:rsidRDefault="00AE3730" w:rsidP="00AE3730">
      <w:pPr>
        <w:numPr>
          <w:ilvl w:val="0"/>
          <w:numId w:val="24"/>
        </w:numPr>
        <w:overflowPunct/>
        <w:autoSpaceDE/>
        <w:autoSpaceDN/>
        <w:adjustRightInd/>
        <w:spacing w:after="120"/>
        <w:ind w:left="720"/>
        <w:textAlignment w:val="auto"/>
        <w:rPr>
          <w:szCs w:val="24"/>
          <w:lang w:eastAsia="zh-CN"/>
        </w:rPr>
      </w:pPr>
      <w:r w:rsidRPr="00835DC9">
        <w:rPr>
          <w:szCs w:val="24"/>
          <w:lang w:eastAsia="zh-CN"/>
        </w:rPr>
        <w:t>Agreement</w:t>
      </w:r>
    </w:p>
    <w:p w14:paraId="4DF4DDCF" w14:textId="77777777" w:rsidR="00AE3730" w:rsidRPr="00835DC9" w:rsidRDefault="00AE3730" w:rsidP="00AE3730">
      <w:pPr>
        <w:numPr>
          <w:ilvl w:val="1"/>
          <w:numId w:val="24"/>
        </w:numPr>
        <w:overflowPunct/>
        <w:autoSpaceDE/>
        <w:autoSpaceDN/>
        <w:adjustRightInd/>
        <w:spacing w:after="120"/>
        <w:ind w:left="1440"/>
        <w:textAlignment w:val="auto"/>
        <w:rPr>
          <w:szCs w:val="24"/>
          <w:lang w:eastAsia="zh-CN"/>
        </w:rPr>
      </w:pPr>
      <w:r w:rsidRPr="00835DC9">
        <w:rPr>
          <w:szCs w:val="24"/>
          <w:lang w:eastAsia="zh-CN"/>
        </w:rPr>
        <w:t>200MHz</w:t>
      </w:r>
    </w:p>
    <w:p w14:paraId="3F25FFFB" w14:textId="77777777" w:rsidR="00AE3730" w:rsidRDefault="00AE3730" w:rsidP="001C0920">
      <w:pPr>
        <w:rPr>
          <w:rFonts w:ascii="Arial" w:eastAsia="Yu Mincho" w:hAnsi="Arial" w:cs="Arial"/>
          <w:b/>
          <w:u w:val="single"/>
          <w:lang w:eastAsia="ja-JP"/>
        </w:rPr>
      </w:pPr>
    </w:p>
    <w:p w14:paraId="56885B87" w14:textId="77777777" w:rsidR="00AE3730" w:rsidRPr="00344C2A" w:rsidRDefault="00AE3730" w:rsidP="00AE3730">
      <w:pPr>
        <w:rPr>
          <w:rFonts w:eastAsia="Malgun Gothic"/>
          <w:b/>
          <w:u w:val="single"/>
          <w:lang w:eastAsia="ko-KR"/>
        </w:rPr>
      </w:pPr>
      <w:r w:rsidRPr="00344C2A">
        <w:rPr>
          <w:b/>
          <w:u w:val="single"/>
          <w:lang w:eastAsia="ko-KR"/>
        </w:rPr>
        <w:t>Issue 2-2-3: Beamforming and beam steering</w:t>
      </w:r>
    </w:p>
    <w:p w14:paraId="482C3AE3"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Agreements</w:t>
      </w:r>
    </w:p>
    <w:p w14:paraId="63DBDF12"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Do not consider beamforming and beam steering for FR2 NTN demodulation requirements.</w:t>
      </w:r>
    </w:p>
    <w:p w14:paraId="05098FC2" w14:textId="77777777" w:rsidR="00AE3730" w:rsidRPr="00344C2A" w:rsidRDefault="00AE3730" w:rsidP="00AE3730">
      <w:pPr>
        <w:rPr>
          <w:rFonts w:eastAsia="Malgun Gothic"/>
          <w:b/>
          <w:u w:val="single"/>
          <w:lang w:eastAsia="ko-KR"/>
        </w:rPr>
      </w:pPr>
      <w:r w:rsidRPr="00344C2A">
        <w:rPr>
          <w:b/>
          <w:u w:val="single"/>
          <w:lang w:eastAsia="ko-KR"/>
        </w:rPr>
        <w:t>Issue 2-2-4: Rx phase noise</w:t>
      </w:r>
    </w:p>
    <w:p w14:paraId="5ADCAD43"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Agreements</w:t>
      </w:r>
    </w:p>
    <w:p w14:paraId="5EEFCE7C"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Do not consider PN impact in ideal simulation results alignment. The phase noise impact can be considered in impairment results.</w:t>
      </w:r>
    </w:p>
    <w:p w14:paraId="68D028A9" w14:textId="77777777" w:rsidR="00AE3730" w:rsidRDefault="00AE3730" w:rsidP="001C0920">
      <w:pPr>
        <w:rPr>
          <w:rFonts w:ascii="Arial" w:eastAsia="Yu Mincho" w:hAnsi="Arial" w:cs="Arial"/>
          <w:b/>
          <w:u w:val="single"/>
          <w:lang w:eastAsia="ja-JP"/>
        </w:rPr>
      </w:pPr>
    </w:p>
    <w:p w14:paraId="3AFAF8EF" w14:textId="1F3707B0" w:rsidR="00AE3730" w:rsidRPr="00AE3730" w:rsidRDefault="00AE3730" w:rsidP="00AE3730">
      <w:pPr>
        <w:tabs>
          <w:tab w:val="num" w:pos="360"/>
        </w:tabs>
      </w:pPr>
      <w:r w:rsidRPr="00AE3730">
        <w:t>Sub-topic 2-3: Test setup for above 10 GHz bands</w:t>
      </w:r>
    </w:p>
    <w:p w14:paraId="433B2538" w14:textId="77777777" w:rsidR="00AE3730" w:rsidRPr="00344C2A" w:rsidRDefault="00AE3730" w:rsidP="00AE3730">
      <w:pPr>
        <w:rPr>
          <w:rFonts w:eastAsia="Malgun Gothic"/>
          <w:b/>
          <w:u w:val="single"/>
          <w:lang w:eastAsia="ko-KR"/>
        </w:rPr>
      </w:pPr>
      <w:r w:rsidRPr="00344C2A">
        <w:rPr>
          <w:b/>
          <w:u w:val="single"/>
          <w:lang w:eastAsia="ko-KR"/>
        </w:rPr>
        <w:t>Issue 2-3-1: MCS for PDSCH</w:t>
      </w:r>
    </w:p>
    <w:p w14:paraId="4F0F9E06"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252E2D5D"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MCS4 (QPSK, 0.30) and MCS13 (16QAM, 0.48)</w:t>
      </w:r>
    </w:p>
    <w:p w14:paraId="778F12D0" w14:textId="77777777" w:rsidR="00AE3730" w:rsidRPr="00344C2A" w:rsidRDefault="00AE3730" w:rsidP="00AE3730">
      <w:pPr>
        <w:rPr>
          <w:b/>
          <w:u w:val="single"/>
          <w:lang w:eastAsia="ko-KR"/>
        </w:rPr>
      </w:pPr>
      <w:r w:rsidRPr="00D04DAF">
        <w:rPr>
          <w:b/>
          <w:u w:val="single"/>
          <w:lang w:eastAsia="ko-KR"/>
        </w:rPr>
        <w:t>Issue 2-3-2: PDCCH aggregation level</w:t>
      </w:r>
    </w:p>
    <w:p w14:paraId="46D1A116"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731D95A4"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1: 8 as baseline</w:t>
      </w:r>
    </w:p>
    <w:p w14:paraId="5102ADD0"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2: 2 and 4</w:t>
      </w:r>
    </w:p>
    <w:p w14:paraId="6ED2DA81"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rFonts w:hint="eastAsia"/>
          <w:szCs w:val="24"/>
          <w:lang w:eastAsia="zh-CN"/>
        </w:rPr>
        <w:t>O</w:t>
      </w:r>
      <w:r w:rsidRPr="00344C2A">
        <w:rPr>
          <w:szCs w:val="24"/>
          <w:lang w:eastAsia="zh-CN"/>
        </w:rPr>
        <w:t>ption 3: 4, 8 and 16</w:t>
      </w:r>
    </w:p>
    <w:p w14:paraId="1634BB85" w14:textId="77777777" w:rsidR="00AE3730" w:rsidRDefault="00AE3730" w:rsidP="001C0920">
      <w:pPr>
        <w:rPr>
          <w:rFonts w:ascii="Arial" w:eastAsia="Yu Mincho" w:hAnsi="Arial" w:cs="Arial"/>
          <w:b/>
          <w:u w:val="single"/>
          <w:lang w:eastAsia="ja-JP"/>
        </w:rPr>
      </w:pPr>
    </w:p>
    <w:p w14:paraId="651F6298" w14:textId="77777777" w:rsidR="00AE3730" w:rsidRPr="00AE3730" w:rsidRDefault="00AE3730" w:rsidP="00AE3730">
      <w:pPr>
        <w:tabs>
          <w:tab w:val="num" w:pos="360"/>
        </w:tabs>
      </w:pPr>
      <w:r w:rsidRPr="00AE3730">
        <w:lastRenderedPageBreak/>
        <w:t>Topic #3: SAN demodulaton requirements</w:t>
      </w:r>
    </w:p>
    <w:p w14:paraId="34E58B57" w14:textId="46AE34F5" w:rsidR="00AE3730" w:rsidRPr="00AE3730" w:rsidRDefault="00AE3730" w:rsidP="001C0920">
      <w:r w:rsidRPr="00344C2A">
        <w:t>Sub-topic 3-1: General issues for above 10 GHz bands</w:t>
      </w:r>
    </w:p>
    <w:p w14:paraId="4F894C94" w14:textId="77777777" w:rsidR="00AE3730" w:rsidRPr="00344C2A" w:rsidRDefault="00AE3730" w:rsidP="00AE3730">
      <w:pPr>
        <w:rPr>
          <w:b/>
          <w:u w:val="single"/>
          <w:lang w:eastAsia="ko-KR"/>
        </w:rPr>
      </w:pPr>
      <w:r w:rsidRPr="00344C2A">
        <w:rPr>
          <w:b/>
          <w:u w:val="single"/>
          <w:lang w:eastAsia="ko-KR"/>
        </w:rPr>
        <w:t>Issue 3-1-1: Antenna configuration</w:t>
      </w:r>
    </w:p>
    <w:p w14:paraId="614BB775"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30CA00B6"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Pr>
          <w:szCs w:val="24"/>
          <w:lang w:eastAsia="zh-CN"/>
        </w:rPr>
        <w:t xml:space="preserve">Do </w:t>
      </w:r>
      <w:r w:rsidRPr="00344C2A">
        <w:rPr>
          <w:szCs w:val="24"/>
          <w:lang w:eastAsia="zh-CN"/>
        </w:rPr>
        <w:t>not consider 2Tx</w:t>
      </w:r>
    </w:p>
    <w:p w14:paraId="508A0D99" w14:textId="77777777" w:rsidR="00AE3730" w:rsidRPr="00344C2A" w:rsidRDefault="00AE3730" w:rsidP="00AE3730">
      <w:pPr>
        <w:rPr>
          <w:rFonts w:eastAsia="Malgun Gothic"/>
          <w:b/>
          <w:u w:val="single"/>
          <w:lang w:eastAsia="ko-KR"/>
        </w:rPr>
      </w:pPr>
      <w:r w:rsidRPr="00344C2A">
        <w:rPr>
          <w:b/>
          <w:u w:val="single"/>
          <w:lang w:eastAsia="ko-KR"/>
        </w:rPr>
        <w:t>Issue 3-1-2: Phase noise</w:t>
      </w:r>
    </w:p>
    <w:p w14:paraId="5B388B5C"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23472E07"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7B2101">
        <w:rPr>
          <w:szCs w:val="24"/>
          <w:lang w:eastAsia="zh-CN"/>
        </w:rPr>
        <w:t>Do not model the phase noise for PUSCH SAN demodulation requirements in FR2-NTN in the ideal simulation assumption. The impact of phase noise can be considered in the impairment results.</w:t>
      </w:r>
    </w:p>
    <w:p w14:paraId="0266DF11" w14:textId="77777777" w:rsidR="00AE3730" w:rsidRDefault="00AE3730" w:rsidP="001C0920">
      <w:pPr>
        <w:rPr>
          <w:rFonts w:ascii="Arial" w:eastAsia="Yu Mincho" w:hAnsi="Arial" w:cs="Arial"/>
          <w:b/>
          <w:u w:val="single"/>
          <w:lang w:eastAsia="ja-JP"/>
        </w:rPr>
      </w:pPr>
    </w:p>
    <w:p w14:paraId="56DA0013" w14:textId="77777777" w:rsidR="00AE3730" w:rsidRPr="00344C2A" w:rsidRDefault="00AE3730" w:rsidP="00AE3730">
      <w:r w:rsidRPr="00344C2A">
        <w:t>Sub-topic 3-2: Test setup for normal PUSCH with CP-OFDM for above 10 GHz bands</w:t>
      </w:r>
    </w:p>
    <w:p w14:paraId="2C9EB254" w14:textId="77777777" w:rsidR="00AE3730" w:rsidRPr="00344C2A" w:rsidRDefault="00AE3730" w:rsidP="00AE3730">
      <w:pPr>
        <w:rPr>
          <w:rFonts w:eastAsia="Malgun Gothic"/>
          <w:b/>
          <w:u w:val="single"/>
          <w:lang w:eastAsia="ko-KR"/>
        </w:rPr>
      </w:pPr>
      <w:r w:rsidRPr="00344C2A">
        <w:rPr>
          <w:b/>
          <w:u w:val="single"/>
          <w:lang w:eastAsia="ko-KR"/>
        </w:rPr>
        <w:t>Issue 3-2-1: MCS</w:t>
      </w:r>
    </w:p>
    <w:p w14:paraId="5F2BFA49" w14:textId="77777777" w:rsidR="00AE3730" w:rsidRPr="007E523E" w:rsidRDefault="00AE3730" w:rsidP="00AE3730">
      <w:pPr>
        <w:numPr>
          <w:ilvl w:val="0"/>
          <w:numId w:val="24"/>
        </w:numPr>
        <w:overflowPunct/>
        <w:autoSpaceDE/>
        <w:autoSpaceDN/>
        <w:adjustRightInd/>
        <w:spacing w:after="120"/>
        <w:ind w:left="720"/>
        <w:textAlignment w:val="auto"/>
        <w:rPr>
          <w:szCs w:val="24"/>
          <w:lang w:eastAsia="zh-CN"/>
        </w:rPr>
      </w:pPr>
      <w:r w:rsidRPr="007E523E">
        <w:rPr>
          <w:szCs w:val="24"/>
          <w:lang w:eastAsia="zh-CN"/>
        </w:rPr>
        <w:t>Agreement</w:t>
      </w:r>
    </w:p>
    <w:p w14:paraId="352D9E15" w14:textId="77777777" w:rsidR="00AE3730" w:rsidRPr="007E523E" w:rsidRDefault="00AE3730" w:rsidP="00AE3730">
      <w:pPr>
        <w:numPr>
          <w:ilvl w:val="1"/>
          <w:numId w:val="24"/>
        </w:numPr>
        <w:overflowPunct/>
        <w:autoSpaceDE/>
        <w:autoSpaceDN/>
        <w:adjustRightInd/>
        <w:spacing w:after="120"/>
        <w:textAlignment w:val="auto"/>
        <w:rPr>
          <w:szCs w:val="24"/>
          <w:lang w:eastAsia="zh-CN"/>
        </w:rPr>
      </w:pPr>
      <w:r w:rsidRPr="007E523E">
        <w:rPr>
          <w:szCs w:val="24"/>
          <w:lang w:eastAsia="zh-CN"/>
        </w:rPr>
        <w:t xml:space="preserve">MCS 2/16/20 in Table 1 with </w:t>
      </w:r>
      <w:proofErr w:type="spellStart"/>
      <w:r w:rsidRPr="007E523E">
        <w:rPr>
          <w:szCs w:val="24"/>
          <w:lang w:eastAsia="zh-CN"/>
        </w:rPr>
        <w:t>downselection</w:t>
      </w:r>
      <w:proofErr w:type="spellEnd"/>
      <w:r w:rsidRPr="007E523E">
        <w:rPr>
          <w:szCs w:val="24"/>
          <w:lang w:eastAsia="zh-CN"/>
        </w:rPr>
        <w:t xml:space="preserve"> based on SNR operating point</w:t>
      </w:r>
      <w:r>
        <w:rPr>
          <w:szCs w:val="24"/>
          <w:lang w:eastAsia="zh-CN"/>
        </w:rPr>
        <w:t>:</w:t>
      </w:r>
    </w:p>
    <w:p w14:paraId="3216641F" w14:textId="77777777" w:rsidR="00AE3730" w:rsidRPr="007E523E" w:rsidRDefault="00AE3730" w:rsidP="00AE3730">
      <w:pPr>
        <w:numPr>
          <w:ilvl w:val="2"/>
          <w:numId w:val="24"/>
        </w:numPr>
        <w:overflowPunct/>
        <w:autoSpaceDE/>
        <w:autoSpaceDN/>
        <w:adjustRightInd/>
        <w:spacing w:after="120"/>
        <w:textAlignment w:val="auto"/>
        <w:rPr>
          <w:szCs w:val="24"/>
          <w:lang w:eastAsia="zh-CN"/>
        </w:rPr>
      </w:pPr>
      <w:r w:rsidRPr="007E523E">
        <w:rPr>
          <w:szCs w:val="24"/>
          <w:lang w:eastAsia="zh-CN"/>
        </w:rPr>
        <w:t>MCS: MCS 2, FFS MCS16 and/or MCS20,</w:t>
      </w:r>
    </w:p>
    <w:p w14:paraId="200BC099" w14:textId="77777777" w:rsidR="00AE3730" w:rsidRPr="007B2101" w:rsidRDefault="00AE3730" w:rsidP="00AE3730">
      <w:pPr>
        <w:numPr>
          <w:ilvl w:val="2"/>
          <w:numId w:val="24"/>
        </w:numPr>
        <w:overflowPunct/>
        <w:autoSpaceDE/>
        <w:autoSpaceDN/>
        <w:adjustRightInd/>
        <w:spacing w:after="120"/>
        <w:textAlignment w:val="auto"/>
        <w:rPr>
          <w:szCs w:val="24"/>
          <w:lang w:eastAsia="zh-CN"/>
        </w:rPr>
      </w:pPr>
      <w:r w:rsidRPr="007E523E">
        <w:rPr>
          <w:szCs w:val="24"/>
          <w:lang w:eastAsia="zh-CN"/>
        </w:rPr>
        <w:t>SNR operating point: s</w:t>
      </w:r>
      <w:r w:rsidRPr="007B2101">
        <w:rPr>
          <w:szCs w:val="24"/>
          <w:lang w:eastAsia="zh-CN"/>
        </w:rPr>
        <w:t xml:space="preserve">hould be lower than </w:t>
      </w:r>
      <w:r w:rsidRPr="0046772B">
        <w:rPr>
          <w:szCs w:val="24"/>
          <w:lang w:eastAsia="zh-CN"/>
        </w:rPr>
        <w:t>the link budget suggested SNR value</w:t>
      </w:r>
      <w:r w:rsidRPr="0046772B">
        <w:rPr>
          <w:rFonts w:hint="eastAsia"/>
          <w:szCs w:val="24"/>
          <w:lang w:eastAsia="zh-CN"/>
        </w:rPr>
        <w:t>,</w:t>
      </w:r>
      <w:r w:rsidRPr="0046772B">
        <w:rPr>
          <w:szCs w:val="24"/>
          <w:lang w:eastAsia="zh-CN"/>
        </w:rPr>
        <w:t xml:space="preserve"> FFS SNR value</w:t>
      </w:r>
    </w:p>
    <w:p w14:paraId="7DE85E0F" w14:textId="77777777" w:rsidR="00AE3730" w:rsidRPr="00344C2A" w:rsidRDefault="00AE3730" w:rsidP="00AE3730">
      <w:pPr>
        <w:rPr>
          <w:rFonts w:eastAsia="Malgun Gothic"/>
          <w:b/>
          <w:u w:val="single"/>
          <w:lang w:eastAsia="ko-KR"/>
        </w:rPr>
      </w:pPr>
      <w:r w:rsidRPr="00344C2A">
        <w:rPr>
          <w:b/>
          <w:u w:val="single"/>
          <w:lang w:eastAsia="ko-KR"/>
        </w:rPr>
        <w:t>Issue 3-2-2: Additional DM-RS position</w:t>
      </w:r>
    </w:p>
    <w:p w14:paraId="566D534B"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3B21492D"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pos1</w:t>
      </w:r>
    </w:p>
    <w:p w14:paraId="07011087" w14:textId="77777777" w:rsidR="00AE3730" w:rsidRPr="00344C2A" w:rsidRDefault="00AE3730" w:rsidP="00AE3730">
      <w:pPr>
        <w:rPr>
          <w:rFonts w:eastAsia="Malgun Gothic"/>
          <w:b/>
          <w:u w:val="single"/>
          <w:lang w:eastAsia="ko-KR"/>
        </w:rPr>
      </w:pPr>
      <w:r w:rsidRPr="00344C2A">
        <w:rPr>
          <w:b/>
          <w:u w:val="single"/>
          <w:lang w:eastAsia="ko-KR"/>
        </w:rPr>
        <w:t>Issue 3-2-3: RB assignment</w:t>
      </w:r>
    </w:p>
    <w:p w14:paraId="4EE3C1F7"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1295000B"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Full applicable test bandwidth</w:t>
      </w:r>
    </w:p>
    <w:p w14:paraId="792F5B44" w14:textId="77777777" w:rsidR="00AE3730" w:rsidRPr="00344C2A" w:rsidRDefault="00AE3730" w:rsidP="00AE3730">
      <w:pPr>
        <w:rPr>
          <w:rFonts w:eastAsia="Malgun Gothic"/>
          <w:b/>
          <w:u w:val="single"/>
          <w:lang w:eastAsia="ko-KR"/>
        </w:rPr>
      </w:pPr>
      <w:r w:rsidRPr="00344C2A">
        <w:rPr>
          <w:b/>
          <w:u w:val="single"/>
          <w:lang w:eastAsia="ko-KR"/>
        </w:rPr>
        <w:t>Issue 3-2-4: PTRS configuration</w:t>
      </w:r>
    </w:p>
    <w:p w14:paraId="28CD4587"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65F10F67" w14:textId="77777777" w:rsidR="00AE3730" w:rsidRDefault="00AE3730" w:rsidP="00AE3730">
      <w:pPr>
        <w:numPr>
          <w:ilvl w:val="1"/>
          <w:numId w:val="24"/>
        </w:numPr>
        <w:overflowPunct/>
        <w:autoSpaceDE/>
        <w:autoSpaceDN/>
        <w:adjustRightInd/>
        <w:spacing w:after="120"/>
        <w:ind w:left="1440"/>
        <w:textAlignment w:val="auto"/>
        <w:rPr>
          <w:szCs w:val="24"/>
          <w:lang w:eastAsia="zh-CN"/>
        </w:rPr>
      </w:pPr>
      <w:r w:rsidRPr="007B2101">
        <w:rPr>
          <w:szCs w:val="24"/>
          <w:lang w:eastAsia="zh-CN"/>
        </w:rPr>
        <w:t>Not configure PT-RS for all test cases</w:t>
      </w:r>
      <w:r>
        <w:rPr>
          <w:szCs w:val="24"/>
          <w:lang w:eastAsia="zh-CN"/>
        </w:rPr>
        <w:t xml:space="preserve"> to be defined</w:t>
      </w:r>
    </w:p>
    <w:p w14:paraId="6BE8C792"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7B2101">
        <w:rPr>
          <w:szCs w:val="24"/>
          <w:lang w:eastAsia="zh-CN"/>
        </w:rPr>
        <w:t xml:space="preserve">FFS </w:t>
      </w:r>
      <w:r>
        <w:rPr>
          <w:szCs w:val="24"/>
          <w:lang w:eastAsia="zh-CN"/>
        </w:rPr>
        <w:t>the</w:t>
      </w:r>
      <w:r w:rsidRPr="007B2101">
        <w:rPr>
          <w:szCs w:val="24"/>
          <w:lang w:eastAsia="zh-CN"/>
        </w:rPr>
        <w:t xml:space="preserve"> configuration </w:t>
      </w:r>
      <w:r>
        <w:rPr>
          <w:szCs w:val="24"/>
          <w:lang w:eastAsia="zh-CN"/>
        </w:rPr>
        <w:t xml:space="preserve">of </w:t>
      </w:r>
      <w:r w:rsidRPr="007B2101">
        <w:rPr>
          <w:szCs w:val="24"/>
          <w:lang w:eastAsia="zh-CN"/>
        </w:rPr>
        <w:t>PT-RS for</w:t>
      </w:r>
      <w:r>
        <w:rPr>
          <w:szCs w:val="24"/>
          <w:lang w:eastAsia="zh-CN"/>
        </w:rPr>
        <w:t xml:space="preserve"> test</w:t>
      </w:r>
      <w:r w:rsidRPr="007B2101">
        <w:rPr>
          <w:szCs w:val="24"/>
          <w:lang w:eastAsia="zh-CN"/>
        </w:rPr>
        <w:t xml:space="preserve"> cases</w:t>
      </w:r>
      <w:r>
        <w:rPr>
          <w:szCs w:val="24"/>
          <w:lang w:eastAsia="zh-CN"/>
        </w:rPr>
        <w:t xml:space="preserve"> other than MCS2</w:t>
      </w:r>
    </w:p>
    <w:p w14:paraId="5C3D0E1E" w14:textId="77777777" w:rsidR="00AE3730" w:rsidRPr="00757166" w:rsidRDefault="00AE3730" w:rsidP="00AE3730">
      <w:pPr>
        <w:rPr>
          <w:rFonts w:eastAsia="Malgun Gothic"/>
          <w:b/>
          <w:u w:val="single"/>
          <w:lang w:eastAsia="ko-KR"/>
        </w:rPr>
      </w:pPr>
      <w:r w:rsidRPr="00344C2A">
        <w:rPr>
          <w:b/>
          <w:u w:val="single"/>
          <w:lang w:eastAsia="ko-KR"/>
        </w:rPr>
        <w:t>Issue 3-2-</w:t>
      </w:r>
      <w:r>
        <w:rPr>
          <w:b/>
          <w:u w:val="single"/>
          <w:lang w:eastAsia="ko-KR"/>
        </w:rPr>
        <w:t>5</w:t>
      </w:r>
      <w:r w:rsidRPr="00344C2A">
        <w:rPr>
          <w:b/>
          <w:u w:val="single"/>
          <w:lang w:eastAsia="ko-KR"/>
        </w:rPr>
        <w:t xml:space="preserve">: </w:t>
      </w:r>
      <w:r>
        <w:rPr>
          <w:b/>
          <w:u w:val="single"/>
          <w:lang w:eastAsia="ko-KR"/>
        </w:rPr>
        <w:t>Other parameters</w:t>
      </w:r>
    </w:p>
    <w:p w14:paraId="2D538C43"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70"/>
        <w:gridCol w:w="3192"/>
        <w:gridCol w:w="4932"/>
      </w:tblGrid>
      <w:tr w:rsidR="00AE3730" w:rsidRPr="00757166" w14:paraId="1C8C7D42" w14:textId="77777777" w:rsidTr="00E03ADB">
        <w:trPr>
          <w:cantSplit/>
          <w:jc w:val="center"/>
        </w:trPr>
        <w:tc>
          <w:tcPr>
            <w:tcW w:w="5525" w:type="dxa"/>
            <w:gridSpan w:val="2"/>
            <w:tcBorders>
              <w:top w:val="single" w:sz="4" w:space="0" w:color="auto"/>
              <w:left w:val="single" w:sz="4" w:space="0" w:color="auto"/>
              <w:bottom w:val="single" w:sz="6" w:space="0" w:color="auto"/>
              <w:right w:val="single" w:sz="6" w:space="0" w:color="auto"/>
            </w:tcBorders>
            <w:vAlign w:val="center"/>
            <w:hideMark/>
          </w:tcPr>
          <w:p w14:paraId="7938A760" w14:textId="77777777" w:rsidR="00AE3730" w:rsidRPr="00757166" w:rsidRDefault="00AE3730" w:rsidP="00E03ADB">
            <w:pPr>
              <w:keepNext/>
              <w:keepLines/>
              <w:spacing w:after="0"/>
              <w:jc w:val="center"/>
              <w:rPr>
                <w:rFonts w:ascii="Arial" w:hAnsi="Arial" w:cs="Arial"/>
                <w:b/>
                <w:sz w:val="18"/>
                <w:lang w:eastAsia="ko-KR"/>
              </w:rPr>
            </w:pPr>
            <w:r w:rsidRPr="00757166">
              <w:rPr>
                <w:rFonts w:ascii="Arial" w:hAnsi="Arial" w:cs="Arial"/>
                <w:b/>
                <w:sz w:val="18"/>
                <w:lang w:eastAsia="ko-KR"/>
              </w:rPr>
              <w:t>Parameter</w:t>
            </w:r>
          </w:p>
        </w:tc>
        <w:tc>
          <w:tcPr>
            <w:tcW w:w="4932" w:type="dxa"/>
            <w:tcBorders>
              <w:top w:val="single" w:sz="4" w:space="0" w:color="auto"/>
              <w:left w:val="single" w:sz="6" w:space="0" w:color="auto"/>
              <w:bottom w:val="single" w:sz="6" w:space="0" w:color="auto"/>
              <w:right w:val="single" w:sz="4" w:space="0" w:color="auto"/>
            </w:tcBorders>
            <w:vAlign w:val="center"/>
            <w:hideMark/>
          </w:tcPr>
          <w:p w14:paraId="0D7A0131" w14:textId="77777777" w:rsidR="00AE3730" w:rsidRPr="00757166" w:rsidRDefault="00AE3730" w:rsidP="00E03ADB">
            <w:pPr>
              <w:keepNext/>
              <w:keepLines/>
              <w:spacing w:after="0"/>
              <w:jc w:val="center"/>
              <w:rPr>
                <w:rFonts w:ascii="Arial" w:hAnsi="Arial" w:cs="Arial"/>
                <w:b/>
                <w:sz w:val="18"/>
                <w:lang w:eastAsia="ko-KR"/>
              </w:rPr>
            </w:pPr>
            <w:r w:rsidRPr="00757166">
              <w:rPr>
                <w:rFonts w:ascii="Arial" w:hAnsi="Arial" w:cs="Arial"/>
                <w:b/>
                <w:sz w:val="18"/>
                <w:lang w:eastAsia="ko-KR"/>
              </w:rPr>
              <w:t>Value</w:t>
            </w:r>
          </w:p>
        </w:tc>
      </w:tr>
      <w:tr w:rsidR="00AE3730" w:rsidRPr="00757166" w14:paraId="785F75C2" w14:textId="77777777" w:rsidTr="00E03ADB">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54AE1941"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Transform precoding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60BA902"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Disabled</w:t>
            </w:r>
          </w:p>
        </w:tc>
      </w:tr>
      <w:tr w:rsidR="00AE3730" w:rsidRPr="00757166" w14:paraId="0F8E3C22" w14:textId="77777777" w:rsidTr="00E03ADB">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013590FC"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HARQ</w:t>
            </w:r>
          </w:p>
        </w:tc>
        <w:tc>
          <w:tcPr>
            <w:tcW w:w="3192" w:type="dxa"/>
            <w:tcBorders>
              <w:top w:val="single" w:sz="6" w:space="0" w:color="auto"/>
              <w:left w:val="single" w:sz="6" w:space="0" w:color="auto"/>
              <w:bottom w:val="single" w:sz="6" w:space="0" w:color="auto"/>
              <w:right w:val="single" w:sz="6" w:space="0" w:color="auto"/>
            </w:tcBorders>
            <w:vAlign w:val="center"/>
            <w:hideMark/>
          </w:tcPr>
          <w:p w14:paraId="7F07D09C"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Maximum number of HARQ transmissions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9DAF24C"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4</w:t>
            </w:r>
          </w:p>
        </w:tc>
      </w:tr>
      <w:tr w:rsidR="00AE3730" w:rsidRPr="00757166" w14:paraId="1A89FA6E" w14:textId="77777777" w:rsidTr="00E03ADB">
        <w:trPr>
          <w:cantSplit/>
          <w:jc w:val="center"/>
        </w:trPr>
        <w:tc>
          <w:tcPr>
            <w:tcW w:w="0" w:type="auto"/>
            <w:vMerge/>
            <w:tcBorders>
              <w:left w:val="single" w:sz="4" w:space="0" w:color="auto"/>
              <w:bottom w:val="single" w:sz="6" w:space="0" w:color="auto"/>
              <w:right w:val="single" w:sz="6" w:space="0" w:color="auto"/>
            </w:tcBorders>
            <w:vAlign w:val="center"/>
          </w:tcPr>
          <w:p w14:paraId="5EA594C1"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114896FE"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RV sequence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8D550D0"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fr-FR" w:eastAsia="sv-SE"/>
              </w:rPr>
              <w:t>0, 2, 3, 1</w:t>
            </w:r>
          </w:p>
        </w:tc>
      </w:tr>
      <w:tr w:rsidR="00AE3730" w:rsidRPr="00757166" w14:paraId="0FDD5BF4" w14:textId="77777777" w:rsidTr="00E03ADB">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3A5910A6"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w:t>
            </w:r>
          </w:p>
        </w:tc>
        <w:tc>
          <w:tcPr>
            <w:tcW w:w="3192" w:type="dxa"/>
            <w:tcBorders>
              <w:top w:val="single" w:sz="6" w:space="0" w:color="auto"/>
              <w:left w:val="single" w:sz="6" w:space="0" w:color="auto"/>
              <w:bottom w:val="single" w:sz="6" w:space="0" w:color="auto"/>
              <w:right w:val="single" w:sz="6" w:space="0" w:color="auto"/>
            </w:tcBorders>
            <w:vAlign w:val="center"/>
            <w:hideMark/>
          </w:tcPr>
          <w:p w14:paraId="05E07D1C"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configuration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102C559F" w14:textId="77777777" w:rsidR="00AE3730" w:rsidRPr="00757166" w:rsidRDefault="00AE3730" w:rsidP="00E03ADB">
            <w:pPr>
              <w:keepNext/>
              <w:keepLines/>
              <w:spacing w:after="0"/>
              <w:jc w:val="center"/>
              <w:rPr>
                <w:rFonts w:ascii="Arial" w:hAnsi="Arial" w:cs="Arial"/>
                <w:sz w:val="18"/>
                <w:lang w:val="fr-FR" w:eastAsia="sv-SE"/>
              </w:rPr>
            </w:pPr>
            <w:r w:rsidRPr="00757166">
              <w:rPr>
                <w:rFonts w:ascii="Arial" w:hAnsi="Arial" w:cs="Arial"/>
                <w:sz w:val="18"/>
                <w:lang w:val="en-US" w:eastAsia="sv-SE"/>
              </w:rPr>
              <w:t>1</w:t>
            </w:r>
          </w:p>
        </w:tc>
      </w:tr>
      <w:tr w:rsidR="00AE3730" w:rsidRPr="00757166" w14:paraId="481CFAFC" w14:textId="77777777" w:rsidTr="00E03ADB">
        <w:trPr>
          <w:cantSplit/>
          <w:jc w:val="center"/>
        </w:trPr>
        <w:tc>
          <w:tcPr>
            <w:tcW w:w="0" w:type="auto"/>
            <w:vMerge/>
            <w:tcBorders>
              <w:left w:val="single" w:sz="4" w:space="0" w:color="auto"/>
              <w:right w:val="single" w:sz="6" w:space="0" w:color="auto"/>
            </w:tcBorders>
            <w:vAlign w:val="center"/>
          </w:tcPr>
          <w:p w14:paraId="3A1D530B"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120797B4"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duration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8538B8A"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single-symbol DM-RS</w:t>
            </w:r>
          </w:p>
        </w:tc>
      </w:tr>
      <w:tr w:rsidR="00AE3730" w:rsidRPr="00757166" w14:paraId="3CEE93F2" w14:textId="77777777" w:rsidTr="00E03ADB">
        <w:trPr>
          <w:cantSplit/>
          <w:jc w:val="center"/>
        </w:trPr>
        <w:tc>
          <w:tcPr>
            <w:tcW w:w="0" w:type="auto"/>
            <w:vMerge/>
            <w:tcBorders>
              <w:left w:val="single" w:sz="4" w:space="0" w:color="auto"/>
              <w:right w:val="single" w:sz="6" w:space="0" w:color="auto"/>
            </w:tcBorders>
            <w:vAlign w:val="center"/>
          </w:tcPr>
          <w:p w14:paraId="1AD564D3"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0789ACE0" w14:textId="77777777" w:rsidR="00AE3730" w:rsidRPr="00757166" w:rsidRDefault="00AE3730" w:rsidP="00E03ADB">
            <w:pPr>
              <w:keepNext/>
              <w:keepLines/>
              <w:spacing w:after="0"/>
              <w:rPr>
                <w:rFonts w:ascii="Arial" w:hAnsi="Arial" w:cs="Arial"/>
                <w:sz w:val="18"/>
                <w:lang w:eastAsia="zh-CN"/>
              </w:rPr>
            </w:pPr>
            <w:r w:rsidRPr="00757166">
              <w:rPr>
                <w:rFonts w:ascii="Arial" w:hAnsi="Arial" w:cs="Arial"/>
                <w:sz w:val="18"/>
                <w:lang w:eastAsia="ko-KR"/>
              </w:rPr>
              <w:t>Number of DM-RS CDM group(s) without data</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7B9C605" w14:textId="77777777" w:rsidR="00AE3730" w:rsidRPr="00757166" w:rsidRDefault="00AE3730" w:rsidP="00E03ADB">
            <w:pPr>
              <w:keepNext/>
              <w:keepLines/>
              <w:spacing w:after="0"/>
              <w:jc w:val="center"/>
              <w:rPr>
                <w:rFonts w:ascii="Arial" w:hAnsi="Arial" w:cs="Arial"/>
                <w:sz w:val="18"/>
                <w:lang w:val="en-US" w:eastAsia="ko-KR"/>
              </w:rPr>
            </w:pPr>
            <w:r w:rsidRPr="00757166">
              <w:rPr>
                <w:rFonts w:ascii="Arial" w:hAnsi="Arial" w:cs="Arial"/>
                <w:sz w:val="18"/>
                <w:lang w:val="en-US" w:eastAsia="sv-SE"/>
              </w:rPr>
              <w:t>2</w:t>
            </w:r>
          </w:p>
        </w:tc>
      </w:tr>
      <w:tr w:rsidR="00AE3730" w:rsidRPr="00757166" w14:paraId="1FAF9F5F" w14:textId="77777777" w:rsidTr="00E03ADB">
        <w:trPr>
          <w:cantSplit/>
          <w:jc w:val="center"/>
        </w:trPr>
        <w:tc>
          <w:tcPr>
            <w:tcW w:w="0" w:type="auto"/>
            <w:vMerge/>
            <w:tcBorders>
              <w:left w:val="single" w:sz="4" w:space="0" w:color="auto"/>
              <w:right w:val="single" w:sz="6" w:space="0" w:color="auto"/>
            </w:tcBorders>
            <w:vAlign w:val="center"/>
          </w:tcPr>
          <w:p w14:paraId="27AE747F"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6AB7EDD9"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Ratio of PUSCH EPRE to DM-RS EPRE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D2C8323"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zh-CN"/>
              </w:rPr>
              <w:t>-3 dB</w:t>
            </w:r>
          </w:p>
        </w:tc>
      </w:tr>
      <w:tr w:rsidR="00AE3730" w:rsidRPr="00757166" w14:paraId="1F6F0BED" w14:textId="77777777" w:rsidTr="00E03ADB">
        <w:trPr>
          <w:cantSplit/>
          <w:jc w:val="center"/>
        </w:trPr>
        <w:tc>
          <w:tcPr>
            <w:tcW w:w="0" w:type="auto"/>
            <w:vMerge/>
            <w:tcBorders>
              <w:left w:val="single" w:sz="4" w:space="0" w:color="auto"/>
              <w:right w:val="single" w:sz="6" w:space="0" w:color="auto"/>
            </w:tcBorders>
            <w:vAlign w:val="center"/>
          </w:tcPr>
          <w:p w14:paraId="2F81C832"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20E9E0FC"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port(s)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768ED93" w14:textId="77777777" w:rsidR="00AE3730" w:rsidRPr="00757166" w:rsidRDefault="00AE3730" w:rsidP="00E03ADB">
            <w:pPr>
              <w:keepNext/>
              <w:keepLines/>
              <w:spacing w:after="0"/>
              <w:jc w:val="center"/>
              <w:rPr>
                <w:rFonts w:ascii="Arial" w:hAnsi="Arial" w:cs="Arial"/>
                <w:sz w:val="18"/>
                <w:lang w:val="en-US" w:eastAsia="zh-CN"/>
              </w:rPr>
            </w:pPr>
            <w:r w:rsidRPr="00757166">
              <w:rPr>
                <w:rFonts w:ascii="Arial" w:hAnsi="Arial" w:cs="Arial"/>
                <w:sz w:val="18"/>
                <w:lang w:val="en-US" w:eastAsia="sv-SE"/>
              </w:rPr>
              <w:t>{0}</w:t>
            </w:r>
          </w:p>
        </w:tc>
      </w:tr>
      <w:tr w:rsidR="00AE3730" w:rsidRPr="00757166" w14:paraId="43A42F64" w14:textId="77777777" w:rsidTr="00E03ADB">
        <w:trPr>
          <w:cantSplit/>
          <w:jc w:val="center"/>
        </w:trPr>
        <w:tc>
          <w:tcPr>
            <w:tcW w:w="0" w:type="auto"/>
            <w:vMerge/>
            <w:tcBorders>
              <w:left w:val="single" w:sz="4" w:space="0" w:color="auto"/>
              <w:bottom w:val="single" w:sz="6" w:space="0" w:color="auto"/>
              <w:right w:val="single" w:sz="6" w:space="0" w:color="auto"/>
            </w:tcBorders>
            <w:vAlign w:val="center"/>
          </w:tcPr>
          <w:p w14:paraId="02294FAE"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05E26BC1"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sequence generation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A4C7EAA"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N</w:t>
            </w:r>
            <w:r w:rsidRPr="00757166">
              <w:rPr>
                <w:rFonts w:ascii="Arial" w:hAnsi="Arial" w:cs="Arial"/>
                <w:sz w:val="18"/>
                <w:vertAlign w:val="subscript"/>
                <w:lang w:val="en-US" w:eastAsia="sv-SE"/>
              </w:rPr>
              <w:t>ID</w:t>
            </w:r>
            <w:r w:rsidRPr="00757166">
              <w:rPr>
                <w:rFonts w:ascii="Arial" w:hAnsi="Arial" w:cs="Arial"/>
                <w:sz w:val="18"/>
                <w:lang w:val="en-US" w:eastAsia="sv-SE"/>
              </w:rPr>
              <w:t xml:space="preserve">=0, </w:t>
            </w:r>
            <w:proofErr w:type="spellStart"/>
            <w:r w:rsidRPr="00757166">
              <w:rPr>
                <w:rFonts w:ascii="Arial" w:hAnsi="Arial" w:cs="Arial"/>
                <w:sz w:val="18"/>
                <w:lang w:val="en-US" w:eastAsia="sv-SE"/>
              </w:rPr>
              <w:t>n</w:t>
            </w:r>
            <w:r w:rsidRPr="00757166">
              <w:rPr>
                <w:rFonts w:ascii="Arial" w:hAnsi="Arial" w:cs="Arial"/>
                <w:sz w:val="18"/>
                <w:vertAlign w:val="subscript"/>
                <w:lang w:val="en-US" w:eastAsia="sv-SE"/>
              </w:rPr>
              <w:t>SCID</w:t>
            </w:r>
            <w:proofErr w:type="spellEnd"/>
            <w:r w:rsidRPr="00757166">
              <w:rPr>
                <w:rFonts w:ascii="Arial" w:hAnsi="Arial" w:cs="Arial"/>
                <w:sz w:val="18"/>
                <w:lang w:val="en-US" w:eastAsia="sv-SE"/>
              </w:rPr>
              <w:t xml:space="preserve"> =0</w:t>
            </w:r>
          </w:p>
        </w:tc>
      </w:tr>
      <w:tr w:rsidR="00AE3730" w:rsidRPr="00757166" w14:paraId="6DFDDB10" w14:textId="77777777" w:rsidTr="00E03ADB">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0CBAF29D"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Time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7AFA17FF" w14:textId="77777777" w:rsidR="00AE3730" w:rsidRPr="00757166" w:rsidRDefault="00AE3730" w:rsidP="00E03ADB">
            <w:pPr>
              <w:keepNext/>
              <w:keepLines/>
              <w:spacing w:after="0"/>
              <w:rPr>
                <w:rFonts w:ascii="Arial" w:hAnsi="Arial" w:cs="Arial"/>
                <w:sz w:val="18"/>
                <w:lang w:eastAsia="ko-KR"/>
              </w:rPr>
            </w:pPr>
            <w:r w:rsidRPr="00757166">
              <w:rPr>
                <w:rFonts w:ascii="Arial" w:eastAsia="Batang" w:hAnsi="Arial" w:cs="Arial"/>
                <w:sz w:val="18"/>
                <w:lang w:eastAsia="ko-KR"/>
              </w:rPr>
              <w:t>PUSCH mapping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7777CDB"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B</w:t>
            </w:r>
          </w:p>
        </w:tc>
      </w:tr>
      <w:tr w:rsidR="00AE3730" w:rsidRPr="00757166" w14:paraId="609E5A65" w14:textId="77777777" w:rsidTr="00E03ADB">
        <w:trPr>
          <w:cantSplit/>
          <w:jc w:val="center"/>
        </w:trPr>
        <w:tc>
          <w:tcPr>
            <w:tcW w:w="0" w:type="auto"/>
            <w:vMerge/>
            <w:tcBorders>
              <w:left w:val="single" w:sz="4" w:space="0" w:color="auto"/>
              <w:right w:val="single" w:sz="6" w:space="0" w:color="auto"/>
            </w:tcBorders>
            <w:vAlign w:val="center"/>
            <w:hideMark/>
          </w:tcPr>
          <w:p w14:paraId="3EC9D82B"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6076BE10" w14:textId="77777777" w:rsidR="00AE3730" w:rsidRPr="00757166" w:rsidRDefault="00AE3730" w:rsidP="00E03ADB">
            <w:pPr>
              <w:keepNext/>
              <w:keepLines/>
              <w:spacing w:after="0"/>
              <w:rPr>
                <w:rFonts w:ascii="Arial" w:eastAsia="Batang" w:hAnsi="Arial" w:cs="Arial"/>
                <w:sz w:val="18"/>
                <w:lang w:eastAsia="ko-KR"/>
              </w:rPr>
            </w:pPr>
            <w:r w:rsidRPr="00757166">
              <w:rPr>
                <w:rFonts w:ascii="Arial" w:hAnsi="Arial" w:cs="Arial"/>
                <w:sz w:val="18"/>
                <w:lang w:eastAsia="ko-KR"/>
              </w:rPr>
              <w:t>Start symbol index</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66660DA" w14:textId="77777777" w:rsidR="00AE3730" w:rsidRPr="00757166" w:rsidRDefault="00AE3730" w:rsidP="00E03ADB">
            <w:pPr>
              <w:keepNext/>
              <w:keepLines/>
              <w:spacing w:after="0"/>
              <w:jc w:val="center"/>
              <w:rPr>
                <w:rFonts w:ascii="Arial" w:eastAsia="DengXian" w:hAnsi="Arial" w:cs="Arial"/>
                <w:sz w:val="18"/>
                <w:lang w:val="en-US" w:eastAsia="sv-SE"/>
              </w:rPr>
            </w:pPr>
            <w:r w:rsidRPr="00757166">
              <w:rPr>
                <w:rFonts w:ascii="Arial" w:hAnsi="Arial" w:cs="Arial"/>
                <w:sz w:val="18"/>
                <w:lang w:val="en-US" w:eastAsia="sv-SE"/>
              </w:rPr>
              <w:t xml:space="preserve">0 </w:t>
            </w:r>
          </w:p>
        </w:tc>
      </w:tr>
      <w:tr w:rsidR="00AE3730" w:rsidRPr="00757166" w14:paraId="0CB3F3A7" w14:textId="77777777" w:rsidTr="00E03ADB">
        <w:trPr>
          <w:cantSplit/>
          <w:jc w:val="center"/>
        </w:trPr>
        <w:tc>
          <w:tcPr>
            <w:tcW w:w="0" w:type="auto"/>
            <w:vMerge/>
            <w:tcBorders>
              <w:left w:val="single" w:sz="4" w:space="0" w:color="auto"/>
              <w:bottom w:val="single" w:sz="6" w:space="0" w:color="auto"/>
              <w:right w:val="single" w:sz="6" w:space="0" w:color="auto"/>
            </w:tcBorders>
            <w:vAlign w:val="center"/>
          </w:tcPr>
          <w:p w14:paraId="35FEAE4E"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0671C978"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Allocation length</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64ABFFB"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 xml:space="preserve">10 </w:t>
            </w:r>
          </w:p>
        </w:tc>
      </w:tr>
      <w:tr w:rsidR="00AE3730" w:rsidRPr="00757166" w14:paraId="0A844FAB" w14:textId="77777777" w:rsidTr="00E03ADB">
        <w:trPr>
          <w:cantSplit/>
          <w:jc w:val="center"/>
        </w:trPr>
        <w:tc>
          <w:tcPr>
            <w:tcW w:w="0" w:type="auto"/>
            <w:tcBorders>
              <w:top w:val="single" w:sz="6" w:space="0" w:color="auto"/>
              <w:left w:val="single" w:sz="4" w:space="0" w:color="auto"/>
              <w:right w:val="single" w:sz="6" w:space="0" w:color="auto"/>
            </w:tcBorders>
            <w:vAlign w:val="center"/>
            <w:hideMark/>
          </w:tcPr>
          <w:p w14:paraId="6E96FD9F"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Frequency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318CA031"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Frequency hopping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7AEA5323"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Disabled</w:t>
            </w:r>
          </w:p>
        </w:tc>
      </w:tr>
      <w:tr w:rsidR="00AE3730" w:rsidRPr="00757166" w14:paraId="081798C1" w14:textId="77777777" w:rsidTr="00E03ADB">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10F1009B"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Code block group based PUSCH transmission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08B0F79B"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Disabled</w:t>
            </w:r>
          </w:p>
        </w:tc>
      </w:tr>
    </w:tbl>
    <w:p w14:paraId="0C4BD45F" w14:textId="77777777" w:rsidR="00AE3730" w:rsidRPr="00757166" w:rsidRDefault="00AE3730" w:rsidP="00AE3730"/>
    <w:p w14:paraId="541EF316" w14:textId="77777777" w:rsidR="00AE3730" w:rsidRPr="00344C2A" w:rsidRDefault="00AE3730" w:rsidP="00AE3730">
      <w:r w:rsidRPr="00344C2A">
        <w:lastRenderedPageBreak/>
        <w:t>Sub-topic 3-3: Test setup for normal PUSCH with DFT-s-OFDM for above 10 GHz bands</w:t>
      </w:r>
    </w:p>
    <w:p w14:paraId="42608422" w14:textId="77777777" w:rsidR="00AE3730" w:rsidRPr="00344C2A" w:rsidRDefault="00AE3730" w:rsidP="00AE3730">
      <w:pPr>
        <w:rPr>
          <w:rFonts w:eastAsia="Malgun Gothic"/>
          <w:b/>
          <w:u w:val="single"/>
          <w:lang w:eastAsia="ko-KR"/>
        </w:rPr>
      </w:pPr>
      <w:r w:rsidRPr="00344C2A">
        <w:rPr>
          <w:b/>
          <w:u w:val="single"/>
          <w:lang w:eastAsia="ko-KR"/>
        </w:rPr>
        <w:t>Issue 3-3-1: MCS</w:t>
      </w:r>
    </w:p>
    <w:p w14:paraId="0BB9F0D5"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7758E51B"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MCS 2 in Table 1</w:t>
      </w:r>
    </w:p>
    <w:p w14:paraId="285A32D3" w14:textId="77777777" w:rsidR="00AE3730" w:rsidRPr="00344C2A" w:rsidRDefault="00AE3730" w:rsidP="00AE3730">
      <w:pPr>
        <w:rPr>
          <w:rFonts w:eastAsia="Malgun Gothic"/>
          <w:b/>
          <w:u w:val="single"/>
          <w:lang w:eastAsia="ko-KR"/>
        </w:rPr>
      </w:pPr>
      <w:r w:rsidRPr="00344C2A">
        <w:rPr>
          <w:b/>
          <w:u w:val="single"/>
          <w:lang w:eastAsia="ko-KR"/>
        </w:rPr>
        <w:t>Issue 3-3-2: Additional DM-RS position</w:t>
      </w:r>
    </w:p>
    <w:p w14:paraId="275C7F6D"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229149F9" w14:textId="77777777" w:rsidR="00AE3730" w:rsidRPr="007B2101"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pos1</w:t>
      </w:r>
    </w:p>
    <w:p w14:paraId="3ACF92F9" w14:textId="77777777" w:rsidR="00AE3730" w:rsidRPr="00344C2A" w:rsidRDefault="00AE3730" w:rsidP="00AE3730">
      <w:pPr>
        <w:rPr>
          <w:rFonts w:eastAsia="Malgun Gothic"/>
          <w:b/>
          <w:u w:val="single"/>
          <w:lang w:eastAsia="ko-KR"/>
        </w:rPr>
      </w:pPr>
      <w:r w:rsidRPr="00344C2A">
        <w:rPr>
          <w:b/>
          <w:u w:val="single"/>
          <w:lang w:eastAsia="ko-KR"/>
        </w:rPr>
        <w:t>Issue 3-3-3: RB assignment</w:t>
      </w:r>
    </w:p>
    <w:p w14:paraId="4846392B"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490BF0E0"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30 PRBs in the middle of the test bandwidth</w:t>
      </w:r>
    </w:p>
    <w:p w14:paraId="6A249B70" w14:textId="77777777" w:rsidR="00AE3730" w:rsidRPr="00344C2A" w:rsidRDefault="00AE3730" w:rsidP="00AE3730">
      <w:pPr>
        <w:rPr>
          <w:rFonts w:eastAsia="Malgun Gothic"/>
          <w:b/>
          <w:u w:val="single"/>
          <w:lang w:eastAsia="ko-KR"/>
        </w:rPr>
      </w:pPr>
      <w:r w:rsidRPr="00344C2A">
        <w:rPr>
          <w:b/>
          <w:u w:val="single"/>
          <w:lang w:eastAsia="ko-KR"/>
        </w:rPr>
        <w:t>Issue 3-3-4: PTRS configuration</w:t>
      </w:r>
    </w:p>
    <w:p w14:paraId="196BFE44"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5F0643BA" w14:textId="77777777" w:rsidR="00AE3730" w:rsidRPr="007B2101"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Do not configure</w:t>
      </w:r>
    </w:p>
    <w:p w14:paraId="0E612C49" w14:textId="77777777" w:rsidR="00AE3730" w:rsidRPr="00757166" w:rsidRDefault="00AE3730" w:rsidP="00AE3730">
      <w:pPr>
        <w:rPr>
          <w:rFonts w:eastAsia="Malgun Gothic"/>
          <w:b/>
          <w:u w:val="single"/>
          <w:lang w:eastAsia="ko-KR"/>
        </w:rPr>
      </w:pPr>
      <w:r w:rsidRPr="00344C2A">
        <w:rPr>
          <w:b/>
          <w:u w:val="single"/>
          <w:lang w:eastAsia="ko-KR"/>
        </w:rPr>
        <w:t>Issue 3-</w:t>
      </w:r>
      <w:r>
        <w:rPr>
          <w:b/>
          <w:u w:val="single"/>
          <w:lang w:eastAsia="ko-KR"/>
        </w:rPr>
        <w:t>3</w:t>
      </w:r>
      <w:r w:rsidRPr="00344C2A">
        <w:rPr>
          <w:b/>
          <w:u w:val="single"/>
          <w:lang w:eastAsia="ko-KR"/>
        </w:rPr>
        <w:t>-</w:t>
      </w:r>
      <w:r>
        <w:rPr>
          <w:b/>
          <w:u w:val="single"/>
          <w:lang w:eastAsia="ko-KR"/>
        </w:rPr>
        <w:t>5</w:t>
      </w:r>
      <w:r w:rsidRPr="00344C2A">
        <w:rPr>
          <w:b/>
          <w:u w:val="single"/>
          <w:lang w:eastAsia="ko-KR"/>
        </w:rPr>
        <w:t xml:space="preserve">: </w:t>
      </w:r>
      <w:r>
        <w:rPr>
          <w:b/>
          <w:u w:val="single"/>
          <w:lang w:eastAsia="ko-KR"/>
        </w:rPr>
        <w:t>Other parameters</w:t>
      </w:r>
    </w:p>
    <w:p w14:paraId="40ECADB5" w14:textId="77777777" w:rsidR="00AE3730" w:rsidRPr="00C92E17"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70"/>
        <w:gridCol w:w="3192"/>
        <w:gridCol w:w="4932"/>
      </w:tblGrid>
      <w:tr w:rsidR="00AE3730" w:rsidRPr="00757166" w14:paraId="2685E8B0" w14:textId="77777777" w:rsidTr="00E03ADB">
        <w:trPr>
          <w:cantSplit/>
          <w:jc w:val="center"/>
        </w:trPr>
        <w:tc>
          <w:tcPr>
            <w:tcW w:w="5525" w:type="dxa"/>
            <w:gridSpan w:val="2"/>
            <w:tcBorders>
              <w:top w:val="single" w:sz="4" w:space="0" w:color="auto"/>
              <w:left w:val="single" w:sz="4" w:space="0" w:color="auto"/>
              <w:bottom w:val="single" w:sz="6" w:space="0" w:color="auto"/>
              <w:right w:val="single" w:sz="6" w:space="0" w:color="auto"/>
            </w:tcBorders>
            <w:vAlign w:val="center"/>
            <w:hideMark/>
          </w:tcPr>
          <w:p w14:paraId="52D0D3A4" w14:textId="77777777" w:rsidR="00AE3730" w:rsidRPr="00757166" w:rsidRDefault="00AE3730" w:rsidP="00E03ADB">
            <w:pPr>
              <w:keepNext/>
              <w:keepLines/>
              <w:spacing w:after="0"/>
              <w:jc w:val="center"/>
              <w:rPr>
                <w:rFonts w:ascii="Arial" w:hAnsi="Arial" w:cs="Arial"/>
                <w:b/>
                <w:sz w:val="18"/>
                <w:lang w:eastAsia="ko-KR"/>
              </w:rPr>
            </w:pPr>
            <w:r w:rsidRPr="00757166">
              <w:rPr>
                <w:rFonts w:ascii="Arial" w:hAnsi="Arial" w:cs="Arial"/>
                <w:b/>
                <w:sz w:val="18"/>
                <w:lang w:eastAsia="ko-KR"/>
              </w:rPr>
              <w:t>Parameter</w:t>
            </w:r>
          </w:p>
        </w:tc>
        <w:tc>
          <w:tcPr>
            <w:tcW w:w="4932" w:type="dxa"/>
            <w:tcBorders>
              <w:top w:val="single" w:sz="4" w:space="0" w:color="auto"/>
              <w:left w:val="single" w:sz="6" w:space="0" w:color="auto"/>
              <w:bottom w:val="single" w:sz="6" w:space="0" w:color="auto"/>
              <w:right w:val="single" w:sz="4" w:space="0" w:color="auto"/>
            </w:tcBorders>
            <w:vAlign w:val="center"/>
            <w:hideMark/>
          </w:tcPr>
          <w:p w14:paraId="30542115" w14:textId="77777777" w:rsidR="00AE3730" w:rsidRPr="00757166" w:rsidRDefault="00AE3730" w:rsidP="00E03ADB">
            <w:pPr>
              <w:keepNext/>
              <w:keepLines/>
              <w:spacing w:after="0"/>
              <w:jc w:val="center"/>
              <w:rPr>
                <w:rFonts w:ascii="Arial" w:hAnsi="Arial" w:cs="Arial"/>
                <w:b/>
                <w:sz w:val="18"/>
                <w:lang w:eastAsia="ko-KR"/>
              </w:rPr>
            </w:pPr>
            <w:r w:rsidRPr="00757166">
              <w:rPr>
                <w:rFonts w:ascii="Arial" w:hAnsi="Arial" w:cs="Arial"/>
                <w:b/>
                <w:sz w:val="18"/>
                <w:lang w:eastAsia="ko-KR"/>
              </w:rPr>
              <w:t>Value</w:t>
            </w:r>
          </w:p>
        </w:tc>
      </w:tr>
      <w:tr w:rsidR="00AE3730" w:rsidRPr="00757166" w14:paraId="143E347E" w14:textId="77777777" w:rsidTr="00E03ADB">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7A3C7B68"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Transform precoding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7D572BF4"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Enabled</w:t>
            </w:r>
          </w:p>
        </w:tc>
      </w:tr>
      <w:tr w:rsidR="00AE3730" w:rsidRPr="00757166" w14:paraId="7199BF1F" w14:textId="77777777" w:rsidTr="00E03ADB">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31707B33"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HARQ</w:t>
            </w:r>
          </w:p>
        </w:tc>
        <w:tc>
          <w:tcPr>
            <w:tcW w:w="3192" w:type="dxa"/>
            <w:tcBorders>
              <w:top w:val="single" w:sz="6" w:space="0" w:color="auto"/>
              <w:left w:val="single" w:sz="6" w:space="0" w:color="auto"/>
              <w:bottom w:val="single" w:sz="6" w:space="0" w:color="auto"/>
              <w:right w:val="single" w:sz="6" w:space="0" w:color="auto"/>
            </w:tcBorders>
            <w:vAlign w:val="center"/>
            <w:hideMark/>
          </w:tcPr>
          <w:p w14:paraId="43331A8F"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Maximum number of HARQ transmissions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1A8EC149"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4</w:t>
            </w:r>
          </w:p>
        </w:tc>
      </w:tr>
      <w:tr w:rsidR="00AE3730" w:rsidRPr="00757166" w14:paraId="0B72D98D" w14:textId="77777777" w:rsidTr="00E03ADB">
        <w:trPr>
          <w:cantSplit/>
          <w:jc w:val="center"/>
        </w:trPr>
        <w:tc>
          <w:tcPr>
            <w:tcW w:w="0" w:type="auto"/>
            <w:vMerge/>
            <w:tcBorders>
              <w:left w:val="single" w:sz="4" w:space="0" w:color="auto"/>
              <w:bottom w:val="single" w:sz="6" w:space="0" w:color="auto"/>
              <w:right w:val="single" w:sz="6" w:space="0" w:color="auto"/>
            </w:tcBorders>
            <w:vAlign w:val="center"/>
          </w:tcPr>
          <w:p w14:paraId="3245EB8B"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3F6A00E6"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RV sequence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0B14361"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fr-FR" w:eastAsia="sv-SE"/>
              </w:rPr>
              <w:t>0, 2, 3, 1</w:t>
            </w:r>
          </w:p>
        </w:tc>
      </w:tr>
      <w:tr w:rsidR="00AE3730" w:rsidRPr="00757166" w14:paraId="2E3D9C01" w14:textId="77777777" w:rsidTr="00E03ADB">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5010AC9F"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w:t>
            </w:r>
          </w:p>
        </w:tc>
        <w:tc>
          <w:tcPr>
            <w:tcW w:w="3192" w:type="dxa"/>
            <w:tcBorders>
              <w:top w:val="single" w:sz="6" w:space="0" w:color="auto"/>
              <w:left w:val="single" w:sz="6" w:space="0" w:color="auto"/>
              <w:bottom w:val="single" w:sz="6" w:space="0" w:color="auto"/>
              <w:right w:val="single" w:sz="6" w:space="0" w:color="auto"/>
            </w:tcBorders>
            <w:vAlign w:val="center"/>
            <w:hideMark/>
          </w:tcPr>
          <w:p w14:paraId="2ABB24A8"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configuration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87A1327" w14:textId="77777777" w:rsidR="00AE3730" w:rsidRPr="00757166" w:rsidRDefault="00AE3730" w:rsidP="00E03ADB">
            <w:pPr>
              <w:keepNext/>
              <w:keepLines/>
              <w:spacing w:after="0"/>
              <w:jc w:val="center"/>
              <w:rPr>
                <w:rFonts w:ascii="Arial" w:hAnsi="Arial" w:cs="Arial"/>
                <w:sz w:val="18"/>
                <w:lang w:val="fr-FR" w:eastAsia="sv-SE"/>
              </w:rPr>
            </w:pPr>
            <w:r w:rsidRPr="00757166">
              <w:rPr>
                <w:rFonts w:ascii="Arial" w:hAnsi="Arial" w:cs="Arial"/>
                <w:sz w:val="18"/>
                <w:lang w:val="en-US" w:eastAsia="sv-SE"/>
              </w:rPr>
              <w:t>1</w:t>
            </w:r>
          </w:p>
        </w:tc>
      </w:tr>
      <w:tr w:rsidR="00AE3730" w:rsidRPr="00757166" w14:paraId="038FAE18" w14:textId="77777777" w:rsidTr="00E03ADB">
        <w:trPr>
          <w:cantSplit/>
          <w:jc w:val="center"/>
        </w:trPr>
        <w:tc>
          <w:tcPr>
            <w:tcW w:w="0" w:type="auto"/>
            <w:vMerge/>
            <w:tcBorders>
              <w:left w:val="single" w:sz="4" w:space="0" w:color="auto"/>
              <w:right w:val="single" w:sz="6" w:space="0" w:color="auto"/>
            </w:tcBorders>
            <w:vAlign w:val="center"/>
          </w:tcPr>
          <w:p w14:paraId="0C96AE3B"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0BA6B513"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duration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157D50C1"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single-symbol DM-RS</w:t>
            </w:r>
          </w:p>
        </w:tc>
      </w:tr>
      <w:tr w:rsidR="00AE3730" w:rsidRPr="00757166" w14:paraId="3A179699" w14:textId="77777777" w:rsidTr="00E03ADB">
        <w:trPr>
          <w:cantSplit/>
          <w:jc w:val="center"/>
        </w:trPr>
        <w:tc>
          <w:tcPr>
            <w:tcW w:w="0" w:type="auto"/>
            <w:vMerge/>
            <w:tcBorders>
              <w:left w:val="single" w:sz="4" w:space="0" w:color="auto"/>
              <w:right w:val="single" w:sz="6" w:space="0" w:color="auto"/>
            </w:tcBorders>
            <w:vAlign w:val="center"/>
          </w:tcPr>
          <w:p w14:paraId="3A16881D"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0D709F9F" w14:textId="77777777" w:rsidR="00AE3730" w:rsidRPr="00757166" w:rsidRDefault="00AE3730" w:rsidP="00E03ADB">
            <w:pPr>
              <w:keepNext/>
              <w:keepLines/>
              <w:spacing w:after="0"/>
              <w:rPr>
                <w:rFonts w:ascii="Arial" w:hAnsi="Arial" w:cs="Arial"/>
                <w:sz w:val="18"/>
                <w:lang w:eastAsia="zh-CN"/>
              </w:rPr>
            </w:pPr>
            <w:r w:rsidRPr="00757166">
              <w:rPr>
                <w:rFonts w:ascii="Arial" w:hAnsi="Arial" w:cs="Arial"/>
                <w:sz w:val="18"/>
                <w:lang w:eastAsia="ko-KR"/>
              </w:rPr>
              <w:t>Number of DM-RS CDM group(s) without data</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4A85D7F" w14:textId="77777777" w:rsidR="00AE3730" w:rsidRPr="00757166" w:rsidRDefault="00AE3730" w:rsidP="00E03ADB">
            <w:pPr>
              <w:keepNext/>
              <w:keepLines/>
              <w:spacing w:after="0"/>
              <w:jc w:val="center"/>
              <w:rPr>
                <w:rFonts w:ascii="Arial" w:hAnsi="Arial" w:cs="Arial"/>
                <w:sz w:val="18"/>
                <w:lang w:val="en-US" w:eastAsia="ko-KR"/>
              </w:rPr>
            </w:pPr>
            <w:r w:rsidRPr="00757166">
              <w:rPr>
                <w:rFonts w:ascii="Arial" w:hAnsi="Arial" w:cs="Arial"/>
                <w:sz w:val="18"/>
                <w:lang w:val="en-US" w:eastAsia="sv-SE"/>
              </w:rPr>
              <w:t>2</w:t>
            </w:r>
          </w:p>
        </w:tc>
      </w:tr>
      <w:tr w:rsidR="00AE3730" w:rsidRPr="00757166" w14:paraId="54CCA66E" w14:textId="77777777" w:rsidTr="00E03ADB">
        <w:trPr>
          <w:cantSplit/>
          <w:jc w:val="center"/>
        </w:trPr>
        <w:tc>
          <w:tcPr>
            <w:tcW w:w="0" w:type="auto"/>
            <w:vMerge/>
            <w:tcBorders>
              <w:left w:val="single" w:sz="4" w:space="0" w:color="auto"/>
              <w:right w:val="single" w:sz="6" w:space="0" w:color="auto"/>
            </w:tcBorders>
            <w:vAlign w:val="center"/>
          </w:tcPr>
          <w:p w14:paraId="35F92DAB"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3359DAE7"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Ratio of PUSCH EPRE to DM-RS EPRE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192FAB55"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zh-CN"/>
              </w:rPr>
              <w:t>-3 dB</w:t>
            </w:r>
          </w:p>
        </w:tc>
      </w:tr>
      <w:tr w:rsidR="00AE3730" w:rsidRPr="00757166" w14:paraId="436612A4" w14:textId="77777777" w:rsidTr="00E03ADB">
        <w:trPr>
          <w:cantSplit/>
          <w:jc w:val="center"/>
        </w:trPr>
        <w:tc>
          <w:tcPr>
            <w:tcW w:w="0" w:type="auto"/>
            <w:vMerge/>
            <w:tcBorders>
              <w:left w:val="single" w:sz="4" w:space="0" w:color="auto"/>
              <w:right w:val="single" w:sz="6" w:space="0" w:color="auto"/>
            </w:tcBorders>
            <w:vAlign w:val="center"/>
          </w:tcPr>
          <w:p w14:paraId="4A19BFE6"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58E3B0A5"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port(s)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1FC9ED5" w14:textId="77777777" w:rsidR="00AE3730" w:rsidRPr="00757166" w:rsidRDefault="00AE3730" w:rsidP="00E03ADB">
            <w:pPr>
              <w:keepNext/>
              <w:keepLines/>
              <w:spacing w:after="0"/>
              <w:jc w:val="center"/>
              <w:rPr>
                <w:rFonts w:ascii="Arial" w:hAnsi="Arial" w:cs="Arial"/>
                <w:sz w:val="18"/>
                <w:lang w:val="en-US" w:eastAsia="zh-CN"/>
              </w:rPr>
            </w:pPr>
            <w:r w:rsidRPr="00757166">
              <w:rPr>
                <w:rFonts w:ascii="Arial" w:hAnsi="Arial" w:cs="Arial"/>
                <w:sz w:val="18"/>
                <w:lang w:val="en-US" w:eastAsia="sv-SE"/>
              </w:rPr>
              <w:t>{0}</w:t>
            </w:r>
          </w:p>
        </w:tc>
      </w:tr>
      <w:tr w:rsidR="00AE3730" w:rsidRPr="00757166" w14:paraId="070D2E64" w14:textId="77777777" w:rsidTr="00E03ADB">
        <w:trPr>
          <w:cantSplit/>
          <w:jc w:val="center"/>
        </w:trPr>
        <w:tc>
          <w:tcPr>
            <w:tcW w:w="0" w:type="auto"/>
            <w:vMerge/>
            <w:tcBorders>
              <w:left w:val="single" w:sz="4" w:space="0" w:color="auto"/>
              <w:bottom w:val="single" w:sz="6" w:space="0" w:color="auto"/>
              <w:right w:val="single" w:sz="6" w:space="0" w:color="auto"/>
            </w:tcBorders>
            <w:vAlign w:val="center"/>
          </w:tcPr>
          <w:p w14:paraId="3DE5FF6F"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3B8527B5"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DM-RS sequence generation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7E51112F"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N</w:t>
            </w:r>
            <w:r w:rsidRPr="00757166">
              <w:rPr>
                <w:rFonts w:ascii="Arial" w:hAnsi="Arial" w:cs="Arial"/>
                <w:sz w:val="18"/>
                <w:vertAlign w:val="subscript"/>
                <w:lang w:val="en-US" w:eastAsia="sv-SE"/>
              </w:rPr>
              <w:t>ID</w:t>
            </w:r>
            <w:r w:rsidRPr="00757166">
              <w:rPr>
                <w:rFonts w:ascii="Arial" w:hAnsi="Arial" w:cs="Arial"/>
                <w:sz w:val="18"/>
                <w:lang w:val="en-US" w:eastAsia="sv-SE"/>
              </w:rPr>
              <w:t xml:space="preserve">=0, </w:t>
            </w:r>
            <w:proofErr w:type="spellStart"/>
            <w:r w:rsidRPr="00757166">
              <w:rPr>
                <w:rFonts w:ascii="Arial" w:hAnsi="Arial" w:cs="Arial"/>
                <w:sz w:val="18"/>
                <w:lang w:val="en-US" w:eastAsia="sv-SE"/>
              </w:rPr>
              <w:t>n</w:t>
            </w:r>
            <w:r w:rsidRPr="00757166">
              <w:rPr>
                <w:rFonts w:ascii="Arial" w:hAnsi="Arial" w:cs="Arial"/>
                <w:sz w:val="18"/>
                <w:vertAlign w:val="subscript"/>
                <w:lang w:val="en-US" w:eastAsia="sv-SE"/>
              </w:rPr>
              <w:t>SCID</w:t>
            </w:r>
            <w:proofErr w:type="spellEnd"/>
            <w:r w:rsidRPr="00757166">
              <w:rPr>
                <w:rFonts w:ascii="Arial" w:hAnsi="Arial" w:cs="Arial"/>
                <w:sz w:val="18"/>
                <w:lang w:val="en-US" w:eastAsia="sv-SE"/>
              </w:rPr>
              <w:t xml:space="preserve"> =0</w:t>
            </w:r>
          </w:p>
        </w:tc>
      </w:tr>
      <w:tr w:rsidR="00AE3730" w:rsidRPr="00757166" w14:paraId="20811529" w14:textId="77777777" w:rsidTr="00E03ADB">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1FB95E9D"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Time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256F6DED" w14:textId="77777777" w:rsidR="00AE3730" w:rsidRPr="00757166" w:rsidRDefault="00AE3730" w:rsidP="00E03ADB">
            <w:pPr>
              <w:keepNext/>
              <w:keepLines/>
              <w:spacing w:after="0"/>
              <w:rPr>
                <w:rFonts w:ascii="Arial" w:hAnsi="Arial" w:cs="Arial"/>
                <w:sz w:val="18"/>
                <w:lang w:eastAsia="ko-KR"/>
              </w:rPr>
            </w:pPr>
            <w:r w:rsidRPr="00757166">
              <w:rPr>
                <w:rFonts w:ascii="Arial" w:eastAsia="Batang" w:hAnsi="Arial" w:cs="Arial"/>
                <w:sz w:val="18"/>
                <w:lang w:eastAsia="ko-KR"/>
              </w:rPr>
              <w:t>PUSCH mapping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ED8DC1D"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B</w:t>
            </w:r>
          </w:p>
        </w:tc>
      </w:tr>
      <w:tr w:rsidR="00AE3730" w:rsidRPr="00757166" w14:paraId="69AF40AF" w14:textId="77777777" w:rsidTr="00E03ADB">
        <w:trPr>
          <w:cantSplit/>
          <w:jc w:val="center"/>
        </w:trPr>
        <w:tc>
          <w:tcPr>
            <w:tcW w:w="0" w:type="auto"/>
            <w:vMerge/>
            <w:tcBorders>
              <w:left w:val="single" w:sz="4" w:space="0" w:color="auto"/>
              <w:right w:val="single" w:sz="6" w:space="0" w:color="auto"/>
            </w:tcBorders>
            <w:vAlign w:val="center"/>
            <w:hideMark/>
          </w:tcPr>
          <w:p w14:paraId="13158A75"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3C6D65B3" w14:textId="77777777" w:rsidR="00AE3730" w:rsidRPr="00757166" w:rsidRDefault="00AE3730" w:rsidP="00E03ADB">
            <w:pPr>
              <w:keepNext/>
              <w:keepLines/>
              <w:spacing w:after="0"/>
              <w:rPr>
                <w:rFonts w:ascii="Arial" w:eastAsia="Batang" w:hAnsi="Arial" w:cs="Arial"/>
                <w:sz w:val="18"/>
                <w:lang w:eastAsia="ko-KR"/>
              </w:rPr>
            </w:pPr>
            <w:r w:rsidRPr="00757166">
              <w:rPr>
                <w:rFonts w:ascii="Arial" w:hAnsi="Arial" w:cs="Arial"/>
                <w:sz w:val="18"/>
                <w:lang w:eastAsia="ko-KR"/>
              </w:rPr>
              <w:t>Start symbol index</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BE34A89" w14:textId="77777777" w:rsidR="00AE3730" w:rsidRPr="00757166" w:rsidRDefault="00AE3730" w:rsidP="00E03ADB">
            <w:pPr>
              <w:keepNext/>
              <w:keepLines/>
              <w:spacing w:after="0"/>
              <w:jc w:val="center"/>
              <w:rPr>
                <w:rFonts w:ascii="Arial" w:eastAsia="DengXian" w:hAnsi="Arial" w:cs="Arial"/>
                <w:sz w:val="18"/>
                <w:lang w:val="en-US" w:eastAsia="sv-SE"/>
              </w:rPr>
            </w:pPr>
            <w:r w:rsidRPr="00757166">
              <w:rPr>
                <w:rFonts w:ascii="Arial" w:hAnsi="Arial" w:cs="Arial"/>
                <w:sz w:val="18"/>
                <w:lang w:val="en-US" w:eastAsia="sv-SE"/>
              </w:rPr>
              <w:t xml:space="preserve">0 </w:t>
            </w:r>
          </w:p>
        </w:tc>
      </w:tr>
      <w:tr w:rsidR="00AE3730" w:rsidRPr="00757166" w14:paraId="4B9D8CAB" w14:textId="77777777" w:rsidTr="00E03ADB">
        <w:trPr>
          <w:cantSplit/>
          <w:jc w:val="center"/>
        </w:trPr>
        <w:tc>
          <w:tcPr>
            <w:tcW w:w="0" w:type="auto"/>
            <w:vMerge/>
            <w:tcBorders>
              <w:left w:val="single" w:sz="4" w:space="0" w:color="auto"/>
              <w:bottom w:val="single" w:sz="6" w:space="0" w:color="auto"/>
              <w:right w:val="single" w:sz="6" w:space="0" w:color="auto"/>
            </w:tcBorders>
            <w:vAlign w:val="center"/>
          </w:tcPr>
          <w:p w14:paraId="03516E64" w14:textId="77777777" w:rsidR="00AE3730" w:rsidRPr="00757166" w:rsidRDefault="00AE3730" w:rsidP="00E03ADB">
            <w:pPr>
              <w:keepNext/>
              <w:keepLines/>
              <w:spacing w:after="0"/>
              <w:rPr>
                <w:rFonts w:ascii="Arial"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6604AC9F"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Allocation length</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C5F35BD"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 xml:space="preserve">10 </w:t>
            </w:r>
          </w:p>
        </w:tc>
      </w:tr>
      <w:tr w:rsidR="00AE3730" w:rsidRPr="00757166" w14:paraId="684A0D92" w14:textId="77777777" w:rsidTr="00E03ADB">
        <w:trPr>
          <w:cantSplit/>
          <w:jc w:val="center"/>
        </w:trPr>
        <w:tc>
          <w:tcPr>
            <w:tcW w:w="0" w:type="auto"/>
            <w:tcBorders>
              <w:top w:val="single" w:sz="6" w:space="0" w:color="auto"/>
              <w:left w:val="single" w:sz="4" w:space="0" w:color="auto"/>
              <w:right w:val="single" w:sz="6" w:space="0" w:color="auto"/>
            </w:tcBorders>
            <w:vAlign w:val="center"/>
            <w:hideMark/>
          </w:tcPr>
          <w:p w14:paraId="762A635F"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Frequency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533318E4"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Frequency hopping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A4EB386"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Disabled</w:t>
            </w:r>
          </w:p>
        </w:tc>
      </w:tr>
      <w:tr w:rsidR="00AE3730" w:rsidRPr="00757166" w14:paraId="62BE806F" w14:textId="77777777" w:rsidTr="00E03ADB">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7BF77779" w14:textId="77777777" w:rsidR="00AE3730" w:rsidRPr="00757166" w:rsidRDefault="00AE3730" w:rsidP="00E03ADB">
            <w:pPr>
              <w:keepNext/>
              <w:keepLines/>
              <w:spacing w:after="0"/>
              <w:rPr>
                <w:rFonts w:ascii="Arial" w:hAnsi="Arial" w:cs="Arial"/>
                <w:sz w:val="18"/>
                <w:lang w:eastAsia="ko-KR"/>
              </w:rPr>
            </w:pPr>
            <w:r w:rsidRPr="00757166">
              <w:rPr>
                <w:rFonts w:ascii="Arial" w:hAnsi="Arial" w:cs="Arial"/>
                <w:sz w:val="18"/>
                <w:lang w:eastAsia="ko-KR"/>
              </w:rPr>
              <w:t>Code block group based PUSCH transmission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FAF4A33" w14:textId="77777777" w:rsidR="00AE3730" w:rsidRPr="00757166" w:rsidRDefault="00AE3730" w:rsidP="00E03ADB">
            <w:pPr>
              <w:keepNext/>
              <w:keepLines/>
              <w:spacing w:after="0"/>
              <w:jc w:val="center"/>
              <w:rPr>
                <w:rFonts w:ascii="Arial" w:hAnsi="Arial" w:cs="Arial"/>
                <w:sz w:val="18"/>
                <w:lang w:val="en-US" w:eastAsia="sv-SE"/>
              </w:rPr>
            </w:pPr>
            <w:r w:rsidRPr="00757166">
              <w:rPr>
                <w:rFonts w:ascii="Arial" w:hAnsi="Arial" w:cs="Arial"/>
                <w:sz w:val="18"/>
                <w:lang w:val="en-US" w:eastAsia="sv-SE"/>
              </w:rPr>
              <w:t>Disabled</w:t>
            </w:r>
          </w:p>
        </w:tc>
      </w:tr>
    </w:tbl>
    <w:p w14:paraId="41521078" w14:textId="77777777" w:rsidR="00AE3730" w:rsidRPr="00757166" w:rsidRDefault="00AE3730" w:rsidP="00AE3730"/>
    <w:p w14:paraId="044EA5E3" w14:textId="77777777" w:rsidR="00AE3730" w:rsidRPr="00344C2A" w:rsidRDefault="00AE3730" w:rsidP="00AE3730">
      <w:r w:rsidRPr="00344C2A">
        <w:t>Sub-topic 3-4: Test setup for PUSCH repetition Type A for above 10 GHz bands</w:t>
      </w:r>
    </w:p>
    <w:p w14:paraId="583EA438" w14:textId="77777777" w:rsidR="00AE3730" w:rsidRPr="00344C2A" w:rsidRDefault="00AE3730" w:rsidP="00AE3730">
      <w:pPr>
        <w:rPr>
          <w:rFonts w:eastAsia="Malgun Gothic"/>
          <w:b/>
          <w:u w:val="single"/>
          <w:lang w:eastAsia="ko-KR"/>
        </w:rPr>
      </w:pPr>
      <w:r w:rsidRPr="00344C2A">
        <w:rPr>
          <w:b/>
          <w:u w:val="single"/>
          <w:lang w:eastAsia="ko-KR"/>
        </w:rPr>
        <w:t>Issue 3-4-1: MCS</w:t>
      </w:r>
    </w:p>
    <w:p w14:paraId="762EDF5E"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7F3C0FFB"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MCS 5 in Table 3</w:t>
      </w:r>
    </w:p>
    <w:p w14:paraId="3E3E13AF" w14:textId="77777777" w:rsidR="00AE3730" w:rsidRPr="00757166" w:rsidRDefault="00AE3730" w:rsidP="00AE3730">
      <w:pPr>
        <w:rPr>
          <w:rFonts w:eastAsia="Malgun Gothic"/>
          <w:b/>
          <w:u w:val="single"/>
          <w:lang w:eastAsia="ko-KR"/>
        </w:rPr>
      </w:pPr>
      <w:r w:rsidRPr="00344C2A">
        <w:rPr>
          <w:b/>
          <w:u w:val="single"/>
          <w:lang w:eastAsia="ko-KR"/>
        </w:rPr>
        <w:t>Issue 3-</w:t>
      </w:r>
      <w:r>
        <w:rPr>
          <w:b/>
          <w:u w:val="single"/>
          <w:lang w:eastAsia="ko-KR"/>
        </w:rPr>
        <w:t>4</w:t>
      </w:r>
      <w:r w:rsidRPr="00344C2A">
        <w:rPr>
          <w:b/>
          <w:u w:val="single"/>
          <w:lang w:eastAsia="ko-KR"/>
        </w:rPr>
        <w:t>-</w:t>
      </w:r>
      <w:r>
        <w:rPr>
          <w:b/>
          <w:u w:val="single"/>
          <w:lang w:eastAsia="ko-KR"/>
        </w:rPr>
        <w:t>2</w:t>
      </w:r>
      <w:r w:rsidRPr="00344C2A">
        <w:rPr>
          <w:b/>
          <w:u w:val="single"/>
          <w:lang w:eastAsia="ko-KR"/>
        </w:rPr>
        <w:t xml:space="preserve">: </w:t>
      </w:r>
      <w:r>
        <w:rPr>
          <w:b/>
          <w:u w:val="single"/>
          <w:lang w:eastAsia="ko-KR"/>
        </w:rPr>
        <w:t>Other parameters</w:t>
      </w:r>
    </w:p>
    <w:p w14:paraId="6E85F205"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AE3730" w:rsidRPr="00703554" w14:paraId="166E98B4" w14:textId="77777777" w:rsidTr="00E03ADB">
        <w:trPr>
          <w:cantSplit/>
          <w:jc w:val="center"/>
        </w:trPr>
        <w:tc>
          <w:tcPr>
            <w:tcW w:w="0" w:type="auto"/>
            <w:gridSpan w:val="2"/>
            <w:vAlign w:val="center"/>
          </w:tcPr>
          <w:p w14:paraId="23A294AB" w14:textId="77777777" w:rsidR="00AE3730" w:rsidRPr="00703554" w:rsidRDefault="00AE3730" w:rsidP="00E03ADB">
            <w:pPr>
              <w:keepNext/>
              <w:keepLines/>
              <w:spacing w:after="0"/>
              <w:jc w:val="center"/>
              <w:rPr>
                <w:rFonts w:ascii="Arial" w:eastAsia="DengXian" w:hAnsi="Arial" w:cs="Arial"/>
                <w:b/>
                <w:sz w:val="18"/>
              </w:rPr>
            </w:pPr>
            <w:r w:rsidRPr="00703554">
              <w:rPr>
                <w:rFonts w:ascii="Arial" w:eastAsia="DengXian" w:hAnsi="Arial" w:cs="Arial"/>
                <w:b/>
                <w:sz w:val="18"/>
              </w:rPr>
              <w:lastRenderedPageBreak/>
              <w:t>Parameter</w:t>
            </w:r>
          </w:p>
        </w:tc>
        <w:tc>
          <w:tcPr>
            <w:tcW w:w="0" w:type="auto"/>
            <w:vAlign w:val="center"/>
          </w:tcPr>
          <w:p w14:paraId="2F2E187F" w14:textId="77777777" w:rsidR="00AE3730" w:rsidRPr="00703554" w:rsidRDefault="00AE3730" w:rsidP="00E03ADB">
            <w:pPr>
              <w:keepNext/>
              <w:keepLines/>
              <w:spacing w:after="0"/>
              <w:jc w:val="center"/>
              <w:rPr>
                <w:rFonts w:ascii="Arial" w:eastAsia="DengXian" w:hAnsi="Arial" w:cs="Arial"/>
                <w:b/>
                <w:sz w:val="18"/>
              </w:rPr>
            </w:pPr>
            <w:r w:rsidRPr="00703554">
              <w:rPr>
                <w:rFonts w:ascii="Arial" w:eastAsia="DengXian" w:hAnsi="Arial" w:cs="Arial"/>
                <w:b/>
                <w:sz w:val="18"/>
              </w:rPr>
              <w:t>Value</w:t>
            </w:r>
          </w:p>
        </w:tc>
      </w:tr>
      <w:tr w:rsidR="00AE3730" w:rsidRPr="00703554" w14:paraId="179E3A0A" w14:textId="77777777" w:rsidTr="00E03ADB">
        <w:trPr>
          <w:cantSplit/>
          <w:jc w:val="center"/>
        </w:trPr>
        <w:tc>
          <w:tcPr>
            <w:tcW w:w="0" w:type="auto"/>
            <w:gridSpan w:val="2"/>
            <w:vAlign w:val="center"/>
          </w:tcPr>
          <w:p w14:paraId="2BE4FFB1"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Transform precoding</w:t>
            </w:r>
          </w:p>
        </w:tc>
        <w:tc>
          <w:tcPr>
            <w:tcW w:w="0" w:type="auto"/>
            <w:vAlign w:val="center"/>
          </w:tcPr>
          <w:p w14:paraId="0B31FC06"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Disabled</w:t>
            </w:r>
          </w:p>
        </w:tc>
      </w:tr>
      <w:tr w:rsidR="00AE3730" w:rsidRPr="00703554" w14:paraId="5D7C7938" w14:textId="77777777" w:rsidTr="00E03ADB">
        <w:trPr>
          <w:cantSplit/>
          <w:jc w:val="center"/>
        </w:trPr>
        <w:tc>
          <w:tcPr>
            <w:tcW w:w="0" w:type="auto"/>
            <w:vMerge w:val="restart"/>
            <w:tcBorders>
              <w:top w:val="single" w:sz="6" w:space="0" w:color="auto"/>
            </w:tcBorders>
            <w:vAlign w:val="center"/>
          </w:tcPr>
          <w:p w14:paraId="2C254C87"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HARQ</w:t>
            </w:r>
          </w:p>
        </w:tc>
        <w:tc>
          <w:tcPr>
            <w:tcW w:w="0" w:type="auto"/>
            <w:vAlign w:val="center"/>
          </w:tcPr>
          <w:p w14:paraId="2DF5A80B"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Maximum number of HARQ transmissions</w:t>
            </w:r>
          </w:p>
        </w:tc>
        <w:tc>
          <w:tcPr>
            <w:tcW w:w="0" w:type="auto"/>
            <w:vAlign w:val="center"/>
          </w:tcPr>
          <w:p w14:paraId="443C6F09"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4</w:t>
            </w:r>
          </w:p>
        </w:tc>
      </w:tr>
      <w:tr w:rsidR="00AE3730" w:rsidRPr="00703554" w14:paraId="0A625C18" w14:textId="77777777" w:rsidTr="00E03ADB">
        <w:trPr>
          <w:cantSplit/>
          <w:jc w:val="center"/>
        </w:trPr>
        <w:tc>
          <w:tcPr>
            <w:tcW w:w="0" w:type="auto"/>
            <w:vMerge/>
            <w:tcBorders>
              <w:bottom w:val="single" w:sz="6" w:space="0" w:color="auto"/>
            </w:tcBorders>
            <w:vAlign w:val="center"/>
          </w:tcPr>
          <w:p w14:paraId="0B434817"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2F315FAA"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RV sequence</w:t>
            </w:r>
          </w:p>
        </w:tc>
        <w:tc>
          <w:tcPr>
            <w:tcW w:w="0" w:type="auto"/>
            <w:vAlign w:val="center"/>
          </w:tcPr>
          <w:p w14:paraId="142FD746"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lang w:val="fr-FR"/>
              </w:rPr>
              <w:t>0, 3, 0, 3 [Note 1]</w:t>
            </w:r>
          </w:p>
        </w:tc>
      </w:tr>
      <w:tr w:rsidR="00AE3730" w:rsidRPr="00703554" w14:paraId="6FD736AD" w14:textId="77777777" w:rsidTr="00E03ADB">
        <w:trPr>
          <w:cantSplit/>
          <w:jc w:val="center"/>
        </w:trPr>
        <w:tc>
          <w:tcPr>
            <w:tcW w:w="0" w:type="auto"/>
            <w:vMerge w:val="restart"/>
            <w:tcBorders>
              <w:top w:val="single" w:sz="6" w:space="0" w:color="auto"/>
            </w:tcBorders>
            <w:vAlign w:val="center"/>
          </w:tcPr>
          <w:p w14:paraId="7A73B904"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w:t>
            </w:r>
          </w:p>
        </w:tc>
        <w:tc>
          <w:tcPr>
            <w:tcW w:w="0" w:type="auto"/>
            <w:vAlign w:val="center"/>
          </w:tcPr>
          <w:p w14:paraId="448DC66A"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configuration type</w:t>
            </w:r>
          </w:p>
        </w:tc>
        <w:tc>
          <w:tcPr>
            <w:tcW w:w="0" w:type="auto"/>
            <w:vAlign w:val="center"/>
          </w:tcPr>
          <w:p w14:paraId="0E01A302" w14:textId="77777777" w:rsidR="00AE3730" w:rsidRPr="00703554" w:rsidRDefault="00AE3730" w:rsidP="00E03ADB">
            <w:pPr>
              <w:keepNext/>
              <w:keepLines/>
              <w:spacing w:after="0"/>
              <w:jc w:val="center"/>
              <w:rPr>
                <w:rFonts w:ascii="Arial" w:eastAsia="DengXian" w:hAnsi="Arial" w:cs="Arial"/>
                <w:sz w:val="18"/>
                <w:lang w:val="fr-FR"/>
              </w:rPr>
            </w:pPr>
            <w:r w:rsidRPr="00703554">
              <w:rPr>
                <w:rFonts w:ascii="Arial" w:eastAsia="DengXian" w:hAnsi="Arial" w:cs="Arial"/>
                <w:sz w:val="18"/>
              </w:rPr>
              <w:t>1</w:t>
            </w:r>
          </w:p>
        </w:tc>
      </w:tr>
      <w:tr w:rsidR="00AE3730" w:rsidRPr="00703554" w14:paraId="269ED276" w14:textId="77777777" w:rsidTr="00E03ADB">
        <w:trPr>
          <w:cantSplit/>
          <w:jc w:val="center"/>
        </w:trPr>
        <w:tc>
          <w:tcPr>
            <w:tcW w:w="0" w:type="auto"/>
            <w:vMerge/>
            <w:vAlign w:val="center"/>
          </w:tcPr>
          <w:p w14:paraId="2E597878"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396F638B"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duration</w:t>
            </w:r>
          </w:p>
        </w:tc>
        <w:tc>
          <w:tcPr>
            <w:tcW w:w="0" w:type="auto"/>
            <w:vAlign w:val="center"/>
          </w:tcPr>
          <w:p w14:paraId="014A9E12"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sz w:val="18"/>
              </w:rPr>
              <w:t>single-symbol DM-RS</w:t>
            </w:r>
          </w:p>
        </w:tc>
      </w:tr>
      <w:tr w:rsidR="00AE3730" w:rsidRPr="00703554" w14:paraId="47D0C1D9" w14:textId="77777777" w:rsidTr="00E03ADB">
        <w:trPr>
          <w:cantSplit/>
          <w:jc w:val="center"/>
        </w:trPr>
        <w:tc>
          <w:tcPr>
            <w:tcW w:w="0" w:type="auto"/>
            <w:vMerge/>
            <w:vAlign w:val="center"/>
          </w:tcPr>
          <w:p w14:paraId="35FCBC01"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3BC54E1D"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lang w:eastAsia="zh-CN"/>
              </w:rPr>
              <w:t>Additional DM-RS symbols</w:t>
            </w:r>
          </w:p>
        </w:tc>
        <w:tc>
          <w:tcPr>
            <w:tcW w:w="0" w:type="auto"/>
            <w:vAlign w:val="center"/>
          </w:tcPr>
          <w:p w14:paraId="1B52854E" w14:textId="77777777" w:rsidR="00AE3730" w:rsidRPr="00703554" w:rsidRDefault="00AE3730" w:rsidP="00E03ADB">
            <w:pPr>
              <w:keepNext/>
              <w:keepLines/>
              <w:spacing w:after="0"/>
              <w:jc w:val="center"/>
              <w:rPr>
                <w:rFonts w:ascii="Arial" w:eastAsia="DengXian" w:hAnsi="Arial"/>
                <w:sz w:val="18"/>
              </w:rPr>
            </w:pPr>
            <w:r w:rsidRPr="00703554">
              <w:rPr>
                <w:rFonts w:ascii="Arial" w:eastAsia="DengXian" w:hAnsi="Arial" w:cs="Arial"/>
                <w:sz w:val="18"/>
              </w:rPr>
              <w:t>Pos1</w:t>
            </w:r>
          </w:p>
        </w:tc>
      </w:tr>
      <w:tr w:rsidR="00AE3730" w:rsidRPr="00703554" w14:paraId="3DC9FEB7" w14:textId="77777777" w:rsidTr="00E03ADB">
        <w:trPr>
          <w:cantSplit/>
          <w:jc w:val="center"/>
        </w:trPr>
        <w:tc>
          <w:tcPr>
            <w:tcW w:w="0" w:type="auto"/>
            <w:vMerge/>
            <w:vAlign w:val="center"/>
          </w:tcPr>
          <w:p w14:paraId="2EA98ABC"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393C0D2A" w14:textId="77777777" w:rsidR="00AE3730" w:rsidRPr="00703554" w:rsidRDefault="00AE3730" w:rsidP="00E03ADB">
            <w:pPr>
              <w:keepNext/>
              <w:keepLines/>
              <w:spacing w:after="0"/>
              <w:rPr>
                <w:rFonts w:ascii="Arial" w:eastAsia="DengXian" w:hAnsi="Arial"/>
                <w:sz w:val="18"/>
                <w:lang w:eastAsia="zh-CN"/>
              </w:rPr>
            </w:pPr>
            <w:r w:rsidRPr="00703554">
              <w:rPr>
                <w:rFonts w:ascii="Arial" w:eastAsia="DengXian" w:hAnsi="Arial"/>
                <w:sz w:val="18"/>
              </w:rPr>
              <w:t>Number of DM-RS CDM group(s) without data</w:t>
            </w:r>
          </w:p>
        </w:tc>
        <w:tc>
          <w:tcPr>
            <w:tcW w:w="0" w:type="auto"/>
            <w:vAlign w:val="center"/>
          </w:tcPr>
          <w:p w14:paraId="4FD1C6F1"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2</w:t>
            </w:r>
          </w:p>
        </w:tc>
      </w:tr>
      <w:tr w:rsidR="00AE3730" w:rsidRPr="00703554" w14:paraId="4C502C0F" w14:textId="77777777" w:rsidTr="00E03ADB">
        <w:trPr>
          <w:cantSplit/>
          <w:jc w:val="center"/>
        </w:trPr>
        <w:tc>
          <w:tcPr>
            <w:tcW w:w="0" w:type="auto"/>
            <w:vMerge/>
            <w:vAlign w:val="center"/>
          </w:tcPr>
          <w:p w14:paraId="093D934B"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1A484B70"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Ratio of PUSCH EPRE to DM-RS EPRE</w:t>
            </w:r>
          </w:p>
        </w:tc>
        <w:tc>
          <w:tcPr>
            <w:tcW w:w="0" w:type="auto"/>
            <w:vAlign w:val="center"/>
          </w:tcPr>
          <w:p w14:paraId="6282BB16"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lang w:eastAsia="zh-CN"/>
              </w:rPr>
              <w:t>-3 dB</w:t>
            </w:r>
          </w:p>
        </w:tc>
      </w:tr>
      <w:tr w:rsidR="00AE3730" w:rsidRPr="00703554" w14:paraId="29FBCFFC" w14:textId="77777777" w:rsidTr="00E03ADB">
        <w:trPr>
          <w:cantSplit/>
          <w:jc w:val="center"/>
        </w:trPr>
        <w:tc>
          <w:tcPr>
            <w:tcW w:w="0" w:type="auto"/>
            <w:vMerge/>
            <w:vAlign w:val="center"/>
          </w:tcPr>
          <w:p w14:paraId="3AB718F6"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1D456338"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port(s)</w:t>
            </w:r>
          </w:p>
        </w:tc>
        <w:tc>
          <w:tcPr>
            <w:tcW w:w="0" w:type="auto"/>
            <w:vAlign w:val="center"/>
          </w:tcPr>
          <w:p w14:paraId="09FC2A9F"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DengXian" w:hAnsi="Arial" w:cs="Arial"/>
                <w:sz w:val="18"/>
              </w:rPr>
              <w:t>0</w:t>
            </w:r>
          </w:p>
        </w:tc>
      </w:tr>
      <w:tr w:rsidR="00AE3730" w:rsidRPr="00703554" w14:paraId="0786DBB6" w14:textId="77777777" w:rsidTr="00E03ADB">
        <w:trPr>
          <w:cantSplit/>
          <w:jc w:val="center"/>
        </w:trPr>
        <w:tc>
          <w:tcPr>
            <w:tcW w:w="0" w:type="auto"/>
            <w:vMerge/>
            <w:tcBorders>
              <w:bottom w:val="single" w:sz="6" w:space="0" w:color="auto"/>
            </w:tcBorders>
            <w:vAlign w:val="center"/>
          </w:tcPr>
          <w:p w14:paraId="3C66AF31"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4A5BD0EE"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sequence generation</w:t>
            </w:r>
          </w:p>
        </w:tc>
        <w:tc>
          <w:tcPr>
            <w:tcW w:w="0" w:type="auto"/>
            <w:vAlign w:val="center"/>
          </w:tcPr>
          <w:p w14:paraId="3F6B040A"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N</w:t>
            </w:r>
            <w:r w:rsidRPr="00703554">
              <w:rPr>
                <w:rFonts w:ascii="Arial" w:eastAsia="DengXian" w:hAnsi="Arial" w:cs="Arial"/>
                <w:sz w:val="18"/>
                <w:vertAlign w:val="subscript"/>
              </w:rPr>
              <w:t>ID</w:t>
            </w:r>
            <w:r w:rsidRPr="00703554">
              <w:rPr>
                <w:rFonts w:ascii="Arial" w:eastAsia="DengXian" w:hAnsi="Arial" w:cs="Arial"/>
                <w:sz w:val="18"/>
              </w:rPr>
              <w:t xml:space="preserve">=0, </w:t>
            </w:r>
            <w:proofErr w:type="spellStart"/>
            <w:r w:rsidRPr="00703554">
              <w:rPr>
                <w:rFonts w:ascii="Arial" w:eastAsia="DengXian" w:hAnsi="Arial" w:cs="Arial"/>
                <w:sz w:val="18"/>
              </w:rPr>
              <w:t>n</w:t>
            </w:r>
            <w:r w:rsidRPr="00703554">
              <w:rPr>
                <w:rFonts w:ascii="Arial" w:eastAsia="DengXian" w:hAnsi="Arial" w:cs="Arial"/>
                <w:sz w:val="18"/>
                <w:vertAlign w:val="subscript"/>
              </w:rPr>
              <w:t>SCID</w:t>
            </w:r>
            <w:proofErr w:type="spellEnd"/>
            <w:r w:rsidRPr="00703554">
              <w:rPr>
                <w:rFonts w:ascii="Arial" w:eastAsia="DengXian" w:hAnsi="Arial" w:cs="Arial"/>
                <w:sz w:val="18"/>
              </w:rPr>
              <w:t xml:space="preserve"> =0</w:t>
            </w:r>
          </w:p>
        </w:tc>
      </w:tr>
      <w:tr w:rsidR="00AE3730" w:rsidRPr="00703554" w14:paraId="310D9598" w14:textId="77777777" w:rsidTr="00E03ADB">
        <w:trPr>
          <w:cantSplit/>
          <w:jc w:val="center"/>
        </w:trPr>
        <w:tc>
          <w:tcPr>
            <w:tcW w:w="0" w:type="auto"/>
            <w:vMerge w:val="restart"/>
            <w:tcBorders>
              <w:top w:val="single" w:sz="6" w:space="0" w:color="auto"/>
            </w:tcBorders>
            <w:vAlign w:val="center"/>
          </w:tcPr>
          <w:p w14:paraId="5BA7940E"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Time domain resource</w:t>
            </w:r>
          </w:p>
        </w:tc>
        <w:tc>
          <w:tcPr>
            <w:tcW w:w="0" w:type="auto"/>
            <w:vAlign w:val="center"/>
          </w:tcPr>
          <w:p w14:paraId="46E7CD1B" w14:textId="77777777" w:rsidR="00AE3730" w:rsidRPr="00703554" w:rsidRDefault="00AE3730" w:rsidP="00E03ADB">
            <w:pPr>
              <w:keepNext/>
              <w:keepLines/>
              <w:spacing w:after="0"/>
              <w:rPr>
                <w:rFonts w:ascii="Arial" w:eastAsia="DengXian" w:hAnsi="Arial"/>
                <w:sz w:val="18"/>
              </w:rPr>
            </w:pPr>
            <w:r w:rsidRPr="00703554">
              <w:rPr>
                <w:rFonts w:ascii="Arial" w:eastAsia="Batang" w:hAnsi="Arial"/>
                <w:sz w:val="18"/>
              </w:rPr>
              <w:t>PUSCH mapping type</w:t>
            </w:r>
          </w:p>
        </w:tc>
        <w:tc>
          <w:tcPr>
            <w:tcW w:w="0" w:type="auto"/>
            <w:vAlign w:val="center"/>
          </w:tcPr>
          <w:p w14:paraId="45B44D7D"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B</w:t>
            </w:r>
          </w:p>
        </w:tc>
      </w:tr>
      <w:tr w:rsidR="00AE3730" w:rsidRPr="00703554" w14:paraId="1236830F" w14:textId="77777777" w:rsidTr="00E03ADB">
        <w:trPr>
          <w:cantSplit/>
          <w:jc w:val="center"/>
        </w:trPr>
        <w:tc>
          <w:tcPr>
            <w:tcW w:w="0" w:type="auto"/>
            <w:vMerge/>
            <w:vAlign w:val="center"/>
          </w:tcPr>
          <w:p w14:paraId="7130B23F"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74330668" w14:textId="77777777" w:rsidR="00AE3730" w:rsidRPr="00703554" w:rsidRDefault="00AE3730" w:rsidP="00E03ADB">
            <w:pPr>
              <w:keepNext/>
              <w:keepLines/>
              <w:spacing w:after="0"/>
              <w:rPr>
                <w:rFonts w:ascii="Arial" w:eastAsia="Batang" w:hAnsi="Arial"/>
                <w:sz w:val="18"/>
              </w:rPr>
            </w:pPr>
            <w:r w:rsidRPr="00703554">
              <w:rPr>
                <w:rFonts w:ascii="Arial" w:eastAsia="DengXian" w:hAnsi="Arial"/>
                <w:sz w:val="18"/>
              </w:rPr>
              <w:t>Start symbol index</w:t>
            </w:r>
          </w:p>
        </w:tc>
        <w:tc>
          <w:tcPr>
            <w:tcW w:w="0" w:type="auto"/>
            <w:vAlign w:val="center"/>
          </w:tcPr>
          <w:p w14:paraId="6489B6CB"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 xml:space="preserve">0 </w:t>
            </w:r>
          </w:p>
        </w:tc>
      </w:tr>
      <w:tr w:rsidR="00AE3730" w:rsidRPr="00703554" w14:paraId="0E6E4D24" w14:textId="77777777" w:rsidTr="00E03ADB">
        <w:trPr>
          <w:cantSplit/>
          <w:jc w:val="center"/>
        </w:trPr>
        <w:tc>
          <w:tcPr>
            <w:tcW w:w="0" w:type="auto"/>
            <w:vMerge/>
            <w:vAlign w:val="center"/>
          </w:tcPr>
          <w:p w14:paraId="504E8CD9"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707E35B9"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Allocation length</w:t>
            </w:r>
          </w:p>
        </w:tc>
        <w:tc>
          <w:tcPr>
            <w:tcW w:w="0" w:type="auto"/>
            <w:vAlign w:val="center"/>
          </w:tcPr>
          <w:p w14:paraId="34DFF2B1"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 xml:space="preserve">10 </w:t>
            </w:r>
          </w:p>
        </w:tc>
      </w:tr>
      <w:tr w:rsidR="00AE3730" w:rsidRPr="00703554" w14:paraId="07D4F8DA" w14:textId="77777777" w:rsidTr="00E03ADB">
        <w:trPr>
          <w:cantSplit/>
          <w:jc w:val="center"/>
        </w:trPr>
        <w:tc>
          <w:tcPr>
            <w:tcW w:w="0" w:type="auto"/>
            <w:vMerge/>
            <w:tcBorders>
              <w:bottom w:val="single" w:sz="4" w:space="0" w:color="auto"/>
            </w:tcBorders>
            <w:vAlign w:val="center"/>
          </w:tcPr>
          <w:p w14:paraId="38921394"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5705E2C4" w14:textId="77777777" w:rsidR="00AE3730" w:rsidRPr="00703554" w:rsidRDefault="00AE3730" w:rsidP="00E03ADB">
            <w:pPr>
              <w:keepNext/>
              <w:keepLines/>
              <w:spacing w:after="0"/>
              <w:rPr>
                <w:rFonts w:ascii="Arial" w:eastAsia="DengXian" w:hAnsi="Arial"/>
                <w:sz w:val="18"/>
                <w:lang w:eastAsia="zh-CN"/>
              </w:rPr>
            </w:pPr>
            <w:r w:rsidRPr="00703554">
              <w:rPr>
                <w:rFonts w:ascii="Arial" w:eastAsia="DengXian" w:hAnsi="Arial"/>
                <w:sz w:val="18"/>
                <w:lang w:eastAsia="zh-CN"/>
              </w:rPr>
              <w:t>PUSCH aggregation factor</w:t>
            </w:r>
          </w:p>
        </w:tc>
        <w:tc>
          <w:tcPr>
            <w:tcW w:w="0" w:type="auto"/>
            <w:vAlign w:val="center"/>
          </w:tcPr>
          <w:p w14:paraId="17D9566B"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DengXian" w:hAnsi="Arial" w:cs="Arial"/>
                <w:sz w:val="18"/>
                <w:lang w:eastAsia="zh-CN"/>
              </w:rPr>
              <w:t>n2</w:t>
            </w:r>
          </w:p>
        </w:tc>
      </w:tr>
      <w:tr w:rsidR="00AE3730" w:rsidRPr="00703554" w14:paraId="00FDACFB" w14:textId="77777777" w:rsidTr="00E03ADB">
        <w:trPr>
          <w:cantSplit/>
          <w:jc w:val="center"/>
        </w:trPr>
        <w:tc>
          <w:tcPr>
            <w:tcW w:w="0" w:type="auto"/>
            <w:vMerge w:val="restart"/>
            <w:tcBorders>
              <w:top w:val="single" w:sz="4" w:space="0" w:color="auto"/>
            </w:tcBorders>
            <w:vAlign w:val="center"/>
          </w:tcPr>
          <w:p w14:paraId="105B7C98"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Frequency domain resource</w:t>
            </w:r>
          </w:p>
        </w:tc>
        <w:tc>
          <w:tcPr>
            <w:tcW w:w="0" w:type="auto"/>
            <w:vAlign w:val="center"/>
          </w:tcPr>
          <w:p w14:paraId="20C78BF1"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RB assignment</w:t>
            </w:r>
          </w:p>
        </w:tc>
        <w:tc>
          <w:tcPr>
            <w:tcW w:w="0" w:type="auto"/>
            <w:vAlign w:val="center"/>
          </w:tcPr>
          <w:p w14:paraId="22506349"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Full applicable test bandwidth</w:t>
            </w:r>
          </w:p>
        </w:tc>
      </w:tr>
      <w:tr w:rsidR="00AE3730" w:rsidRPr="00703554" w14:paraId="789F968C" w14:textId="77777777" w:rsidTr="00E03ADB">
        <w:trPr>
          <w:cantSplit/>
          <w:jc w:val="center"/>
        </w:trPr>
        <w:tc>
          <w:tcPr>
            <w:tcW w:w="0" w:type="auto"/>
            <w:vMerge/>
            <w:tcBorders>
              <w:bottom w:val="single" w:sz="6" w:space="0" w:color="auto"/>
            </w:tcBorders>
            <w:vAlign w:val="center"/>
          </w:tcPr>
          <w:p w14:paraId="1EE1DB46"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59A5C7D9"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Frequency hopping</w:t>
            </w:r>
          </w:p>
        </w:tc>
        <w:tc>
          <w:tcPr>
            <w:tcW w:w="0" w:type="auto"/>
            <w:vAlign w:val="center"/>
          </w:tcPr>
          <w:p w14:paraId="47F0B6BF"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Disabled</w:t>
            </w:r>
          </w:p>
        </w:tc>
      </w:tr>
      <w:tr w:rsidR="00AE3730" w:rsidRPr="00703554" w14:paraId="1E928DC8" w14:textId="77777777" w:rsidTr="00E03ADB">
        <w:trPr>
          <w:cantSplit/>
          <w:jc w:val="center"/>
        </w:trPr>
        <w:tc>
          <w:tcPr>
            <w:tcW w:w="0" w:type="auto"/>
            <w:gridSpan w:val="2"/>
            <w:vAlign w:val="center"/>
          </w:tcPr>
          <w:p w14:paraId="1D5F7EE9"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Code block group based PUSCH transmission</w:t>
            </w:r>
          </w:p>
        </w:tc>
        <w:tc>
          <w:tcPr>
            <w:tcW w:w="0" w:type="auto"/>
            <w:vAlign w:val="center"/>
          </w:tcPr>
          <w:p w14:paraId="73946278"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Disabled</w:t>
            </w:r>
          </w:p>
        </w:tc>
      </w:tr>
      <w:tr w:rsidR="00AE3730" w:rsidRPr="00703554" w14:paraId="0A916982" w14:textId="77777777" w:rsidTr="00E03ADB">
        <w:trPr>
          <w:cantSplit/>
          <w:jc w:val="center"/>
        </w:trPr>
        <w:tc>
          <w:tcPr>
            <w:tcW w:w="0" w:type="auto"/>
            <w:vMerge w:val="restart"/>
            <w:tcBorders>
              <w:top w:val="single" w:sz="6" w:space="0" w:color="auto"/>
            </w:tcBorders>
            <w:vAlign w:val="center"/>
          </w:tcPr>
          <w:p w14:paraId="7755F29E"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lang w:eastAsia="zh-CN"/>
              </w:rPr>
              <w:t>PT-RS configuration</w:t>
            </w:r>
          </w:p>
        </w:tc>
        <w:tc>
          <w:tcPr>
            <w:tcW w:w="0" w:type="auto"/>
            <w:vAlign w:val="center"/>
          </w:tcPr>
          <w:p w14:paraId="374983BF"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lang w:eastAsia="zh-CN"/>
              </w:rPr>
              <w:t>Frequency density (</w:t>
            </w:r>
            <w:r w:rsidRPr="00703554">
              <w:rPr>
                <w:rFonts w:ascii="Arial" w:eastAsia="DengXian" w:hAnsi="Arial"/>
                <w:i/>
                <w:sz w:val="18"/>
                <w:lang w:eastAsia="zh-CN"/>
              </w:rPr>
              <w:t>K</w:t>
            </w:r>
            <w:r w:rsidRPr="00703554">
              <w:rPr>
                <w:rFonts w:ascii="Arial" w:eastAsia="DengXian" w:hAnsi="Arial"/>
                <w:i/>
                <w:sz w:val="18"/>
                <w:vertAlign w:val="subscript"/>
                <w:lang w:eastAsia="zh-CN"/>
              </w:rPr>
              <w:t>PT-RS</w:t>
            </w:r>
            <w:r w:rsidRPr="00703554">
              <w:rPr>
                <w:rFonts w:ascii="Arial" w:eastAsia="DengXian" w:hAnsi="Arial"/>
                <w:sz w:val="18"/>
                <w:lang w:eastAsia="zh-CN"/>
              </w:rPr>
              <w:t>)</w:t>
            </w:r>
          </w:p>
        </w:tc>
        <w:tc>
          <w:tcPr>
            <w:tcW w:w="0" w:type="auto"/>
            <w:vAlign w:val="center"/>
          </w:tcPr>
          <w:p w14:paraId="1A50030A"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sz w:val="18"/>
              </w:rPr>
              <w:t>Disabled</w:t>
            </w:r>
          </w:p>
        </w:tc>
      </w:tr>
      <w:tr w:rsidR="00AE3730" w:rsidRPr="00703554" w14:paraId="0083932C" w14:textId="77777777" w:rsidTr="00E03ADB">
        <w:trPr>
          <w:cantSplit/>
          <w:jc w:val="center"/>
        </w:trPr>
        <w:tc>
          <w:tcPr>
            <w:tcW w:w="0" w:type="auto"/>
            <w:vMerge/>
            <w:tcBorders>
              <w:bottom w:val="single" w:sz="6" w:space="0" w:color="auto"/>
            </w:tcBorders>
            <w:vAlign w:val="center"/>
          </w:tcPr>
          <w:p w14:paraId="07894FA9" w14:textId="77777777" w:rsidR="00AE3730" w:rsidRPr="00703554" w:rsidRDefault="00AE3730" w:rsidP="00E03ADB">
            <w:pPr>
              <w:keepNext/>
              <w:keepLines/>
              <w:spacing w:after="0"/>
              <w:rPr>
                <w:rFonts w:ascii="Arial" w:eastAsia="DengXian" w:hAnsi="Arial"/>
                <w:sz w:val="18"/>
              </w:rPr>
            </w:pPr>
          </w:p>
        </w:tc>
        <w:tc>
          <w:tcPr>
            <w:tcW w:w="0" w:type="auto"/>
            <w:vAlign w:val="center"/>
          </w:tcPr>
          <w:p w14:paraId="39C1B90C"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lang w:eastAsia="zh-CN"/>
              </w:rPr>
              <w:t>Time density (</w:t>
            </w:r>
            <w:r w:rsidRPr="00703554">
              <w:rPr>
                <w:rFonts w:ascii="Arial" w:eastAsia="DengXian" w:hAnsi="Arial"/>
                <w:i/>
                <w:sz w:val="18"/>
                <w:lang w:eastAsia="zh-CN"/>
              </w:rPr>
              <w:t>L</w:t>
            </w:r>
            <w:r w:rsidRPr="00703554">
              <w:rPr>
                <w:rFonts w:ascii="Arial" w:eastAsia="DengXian" w:hAnsi="Arial"/>
                <w:i/>
                <w:sz w:val="18"/>
                <w:vertAlign w:val="subscript"/>
                <w:lang w:eastAsia="zh-CN"/>
              </w:rPr>
              <w:t>PT-RS</w:t>
            </w:r>
            <w:r w:rsidRPr="00703554">
              <w:rPr>
                <w:rFonts w:ascii="Arial" w:eastAsia="DengXian" w:hAnsi="Arial"/>
                <w:sz w:val="18"/>
                <w:lang w:eastAsia="zh-CN"/>
              </w:rPr>
              <w:t>)</w:t>
            </w:r>
          </w:p>
        </w:tc>
        <w:tc>
          <w:tcPr>
            <w:tcW w:w="0" w:type="auto"/>
            <w:vAlign w:val="center"/>
          </w:tcPr>
          <w:p w14:paraId="57E4D31B"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sz w:val="18"/>
              </w:rPr>
              <w:t>Disabled</w:t>
            </w:r>
          </w:p>
        </w:tc>
      </w:tr>
      <w:tr w:rsidR="00AE3730" w:rsidRPr="00703554" w14:paraId="03BC85B4" w14:textId="77777777" w:rsidTr="00E03ADB">
        <w:trPr>
          <w:cantSplit/>
          <w:jc w:val="center"/>
        </w:trPr>
        <w:tc>
          <w:tcPr>
            <w:tcW w:w="0" w:type="auto"/>
            <w:gridSpan w:val="3"/>
            <w:vAlign w:val="center"/>
          </w:tcPr>
          <w:p w14:paraId="52B1A2B9" w14:textId="77777777" w:rsidR="00AE3730" w:rsidRPr="00703554" w:rsidRDefault="00AE3730" w:rsidP="00E03ADB">
            <w:pPr>
              <w:keepNext/>
              <w:keepLines/>
              <w:spacing w:after="0"/>
              <w:rPr>
                <w:rFonts w:ascii="Arial" w:eastAsia="DengXian" w:hAnsi="Arial" w:cs="Arial"/>
                <w:sz w:val="18"/>
              </w:rPr>
            </w:pPr>
            <w:r w:rsidRPr="00703554">
              <w:rPr>
                <w:rFonts w:ascii="Arial" w:hAnsi="Arial" w:cs="Arial"/>
                <w:sz w:val="18"/>
                <w:lang w:eastAsia="zh-CN"/>
              </w:rPr>
              <w:t>NOTE 1:</w:t>
            </w:r>
            <w:r w:rsidRPr="00703554">
              <w:rPr>
                <w:rFonts w:ascii="Arial" w:eastAsia="DengXian" w:hAnsi="Arial" w:cs="Arial"/>
                <w:sz w:val="18"/>
                <w:lang w:eastAsia="ko-KR"/>
              </w:rPr>
              <w:tab/>
              <w:t>The effective RV sequence is {0,2,3,1} with slot aggregation</w:t>
            </w:r>
          </w:p>
        </w:tc>
      </w:tr>
    </w:tbl>
    <w:p w14:paraId="7261F7F2" w14:textId="77777777" w:rsidR="00AE3730" w:rsidRPr="00703554" w:rsidRDefault="00AE3730" w:rsidP="00AE3730"/>
    <w:p w14:paraId="3371E98A" w14:textId="77777777" w:rsidR="00AE3730" w:rsidRPr="00344C2A" w:rsidRDefault="00AE3730" w:rsidP="00AE3730">
      <w:r w:rsidRPr="00344C2A">
        <w:t>Sub-topic 3-5: Test setup for PUCCH for above 10 GHz bands</w:t>
      </w:r>
    </w:p>
    <w:p w14:paraId="4F24AE1F" w14:textId="77777777" w:rsidR="00AE3730" w:rsidRPr="00344C2A" w:rsidRDefault="00AE3730" w:rsidP="00AE3730">
      <w:pPr>
        <w:rPr>
          <w:rFonts w:eastAsia="Malgun Gothic"/>
          <w:b/>
          <w:u w:val="single"/>
          <w:lang w:eastAsia="ko-KR"/>
        </w:rPr>
      </w:pPr>
      <w:r w:rsidRPr="00344C2A">
        <w:rPr>
          <w:b/>
          <w:u w:val="single"/>
          <w:lang w:eastAsia="ko-KR"/>
        </w:rPr>
        <w:t>Issue 3-5-</w:t>
      </w:r>
      <w:r>
        <w:rPr>
          <w:b/>
          <w:u w:val="single"/>
          <w:lang w:eastAsia="ko-KR"/>
        </w:rPr>
        <w:t>2</w:t>
      </w:r>
      <w:r w:rsidRPr="00344C2A">
        <w:rPr>
          <w:b/>
          <w:u w:val="single"/>
          <w:lang w:eastAsia="ko-KR"/>
        </w:rPr>
        <w:t xml:space="preserve">: </w:t>
      </w:r>
      <w:r>
        <w:rPr>
          <w:b/>
          <w:u w:val="single"/>
          <w:lang w:eastAsia="ko-KR"/>
        </w:rPr>
        <w:t>Test parameters</w:t>
      </w:r>
    </w:p>
    <w:p w14:paraId="4D38BE17"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14E1689A" w14:textId="77777777" w:rsidR="00AE3730" w:rsidRPr="00703554" w:rsidRDefault="00AE3730" w:rsidP="00AE3730">
      <w:pPr>
        <w:numPr>
          <w:ilvl w:val="2"/>
          <w:numId w:val="24"/>
        </w:numPr>
        <w:overflowPunct/>
        <w:autoSpaceDE/>
        <w:autoSpaceDN/>
        <w:adjustRightInd/>
        <w:spacing w:after="120"/>
        <w:textAlignment w:val="auto"/>
        <w:rPr>
          <w:szCs w:val="24"/>
          <w:lang w:eastAsia="zh-CN"/>
        </w:rPr>
      </w:pPr>
      <w:r w:rsidRPr="00703554">
        <w:t>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AE3730" w:rsidRPr="00703554" w14:paraId="3822933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76932B" w14:textId="77777777" w:rsidR="00AE3730" w:rsidRPr="00703554" w:rsidRDefault="00AE3730" w:rsidP="00E03ADB">
            <w:pPr>
              <w:keepNext/>
              <w:keepLines/>
              <w:spacing w:after="0" w:line="256" w:lineRule="auto"/>
              <w:jc w:val="center"/>
              <w:rPr>
                <w:rFonts w:ascii="Arial" w:eastAsia="?? ??" w:hAnsi="Arial"/>
                <w:b/>
                <w:sz w:val="18"/>
                <w:lang w:val="x-none"/>
              </w:rPr>
            </w:pPr>
            <w:r w:rsidRPr="00703554">
              <w:rPr>
                <w:rFonts w:ascii="Arial" w:eastAsia="?? ??" w:hAnsi="Arial"/>
                <w:b/>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2DF8AD71" w14:textId="77777777" w:rsidR="00AE3730" w:rsidRPr="00703554" w:rsidRDefault="00AE3730" w:rsidP="00E03ADB">
            <w:pPr>
              <w:keepNext/>
              <w:keepLines/>
              <w:spacing w:after="0" w:line="256" w:lineRule="auto"/>
              <w:jc w:val="center"/>
              <w:rPr>
                <w:rFonts w:ascii="Arial" w:eastAsia="?? ??" w:hAnsi="Arial"/>
                <w:b/>
                <w:sz w:val="18"/>
                <w:lang w:val="x-none"/>
              </w:rPr>
            </w:pPr>
            <w:r w:rsidRPr="00703554">
              <w:rPr>
                <w:rFonts w:ascii="Arial" w:eastAsia="?? ??" w:hAnsi="Arial"/>
                <w:b/>
                <w:sz w:val="18"/>
                <w:lang w:val="x-none"/>
              </w:rPr>
              <w:t>Test</w:t>
            </w:r>
          </w:p>
        </w:tc>
      </w:tr>
      <w:tr w:rsidR="00AE3730" w:rsidRPr="00703554" w14:paraId="15D31D5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7612DA"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 xml:space="preserve">Number </w:t>
            </w:r>
            <w:r w:rsidRPr="00703554">
              <w:rPr>
                <w:rFonts w:ascii="Arial" w:hAnsi="Arial"/>
                <w:sz w:val="18"/>
                <w:lang w:val="en-US" w:eastAsia="zh-CN"/>
              </w:rPr>
              <w:t>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DEA52"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w:t>
            </w:r>
          </w:p>
        </w:tc>
      </w:tr>
      <w:tr w:rsidR="00AE3730" w:rsidRPr="00703554" w14:paraId="5A4EF93C"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185184"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hAnsi="Arial"/>
                <w:sz w:val="18"/>
                <w:lang w:val="x-none"/>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FC0B6C"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eastAsia="?? ??" w:hAnsi="Arial" w:cs="Arial"/>
                <w:sz w:val="18"/>
                <w:lang w:val="x-none"/>
              </w:rPr>
              <w:t>1</w:t>
            </w:r>
          </w:p>
        </w:tc>
      </w:tr>
      <w:tr w:rsidR="00AE3730" w:rsidRPr="00703554" w14:paraId="56AA33D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BC6C2F" w14:textId="77777777" w:rsidR="00AE3730" w:rsidRPr="00703554" w:rsidRDefault="00AE3730" w:rsidP="00E03ADB">
            <w:pPr>
              <w:keepNext/>
              <w:keepLines/>
              <w:spacing w:after="0" w:line="256" w:lineRule="auto"/>
              <w:jc w:val="center"/>
              <w:rPr>
                <w:rFonts w:ascii="Arial" w:hAnsi="Arial"/>
                <w:sz w:val="18"/>
                <w:lang w:val="x-none"/>
              </w:rPr>
            </w:pPr>
            <w:r w:rsidRPr="00703554">
              <w:rPr>
                <w:rFonts w:ascii="Arial" w:hAnsi="Arial"/>
                <w:sz w:val="18"/>
                <w:lang w:val="x-none"/>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F0471"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57ECA38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92F826"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6A31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N/A for 1 symbol Enabled for 2 symbols</w:t>
            </w:r>
          </w:p>
        </w:tc>
      </w:tr>
      <w:tr w:rsidR="00AE3730" w:rsidRPr="00703554" w14:paraId="199167D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49F531"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02468"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The largest PRB index – (Number of PRBs - 1)</w:t>
            </w:r>
          </w:p>
        </w:tc>
      </w:tr>
      <w:tr w:rsidR="00AE3730" w:rsidRPr="00703554" w14:paraId="2D4DCAA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48CC69"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5D6D247"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AE3730" w:rsidRPr="00703554" w14:paraId="231B39E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635E5A"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770B2"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55072D3E"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881EB7"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Initial cyclic shift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F323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3C3EDA87"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5F909F"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BE938"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13 for 1 symbol</w:t>
            </w:r>
          </w:p>
          <w:p w14:paraId="756EF1CA"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12 for 2 symbols</w:t>
            </w:r>
          </w:p>
        </w:tc>
      </w:tr>
      <w:tr w:rsidR="00AE3730" w:rsidRPr="00703554" w14:paraId="7D6E27E9"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524888"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55AEE"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AE3730" w:rsidRPr="00703554" w14:paraId="48010BEA"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FE127B"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F179D78"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AE3730" w:rsidRPr="00703554" w14:paraId="6DE5997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32EBA5"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6F867"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 of DTX to ACK probability</w:t>
            </w:r>
          </w:p>
          <w:p w14:paraId="23F44AC8"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 xml:space="preserve">1% of ACK missed detection probability </w:t>
            </w:r>
          </w:p>
        </w:tc>
      </w:tr>
    </w:tbl>
    <w:p w14:paraId="1C3C8C7F" w14:textId="77777777" w:rsidR="00AE3730" w:rsidRDefault="00AE3730" w:rsidP="00AE3730"/>
    <w:p w14:paraId="59E6B522" w14:textId="77777777" w:rsidR="00AE3730" w:rsidRPr="00703554" w:rsidRDefault="00AE3730" w:rsidP="00AE3730">
      <w:pPr>
        <w:numPr>
          <w:ilvl w:val="2"/>
          <w:numId w:val="24"/>
        </w:numPr>
        <w:overflowPunct/>
        <w:autoSpaceDE/>
        <w:autoSpaceDN/>
        <w:adjustRightInd/>
        <w:spacing w:after="120"/>
        <w:textAlignment w:val="auto"/>
      </w:pPr>
      <w:r w:rsidRPr="00703554">
        <w:t>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AE3730" w:rsidRPr="00703554" w14:paraId="23FB499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BFC0C2"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11527911"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Test</w:t>
            </w:r>
          </w:p>
        </w:tc>
      </w:tr>
      <w:tr w:rsidR="00AE3730" w:rsidRPr="00703554" w14:paraId="5B791FF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41CF42"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Number of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90EC9"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2</w:t>
            </w:r>
          </w:p>
        </w:tc>
      </w:tr>
      <w:tr w:rsidR="00AE3730" w:rsidRPr="00703554" w14:paraId="3271D42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CB421B"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hAnsi="Arial"/>
                <w:sz w:val="18"/>
                <w:lang w:val="x-none"/>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3F2A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w:t>
            </w:r>
          </w:p>
        </w:tc>
      </w:tr>
      <w:tr w:rsidR="00AE3730" w:rsidRPr="00703554" w14:paraId="1D7F5EF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E3C470"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hAnsi="Arial"/>
                <w:sz w:val="18"/>
                <w:lang w:val="x-none"/>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3DD58"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14</w:t>
            </w:r>
          </w:p>
        </w:tc>
      </w:tr>
      <w:tr w:rsidR="00AE3730" w:rsidRPr="00703554" w14:paraId="6D43527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6A4BEC"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F66B1"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5D39C75A"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C07C79"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3F98F"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enabled</w:t>
            </w:r>
          </w:p>
        </w:tc>
      </w:tr>
      <w:tr w:rsidR="00AE3730" w:rsidRPr="00703554" w14:paraId="2751E82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A1B0D3"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93C0F"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The largest PRB index – (</w:t>
            </w:r>
            <w:proofErr w:type="spellStart"/>
            <w:r w:rsidRPr="00703554">
              <w:rPr>
                <w:rFonts w:ascii="Arial" w:eastAsia="?? ??" w:hAnsi="Arial" w:cs="Arial"/>
                <w:sz w:val="18"/>
                <w:lang w:val="x-none"/>
              </w:rPr>
              <w:t>nrofPRBs</w:t>
            </w:r>
            <w:proofErr w:type="spellEnd"/>
            <w:r w:rsidRPr="00703554">
              <w:rPr>
                <w:rFonts w:ascii="Arial" w:eastAsia="?? ??" w:hAnsi="Arial" w:cs="Arial"/>
                <w:sz w:val="18"/>
                <w:lang w:val="x-none"/>
              </w:rPr>
              <w:t xml:space="preserve"> – 1)</w:t>
            </w:r>
          </w:p>
        </w:tc>
      </w:tr>
      <w:tr w:rsidR="00AE3730" w:rsidRPr="00703554" w14:paraId="073A6DC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4354A5"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E12EDD3"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AE3730" w:rsidRPr="00703554" w14:paraId="69A51257"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913E22"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980F5"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1F8D93F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BD7D8D"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Initial cyclic shift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68449"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1BC480A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71AA4C"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ED0F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014087D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8790F4" w14:textId="77777777" w:rsidR="00AE3730" w:rsidRPr="00703554" w:rsidRDefault="00AE3730" w:rsidP="00E03ADB">
            <w:pPr>
              <w:keepNext/>
              <w:keepLines/>
              <w:spacing w:after="0" w:line="256" w:lineRule="auto"/>
              <w:jc w:val="center"/>
              <w:rPr>
                <w:rFonts w:ascii="Arial" w:eastAsia="DengXian" w:hAnsi="Arial"/>
                <w:sz w:val="18"/>
                <w:lang w:val="x-none"/>
              </w:rPr>
            </w:pPr>
            <w:r w:rsidRPr="00703554">
              <w:rPr>
                <w:rFonts w:ascii="Arial" w:hAnsi="Arial"/>
                <w:sz w:val="18"/>
                <w:lang w:val="x-none"/>
              </w:rPr>
              <w:t xml:space="preserve">Index of orthogonal </w:t>
            </w:r>
            <w:proofErr w:type="spellStart"/>
            <w:r w:rsidRPr="00703554">
              <w:rPr>
                <w:rFonts w:ascii="Arial" w:hAnsi="Arial"/>
                <w:sz w:val="18"/>
                <w:lang w:val="x-none"/>
              </w:rPr>
              <w:t>cover</w:t>
            </w:r>
            <w:proofErr w:type="spellEnd"/>
            <w:r w:rsidRPr="00703554">
              <w:rPr>
                <w:rFonts w:ascii="Arial" w:hAnsi="Arial"/>
                <w:sz w:val="18"/>
                <w:lang w:val="x-none"/>
              </w:rPr>
              <w:t xml:space="preserve"> code (</w:t>
            </w:r>
            <w:proofErr w:type="spellStart"/>
            <w:r w:rsidRPr="00703554">
              <w:rPr>
                <w:rFonts w:ascii="Arial" w:hAnsi="Arial"/>
                <w:i/>
                <w:sz w:val="18"/>
                <w:lang w:val="x-none"/>
              </w:rPr>
              <w:t>timeDomainOCC</w:t>
            </w:r>
            <w:proofErr w:type="spellEnd"/>
            <w:r w:rsidRPr="00703554">
              <w:rPr>
                <w:rFonts w:ascii="Arial" w:hAnsi="Arial"/>
                <w:sz w:val="18"/>
                <w:lang w:val="x-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0D321" w14:textId="77777777" w:rsidR="00AE3730" w:rsidRPr="00703554" w:rsidRDefault="00AE3730" w:rsidP="00E03ADB">
            <w:pPr>
              <w:keepNext/>
              <w:keepLines/>
              <w:spacing w:after="0" w:line="256" w:lineRule="auto"/>
              <w:jc w:val="center"/>
              <w:rPr>
                <w:rFonts w:ascii="Arial" w:hAnsi="Arial"/>
                <w:sz w:val="18"/>
                <w:lang w:val="x-none"/>
              </w:rPr>
            </w:pPr>
            <w:r w:rsidRPr="00703554">
              <w:rPr>
                <w:rFonts w:ascii="Arial" w:hAnsi="Arial"/>
                <w:sz w:val="18"/>
                <w:lang w:val="x-none"/>
              </w:rPr>
              <w:t>0</w:t>
            </w:r>
          </w:p>
        </w:tc>
      </w:tr>
      <w:tr w:rsidR="00AE3730" w:rsidRPr="00703554" w14:paraId="6658DE0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3A6DC7A"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53650AB7"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AE3730" w:rsidRPr="00703554" w14:paraId="625F8C7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A4A2534"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09822F5C"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AE3730" w:rsidRPr="00703554" w14:paraId="4F750F3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9C022E"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C4F7E"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1% of DTX to ACK probability</w:t>
            </w:r>
          </w:p>
          <w:p w14:paraId="355251C4"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 xml:space="preserve">0.1% of NACK to ACK probability </w:t>
            </w:r>
          </w:p>
          <w:p w14:paraId="3217A080"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1% of ACK missed detection probability</w:t>
            </w:r>
          </w:p>
        </w:tc>
      </w:tr>
    </w:tbl>
    <w:p w14:paraId="58D66E9A" w14:textId="77777777" w:rsidR="00AE3730" w:rsidRPr="00703554" w:rsidRDefault="00AE3730" w:rsidP="00AE3730">
      <w:pPr>
        <w:rPr>
          <w:rFonts w:eastAsia="DengXian"/>
          <w:noProof/>
        </w:rPr>
      </w:pPr>
    </w:p>
    <w:p w14:paraId="355DE2D0" w14:textId="77777777" w:rsidR="00AE3730" w:rsidRPr="00703554" w:rsidRDefault="00AE3730" w:rsidP="00AE3730">
      <w:pPr>
        <w:numPr>
          <w:ilvl w:val="2"/>
          <w:numId w:val="24"/>
        </w:numPr>
        <w:overflowPunct/>
        <w:autoSpaceDE/>
        <w:autoSpaceDN/>
        <w:adjustRightInd/>
        <w:spacing w:after="120"/>
        <w:textAlignment w:val="auto"/>
      </w:pPr>
      <w:r w:rsidRPr="00703554">
        <w:lastRenderedPageBreak/>
        <w:t>PUCCH format 2 (ACK missed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368"/>
      </w:tblGrid>
      <w:tr w:rsidR="00AE3730" w:rsidRPr="00703554" w14:paraId="3AC2A3E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D3095F" w14:textId="77777777" w:rsidR="00AE3730" w:rsidRPr="00703554" w:rsidRDefault="00AE3730" w:rsidP="00E03ADB">
            <w:pPr>
              <w:keepNext/>
              <w:keepLines/>
              <w:spacing w:after="0"/>
              <w:jc w:val="center"/>
              <w:rPr>
                <w:rFonts w:ascii="Arial" w:eastAsia="?? ??" w:hAnsi="Arial" w:cs="Arial"/>
                <w:b/>
                <w:bCs/>
                <w:sz w:val="18"/>
                <w:szCs w:val="22"/>
              </w:rPr>
            </w:pPr>
            <w:r w:rsidRPr="00703554">
              <w:rPr>
                <w:rFonts w:ascii="Arial" w:eastAsia="?? ??" w:hAnsi="Arial" w:cs="Arial"/>
                <w:b/>
                <w:bCs/>
                <w:sz w:val="18"/>
              </w:rPr>
              <w:t>Parameter</w:t>
            </w:r>
          </w:p>
        </w:tc>
        <w:tc>
          <w:tcPr>
            <w:tcW w:w="0" w:type="auto"/>
            <w:tcBorders>
              <w:top w:val="single" w:sz="4" w:space="0" w:color="auto"/>
              <w:left w:val="single" w:sz="4" w:space="0" w:color="auto"/>
              <w:bottom w:val="single" w:sz="4" w:space="0" w:color="auto"/>
              <w:right w:val="single" w:sz="4" w:space="0" w:color="auto"/>
            </w:tcBorders>
            <w:hideMark/>
          </w:tcPr>
          <w:p w14:paraId="541B6A1C" w14:textId="77777777" w:rsidR="00AE3730" w:rsidRPr="00703554" w:rsidRDefault="00AE3730" w:rsidP="00E03ADB">
            <w:pPr>
              <w:keepNext/>
              <w:keepLines/>
              <w:spacing w:after="0"/>
              <w:jc w:val="center"/>
              <w:rPr>
                <w:rFonts w:ascii="Arial" w:eastAsia="DengXian" w:hAnsi="Arial" w:cs="Arial"/>
                <w:b/>
                <w:bCs/>
                <w:sz w:val="18"/>
                <w:lang w:eastAsia="zh-CN"/>
              </w:rPr>
            </w:pPr>
            <w:r w:rsidRPr="00703554">
              <w:rPr>
                <w:rFonts w:ascii="Arial" w:eastAsia="DengXian" w:hAnsi="Arial" w:cs="Arial"/>
                <w:b/>
                <w:sz w:val="18"/>
                <w:lang w:eastAsia="zh-CN"/>
              </w:rPr>
              <w:t>Value</w:t>
            </w:r>
          </w:p>
        </w:tc>
      </w:tr>
      <w:tr w:rsidR="00AE3730" w:rsidRPr="00703554" w14:paraId="6E70D4D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1634FF"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Modulation order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C0C4D" w14:textId="77777777" w:rsidR="00AE3730" w:rsidRPr="00703554" w:rsidRDefault="00AE3730" w:rsidP="00E03ADB">
            <w:pPr>
              <w:keepNext/>
              <w:keepLines/>
              <w:spacing w:after="0"/>
              <w:jc w:val="center"/>
              <w:rPr>
                <w:rFonts w:ascii="Arial" w:eastAsia="?? ??" w:hAnsi="Arial" w:cs="Arial"/>
                <w:sz w:val="18"/>
                <w:lang w:eastAsia="zh-CN"/>
              </w:rPr>
            </w:pPr>
            <w:r w:rsidRPr="00703554">
              <w:rPr>
                <w:rFonts w:ascii="Arial" w:eastAsia="?? ??" w:hAnsi="Arial" w:cs="Arial"/>
                <w:sz w:val="18"/>
                <w:lang w:eastAsia="zh-CN"/>
              </w:rPr>
              <w:t>QSPK</w:t>
            </w:r>
          </w:p>
        </w:tc>
      </w:tr>
      <w:tr w:rsidR="00AE3730" w:rsidRPr="00703554" w14:paraId="0B726397"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A31BE4"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DengXian" w:hAnsi="Arial"/>
                <w:sz w:val="18"/>
                <w:lang w:eastAsia="zh-CN"/>
              </w:rPr>
              <w:t>Starting RB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171F28B" w14:textId="77777777" w:rsidR="00AE3730" w:rsidRPr="00703554" w:rsidRDefault="00AE3730" w:rsidP="00E03ADB">
            <w:pPr>
              <w:keepNext/>
              <w:keepLines/>
              <w:spacing w:after="0"/>
              <w:jc w:val="center"/>
              <w:rPr>
                <w:rFonts w:ascii="Arial" w:eastAsia="?? ??" w:hAnsi="Arial" w:cs="Arial"/>
                <w:sz w:val="18"/>
                <w:lang w:eastAsia="zh-CN"/>
              </w:rPr>
            </w:pPr>
            <w:r w:rsidRPr="00703554">
              <w:rPr>
                <w:rFonts w:ascii="Arial" w:eastAsia="?? ??" w:hAnsi="Arial" w:cs="Arial"/>
                <w:sz w:val="18"/>
                <w:lang w:eastAsia="zh-CN"/>
              </w:rPr>
              <w:t>0</w:t>
            </w:r>
          </w:p>
        </w:tc>
      </w:tr>
      <w:tr w:rsidR="00AE3730" w:rsidRPr="00703554" w14:paraId="1D2C12B8"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6347F6"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DengXian" w:hAnsi="Arial"/>
                <w:sz w:val="18"/>
                <w:lang w:eastAsia="zh-CN"/>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C7EE0"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DengXian" w:hAnsi="Arial" w:cs="Arial"/>
                <w:sz w:val="18"/>
                <w:lang w:eastAsia="zh-CN"/>
              </w:rPr>
              <w:t xml:space="preserve">N/A </w:t>
            </w:r>
          </w:p>
        </w:tc>
      </w:tr>
      <w:tr w:rsidR="00AE3730" w:rsidRPr="00703554" w14:paraId="57F11F7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D6F14A"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3898F"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 ??" w:hAnsi="Arial" w:cs="Arial"/>
                <w:sz w:val="18"/>
                <w:lang w:eastAsia="zh-CN"/>
              </w:rPr>
              <w:t>4</w:t>
            </w:r>
          </w:p>
        </w:tc>
      </w:tr>
      <w:tr w:rsidR="00AE3730" w:rsidRPr="00703554" w14:paraId="17984E09"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5032DA"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17BBB841"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 ??" w:hAnsi="Arial" w:cs="Arial"/>
                <w:sz w:val="18"/>
                <w:lang w:eastAsia="zh-CN"/>
              </w:rPr>
              <w:t>1</w:t>
            </w:r>
          </w:p>
        </w:tc>
      </w:tr>
      <w:tr w:rsidR="00AE3730" w:rsidRPr="00703554" w14:paraId="70E24E6E"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6807E"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The number 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C37B8" w14:textId="77777777" w:rsidR="00AE3730" w:rsidRPr="00703554" w:rsidRDefault="00AE3730" w:rsidP="00E03ADB">
            <w:pPr>
              <w:keepNext/>
              <w:keepLines/>
              <w:spacing w:after="0"/>
              <w:jc w:val="center"/>
              <w:rPr>
                <w:rFonts w:ascii="Arial" w:hAnsi="Arial"/>
                <w:sz w:val="18"/>
                <w:lang w:eastAsia="zh-CN"/>
              </w:rPr>
            </w:pPr>
            <w:r w:rsidRPr="00703554">
              <w:rPr>
                <w:rFonts w:ascii="Arial" w:hAnsi="Arial"/>
                <w:sz w:val="18"/>
                <w:lang w:eastAsia="zh-CN"/>
              </w:rPr>
              <w:t>4</w:t>
            </w:r>
          </w:p>
        </w:tc>
      </w:tr>
      <w:tr w:rsidR="00AE3730" w:rsidRPr="00703554" w14:paraId="3D64458F"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E7C1D4"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3C333" w14:textId="77777777" w:rsidR="00AE3730" w:rsidRPr="00703554" w:rsidRDefault="00AE3730" w:rsidP="00E03ADB">
            <w:pPr>
              <w:keepNext/>
              <w:keepLines/>
              <w:spacing w:after="0"/>
              <w:jc w:val="center"/>
              <w:rPr>
                <w:rFonts w:ascii="Arial" w:hAnsi="Arial"/>
                <w:sz w:val="18"/>
                <w:lang w:eastAsia="zh-CN"/>
              </w:rPr>
            </w:pPr>
            <w:r w:rsidRPr="00703554">
              <w:rPr>
                <w:rFonts w:ascii="Arial" w:hAnsi="Arial"/>
                <w:sz w:val="18"/>
                <w:lang w:eastAsia="zh-CN"/>
              </w:rPr>
              <w:t>13</w:t>
            </w:r>
          </w:p>
        </w:tc>
      </w:tr>
      <w:tr w:rsidR="00AE3730" w:rsidRPr="00703554" w14:paraId="78683BA6"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CD441C"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DM-RS sequence generation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AB2C0" w14:textId="77777777" w:rsidR="00AE3730" w:rsidRPr="00703554" w:rsidRDefault="00AE3730" w:rsidP="00E03ADB">
            <w:pPr>
              <w:keepNext/>
              <w:keepLines/>
              <w:spacing w:after="0"/>
              <w:jc w:val="center"/>
              <w:rPr>
                <w:rFonts w:ascii="Arial" w:hAnsi="Arial"/>
                <w:sz w:val="18"/>
                <w:lang w:eastAsia="zh-CN"/>
              </w:rPr>
            </w:pPr>
            <w:r w:rsidRPr="00703554">
              <w:rPr>
                <w:rFonts w:ascii="Arial" w:eastAsia="DengXian" w:hAnsi="Arial" w:cs="Arial"/>
                <w:i/>
                <w:sz w:val="18"/>
                <w:szCs w:val="18"/>
              </w:rPr>
              <w:t>N</w:t>
            </w:r>
            <w:r w:rsidRPr="00703554">
              <w:rPr>
                <w:rFonts w:ascii="Arial" w:eastAsia="DengXian" w:hAnsi="Arial" w:cs="Arial"/>
                <w:i/>
                <w:sz w:val="18"/>
                <w:szCs w:val="18"/>
                <w:vertAlign w:val="subscript"/>
              </w:rPr>
              <w:t>ID</w:t>
            </w:r>
            <w:r w:rsidRPr="00703554">
              <w:rPr>
                <w:rFonts w:ascii="Arial" w:eastAsia="DengXian" w:hAnsi="Arial" w:cs="Arial"/>
                <w:sz w:val="18"/>
                <w:vertAlign w:val="superscript"/>
              </w:rPr>
              <w:t>0</w:t>
            </w:r>
            <w:r w:rsidRPr="00703554">
              <w:rPr>
                <w:rFonts w:ascii="Arial" w:eastAsia="DengXian" w:hAnsi="Arial" w:cs="Arial"/>
                <w:sz w:val="18"/>
                <w:szCs w:val="18"/>
              </w:rPr>
              <w:t>=0</w:t>
            </w:r>
          </w:p>
        </w:tc>
      </w:tr>
      <w:tr w:rsidR="00AE3730" w:rsidRPr="00703554" w14:paraId="7FB75DD5"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C54F95"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198ADFC6"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AE3730" w:rsidRPr="00703554" w14:paraId="4C2F2B2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97A958"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2D485D47"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AE3730" w:rsidRPr="00703554" w14:paraId="2D036689"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9695FC" w14:textId="77777777" w:rsidR="00AE3730" w:rsidRPr="00703554" w:rsidRDefault="00AE3730" w:rsidP="00E03ADB">
            <w:pPr>
              <w:keepNext/>
              <w:keepLines/>
              <w:spacing w:after="0"/>
              <w:jc w:val="center"/>
              <w:rPr>
                <w:rFonts w:ascii="Arial" w:eastAsia="DengXian" w:hAnsi="Arial"/>
                <w:sz w:val="18"/>
                <w:lang w:eastAsia="zh-CN"/>
              </w:rPr>
            </w:pPr>
            <w:r w:rsidRPr="00703554">
              <w:rPr>
                <w:rFonts w:ascii="Arial" w:eastAsia="DengXian" w:hAnsi="Arial"/>
                <w:sz w:val="18"/>
                <w:lang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4CE32" w14:textId="77777777" w:rsidR="00AE3730" w:rsidRPr="00703554" w:rsidRDefault="00AE3730" w:rsidP="00E03ADB">
            <w:pPr>
              <w:keepNext/>
              <w:keepLines/>
              <w:spacing w:after="0"/>
              <w:jc w:val="center"/>
              <w:rPr>
                <w:rFonts w:ascii="Arial" w:eastAsia="DengXian" w:hAnsi="Arial" w:cs="Arial"/>
                <w:iCs/>
                <w:sz w:val="18"/>
                <w:szCs w:val="18"/>
                <w:lang w:eastAsia="zh-CN"/>
              </w:rPr>
            </w:pPr>
            <w:r w:rsidRPr="00703554">
              <w:rPr>
                <w:rFonts w:ascii="Arial" w:eastAsia="DengXian" w:hAnsi="Arial" w:cs="Arial"/>
                <w:iCs/>
                <w:sz w:val="18"/>
                <w:szCs w:val="18"/>
                <w:lang w:eastAsia="zh-CN"/>
              </w:rPr>
              <w:t>1% of DTX to ACK probability</w:t>
            </w:r>
          </w:p>
          <w:p w14:paraId="57673259" w14:textId="77777777" w:rsidR="00AE3730" w:rsidRPr="00703554" w:rsidRDefault="00AE3730" w:rsidP="00E03ADB">
            <w:pPr>
              <w:keepNext/>
              <w:keepLines/>
              <w:spacing w:after="0"/>
              <w:jc w:val="center"/>
              <w:rPr>
                <w:rFonts w:ascii="Arial" w:eastAsia="DengXian" w:hAnsi="Arial" w:cs="Arial"/>
                <w:iCs/>
                <w:sz w:val="18"/>
                <w:szCs w:val="18"/>
                <w:lang w:eastAsia="zh-CN"/>
              </w:rPr>
            </w:pPr>
            <w:r w:rsidRPr="00703554">
              <w:rPr>
                <w:rFonts w:ascii="Arial" w:eastAsia="DengXian" w:hAnsi="Arial" w:cs="Arial"/>
                <w:iCs/>
                <w:sz w:val="18"/>
                <w:szCs w:val="18"/>
                <w:lang w:eastAsia="zh-CN"/>
              </w:rPr>
              <w:t>1% of ACK missed detection probability</w:t>
            </w:r>
          </w:p>
        </w:tc>
      </w:tr>
    </w:tbl>
    <w:p w14:paraId="76816650" w14:textId="77777777" w:rsidR="00AE3730" w:rsidRPr="00703554" w:rsidRDefault="00AE3730" w:rsidP="00AE3730">
      <w:pPr>
        <w:rPr>
          <w:lang w:eastAsia="zh-CN"/>
        </w:rPr>
      </w:pPr>
    </w:p>
    <w:p w14:paraId="5D3F1561" w14:textId="77777777" w:rsidR="00AE3730" w:rsidRPr="00703554" w:rsidRDefault="00AE3730" w:rsidP="00AE3730">
      <w:pPr>
        <w:numPr>
          <w:ilvl w:val="2"/>
          <w:numId w:val="24"/>
        </w:numPr>
        <w:overflowPunct/>
        <w:autoSpaceDE/>
        <w:autoSpaceDN/>
        <w:adjustRightInd/>
        <w:spacing w:after="120"/>
        <w:textAlignment w:val="auto"/>
      </w:pPr>
      <w:r w:rsidRPr="00703554">
        <w:t>PUCCH format 2 (UCI BLER)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AE3730" w:rsidRPr="00703554" w14:paraId="7C0CB31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8241011"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7A89303E" w14:textId="77777777" w:rsidR="00AE3730" w:rsidRPr="00703554" w:rsidRDefault="00AE3730" w:rsidP="00E03ADB">
            <w:pPr>
              <w:keepNext/>
              <w:keepLines/>
              <w:spacing w:after="0" w:line="256" w:lineRule="auto"/>
              <w:jc w:val="center"/>
              <w:rPr>
                <w:rFonts w:ascii="Arial" w:eastAsia="DengXian" w:hAnsi="Arial" w:cs="Arial"/>
                <w:b/>
                <w:bCs/>
                <w:sz w:val="18"/>
                <w:lang w:val="x-none" w:eastAsia="zh-CN"/>
              </w:rPr>
            </w:pPr>
            <w:r w:rsidRPr="00703554">
              <w:rPr>
                <w:rFonts w:ascii="Arial" w:eastAsia="DengXian" w:hAnsi="Arial" w:cs="Arial"/>
                <w:b/>
                <w:bCs/>
                <w:sz w:val="18"/>
                <w:lang w:val="x-none" w:eastAsia="zh-CN"/>
              </w:rPr>
              <w:t>Value</w:t>
            </w:r>
            <w:r w:rsidRPr="00703554">
              <w:rPr>
                <w:rFonts w:ascii="Arial" w:eastAsia="?? ??" w:hAnsi="Arial" w:cs="Arial"/>
                <w:b/>
                <w:bCs/>
                <w:sz w:val="18"/>
                <w:lang w:val="x-none" w:eastAsia="zh-CN"/>
              </w:rPr>
              <w:t xml:space="preserve"> </w:t>
            </w:r>
          </w:p>
        </w:tc>
      </w:tr>
      <w:tr w:rsidR="00AE3730" w:rsidRPr="00703554" w14:paraId="717D864F"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3F1083"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Modulation order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4692A03" w14:textId="77777777" w:rsidR="00AE3730" w:rsidRPr="00703554" w:rsidRDefault="00AE3730" w:rsidP="00E03ADB">
            <w:pPr>
              <w:keepNext/>
              <w:keepLines/>
              <w:spacing w:after="0" w:line="256" w:lineRule="auto"/>
              <w:jc w:val="center"/>
              <w:rPr>
                <w:rFonts w:ascii="Arial" w:eastAsia="?? ??" w:hAnsi="Arial" w:cs="Arial"/>
                <w:sz w:val="18"/>
                <w:lang w:val="x-none" w:eastAsia="zh-CN"/>
              </w:rPr>
            </w:pPr>
            <w:r w:rsidRPr="00703554">
              <w:rPr>
                <w:rFonts w:ascii="Arial" w:eastAsia="?? ??" w:hAnsi="Arial" w:cs="Arial"/>
                <w:sz w:val="18"/>
                <w:lang w:val="x-none" w:eastAsia="zh-CN"/>
              </w:rPr>
              <w:t>QSPK</w:t>
            </w:r>
          </w:p>
        </w:tc>
      </w:tr>
      <w:tr w:rsidR="00AE3730" w:rsidRPr="00703554" w14:paraId="202FCEE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968101" w14:textId="77777777" w:rsidR="00AE3730" w:rsidRPr="00703554" w:rsidRDefault="00AE3730" w:rsidP="00E03ADB">
            <w:pPr>
              <w:keepNext/>
              <w:keepLines/>
              <w:spacing w:after="0" w:line="256" w:lineRule="auto"/>
              <w:jc w:val="center"/>
              <w:rPr>
                <w:rFonts w:ascii="Arial" w:eastAsia="DengXian" w:hAnsi="Arial" w:cs="Arial"/>
                <w:sz w:val="18"/>
                <w:lang w:val="x-none" w:eastAsia="zh-CN"/>
              </w:rPr>
            </w:pPr>
            <w:r w:rsidRPr="00703554">
              <w:rPr>
                <w:rFonts w:ascii="Arial" w:hAnsi="Arial"/>
                <w:sz w:val="18"/>
                <w:lang w:val="x-none" w:eastAsia="zh-CN"/>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FEA63" w14:textId="77777777" w:rsidR="00AE3730" w:rsidRPr="00703554" w:rsidRDefault="00AE3730" w:rsidP="00E03ADB">
            <w:pPr>
              <w:keepNext/>
              <w:keepLines/>
              <w:spacing w:after="0" w:line="256" w:lineRule="auto"/>
              <w:jc w:val="center"/>
              <w:rPr>
                <w:rFonts w:ascii="Arial" w:eastAsia="?? ??" w:hAnsi="Arial" w:cs="Arial"/>
                <w:sz w:val="18"/>
                <w:lang w:val="x-none" w:eastAsia="zh-CN"/>
              </w:rPr>
            </w:pPr>
            <w:r w:rsidRPr="00703554">
              <w:rPr>
                <w:rFonts w:ascii="Arial" w:eastAsia="?? ??" w:hAnsi="Arial" w:cs="Arial"/>
                <w:sz w:val="18"/>
                <w:lang w:val="x-none" w:eastAsia="zh-CN"/>
              </w:rPr>
              <w:t>0</w:t>
            </w:r>
          </w:p>
        </w:tc>
      </w:tr>
      <w:tr w:rsidR="00AE3730" w:rsidRPr="00703554" w14:paraId="6E78334B"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204B54" w14:textId="77777777" w:rsidR="00AE3730" w:rsidRPr="00703554" w:rsidRDefault="00AE3730" w:rsidP="00E03ADB">
            <w:pPr>
              <w:keepNext/>
              <w:keepLines/>
              <w:spacing w:after="0" w:line="256" w:lineRule="auto"/>
              <w:jc w:val="center"/>
              <w:rPr>
                <w:rFonts w:ascii="Arial" w:eastAsia="DengXian" w:hAnsi="Arial" w:cs="Arial"/>
                <w:sz w:val="18"/>
                <w:lang w:val="x-none" w:eastAsia="zh-CN"/>
              </w:rPr>
            </w:pPr>
            <w:r w:rsidRPr="00703554">
              <w:rPr>
                <w:rFonts w:ascii="Arial" w:hAnsi="Arial"/>
                <w:sz w:val="18"/>
                <w:lang w:val="x-none" w:eastAsia="zh-CN"/>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6BB32" w14:textId="77777777" w:rsidR="00AE3730" w:rsidRPr="00703554" w:rsidRDefault="00AE3730" w:rsidP="00E03ADB">
            <w:pPr>
              <w:keepNext/>
              <w:keepLines/>
              <w:spacing w:after="0" w:line="256" w:lineRule="auto"/>
              <w:jc w:val="center"/>
              <w:rPr>
                <w:rFonts w:ascii="Arial" w:eastAsia="DengXian" w:hAnsi="Arial" w:cs="Arial"/>
                <w:sz w:val="18"/>
                <w:lang w:val="x-none" w:eastAsia="zh-CN"/>
              </w:rPr>
            </w:pPr>
            <w:r w:rsidRPr="00703554">
              <w:rPr>
                <w:rFonts w:ascii="Arial" w:eastAsia="?? ??" w:hAnsi="Arial" w:cs="Arial"/>
                <w:sz w:val="18"/>
                <w:lang w:val="x-none" w:eastAsia="zh-CN"/>
              </w:rPr>
              <w:t>enabled</w:t>
            </w:r>
          </w:p>
        </w:tc>
      </w:tr>
      <w:tr w:rsidR="00AE3730" w:rsidRPr="00703554" w14:paraId="246EE12A"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54C50D"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Frist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8407E" w14:textId="77777777" w:rsidR="00AE3730" w:rsidRPr="00703554" w:rsidRDefault="00AE3730" w:rsidP="00E03ADB">
            <w:pPr>
              <w:keepNext/>
              <w:keepLines/>
              <w:spacing w:after="0" w:line="256" w:lineRule="auto"/>
              <w:jc w:val="center"/>
              <w:rPr>
                <w:rFonts w:ascii="Arial" w:eastAsia="DengXian" w:hAnsi="Arial" w:cs="Arial"/>
                <w:sz w:val="18"/>
                <w:lang w:val="x-none" w:eastAsia="zh-CN"/>
              </w:rPr>
            </w:pPr>
            <w:r w:rsidRPr="00703554">
              <w:rPr>
                <w:rFonts w:ascii="Arial" w:eastAsia="?? ??" w:hAnsi="Arial" w:cs="Arial"/>
                <w:sz w:val="18"/>
                <w:lang w:val="x-none" w:eastAsia="zh-CN"/>
              </w:rPr>
              <w:t xml:space="preserve">The largest PRB index </w:t>
            </w:r>
            <w:r w:rsidRPr="00703554">
              <w:rPr>
                <w:rFonts w:ascii="Arial" w:hAnsi="Arial"/>
                <w:sz w:val="18"/>
                <w:lang w:val="x-none"/>
              </w:rPr>
              <w:t xml:space="preserve">– </w:t>
            </w:r>
            <w:r w:rsidRPr="00703554">
              <w:rPr>
                <w:rFonts w:ascii="Arial" w:hAnsi="Arial"/>
                <w:sz w:val="18"/>
                <w:lang w:val="x-none" w:eastAsia="zh-CN"/>
              </w:rPr>
              <w:t xml:space="preserve">(Number of PRBs </w:t>
            </w:r>
            <w:r w:rsidRPr="00703554">
              <w:rPr>
                <w:rFonts w:ascii="Arial" w:hAnsi="Arial" w:cs="Arial"/>
                <w:sz w:val="18"/>
                <w:lang w:val="x-none"/>
              </w:rPr>
              <w:t xml:space="preserve">– </w:t>
            </w:r>
            <w:r w:rsidRPr="00703554">
              <w:rPr>
                <w:rFonts w:ascii="Arial" w:hAnsi="Arial"/>
                <w:sz w:val="18"/>
                <w:lang w:val="x-none" w:eastAsia="zh-CN"/>
              </w:rPr>
              <w:t>1)</w:t>
            </w:r>
          </w:p>
        </w:tc>
      </w:tr>
      <w:tr w:rsidR="00AE3730" w:rsidRPr="00703554" w14:paraId="73173616"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C0D55C"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1CC600BE" w14:textId="77777777" w:rsidR="00AE3730" w:rsidRPr="00703554" w:rsidRDefault="00AE3730" w:rsidP="00E03ADB">
            <w:pPr>
              <w:keepNext/>
              <w:keepLines/>
              <w:spacing w:after="0" w:line="256" w:lineRule="auto"/>
              <w:jc w:val="center"/>
              <w:rPr>
                <w:rFonts w:ascii="Arial" w:eastAsia="DengXian" w:hAnsi="Arial" w:cs="Arial"/>
                <w:sz w:val="18"/>
                <w:lang w:val="x-none" w:eastAsia="zh-CN"/>
              </w:rPr>
            </w:pPr>
            <w:r w:rsidRPr="00703554">
              <w:rPr>
                <w:rFonts w:ascii="Arial" w:eastAsia="?? ??" w:hAnsi="Arial" w:cs="Arial"/>
                <w:sz w:val="18"/>
                <w:lang w:val="x-none" w:eastAsia="zh-CN"/>
              </w:rPr>
              <w:t>9</w:t>
            </w:r>
          </w:p>
        </w:tc>
      </w:tr>
      <w:tr w:rsidR="00AE3730" w:rsidRPr="00703554" w14:paraId="0412F3C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82EB9E"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Number of symbols</w:t>
            </w:r>
          </w:p>
        </w:tc>
        <w:tc>
          <w:tcPr>
            <w:tcW w:w="0" w:type="auto"/>
            <w:tcBorders>
              <w:top w:val="single" w:sz="4" w:space="0" w:color="auto"/>
              <w:left w:val="single" w:sz="4" w:space="0" w:color="auto"/>
              <w:bottom w:val="single" w:sz="4" w:space="0" w:color="auto"/>
              <w:right w:val="single" w:sz="4" w:space="0" w:color="auto"/>
            </w:tcBorders>
            <w:hideMark/>
          </w:tcPr>
          <w:p w14:paraId="2595EF88" w14:textId="77777777" w:rsidR="00AE3730" w:rsidRPr="00703554" w:rsidRDefault="00AE3730" w:rsidP="00E03ADB">
            <w:pPr>
              <w:keepNext/>
              <w:keepLines/>
              <w:spacing w:after="0" w:line="256" w:lineRule="auto"/>
              <w:jc w:val="center"/>
              <w:rPr>
                <w:rFonts w:ascii="Arial" w:eastAsia="DengXian" w:hAnsi="Arial" w:cs="Arial"/>
                <w:sz w:val="18"/>
                <w:lang w:val="x-none" w:eastAsia="zh-CN"/>
              </w:rPr>
            </w:pPr>
            <w:r w:rsidRPr="00703554">
              <w:rPr>
                <w:rFonts w:ascii="Arial" w:eastAsia="?? ??" w:hAnsi="Arial" w:cs="Arial"/>
                <w:sz w:val="18"/>
                <w:lang w:val="x-none" w:eastAsia="zh-CN"/>
              </w:rPr>
              <w:t>2</w:t>
            </w:r>
          </w:p>
        </w:tc>
      </w:tr>
      <w:tr w:rsidR="00AE3730" w:rsidRPr="00703554" w14:paraId="7360234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1FA635"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The number of UCI information bits</w:t>
            </w:r>
          </w:p>
        </w:tc>
        <w:tc>
          <w:tcPr>
            <w:tcW w:w="0" w:type="auto"/>
            <w:tcBorders>
              <w:top w:val="single" w:sz="4" w:space="0" w:color="auto"/>
              <w:left w:val="single" w:sz="4" w:space="0" w:color="auto"/>
              <w:bottom w:val="single" w:sz="4" w:space="0" w:color="auto"/>
              <w:right w:val="single" w:sz="4" w:space="0" w:color="auto"/>
            </w:tcBorders>
            <w:hideMark/>
          </w:tcPr>
          <w:p w14:paraId="67383BEF"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22</w:t>
            </w:r>
          </w:p>
        </w:tc>
      </w:tr>
      <w:tr w:rsidR="00AE3730" w:rsidRPr="00703554" w14:paraId="7066659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54FE0"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First symbol</w:t>
            </w:r>
          </w:p>
        </w:tc>
        <w:tc>
          <w:tcPr>
            <w:tcW w:w="0" w:type="auto"/>
            <w:tcBorders>
              <w:top w:val="single" w:sz="4" w:space="0" w:color="auto"/>
              <w:left w:val="single" w:sz="4" w:space="0" w:color="auto"/>
              <w:bottom w:val="single" w:sz="4" w:space="0" w:color="auto"/>
              <w:right w:val="single" w:sz="4" w:space="0" w:color="auto"/>
            </w:tcBorders>
            <w:hideMark/>
          </w:tcPr>
          <w:p w14:paraId="7A462780"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12</w:t>
            </w:r>
          </w:p>
        </w:tc>
      </w:tr>
      <w:tr w:rsidR="00AE3730" w:rsidRPr="00703554" w14:paraId="4693200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52BA7"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DM-RS sequence generation</w:t>
            </w:r>
          </w:p>
        </w:tc>
        <w:tc>
          <w:tcPr>
            <w:tcW w:w="0" w:type="auto"/>
            <w:tcBorders>
              <w:top w:val="single" w:sz="4" w:space="0" w:color="auto"/>
              <w:left w:val="single" w:sz="4" w:space="0" w:color="auto"/>
              <w:bottom w:val="single" w:sz="4" w:space="0" w:color="auto"/>
              <w:right w:val="single" w:sz="4" w:space="0" w:color="auto"/>
            </w:tcBorders>
            <w:hideMark/>
          </w:tcPr>
          <w:p w14:paraId="157863A3"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cs="Arial"/>
                <w:i/>
                <w:sz w:val="18"/>
                <w:szCs w:val="18"/>
                <w:lang w:val="x-none"/>
              </w:rPr>
              <w:t>N</w:t>
            </w:r>
            <w:r w:rsidRPr="00703554">
              <w:rPr>
                <w:rFonts w:ascii="Arial" w:hAnsi="Arial" w:cs="Arial"/>
                <w:i/>
                <w:sz w:val="18"/>
                <w:szCs w:val="18"/>
                <w:vertAlign w:val="subscript"/>
                <w:lang w:val="x-none"/>
              </w:rPr>
              <w:t>ID</w:t>
            </w:r>
            <w:r w:rsidRPr="00703554">
              <w:rPr>
                <w:rFonts w:ascii="Arial" w:hAnsi="Arial" w:cs="Arial"/>
                <w:sz w:val="18"/>
                <w:vertAlign w:val="superscript"/>
                <w:lang w:val="x-none"/>
              </w:rPr>
              <w:t>0</w:t>
            </w:r>
            <w:r w:rsidRPr="00703554">
              <w:rPr>
                <w:rFonts w:ascii="Arial" w:hAnsi="Arial" w:cs="Arial"/>
                <w:sz w:val="18"/>
                <w:szCs w:val="18"/>
                <w:lang w:val="x-none"/>
              </w:rPr>
              <w:t>=0</w:t>
            </w:r>
          </w:p>
        </w:tc>
      </w:tr>
      <w:tr w:rsidR="00AE3730" w:rsidRPr="00703554" w14:paraId="6288C09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53FC49F"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4A66BDB6"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AE3730" w:rsidRPr="00703554" w14:paraId="4C6479A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3503F29" w14:textId="77777777" w:rsidR="00AE3730" w:rsidRPr="00703554" w:rsidRDefault="00AE3730" w:rsidP="00E03ADB">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2893E27C"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AE3730" w:rsidRPr="00703554" w14:paraId="38AAA6DF"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9CB864" w14:textId="77777777" w:rsidR="00AE3730" w:rsidRPr="00703554" w:rsidRDefault="00AE3730" w:rsidP="00E03ADB">
            <w:pPr>
              <w:keepNext/>
              <w:keepLines/>
              <w:spacing w:after="0" w:line="256" w:lineRule="auto"/>
              <w:jc w:val="center"/>
              <w:rPr>
                <w:rFonts w:ascii="Arial" w:eastAsia="DengXian" w:hAnsi="Arial"/>
                <w:sz w:val="18"/>
                <w:lang w:val="x-none" w:eastAsia="zh-CN"/>
              </w:rPr>
            </w:pPr>
            <w:r w:rsidRPr="00703554">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hideMark/>
          </w:tcPr>
          <w:p w14:paraId="285AA64D" w14:textId="77777777" w:rsidR="00AE3730" w:rsidRPr="00703554" w:rsidRDefault="00AE3730" w:rsidP="00E03ADB">
            <w:pPr>
              <w:keepNext/>
              <w:keepLines/>
              <w:spacing w:after="0" w:line="256" w:lineRule="auto"/>
              <w:jc w:val="center"/>
              <w:rPr>
                <w:rFonts w:ascii="Arial" w:hAnsi="Arial" w:cs="Arial"/>
                <w:iCs/>
                <w:sz w:val="18"/>
                <w:szCs w:val="18"/>
                <w:lang w:val="x-none" w:eastAsia="zh-CN"/>
              </w:rPr>
            </w:pPr>
            <w:r w:rsidRPr="00703554">
              <w:rPr>
                <w:rFonts w:ascii="Arial" w:hAnsi="Arial" w:cs="Arial"/>
                <w:iCs/>
                <w:sz w:val="18"/>
                <w:szCs w:val="18"/>
                <w:lang w:val="x-none" w:eastAsia="zh-CN"/>
              </w:rPr>
              <w:t>1% of BLER</w:t>
            </w:r>
          </w:p>
        </w:tc>
      </w:tr>
    </w:tbl>
    <w:p w14:paraId="05D09D1F" w14:textId="77777777" w:rsidR="00AE3730" w:rsidRPr="00703554" w:rsidRDefault="00AE3730" w:rsidP="00AE3730">
      <w:pPr>
        <w:rPr>
          <w:rFonts w:eastAsia="DengXian"/>
          <w:lang w:eastAsia="zh-CN"/>
        </w:rPr>
      </w:pPr>
    </w:p>
    <w:p w14:paraId="2F285527" w14:textId="77777777" w:rsidR="00AE3730" w:rsidRPr="00703554" w:rsidRDefault="00AE3730" w:rsidP="00AE3730">
      <w:pPr>
        <w:numPr>
          <w:ilvl w:val="2"/>
          <w:numId w:val="24"/>
        </w:numPr>
        <w:overflowPunct/>
        <w:autoSpaceDE/>
        <w:autoSpaceDN/>
        <w:adjustRightInd/>
        <w:spacing w:after="120"/>
        <w:textAlignment w:val="auto"/>
      </w:pPr>
      <w:r w:rsidRPr="00703554">
        <w:t>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994"/>
        <w:gridCol w:w="1994"/>
      </w:tblGrid>
      <w:tr w:rsidR="00AE3730" w:rsidRPr="00703554" w14:paraId="5431CF0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57770F"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6B7F55A2"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Test 1</w:t>
            </w:r>
          </w:p>
        </w:tc>
        <w:tc>
          <w:tcPr>
            <w:tcW w:w="0" w:type="auto"/>
            <w:tcBorders>
              <w:top w:val="single" w:sz="4" w:space="0" w:color="auto"/>
              <w:left w:val="single" w:sz="4" w:space="0" w:color="auto"/>
              <w:bottom w:val="single" w:sz="4" w:space="0" w:color="auto"/>
              <w:right w:val="single" w:sz="4" w:space="0" w:color="auto"/>
            </w:tcBorders>
            <w:hideMark/>
          </w:tcPr>
          <w:p w14:paraId="0F052A3B"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Test 2</w:t>
            </w:r>
          </w:p>
        </w:tc>
      </w:tr>
      <w:tr w:rsidR="00AE3730" w:rsidRPr="00703554" w14:paraId="0FA009D5"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DF54B3"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Modulation order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C109C1"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QPSK</w:t>
            </w:r>
          </w:p>
        </w:tc>
      </w:tr>
      <w:tr w:rsidR="00AE3730" w:rsidRPr="00703554" w14:paraId="727F5F5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A5E642"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First PRB prior to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7F1618"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25E717C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78CD5E"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Intra-slot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46B5D4D"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enabled</w:t>
            </w:r>
          </w:p>
        </w:tc>
      </w:tr>
      <w:tr w:rsidR="00AE3730" w:rsidRPr="00703554" w14:paraId="3F5F92B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873D94"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First PRB after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85210E9"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 xml:space="preserve">The largest PRB index – (Number of PRBs </w:t>
            </w:r>
            <w:r w:rsidRPr="00703554">
              <w:rPr>
                <w:rFonts w:ascii="Arial" w:hAnsi="Arial" w:cs="Arial"/>
                <w:sz w:val="18"/>
                <w:lang w:val="x-none"/>
              </w:rPr>
              <w:t>–</w:t>
            </w:r>
            <w:r w:rsidRPr="00703554">
              <w:rPr>
                <w:rFonts w:ascii="Arial" w:eastAsia="?? ??" w:hAnsi="Arial" w:cs="Arial"/>
                <w:sz w:val="18"/>
                <w:lang w:val="x-none"/>
              </w:rPr>
              <w:t xml:space="preserve"> 1)</w:t>
            </w:r>
          </w:p>
        </w:tc>
      </w:tr>
      <w:tr w:rsidR="00AE3730" w:rsidRPr="00703554" w14:paraId="22187D28"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8B2DD2"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Group and sequence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69C0DC"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AE3730" w:rsidRPr="00703554" w14:paraId="6F4744A5"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863B14"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Hopping ID</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95360C"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35988D8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21696D"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63B43"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C49D0"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3</w:t>
            </w:r>
          </w:p>
        </w:tc>
      </w:tr>
      <w:tr w:rsidR="00AE3730" w:rsidRPr="00703554" w14:paraId="0050134A"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7B1DA9"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DA227"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29020"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4</w:t>
            </w:r>
          </w:p>
        </w:tc>
      </w:tr>
      <w:tr w:rsidR="00AE3730" w:rsidRPr="00703554" w14:paraId="7341A21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00B482"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The number 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9A2AB"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38227E7"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16</w:t>
            </w:r>
          </w:p>
        </w:tc>
      </w:tr>
      <w:tr w:rsidR="00AE3730" w:rsidRPr="00703554" w14:paraId="3D4514A7"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F3DF50"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AD841"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7076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15ABFDD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E3610BA" w14:textId="77777777" w:rsidR="00AE3730" w:rsidRPr="00703554" w:rsidRDefault="00AE3730" w:rsidP="00E03ADB">
            <w:pPr>
              <w:keepNext/>
              <w:keepLines/>
              <w:spacing w:after="0"/>
              <w:jc w:val="center"/>
              <w:rPr>
                <w:rFonts w:ascii="Arial" w:hAnsi="Arial"/>
                <w:sz w:val="18"/>
                <w:lang w:val="en-US" w:eastAsia="ko-KR"/>
              </w:rPr>
            </w:pPr>
            <w:r w:rsidRPr="00703554">
              <w:rPr>
                <w:rFonts w:ascii="Arial" w:hAnsi="Arial"/>
                <w:sz w:val="18"/>
                <w:lang w:val="en-US" w:eastAsia="ko-KR"/>
              </w:rPr>
              <w:t>Antenna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B2C830B"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AE3730" w:rsidRPr="00703554" w14:paraId="41323A0F"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234CC9D" w14:textId="77777777" w:rsidR="00AE3730" w:rsidRPr="00703554" w:rsidRDefault="00AE3730" w:rsidP="00E03ADB">
            <w:pPr>
              <w:keepNext/>
              <w:keepLines/>
              <w:spacing w:after="0"/>
              <w:jc w:val="center"/>
              <w:rPr>
                <w:rFonts w:ascii="Arial" w:hAnsi="Arial"/>
                <w:sz w:val="18"/>
                <w:lang w:val="en-US" w:eastAsia="ko-KR"/>
              </w:rPr>
            </w:pPr>
            <w:r w:rsidRPr="00703554">
              <w:rPr>
                <w:rFonts w:ascii="Arial" w:hAnsi="Arial"/>
                <w:sz w:val="18"/>
                <w:lang w:val="en-US" w:eastAsia="ko-KR"/>
              </w:rPr>
              <w:t>Propagation condition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E9A516B"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AE3730" w:rsidRPr="00703554" w14:paraId="2ABB6BFE"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EA272B"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Test metric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ED6EAB"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 of BLER</w:t>
            </w:r>
          </w:p>
        </w:tc>
      </w:tr>
    </w:tbl>
    <w:p w14:paraId="732AA8E4" w14:textId="77777777" w:rsidR="00AE3730" w:rsidRPr="00703554" w:rsidRDefault="00AE3730" w:rsidP="00AE3730">
      <w:pPr>
        <w:rPr>
          <w:rFonts w:eastAsia="DengXian"/>
        </w:rPr>
      </w:pPr>
    </w:p>
    <w:p w14:paraId="469E26D1" w14:textId="77777777" w:rsidR="00AE3730" w:rsidRPr="00703554" w:rsidRDefault="00AE3730" w:rsidP="00AE3730">
      <w:pPr>
        <w:numPr>
          <w:ilvl w:val="2"/>
          <w:numId w:val="24"/>
        </w:numPr>
        <w:overflowPunct/>
        <w:autoSpaceDE/>
        <w:autoSpaceDN/>
        <w:adjustRightInd/>
        <w:spacing w:after="120"/>
        <w:textAlignment w:val="auto"/>
      </w:pPr>
      <w:r w:rsidRPr="00703554">
        <w:t>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AE3730" w:rsidRPr="00703554" w14:paraId="252369B5"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4400A9"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lastRenderedPageBreak/>
              <w:t>Parameter</w:t>
            </w:r>
          </w:p>
        </w:tc>
        <w:tc>
          <w:tcPr>
            <w:tcW w:w="0" w:type="auto"/>
            <w:tcBorders>
              <w:top w:val="single" w:sz="4" w:space="0" w:color="auto"/>
              <w:left w:val="single" w:sz="4" w:space="0" w:color="auto"/>
              <w:bottom w:val="single" w:sz="4" w:space="0" w:color="auto"/>
              <w:right w:val="single" w:sz="4" w:space="0" w:color="auto"/>
            </w:tcBorders>
            <w:hideMark/>
          </w:tcPr>
          <w:p w14:paraId="17DA19FB" w14:textId="77777777" w:rsidR="00AE3730" w:rsidRPr="00703554" w:rsidRDefault="00AE3730" w:rsidP="00E03ADB">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Value</w:t>
            </w:r>
          </w:p>
        </w:tc>
      </w:tr>
      <w:tr w:rsidR="00AE3730" w:rsidRPr="00703554" w14:paraId="1FAE2ADA"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9B0F15"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Modulation order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99E79AA"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QPSK</w:t>
            </w:r>
          </w:p>
        </w:tc>
      </w:tr>
      <w:tr w:rsidR="00AE3730" w:rsidRPr="00703554" w14:paraId="020ECE18"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AEBA98"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94B6A"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232388DD"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05251F"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DC4CC"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hAnsi="Arial" w:cs="Arial"/>
                <w:sz w:val="18"/>
                <w:lang w:val="x-none" w:eastAsia="zh-CN"/>
              </w:rPr>
              <w:t>1</w:t>
            </w:r>
          </w:p>
        </w:tc>
      </w:tr>
      <w:tr w:rsidR="00AE3730" w:rsidRPr="00703554" w14:paraId="59ACF81B"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464ACF"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0B218"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enabled</w:t>
            </w:r>
          </w:p>
        </w:tc>
      </w:tr>
      <w:tr w:rsidR="00AE3730" w:rsidRPr="00703554" w14:paraId="0E33A7D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B6FA89"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6504F"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 xml:space="preserve">The largest PRB index – (Number of PRBs </w:t>
            </w:r>
            <w:r w:rsidRPr="00703554">
              <w:rPr>
                <w:rFonts w:ascii="Arial" w:hAnsi="Arial" w:cs="Arial"/>
                <w:sz w:val="18"/>
                <w:lang w:val="x-none"/>
              </w:rPr>
              <w:t>–</w:t>
            </w:r>
            <w:r w:rsidRPr="00703554">
              <w:rPr>
                <w:rFonts w:ascii="Arial" w:eastAsia="?? ??" w:hAnsi="Arial" w:cs="Arial"/>
                <w:sz w:val="18"/>
                <w:lang w:val="x-none"/>
              </w:rPr>
              <w:t xml:space="preserve"> 1)</w:t>
            </w:r>
          </w:p>
        </w:tc>
      </w:tr>
      <w:tr w:rsidR="00AE3730" w:rsidRPr="00703554" w14:paraId="74FA6B7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B9AA7B"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E1B4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AE3730" w:rsidRPr="00703554" w14:paraId="759552B1"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F94577"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6EAB7A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0E27020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925140" w14:textId="77777777" w:rsidR="00AE3730" w:rsidRPr="00703554" w:rsidRDefault="00AE3730" w:rsidP="00E03ADB">
            <w:pPr>
              <w:keepNext/>
              <w:keepLines/>
              <w:spacing w:after="0"/>
              <w:jc w:val="center"/>
              <w:rPr>
                <w:rFonts w:ascii="Arial" w:eastAsia="?? ??" w:hAnsi="Arial" w:cs="Arial"/>
                <w:sz w:val="18"/>
                <w:lang w:val="en-US" w:eastAsia="ko-KR"/>
              </w:rPr>
            </w:pPr>
            <w:r w:rsidRPr="00703554">
              <w:rPr>
                <w:rFonts w:ascii="Arial" w:hAnsi="Arial" w:cs="Arial"/>
                <w:sz w:val="18"/>
                <w:lang w:val="en-US" w:eastAsia="ko-KR"/>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1443F552"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14</w:t>
            </w:r>
          </w:p>
        </w:tc>
      </w:tr>
      <w:tr w:rsidR="00AE3730" w:rsidRPr="00703554" w14:paraId="7A88FD10"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8501EA"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The number 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712CC"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22</w:t>
            </w:r>
          </w:p>
        </w:tc>
      </w:tr>
      <w:tr w:rsidR="00AE3730" w:rsidRPr="00703554" w14:paraId="0F9D848F"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6150A9"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54605B5B"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AE3730" w:rsidRPr="00703554" w14:paraId="0CE7F33A"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F314E7"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Length of the orthogonal cover code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5A92E"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n2</w:t>
            </w:r>
          </w:p>
        </w:tc>
      </w:tr>
      <w:tr w:rsidR="00AE3730" w:rsidRPr="00703554" w14:paraId="0C6D029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6A9D4F"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Index of the orthogonal cover code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1C41A" w14:textId="77777777" w:rsidR="00AE3730" w:rsidRPr="00703554" w:rsidRDefault="00AE3730" w:rsidP="00E03ADB">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n0</w:t>
            </w:r>
          </w:p>
        </w:tc>
      </w:tr>
      <w:tr w:rsidR="00AE3730" w:rsidRPr="00703554" w14:paraId="4459ED64"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D086ECF" w14:textId="77777777" w:rsidR="00AE3730" w:rsidRPr="00703554" w:rsidRDefault="00AE3730" w:rsidP="00E03ADB">
            <w:pPr>
              <w:keepNext/>
              <w:keepLines/>
              <w:spacing w:after="0"/>
              <w:jc w:val="center"/>
              <w:rPr>
                <w:rFonts w:ascii="Arial" w:hAnsi="Arial"/>
                <w:sz w:val="18"/>
                <w:lang w:val="en-US" w:eastAsia="ko-KR"/>
              </w:rPr>
            </w:pPr>
            <w:r w:rsidRPr="00703554">
              <w:rPr>
                <w:rFonts w:ascii="Arial" w:hAnsi="Arial"/>
                <w:sz w:val="18"/>
                <w:lang w:val="en-US" w:eastAsia="ko-KR"/>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578FD7E2"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AE3730" w:rsidRPr="00703554" w14:paraId="0D9839E3"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8F4EB92" w14:textId="77777777" w:rsidR="00AE3730" w:rsidRPr="00703554" w:rsidRDefault="00AE3730" w:rsidP="00E03ADB">
            <w:pPr>
              <w:keepNext/>
              <w:keepLines/>
              <w:spacing w:after="0"/>
              <w:jc w:val="center"/>
              <w:rPr>
                <w:rFonts w:ascii="Arial" w:hAnsi="Arial"/>
                <w:sz w:val="18"/>
                <w:lang w:val="en-US" w:eastAsia="ko-KR"/>
              </w:rPr>
            </w:pPr>
            <w:r w:rsidRPr="00703554">
              <w:rPr>
                <w:rFonts w:ascii="Arial" w:hAnsi="Arial"/>
                <w:sz w:val="18"/>
                <w:lang w:val="en-US" w:eastAsia="ko-KR"/>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76FE1C7F"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AE3730" w:rsidRPr="00703554" w14:paraId="1D14D232" w14:textId="77777777" w:rsidTr="00E03AD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F175C9" w14:textId="77777777" w:rsidR="00AE3730" w:rsidRPr="00703554" w:rsidRDefault="00AE3730" w:rsidP="00E03ADB">
            <w:pPr>
              <w:keepNext/>
              <w:keepLines/>
              <w:spacing w:after="0"/>
              <w:jc w:val="center"/>
              <w:rPr>
                <w:rFonts w:ascii="Arial" w:eastAsia="DengXian" w:hAnsi="Arial" w:cs="Arial"/>
                <w:sz w:val="18"/>
                <w:lang w:val="en-US" w:eastAsia="ko-KR"/>
              </w:rPr>
            </w:pPr>
            <w:r w:rsidRPr="00703554">
              <w:rPr>
                <w:rFonts w:ascii="Arial" w:hAnsi="Arial" w:cs="Arial"/>
                <w:sz w:val="18"/>
                <w:lang w:val="en-US" w:eastAsia="ko-KR"/>
              </w:rPr>
              <w:t xml:space="preserve">Test metric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05BF7" w14:textId="77777777" w:rsidR="00AE3730" w:rsidRPr="00703554" w:rsidRDefault="00AE3730" w:rsidP="00E03ADB">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 of BLER</w:t>
            </w:r>
          </w:p>
        </w:tc>
      </w:tr>
    </w:tbl>
    <w:p w14:paraId="42D09C3C" w14:textId="77777777" w:rsidR="00AE3730" w:rsidRPr="00703554" w:rsidRDefault="00AE3730" w:rsidP="00AE3730"/>
    <w:p w14:paraId="5806877E" w14:textId="77777777" w:rsidR="00AE3730" w:rsidRPr="00344C2A" w:rsidRDefault="00AE3730" w:rsidP="00AE3730">
      <w:r w:rsidRPr="00344C2A">
        <w:t>Sub-topic 3-</w:t>
      </w:r>
      <w:r>
        <w:t>6</w:t>
      </w:r>
      <w:r w:rsidRPr="00344C2A">
        <w:t>: Test setup for PRACH for above 10 GHz bands</w:t>
      </w:r>
    </w:p>
    <w:p w14:paraId="0D88DF44"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6</w:t>
      </w:r>
      <w:r w:rsidRPr="00344C2A">
        <w:rPr>
          <w:b/>
          <w:u w:val="single"/>
          <w:lang w:eastAsia="ko-KR"/>
        </w:rPr>
        <w:t>-1: Time error tolerance</w:t>
      </w:r>
    </w:p>
    <w:p w14:paraId="56E9FC28"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697B7D2B" w14:textId="77777777" w:rsidR="00AE3730" w:rsidRPr="007B2101" w:rsidRDefault="00AE3730" w:rsidP="00AE3730">
      <w:pPr>
        <w:numPr>
          <w:ilvl w:val="1"/>
          <w:numId w:val="24"/>
        </w:numPr>
        <w:overflowPunct/>
        <w:autoSpaceDE/>
        <w:autoSpaceDN/>
        <w:adjustRightInd/>
        <w:spacing w:after="120"/>
        <w:ind w:left="1440"/>
        <w:textAlignment w:val="auto"/>
        <w:rPr>
          <w:szCs w:val="24"/>
          <w:lang w:eastAsia="zh-CN"/>
        </w:rPr>
      </w:pPr>
      <m:oMath>
        <m:r>
          <w:rPr>
            <w:rFonts w:ascii="Cambria Math" w:hAnsi="Cambria Math"/>
          </w:rPr>
          <m:t xml:space="preserve"> </m:t>
        </m:r>
        <m:f>
          <m:fPr>
            <m:ctrlPr>
              <w:rPr>
                <w:rFonts w:ascii="Cambria Math" w:hAnsi="Cambria Math"/>
                <w:bCs/>
                <w:i/>
                <w:iCs/>
              </w:rPr>
            </m:ctrlPr>
          </m:fPr>
          <m:num>
            <m:r>
              <m:rPr>
                <m:sty m:val="p"/>
              </m:rPr>
              <w:rPr>
                <w:rFonts w:ascii="Cambria Math" w:hAnsi="Cambria Math"/>
              </w:rPr>
              <m:t>0.52</m:t>
            </m:r>
          </m:num>
          <m:den>
            <m:sSup>
              <m:sSupPr>
                <m:ctrlPr>
                  <w:rPr>
                    <w:rFonts w:ascii="Cambria Math" w:hAnsi="Cambria Math"/>
                    <w:bCs/>
                    <w:i/>
                    <w:i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delay</m:t>
            </m:r>
          </m:sub>
        </m:sSub>
      </m:oMath>
      <w:r w:rsidRPr="007B2101">
        <w:rPr>
          <w:bCs/>
        </w:rPr>
        <w:t xml:space="preserve"> where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delay</m:t>
            </m:r>
          </m:sub>
        </m:sSub>
      </m:oMath>
      <w:r w:rsidRPr="007B2101">
        <w:rPr>
          <w:bCs/>
        </w:rPr>
        <w:t xml:space="preserve"> is the largest delay of the propagation channel = 0.06 us</w:t>
      </w:r>
    </w:p>
    <w:p w14:paraId="417DD760"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6</w:t>
      </w:r>
      <w:r w:rsidRPr="00344C2A">
        <w:rPr>
          <w:b/>
          <w:u w:val="single"/>
          <w:lang w:eastAsia="ko-KR"/>
        </w:rPr>
        <w:t>-2: Requirements under AWGN channel</w:t>
      </w:r>
    </w:p>
    <w:p w14:paraId="13BC6847"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3DF91C92"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 xml:space="preserve">Not </w:t>
      </w:r>
      <w:r>
        <w:rPr>
          <w:szCs w:val="24"/>
          <w:lang w:eastAsia="zh-CN"/>
        </w:rPr>
        <w:t>define PRACH performance requirements under AWGN channel for above 10GHz bands</w:t>
      </w:r>
    </w:p>
    <w:p w14:paraId="18C9F066" w14:textId="77777777" w:rsidR="00AE3730" w:rsidRPr="00344C2A" w:rsidRDefault="00AE3730" w:rsidP="00AE3730">
      <w:r w:rsidRPr="00344C2A">
        <w:t>Sub-topic 3-</w:t>
      </w:r>
      <w:r>
        <w:t>7</w:t>
      </w:r>
      <w:r w:rsidRPr="00344C2A">
        <w:t xml:space="preserve">: Test setup for PUSCH with DM-RS bundling for </w:t>
      </w:r>
      <w:r>
        <w:t xml:space="preserve">FR1 </w:t>
      </w:r>
      <w:r w:rsidRPr="00344C2A">
        <w:t>UL coverage enhancement</w:t>
      </w:r>
    </w:p>
    <w:p w14:paraId="161826FD"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-1: Timing drift</w:t>
      </w:r>
    </w:p>
    <w:p w14:paraId="379C78A6"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08CD4FC0"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7B2101">
        <w:rPr>
          <w:szCs w:val="24"/>
          <w:lang w:eastAsia="zh-CN"/>
        </w:rPr>
        <w:t>Do not model timing drift/frequency d</w:t>
      </w:r>
      <w:r>
        <w:rPr>
          <w:szCs w:val="24"/>
          <w:lang w:eastAsia="zh-CN"/>
        </w:rPr>
        <w:t>rif</w:t>
      </w:r>
      <w:r w:rsidRPr="007B2101">
        <w:rPr>
          <w:szCs w:val="24"/>
          <w:lang w:eastAsia="zh-CN"/>
        </w:rPr>
        <w:t>t in the ideal simulation</w:t>
      </w:r>
      <w:r w:rsidRPr="00344C2A">
        <w:rPr>
          <w:szCs w:val="24"/>
          <w:lang w:eastAsia="zh-CN"/>
        </w:rPr>
        <w:t>.</w:t>
      </w:r>
      <w:r>
        <w:rPr>
          <w:szCs w:val="24"/>
          <w:lang w:eastAsia="zh-CN"/>
        </w:rPr>
        <w:t xml:space="preserve"> The impact of timing drift/frequency drift can be considered in the impairment results.</w:t>
      </w:r>
    </w:p>
    <w:p w14:paraId="47792B40" w14:textId="77777777" w:rsidR="00AE3730" w:rsidRPr="00C92E17" w:rsidRDefault="00AE3730" w:rsidP="00AE3730">
      <w:pPr>
        <w:spacing w:after="120"/>
        <w:rPr>
          <w:szCs w:val="24"/>
          <w:lang w:eastAsia="zh-CN"/>
        </w:rPr>
      </w:pPr>
    </w:p>
    <w:p w14:paraId="0E7D206D"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-2: Antenna configuration</w:t>
      </w:r>
    </w:p>
    <w:p w14:paraId="7151B7D5" w14:textId="77777777" w:rsidR="00AE3730" w:rsidRDefault="00AE3730" w:rsidP="00AE3730">
      <w:pPr>
        <w:numPr>
          <w:ilvl w:val="0"/>
          <w:numId w:val="24"/>
        </w:numPr>
        <w:overflowPunct/>
        <w:autoSpaceDE/>
        <w:autoSpaceDN/>
        <w:adjustRightInd/>
        <w:spacing w:after="120"/>
        <w:textAlignment w:val="auto"/>
        <w:rPr>
          <w:szCs w:val="24"/>
          <w:lang w:eastAsia="zh-CN"/>
        </w:rPr>
      </w:pPr>
      <w:r>
        <w:rPr>
          <w:szCs w:val="24"/>
          <w:lang w:eastAsia="zh-CN"/>
        </w:rPr>
        <w:t>Agreement</w:t>
      </w:r>
    </w:p>
    <w:p w14:paraId="67065618" w14:textId="77777777" w:rsidR="00AE3730" w:rsidRPr="00050F0C" w:rsidRDefault="00AE3730" w:rsidP="00AE3730">
      <w:pPr>
        <w:numPr>
          <w:ilvl w:val="1"/>
          <w:numId w:val="24"/>
        </w:numPr>
        <w:overflowPunct/>
        <w:autoSpaceDE/>
        <w:autoSpaceDN/>
        <w:adjustRightInd/>
        <w:spacing w:after="120"/>
        <w:ind w:left="1440"/>
        <w:textAlignment w:val="auto"/>
        <w:rPr>
          <w:szCs w:val="24"/>
          <w:lang w:eastAsia="zh-CN"/>
        </w:rPr>
      </w:pPr>
      <w:r w:rsidRPr="00050F0C">
        <w:rPr>
          <w:szCs w:val="24"/>
          <w:lang w:eastAsia="zh-CN"/>
        </w:rPr>
        <w:t>Consider both 1Tx1Rx and 1Tx2Rx for PUSCH with DMRS bundling demodulation requirements. Apply the same test applicability for 1T1Rx and 1Tx2Rx performance test defined in TS 38.181.</w:t>
      </w:r>
    </w:p>
    <w:p w14:paraId="7921D053" w14:textId="77777777" w:rsidR="00AE3730" w:rsidRPr="00344C2A" w:rsidRDefault="00AE3730" w:rsidP="00AE3730">
      <w:pPr>
        <w:spacing w:after="120"/>
        <w:ind w:left="1440"/>
        <w:rPr>
          <w:szCs w:val="24"/>
          <w:lang w:eastAsia="zh-CN"/>
        </w:rPr>
      </w:pPr>
    </w:p>
    <w:p w14:paraId="2141F8CA"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-3: Channel model</w:t>
      </w:r>
    </w:p>
    <w:p w14:paraId="7AF221F0" w14:textId="77777777" w:rsidR="00AE3730" w:rsidRDefault="00AE3730" w:rsidP="00AE3730">
      <w:pPr>
        <w:numPr>
          <w:ilvl w:val="0"/>
          <w:numId w:val="24"/>
        </w:numPr>
        <w:overflowPunct/>
        <w:autoSpaceDE/>
        <w:autoSpaceDN/>
        <w:adjustRightInd/>
        <w:spacing w:after="120"/>
        <w:textAlignment w:val="auto"/>
        <w:rPr>
          <w:szCs w:val="24"/>
          <w:lang w:eastAsia="zh-CN"/>
        </w:rPr>
      </w:pPr>
      <w:r>
        <w:rPr>
          <w:szCs w:val="24"/>
          <w:lang w:eastAsia="zh-CN"/>
        </w:rPr>
        <w:t>Agreement</w:t>
      </w:r>
    </w:p>
    <w:p w14:paraId="360CFC1C"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NTN-TDLA100-200</w:t>
      </w:r>
    </w:p>
    <w:p w14:paraId="2B3084D5"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-4: MCS</w:t>
      </w:r>
    </w:p>
    <w:p w14:paraId="7F649DDE"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52093A38"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MCS 4 in Table 1</w:t>
      </w:r>
    </w:p>
    <w:p w14:paraId="470B57D3"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-5: Additional DM-RS position</w:t>
      </w:r>
    </w:p>
    <w:p w14:paraId="19351F8F"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260865A0" w14:textId="77777777" w:rsidR="00AE3730" w:rsidRPr="007B2101"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pos1</w:t>
      </w:r>
    </w:p>
    <w:p w14:paraId="325B286B" w14:textId="77777777" w:rsidR="00AE3730" w:rsidRPr="005F3497" w:rsidRDefault="00AE3730" w:rsidP="00AE3730">
      <w:pPr>
        <w:rPr>
          <w:rFonts w:eastAsia="Malgun Gothic"/>
          <w:b/>
          <w:u w:val="single"/>
          <w:lang w:eastAsia="ko-KR"/>
        </w:rPr>
      </w:pPr>
      <w:r w:rsidRPr="005F3497">
        <w:rPr>
          <w:b/>
          <w:u w:val="single"/>
          <w:lang w:eastAsia="ko-KR"/>
        </w:rPr>
        <w:t>Issue 3-7-7: PUSCH mapping type</w:t>
      </w:r>
    </w:p>
    <w:p w14:paraId="6E2A6982" w14:textId="77777777" w:rsidR="00AE3730" w:rsidRPr="005F3497" w:rsidRDefault="00AE3730" w:rsidP="00AE3730">
      <w:pPr>
        <w:numPr>
          <w:ilvl w:val="0"/>
          <w:numId w:val="24"/>
        </w:numPr>
        <w:overflowPunct/>
        <w:autoSpaceDE/>
        <w:autoSpaceDN/>
        <w:adjustRightInd/>
        <w:spacing w:after="120"/>
        <w:ind w:left="720"/>
        <w:textAlignment w:val="auto"/>
        <w:rPr>
          <w:szCs w:val="24"/>
          <w:lang w:eastAsia="zh-CN"/>
        </w:rPr>
      </w:pPr>
      <w:r w:rsidRPr="005F3497">
        <w:rPr>
          <w:szCs w:val="24"/>
          <w:lang w:eastAsia="zh-CN"/>
        </w:rPr>
        <w:t>Agreement</w:t>
      </w:r>
    </w:p>
    <w:p w14:paraId="6C1E9BDB" w14:textId="77777777" w:rsidR="00AE3730" w:rsidRPr="006E6FB6" w:rsidRDefault="00AE3730" w:rsidP="00AE3730">
      <w:pPr>
        <w:numPr>
          <w:ilvl w:val="1"/>
          <w:numId w:val="24"/>
        </w:numPr>
        <w:overflowPunct/>
        <w:autoSpaceDE/>
        <w:autoSpaceDN/>
        <w:adjustRightInd/>
        <w:spacing w:after="120"/>
        <w:ind w:left="1440"/>
        <w:textAlignment w:val="auto"/>
        <w:rPr>
          <w:szCs w:val="24"/>
          <w:lang w:eastAsia="zh-CN"/>
        </w:rPr>
      </w:pPr>
      <w:r w:rsidRPr="006E6FB6">
        <w:rPr>
          <w:szCs w:val="24"/>
          <w:lang w:eastAsia="zh-CN"/>
        </w:rPr>
        <w:lastRenderedPageBreak/>
        <w:t>A and B. Apply the same test applicability for 1T1Rx and 1Tx2Rx performance test defined in TS 38.181.</w:t>
      </w:r>
    </w:p>
    <w:p w14:paraId="6D4E15AB"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-8: Allocation length</w:t>
      </w:r>
    </w:p>
    <w:p w14:paraId="67A23DBA" w14:textId="77777777" w:rsidR="00AE3730" w:rsidRPr="005F3497" w:rsidRDefault="00AE3730" w:rsidP="00AE3730">
      <w:pPr>
        <w:numPr>
          <w:ilvl w:val="0"/>
          <w:numId w:val="24"/>
        </w:numPr>
        <w:overflowPunct/>
        <w:autoSpaceDE/>
        <w:autoSpaceDN/>
        <w:adjustRightInd/>
        <w:spacing w:after="120"/>
        <w:ind w:left="720"/>
        <w:textAlignment w:val="auto"/>
        <w:rPr>
          <w:szCs w:val="24"/>
          <w:lang w:eastAsia="zh-CN"/>
        </w:rPr>
      </w:pPr>
      <w:r w:rsidRPr="005F3497">
        <w:rPr>
          <w:szCs w:val="24"/>
          <w:lang w:eastAsia="zh-CN"/>
        </w:rPr>
        <w:t>Agreement</w:t>
      </w:r>
    </w:p>
    <w:p w14:paraId="5626E51B" w14:textId="77777777" w:rsidR="00AE3730" w:rsidRPr="005F3497" w:rsidRDefault="00AE3730" w:rsidP="00AE3730">
      <w:pPr>
        <w:numPr>
          <w:ilvl w:val="1"/>
          <w:numId w:val="24"/>
        </w:numPr>
        <w:overflowPunct/>
        <w:autoSpaceDE/>
        <w:autoSpaceDN/>
        <w:adjustRightInd/>
        <w:spacing w:after="120"/>
        <w:ind w:left="1440"/>
        <w:textAlignment w:val="auto"/>
        <w:rPr>
          <w:szCs w:val="24"/>
          <w:lang w:eastAsia="zh-CN"/>
        </w:rPr>
      </w:pPr>
      <w:r w:rsidRPr="005F3497">
        <w:rPr>
          <w:szCs w:val="24"/>
          <w:lang w:eastAsia="zh-CN"/>
        </w:rPr>
        <w:t>14</w:t>
      </w:r>
    </w:p>
    <w:p w14:paraId="2D30232A"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-9: PTRS configuration</w:t>
      </w:r>
    </w:p>
    <w:p w14:paraId="2AC1BA61"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6517F6F3"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Do not configure</w:t>
      </w:r>
    </w:p>
    <w:p w14:paraId="6369AEB4" w14:textId="77777777" w:rsidR="00AE3730" w:rsidRPr="00344C2A"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-10: RV sequence</w:t>
      </w:r>
    </w:p>
    <w:p w14:paraId="686014D7" w14:textId="77777777" w:rsidR="00AE3730" w:rsidRPr="00344C2A"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p w14:paraId="490C7A0F" w14:textId="77777777" w:rsidR="00AE3730" w:rsidRPr="00344C2A" w:rsidRDefault="00AE3730" w:rsidP="00AE3730">
      <w:pPr>
        <w:numPr>
          <w:ilvl w:val="1"/>
          <w:numId w:val="24"/>
        </w:numPr>
        <w:overflowPunct/>
        <w:autoSpaceDE/>
        <w:autoSpaceDN/>
        <w:adjustRightInd/>
        <w:spacing w:after="120"/>
        <w:ind w:left="1440"/>
        <w:textAlignment w:val="auto"/>
        <w:rPr>
          <w:szCs w:val="24"/>
          <w:lang w:eastAsia="zh-CN"/>
        </w:rPr>
      </w:pPr>
      <w:r w:rsidRPr="00344C2A">
        <w:rPr>
          <w:szCs w:val="24"/>
          <w:lang w:eastAsia="zh-CN"/>
        </w:rPr>
        <w:t>0,0,0,0</w:t>
      </w:r>
    </w:p>
    <w:p w14:paraId="33FDB925" w14:textId="77777777" w:rsidR="00AE3730" w:rsidRPr="00757166" w:rsidRDefault="00AE3730" w:rsidP="00AE3730">
      <w:pPr>
        <w:rPr>
          <w:rFonts w:eastAsia="Malgun Gothic"/>
          <w:b/>
          <w:u w:val="single"/>
          <w:lang w:eastAsia="ko-KR"/>
        </w:rPr>
      </w:pPr>
      <w:r w:rsidRPr="00344C2A">
        <w:rPr>
          <w:b/>
          <w:u w:val="single"/>
          <w:lang w:eastAsia="ko-KR"/>
        </w:rPr>
        <w:t>Issue 3-</w:t>
      </w:r>
      <w:r>
        <w:rPr>
          <w:b/>
          <w:u w:val="single"/>
          <w:lang w:eastAsia="ko-KR"/>
        </w:rPr>
        <w:t>7</w:t>
      </w:r>
      <w:r w:rsidRPr="00344C2A">
        <w:rPr>
          <w:b/>
          <w:u w:val="single"/>
          <w:lang w:eastAsia="ko-KR"/>
        </w:rPr>
        <w:t>-</w:t>
      </w:r>
      <w:r>
        <w:rPr>
          <w:b/>
          <w:u w:val="single"/>
          <w:lang w:eastAsia="ko-KR"/>
        </w:rPr>
        <w:t>13</w:t>
      </w:r>
      <w:r w:rsidRPr="00344C2A">
        <w:rPr>
          <w:b/>
          <w:u w:val="single"/>
          <w:lang w:eastAsia="ko-KR"/>
        </w:rPr>
        <w:t xml:space="preserve">: </w:t>
      </w:r>
      <w:r>
        <w:rPr>
          <w:b/>
          <w:u w:val="single"/>
          <w:lang w:eastAsia="ko-KR"/>
        </w:rPr>
        <w:t>Other parameters</w:t>
      </w:r>
    </w:p>
    <w:p w14:paraId="27B482FB" w14:textId="77777777" w:rsidR="00AE3730" w:rsidRPr="00C92E17" w:rsidRDefault="00AE3730" w:rsidP="00AE3730">
      <w:pPr>
        <w:numPr>
          <w:ilvl w:val="0"/>
          <w:numId w:val="24"/>
        </w:numPr>
        <w:overflowPunct/>
        <w:autoSpaceDE/>
        <w:autoSpaceDN/>
        <w:adjustRightInd/>
        <w:spacing w:after="120"/>
        <w:ind w:left="720"/>
        <w:textAlignment w:val="auto"/>
        <w:rPr>
          <w:szCs w:val="24"/>
          <w:lang w:eastAsia="zh-CN"/>
        </w:rPr>
      </w:pPr>
      <w:r>
        <w:rPr>
          <w:szCs w:val="24"/>
          <w:lang w:eastAsia="zh-CN"/>
        </w:rPr>
        <w:t>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4860"/>
        <w:gridCol w:w="2592"/>
      </w:tblGrid>
      <w:tr w:rsidR="00AE3730" w:rsidRPr="00703554" w14:paraId="3CDF0FF2" w14:textId="77777777" w:rsidTr="00E03ADB">
        <w:trPr>
          <w:jc w:val="center"/>
        </w:trPr>
        <w:tc>
          <w:tcPr>
            <w:tcW w:w="6475" w:type="dxa"/>
            <w:gridSpan w:val="2"/>
            <w:vAlign w:val="center"/>
          </w:tcPr>
          <w:p w14:paraId="5311960C" w14:textId="77777777" w:rsidR="00AE3730" w:rsidRPr="00703554" w:rsidRDefault="00AE3730" w:rsidP="00E03ADB">
            <w:pPr>
              <w:keepNext/>
              <w:keepLines/>
              <w:spacing w:after="0"/>
              <w:jc w:val="center"/>
              <w:rPr>
                <w:rFonts w:ascii="Arial" w:eastAsia="DengXian" w:hAnsi="Arial" w:cs="Arial"/>
                <w:b/>
                <w:sz w:val="18"/>
              </w:rPr>
            </w:pPr>
            <w:r w:rsidRPr="00703554">
              <w:rPr>
                <w:rFonts w:ascii="Arial" w:eastAsia="DengXian" w:hAnsi="Arial" w:cs="Arial"/>
                <w:b/>
                <w:sz w:val="18"/>
              </w:rPr>
              <w:t>Parameter</w:t>
            </w:r>
          </w:p>
        </w:tc>
        <w:tc>
          <w:tcPr>
            <w:tcW w:w="2592" w:type="dxa"/>
            <w:vAlign w:val="center"/>
          </w:tcPr>
          <w:p w14:paraId="64B63368" w14:textId="77777777" w:rsidR="00AE3730" w:rsidRPr="00703554" w:rsidRDefault="00AE3730" w:rsidP="00E03ADB">
            <w:pPr>
              <w:keepNext/>
              <w:keepLines/>
              <w:spacing w:after="0"/>
              <w:jc w:val="center"/>
              <w:rPr>
                <w:rFonts w:ascii="Arial" w:eastAsia="DengXian" w:hAnsi="Arial" w:cs="Arial"/>
                <w:b/>
                <w:sz w:val="18"/>
              </w:rPr>
            </w:pPr>
            <w:r w:rsidRPr="00703554">
              <w:rPr>
                <w:rFonts w:ascii="Arial" w:eastAsia="DengXian" w:hAnsi="Arial" w:cs="Arial"/>
                <w:b/>
                <w:sz w:val="18"/>
              </w:rPr>
              <w:t>Value</w:t>
            </w:r>
          </w:p>
        </w:tc>
      </w:tr>
      <w:tr w:rsidR="00AE3730" w:rsidRPr="00703554" w14:paraId="4B03293E" w14:textId="77777777" w:rsidTr="00E03ADB">
        <w:trPr>
          <w:jc w:val="center"/>
        </w:trPr>
        <w:tc>
          <w:tcPr>
            <w:tcW w:w="6475" w:type="dxa"/>
            <w:gridSpan w:val="2"/>
            <w:vAlign w:val="center"/>
          </w:tcPr>
          <w:p w14:paraId="547397B8"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Transform precoding</w:t>
            </w:r>
          </w:p>
        </w:tc>
        <w:tc>
          <w:tcPr>
            <w:tcW w:w="2592" w:type="dxa"/>
            <w:vAlign w:val="center"/>
          </w:tcPr>
          <w:p w14:paraId="719061C1"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Disabled</w:t>
            </w:r>
          </w:p>
        </w:tc>
      </w:tr>
      <w:tr w:rsidR="00AE3730" w:rsidRPr="00703554" w14:paraId="0E2069DE" w14:textId="77777777" w:rsidTr="00E03ADB">
        <w:trPr>
          <w:jc w:val="center"/>
        </w:trPr>
        <w:tc>
          <w:tcPr>
            <w:tcW w:w="1615" w:type="dxa"/>
            <w:vAlign w:val="center"/>
          </w:tcPr>
          <w:p w14:paraId="5351FA60"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HARQ</w:t>
            </w:r>
          </w:p>
        </w:tc>
        <w:tc>
          <w:tcPr>
            <w:tcW w:w="4860" w:type="dxa"/>
            <w:vAlign w:val="center"/>
          </w:tcPr>
          <w:p w14:paraId="0AFF2053"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Maximum number of HARQ transmissions</w:t>
            </w:r>
          </w:p>
        </w:tc>
        <w:tc>
          <w:tcPr>
            <w:tcW w:w="2592" w:type="dxa"/>
            <w:vAlign w:val="center"/>
          </w:tcPr>
          <w:p w14:paraId="7887D5C2"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4</w:t>
            </w:r>
          </w:p>
        </w:tc>
      </w:tr>
      <w:tr w:rsidR="00AE3730" w:rsidRPr="00703554" w14:paraId="6FCF8C69" w14:textId="77777777" w:rsidTr="00E03ADB">
        <w:trPr>
          <w:jc w:val="center"/>
        </w:trPr>
        <w:tc>
          <w:tcPr>
            <w:tcW w:w="1615" w:type="dxa"/>
            <w:vMerge w:val="restart"/>
            <w:vAlign w:val="center"/>
          </w:tcPr>
          <w:p w14:paraId="0C8A1CD4"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w:t>
            </w:r>
          </w:p>
        </w:tc>
        <w:tc>
          <w:tcPr>
            <w:tcW w:w="4860" w:type="dxa"/>
            <w:vAlign w:val="center"/>
          </w:tcPr>
          <w:p w14:paraId="2980A6D1"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configuration type</w:t>
            </w:r>
          </w:p>
        </w:tc>
        <w:tc>
          <w:tcPr>
            <w:tcW w:w="2592" w:type="dxa"/>
            <w:vAlign w:val="center"/>
          </w:tcPr>
          <w:p w14:paraId="478C6370"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1</w:t>
            </w:r>
          </w:p>
        </w:tc>
      </w:tr>
      <w:tr w:rsidR="00AE3730" w:rsidRPr="00703554" w14:paraId="7249273A" w14:textId="77777777" w:rsidTr="00E03ADB">
        <w:trPr>
          <w:jc w:val="center"/>
        </w:trPr>
        <w:tc>
          <w:tcPr>
            <w:tcW w:w="1615" w:type="dxa"/>
            <w:vMerge/>
            <w:vAlign w:val="center"/>
          </w:tcPr>
          <w:p w14:paraId="084A985A" w14:textId="77777777" w:rsidR="00AE3730" w:rsidRPr="00703554" w:rsidRDefault="00AE3730" w:rsidP="00E03ADB">
            <w:pPr>
              <w:keepNext/>
              <w:keepLines/>
              <w:spacing w:after="0"/>
              <w:rPr>
                <w:rFonts w:ascii="Arial" w:eastAsia="DengXian" w:hAnsi="Arial"/>
                <w:sz w:val="18"/>
                <w:lang w:eastAsia="zh-CN"/>
              </w:rPr>
            </w:pPr>
          </w:p>
        </w:tc>
        <w:tc>
          <w:tcPr>
            <w:tcW w:w="4860" w:type="dxa"/>
            <w:vAlign w:val="center"/>
          </w:tcPr>
          <w:p w14:paraId="30C36014"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duration</w:t>
            </w:r>
          </w:p>
        </w:tc>
        <w:tc>
          <w:tcPr>
            <w:tcW w:w="2592" w:type="dxa"/>
            <w:vAlign w:val="center"/>
          </w:tcPr>
          <w:p w14:paraId="5249BF9F"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sz w:val="18"/>
              </w:rPr>
              <w:t>single-symbol DM-RS</w:t>
            </w:r>
          </w:p>
        </w:tc>
      </w:tr>
      <w:tr w:rsidR="00AE3730" w:rsidRPr="00703554" w14:paraId="75A9C3CE" w14:textId="77777777" w:rsidTr="00E03ADB">
        <w:trPr>
          <w:jc w:val="center"/>
        </w:trPr>
        <w:tc>
          <w:tcPr>
            <w:tcW w:w="1615" w:type="dxa"/>
            <w:vMerge/>
            <w:vAlign w:val="center"/>
          </w:tcPr>
          <w:p w14:paraId="7B72CE8F" w14:textId="77777777" w:rsidR="00AE3730" w:rsidRPr="00703554" w:rsidRDefault="00AE3730" w:rsidP="00E03ADB">
            <w:pPr>
              <w:keepNext/>
              <w:keepLines/>
              <w:spacing w:after="0"/>
              <w:rPr>
                <w:rFonts w:ascii="Arial" w:eastAsia="DengXian" w:hAnsi="Arial"/>
                <w:sz w:val="18"/>
                <w:lang w:eastAsia="zh-CN"/>
              </w:rPr>
            </w:pPr>
          </w:p>
        </w:tc>
        <w:tc>
          <w:tcPr>
            <w:tcW w:w="4860" w:type="dxa"/>
            <w:vAlign w:val="center"/>
          </w:tcPr>
          <w:p w14:paraId="7E6B32C4"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lang w:eastAsia="zh-CN"/>
              </w:rPr>
              <w:t>Additional DM-RS position</w:t>
            </w:r>
          </w:p>
        </w:tc>
        <w:tc>
          <w:tcPr>
            <w:tcW w:w="2592" w:type="dxa"/>
            <w:vAlign w:val="center"/>
          </w:tcPr>
          <w:p w14:paraId="71877BEA"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pos1</w:t>
            </w:r>
          </w:p>
        </w:tc>
      </w:tr>
      <w:tr w:rsidR="00AE3730" w:rsidRPr="00703554" w14:paraId="5DBB1096" w14:textId="77777777" w:rsidTr="00E03ADB">
        <w:trPr>
          <w:jc w:val="center"/>
        </w:trPr>
        <w:tc>
          <w:tcPr>
            <w:tcW w:w="1615" w:type="dxa"/>
            <w:vMerge/>
            <w:vAlign w:val="center"/>
          </w:tcPr>
          <w:p w14:paraId="0CC9A329" w14:textId="77777777" w:rsidR="00AE3730" w:rsidRPr="00703554" w:rsidRDefault="00AE3730" w:rsidP="00E03ADB">
            <w:pPr>
              <w:keepNext/>
              <w:keepLines/>
              <w:spacing w:after="0"/>
              <w:rPr>
                <w:rFonts w:ascii="Arial" w:eastAsia="DengXian" w:hAnsi="Arial"/>
                <w:sz w:val="18"/>
              </w:rPr>
            </w:pPr>
          </w:p>
        </w:tc>
        <w:tc>
          <w:tcPr>
            <w:tcW w:w="4860" w:type="dxa"/>
            <w:vAlign w:val="center"/>
          </w:tcPr>
          <w:p w14:paraId="2E850FF9"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Number of DM-RS CDM group(s) without data</w:t>
            </w:r>
          </w:p>
        </w:tc>
        <w:tc>
          <w:tcPr>
            <w:tcW w:w="2592" w:type="dxa"/>
            <w:vAlign w:val="center"/>
          </w:tcPr>
          <w:p w14:paraId="41C28026"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2</w:t>
            </w:r>
          </w:p>
        </w:tc>
      </w:tr>
      <w:tr w:rsidR="00AE3730" w:rsidRPr="00703554" w14:paraId="5C5299A1" w14:textId="77777777" w:rsidTr="00E03ADB">
        <w:trPr>
          <w:jc w:val="center"/>
        </w:trPr>
        <w:tc>
          <w:tcPr>
            <w:tcW w:w="1615" w:type="dxa"/>
            <w:vMerge/>
            <w:vAlign w:val="center"/>
          </w:tcPr>
          <w:p w14:paraId="6C784213" w14:textId="77777777" w:rsidR="00AE3730" w:rsidRPr="00703554" w:rsidRDefault="00AE3730" w:rsidP="00E03ADB">
            <w:pPr>
              <w:keepNext/>
              <w:keepLines/>
              <w:spacing w:after="0"/>
              <w:rPr>
                <w:rFonts w:ascii="Arial" w:eastAsia="DengXian" w:hAnsi="Arial"/>
                <w:sz w:val="18"/>
              </w:rPr>
            </w:pPr>
          </w:p>
        </w:tc>
        <w:tc>
          <w:tcPr>
            <w:tcW w:w="4860" w:type="dxa"/>
            <w:vAlign w:val="center"/>
          </w:tcPr>
          <w:p w14:paraId="5C8BCF35"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Ratio of PUSCH EPRE to DM-RS EPRE</w:t>
            </w:r>
          </w:p>
        </w:tc>
        <w:tc>
          <w:tcPr>
            <w:tcW w:w="2592" w:type="dxa"/>
            <w:vAlign w:val="center"/>
          </w:tcPr>
          <w:p w14:paraId="7A990B47" w14:textId="77777777" w:rsidR="00AE3730" w:rsidRPr="00703554" w:rsidRDefault="00AE3730" w:rsidP="00E03ADB">
            <w:pPr>
              <w:keepNext/>
              <w:keepLines/>
              <w:spacing w:after="0"/>
              <w:jc w:val="center"/>
              <w:rPr>
                <w:rFonts w:ascii="Arial" w:eastAsia="DengXian" w:hAnsi="Arial" w:cs="Arial"/>
                <w:sz w:val="18"/>
                <w:lang w:eastAsia="zh-CN"/>
              </w:rPr>
            </w:pPr>
            <w:r w:rsidRPr="00703554">
              <w:rPr>
                <w:rFonts w:ascii="Arial" w:eastAsia="DengXian" w:hAnsi="Arial" w:cs="Arial"/>
                <w:sz w:val="18"/>
                <w:lang w:eastAsia="zh-CN"/>
              </w:rPr>
              <w:t>-3 dB</w:t>
            </w:r>
          </w:p>
        </w:tc>
      </w:tr>
      <w:tr w:rsidR="00AE3730" w:rsidRPr="00703554" w14:paraId="50CF7129" w14:textId="77777777" w:rsidTr="00E03ADB">
        <w:trPr>
          <w:jc w:val="center"/>
        </w:trPr>
        <w:tc>
          <w:tcPr>
            <w:tcW w:w="1615" w:type="dxa"/>
            <w:vMerge/>
            <w:vAlign w:val="center"/>
          </w:tcPr>
          <w:p w14:paraId="67DC929F" w14:textId="77777777" w:rsidR="00AE3730" w:rsidRPr="00703554" w:rsidRDefault="00AE3730" w:rsidP="00E03ADB">
            <w:pPr>
              <w:keepNext/>
              <w:keepLines/>
              <w:spacing w:after="0"/>
              <w:rPr>
                <w:rFonts w:ascii="Arial" w:eastAsia="DengXian" w:hAnsi="Arial"/>
                <w:sz w:val="18"/>
              </w:rPr>
            </w:pPr>
          </w:p>
        </w:tc>
        <w:tc>
          <w:tcPr>
            <w:tcW w:w="4860" w:type="dxa"/>
            <w:vAlign w:val="center"/>
          </w:tcPr>
          <w:p w14:paraId="13F1D580"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port</w:t>
            </w:r>
          </w:p>
        </w:tc>
        <w:tc>
          <w:tcPr>
            <w:tcW w:w="2592" w:type="dxa"/>
            <w:vAlign w:val="center"/>
          </w:tcPr>
          <w:p w14:paraId="3F984D04"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0</w:t>
            </w:r>
          </w:p>
        </w:tc>
      </w:tr>
      <w:tr w:rsidR="00AE3730" w:rsidRPr="00703554" w14:paraId="73F493E9" w14:textId="77777777" w:rsidTr="00E03ADB">
        <w:trPr>
          <w:jc w:val="center"/>
        </w:trPr>
        <w:tc>
          <w:tcPr>
            <w:tcW w:w="1615" w:type="dxa"/>
            <w:vMerge/>
            <w:vAlign w:val="center"/>
          </w:tcPr>
          <w:p w14:paraId="41352283" w14:textId="77777777" w:rsidR="00AE3730" w:rsidRPr="00703554" w:rsidRDefault="00AE3730" w:rsidP="00E03ADB">
            <w:pPr>
              <w:keepNext/>
              <w:keepLines/>
              <w:spacing w:after="0"/>
              <w:rPr>
                <w:rFonts w:ascii="Arial" w:eastAsia="DengXian" w:hAnsi="Arial"/>
                <w:sz w:val="18"/>
              </w:rPr>
            </w:pPr>
          </w:p>
        </w:tc>
        <w:tc>
          <w:tcPr>
            <w:tcW w:w="4860" w:type="dxa"/>
            <w:vAlign w:val="center"/>
          </w:tcPr>
          <w:p w14:paraId="2E79D5A8"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DM-RS sequence generation</w:t>
            </w:r>
          </w:p>
        </w:tc>
        <w:tc>
          <w:tcPr>
            <w:tcW w:w="2592" w:type="dxa"/>
            <w:vAlign w:val="center"/>
          </w:tcPr>
          <w:p w14:paraId="13064E3F"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N</w:t>
            </w:r>
            <w:r w:rsidRPr="00703554">
              <w:rPr>
                <w:rFonts w:ascii="Arial" w:eastAsia="DengXian" w:hAnsi="Arial" w:cs="Arial"/>
                <w:sz w:val="18"/>
                <w:vertAlign w:val="subscript"/>
              </w:rPr>
              <w:t>ID</w:t>
            </w:r>
            <w:r w:rsidRPr="00703554">
              <w:rPr>
                <w:rFonts w:ascii="Arial" w:eastAsia="DengXian" w:hAnsi="Arial" w:cs="Arial"/>
                <w:sz w:val="18"/>
                <w:vertAlign w:val="superscript"/>
              </w:rPr>
              <w:t>0</w:t>
            </w:r>
            <w:r w:rsidRPr="00703554">
              <w:rPr>
                <w:rFonts w:ascii="Arial" w:eastAsia="DengXian" w:hAnsi="Arial" w:cs="Arial"/>
                <w:sz w:val="18"/>
              </w:rPr>
              <w:t xml:space="preserve">=0, </w:t>
            </w:r>
            <w:proofErr w:type="spellStart"/>
            <w:r w:rsidRPr="00703554">
              <w:rPr>
                <w:rFonts w:ascii="Arial" w:eastAsia="DengXian" w:hAnsi="Arial" w:cs="Arial"/>
                <w:sz w:val="18"/>
              </w:rPr>
              <w:t>n</w:t>
            </w:r>
            <w:r w:rsidRPr="00703554">
              <w:rPr>
                <w:rFonts w:ascii="Arial" w:eastAsia="DengXian" w:hAnsi="Arial" w:cs="Arial"/>
                <w:sz w:val="18"/>
                <w:vertAlign w:val="subscript"/>
              </w:rPr>
              <w:t>SCID</w:t>
            </w:r>
            <w:proofErr w:type="spellEnd"/>
            <w:r w:rsidRPr="00703554">
              <w:rPr>
                <w:rFonts w:ascii="Arial" w:eastAsia="DengXian" w:hAnsi="Arial" w:cs="Arial"/>
                <w:sz w:val="18"/>
              </w:rPr>
              <w:t xml:space="preserve"> =0</w:t>
            </w:r>
          </w:p>
        </w:tc>
      </w:tr>
      <w:tr w:rsidR="00AE3730" w:rsidRPr="00703554" w14:paraId="1CCCEA58" w14:textId="77777777" w:rsidTr="00E03ADB">
        <w:trPr>
          <w:jc w:val="center"/>
        </w:trPr>
        <w:tc>
          <w:tcPr>
            <w:tcW w:w="1615" w:type="dxa"/>
            <w:vAlign w:val="center"/>
          </w:tcPr>
          <w:p w14:paraId="08DB475C"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Time domain resource assignment</w:t>
            </w:r>
          </w:p>
        </w:tc>
        <w:tc>
          <w:tcPr>
            <w:tcW w:w="4860" w:type="dxa"/>
            <w:vAlign w:val="center"/>
          </w:tcPr>
          <w:p w14:paraId="5F4D55AF"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Start symbol</w:t>
            </w:r>
          </w:p>
        </w:tc>
        <w:tc>
          <w:tcPr>
            <w:tcW w:w="2592" w:type="dxa"/>
            <w:vAlign w:val="center"/>
          </w:tcPr>
          <w:p w14:paraId="34DCFC6E"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 xml:space="preserve">0 </w:t>
            </w:r>
          </w:p>
        </w:tc>
      </w:tr>
      <w:tr w:rsidR="00AE3730" w:rsidRPr="00703554" w14:paraId="5E34E9FF" w14:textId="77777777" w:rsidTr="00E03ADB">
        <w:trPr>
          <w:jc w:val="center"/>
        </w:trPr>
        <w:tc>
          <w:tcPr>
            <w:tcW w:w="1615" w:type="dxa"/>
            <w:vAlign w:val="center"/>
          </w:tcPr>
          <w:p w14:paraId="7C46F866"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Frequency domain resource assignment</w:t>
            </w:r>
          </w:p>
        </w:tc>
        <w:tc>
          <w:tcPr>
            <w:tcW w:w="4860" w:type="dxa"/>
            <w:vAlign w:val="center"/>
          </w:tcPr>
          <w:p w14:paraId="49B4575E"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Frequency hopping</w:t>
            </w:r>
          </w:p>
        </w:tc>
        <w:tc>
          <w:tcPr>
            <w:tcW w:w="2592" w:type="dxa"/>
            <w:vAlign w:val="center"/>
          </w:tcPr>
          <w:p w14:paraId="268883CC"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Disabled</w:t>
            </w:r>
          </w:p>
        </w:tc>
      </w:tr>
      <w:tr w:rsidR="00AE3730" w:rsidRPr="00703554" w14:paraId="1F88CED4" w14:textId="77777777" w:rsidTr="00E03ADB">
        <w:trPr>
          <w:jc w:val="center"/>
        </w:trPr>
        <w:tc>
          <w:tcPr>
            <w:tcW w:w="6475" w:type="dxa"/>
            <w:gridSpan w:val="2"/>
            <w:vAlign w:val="center"/>
          </w:tcPr>
          <w:p w14:paraId="2F01C104" w14:textId="77777777" w:rsidR="00AE3730" w:rsidRPr="00703554" w:rsidRDefault="00AE3730" w:rsidP="00E03ADB">
            <w:pPr>
              <w:keepNext/>
              <w:keepLines/>
              <w:spacing w:after="0"/>
              <w:rPr>
                <w:rFonts w:ascii="Arial" w:eastAsia="DengXian" w:hAnsi="Arial"/>
                <w:sz w:val="18"/>
              </w:rPr>
            </w:pPr>
            <w:r w:rsidRPr="00703554">
              <w:rPr>
                <w:rFonts w:ascii="Arial" w:eastAsia="DengXian" w:hAnsi="Arial"/>
                <w:sz w:val="18"/>
              </w:rPr>
              <w:t>Code block group based PUSCH transmission</w:t>
            </w:r>
          </w:p>
        </w:tc>
        <w:tc>
          <w:tcPr>
            <w:tcW w:w="2592" w:type="dxa"/>
            <w:vAlign w:val="center"/>
          </w:tcPr>
          <w:p w14:paraId="71568713" w14:textId="77777777" w:rsidR="00AE3730" w:rsidRPr="00703554" w:rsidRDefault="00AE3730" w:rsidP="00E03ADB">
            <w:pPr>
              <w:keepNext/>
              <w:keepLines/>
              <w:spacing w:after="0"/>
              <w:jc w:val="center"/>
              <w:rPr>
                <w:rFonts w:ascii="Arial" w:eastAsia="DengXian" w:hAnsi="Arial" w:cs="Arial"/>
                <w:sz w:val="18"/>
              </w:rPr>
            </w:pPr>
            <w:r w:rsidRPr="00703554">
              <w:rPr>
                <w:rFonts w:ascii="Arial" w:eastAsia="DengXian" w:hAnsi="Arial" w:cs="Arial"/>
                <w:sz w:val="18"/>
              </w:rPr>
              <w:t>Disabled</w:t>
            </w:r>
          </w:p>
        </w:tc>
      </w:tr>
      <w:tr w:rsidR="00AE3730" w:rsidRPr="00703554" w14:paraId="09C1FC00" w14:textId="77777777" w:rsidTr="00E03ADB">
        <w:trPr>
          <w:jc w:val="center"/>
        </w:trPr>
        <w:tc>
          <w:tcPr>
            <w:tcW w:w="9067" w:type="dxa"/>
            <w:gridSpan w:val="3"/>
            <w:vAlign w:val="center"/>
          </w:tcPr>
          <w:p w14:paraId="5E735648" w14:textId="77777777" w:rsidR="00AE3730" w:rsidRPr="00703554" w:rsidRDefault="00AE3730" w:rsidP="00E03ADB">
            <w:pPr>
              <w:keepNext/>
              <w:keepLines/>
              <w:spacing w:after="0"/>
              <w:ind w:left="851" w:hanging="851"/>
              <w:rPr>
                <w:rFonts w:ascii="Arial" w:eastAsia="DengXian" w:hAnsi="Arial"/>
                <w:sz w:val="18"/>
              </w:rPr>
            </w:pPr>
            <w:r w:rsidRPr="00703554">
              <w:rPr>
                <w:rFonts w:ascii="Arial" w:eastAsia="DengXian" w:hAnsi="Arial"/>
                <w:sz w:val="18"/>
              </w:rPr>
              <w:t>Note 1:</w:t>
            </w:r>
            <w:r w:rsidRPr="00703554">
              <w:rPr>
                <w:rFonts w:ascii="Arial" w:eastAsia="DengXian" w:hAnsi="Arial"/>
                <w:sz w:val="18"/>
              </w:rPr>
              <w:tab/>
              <w:t>The effective RV sequence is {0, 2, 3, 1} with slot aggregation.</w:t>
            </w:r>
          </w:p>
        </w:tc>
      </w:tr>
    </w:tbl>
    <w:p w14:paraId="47800403" w14:textId="77777777" w:rsidR="00AE3730" w:rsidRPr="00AE3730" w:rsidRDefault="00AE3730" w:rsidP="001C0920">
      <w:pPr>
        <w:rPr>
          <w:rFonts w:ascii="Arial" w:eastAsia="Yu Mincho" w:hAnsi="Arial" w:cs="Arial"/>
          <w:b/>
          <w:u w:val="single"/>
          <w:lang w:eastAsia="ja-JP"/>
        </w:rPr>
      </w:pPr>
    </w:p>
    <w:p w14:paraId="2CCE36C9" w14:textId="77777777" w:rsidR="001C0920" w:rsidRDefault="001C0920" w:rsidP="001C0920">
      <w:pPr>
        <w:rPr>
          <w:rFonts w:ascii="Arial" w:eastAsia="Yu Mincho" w:hAnsi="Arial" w:cs="Arial"/>
          <w:b/>
          <w:u w:val="single"/>
          <w:lang w:eastAsia="ja-JP"/>
        </w:rPr>
      </w:pPr>
      <w:r w:rsidRPr="0025590D">
        <w:rPr>
          <w:rFonts w:ascii="Arial" w:eastAsia="Yu Mincho" w:hAnsi="Arial" w:cs="Arial" w:hint="eastAsia"/>
          <w:b/>
          <w:u w:val="single"/>
          <w:lang w:eastAsia="ja-JP"/>
        </w:rPr>
        <w:t>R</w:t>
      </w:r>
      <w:r w:rsidRPr="0025590D">
        <w:rPr>
          <w:rFonts w:ascii="Arial" w:eastAsia="Yu Mincho" w:hAnsi="Arial" w:cs="Arial"/>
          <w:b/>
          <w:u w:val="single"/>
          <w:lang w:eastAsia="ja-JP"/>
        </w:rPr>
        <w:t>RM</w:t>
      </w:r>
    </w:p>
    <w:p w14:paraId="60CD92C3" w14:textId="77777777" w:rsidR="00352B00" w:rsidRPr="00352B00" w:rsidRDefault="00352B00" w:rsidP="00352B00">
      <w:r w:rsidRPr="00352B00">
        <w:t>Topic #1: UL timing requirements in bands above 10 GHz</w:t>
      </w:r>
    </w:p>
    <w:p w14:paraId="49841CAE" w14:textId="77777777" w:rsidR="00352B00" w:rsidRPr="00352B00" w:rsidRDefault="00352B00" w:rsidP="00352B00">
      <w:pPr>
        <w:rPr>
          <w:b/>
          <w:bCs/>
          <w:u w:val="single"/>
        </w:rPr>
      </w:pPr>
      <w:r w:rsidRPr="00352B00">
        <w:rPr>
          <w:b/>
          <w:bCs/>
          <w:u w:val="single"/>
        </w:rPr>
        <w:t xml:space="preserve">Issue 1-3: Further relaxation of </w:t>
      </w:r>
      <w:proofErr w:type="spellStart"/>
      <w:r w:rsidRPr="00352B00">
        <w:rPr>
          <w:b/>
          <w:bCs/>
          <w:u w:val="single"/>
        </w:rPr>
        <w:t>Te_NTN</w:t>
      </w:r>
      <w:proofErr w:type="spellEnd"/>
      <w:r w:rsidRPr="00352B00">
        <w:rPr>
          <w:b/>
          <w:bCs/>
          <w:u w:val="single"/>
        </w:rPr>
        <w:t xml:space="preserve"> for PRACH</w:t>
      </w:r>
    </w:p>
    <w:p w14:paraId="6C4D10E1"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w:t>
      </w:r>
      <w:r w:rsidRPr="009E3E83">
        <w:rPr>
          <w:rFonts w:hint="eastAsia"/>
          <w:b/>
          <w:bCs/>
          <w:highlight w:val="green"/>
          <w:u w:val="single"/>
          <w:lang w:eastAsia="zh-CN"/>
        </w:rPr>
        <w:t>n</w:t>
      </w:r>
      <w:r w:rsidRPr="009E3E83">
        <w:rPr>
          <w:b/>
          <w:bCs/>
          <w:highlight w:val="green"/>
          <w:u w:val="single"/>
          <w:lang w:eastAsia="ja-JP"/>
        </w:rPr>
        <w:t>line Agreement:</w:t>
      </w:r>
    </w:p>
    <w:p w14:paraId="638D877D"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Define same </w:t>
      </w:r>
      <w:proofErr w:type="spellStart"/>
      <w:r w:rsidRPr="009E3E83">
        <w:t>Te_NTN</w:t>
      </w:r>
      <w:proofErr w:type="spellEnd"/>
      <w:r w:rsidRPr="009E3E83">
        <w:t xml:space="preserve"> requirements for all UL channels, i.e. no separate </w:t>
      </w:r>
      <w:proofErr w:type="spellStart"/>
      <w:r w:rsidRPr="009E3E83">
        <w:t>Te_NTN</w:t>
      </w:r>
      <w:proofErr w:type="spellEnd"/>
      <w:r w:rsidRPr="009E3E83">
        <w:t xml:space="preserve"> requirement for PRACH</w:t>
      </w:r>
    </w:p>
    <w:p w14:paraId="4793BB13" w14:textId="77777777" w:rsidR="00352B00" w:rsidRPr="009E3E83" w:rsidRDefault="00352B00" w:rsidP="00352B00">
      <w:pPr>
        <w:rPr>
          <w:lang w:eastAsia="ja-JP"/>
        </w:rPr>
      </w:pPr>
    </w:p>
    <w:p w14:paraId="097C9AA0" w14:textId="77777777" w:rsidR="00352B00" w:rsidRPr="00352B00" w:rsidRDefault="00352B00" w:rsidP="00352B00">
      <w:pPr>
        <w:rPr>
          <w:b/>
          <w:bCs/>
          <w:u w:val="single"/>
        </w:rPr>
      </w:pPr>
      <w:bookmarkStart w:id="1" w:name="_Hlk151008787"/>
      <w:r w:rsidRPr="00352B00">
        <w:rPr>
          <w:b/>
          <w:bCs/>
          <w:u w:val="single"/>
        </w:rPr>
        <w:t xml:space="preserve">Issue 1-6A: </w:t>
      </w:r>
      <w:proofErr w:type="spellStart"/>
      <w:r w:rsidRPr="00352B00">
        <w:rPr>
          <w:b/>
          <w:bCs/>
          <w:u w:val="single"/>
        </w:rPr>
        <w:t>Te_NTN</w:t>
      </w:r>
      <w:proofErr w:type="spellEnd"/>
      <w:r w:rsidRPr="00352B00">
        <w:rPr>
          <w:b/>
          <w:bCs/>
          <w:u w:val="single"/>
        </w:rPr>
        <w:t xml:space="preserve"> for 60kHz and 120kHz in Case2</w:t>
      </w:r>
    </w:p>
    <w:p w14:paraId="0C44B3FC"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Agreement: (ad-hoc agreement)</w:t>
      </w:r>
    </w:p>
    <w:bookmarkEnd w:id="1"/>
    <w:p w14:paraId="42B98571"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120kHz of UL SCS in case2, the requirements are applicable only if the ephemeris information be refreshed (i.e. update rate of ephemeris information in SIB19) at least every X seconds.</w:t>
      </w:r>
    </w:p>
    <w:p w14:paraId="6241110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rPr>
          <w:lang w:eastAsia="zh-CN"/>
        </w:rPr>
      </w:pPr>
      <w:r w:rsidRPr="009E3E83">
        <w:rPr>
          <w:lang w:eastAsia="zh-CN"/>
        </w:rPr>
        <w:t>X= [7] s</w:t>
      </w:r>
    </w:p>
    <w:p w14:paraId="7537E0C2" w14:textId="77777777" w:rsidR="00352B00" w:rsidRPr="009E3E83" w:rsidRDefault="00352B00" w:rsidP="00352B00">
      <w:pPr>
        <w:rPr>
          <w:lang w:eastAsia="ja-JP"/>
        </w:rPr>
      </w:pPr>
    </w:p>
    <w:p w14:paraId="7BB665CA" w14:textId="77777777" w:rsidR="00352B00" w:rsidRPr="00352B00" w:rsidRDefault="00352B00" w:rsidP="00352B00">
      <w:pPr>
        <w:rPr>
          <w:b/>
          <w:bCs/>
          <w:u w:val="single"/>
        </w:rPr>
      </w:pPr>
      <w:r w:rsidRPr="00352B00">
        <w:rPr>
          <w:b/>
          <w:bCs/>
          <w:u w:val="single"/>
        </w:rPr>
        <w:t xml:space="preserve">Issue 1-6B: </w:t>
      </w:r>
      <w:proofErr w:type="spellStart"/>
      <w:r w:rsidRPr="00352B00">
        <w:rPr>
          <w:b/>
          <w:bCs/>
          <w:u w:val="single"/>
        </w:rPr>
        <w:t>Te_NTN</w:t>
      </w:r>
      <w:proofErr w:type="spellEnd"/>
      <w:r w:rsidRPr="00352B00">
        <w:rPr>
          <w:b/>
          <w:bCs/>
          <w:u w:val="single"/>
        </w:rPr>
        <w:t xml:space="preserve"> for 60kHz and 120kHz in Case3</w:t>
      </w:r>
    </w:p>
    <w:p w14:paraId="1F6BE534" w14:textId="77777777" w:rsidR="00352B00" w:rsidRPr="009E3E83" w:rsidRDefault="00352B00" w:rsidP="00352B00">
      <w:pPr>
        <w:rPr>
          <w:b/>
          <w:highlight w:val="green"/>
          <w:u w:val="single"/>
          <w:lang w:val="en-US" w:eastAsia="zh-CN"/>
        </w:rPr>
      </w:pPr>
      <w:r w:rsidRPr="009E3E83">
        <w:rPr>
          <w:rFonts w:hint="eastAsia"/>
          <w:b/>
          <w:highlight w:val="green"/>
          <w:u w:val="single"/>
          <w:lang w:val="en-US" w:eastAsia="zh-CN"/>
        </w:rPr>
        <w:t>A</w:t>
      </w:r>
      <w:r w:rsidRPr="009E3E83">
        <w:rPr>
          <w:b/>
          <w:highlight w:val="green"/>
          <w:u w:val="single"/>
          <w:lang w:val="en-US" w:eastAsia="zh-CN"/>
        </w:rPr>
        <w:t>greement:</w:t>
      </w:r>
    </w:p>
    <w:p w14:paraId="0944C83F"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lastRenderedPageBreak/>
        <w:t xml:space="preserve">For 120kHz of UL SCS in case3, </w:t>
      </w:r>
      <w:proofErr w:type="spellStart"/>
      <w:r w:rsidRPr="009E3E83">
        <w:rPr>
          <w:lang w:eastAsia="zh-CN"/>
        </w:rPr>
        <w:t>Te_NTN</w:t>
      </w:r>
      <w:proofErr w:type="spellEnd"/>
      <w:r w:rsidRPr="009E3E83">
        <w:rPr>
          <w:lang w:eastAsia="zh-CN"/>
        </w:rPr>
        <w:t xml:space="preserve"> [</w:t>
      </w:r>
      <w:proofErr w:type="spellStart"/>
      <w:r w:rsidRPr="009E3E83">
        <w:rPr>
          <w:lang w:eastAsia="zh-CN"/>
        </w:rPr>
        <w:t>Ts</w:t>
      </w:r>
      <w:proofErr w:type="spellEnd"/>
      <w:r w:rsidRPr="009E3E83">
        <w:rPr>
          <w:lang w:eastAsia="zh-CN"/>
        </w:rPr>
        <w:t>] is X.</w:t>
      </w:r>
    </w:p>
    <w:p w14:paraId="2EC2CFE3"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1620"/>
        <w:jc w:val="left"/>
        <w:textAlignment w:val="baseline"/>
      </w:pPr>
      <w:r w:rsidRPr="009E3E83">
        <w:rPr>
          <w:lang w:eastAsia="zh-CN"/>
        </w:rPr>
        <w:t>[10] Ts</w:t>
      </w:r>
    </w:p>
    <w:p w14:paraId="02ADF762"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1620"/>
        <w:jc w:val="left"/>
        <w:textAlignment w:val="baseline"/>
        <w:rPr>
          <w:lang w:eastAsia="zh-CN"/>
        </w:rPr>
      </w:pPr>
      <w:r w:rsidRPr="009E3E83">
        <w:t>Further discussion on the side condition is not precluded in maintenance part based on contribution driven.</w:t>
      </w:r>
    </w:p>
    <w:p w14:paraId="66F81BC1" w14:textId="77777777" w:rsidR="00352B00" w:rsidRPr="00352B00" w:rsidRDefault="00352B00" w:rsidP="00352B00">
      <w:pPr>
        <w:rPr>
          <w:b/>
          <w:bCs/>
          <w:u w:val="single"/>
        </w:rPr>
      </w:pPr>
      <w:r w:rsidRPr="00352B00">
        <w:rPr>
          <w:b/>
          <w:bCs/>
          <w:u w:val="single"/>
        </w:rPr>
        <w:t>Issue 1-7: NTA-offset</w:t>
      </w:r>
    </w:p>
    <w:p w14:paraId="574D9AF3"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w:t>
      </w:r>
    </w:p>
    <w:p w14:paraId="573E32F8"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proofErr w:type="spellStart"/>
      <w:r w:rsidRPr="009E3E83">
        <w:t>NTA,offset</w:t>
      </w:r>
      <w:proofErr w:type="spellEnd"/>
      <w:r w:rsidRPr="009E3E83">
        <w:t xml:space="preserve"> for FR2-NTN is 0.</w:t>
      </w:r>
    </w:p>
    <w:p w14:paraId="08363401" w14:textId="77777777" w:rsidR="00352B00" w:rsidRPr="009E3E83" w:rsidRDefault="00352B00" w:rsidP="00352B00">
      <w:pPr>
        <w:rPr>
          <w:lang w:eastAsia="zh-CN"/>
        </w:rPr>
      </w:pPr>
    </w:p>
    <w:p w14:paraId="2275D106" w14:textId="77777777" w:rsidR="00352B00" w:rsidRPr="00352B00" w:rsidRDefault="00352B00" w:rsidP="00352B00">
      <w:pPr>
        <w:rPr>
          <w:b/>
          <w:bCs/>
          <w:u w:val="single"/>
        </w:rPr>
      </w:pPr>
      <w:r w:rsidRPr="00352B00">
        <w:rPr>
          <w:b/>
          <w:bCs/>
          <w:u w:val="single"/>
        </w:rPr>
        <w:t>Issue 1-12: Applicability of UL timing requirements for PUSCH DMRS bundling</w:t>
      </w:r>
    </w:p>
    <w:p w14:paraId="1CE091AC"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6E4139B1"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The existing UL timing accuracy requirements apply to UL transmissions in TDW for PUSCH DMRS bundling.</w:t>
      </w:r>
    </w:p>
    <w:p w14:paraId="574F1CB5" w14:textId="77777777" w:rsidR="00352B00" w:rsidRPr="009E3E83" w:rsidRDefault="00352B00" w:rsidP="00352B00">
      <w:pPr>
        <w:rPr>
          <w:lang w:eastAsia="ja-JP"/>
        </w:rPr>
      </w:pPr>
    </w:p>
    <w:p w14:paraId="110D2AB1" w14:textId="77777777" w:rsidR="00352B00" w:rsidRPr="00352B00" w:rsidRDefault="00352B00" w:rsidP="00352B00">
      <w:r w:rsidRPr="00352B00">
        <w:t>Topic #2: RRM requirements in bands above 10 GHz</w:t>
      </w:r>
    </w:p>
    <w:p w14:paraId="2E9D2870" w14:textId="77777777" w:rsidR="00352B00" w:rsidRPr="00352B00" w:rsidRDefault="00352B00" w:rsidP="00352B00">
      <w:r w:rsidRPr="00352B00">
        <w:t>Issue 2-7: Measurement gap</w:t>
      </w:r>
    </w:p>
    <w:p w14:paraId="5E251E76"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w:t>
      </w:r>
    </w:p>
    <w:p w14:paraId="510E8389"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For FR2-NTN support, UE is not required to support per-FR gap (e.g. </w:t>
      </w:r>
      <w:proofErr w:type="spellStart"/>
      <w:r w:rsidRPr="009E3E83">
        <w:t>independentGapConfig</w:t>
      </w:r>
      <w:proofErr w:type="spellEnd"/>
      <w:r w:rsidRPr="009E3E83">
        <w:t>). FR2-NTN capable UE is not expected to perform measurements on FR1-NTN.</w:t>
      </w:r>
    </w:p>
    <w:p w14:paraId="34D90379" w14:textId="77777777" w:rsidR="00352B00" w:rsidRPr="009E3E83" w:rsidRDefault="00352B00" w:rsidP="00352B00">
      <w:pPr>
        <w:rPr>
          <w:lang w:val="en-US" w:eastAsia="zh-CN"/>
        </w:rPr>
      </w:pPr>
    </w:p>
    <w:p w14:paraId="38C0A9F0" w14:textId="77777777" w:rsidR="00352B00" w:rsidRPr="00352B00" w:rsidRDefault="00352B00" w:rsidP="00352B00">
      <w:pPr>
        <w:rPr>
          <w:b/>
          <w:bCs/>
          <w:u w:val="single"/>
        </w:rPr>
      </w:pPr>
      <w:bookmarkStart w:id="2" w:name="_Hlk147841552"/>
      <w:r w:rsidRPr="00352B00">
        <w:rPr>
          <w:b/>
          <w:bCs/>
          <w:u w:val="single"/>
        </w:rPr>
        <w:t>Issue 2-13: UE capability</w:t>
      </w:r>
    </w:p>
    <w:bookmarkEnd w:id="2"/>
    <w:p w14:paraId="52443E0B"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w:t>
      </w:r>
    </w:p>
    <w:p w14:paraId="1F0D0E61"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The following UE capabilities introduced in Rel-17 NR NTN are not applicable for each UE type (Type 1 and Type 2) in FR2-NTN:</w:t>
      </w:r>
    </w:p>
    <w:p w14:paraId="52ED65A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maxNumber-NGSO-SatellitesWithinOneSMTC-r17</w:t>
      </w:r>
    </w:p>
    <w:p w14:paraId="7862476E"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parallelMeasurementWithoutRestriction-r17</w:t>
      </w:r>
    </w:p>
    <w:p w14:paraId="6D5B3FE5"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parallelSMTC-r17</w:t>
      </w:r>
    </w:p>
    <w:p w14:paraId="60AF149F"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maxNumber-LEO-SatellitesPerCarrier-r17</w:t>
      </w:r>
    </w:p>
    <w:p w14:paraId="37B70F46"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parallelMeasurementGap-r17</w:t>
      </w:r>
    </w:p>
    <w:p w14:paraId="04D1BF68" w14:textId="77777777" w:rsidR="00352B00" w:rsidRPr="009E3E83" w:rsidRDefault="00352B00" w:rsidP="00352B00">
      <w:pPr>
        <w:rPr>
          <w:lang w:eastAsia="ja-JP"/>
        </w:rPr>
      </w:pPr>
    </w:p>
    <w:p w14:paraId="7DA8BD7D" w14:textId="77777777" w:rsidR="00352B00" w:rsidRPr="00352B00" w:rsidRDefault="00352B00" w:rsidP="00352B00">
      <w:pPr>
        <w:rPr>
          <w:b/>
          <w:bCs/>
          <w:u w:val="single"/>
        </w:rPr>
      </w:pPr>
      <w:r w:rsidRPr="00352B00">
        <w:rPr>
          <w:b/>
          <w:bCs/>
          <w:u w:val="single"/>
        </w:rPr>
        <w:t>Issue 2-14: Draft reply LS to RAN2 (R4-2400007</w:t>
      </w:r>
      <w:r w:rsidRPr="00352B00">
        <w:rPr>
          <w:b/>
          <w:bCs/>
          <w:u w:val="single"/>
        </w:rPr>
        <w:tab/>
        <w:t>/R1-2312553, Response on LS on the system parameters for NTN above 10 GHz)</w:t>
      </w:r>
    </w:p>
    <w:p w14:paraId="4D7A53E7"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 (Nokia will draft a reply LS)</w:t>
      </w:r>
    </w:p>
    <w:p w14:paraId="68F1A98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RAN4 to send a reply LS to RAN2 (R4-2400007/R1-2312553, Response on LS on the system parameters for NTN above 10 GHz).</w:t>
      </w:r>
    </w:p>
    <w:p w14:paraId="59040935" w14:textId="77777777" w:rsidR="00352B00" w:rsidRPr="009E3E83" w:rsidRDefault="00352B00" w:rsidP="00352B00">
      <w:pPr>
        <w:rPr>
          <w:lang w:eastAsia="ja-JP"/>
        </w:rPr>
      </w:pPr>
    </w:p>
    <w:p w14:paraId="0AE21F4F" w14:textId="77777777" w:rsidR="00352B00" w:rsidRPr="009E3E83" w:rsidRDefault="00352B00" w:rsidP="00352B00">
      <w:r w:rsidRPr="009E3E83">
        <w:t>Topic #3: Network verified UE location</w:t>
      </w:r>
    </w:p>
    <w:p w14:paraId="1FD7C024" w14:textId="77777777" w:rsidR="00352B00" w:rsidRPr="00352B00" w:rsidRDefault="00352B00" w:rsidP="00352B00">
      <w:pPr>
        <w:rPr>
          <w:b/>
          <w:bCs/>
          <w:u w:val="single"/>
        </w:rPr>
      </w:pPr>
      <w:r w:rsidRPr="00352B00">
        <w:rPr>
          <w:b/>
          <w:bCs/>
          <w:u w:val="single"/>
        </w:rPr>
        <w:t xml:space="preserve">Issue 3-2: </w:t>
      </w:r>
      <w:bookmarkStart w:id="3" w:name="_Hlk150202822"/>
      <w:r w:rsidRPr="00352B00">
        <w:rPr>
          <w:b/>
          <w:bCs/>
          <w:u w:val="single"/>
        </w:rPr>
        <w:t>Measurement period and accuracy requirements on RTD</w:t>
      </w:r>
      <w:bookmarkEnd w:id="3"/>
    </w:p>
    <w:p w14:paraId="32F2DF86" w14:textId="77777777" w:rsidR="00352B00" w:rsidRPr="009E3E83" w:rsidRDefault="00352B00" w:rsidP="00352B00">
      <w:pPr>
        <w:spacing w:after="120" w:line="252" w:lineRule="auto"/>
        <w:ind w:firstLine="284"/>
        <w:rPr>
          <w:b/>
          <w:bCs/>
          <w:highlight w:val="green"/>
          <w:u w:val="single"/>
          <w:lang w:eastAsia="ja-JP"/>
        </w:rPr>
      </w:pPr>
      <w:bookmarkStart w:id="4" w:name="_Hlk159984052"/>
      <w:r w:rsidRPr="009E3E83">
        <w:rPr>
          <w:b/>
          <w:bCs/>
          <w:highlight w:val="green"/>
          <w:u w:val="single"/>
          <w:lang w:eastAsia="ja-JP"/>
        </w:rPr>
        <w:lastRenderedPageBreak/>
        <w:t>Agreement: (online agreement)</w:t>
      </w:r>
    </w:p>
    <w:bookmarkEnd w:id="4"/>
    <w:p w14:paraId="2A75E53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proofErr w:type="spellStart"/>
      <w:r w:rsidRPr="009E3E83">
        <w:t>Nsample</w:t>
      </w:r>
      <w:proofErr w:type="spellEnd"/>
      <w:r w:rsidRPr="009E3E83">
        <w:t xml:space="preserve"> = 1 for UE Rx-Tx measurement period requirements</w:t>
      </w:r>
    </w:p>
    <w:p w14:paraId="07E7E234"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Define additionally the single satellite based RTT requirement without MG based on the existing RTT requirements, given that the RTT requirement with MG was already agreed as baseline.</w:t>
      </w:r>
    </w:p>
    <w:p w14:paraId="426474D9" w14:textId="77777777" w:rsidR="00352B00" w:rsidRPr="009E3E83" w:rsidRDefault="00352B00" w:rsidP="00352B00">
      <w:pPr>
        <w:spacing w:after="120"/>
        <w:rPr>
          <w:szCs w:val="24"/>
          <w:lang w:eastAsia="zh-CN"/>
        </w:rPr>
      </w:pPr>
    </w:p>
    <w:p w14:paraId="22E38AB1" w14:textId="77777777" w:rsidR="00352B00" w:rsidRPr="00352B00" w:rsidRDefault="00352B00" w:rsidP="00352B00">
      <w:pPr>
        <w:rPr>
          <w:b/>
          <w:bCs/>
          <w:u w:val="single"/>
        </w:rPr>
      </w:pPr>
      <w:r w:rsidRPr="00352B00">
        <w:rPr>
          <w:b/>
          <w:bCs/>
          <w:u w:val="single"/>
        </w:rPr>
        <w:t>Issue 3-3: Measurement period and accuracy requirements on DL timing drift</w:t>
      </w:r>
    </w:p>
    <w:p w14:paraId="0E4C6452"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w:t>
      </w:r>
    </w:p>
    <w:p w14:paraId="23B16439"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No UE requirement on DL timing drift measurement/calculation.</w:t>
      </w:r>
    </w:p>
    <w:p w14:paraId="675EAEA7" w14:textId="77777777" w:rsidR="00352B00" w:rsidRPr="009E3E83" w:rsidRDefault="00352B00" w:rsidP="00352B00">
      <w:pPr>
        <w:spacing w:after="120"/>
        <w:rPr>
          <w:szCs w:val="24"/>
          <w:lang w:eastAsia="zh-CN"/>
        </w:rPr>
      </w:pPr>
    </w:p>
    <w:p w14:paraId="365F359A" w14:textId="77777777" w:rsidR="00352B00" w:rsidRPr="00352B00" w:rsidRDefault="00352B00" w:rsidP="00352B00">
      <w:pPr>
        <w:rPr>
          <w:b/>
          <w:bCs/>
          <w:u w:val="single"/>
        </w:rPr>
      </w:pPr>
      <w:r w:rsidRPr="00352B00">
        <w:rPr>
          <w:b/>
          <w:bCs/>
          <w:u w:val="single"/>
        </w:rPr>
        <w:t>Issue 3-4: Measurement accuracy requirements on UL timing drift</w:t>
      </w:r>
    </w:p>
    <w:p w14:paraId="7D98353A"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533EDB92"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rPr>
          <w:rFonts w:eastAsiaTheme="minorEastAsia"/>
          <w:lang w:eastAsia="zh-CN"/>
        </w:rPr>
        <w:t>Further discussion in maintenance phase is not precluded based on contribution driven.</w:t>
      </w:r>
    </w:p>
    <w:p w14:paraId="2D7A404A"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491" w:hanging="357"/>
        <w:jc w:val="left"/>
        <w:textAlignment w:val="baseline"/>
      </w:pPr>
      <w:r w:rsidRPr="009E3E83">
        <w:t>No new applicability condition for UE Rx-Tx measurement requirements related to amount of variation in the applied TA during measurement period.</w:t>
      </w:r>
    </w:p>
    <w:p w14:paraId="46011EF7" w14:textId="77777777" w:rsidR="00352B00" w:rsidRPr="009E3E83" w:rsidRDefault="00352B00" w:rsidP="00352B00">
      <w:pPr>
        <w:spacing w:after="120"/>
        <w:rPr>
          <w:szCs w:val="24"/>
          <w:lang w:eastAsia="zh-CN"/>
        </w:rPr>
      </w:pPr>
    </w:p>
    <w:p w14:paraId="340DB988" w14:textId="77777777" w:rsidR="00352B00" w:rsidRPr="00352B00" w:rsidRDefault="00352B00" w:rsidP="00352B00">
      <w:pPr>
        <w:rPr>
          <w:b/>
          <w:bCs/>
          <w:u w:val="single"/>
        </w:rPr>
      </w:pPr>
      <w:r w:rsidRPr="00352B00">
        <w:rPr>
          <w:b/>
          <w:bCs/>
          <w:u w:val="single"/>
        </w:rPr>
        <w:t>Issue 3-5: Other impact on RRM</w:t>
      </w:r>
    </w:p>
    <w:p w14:paraId="0D935B0B"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69187728"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When UE switches to a new satellite switch with same PCI, and no UE requirement applies. RAN4 can further discuss whether to stop or re-start the measurement in maintenance phase based on contribution driven. </w:t>
      </w:r>
    </w:p>
    <w:p w14:paraId="6AA02247" w14:textId="77777777" w:rsidR="00352B00" w:rsidRPr="009E3E83" w:rsidRDefault="00352B00" w:rsidP="00352B00">
      <w:pPr>
        <w:rPr>
          <w:lang w:eastAsia="zh-CN"/>
        </w:rPr>
      </w:pPr>
    </w:p>
    <w:p w14:paraId="1C4FFB73" w14:textId="77777777" w:rsidR="00352B00" w:rsidRPr="00352B00" w:rsidRDefault="00352B00" w:rsidP="00352B00">
      <w:r w:rsidRPr="00352B00">
        <w:t>Topic #4: Idle/Inactive mode mobility enhancements</w:t>
      </w:r>
    </w:p>
    <w:p w14:paraId="436E35B5" w14:textId="77777777" w:rsidR="00352B00" w:rsidRPr="00352B00" w:rsidRDefault="00352B00" w:rsidP="00352B00">
      <w:pPr>
        <w:rPr>
          <w:b/>
          <w:bCs/>
          <w:u w:val="single"/>
        </w:rPr>
      </w:pPr>
      <w:bookmarkStart w:id="5" w:name="_Hlk147849822"/>
      <w:r w:rsidRPr="00352B00">
        <w:rPr>
          <w:b/>
          <w:bCs/>
          <w:u w:val="single"/>
        </w:rPr>
        <w:t>Issue 4-1: TN to NTN cell reselection</w:t>
      </w:r>
    </w:p>
    <w:p w14:paraId="760F2CCE" w14:textId="77777777" w:rsidR="00352B00" w:rsidRPr="009E3E83" w:rsidRDefault="00352B00" w:rsidP="00352B00">
      <w:pPr>
        <w:spacing w:after="120" w:line="252" w:lineRule="auto"/>
        <w:ind w:firstLine="284"/>
        <w:rPr>
          <w:b/>
          <w:bCs/>
          <w:highlight w:val="green"/>
          <w:u w:val="single"/>
          <w:lang w:eastAsia="ja-JP"/>
        </w:rPr>
      </w:pPr>
      <w:bookmarkStart w:id="6" w:name="_Hlk151026905"/>
      <w:bookmarkEnd w:id="5"/>
      <w:r w:rsidRPr="009E3E83">
        <w:rPr>
          <w:b/>
          <w:bCs/>
          <w:highlight w:val="green"/>
          <w:u w:val="single"/>
          <w:lang w:eastAsia="ja-JP"/>
        </w:rPr>
        <w:t>Agreement: (ad-hoc agreement)</w:t>
      </w:r>
    </w:p>
    <w:bookmarkEnd w:id="6"/>
    <w:p w14:paraId="3F36C2B0"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Requirement applicability</w:t>
      </w:r>
    </w:p>
    <w:p w14:paraId="32D7AA7D"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Only inter-frequency cell reselection from TN to NTN only in FR1-NTN</w:t>
      </w:r>
    </w:p>
    <w:p w14:paraId="16B43B01"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Timer-based measurement triggering parts not applicable for cell reselection from TN to NTN</w:t>
      </w:r>
    </w:p>
    <w:p w14:paraId="1B4854AE"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The requirements apply provided that UE has valid SIB19</w:t>
      </w:r>
    </w:p>
    <w:p w14:paraId="40E55D58"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UE is not required to ensure having a valid version of SIB19 and the exact time of reacquiring SIB19 is up to UE implementation.</w:t>
      </w:r>
    </w:p>
    <w:p w14:paraId="3A3AD368"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7DCD1FD5"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Measurement requirements on inter-frequency cell reselection from NR TN to NTN</w:t>
      </w:r>
    </w:p>
    <w:p w14:paraId="414B3387" w14:textId="77777777" w:rsidR="00352B00" w:rsidRPr="009E3E83" w:rsidRDefault="00352B00" w:rsidP="00352B00">
      <w:pPr>
        <w:pStyle w:val="Paragraphedeliste"/>
        <w:widowControl/>
        <w:numPr>
          <w:ilvl w:val="3"/>
          <w:numId w:val="28"/>
        </w:numPr>
        <w:overflowPunct w:val="0"/>
        <w:autoSpaceDE w:val="0"/>
        <w:autoSpaceDN w:val="0"/>
        <w:adjustRightInd w:val="0"/>
        <w:spacing w:beforeLines="50" w:before="120"/>
        <w:ind w:leftChars="0" w:left="1440" w:hanging="450"/>
        <w:textAlignment w:val="baseline"/>
        <w:rPr>
          <w:rFonts w:eastAsia="DengXian"/>
          <w:lang w:eastAsia="zh-CN"/>
        </w:rPr>
      </w:pPr>
      <w:proofErr w:type="spellStart"/>
      <w:r w:rsidRPr="009E3E83">
        <w:rPr>
          <w:rFonts w:eastAsia="DengXian"/>
          <w:lang w:eastAsia="zh-CN"/>
        </w:rPr>
        <w:t>K</w:t>
      </w:r>
      <w:r w:rsidRPr="009E3E83">
        <w:rPr>
          <w:rFonts w:eastAsia="DengXian"/>
          <w:vertAlign w:val="subscript"/>
          <w:lang w:eastAsia="zh-CN"/>
        </w:rPr>
        <w:t>carrier_TN</w:t>
      </w:r>
      <w:proofErr w:type="spellEnd"/>
      <w:r w:rsidRPr="009E3E83">
        <w:rPr>
          <w:rFonts w:eastAsia="DengXian"/>
          <w:lang w:eastAsia="zh-CN"/>
        </w:rPr>
        <w:t xml:space="preserve"> * </w:t>
      </w: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evaluate,NR_Inter_TN</w:t>
      </w:r>
      <w:proofErr w:type="spellEnd"/>
      <w:r w:rsidRPr="009E3E83">
        <w:rPr>
          <w:rFonts w:eastAsia="DengXian"/>
          <w:lang w:eastAsia="zh-CN"/>
        </w:rPr>
        <w:t xml:space="preserve"> + </w:t>
      </w:r>
      <m:oMath>
        <m:nary>
          <m:naryPr>
            <m:chr m:val="∑"/>
            <m:limLoc m:val="subSup"/>
            <m:ctrlPr>
              <w:rPr>
                <w:rFonts w:ascii="Cambria Math" w:eastAsia="DengXian" w:hAnsi="Cambria Math"/>
                <w:lang w:eastAsia="zh-CN"/>
              </w:rPr>
            </m:ctrlPr>
          </m:naryPr>
          <m:sub>
            <m:r>
              <m:rPr>
                <m:sty m:val="p"/>
              </m:rPr>
              <w:rPr>
                <w:rFonts w:ascii="Cambria Math" w:eastAsia="DengXian" w:hAnsi="Cambria Math"/>
                <w:lang w:eastAsia="zh-CN"/>
              </w:rPr>
              <m:t>i=1</m:t>
            </m:r>
          </m:sub>
          <m:sup>
            <m:sSub>
              <m:sSubPr>
                <m:ctrlPr>
                  <w:rPr>
                    <w:rFonts w:ascii="Cambria Math" w:eastAsia="DengXian" w:hAnsi="Cambria Math"/>
                    <w:lang w:eastAsia="zh-CN"/>
                  </w:rPr>
                </m:ctrlPr>
              </m:sSubPr>
              <m:e>
                <m:r>
                  <m:rPr>
                    <m:sty m:val="p"/>
                  </m:rPr>
                  <w:rPr>
                    <w:rFonts w:ascii="Cambria Math" w:eastAsia="DengXian" w:hAnsi="Cambria Math"/>
                    <w:lang w:eastAsia="zh-CN"/>
                  </w:rPr>
                  <m:t>K</m:t>
                </m:r>
              </m:e>
              <m:sub>
                <m:r>
                  <m:rPr>
                    <m:sty m:val="p"/>
                  </m:rPr>
                  <w:rPr>
                    <w:rFonts w:ascii="Cambria Math" w:eastAsia="DengXian" w:hAnsi="Cambria Math"/>
                    <w:lang w:eastAsia="zh-CN"/>
                  </w:rPr>
                  <m:t>carrier_NTN</m:t>
                </m:r>
              </m:sub>
            </m:sSub>
          </m:sup>
          <m:e>
            <m:sSub>
              <m:sSubPr>
                <m:ctrlPr>
                  <w:rPr>
                    <w:rFonts w:ascii="Cambria Math" w:eastAsia="DengXian" w:hAnsi="Cambria Math"/>
                    <w:lang w:eastAsia="zh-CN"/>
                  </w:rPr>
                </m:ctrlPr>
              </m:sSubPr>
              <m:e>
                <m:r>
                  <m:rPr>
                    <m:sty m:val="p"/>
                  </m:rPr>
                  <w:rPr>
                    <w:rFonts w:ascii="Cambria Math" w:eastAsia="DengXian" w:hAnsi="Cambria Math"/>
                    <w:lang w:eastAsia="zh-CN"/>
                  </w:rPr>
                  <m:t>K</m:t>
                </m:r>
              </m:e>
              <m:sub>
                <m:r>
                  <m:rPr>
                    <m:sty m:val="p"/>
                  </m:rPr>
                  <w:rPr>
                    <w:rFonts w:ascii="Cambria Math" w:eastAsia="DengXian" w:hAnsi="Cambria Math"/>
                    <w:lang w:eastAsia="zh-CN"/>
                  </w:rPr>
                  <m:t>multi_SMTC,i</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T</m:t>
                </m:r>
              </m:e>
              <m:sub>
                <m:r>
                  <m:rPr>
                    <m:sty m:val="p"/>
                  </m:rPr>
                  <w:rPr>
                    <w:rFonts w:ascii="Cambria Math" w:eastAsia="DengXian" w:hAnsi="Cambria Math"/>
                    <w:lang w:eastAsia="zh-CN"/>
                  </w:rPr>
                  <m:t>detect/measure/evaluate,NR_Inter_NTN</m:t>
                </m:r>
              </m:sub>
            </m:sSub>
          </m:e>
        </m:nary>
      </m:oMath>
      <w:r w:rsidRPr="009E3E83">
        <w:rPr>
          <w:rFonts w:eastAsia="DengXian"/>
          <w:lang w:eastAsia="zh-CN"/>
        </w:rPr>
        <w:t xml:space="preserve"> + </w:t>
      </w:r>
      <w:r w:rsidRPr="009E3E83">
        <w:t xml:space="preserve">T_GNSS </w:t>
      </w:r>
      <w:r w:rsidRPr="009E3E83">
        <w:rPr>
          <w:rFonts w:eastAsia="DengXian"/>
          <w:lang w:eastAsia="zh-CN"/>
        </w:rPr>
        <w:t xml:space="preserve">if the UE does not support the feature for enhanced RRM requirements defined in TS38.306 [14]  or if the enhancedMeasurementLEO-r17 is not enabled, or within </w:t>
      </w:r>
      <w:proofErr w:type="spellStart"/>
      <w:r w:rsidRPr="009E3E83">
        <w:rPr>
          <w:rFonts w:eastAsia="DengXian"/>
          <w:lang w:eastAsia="zh-CN"/>
        </w:rPr>
        <w:t>K</w:t>
      </w:r>
      <w:r w:rsidRPr="009E3E83">
        <w:rPr>
          <w:rFonts w:eastAsia="DengXian"/>
          <w:vertAlign w:val="subscript"/>
          <w:lang w:eastAsia="zh-CN"/>
        </w:rPr>
        <w:t>carrier_TN</w:t>
      </w:r>
      <w:proofErr w:type="spellEnd"/>
      <w:r w:rsidRPr="009E3E83">
        <w:rPr>
          <w:rFonts w:eastAsia="DengXian"/>
          <w:lang w:eastAsia="zh-CN"/>
        </w:rPr>
        <w:t xml:space="preserve"> * </w:t>
      </w: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evaluate,NR_Inter_TN</w:t>
      </w:r>
      <w:proofErr w:type="spellEnd"/>
      <w:r w:rsidRPr="009E3E83">
        <w:rPr>
          <w:rFonts w:eastAsia="DengXian"/>
          <w:lang w:eastAsia="zh-CN"/>
        </w:rPr>
        <w:t xml:space="preserve"> + </w:t>
      </w:r>
      <m:oMath>
        <m:nary>
          <m:naryPr>
            <m:chr m:val="∑"/>
            <m:limLoc m:val="subSup"/>
            <m:ctrlPr>
              <w:rPr>
                <w:rFonts w:ascii="Cambria Math" w:eastAsia="DengXian" w:hAnsi="Cambria Math"/>
                <w:lang w:eastAsia="zh-CN"/>
              </w:rPr>
            </m:ctrlPr>
          </m:naryPr>
          <m:sub>
            <m:r>
              <m:rPr>
                <m:sty m:val="p"/>
              </m:rPr>
              <w:rPr>
                <w:rFonts w:ascii="Cambria Math" w:eastAsia="DengXian" w:hAnsi="Cambria Math"/>
                <w:lang w:eastAsia="zh-CN"/>
              </w:rPr>
              <m:t>i=1</m:t>
            </m:r>
          </m:sub>
          <m:sup>
            <m:sSub>
              <m:sSubPr>
                <m:ctrlPr>
                  <w:rPr>
                    <w:rFonts w:ascii="Cambria Math" w:eastAsia="DengXian" w:hAnsi="Cambria Math"/>
                    <w:lang w:eastAsia="zh-CN"/>
                  </w:rPr>
                </m:ctrlPr>
              </m:sSubPr>
              <m:e>
                <m:r>
                  <m:rPr>
                    <m:sty m:val="p"/>
                  </m:rPr>
                  <w:rPr>
                    <w:rFonts w:ascii="Cambria Math" w:eastAsia="DengXian" w:hAnsi="Cambria Math"/>
                    <w:lang w:eastAsia="zh-CN"/>
                  </w:rPr>
                  <m:t>K</m:t>
                </m:r>
              </m:e>
              <m:sub>
                <m:r>
                  <m:rPr>
                    <m:sty m:val="p"/>
                  </m:rPr>
                  <w:rPr>
                    <w:rFonts w:ascii="Cambria Math" w:eastAsia="DengXian" w:hAnsi="Cambria Math"/>
                    <w:lang w:eastAsia="zh-CN"/>
                  </w:rPr>
                  <m:t>carrier_NTN</m:t>
                </m:r>
              </m:sub>
            </m:sSub>
          </m:sup>
          <m:e>
            <m:sSub>
              <m:sSubPr>
                <m:ctrlPr>
                  <w:rPr>
                    <w:rFonts w:ascii="Cambria Math" w:eastAsia="DengXian" w:hAnsi="Cambria Math"/>
                    <w:lang w:eastAsia="zh-CN"/>
                  </w:rPr>
                </m:ctrlPr>
              </m:sSubPr>
              <m:e>
                <m:r>
                  <m:rPr>
                    <m:sty m:val="p"/>
                  </m:rPr>
                  <w:rPr>
                    <w:rFonts w:ascii="Cambria Math" w:eastAsia="DengXian" w:hAnsi="Cambria Math"/>
                    <w:lang w:eastAsia="zh-CN"/>
                  </w:rPr>
                  <m:t>K</m:t>
                </m:r>
              </m:e>
              <m:sub>
                <m:r>
                  <m:rPr>
                    <m:sty m:val="p"/>
                  </m:rPr>
                  <w:rPr>
                    <w:rFonts w:ascii="Cambria Math" w:eastAsia="DengXian" w:hAnsi="Cambria Math"/>
                    <w:lang w:eastAsia="zh-CN"/>
                  </w:rPr>
                  <m:t>multi_SMTC,i</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T</m:t>
                </m:r>
              </m:e>
              <m:sub>
                <m:r>
                  <m:rPr>
                    <m:sty m:val="p"/>
                  </m:rPr>
                  <w:rPr>
                    <w:rFonts w:ascii="Cambria Math" w:eastAsia="DengXian" w:hAnsi="Cambria Math"/>
                    <w:lang w:eastAsia="zh-CN"/>
                  </w:rPr>
                  <m:t>detect/measure/evaluate,NR_Inter_enh</m:t>
                </m:r>
              </m:sub>
            </m:sSub>
          </m:e>
        </m:nary>
        <m:r>
          <w:rPr>
            <w:rFonts w:ascii="Cambria Math" w:eastAsia="DengXian" w:hAnsi="Cambria Math"/>
            <w:lang w:eastAsia="zh-CN"/>
          </w:rPr>
          <m:t xml:space="preserve"> </m:t>
        </m:r>
        <m:r>
          <m:rPr>
            <m:sty m:val="p"/>
          </m:rPr>
          <w:rPr>
            <w:rFonts w:ascii="Cambria Math" w:eastAsia="DengXian" w:hAnsi="Cambria Math"/>
            <w:lang w:eastAsia="zh-CN"/>
          </w:rPr>
          <m:t>+</m:t>
        </m:r>
        <m:r>
          <m:rPr>
            <m:sty m:val="p"/>
          </m:rPr>
          <w:rPr>
            <w:rFonts w:ascii="Cambria Math" w:eastAsia="DengXian" w:hAnsi="Cambria Math"/>
            <w:lang w:eastAsia="zh-CN"/>
          </w:rPr>
          <w:lastRenderedPageBreak/>
          <m:t xml:space="preserve"> </m:t>
        </m:r>
        <m:r>
          <m:rPr>
            <m:sty m:val="p"/>
          </m:rPr>
          <w:rPr>
            <w:rFonts w:ascii="Cambria Math" w:hAnsi="Cambria Math"/>
          </w:rPr>
          <m:t>T_GNSS</m:t>
        </m:r>
      </m:oMath>
      <w:r w:rsidRPr="009E3E83">
        <w:rPr>
          <w:rFonts w:eastAsia="DengXian"/>
          <w:lang w:eastAsia="zh-CN"/>
        </w:rPr>
        <w:t xml:space="preserve"> if the UE supports the feature for enhanced RRM requirements defined in TS38.306 [14]  and the enhancedMeasurementLEO-r17 is enabled.</w:t>
      </w:r>
    </w:p>
    <w:p w14:paraId="7D049356" w14:textId="77777777" w:rsidR="00352B00" w:rsidRPr="009E3E83" w:rsidRDefault="00352B00" w:rsidP="00352B00">
      <w:pPr>
        <w:pStyle w:val="Paragraphedeliste"/>
        <w:widowControl/>
        <w:numPr>
          <w:ilvl w:val="4"/>
          <w:numId w:val="27"/>
        </w:numPr>
        <w:tabs>
          <w:tab w:val="left" w:pos="441"/>
          <w:tab w:val="left" w:pos="1134"/>
        </w:tabs>
        <w:overflowPunct w:val="0"/>
        <w:autoSpaceDE w:val="0"/>
        <w:autoSpaceDN w:val="0"/>
        <w:adjustRightInd w:val="0"/>
        <w:spacing w:beforeLines="50" w:before="120"/>
        <w:ind w:leftChars="0" w:left="1800"/>
        <w:textAlignment w:val="baseline"/>
        <w:rPr>
          <w:rFonts w:eastAsia="DengXian"/>
          <w:sz w:val="24"/>
          <w:szCs w:val="24"/>
          <w:lang w:eastAsia="zh-CN"/>
        </w:rPr>
      </w:pPr>
      <w:r w:rsidRPr="009E3E83">
        <w:rPr>
          <w:rFonts w:eastAsia="DengXian"/>
          <w:lang w:eastAsia="zh-CN"/>
        </w:rPr>
        <w:t xml:space="preserve">The parameter </w:t>
      </w:r>
      <w:proofErr w:type="spellStart"/>
      <w:r w:rsidRPr="009E3E83">
        <w:rPr>
          <w:rFonts w:eastAsia="DengXian"/>
          <w:lang w:eastAsia="zh-CN"/>
        </w:rPr>
        <w:t>K</w:t>
      </w:r>
      <w:r w:rsidRPr="009E3E83">
        <w:rPr>
          <w:rFonts w:eastAsia="DengXian"/>
          <w:vertAlign w:val="subscript"/>
          <w:lang w:eastAsia="zh-CN"/>
        </w:rPr>
        <w:t>carrier_TN</w:t>
      </w:r>
      <w:proofErr w:type="spellEnd"/>
      <w:r w:rsidRPr="009E3E83">
        <w:rPr>
          <w:rFonts w:eastAsia="DengXian"/>
          <w:lang w:eastAsia="zh-CN"/>
        </w:rPr>
        <w:t xml:space="preserve"> is the number of NR TN inter-frequency carriers indicated by the serving cell.</w:t>
      </w:r>
    </w:p>
    <w:p w14:paraId="33954D85" w14:textId="77777777" w:rsidR="00352B00" w:rsidRPr="009E3E83" w:rsidRDefault="00352B00" w:rsidP="00352B00">
      <w:pPr>
        <w:pStyle w:val="Paragraphedeliste"/>
        <w:widowControl/>
        <w:numPr>
          <w:ilvl w:val="4"/>
          <w:numId w:val="27"/>
        </w:numPr>
        <w:tabs>
          <w:tab w:val="left" w:pos="441"/>
          <w:tab w:val="left" w:pos="1134"/>
        </w:tabs>
        <w:overflowPunct w:val="0"/>
        <w:autoSpaceDE w:val="0"/>
        <w:autoSpaceDN w:val="0"/>
        <w:adjustRightInd w:val="0"/>
        <w:spacing w:beforeLines="50" w:before="120"/>
        <w:ind w:leftChars="0" w:left="1800"/>
        <w:textAlignment w:val="baseline"/>
        <w:rPr>
          <w:rFonts w:eastAsia="DengXian"/>
          <w:sz w:val="24"/>
          <w:szCs w:val="24"/>
          <w:lang w:eastAsia="zh-CN"/>
        </w:rPr>
      </w:pPr>
      <w:r w:rsidRPr="009E3E83">
        <w:rPr>
          <w:rFonts w:eastAsia="DengXian"/>
          <w:lang w:eastAsia="zh-CN"/>
        </w:rPr>
        <w:t xml:space="preserve">The parameter </w:t>
      </w:r>
      <w:proofErr w:type="spellStart"/>
      <w:r w:rsidRPr="009E3E83">
        <w:rPr>
          <w:rFonts w:eastAsia="DengXian"/>
          <w:lang w:eastAsia="zh-CN"/>
        </w:rPr>
        <w:t>K</w:t>
      </w:r>
      <w:r w:rsidRPr="009E3E83">
        <w:rPr>
          <w:rFonts w:eastAsia="DengXian"/>
          <w:vertAlign w:val="subscript"/>
          <w:lang w:eastAsia="zh-CN"/>
        </w:rPr>
        <w:t>carrier_NTN</w:t>
      </w:r>
      <w:proofErr w:type="spellEnd"/>
      <w:r w:rsidRPr="009E3E83">
        <w:rPr>
          <w:rFonts w:eastAsia="DengXian"/>
          <w:lang w:eastAsia="zh-CN"/>
        </w:rPr>
        <w:t xml:space="preserve"> is the number of NR NTN inter-frequency carriers indicated by the serving cell.</w:t>
      </w:r>
    </w:p>
    <w:p w14:paraId="01CBA3CA" w14:textId="77777777" w:rsidR="00352B00" w:rsidRPr="009E3E83" w:rsidRDefault="00352B00" w:rsidP="00352B00">
      <w:pPr>
        <w:pStyle w:val="Paragraphedeliste"/>
        <w:widowControl/>
        <w:numPr>
          <w:ilvl w:val="4"/>
          <w:numId w:val="27"/>
        </w:numPr>
        <w:tabs>
          <w:tab w:val="left" w:pos="441"/>
          <w:tab w:val="left" w:pos="1134"/>
        </w:tabs>
        <w:overflowPunct w:val="0"/>
        <w:autoSpaceDE w:val="0"/>
        <w:autoSpaceDN w:val="0"/>
        <w:adjustRightInd w:val="0"/>
        <w:spacing w:beforeLines="50" w:before="120"/>
        <w:ind w:leftChars="0" w:left="1800"/>
        <w:textAlignment w:val="baseline"/>
        <w:rPr>
          <w:rFonts w:eastAsia="DengXian"/>
          <w:sz w:val="24"/>
          <w:szCs w:val="24"/>
          <w:lang w:eastAsia="zh-CN"/>
        </w:rPr>
      </w:pP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evaluate,NR_Inter_TN</w:t>
      </w:r>
      <w:proofErr w:type="spellEnd"/>
      <w:r w:rsidRPr="009E3E83">
        <w:rPr>
          <w:rFonts w:eastAsia="DengXian"/>
          <w:lang w:eastAsia="zh-CN"/>
        </w:rPr>
        <w:t xml:space="preserve"> is the NR TN inter-frequency cell re-selection requirement defined in Table 4.2.2.4-1 in TS38.133</w:t>
      </w:r>
    </w:p>
    <w:p w14:paraId="7C571FE5" w14:textId="77777777" w:rsidR="00352B00" w:rsidRPr="009E3E83" w:rsidRDefault="00352B00" w:rsidP="00352B00">
      <w:pPr>
        <w:pStyle w:val="Paragraphedeliste"/>
        <w:widowControl/>
        <w:numPr>
          <w:ilvl w:val="4"/>
          <w:numId w:val="27"/>
        </w:numPr>
        <w:tabs>
          <w:tab w:val="left" w:pos="441"/>
          <w:tab w:val="left" w:pos="1134"/>
        </w:tabs>
        <w:overflowPunct w:val="0"/>
        <w:autoSpaceDE w:val="0"/>
        <w:autoSpaceDN w:val="0"/>
        <w:adjustRightInd w:val="0"/>
        <w:spacing w:beforeLines="50" w:before="120"/>
        <w:ind w:leftChars="0" w:left="1800"/>
        <w:textAlignment w:val="baseline"/>
        <w:rPr>
          <w:rFonts w:eastAsia="DengXian"/>
          <w:sz w:val="24"/>
          <w:szCs w:val="24"/>
          <w:lang w:eastAsia="zh-CN"/>
        </w:rPr>
      </w:pP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evaluate,NR_Inter_NTN</w:t>
      </w:r>
      <w:proofErr w:type="spellEnd"/>
      <w:r w:rsidRPr="009E3E83">
        <w:rPr>
          <w:rFonts w:eastAsia="DengXian"/>
          <w:lang w:eastAsia="zh-CN"/>
        </w:rPr>
        <w:t xml:space="preserve"> is the NR NTN inter-frequency cell re-selection requirement defined in Table 4.2C.2.4-1 in TS38.133</w:t>
      </w:r>
    </w:p>
    <w:p w14:paraId="356F9825"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800"/>
        <w:jc w:val="left"/>
        <w:textAlignment w:val="baseline"/>
      </w:pPr>
      <w:r w:rsidRPr="009E3E83">
        <w:t>T_GNSS is TTFF (Time To First Fix) of which value is left undefined in RRM spec. If UE GNSS has been switched ON, T_GNSS can be assumed zero.</w:t>
      </w:r>
    </w:p>
    <w:p w14:paraId="152C88E7"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 xml:space="preserve">The note below is to be implemented in RRM requirement spec: </w:t>
      </w:r>
    </w:p>
    <w:p w14:paraId="688CC801" w14:textId="77777777" w:rsidR="00352B00" w:rsidRPr="009E3E83" w:rsidRDefault="00352B00" w:rsidP="00352B00">
      <w:pPr>
        <w:pStyle w:val="Paragraphedeliste"/>
        <w:widowControl/>
        <w:numPr>
          <w:ilvl w:val="3"/>
          <w:numId w:val="27"/>
        </w:numPr>
        <w:tabs>
          <w:tab w:val="left" w:pos="1134"/>
        </w:tabs>
        <w:overflowPunct w:val="0"/>
        <w:autoSpaceDE w:val="0"/>
        <w:autoSpaceDN w:val="0"/>
        <w:adjustRightInd w:val="0"/>
        <w:spacing w:beforeLines="50" w:before="120"/>
        <w:ind w:leftChars="0" w:left="2804"/>
        <w:textAlignment w:val="baseline"/>
        <w:rPr>
          <w:rFonts w:eastAsia="DengXian"/>
          <w:lang w:eastAsia="zh-CN"/>
        </w:rPr>
      </w:pPr>
      <w:r w:rsidRPr="009E3E83">
        <w:rPr>
          <w:rFonts w:eastAsia="DengXian"/>
          <w:lang w:eastAsia="zh-CN"/>
        </w:rPr>
        <w:t>the above requirement does not assume UE always performs NTN cell detection/measurement as well as TN cells.</w:t>
      </w:r>
    </w:p>
    <w:p w14:paraId="7BE1B024"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Implement the requirements for TN-to-NTN cell reselection in IDLE mode in a new subclause under clause 4.2.</w:t>
      </w:r>
    </w:p>
    <w:p w14:paraId="1C2F56D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FFS how to implement in CR the impact to the TN-to-TN requirement under this scenario in the maintenance phase.</w:t>
      </w:r>
    </w:p>
    <w:p w14:paraId="5F23DA1C" w14:textId="77777777" w:rsidR="00352B00" w:rsidRPr="007E094E" w:rsidRDefault="00352B00" w:rsidP="00352B00">
      <w:pPr>
        <w:spacing w:after="120" w:line="252" w:lineRule="auto"/>
        <w:ind w:firstLine="284"/>
        <w:rPr>
          <w:b/>
          <w:bCs/>
          <w:highlight w:val="green"/>
          <w:u w:val="single"/>
          <w:lang w:eastAsia="ja-JP"/>
        </w:rPr>
      </w:pPr>
      <w:r w:rsidRPr="007E094E">
        <w:rPr>
          <w:b/>
          <w:bCs/>
          <w:highlight w:val="green"/>
          <w:u w:val="single"/>
          <w:lang w:eastAsia="ja-JP"/>
        </w:rPr>
        <w:t xml:space="preserve">Updated agreement on top of </w:t>
      </w:r>
      <w:proofErr w:type="spellStart"/>
      <w:r w:rsidRPr="007E094E">
        <w:rPr>
          <w:b/>
          <w:bCs/>
          <w:highlight w:val="green"/>
          <w:u w:val="single"/>
          <w:lang w:eastAsia="ja-JP"/>
        </w:rPr>
        <w:t>adhoc</w:t>
      </w:r>
      <w:proofErr w:type="spellEnd"/>
      <w:r w:rsidRPr="007E094E">
        <w:rPr>
          <w:b/>
          <w:bCs/>
          <w:highlight w:val="green"/>
          <w:u w:val="single"/>
          <w:lang w:eastAsia="ja-JP"/>
        </w:rPr>
        <w:t xml:space="preserve"> agreement:</w:t>
      </w:r>
    </w:p>
    <w:p w14:paraId="7D735A1B"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The requirements apply provided that network provides SIB19. UE is not required to ensure having a valid version of SIB19 and the exact time of reacquiring SIB19 is up to UE implementation.</w:t>
      </w:r>
    </w:p>
    <w:p w14:paraId="4D54BA44" w14:textId="77777777" w:rsidR="00352B00" w:rsidRPr="009E3E83" w:rsidRDefault="00352B00" w:rsidP="00352B00">
      <w:pPr>
        <w:tabs>
          <w:tab w:val="left" w:pos="1134"/>
        </w:tabs>
        <w:spacing w:beforeLines="50" w:before="120" w:after="0"/>
        <w:jc w:val="both"/>
        <w:rPr>
          <w:rFonts w:eastAsia="DengXian"/>
          <w:lang w:eastAsia="zh-CN"/>
        </w:rPr>
      </w:pPr>
    </w:p>
    <w:p w14:paraId="467A914E" w14:textId="77777777" w:rsidR="00352B00" w:rsidRPr="00352B00" w:rsidRDefault="00352B00" w:rsidP="00352B00">
      <w:pPr>
        <w:rPr>
          <w:b/>
          <w:bCs/>
          <w:u w:val="single"/>
        </w:rPr>
      </w:pPr>
      <w:r w:rsidRPr="00352B00">
        <w:rPr>
          <w:b/>
          <w:bCs/>
          <w:u w:val="single"/>
        </w:rPr>
        <w:t>Issue 4-2: NTN to TN cell reselection</w:t>
      </w:r>
    </w:p>
    <w:p w14:paraId="67252591"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Agreement: (ad-hoc agreement)</w:t>
      </w:r>
    </w:p>
    <w:p w14:paraId="171F096A"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Requirement applicability</w:t>
      </w:r>
    </w:p>
    <w:p w14:paraId="1CB8E3E7"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Only inter-frequency cell reselection from NTN in FR1-NTN to TN</w:t>
      </w:r>
    </w:p>
    <w:p w14:paraId="7C0BD7D3"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FFS inter-RAT cell resection</w:t>
      </w:r>
    </w:p>
    <w:p w14:paraId="6D63C1B8"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Measurement requirements on cell reselection from NTN to NR TN (inter-frequency)</w:t>
      </w:r>
    </w:p>
    <w:p w14:paraId="270BAAA7"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Remove HST components.</w:t>
      </w:r>
    </w:p>
    <w:p w14:paraId="059E976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 xml:space="preserve">Remove HST components if inter-RAT considered in Rel-18 </w:t>
      </w:r>
    </w:p>
    <w:p w14:paraId="3023BA0A" w14:textId="77777777" w:rsidR="00352B00" w:rsidRPr="009E3E83" w:rsidRDefault="00352B00" w:rsidP="00352B00">
      <w:pPr>
        <w:spacing w:after="120" w:line="252" w:lineRule="auto"/>
        <w:ind w:firstLine="284"/>
        <w:rPr>
          <w:b/>
          <w:bCs/>
          <w:highlight w:val="green"/>
          <w:u w:val="single"/>
          <w:lang w:eastAsia="ja-JP"/>
        </w:rPr>
      </w:pPr>
    </w:p>
    <w:p w14:paraId="65A4E720"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02439A22"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Measurement requirements on cell reselection from NTN to NR TN (inter-frequency intra-RAT)</w:t>
      </w:r>
    </w:p>
    <w:p w14:paraId="767CC637"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1350"/>
        <w:jc w:val="left"/>
        <w:textAlignment w:val="baseline"/>
      </w:pPr>
      <w:proofErr w:type="spellStart"/>
      <w:r w:rsidRPr="009E3E83">
        <w:rPr>
          <w:rFonts w:eastAsia="DengXian"/>
          <w:lang w:eastAsia="zh-CN"/>
        </w:rPr>
        <w:t>K</w:t>
      </w:r>
      <w:r w:rsidRPr="009E3E83">
        <w:rPr>
          <w:rFonts w:eastAsia="DengXian"/>
          <w:vertAlign w:val="subscript"/>
          <w:lang w:eastAsia="zh-CN"/>
        </w:rPr>
        <w:t>carrier_TN</w:t>
      </w:r>
      <w:proofErr w:type="spellEnd"/>
      <w:r w:rsidRPr="009E3E83">
        <w:rPr>
          <w:rFonts w:eastAsia="DengXian"/>
          <w:lang w:eastAsia="zh-CN"/>
        </w:rPr>
        <w:t xml:space="preserve"> * </w:t>
      </w: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evaluate,NR_Inter_TN</w:t>
      </w:r>
      <w:proofErr w:type="spellEnd"/>
      <w:r w:rsidRPr="009E3E83">
        <w:rPr>
          <w:rFonts w:eastAsia="DengXian"/>
          <w:lang w:eastAsia="zh-CN"/>
        </w:rPr>
        <w:t xml:space="preserve"> +  </w:t>
      </w:r>
      <m:oMath>
        <m:nary>
          <m:naryPr>
            <m:chr m:val="∑"/>
            <m:limLoc m:val="subSup"/>
            <m:ctrlPr>
              <w:rPr>
                <w:rFonts w:ascii="Cambria Math" w:eastAsia="DengXian" w:hAnsi="Cambria Math" w:cs="v4.2.0"/>
                <w:lang w:eastAsia="zh-CN"/>
              </w:rPr>
            </m:ctrlPr>
          </m:naryPr>
          <m:sub>
            <m:r>
              <m:rPr>
                <m:sty m:val="p"/>
              </m:rPr>
              <w:rPr>
                <w:rFonts w:ascii="Cambria Math" w:eastAsia="DengXian" w:hAnsi="Cambria Math" w:cs="v4.2.0"/>
                <w:lang w:eastAsia="zh-CN"/>
              </w:rPr>
              <m:t>i=1</m:t>
            </m:r>
          </m:sub>
          <m:sup>
            <m:sSub>
              <m:sSubPr>
                <m:ctrlPr>
                  <w:rPr>
                    <w:rFonts w:ascii="Cambria Math" w:eastAsia="DengXian" w:hAnsi="Cambria Math" w:cs="v4.2.0"/>
                    <w:lang w:eastAsia="zh-CN"/>
                  </w:rPr>
                </m:ctrlPr>
              </m:sSubPr>
              <m:e>
                <m:r>
                  <m:rPr>
                    <m:sty m:val="p"/>
                  </m:rPr>
                  <w:rPr>
                    <w:rFonts w:ascii="Cambria Math" w:eastAsia="DengXian" w:hAnsi="Cambria Math" w:cs="v4.2.0"/>
                    <w:lang w:eastAsia="zh-CN"/>
                  </w:rPr>
                  <m:t>K</m:t>
                </m:r>
              </m:e>
              <m:sub>
                <m:r>
                  <m:rPr>
                    <m:sty m:val="p"/>
                  </m:rPr>
                  <w:rPr>
                    <w:rFonts w:ascii="Cambria Math" w:eastAsia="DengXian" w:hAnsi="Cambria Math" w:cs="v4.2.0"/>
                    <w:lang w:eastAsia="zh-CN"/>
                  </w:rPr>
                  <m:t>carrier_NTN</m:t>
                </m:r>
              </m:sub>
            </m:sSub>
          </m:sup>
          <m:e>
            <m:sSub>
              <m:sSubPr>
                <m:ctrlPr>
                  <w:rPr>
                    <w:rFonts w:ascii="Cambria Math" w:eastAsia="DengXian" w:hAnsi="Cambria Math" w:cs="v4.2.0"/>
                    <w:lang w:eastAsia="zh-CN"/>
                  </w:rPr>
                </m:ctrlPr>
              </m:sSubPr>
              <m:e>
                <m:r>
                  <m:rPr>
                    <m:sty m:val="p"/>
                  </m:rPr>
                  <w:rPr>
                    <w:rFonts w:ascii="Cambria Math" w:eastAsia="DengXian" w:hAnsi="Cambria Math" w:cs="v4.2.0"/>
                    <w:lang w:eastAsia="zh-CN"/>
                  </w:rPr>
                  <m:t>K</m:t>
                </m:r>
              </m:e>
              <m:sub>
                <m:r>
                  <m:rPr>
                    <m:sty m:val="p"/>
                  </m:rPr>
                  <w:rPr>
                    <w:rFonts w:ascii="Cambria Math" w:eastAsia="DengXian" w:hAnsi="Cambria Math" w:cs="v4.2.0"/>
                    <w:lang w:eastAsia="zh-CN"/>
                  </w:rPr>
                  <m:t>multi_SMTC,i</m:t>
                </m:r>
              </m:sub>
            </m:sSub>
            <m:r>
              <m:rPr>
                <m:sty m:val="p"/>
              </m:rPr>
              <w:rPr>
                <w:rFonts w:ascii="Cambria Math" w:eastAsia="DengXian" w:hAnsi="Cambria Math" w:cs="v4.2.0"/>
                <w:lang w:eastAsia="zh-CN"/>
              </w:rPr>
              <m:t>*</m:t>
            </m:r>
            <m:sSub>
              <m:sSubPr>
                <m:ctrlPr>
                  <w:rPr>
                    <w:rFonts w:ascii="Cambria Math" w:eastAsia="DengXian" w:hAnsi="Cambria Math" w:cs="v4.2.0"/>
                    <w:lang w:eastAsia="zh-CN"/>
                  </w:rPr>
                </m:ctrlPr>
              </m:sSubPr>
              <m:e>
                <m:r>
                  <m:rPr>
                    <m:sty m:val="p"/>
                  </m:rPr>
                  <w:rPr>
                    <w:rFonts w:ascii="Cambria Math" w:eastAsia="DengXian" w:hAnsi="Cambria Math" w:cs="v4.2.0"/>
                    <w:lang w:eastAsia="zh-CN"/>
                  </w:rPr>
                  <m:t>T</m:t>
                </m:r>
              </m:e>
              <m:sub>
                <m:r>
                  <m:rPr>
                    <m:sty m:val="p"/>
                  </m:rPr>
                  <w:rPr>
                    <w:rFonts w:ascii="Cambria Math" w:eastAsia="DengXian" w:hAnsi="Cambria Math" w:cs="v4.2.0"/>
                    <w:lang w:eastAsia="zh-CN"/>
                  </w:rPr>
                  <m:t>detect/measure/evaluate,NR_Inter_NTN</m:t>
                </m:r>
              </m:sub>
            </m:sSub>
          </m:e>
        </m:nary>
      </m:oMath>
      <w:r w:rsidRPr="009E3E83">
        <w:rPr>
          <w:rFonts w:eastAsia="DengXian"/>
          <w:lang w:eastAsia="zh-CN"/>
        </w:rPr>
        <w:t xml:space="preserve"> if the UE does not support the feature for enhanced RRM requirements defined in TS38.306 [14]  or if the enhancedMeasurementLEO-r17 is not enabled, or within </w:t>
      </w:r>
      <w:proofErr w:type="spellStart"/>
      <w:r w:rsidRPr="009E3E83">
        <w:rPr>
          <w:rFonts w:eastAsia="DengXian"/>
          <w:lang w:eastAsia="zh-CN"/>
        </w:rPr>
        <w:t>K</w:t>
      </w:r>
      <w:r w:rsidRPr="009E3E83">
        <w:rPr>
          <w:rFonts w:eastAsia="DengXian"/>
          <w:vertAlign w:val="subscript"/>
          <w:lang w:eastAsia="zh-CN"/>
        </w:rPr>
        <w:t>carrier_TN</w:t>
      </w:r>
      <w:proofErr w:type="spellEnd"/>
      <w:r w:rsidRPr="009E3E83">
        <w:rPr>
          <w:rFonts w:eastAsia="DengXian"/>
          <w:lang w:eastAsia="zh-CN"/>
        </w:rPr>
        <w:t xml:space="preserve"> * </w:t>
      </w: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evaluate,NR_Inter_TN</w:t>
      </w:r>
      <w:proofErr w:type="spellEnd"/>
      <w:r w:rsidRPr="009E3E83">
        <w:rPr>
          <w:rFonts w:eastAsia="DengXian"/>
          <w:lang w:eastAsia="zh-CN"/>
        </w:rPr>
        <w:t xml:space="preserve"> </w:t>
      </w:r>
      <w:r w:rsidRPr="009E3E83">
        <w:rPr>
          <w:rFonts w:eastAsia="DengXian"/>
          <w:strike/>
          <w:lang w:eastAsia="zh-CN"/>
        </w:rPr>
        <w:t xml:space="preserve">+ </w:t>
      </w:r>
      <w:proofErr w:type="spellStart"/>
      <w:r w:rsidRPr="009E3E83">
        <w:rPr>
          <w:rFonts w:eastAsia="DengXian"/>
          <w:strike/>
          <w:lang w:eastAsia="zh-CN"/>
        </w:rPr>
        <w:t>K</w:t>
      </w:r>
      <w:r w:rsidRPr="009E3E83">
        <w:rPr>
          <w:rFonts w:eastAsia="DengXian"/>
          <w:strike/>
          <w:vertAlign w:val="subscript"/>
          <w:lang w:eastAsia="zh-CN"/>
        </w:rPr>
        <w:t>carrier_HST</w:t>
      </w:r>
      <w:proofErr w:type="spellEnd"/>
      <w:r w:rsidRPr="009E3E83">
        <w:rPr>
          <w:rFonts w:eastAsia="DengXian"/>
          <w:strike/>
          <w:lang w:eastAsia="zh-CN"/>
        </w:rPr>
        <w:t xml:space="preserve"> * </w:t>
      </w:r>
      <w:proofErr w:type="spellStart"/>
      <w:r w:rsidRPr="009E3E83">
        <w:rPr>
          <w:rFonts w:eastAsia="DengXian"/>
          <w:strike/>
          <w:lang w:eastAsia="zh-CN"/>
        </w:rPr>
        <w:t>T</w:t>
      </w:r>
      <w:r w:rsidRPr="009E3E83">
        <w:rPr>
          <w:rFonts w:eastAsia="DengXian"/>
          <w:strike/>
          <w:vertAlign w:val="subscript"/>
          <w:lang w:eastAsia="zh-CN"/>
        </w:rPr>
        <w:t>detect</w:t>
      </w:r>
      <w:proofErr w:type="spellEnd"/>
      <w:r w:rsidRPr="009E3E83">
        <w:rPr>
          <w:rFonts w:eastAsia="DengXian"/>
          <w:strike/>
          <w:vertAlign w:val="subscript"/>
          <w:lang w:eastAsia="zh-CN"/>
        </w:rPr>
        <w:t>/measure/</w:t>
      </w:r>
      <w:proofErr w:type="spellStart"/>
      <w:r w:rsidRPr="009E3E83">
        <w:rPr>
          <w:rFonts w:eastAsia="DengXian"/>
          <w:strike/>
          <w:vertAlign w:val="subscript"/>
          <w:lang w:eastAsia="zh-CN"/>
        </w:rPr>
        <w:t>evaluate,NR_Inter_HST</w:t>
      </w:r>
      <w:proofErr w:type="spellEnd"/>
      <w:r w:rsidRPr="009E3E83">
        <w:rPr>
          <w:rFonts w:eastAsia="DengXian"/>
          <w:lang w:eastAsia="zh-CN"/>
        </w:rPr>
        <w:t xml:space="preserve"> + </w:t>
      </w:r>
      <m:oMath>
        <m:nary>
          <m:naryPr>
            <m:chr m:val="∑"/>
            <m:limLoc m:val="subSup"/>
            <m:ctrlPr>
              <w:rPr>
                <w:rFonts w:ascii="Cambria Math" w:eastAsia="DengXian" w:hAnsi="Cambria Math" w:cs="v4.2.0"/>
                <w:lang w:eastAsia="zh-CN"/>
              </w:rPr>
            </m:ctrlPr>
          </m:naryPr>
          <m:sub>
            <m:r>
              <m:rPr>
                <m:sty m:val="p"/>
              </m:rPr>
              <w:rPr>
                <w:rFonts w:ascii="Cambria Math" w:eastAsia="DengXian" w:hAnsi="Cambria Math" w:cs="v4.2.0"/>
                <w:lang w:eastAsia="zh-CN"/>
              </w:rPr>
              <m:t>i=1</m:t>
            </m:r>
          </m:sub>
          <m:sup>
            <m:sSub>
              <m:sSubPr>
                <m:ctrlPr>
                  <w:rPr>
                    <w:rFonts w:ascii="Cambria Math" w:eastAsia="DengXian" w:hAnsi="Cambria Math" w:cs="v4.2.0"/>
                    <w:lang w:eastAsia="zh-CN"/>
                  </w:rPr>
                </m:ctrlPr>
              </m:sSubPr>
              <m:e>
                <m:r>
                  <m:rPr>
                    <m:sty m:val="p"/>
                  </m:rPr>
                  <w:rPr>
                    <w:rFonts w:ascii="Cambria Math" w:eastAsia="DengXian" w:hAnsi="Cambria Math" w:cs="v4.2.0"/>
                    <w:lang w:eastAsia="zh-CN"/>
                  </w:rPr>
                  <m:t>K</m:t>
                </m:r>
              </m:e>
              <m:sub>
                <m:r>
                  <m:rPr>
                    <m:sty m:val="p"/>
                  </m:rPr>
                  <w:rPr>
                    <w:rFonts w:ascii="Cambria Math" w:eastAsia="DengXian" w:hAnsi="Cambria Math" w:cs="v4.2.0"/>
                    <w:lang w:eastAsia="zh-CN"/>
                  </w:rPr>
                  <m:t>carrier_NTN</m:t>
                </m:r>
              </m:sub>
            </m:sSub>
          </m:sup>
          <m:e>
            <m:sSub>
              <m:sSubPr>
                <m:ctrlPr>
                  <w:rPr>
                    <w:rFonts w:ascii="Cambria Math" w:eastAsia="DengXian" w:hAnsi="Cambria Math" w:cs="v4.2.0"/>
                    <w:lang w:eastAsia="zh-CN"/>
                  </w:rPr>
                </m:ctrlPr>
              </m:sSubPr>
              <m:e>
                <m:r>
                  <m:rPr>
                    <m:sty m:val="p"/>
                  </m:rPr>
                  <w:rPr>
                    <w:rFonts w:ascii="Cambria Math" w:eastAsia="DengXian" w:hAnsi="Cambria Math" w:cs="v4.2.0"/>
                    <w:lang w:eastAsia="zh-CN"/>
                  </w:rPr>
                  <m:t>K</m:t>
                </m:r>
              </m:e>
              <m:sub>
                <m:r>
                  <m:rPr>
                    <m:sty m:val="p"/>
                  </m:rPr>
                  <w:rPr>
                    <w:rFonts w:ascii="Cambria Math" w:eastAsia="DengXian" w:hAnsi="Cambria Math" w:cs="v4.2.0"/>
                    <w:lang w:eastAsia="zh-CN"/>
                  </w:rPr>
                  <m:t>multi_SMTC,i</m:t>
                </m:r>
              </m:sub>
            </m:sSub>
            <m:r>
              <m:rPr>
                <m:sty m:val="p"/>
              </m:rPr>
              <w:rPr>
                <w:rFonts w:ascii="Cambria Math" w:eastAsia="DengXian" w:hAnsi="Cambria Math" w:cs="v4.2.0"/>
                <w:lang w:eastAsia="zh-CN"/>
              </w:rPr>
              <m:t>*</m:t>
            </m:r>
            <m:sSub>
              <m:sSubPr>
                <m:ctrlPr>
                  <w:rPr>
                    <w:rFonts w:ascii="Cambria Math" w:eastAsia="DengXian" w:hAnsi="Cambria Math" w:cs="v4.2.0"/>
                    <w:lang w:eastAsia="zh-CN"/>
                  </w:rPr>
                </m:ctrlPr>
              </m:sSubPr>
              <m:e>
                <m:r>
                  <m:rPr>
                    <m:sty m:val="p"/>
                  </m:rPr>
                  <w:rPr>
                    <w:rFonts w:ascii="Cambria Math" w:eastAsia="DengXian" w:hAnsi="Cambria Math" w:cs="v4.2.0"/>
                    <w:lang w:eastAsia="zh-CN"/>
                  </w:rPr>
                  <m:t>T</m:t>
                </m:r>
              </m:e>
              <m:sub>
                <m:r>
                  <m:rPr>
                    <m:sty m:val="p"/>
                  </m:rPr>
                  <w:rPr>
                    <w:rFonts w:ascii="Cambria Math" w:eastAsia="DengXian" w:hAnsi="Cambria Math" w:cs="v4.2.0"/>
                    <w:lang w:eastAsia="zh-CN"/>
                  </w:rPr>
                  <m:t>detect/measure/evaluate,NR_Inter_enh</m:t>
                </m:r>
              </m:sub>
            </m:sSub>
          </m:e>
        </m:nary>
      </m:oMath>
      <w:r w:rsidRPr="009E3E83">
        <w:rPr>
          <w:rFonts w:eastAsia="DengXian" w:hAnsi="Cambria Math" w:cs="v4.2.0"/>
          <w:lang w:eastAsia="zh-CN"/>
        </w:rPr>
        <w:t xml:space="preserve"> if the </w:t>
      </w:r>
      <w:r w:rsidRPr="009E3E83">
        <w:rPr>
          <w:rFonts w:eastAsia="DengXian" w:hAnsi="Cambria Math" w:cs="v4.2.0"/>
          <w:lang w:eastAsia="zh-CN"/>
        </w:rPr>
        <w:lastRenderedPageBreak/>
        <w:t>UE supports the feature for enhanced RRM requirements defined in TS38.306 [14]  and the enhancedMeasurementLEO-r17 is enabled.</w:t>
      </w:r>
    </w:p>
    <w:p w14:paraId="2BCD3135"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rPr>
          <w:rFonts w:eastAsia="DengXian"/>
          <w:sz w:val="24"/>
          <w:szCs w:val="24"/>
          <w:lang w:eastAsia="zh-CN"/>
        </w:rPr>
      </w:pPr>
      <w:r w:rsidRPr="009E3E83">
        <w:rPr>
          <w:rFonts w:eastAsia="DengXian"/>
          <w:lang w:eastAsia="zh-CN"/>
        </w:rPr>
        <w:t xml:space="preserve">The parameter </w:t>
      </w:r>
      <w:proofErr w:type="spellStart"/>
      <w:r w:rsidRPr="009E3E83">
        <w:rPr>
          <w:rFonts w:eastAsia="DengXian"/>
          <w:lang w:eastAsia="zh-CN"/>
        </w:rPr>
        <w:t>K</w:t>
      </w:r>
      <w:r w:rsidRPr="009E3E83">
        <w:rPr>
          <w:rFonts w:eastAsia="DengXian"/>
          <w:vertAlign w:val="subscript"/>
          <w:lang w:eastAsia="zh-CN"/>
        </w:rPr>
        <w:t>carrier_TN</w:t>
      </w:r>
      <w:proofErr w:type="spellEnd"/>
      <w:r w:rsidRPr="009E3E83">
        <w:rPr>
          <w:rFonts w:eastAsia="DengXian"/>
          <w:lang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p>
    <w:p w14:paraId="79E58728"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rPr>
          <w:rFonts w:eastAsia="DengXian"/>
          <w:lang w:eastAsia="zh-CN"/>
        </w:rPr>
      </w:pPr>
      <w:r w:rsidRPr="009E3E83">
        <w:rPr>
          <w:rFonts w:eastAsia="Malgun Gothic" w:cs="v4.2.0"/>
          <w:lang w:eastAsia="zh-CN"/>
        </w:rPr>
        <w:t xml:space="preserve">The parameter </w:t>
      </w:r>
      <w:proofErr w:type="spellStart"/>
      <w:r w:rsidRPr="009E3E83">
        <w:rPr>
          <w:rFonts w:eastAsia="Malgun Gothic" w:cs="v4.2.0"/>
          <w:lang w:eastAsia="zh-CN"/>
        </w:rPr>
        <w:t>K</w:t>
      </w:r>
      <w:r w:rsidRPr="009E3E83">
        <w:rPr>
          <w:rFonts w:eastAsia="Malgun Gothic" w:cs="v4.2.0"/>
          <w:vertAlign w:val="subscript"/>
          <w:lang w:eastAsia="zh-CN"/>
        </w:rPr>
        <w:t>carrier_HST</w:t>
      </w:r>
      <w:proofErr w:type="spellEnd"/>
      <w:r w:rsidRPr="009E3E83">
        <w:rPr>
          <w:rFonts w:eastAsia="Malgun Gothic" w:cs="v4.2.0"/>
          <w:lang w:eastAsia="zh-CN"/>
        </w:rPr>
        <w:t xml:space="preserve"> is the number of NR </w:t>
      </w:r>
      <w:r w:rsidRPr="009E3E83">
        <w:rPr>
          <w:rFonts w:cs="v4.2.0"/>
          <w:lang w:eastAsia="zh-CN"/>
        </w:rPr>
        <w:t xml:space="preserve">TN </w:t>
      </w:r>
      <w:r w:rsidRPr="009E3E83">
        <w:rPr>
          <w:rFonts w:eastAsia="Malgun Gothic" w:cs="v4.2.0"/>
          <w:lang w:eastAsia="zh-CN"/>
        </w:rPr>
        <w:t xml:space="preserve">inter-frequency carriers </w:t>
      </w:r>
      <w:r w:rsidRPr="009E3E83">
        <w:rPr>
          <w:rFonts w:eastAsia="Malgun Gothic"/>
          <w:lang w:eastAsia="zh-CN"/>
        </w:rPr>
        <w:t xml:space="preserve">which are configured with highSpeedMeasInterFreq-r17 </w:t>
      </w:r>
      <w:r w:rsidRPr="009E3E83">
        <w:rPr>
          <w:rFonts w:eastAsia="Malgun Gothic" w:cs="v4.2.0"/>
          <w:lang w:eastAsia="zh-CN"/>
        </w:rPr>
        <w:t>indicated by the serving cell</w:t>
      </w:r>
      <w:r w:rsidRPr="009E3E83">
        <w:rPr>
          <w:rFonts w:cs="v4.2.0"/>
          <w:lang w:eastAsia="zh-CN"/>
        </w:rPr>
        <w:t xml:space="preserve">, </w:t>
      </w:r>
      <w:r w:rsidRPr="009E3E83">
        <w:rPr>
          <w:rFonts w:eastAsia="DengXian"/>
          <w:lang w:eastAsia="zh-CN"/>
        </w:rPr>
        <w:t>except for the frequency carrier where there is no coverage of that frequency based on the provide TN cell coverage information and UE GNSS position information.</w:t>
      </w:r>
    </w:p>
    <w:p w14:paraId="757EFF9E"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rPr>
          <w:rFonts w:eastAsia="DengXian"/>
          <w:sz w:val="24"/>
          <w:szCs w:val="24"/>
          <w:lang w:eastAsia="zh-CN"/>
        </w:rPr>
      </w:pPr>
      <w:r w:rsidRPr="009E3E83">
        <w:rPr>
          <w:rFonts w:eastAsia="DengXian"/>
          <w:lang w:eastAsia="zh-CN"/>
        </w:rPr>
        <w:t xml:space="preserve">The parameter </w:t>
      </w:r>
      <w:proofErr w:type="spellStart"/>
      <w:r w:rsidRPr="009E3E83">
        <w:rPr>
          <w:rFonts w:eastAsia="DengXian"/>
          <w:lang w:eastAsia="zh-CN"/>
        </w:rPr>
        <w:t>K</w:t>
      </w:r>
      <w:r w:rsidRPr="009E3E83">
        <w:rPr>
          <w:rFonts w:eastAsia="DengXian"/>
          <w:vertAlign w:val="subscript"/>
          <w:lang w:eastAsia="zh-CN"/>
        </w:rPr>
        <w:t>carrier_NTN</w:t>
      </w:r>
      <w:proofErr w:type="spellEnd"/>
      <w:r w:rsidRPr="009E3E83">
        <w:rPr>
          <w:rFonts w:eastAsia="DengXian"/>
          <w:lang w:eastAsia="zh-CN"/>
        </w:rPr>
        <w:t xml:space="preserve"> is the number of NR NTN inter-frequency carriers indicated by the serving cell.</w:t>
      </w:r>
    </w:p>
    <w:p w14:paraId="2421346E"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rPr>
          <w:rFonts w:eastAsia="DengXian"/>
          <w:sz w:val="24"/>
          <w:szCs w:val="24"/>
          <w:lang w:eastAsia="zh-CN"/>
        </w:rPr>
      </w:pP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evaluate,NR_Inter_TN</w:t>
      </w:r>
      <w:proofErr w:type="spellEnd"/>
      <w:r w:rsidRPr="009E3E83">
        <w:rPr>
          <w:rFonts w:eastAsia="DengXian"/>
          <w:lang w:eastAsia="zh-CN"/>
        </w:rPr>
        <w:t xml:space="preserve"> is the NR TN inter-frequency cell re-selection requirement defined in Table 4.2.2.4-1 in TS38.133</w:t>
      </w:r>
    </w:p>
    <w:p w14:paraId="28E52652"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rPr>
          <w:rFonts w:eastAsia="DengXian"/>
          <w:sz w:val="24"/>
          <w:szCs w:val="24"/>
          <w:lang w:eastAsia="zh-CN"/>
        </w:rPr>
      </w:pPr>
      <w:proofErr w:type="spellStart"/>
      <w:r w:rsidRPr="009E3E83">
        <w:rPr>
          <w:rFonts w:eastAsia="DengXian"/>
          <w:lang w:eastAsia="zh-CN"/>
        </w:rPr>
        <w:t>T</w:t>
      </w:r>
      <w:r w:rsidRPr="009E3E83">
        <w:rPr>
          <w:rFonts w:eastAsia="DengXian"/>
          <w:vertAlign w:val="subscript"/>
          <w:lang w:eastAsia="zh-CN"/>
        </w:rPr>
        <w:t>detect</w:t>
      </w:r>
      <w:proofErr w:type="spellEnd"/>
      <w:r w:rsidRPr="009E3E83">
        <w:rPr>
          <w:rFonts w:eastAsia="DengXian"/>
          <w:vertAlign w:val="subscript"/>
          <w:lang w:eastAsia="zh-CN"/>
        </w:rPr>
        <w:t>/measure/</w:t>
      </w:r>
      <w:proofErr w:type="spellStart"/>
      <w:r w:rsidRPr="009E3E83">
        <w:rPr>
          <w:rFonts w:eastAsia="DengXian"/>
          <w:vertAlign w:val="subscript"/>
          <w:lang w:eastAsia="zh-CN"/>
        </w:rPr>
        <w:t>evaluate,NR_Inter_NTN</w:t>
      </w:r>
      <w:proofErr w:type="spellEnd"/>
      <w:r w:rsidRPr="009E3E83">
        <w:rPr>
          <w:rFonts w:eastAsia="DengXian"/>
          <w:lang w:eastAsia="zh-CN"/>
        </w:rPr>
        <w:t xml:space="preserve"> is the NR NTN inter-frequency cell re-selection requirement defined in Table 4.2C.2.4-1 in TS38.133</w:t>
      </w:r>
    </w:p>
    <w:p w14:paraId="79FBE0C4"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1350"/>
        <w:jc w:val="left"/>
        <w:textAlignment w:val="baseline"/>
      </w:pPr>
      <w:r w:rsidRPr="009E3E83">
        <w:t xml:space="preserve">When the distance between the UE and </w:t>
      </w:r>
      <w:proofErr w:type="spellStart"/>
      <w:r w:rsidRPr="009E3E83">
        <w:t>tn-ReferenceLocation</w:t>
      </w:r>
      <w:proofErr w:type="spellEnd"/>
      <w:r w:rsidRPr="009E3E83">
        <w:t xml:space="preserve"> is larger than </w:t>
      </w:r>
      <w:proofErr w:type="spellStart"/>
      <w:r w:rsidRPr="009E3E83">
        <w:t>tn-DistanceRadius</w:t>
      </w:r>
      <w:proofErr w:type="spellEnd"/>
      <w:r w:rsidRPr="009E3E83">
        <w:t xml:space="preserve"> +50m, the UE is allowed to not perform measurements on the TN frequency in the corresponding area.</w:t>
      </w:r>
    </w:p>
    <w:p w14:paraId="4EEABC42"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Measurement requirements on cell reselection from NTN to LTE TN (inter-RAT)</w:t>
      </w:r>
    </w:p>
    <w:p w14:paraId="1E450FF6"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1350"/>
        <w:jc w:val="left"/>
        <w:textAlignment w:val="baseline"/>
      </w:pPr>
      <w:proofErr w:type="spellStart"/>
      <w:r w:rsidRPr="009E3E83">
        <w:t>N</w:t>
      </w:r>
      <w:r w:rsidRPr="009E3E83">
        <w:rPr>
          <w:vertAlign w:val="subscript"/>
        </w:rPr>
        <w:t>EUTRA_carrier</w:t>
      </w:r>
      <w:proofErr w:type="spellEnd"/>
      <w:r w:rsidRPr="009E3E83">
        <w:t xml:space="preserve"> * </w:t>
      </w:r>
      <w:proofErr w:type="spellStart"/>
      <w:r w:rsidRPr="009E3E83">
        <w:t>T</w:t>
      </w:r>
      <w:r w:rsidRPr="009E3E83">
        <w:rPr>
          <w:vertAlign w:val="subscript"/>
        </w:rPr>
        <w:t>detect</w:t>
      </w:r>
      <w:proofErr w:type="spellEnd"/>
      <w:r w:rsidRPr="009E3E83">
        <w:rPr>
          <w:vertAlign w:val="subscript"/>
          <w:lang w:eastAsia="zh-CN"/>
        </w:rPr>
        <w:t>/measure/</w:t>
      </w:r>
      <w:proofErr w:type="spellStart"/>
      <w:r w:rsidRPr="009E3E83">
        <w:rPr>
          <w:vertAlign w:val="subscript"/>
          <w:lang w:eastAsia="zh-CN"/>
        </w:rPr>
        <w:t>evaluate</w:t>
      </w:r>
      <w:r w:rsidRPr="009E3E83">
        <w:rPr>
          <w:vertAlign w:val="subscript"/>
        </w:rPr>
        <w:t>,EUTRAN</w:t>
      </w:r>
      <w:proofErr w:type="spellEnd"/>
    </w:p>
    <w:p w14:paraId="5A821DFE"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pPr>
      <w:r w:rsidRPr="009E3E83">
        <w:rPr>
          <w:lang w:eastAsia="zh-CN"/>
        </w:rPr>
        <w:t xml:space="preserve">The parameter </w:t>
      </w:r>
      <w:proofErr w:type="spellStart"/>
      <w:r w:rsidRPr="009E3E83">
        <w:rPr>
          <w:lang w:eastAsia="zh-CN"/>
        </w:rPr>
        <w:t>N</w:t>
      </w:r>
      <w:r w:rsidRPr="009E3E83">
        <w:rPr>
          <w:vertAlign w:val="subscript"/>
          <w:lang w:eastAsia="zh-CN"/>
        </w:rPr>
        <w:t>EUTRA_carrier_HST</w:t>
      </w:r>
      <w:proofErr w:type="spellEnd"/>
      <w:r w:rsidRPr="009E3E83">
        <w:rPr>
          <w:lang w:eastAsia="zh-CN"/>
        </w:rPr>
        <w:t xml:space="preserve"> is the total number of configured E-UTRA carriers indicated to meet high speed requirements in the </w:t>
      </w:r>
      <w:proofErr w:type="spellStart"/>
      <w:r w:rsidRPr="009E3E83">
        <w:rPr>
          <w:lang w:eastAsia="zh-CN"/>
        </w:rPr>
        <w:t>neighbour</w:t>
      </w:r>
      <w:proofErr w:type="spellEnd"/>
      <w:r w:rsidRPr="009E3E83">
        <w:rPr>
          <w:lang w:eastAsia="zh-CN"/>
        </w:rPr>
        <w:t xml:space="preserve"> frequency list, except for the frequency carrier where there is no coverage of that frequency based on the provide TN cell coverage information and UE GNSS position information.</w:t>
      </w:r>
    </w:p>
    <w:p w14:paraId="4CC57A01" w14:textId="77777777" w:rsidR="00352B00" w:rsidRPr="009E3E83" w:rsidRDefault="00352B00" w:rsidP="00352B00">
      <w:pPr>
        <w:pStyle w:val="Paragraphedeliste"/>
        <w:widowControl/>
        <w:numPr>
          <w:ilvl w:val="3"/>
          <w:numId w:val="27"/>
        </w:numPr>
        <w:tabs>
          <w:tab w:val="left" w:pos="441"/>
          <w:tab w:val="left" w:pos="1134"/>
        </w:tabs>
        <w:overflowPunct w:val="0"/>
        <w:autoSpaceDE w:val="0"/>
        <w:autoSpaceDN w:val="0"/>
        <w:adjustRightInd w:val="0"/>
        <w:spacing w:beforeLines="50" w:before="120"/>
        <w:ind w:leftChars="0" w:left="1710"/>
        <w:textAlignment w:val="baseline"/>
      </w:pPr>
      <w:r w:rsidRPr="009E3E83">
        <w:rPr>
          <w:lang w:eastAsia="zh-CN"/>
        </w:rPr>
        <w:t xml:space="preserve">The parameter </w:t>
      </w:r>
      <w:proofErr w:type="spellStart"/>
      <w:r w:rsidRPr="009E3E83">
        <w:t>N</w:t>
      </w:r>
      <w:r w:rsidRPr="009E3E83">
        <w:rPr>
          <w:vertAlign w:val="subscript"/>
        </w:rPr>
        <w:t>EUTRA_carrier</w:t>
      </w:r>
      <w:proofErr w:type="spellEnd"/>
      <w:r w:rsidRPr="009E3E83">
        <w:rPr>
          <w:lang w:eastAsia="zh-CN"/>
        </w:rPr>
        <w:t xml:space="preserve"> is the number of EUTRA TN carriers indicated by the serving cell, except for the frequency carrier where there is no coverage of that frequency based on the provide TN cell coverage information and UE GNSS position information.</w:t>
      </w:r>
    </w:p>
    <w:p w14:paraId="4EE6654F" w14:textId="77777777" w:rsidR="00352B00" w:rsidRPr="009E3E83" w:rsidRDefault="00352B00" w:rsidP="00352B00">
      <w:pPr>
        <w:pStyle w:val="Paragraphedeliste"/>
        <w:widowControl/>
        <w:numPr>
          <w:ilvl w:val="2"/>
          <w:numId w:val="27"/>
        </w:numPr>
        <w:overflowPunct w:val="0"/>
        <w:autoSpaceDE w:val="0"/>
        <w:autoSpaceDN w:val="0"/>
        <w:adjustRightInd w:val="0"/>
        <w:spacing w:beforeLines="50" w:before="120"/>
        <w:ind w:leftChars="0" w:left="1350"/>
        <w:textAlignment w:val="baseline"/>
      </w:pPr>
      <w:r w:rsidRPr="009E3E83">
        <w:t xml:space="preserve">When the distance between the UE and </w:t>
      </w:r>
      <w:proofErr w:type="spellStart"/>
      <w:r w:rsidRPr="009E3E83">
        <w:t>tn-ReferenceLocation</w:t>
      </w:r>
      <w:proofErr w:type="spellEnd"/>
      <w:r w:rsidRPr="009E3E83">
        <w:t xml:space="preserve"> is larger than </w:t>
      </w:r>
      <w:proofErr w:type="spellStart"/>
      <w:r w:rsidRPr="009E3E83">
        <w:t>tn-DistanceRadius</w:t>
      </w:r>
      <w:proofErr w:type="spellEnd"/>
      <w:r w:rsidRPr="009E3E83">
        <w:t xml:space="preserve"> +50m, the UE is allowed to not perform measurements on the TN frequency in the corresponding area.</w:t>
      </w:r>
    </w:p>
    <w:p w14:paraId="77C96595" w14:textId="77777777" w:rsidR="00352B00" w:rsidRPr="009E3E83" w:rsidRDefault="00352B00" w:rsidP="00352B00">
      <w:pPr>
        <w:rPr>
          <w:lang w:eastAsia="ja-JP"/>
        </w:rPr>
      </w:pPr>
    </w:p>
    <w:p w14:paraId="044AF5D3" w14:textId="77777777" w:rsidR="00352B00" w:rsidRPr="00352B00" w:rsidRDefault="00352B00" w:rsidP="00352B00">
      <w:pPr>
        <w:rPr>
          <w:b/>
          <w:bCs/>
          <w:u w:val="single"/>
        </w:rPr>
      </w:pPr>
      <w:r w:rsidRPr="00352B00">
        <w:rPr>
          <w:b/>
          <w:bCs/>
          <w:u w:val="single"/>
        </w:rPr>
        <w:t>Issue 4-3: NTN to NTN time-based measurement initiation for cell reselection in earth-moving cell</w:t>
      </w:r>
    </w:p>
    <w:p w14:paraId="4AC55A52" w14:textId="77777777" w:rsidR="00352B00" w:rsidRPr="009E3E83" w:rsidRDefault="00352B00" w:rsidP="00352B00">
      <w:pPr>
        <w:spacing w:after="120" w:line="252" w:lineRule="auto"/>
        <w:ind w:firstLine="284"/>
        <w:rPr>
          <w:b/>
          <w:bCs/>
          <w:u w:val="single"/>
          <w:lang w:eastAsia="ja-JP"/>
        </w:rPr>
      </w:pPr>
      <w:r w:rsidRPr="007E094E">
        <w:rPr>
          <w:b/>
          <w:bCs/>
          <w:highlight w:val="green"/>
          <w:u w:val="single"/>
          <w:lang w:eastAsia="ja-JP"/>
        </w:rPr>
        <w:t>Agreement (online on Tuesday):</w:t>
      </w:r>
    </w:p>
    <w:p w14:paraId="1026DE40"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companies not supporting the moderator’s WF, to have offline discussion with other companies. If consensus on any other compromised alternative can be achieved, we can go with that alternative. If not, the moderator’s WF will be agreed on Thursday.</w:t>
      </w:r>
    </w:p>
    <w:p w14:paraId="3E28E44A" w14:textId="77777777" w:rsidR="00352B00" w:rsidRPr="007E094E" w:rsidRDefault="00352B00" w:rsidP="00352B00">
      <w:pPr>
        <w:spacing w:after="120" w:line="252" w:lineRule="auto"/>
        <w:ind w:firstLine="284"/>
        <w:rPr>
          <w:b/>
          <w:bCs/>
          <w:highlight w:val="green"/>
          <w:u w:val="single"/>
          <w:lang w:eastAsia="ja-JP"/>
        </w:rPr>
      </w:pPr>
      <w:r w:rsidRPr="007E094E">
        <w:rPr>
          <w:b/>
          <w:bCs/>
          <w:highlight w:val="green"/>
          <w:u w:val="single"/>
          <w:lang w:eastAsia="ja-JP"/>
        </w:rPr>
        <w:t>Online agreement:</w:t>
      </w:r>
    </w:p>
    <w:p w14:paraId="41CAB6B6"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time-based NTN to NTN cell reselection in earth-moving cell, reuse the existing RRC idle/inactive mode requirements (4.2C and 5.1C) referring to ‘t-service’.</w:t>
      </w:r>
    </w:p>
    <w:p w14:paraId="18D03711"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 xml:space="preserve">Note: “UE shall start measurement of the </w:t>
      </w:r>
      <w:proofErr w:type="spellStart"/>
      <w:r w:rsidRPr="009E3E83">
        <w:t>neigbhor</w:t>
      </w:r>
      <w:proofErr w:type="spellEnd"/>
      <w:r w:rsidRPr="009E3E83">
        <w:t xml:space="preserve"> cells indicated by the serving cell before t-Service is reached according to the requirements” is already stated in the existing requirements.</w:t>
      </w:r>
    </w:p>
    <w:p w14:paraId="06DD3D94" w14:textId="77777777" w:rsidR="00352B00" w:rsidRPr="009E3E83" w:rsidRDefault="00352B00" w:rsidP="00352B00">
      <w:pPr>
        <w:rPr>
          <w:lang w:eastAsia="ja-JP"/>
        </w:rPr>
      </w:pPr>
    </w:p>
    <w:p w14:paraId="7090054B" w14:textId="77777777" w:rsidR="00352B00" w:rsidRPr="00352B00" w:rsidRDefault="00352B00" w:rsidP="00352B00">
      <w:pPr>
        <w:rPr>
          <w:b/>
          <w:bCs/>
          <w:u w:val="single"/>
        </w:rPr>
      </w:pPr>
      <w:r w:rsidRPr="00352B00">
        <w:rPr>
          <w:b/>
          <w:bCs/>
          <w:u w:val="single"/>
        </w:rPr>
        <w:t>Issue 4-4: NTN to NTN location-based measurement initiation for cell reselection in earth-moving cell</w:t>
      </w:r>
    </w:p>
    <w:p w14:paraId="602806BB"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lastRenderedPageBreak/>
        <w:t>Agreement: (online agreement)</w:t>
      </w:r>
    </w:p>
    <w:p w14:paraId="7A9710C4"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location triggered cell reselection measurement for earth moving cell, a margin of X meters for determining the distance between UE and reference location is added. X = [80]m</w:t>
      </w:r>
    </w:p>
    <w:p w14:paraId="106B316F" w14:textId="77777777" w:rsidR="00352B00" w:rsidRPr="009E3E83" w:rsidRDefault="00352B00" w:rsidP="00352B00">
      <w:pPr>
        <w:tabs>
          <w:tab w:val="left" w:pos="2356"/>
        </w:tabs>
        <w:rPr>
          <w:lang w:eastAsia="ja-JP"/>
        </w:rPr>
      </w:pPr>
    </w:p>
    <w:p w14:paraId="7B54171C" w14:textId="77777777" w:rsidR="00352B00" w:rsidRPr="00352B00" w:rsidRDefault="00352B00" w:rsidP="00352B00">
      <w:r w:rsidRPr="00352B00">
        <w:t>Topic #5: Connected mode mobility enhancements</w:t>
      </w:r>
    </w:p>
    <w:p w14:paraId="64077851" w14:textId="77777777" w:rsidR="00352B00" w:rsidRPr="00352B00" w:rsidRDefault="00352B00" w:rsidP="00352B00">
      <w:pPr>
        <w:rPr>
          <w:b/>
          <w:bCs/>
          <w:u w:val="single"/>
        </w:rPr>
      </w:pPr>
      <w:r w:rsidRPr="00352B00">
        <w:rPr>
          <w:b/>
          <w:bCs/>
          <w:u w:val="single"/>
        </w:rPr>
        <w:t>Issue 5-1: NTN to NTN RACH-less (C)HO</w:t>
      </w:r>
    </w:p>
    <w:p w14:paraId="0D9FB20A"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 (f/u can be through CRs in the future meetings)</w:t>
      </w:r>
    </w:p>
    <w:p w14:paraId="427DF1B7"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For RACH-less HO, </w:t>
      </w:r>
    </w:p>
    <w:p w14:paraId="74AEC947"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on PRACH in TIU</w:t>
      </w:r>
    </w:p>
    <w:p w14:paraId="706C93CA"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Leave TIU as is. RAN4 to add back PRACH to TIU if supported by RAN2 spec in maintenance phase, e.g.</w:t>
      </w:r>
    </w:p>
    <w:p w14:paraId="106E94E9" w14:textId="77777777" w:rsidR="00352B00" w:rsidRPr="009E3E83" w:rsidRDefault="00352B00" w:rsidP="00352B00">
      <w:pPr>
        <w:pStyle w:val="Paragraphedeliste"/>
        <w:widowControl/>
        <w:numPr>
          <w:ilvl w:val="3"/>
          <w:numId w:val="27"/>
        </w:numPr>
        <w:overflowPunct w:val="0"/>
        <w:autoSpaceDE w:val="0"/>
        <w:autoSpaceDN w:val="0"/>
        <w:adjustRightInd w:val="0"/>
        <w:spacing w:after="180" w:line="276" w:lineRule="auto"/>
        <w:ind w:leftChars="0" w:left="2804"/>
        <w:jc w:val="left"/>
        <w:textAlignment w:val="baseline"/>
      </w:pPr>
      <w:r w:rsidRPr="009E3E83">
        <w:t>PRACH if TA timer is not running and there is no PUCCH SR</w:t>
      </w:r>
    </w:p>
    <w:p w14:paraId="7D53711A" w14:textId="77777777" w:rsidR="00352B00" w:rsidRPr="009E3E83" w:rsidRDefault="00352B00" w:rsidP="00352B00">
      <w:pPr>
        <w:pStyle w:val="Paragraphedeliste"/>
        <w:widowControl/>
        <w:numPr>
          <w:ilvl w:val="3"/>
          <w:numId w:val="27"/>
        </w:numPr>
        <w:overflowPunct w:val="0"/>
        <w:autoSpaceDE w:val="0"/>
        <w:autoSpaceDN w:val="0"/>
        <w:adjustRightInd w:val="0"/>
        <w:spacing w:after="180" w:line="276" w:lineRule="auto"/>
        <w:ind w:leftChars="0" w:left="2804"/>
        <w:jc w:val="left"/>
        <w:textAlignment w:val="baseline"/>
      </w:pPr>
      <w:r w:rsidRPr="009E3E83">
        <w:t>PRACH if no valid configured grant based PUSCH is found</w:t>
      </w:r>
    </w:p>
    <w:p w14:paraId="0526F713"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Remove SR on PUCCH from TIU</w:t>
      </w:r>
    </w:p>
    <w:p w14:paraId="42E1347F"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RAN4 to add back it to TUE if supported by RAN2 spec in maintenance phase.</w:t>
      </w:r>
    </w:p>
    <w:p w14:paraId="54A7C680"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For RACH-less CHO, </w:t>
      </w:r>
    </w:p>
    <w:p w14:paraId="4376F896"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The requirement for time-based CHO can be the baseline, with the following modification on TIU</w:t>
      </w:r>
    </w:p>
    <w:p w14:paraId="462B7566"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For combination of RACH-less handover with time-based conditional handover, TIU can be a configured grant based PUSCH, dynamic grant based PUSCH, SR on PUCCH, according to NW configuration and scheduling.</w:t>
      </w:r>
    </w:p>
    <w:p w14:paraId="0C439AE8" w14:textId="77777777" w:rsidR="00352B00" w:rsidRPr="009E3E83" w:rsidRDefault="00352B00" w:rsidP="00352B00">
      <w:pPr>
        <w:rPr>
          <w:lang w:eastAsia="ja-JP"/>
        </w:rPr>
      </w:pPr>
    </w:p>
    <w:p w14:paraId="189A6963" w14:textId="77777777" w:rsidR="00352B00" w:rsidRPr="00352B00" w:rsidRDefault="00352B00" w:rsidP="00352B00">
      <w:pPr>
        <w:rPr>
          <w:b/>
          <w:bCs/>
          <w:u w:val="single"/>
        </w:rPr>
      </w:pPr>
      <w:r w:rsidRPr="00352B00">
        <w:rPr>
          <w:b/>
          <w:bCs/>
          <w:u w:val="single"/>
        </w:rPr>
        <w:t>Issue 5-2-C: Common aspects for ‘Hard’ and ‘Soft’ Satellite switch</w:t>
      </w:r>
    </w:p>
    <w:p w14:paraId="76C9A9CB"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Agreement: (ad-hoc agreement)</w:t>
      </w:r>
    </w:p>
    <w:p w14:paraId="3183BEBE"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Decide a specific value for </w:t>
      </w:r>
      <w:proofErr w:type="spellStart"/>
      <w:r w:rsidRPr="009E3E83">
        <w:t>Tprocessing</w:t>
      </w:r>
      <w:proofErr w:type="spellEnd"/>
      <w:r w:rsidRPr="009E3E83">
        <w:t xml:space="preserve"> time</w:t>
      </w:r>
    </w:p>
    <w:p w14:paraId="26394B61"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10ms</w:t>
      </w:r>
    </w:p>
    <w:p w14:paraId="7F0D7F3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Side condition for the requirement applicability</w:t>
      </w:r>
    </w:p>
    <w:p w14:paraId="43D70713"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rPr>
          <w:rFonts w:hint="eastAsia"/>
        </w:rPr>
        <w:t xml:space="preserve">the target cell </w:t>
      </w:r>
      <w:proofErr w:type="spellStart"/>
      <w:r w:rsidRPr="009E3E83">
        <w:rPr>
          <w:rFonts w:hint="eastAsia"/>
        </w:rPr>
        <w:t>Es</w:t>
      </w:r>
      <w:proofErr w:type="spellEnd"/>
      <w:r w:rsidRPr="009E3E83">
        <w:rPr>
          <w:rFonts w:hint="eastAsia"/>
        </w:rPr>
        <w:t>/</w:t>
      </w:r>
      <w:proofErr w:type="spellStart"/>
      <w:r w:rsidRPr="009E3E83">
        <w:rPr>
          <w:rFonts w:hint="eastAsia"/>
        </w:rPr>
        <w:t>Iot</w:t>
      </w:r>
      <w:proofErr w:type="spellEnd"/>
      <w:r w:rsidRPr="009E3E83">
        <w:rPr>
          <w:rFonts w:hint="eastAsia"/>
        </w:rPr>
        <w:t xml:space="preserve"> ≥ -2 dB</w:t>
      </w:r>
    </w:p>
    <w:p w14:paraId="2B373B7F" w14:textId="77777777" w:rsidR="00352B00" w:rsidRPr="009E3E83" w:rsidRDefault="00352B00" w:rsidP="00352B00">
      <w:pPr>
        <w:rPr>
          <w:lang w:eastAsia="ja-JP"/>
        </w:rPr>
      </w:pPr>
    </w:p>
    <w:p w14:paraId="00F23794" w14:textId="77777777" w:rsidR="00352B00" w:rsidRPr="00352B00" w:rsidRDefault="00352B00" w:rsidP="00352B00">
      <w:pPr>
        <w:rPr>
          <w:b/>
          <w:bCs/>
          <w:u w:val="single"/>
        </w:rPr>
      </w:pPr>
      <w:r w:rsidRPr="00352B00">
        <w:rPr>
          <w:b/>
          <w:bCs/>
          <w:u w:val="single"/>
        </w:rPr>
        <w:t>Issue 5-2-H1: (‘Hard’ Satellite switch) Separate link switch time instances for UL and DL</w:t>
      </w:r>
    </w:p>
    <w:p w14:paraId="674AE455"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3F267A3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Do not define separate starting points for UL and DL for hard switch</w:t>
      </w:r>
    </w:p>
    <w:p w14:paraId="422BF736" w14:textId="77777777" w:rsidR="00352B00" w:rsidRPr="009E3E83" w:rsidRDefault="00352B00" w:rsidP="00352B00">
      <w:pPr>
        <w:rPr>
          <w:lang w:eastAsia="ja-JP"/>
        </w:rPr>
      </w:pPr>
    </w:p>
    <w:p w14:paraId="2BB79AED" w14:textId="77777777" w:rsidR="00352B00" w:rsidRPr="00352B00" w:rsidRDefault="00352B00" w:rsidP="00352B00">
      <w:pPr>
        <w:rPr>
          <w:b/>
          <w:bCs/>
          <w:u w:val="single"/>
        </w:rPr>
      </w:pPr>
      <w:r w:rsidRPr="00352B00">
        <w:rPr>
          <w:b/>
          <w:bCs/>
          <w:u w:val="single"/>
        </w:rPr>
        <w:t>Issue 5-2-H2: (‘Hard’ Satellite switch) Interruption time</w:t>
      </w:r>
    </w:p>
    <w:p w14:paraId="3DBF3470"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Online Agreement:</w:t>
      </w:r>
    </w:p>
    <w:p w14:paraId="6B4B8B52"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Starting point of the interruption time</w:t>
      </w:r>
    </w:p>
    <w:p w14:paraId="4C2CB270"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lastRenderedPageBreak/>
        <w:t>t-Service</w:t>
      </w:r>
    </w:p>
    <w:p w14:paraId="69C65105"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proofErr w:type="spellStart"/>
      <w:r w:rsidRPr="009E3E83">
        <w:t>Tsearch</w:t>
      </w:r>
      <w:proofErr w:type="spellEnd"/>
    </w:p>
    <w:p w14:paraId="781F20F4"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proofErr w:type="spellStart"/>
      <w:r w:rsidRPr="009E3E83">
        <w:t>Tfirst_SSB</w:t>
      </w:r>
      <w:proofErr w:type="spellEnd"/>
      <w:r w:rsidRPr="009E3E83">
        <w:t xml:space="preserve"> [</w:t>
      </w:r>
      <w:proofErr w:type="spellStart"/>
      <w:r w:rsidRPr="009E3E83">
        <w:t>ms</w:t>
      </w:r>
      <w:proofErr w:type="spellEnd"/>
      <w:r w:rsidRPr="009E3E83">
        <w:t xml:space="preserve">], where </w:t>
      </w:r>
      <w:proofErr w:type="spellStart"/>
      <w:r w:rsidRPr="009E3E83">
        <w:t>Tfirst_SSB</w:t>
      </w:r>
      <w:proofErr w:type="spellEnd"/>
      <w:r w:rsidRPr="009E3E83">
        <w:t xml:space="preserve"> is the time to the end of the first complete SSB burst indicated by </w:t>
      </w:r>
    </w:p>
    <w:p w14:paraId="5D401F4F"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 xml:space="preserve">SMTC of serving cell + </w:t>
      </w:r>
      <w:proofErr w:type="spellStart"/>
      <w:r w:rsidRPr="009E3E83">
        <w:t>ssb-TimeOffset</w:t>
      </w:r>
      <w:proofErr w:type="spellEnd"/>
      <w:r w:rsidRPr="009E3E83">
        <w:t xml:space="preserve"> + PDD propagation difference</w:t>
      </w:r>
    </w:p>
    <w:p w14:paraId="7FFDFE79"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TIU </w:t>
      </w:r>
    </w:p>
    <w:p w14:paraId="4E1873E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14:paraId="1B240A44"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Note: Anything not compliant with RAN2 spec, if identified, will be removed.</w:t>
      </w:r>
    </w:p>
    <w:p w14:paraId="50AA8AE6"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From T-service until the satellite switch completion, the UE is allowed to skip measurements other cells and satellites than the target satellite</w:t>
      </w:r>
    </w:p>
    <w:p w14:paraId="399F7C3C" w14:textId="77777777" w:rsidR="00352B00" w:rsidRPr="009E3E83" w:rsidRDefault="00352B00" w:rsidP="00352B00">
      <w:pPr>
        <w:rPr>
          <w:lang w:eastAsia="ja-JP"/>
        </w:rPr>
      </w:pPr>
    </w:p>
    <w:p w14:paraId="366DEC1B" w14:textId="77777777" w:rsidR="00352B00" w:rsidRPr="00352B00" w:rsidRDefault="00352B00" w:rsidP="00352B00">
      <w:pPr>
        <w:rPr>
          <w:b/>
          <w:bCs/>
          <w:u w:val="single"/>
        </w:rPr>
      </w:pPr>
      <w:r w:rsidRPr="00352B00">
        <w:rPr>
          <w:b/>
          <w:bCs/>
          <w:u w:val="single"/>
        </w:rPr>
        <w:t>Issue 5-2-S1: (‘Soft’ Satellite switch) RAN2 LS on soft satellite switch</w:t>
      </w:r>
    </w:p>
    <w:p w14:paraId="32078746"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Agreement: (ad-hoc agreement – details for LS reply is separately discussed/approved, </w:t>
      </w:r>
      <w:proofErr w:type="spellStart"/>
      <w:r w:rsidRPr="009E3E83">
        <w:rPr>
          <w:b/>
          <w:bCs/>
          <w:highlight w:val="green"/>
          <w:u w:val="single"/>
          <w:lang w:eastAsia="ja-JP"/>
        </w:rPr>
        <w:t>ledy</w:t>
      </w:r>
      <w:proofErr w:type="spellEnd"/>
      <w:r w:rsidRPr="009E3E83">
        <w:rPr>
          <w:b/>
          <w:bCs/>
          <w:highlight w:val="green"/>
          <w:u w:val="single"/>
          <w:lang w:eastAsia="ja-JP"/>
        </w:rPr>
        <w:t xml:space="preserve"> by Apple)</w:t>
      </w:r>
    </w:p>
    <w:p w14:paraId="65DD5C7F"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360"/>
        <w:jc w:val="left"/>
      </w:pPr>
      <w:r w:rsidRPr="009E3E83">
        <w:t>It is feasible that a soft satellite switch capable UE can perform downlink synchronization with the target NGSO satellite and keep the connection (DL and UL) with the source NGSO satellite simultaneously under the following conditions.</w:t>
      </w:r>
    </w:p>
    <w:p w14:paraId="78326CB1"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080"/>
        <w:jc w:val="left"/>
      </w:pPr>
      <w:r w:rsidRPr="009E3E83">
        <w:t>Only if SSBs from the two satellites are spaced apart from each other at least by [1 OFDM symbol] in the time domain at UE Rx side.</w:t>
      </w:r>
    </w:p>
    <w:p w14:paraId="4180CC78"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360"/>
        <w:jc w:val="left"/>
      </w:pPr>
      <w:r w:rsidRPr="009E3E83">
        <w:t xml:space="preserve">[If the UE not capable of parallelMeasurementWithoutRestriction-r17 then scheduling restriction shall be expected within the duration from </w:t>
      </w:r>
      <w:proofErr w:type="spellStart"/>
      <w:r w:rsidRPr="009E3E83">
        <w:t>Tstart</w:t>
      </w:r>
      <w:proofErr w:type="spellEnd"/>
      <w:r w:rsidRPr="009E3E83">
        <w:t xml:space="preserve"> to T service.]</w:t>
      </w:r>
    </w:p>
    <w:p w14:paraId="0530EF57" w14:textId="77777777" w:rsidR="00352B00" w:rsidRPr="009E3E83" w:rsidRDefault="00352B00" w:rsidP="00352B00">
      <w:pPr>
        <w:rPr>
          <w:lang w:eastAsia="ja-JP"/>
        </w:rPr>
      </w:pPr>
    </w:p>
    <w:p w14:paraId="415A849E"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Agreement: </w:t>
      </w:r>
    </w:p>
    <w:p w14:paraId="489E7B16" w14:textId="77777777" w:rsidR="00352B00" w:rsidRPr="009E3E83" w:rsidRDefault="00352B00" w:rsidP="00352B00">
      <w:pPr>
        <w:spacing w:after="120" w:line="252" w:lineRule="auto"/>
        <w:ind w:firstLine="284"/>
        <w:rPr>
          <w:lang w:eastAsia="ja-JP"/>
        </w:rPr>
      </w:pPr>
      <w:r w:rsidRPr="009E3E83">
        <w:rPr>
          <w:bCs/>
          <w:u w:val="single"/>
          <w:lang w:eastAsia="ja-JP"/>
        </w:rPr>
        <w:t xml:space="preserve">Further discuss on the solutions of </w:t>
      </w:r>
      <w:r w:rsidRPr="009E3E83">
        <w:rPr>
          <w:lang w:eastAsia="ja-JP"/>
        </w:rPr>
        <w:t xml:space="preserve">alleviating the scheduling restriction problem can be further discussed in maintenance phase. </w:t>
      </w:r>
    </w:p>
    <w:p w14:paraId="02E4E518" w14:textId="77777777" w:rsidR="00352B00" w:rsidRPr="009E3E83" w:rsidRDefault="00352B00" w:rsidP="00352B00">
      <w:pPr>
        <w:rPr>
          <w:lang w:eastAsia="ja-JP"/>
        </w:rPr>
      </w:pPr>
    </w:p>
    <w:p w14:paraId="223584FD" w14:textId="77777777" w:rsidR="00352B00" w:rsidRPr="00352B00" w:rsidRDefault="00352B00" w:rsidP="00352B00">
      <w:pPr>
        <w:rPr>
          <w:b/>
          <w:bCs/>
          <w:u w:val="single"/>
        </w:rPr>
      </w:pPr>
      <w:r w:rsidRPr="00352B00">
        <w:rPr>
          <w:b/>
          <w:bCs/>
          <w:u w:val="single"/>
        </w:rPr>
        <w:t>Issue 5-2-S2: (‘Soft’ Satellite switch) Interruption time</w:t>
      </w:r>
    </w:p>
    <w:p w14:paraId="7A3BAB63" w14:textId="77777777" w:rsidR="00352B00" w:rsidRPr="009E3E83" w:rsidRDefault="00352B00" w:rsidP="00352B00">
      <w:pPr>
        <w:spacing w:after="120" w:line="252" w:lineRule="auto"/>
        <w:ind w:firstLine="284"/>
        <w:rPr>
          <w:b/>
          <w:bCs/>
          <w:u w:val="single"/>
          <w:lang w:eastAsia="ja-JP"/>
        </w:rPr>
      </w:pPr>
      <w:r w:rsidRPr="009E3E83">
        <w:rPr>
          <w:b/>
          <w:bCs/>
          <w:u w:val="single"/>
          <w:lang w:eastAsia="ja-JP"/>
        </w:rPr>
        <w:t>Agreement: (Needs online discussion)</w:t>
      </w:r>
    </w:p>
    <w:p w14:paraId="5E2ADEC3"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The starting point of the downlink synchronization time</w:t>
      </w:r>
      <w:r w:rsidRPr="009E3E83">
        <w:rPr>
          <w:strike/>
        </w:rPr>
        <w:t>/interruption time</w:t>
      </w:r>
      <w:r w:rsidRPr="009E3E83">
        <w:t>.</w:t>
      </w:r>
    </w:p>
    <w:p w14:paraId="2DB0CAF6"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Between t-</w:t>
      </w:r>
      <w:proofErr w:type="spellStart"/>
      <w:r w:rsidRPr="009E3E83">
        <w:t>serviceStart</w:t>
      </w:r>
      <w:proofErr w:type="spellEnd"/>
      <w:r w:rsidRPr="009E3E83">
        <w:t xml:space="preserve"> and t-Service, the exact starting time is up to UE implementation</w:t>
      </w:r>
    </w:p>
    <w:p w14:paraId="72671D53"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The starting point of the interruption time.</w:t>
      </w:r>
    </w:p>
    <w:p w14:paraId="78DCF0CF"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t-Service</w:t>
      </w:r>
    </w:p>
    <w:p w14:paraId="4F0F388C"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rPr>
          <w:highlight w:val="green"/>
        </w:rPr>
      </w:pPr>
      <w:r w:rsidRPr="009E3E83">
        <w:rPr>
          <w:b/>
          <w:bCs/>
          <w:highlight w:val="green"/>
          <w:u w:val="single"/>
        </w:rPr>
        <w:t xml:space="preserve">Online </w:t>
      </w:r>
      <w:r w:rsidRPr="009E3E83">
        <w:rPr>
          <w:b/>
          <w:highlight w:val="green"/>
        </w:rPr>
        <w:t>Agreement</w:t>
      </w:r>
      <w:r w:rsidRPr="009E3E83">
        <w:rPr>
          <w:highlight w:val="green"/>
        </w:rPr>
        <w:t>: Satellite switch latency Requirement</w:t>
      </w:r>
    </w:p>
    <w:p w14:paraId="15F93CB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If t-Service – t-</w:t>
      </w:r>
      <w:proofErr w:type="spellStart"/>
      <w:r w:rsidRPr="009E3E83">
        <w:t>serviceStart</w:t>
      </w:r>
      <w:proofErr w:type="spellEnd"/>
      <w:r w:rsidRPr="009E3E83">
        <w:t xml:space="preserve"> &gt;= </w:t>
      </w:r>
      <w:proofErr w:type="spellStart"/>
      <w:r w:rsidRPr="009E3E83">
        <w:t>Tsearch</w:t>
      </w:r>
      <w:proofErr w:type="spellEnd"/>
      <w:r w:rsidRPr="009E3E83">
        <w:t xml:space="preserve"> + T∆ + </w:t>
      </w:r>
      <w:proofErr w:type="spellStart"/>
      <w:r w:rsidRPr="009E3E83">
        <w:t>Tmargin</w:t>
      </w:r>
      <w:proofErr w:type="spellEnd"/>
      <w:r w:rsidRPr="009E3E83">
        <w:t xml:space="preserve"> and UE is able to perform downlink synchronization with the target NGSO satellite and keep the connection (DL and UL) with the source NGSO satellite simultaneously</w:t>
      </w:r>
    </w:p>
    <w:p w14:paraId="159BC507"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lastRenderedPageBreak/>
        <w:t xml:space="preserve">Satellite switch </w:t>
      </w:r>
      <w:r w:rsidRPr="009E3E83">
        <w:rPr>
          <w:b/>
          <w:u w:val="single"/>
        </w:rPr>
        <w:t>ending pint</w:t>
      </w:r>
      <w:r w:rsidRPr="009E3E83">
        <w:t xml:space="preserve"> is </w:t>
      </w:r>
      <w:r w:rsidRPr="009E3E83">
        <w:rPr>
          <w:b/>
          <w:u w:val="single"/>
        </w:rPr>
        <w:t>no later than</w:t>
      </w:r>
      <w:r w:rsidRPr="009E3E83">
        <w:t xml:space="preserve"> is </w:t>
      </w:r>
      <w:proofErr w:type="spellStart"/>
      <w:r w:rsidRPr="009E3E83">
        <w:t>Tprocessing</w:t>
      </w:r>
      <w:proofErr w:type="spellEnd"/>
      <w:r w:rsidRPr="009E3E83">
        <w:t xml:space="preserve"> + TIU from t-Service</w:t>
      </w:r>
    </w:p>
    <w:p w14:paraId="13E25106"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Otherwise</w:t>
      </w:r>
    </w:p>
    <w:p w14:paraId="6C4AFE7C"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 xml:space="preserve">Satellite switch </w:t>
      </w:r>
      <w:r w:rsidRPr="009E3E83">
        <w:rPr>
          <w:strike/>
        </w:rPr>
        <w:t>latency</w:t>
      </w:r>
      <w:r w:rsidRPr="009E3E83">
        <w:t xml:space="preserve"> </w:t>
      </w:r>
      <w:r w:rsidRPr="009E3E83">
        <w:rPr>
          <w:b/>
          <w:u w:val="single"/>
        </w:rPr>
        <w:t>ending pint</w:t>
      </w:r>
      <w:r w:rsidRPr="009E3E83">
        <w:t xml:space="preserve"> is </w:t>
      </w:r>
      <w:r w:rsidRPr="009E3E83">
        <w:rPr>
          <w:b/>
          <w:u w:val="single"/>
        </w:rPr>
        <w:t>no later than</w:t>
      </w:r>
      <w:r w:rsidRPr="009E3E83">
        <w:t xml:space="preserve"> </w:t>
      </w:r>
      <w:proofErr w:type="spellStart"/>
      <w:r w:rsidRPr="009E3E83">
        <w:t>Tsearch</w:t>
      </w:r>
      <w:proofErr w:type="spellEnd"/>
      <w:r w:rsidRPr="009E3E83">
        <w:t xml:space="preserve"> + T∆ + </w:t>
      </w:r>
      <w:proofErr w:type="spellStart"/>
      <w:r w:rsidRPr="009E3E83">
        <w:t>Tmargin</w:t>
      </w:r>
      <w:proofErr w:type="spellEnd"/>
      <w:r w:rsidRPr="009E3E83">
        <w:t xml:space="preserve"> + </w:t>
      </w:r>
      <w:proofErr w:type="spellStart"/>
      <w:r w:rsidRPr="009E3E83">
        <w:t>Tprocessing</w:t>
      </w:r>
      <w:proofErr w:type="spellEnd"/>
      <w:r w:rsidRPr="009E3E83">
        <w:t xml:space="preserve"> + TIU from t-</w:t>
      </w:r>
      <w:proofErr w:type="spellStart"/>
      <w:r w:rsidRPr="009E3E83">
        <w:t>serviceStart</w:t>
      </w:r>
      <w:proofErr w:type="spellEnd"/>
    </w:p>
    <w:p w14:paraId="1411DACD"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Interruption is allowed only after t-Service</w:t>
      </w:r>
    </w:p>
    <w:p w14:paraId="0C03B8C7" w14:textId="77777777" w:rsidR="00352B00" w:rsidRPr="009E3E83" w:rsidRDefault="00352B00" w:rsidP="00352B00">
      <w:pPr>
        <w:rPr>
          <w:rFonts w:eastAsia="Yu Mincho"/>
          <w:highlight w:val="yellow"/>
          <w:lang w:eastAsia="ja-JP"/>
        </w:rPr>
      </w:pPr>
    </w:p>
    <w:p w14:paraId="05D456A8"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Agreement: </w:t>
      </w:r>
    </w:p>
    <w:p w14:paraId="3E0D0C86"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Satellite switch delay (</w:t>
      </w:r>
      <w:proofErr w:type="spellStart"/>
      <w:r w:rsidRPr="009E3E83">
        <w:t>Tsoft</w:t>
      </w:r>
      <w:proofErr w:type="spellEnd"/>
      <w:r w:rsidRPr="009E3E83">
        <w:t>-switch), from t-</w:t>
      </w:r>
      <w:proofErr w:type="spellStart"/>
      <w:r w:rsidRPr="009E3E83">
        <w:t>serviceStart</w:t>
      </w:r>
      <w:proofErr w:type="spellEnd"/>
      <w:r w:rsidRPr="009E3E83">
        <w:t xml:space="preserve"> to the time instance for the first UL transmission to the target satellite, is defined as below:</w:t>
      </w:r>
    </w:p>
    <w:p w14:paraId="15A651F1"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proofErr w:type="spellStart"/>
      <w:r w:rsidRPr="009E3E83">
        <w:t>Tsoft</w:t>
      </w:r>
      <w:proofErr w:type="spellEnd"/>
      <w:r w:rsidRPr="009E3E83">
        <w:t>-switch = max(t-Service - t-</w:t>
      </w:r>
      <w:proofErr w:type="spellStart"/>
      <w:r w:rsidRPr="009E3E83">
        <w:t>serviceStart</w:t>
      </w:r>
      <w:proofErr w:type="spellEnd"/>
      <w:r w:rsidRPr="009E3E83">
        <w:t xml:space="preserve">, </w:t>
      </w:r>
      <w:proofErr w:type="spellStart"/>
      <w:r w:rsidRPr="009E3E83">
        <w:t>Tsearch</w:t>
      </w:r>
      <w:proofErr w:type="spellEnd"/>
      <w:r w:rsidRPr="009E3E83">
        <w:t xml:space="preserve"> + T∆ + </w:t>
      </w:r>
      <w:proofErr w:type="spellStart"/>
      <w:r w:rsidRPr="009E3E83">
        <w:t>Tmargin</w:t>
      </w:r>
      <w:proofErr w:type="spellEnd"/>
      <w:r w:rsidRPr="009E3E83">
        <w:t xml:space="preserve">) + </w:t>
      </w:r>
      <w:proofErr w:type="spellStart"/>
      <w:r w:rsidRPr="009E3E83">
        <w:t>Tprocessing</w:t>
      </w:r>
      <w:proofErr w:type="spellEnd"/>
      <w:r w:rsidRPr="009E3E83">
        <w:t xml:space="preserve"> + TIU</w:t>
      </w:r>
    </w:p>
    <w:p w14:paraId="28A23530"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‘The time instance for the first UL transmission to the target satellite’ is no earlier than t-Service.</w:t>
      </w:r>
    </w:p>
    <w:p w14:paraId="71DF3379" w14:textId="77777777" w:rsidR="00352B00" w:rsidRPr="009E3E83" w:rsidRDefault="00352B00" w:rsidP="00352B00">
      <w:pPr>
        <w:rPr>
          <w:rFonts w:eastAsia="Yu Mincho"/>
          <w:highlight w:val="yellow"/>
          <w:lang w:eastAsia="ja-JP"/>
        </w:rPr>
      </w:pPr>
    </w:p>
    <w:p w14:paraId="1AC69C46"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zh-CN"/>
        </w:rPr>
        <w:t>O</w:t>
      </w:r>
      <w:r w:rsidRPr="009E3E83">
        <w:rPr>
          <w:b/>
          <w:bCs/>
          <w:highlight w:val="green"/>
          <w:u w:val="single"/>
          <w:lang w:eastAsia="ja-JP"/>
        </w:rPr>
        <w:t>nline Agreement:</w:t>
      </w:r>
    </w:p>
    <w:p w14:paraId="5065F1E2"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proofErr w:type="spellStart"/>
      <w:r w:rsidRPr="009E3E83">
        <w:t>Tsearch</w:t>
      </w:r>
      <w:proofErr w:type="spellEnd"/>
    </w:p>
    <w:p w14:paraId="71FD5DBD"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proofErr w:type="spellStart"/>
      <w:r w:rsidRPr="009E3E83">
        <w:t>Tfirst_SSB</w:t>
      </w:r>
      <w:proofErr w:type="spellEnd"/>
      <w:r w:rsidRPr="009E3E83">
        <w:t xml:space="preserve"> [</w:t>
      </w:r>
      <w:proofErr w:type="spellStart"/>
      <w:r w:rsidRPr="009E3E83">
        <w:t>ms</w:t>
      </w:r>
      <w:proofErr w:type="spellEnd"/>
      <w:r w:rsidRPr="009E3E83">
        <w:t xml:space="preserve">], where </w:t>
      </w:r>
      <w:proofErr w:type="spellStart"/>
      <w:r w:rsidRPr="009E3E83">
        <w:t>Tfirst_SSB</w:t>
      </w:r>
      <w:proofErr w:type="spellEnd"/>
      <w:r w:rsidRPr="009E3E83">
        <w:t xml:space="preserve"> is the time to the end of the first complete SSB burst indicated by </w:t>
      </w:r>
    </w:p>
    <w:p w14:paraId="2002186B" w14:textId="77777777" w:rsidR="00352B00" w:rsidRPr="009E3E83" w:rsidRDefault="00352B00" w:rsidP="00352B00">
      <w:pPr>
        <w:pStyle w:val="Paragraphedeliste"/>
        <w:widowControl/>
        <w:numPr>
          <w:ilvl w:val="2"/>
          <w:numId w:val="27"/>
        </w:numPr>
        <w:overflowPunct w:val="0"/>
        <w:autoSpaceDE w:val="0"/>
        <w:autoSpaceDN w:val="0"/>
        <w:adjustRightInd w:val="0"/>
        <w:spacing w:after="180" w:line="276" w:lineRule="auto"/>
        <w:ind w:leftChars="0" w:left="2084"/>
        <w:jc w:val="left"/>
        <w:textAlignment w:val="baseline"/>
      </w:pPr>
      <w:r w:rsidRPr="009E3E83">
        <w:t xml:space="preserve">SMTC of serving cell + </w:t>
      </w:r>
      <w:proofErr w:type="spellStart"/>
      <w:r w:rsidRPr="009E3E83">
        <w:t>ssb-TimeOffset</w:t>
      </w:r>
      <w:proofErr w:type="spellEnd"/>
      <w:r w:rsidRPr="009E3E83">
        <w:t xml:space="preserve"> + PDD propagation difference</w:t>
      </w:r>
      <w:r w:rsidRPr="009E3E83" w:rsidDel="008447BF">
        <w:t xml:space="preserve"> </w:t>
      </w:r>
    </w:p>
    <w:p w14:paraId="0B6F84FC"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TIU (ending point of interruption is at TIU)</w:t>
      </w:r>
    </w:p>
    <w:p w14:paraId="504D6F4B"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14:paraId="45B36F7B"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Note: Anything not compliant with RAN2 spec, if identified, will be removed.</w:t>
      </w:r>
    </w:p>
    <w:p w14:paraId="0FC8965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T∆: Same as the existing requirements</w:t>
      </w:r>
    </w:p>
    <w:p w14:paraId="1D3CDE47"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proofErr w:type="spellStart"/>
      <w:r w:rsidRPr="009E3E83">
        <w:t>Tmargin</w:t>
      </w:r>
      <w:proofErr w:type="spellEnd"/>
      <w:r w:rsidRPr="009E3E83">
        <w:t>: Same as the existing requirements</w:t>
      </w:r>
    </w:p>
    <w:p w14:paraId="43280CA1"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rPr>
          <w:szCs w:val="24"/>
          <w:lang w:eastAsia="zh-CN"/>
        </w:rPr>
        <w:t>Further discuss whether UE is allowed to skip or deprioritize measurements on the serving cell and neighbor cells from T-Start in maintenance phase</w:t>
      </w:r>
    </w:p>
    <w:p w14:paraId="72795739" w14:textId="77777777" w:rsidR="00352B00" w:rsidRPr="009E3E83" w:rsidRDefault="00352B00" w:rsidP="00352B00">
      <w:pPr>
        <w:rPr>
          <w:lang w:eastAsia="ja-JP"/>
        </w:rPr>
      </w:pPr>
    </w:p>
    <w:p w14:paraId="341424A3" w14:textId="77777777" w:rsidR="00352B00" w:rsidRPr="00352B00" w:rsidRDefault="00352B00" w:rsidP="00352B00">
      <w:pPr>
        <w:rPr>
          <w:b/>
          <w:bCs/>
          <w:u w:val="single"/>
        </w:rPr>
      </w:pPr>
      <w:r w:rsidRPr="00352B00">
        <w:rPr>
          <w:b/>
          <w:bCs/>
          <w:u w:val="single"/>
        </w:rPr>
        <w:t>Issue 5-3: NTN to NTN time and location-based trigger CHO enhancements</w:t>
      </w:r>
    </w:p>
    <w:p w14:paraId="03CE4FAB"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Online Agreement: </w:t>
      </w:r>
    </w:p>
    <w:p w14:paraId="1CD30D6B"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 xml:space="preserve">For NTN to NTN time or location only-based trigger CHO enhancements, the existing conditional CHO requirement defined in 6.1C.2.2 (DCHO = TRRC + </w:t>
      </w:r>
      <w:proofErr w:type="spellStart"/>
      <w:r w:rsidRPr="009E3E83">
        <w:t>TEvent_DU</w:t>
      </w:r>
      <w:proofErr w:type="spellEnd"/>
      <w:r w:rsidRPr="009E3E83">
        <w:t xml:space="preserve"> + </w:t>
      </w:r>
      <w:proofErr w:type="spellStart"/>
      <w:r w:rsidRPr="009E3E83">
        <w:t>Tmeasure</w:t>
      </w:r>
      <w:proofErr w:type="spellEnd"/>
      <w:r w:rsidRPr="009E3E83">
        <w:t xml:space="preserve"> + </w:t>
      </w:r>
      <w:proofErr w:type="spellStart"/>
      <w:r w:rsidRPr="009E3E83">
        <w:t>Tinterrupt</w:t>
      </w:r>
      <w:proofErr w:type="spellEnd"/>
      <w:r w:rsidRPr="009E3E83">
        <w:t xml:space="preserve"> + </w:t>
      </w:r>
      <w:proofErr w:type="spellStart"/>
      <w:r w:rsidRPr="009E3E83">
        <w:t>TCHO_execution</w:t>
      </w:r>
      <w:proofErr w:type="spellEnd"/>
      <w:r w:rsidRPr="009E3E83">
        <w:t xml:space="preserve">, </w:t>
      </w:r>
      <w:proofErr w:type="spellStart"/>
      <w:r w:rsidRPr="009E3E83">
        <w:t>Tinterrupt</w:t>
      </w:r>
      <w:proofErr w:type="spellEnd"/>
      <w:r w:rsidRPr="009E3E83">
        <w:t xml:space="preserve"> = </w:t>
      </w:r>
      <w:proofErr w:type="spellStart"/>
      <w:r w:rsidRPr="009E3E83">
        <w:t>Tprocessing</w:t>
      </w:r>
      <w:proofErr w:type="spellEnd"/>
      <w:r w:rsidRPr="009E3E83">
        <w:t xml:space="preserve"> + TIU + T∆ + </w:t>
      </w:r>
      <w:proofErr w:type="spellStart"/>
      <w:r w:rsidRPr="009E3E83">
        <w:t>Tmargin</w:t>
      </w:r>
      <w:proofErr w:type="spellEnd"/>
      <w:r w:rsidRPr="009E3E83">
        <w:t>) is reused with the following updates:</w:t>
      </w:r>
    </w:p>
    <w:p w14:paraId="67B6817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proofErr w:type="spellStart"/>
      <w:r w:rsidRPr="009E3E83">
        <w:t>TEvent_DU</w:t>
      </w:r>
      <w:proofErr w:type="spellEnd"/>
      <w:r w:rsidRPr="009E3E83">
        <w:t xml:space="preserve"> is the delay uncertainty which is the time from when the UE successfully decodes a conditional handover command until the time (condition T1-1) or location condition (both condition D1-1 and condition D1-2) is fulfilled.</w:t>
      </w:r>
    </w:p>
    <w:p w14:paraId="5F92540D"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lastRenderedPageBreak/>
        <w:t xml:space="preserve">Remove </w:t>
      </w:r>
      <w:proofErr w:type="spellStart"/>
      <w:r w:rsidRPr="009E3E83">
        <w:t>Tmeasure</w:t>
      </w:r>
      <w:proofErr w:type="spellEnd"/>
    </w:p>
    <w:p w14:paraId="0BAF670B"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 xml:space="preserve">Add </w:t>
      </w:r>
      <w:proofErr w:type="spellStart"/>
      <w:r w:rsidRPr="009E3E83">
        <w:t>Tsearch</w:t>
      </w:r>
      <w:proofErr w:type="spellEnd"/>
      <w:r w:rsidRPr="009E3E83">
        <w:t xml:space="preserve"> to </w:t>
      </w:r>
      <w:proofErr w:type="spellStart"/>
      <w:r w:rsidRPr="009E3E83">
        <w:t>Tinterrupt</w:t>
      </w:r>
      <w:proofErr w:type="spellEnd"/>
      <w:r w:rsidRPr="009E3E83">
        <w:t xml:space="preserve">, i.e. </w:t>
      </w:r>
      <w:proofErr w:type="spellStart"/>
      <w:r w:rsidRPr="009E3E83">
        <w:t>Tinterrupt</w:t>
      </w:r>
      <w:proofErr w:type="spellEnd"/>
      <w:r w:rsidRPr="009E3E83">
        <w:t xml:space="preserve"> = </w:t>
      </w:r>
      <w:proofErr w:type="spellStart"/>
      <w:r w:rsidRPr="009E3E83">
        <w:t>Tprocessing</w:t>
      </w:r>
      <w:proofErr w:type="spellEnd"/>
      <w:r w:rsidRPr="009E3E83">
        <w:t xml:space="preserve"> + TIU + T∆ + </w:t>
      </w:r>
      <w:proofErr w:type="spellStart"/>
      <w:r w:rsidRPr="009E3E83">
        <w:t>Tmargin</w:t>
      </w:r>
      <w:proofErr w:type="spellEnd"/>
      <w:r w:rsidRPr="009E3E83">
        <w:t xml:space="preserve">+ </w:t>
      </w:r>
      <w:proofErr w:type="spellStart"/>
      <w:r w:rsidRPr="009E3E83">
        <w:t>Tsearch</w:t>
      </w:r>
      <w:proofErr w:type="spellEnd"/>
      <w:r w:rsidRPr="009E3E83">
        <w:t xml:space="preserve">, and the definition of </w:t>
      </w:r>
      <w:proofErr w:type="spellStart"/>
      <w:r w:rsidRPr="009E3E83">
        <w:t>Tsearch</w:t>
      </w:r>
      <w:proofErr w:type="spellEnd"/>
      <w:r w:rsidRPr="009E3E83">
        <w:t xml:space="preserve"> is the same as the existing one defined in [6.1C.1.2]</w:t>
      </w:r>
    </w:p>
    <w:p w14:paraId="6310CF2F" w14:textId="77777777" w:rsidR="00352B00" w:rsidRPr="009E3E83" w:rsidRDefault="00352B00" w:rsidP="00352B00">
      <w:pPr>
        <w:rPr>
          <w:lang w:eastAsia="ja-JP"/>
        </w:rPr>
      </w:pPr>
    </w:p>
    <w:p w14:paraId="16E93523" w14:textId="77777777" w:rsidR="00352B00" w:rsidRPr="00352B00" w:rsidRDefault="00352B00" w:rsidP="00352B00">
      <w:r w:rsidRPr="00352B00">
        <w:t>Topic #6: Performance requirements</w:t>
      </w:r>
    </w:p>
    <w:p w14:paraId="0BA84B3F" w14:textId="77777777" w:rsidR="00352B00" w:rsidRPr="00352B00" w:rsidRDefault="00352B00" w:rsidP="00352B00">
      <w:pPr>
        <w:rPr>
          <w:b/>
          <w:bCs/>
          <w:u w:val="single"/>
        </w:rPr>
      </w:pPr>
      <w:r w:rsidRPr="00352B00">
        <w:rPr>
          <w:b/>
          <w:bCs/>
          <w:u w:val="single"/>
        </w:rPr>
        <w:t>Issue 6-1: Configuration of test cases</w:t>
      </w:r>
    </w:p>
    <w:p w14:paraId="525B66F5"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Agreement:</w:t>
      </w:r>
    </w:p>
    <w:p w14:paraId="1789B241"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Strive to reuse Rel-17 NR NTN test setup for satellite specific parameters. Any changes, if needed/identified for FR2-NTN, can be considered.</w:t>
      </w:r>
    </w:p>
    <w:p w14:paraId="188814A6" w14:textId="77777777" w:rsidR="00352B00" w:rsidRPr="009E3E83" w:rsidRDefault="00352B00" w:rsidP="00352B00">
      <w:pPr>
        <w:rPr>
          <w:lang w:eastAsia="ja-JP"/>
        </w:rPr>
      </w:pPr>
    </w:p>
    <w:p w14:paraId="378CDE26" w14:textId="77777777" w:rsidR="00352B00" w:rsidRPr="00352B00" w:rsidRDefault="00352B00" w:rsidP="00352B00">
      <w:pPr>
        <w:rPr>
          <w:b/>
          <w:bCs/>
          <w:u w:val="single"/>
        </w:rPr>
      </w:pPr>
      <w:r w:rsidRPr="00352B00">
        <w:rPr>
          <w:b/>
          <w:bCs/>
          <w:u w:val="single"/>
        </w:rPr>
        <w:t>Issue 6-2: NTN bands above 10 GHz</w:t>
      </w:r>
    </w:p>
    <w:p w14:paraId="32333A56"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Agreement: </w:t>
      </w:r>
    </w:p>
    <w:p w14:paraId="7251C99C"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FR2-NTN Type 1 and Type 2 UEs, the below are baseline. Type 1 and Type 2 UEs can have different sets of test cases.</w:t>
      </w:r>
    </w:p>
    <w:p w14:paraId="46B053BE"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RRC Idle and Inactive mobility in intra-satellite scenario</w:t>
      </w:r>
    </w:p>
    <w:p w14:paraId="7589736A"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UL timing accuracy</w:t>
      </w:r>
    </w:p>
    <w:p w14:paraId="351DB014"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L1-RSRP</w:t>
      </w:r>
    </w:p>
    <w:p w14:paraId="4EF8D1CC"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RLM</w:t>
      </w:r>
    </w:p>
    <w:p w14:paraId="3A95537B"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L3 measurements in intra-satellite scenario</w:t>
      </w:r>
    </w:p>
    <w:p w14:paraId="0DB05D65"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Intra-satellite Handover</w:t>
      </w:r>
    </w:p>
    <w:p w14:paraId="41FB98A6"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Blind inter-satellite Handover</w:t>
      </w:r>
    </w:p>
    <w:p w14:paraId="6C1BF18B" w14:textId="77777777" w:rsidR="00352B00" w:rsidRPr="009E3E83" w:rsidRDefault="00352B00" w:rsidP="00352B00">
      <w:pPr>
        <w:pStyle w:val="Paragraphedeliste"/>
        <w:widowControl/>
        <w:numPr>
          <w:ilvl w:val="1"/>
          <w:numId w:val="27"/>
        </w:numPr>
        <w:overflowPunct w:val="0"/>
        <w:autoSpaceDE w:val="0"/>
        <w:autoSpaceDN w:val="0"/>
        <w:adjustRightInd w:val="0"/>
        <w:spacing w:after="180" w:line="276" w:lineRule="auto"/>
        <w:ind w:leftChars="0" w:left="1364"/>
        <w:jc w:val="left"/>
        <w:textAlignment w:val="baseline"/>
      </w:pPr>
      <w:r w:rsidRPr="009E3E83">
        <w:t>For relative accuracy for intra-frequency measurement, FFS whether to define requirements for intra-sat only based on the assumption of same Rx beam.</w:t>
      </w:r>
    </w:p>
    <w:p w14:paraId="070E4827" w14:textId="77777777" w:rsidR="00352B00" w:rsidRPr="009E3E83" w:rsidRDefault="00352B00" w:rsidP="00352B00">
      <w:pPr>
        <w:rPr>
          <w:lang w:eastAsia="ja-JP"/>
        </w:rPr>
      </w:pPr>
    </w:p>
    <w:p w14:paraId="49F2ADF3" w14:textId="77777777" w:rsidR="00352B00" w:rsidRPr="00352B00" w:rsidRDefault="00352B00" w:rsidP="00352B00">
      <w:pPr>
        <w:rPr>
          <w:b/>
          <w:bCs/>
          <w:u w:val="single"/>
        </w:rPr>
      </w:pPr>
      <w:r w:rsidRPr="00352B00">
        <w:rPr>
          <w:b/>
          <w:bCs/>
          <w:u w:val="single"/>
        </w:rPr>
        <w:t>Issue 6-3: NTN bands below 10 GHz</w:t>
      </w:r>
    </w:p>
    <w:p w14:paraId="7E081C70"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t xml:space="preserve">Agreement: </w:t>
      </w:r>
    </w:p>
    <w:p w14:paraId="1837FABD"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FR1-NTN test cases, the below are baseline.</w:t>
      </w:r>
    </w:p>
    <w:p w14:paraId="369AD67D"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Network verified UE location</w:t>
      </w:r>
    </w:p>
    <w:p w14:paraId="6D234B3B"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NTN-TN cell reselection</w:t>
      </w:r>
    </w:p>
    <w:p w14:paraId="7E09FDC2"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NTN to NTN time-based measurement initiation for cell reselection in earth-moving cell, only for satellite switch</w:t>
      </w:r>
    </w:p>
    <w:p w14:paraId="6058E7E5"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NTN to NTN location-based measurement initiation for cell reselection in earth-moving cell</w:t>
      </w:r>
      <w:r w:rsidRPr="009E3E83">
        <w:rPr>
          <w:lang w:val="en-US" w:eastAsia="x-none"/>
        </w:rPr>
        <w:t>, for cell switch</w:t>
      </w:r>
    </w:p>
    <w:p w14:paraId="4DC53619"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NTN to NTN RACH-less (C)HO</w:t>
      </w:r>
    </w:p>
    <w:p w14:paraId="21B94B3B"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NTN to NTN Satellite switching without PCI change</w:t>
      </w:r>
    </w:p>
    <w:p w14:paraId="5C87CA5C" w14:textId="77777777" w:rsidR="00352B00" w:rsidRPr="009E3E83" w:rsidRDefault="00352B00" w:rsidP="00352B00">
      <w:pPr>
        <w:numPr>
          <w:ilvl w:val="1"/>
          <w:numId w:val="27"/>
        </w:numPr>
        <w:overflowPunct/>
        <w:autoSpaceDE/>
        <w:autoSpaceDN/>
        <w:adjustRightInd/>
        <w:contextualSpacing/>
        <w:textAlignment w:val="auto"/>
        <w:rPr>
          <w:lang w:val="x-none" w:eastAsia="x-none"/>
        </w:rPr>
      </w:pPr>
      <w:r w:rsidRPr="009E3E83">
        <w:rPr>
          <w:lang w:val="en-US" w:eastAsia="x-none"/>
        </w:rPr>
        <w:t>Hard switch</w:t>
      </w:r>
    </w:p>
    <w:p w14:paraId="606B008A" w14:textId="77777777" w:rsidR="00352B00" w:rsidRPr="009E3E83" w:rsidRDefault="00352B00" w:rsidP="00352B00">
      <w:pPr>
        <w:numPr>
          <w:ilvl w:val="2"/>
          <w:numId w:val="27"/>
        </w:numPr>
        <w:overflowPunct/>
        <w:autoSpaceDE/>
        <w:autoSpaceDN/>
        <w:adjustRightInd/>
        <w:contextualSpacing/>
        <w:textAlignment w:val="auto"/>
        <w:rPr>
          <w:lang w:val="x-none" w:eastAsia="x-none"/>
        </w:rPr>
      </w:pPr>
      <w:r w:rsidRPr="009E3E83">
        <w:rPr>
          <w:lang w:val="en-US" w:eastAsia="x-none"/>
        </w:rPr>
        <w:t>RACH based</w:t>
      </w:r>
    </w:p>
    <w:p w14:paraId="0400952A" w14:textId="77777777" w:rsidR="00352B00" w:rsidRPr="009E3E83" w:rsidRDefault="00352B00" w:rsidP="00352B00">
      <w:pPr>
        <w:numPr>
          <w:ilvl w:val="2"/>
          <w:numId w:val="27"/>
        </w:numPr>
        <w:overflowPunct/>
        <w:autoSpaceDE/>
        <w:autoSpaceDN/>
        <w:adjustRightInd/>
        <w:contextualSpacing/>
        <w:textAlignment w:val="auto"/>
        <w:rPr>
          <w:lang w:val="x-none" w:eastAsia="x-none"/>
        </w:rPr>
      </w:pPr>
      <w:r w:rsidRPr="009E3E83">
        <w:rPr>
          <w:lang w:val="x-none" w:eastAsia="x-none"/>
        </w:rPr>
        <w:t>RACH-less</w:t>
      </w:r>
    </w:p>
    <w:p w14:paraId="2567165F" w14:textId="77777777" w:rsidR="00352B00" w:rsidRPr="009E3E83" w:rsidRDefault="00352B00" w:rsidP="00352B00">
      <w:pPr>
        <w:numPr>
          <w:ilvl w:val="1"/>
          <w:numId w:val="27"/>
        </w:numPr>
        <w:overflowPunct/>
        <w:autoSpaceDE/>
        <w:autoSpaceDN/>
        <w:adjustRightInd/>
        <w:contextualSpacing/>
        <w:textAlignment w:val="auto"/>
        <w:rPr>
          <w:lang w:val="x-none" w:eastAsia="x-none"/>
        </w:rPr>
      </w:pPr>
      <w:r w:rsidRPr="009E3E83">
        <w:rPr>
          <w:lang w:val="en-US" w:eastAsia="x-none"/>
        </w:rPr>
        <w:t>soft switch</w:t>
      </w:r>
    </w:p>
    <w:p w14:paraId="7ED1F122" w14:textId="77777777" w:rsidR="00352B00" w:rsidRPr="009E3E83" w:rsidRDefault="00352B00" w:rsidP="00352B00">
      <w:pPr>
        <w:numPr>
          <w:ilvl w:val="2"/>
          <w:numId w:val="27"/>
        </w:numPr>
        <w:overflowPunct/>
        <w:autoSpaceDE/>
        <w:autoSpaceDN/>
        <w:adjustRightInd/>
        <w:contextualSpacing/>
        <w:textAlignment w:val="auto"/>
        <w:rPr>
          <w:lang w:val="x-none" w:eastAsia="x-none"/>
        </w:rPr>
      </w:pPr>
      <w:r w:rsidRPr="009E3E83">
        <w:rPr>
          <w:lang w:val="en-US" w:eastAsia="x-none"/>
        </w:rPr>
        <w:t>RACH based</w:t>
      </w:r>
    </w:p>
    <w:p w14:paraId="571C8F26" w14:textId="77777777" w:rsidR="00352B00" w:rsidRPr="009E3E83" w:rsidRDefault="00352B00" w:rsidP="00352B00">
      <w:pPr>
        <w:numPr>
          <w:ilvl w:val="2"/>
          <w:numId w:val="27"/>
        </w:numPr>
        <w:overflowPunct/>
        <w:autoSpaceDE/>
        <w:autoSpaceDN/>
        <w:adjustRightInd/>
        <w:contextualSpacing/>
        <w:textAlignment w:val="auto"/>
        <w:rPr>
          <w:lang w:val="x-none" w:eastAsia="x-none"/>
        </w:rPr>
      </w:pPr>
      <w:r w:rsidRPr="009E3E83">
        <w:rPr>
          <w:lang w:val="x-none" w:eastAsia="x-none"/>
        </w:rPr>
        <w:t>RACH-less</w:t>
      </w:r>
    </w:p>
    <w:p w14:paraId="7DAC90EC"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NTN to NTN time</w:t>
      </w:r>
      <w:r w:rsidRPr="009E3E83">
        <w:rPr>
          <w:lang w:val="en-US" w:eastAsia="x-none"/>
        </w:rPr>
        <w:t>-</w:t>
      </w:r>
      <w:r w:rsidRPr="009E3E83">
        <w:rPr>
          <w:lang w:val="x-none" w:eastAsia="x-none"/>
        </w:rPr>
        <w:t>based trigger CHO enhancements</w:t>
      </w:r>
    </w:p>
    <w:p w14:paraId="6040B20E" w14:textId="77777777" w:rsidR="00352B00" w:rsidRPr="009E3E83" w:rsidRDefault="00352B00" w:rsidP="00352B00">
      <w:pPr>
        <w:numPr>
          <w:ilvl w:val="0"/>
          <w:numId w:val="27"/>
        </w:numPr>
        <w:overflowPunct/>
        <w:autoSpaceDE/>
        <w:autoSpaceDN/>
        <w:adjustRightInd/>
        <w:contextualSpacing/>
        <w:textAlignment w:val="auto"/>
        <w:rPr>
          <w:lang w:val="x-none" w:eastAsia="zh-CN"/>
        </w:rPr>
      </w:pPr>
      <w:r w:rsidRPr="009E3E83">
        <w:rPr>
          <w:lang w:val="x-none" w:eastAsia="x-none"/>
        </w:rPr>
        <w:t>NTN to NTN location- based trigger CHO enhancements</w:t>
      </w:r>
    </w:p>
    <w:p w14:paraId="2CFBBAE6" w14:textId="77777777" w:rsidR="00352B00" w:rsidRPr="009E3E83" w:rsidRDefault="00352B00" w:rsidP="00352B00">
      <w:pPr>
        <w:rPr>
          <w:rFonts w:eastAsia="Yu Mincho"/>
          <w:lang w:val="x-none" w:eastAsia="ja-JP"/>
        </w:rPr>
      </w:pPr>
    </w:p>
    <w:p w14:paraId="503DCE0A" w14:textId="77777777" w:rsidR="00352B00" w:rsidRPr="009E3E83" w:rsidRDefault="00352B00" w:rsidP="00352B00">
      <w:pPr>
        <w:spacing w:after="120" w:line="252" w:lineRule="auto"/>
        <w:ind w:firstLine="284"/>
        <w:rPr>
          <w:b/>
          <w:bCs/>
          <w:highlight w:val="green"/>
          <w:u w:val="single"/>
          <w:lang w:eastAsia="ja-JP"/>
        </w:rPr>
      </w:pPr>
      <w:r w:rsidRPr="009E3E83">
        <w:rPr>
          <w:b/>
          <w:bCs/>
          <w:highlight w:val="green"/>
          <w:u w:val="single"/>
          <w:lang w:eastAsia="ja-JP"/>
        </w:rPr>
        <w:lastRenderedPageBreak/>
        <w:t>Agreement:</w:t>
      </w:r>
    </w:p>
    <w:p w14:paraId="6E163038" w14:textId="77777777" w:rsidR="00352B00" w:rsidRPr="009E3E83" w:rsidRDefault="00352B00" w:rsidP="00352B00">
      <w:pPr>
        <w:pStyle w:val="Paragraphedeliste"/>
        <w:widowControl/>
        <w:numPr>
          <w:ilvl w:val="0"/>
          <w:numId w:val="27"/>
        </w:numPr>
        <w:overflowPunct w:val="0"/>
        <w:autoSpaceDE w:val="0"/>
        <w:autoSpaceDN w:val="0"/>
        <w:adjustRightInd w:val="0"/>
        <w:spacing w:after="180" w:line="276" w:lineRule="auto"/>
        <w:ind w:leftChars="0" w:left="644"/>
        <w:jc w:val="left"/>
        <w:textAlignment w:val="baseline"/>
      </w:pPr>
      <w:r w:rsidRPr="009E3E83">
        <w:t>For network verified UE location,</w:t>
      </w:r>
    </w:p>
    <w:p w14:paraId="6444C555"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x-none"/>
        </w:rPr>
        <w:t xml:space="preserve">For accuracy requirement, re-use the TN accuracy requirements, including both baseband estimation accuracy and RF calibration </w:t>
      </w:r>
      <w:proofErr w:type="spellStart"/>
      <w:r w:rsidRPr="009E3E83">
        <w:rPr>
          <w:lang w:val="x-none" w:eastAsia="x-none"/>
        </w:rPr>
        <w:t>margin</w:t>
      </w:r>
      <w:proofErr w:type="spellEnd"/>
      <w:r w:rsidRPr="009E3E83">
        <w:rPr>
          <w:lang w:val="x-none" w:eastAsia="x-none"/>
        </w:rPr>
        <w:t xml:space="preserve">, and </w:t>
      </w:r>
      <w:proofErr w:type="spellStart"/>
      <w:r w:rsidRPr="009E3E83">
        <w:rPr>
          <w:lang w:val="x-none" w:eastAsia="x-none"/>
        </w:rPr>
        <w:t>side</w:t>
      </w:r>
      <w:proofErr w:type="spellEnd"/>
      <w:r w:rsidRPr="009E3E83">
        <w:rPr>
          <w:lang w:val="x-none" w:eastAsia="x-none"/>
        </w:rPr>
        <w:t xml:space="preserve"> conditions </w:t>
      </w:r>
      <w:proofErr w:type="spellStart"/>
      <w:r w:rsidRPr="009E3E83">
        <w:rPr>
          <w:lang w:val="x-none" w:eastAsia="x-none"/>
        </w:rPr>
        <w:t>with</w:t>
      </w:r>
      <w:proofErr w:type="spellEnd"/>
      <w:r w:rsidRPr="009E3E83">
        <w:rPr>
          <w:lang w:val="x-none" w:eastAsia="x-none"/>
        </w:rPr>
        <w:t xml:space="preserve"> </w:t>
      </w:r>
      <w:proofErr w:type="spellStart"/>
      <w:r w:rsidRPr="009E3E83">
        <w:rPr>
          <w:lang w:val="x-none" w:eastAsia="x-none"/>
        </w:rPr>
        <w:t>Nsample</w:t>
      </w:r>
      <w:proofErr w:type="spellEnd"/>
      <w:r w:rsidRPr="009E3E83">
        <w:rPr>
          <w:lang w:val="x-none" w:eastAsia="x-none"/>
        </w:rPr>
        <w:t xml:space="preserve"> = 1</w:t>
      </w:r>
    </w:p>
    <w:p w14:paraId="3D534AC9" w14:textId="77777777" w:rsidR="00352B00" w:rsidRPr="009E3E83" w:rsidRDefault="00352B00" w:rsidP="00352B00">
      <w:pPr>
        <w:numPr>
          <w:ilvl w:val="0"/>
          <w:numId w:val="27"/>
        </w:numPr>
        <w:overflowPunct/>
        <w:autoSpaceDE/>
        <w:autoSpaceDN/>
        <w:adjustRightInd/>
        <w:contextualSpacing/>
        <w:textAlignment w:val="auto"/>
        <w:rPr>
          <w:lang w:val="x-none" w:eastAsia="x-none"/>
        </w:rPr>
      </w:pPr>
      <w:r w:rsidRPr="009E3E83">
        <w:rPr>
          <w:lang w:val="x-none" w:eastAsia="ja-JP"/>
        </w:rPr>
        <w:t xml:space="preserve">Existing report mapping for UE and </w:t>
      </w:r>
      <w:proofErr w:type="spellStart"/>
      <w:r w:rsidRPr="009E3E83">
        <w:rPr>
          <w:lang w:val="x-none" w:eastAsia="ja-JP"/>
        </w:rPr>
        <w:t>gNB</w:t>
      </w:r>
      <w:proofErr w:type="spellEnd"/>
      <w:r w:rsidRPr="009E3E83">
        <w:rPr>
          <w:lang w:val="x-none" w:eastAsia="ja-JP"/>
        </w:rPr>
        <w:t xml:space="preserve"> </w:t>
      </w:r>
      <w:proofErr w:type="spellStart"/>
      <w:r w:rsidRPr="009E3E83">
        <w:rPr>
          <w:lang w:val="x-none" w:eastAsia="ja-JP"/>
        </w:rPr>
        <w:t>Rx-Tx</w:t>
      </w:r>
      <w:proofErr w:type="spellEnd"/>
      <w:r w:rsidRPr="009E3E83">
        <w:rPr>
          <w:lang w:val="x-none" w:eastAsia="ja-JP"/>
        </w:rPr>
        <w:t xml:space="preserve"> are </w:t>
      </w:r>
      <w:proofErr w:type="spellStart"/>
      <w:r w:rsidRPr="009E3E83">
        <w:rPr>
          <w:lang w:val="x-none" w:eastAsia="ja-JP"/>
        </w:rPr>
        <w:t>re-used</w:t>
      </w:r>
      <w:proofErr w:type="spellEnd"/>
      <w:r w:rsidRPr="009E3E83">
        <w:rPr>
          <w:lang w:val="x-none" w:eastAsia="ja-JP"/>
        </w:rPr>
        <w:t xml:space="preserve"> for NW verified location</w:t>
      </w:r>
    </w:p>
    <w:p w14:paraId="02B33581" w14:textId="77777777" w:rsidR="001C0920" w:rsidRPr="00352B00" w:rsidRDefault="001C0920" w:rsidP="001C0920">
      <w:pPr>
        <w:rPr>
          <w:rFonts w:ascii="Arial" w:eastAsia="Yu Mincho" w:hAnsi="Arial" w:cs="Arial"/>
          <w:b/>
          <w:u w:val="single"/>
          <w:lang w:val="x-none" w:eastAsia="ja-JP"/>
        </w:rPr>
      </w:pPr>
    </w:p>
    <w:p w14:paraId="37D259DA" w14:textId="77777777" w:rsidR="00701410" w:rsidRDefault="00701410" w:rsidP="00701410">
      <w:pPr>
        <w:pStyle w:val="Titre4"/>
        <w:rPr>
          <w:lang w:eastAsia="ja-JP"/>
        </w:rPr>
      </w:pPr>
      <w:r>
        <w:rPr>
          <w:lang w:eastAsia="ja-JP"/>
        </w:rPr>
        <w:t>2.4.2</w:t>
      </w:r>
      <w:r>
        <w:rPr>
          <w:lang w:eastAsia="ja-JP"/>
        </w:rPr>
        <w:tab/>
        <w:t>Remaining Open issues</w:t>
      </w:r>
    </w:p>
    <w:p w14:paraId="738186A5" w14:textId="18ACCE54" w:rsidR="001674AC" w:rsidRDefault="001674AC" w:rsidP="001674AC">
      <w:pPr>
        <w:rPr>
          <w:rFonts w:ascii="Arial" w:eastAsia="Yu Mincho" w:hAnsi="Arial" w:cs="Arial"/>
          <w:b/>
          <w:u w:val="single"/>
          <w:lang w:eastAsia="ja-JP"/>
        </w:rPr>
      </w:pPr>
      <w:r w:rsidRPr="001674AC">
        <w:rPr>
          <w:rFonts w:ascii="Arial" w:eastAsia="Yu Mincho" w:hAnsi="Arial" w:cs="Arial" w:hint="eastAsia"/>
          <w:b/>
          <w:u w:val="single"/>
          <w:lang w:eastAsia="ja-JP"/>
        </w:rPr>
        <w:t>U</w:t>
      </w:r>
      <w:r w:rsidRPr="001674AC">
        <w:rPr>
          <w:rFonts w:ascii="Arial" w:eastAsia="Yu Mincho" w:hAnsi="Arial" w:cs="Arial"/>
          <w:b/>
          <w:u w:val="single"/>
          <w:lang w:eastAsia="ja-JP"/>
        </w:rPr>
        <w:t>E RF</w:t>
      </w:r>
    </w:p>
    <w:p w14:paraId="67962A84" w14:textId="77777777" w:rsidR="001674AC" w:rsidRDefault="001674AC" w:rsidP="001674AC">
      <w:pPr>
        <w:snapToGrid w:val="0"/>
        <w:rPr>
          <w:b/>
          <w:bCs/>
          <w:iCs/>
          <w:u w:val="single"/>
          <w:lang w:val="en-US" w:eastAsia="zh-CN"/>
        </w:rPr>
      </w:pPr>
      <w:r>
        <w:rPr>
          <w:rFonts w:hint="eastAsia"/>
          <w:b/>
          <w:bCs/>
          <w:iCs/>
          <w:u w:val="single"/>
          <w:lang w:val="en-US" w:eastAsia="zh-CN"/>
        </w:rPr>
        <w:t>Issue 2-1: The minimum peak EIRP and minimum output power for VSAT</w:t>
      </w:r>
    </w:p>
    <w:p w14:paraId="4D8D14F6" w14:textId="77777777" w:rsidR="001674AC" w:rsidRPr="001674AC" w:rsidRDefault="001674AC" w:rsidP="001674AC">
      <w:pPr>
        <w:snapToGrid w:val="0"/>
        <w:rPr>
          <w:rFonts w:eastAsia="SimSun"/>
          <w:lang w:eastAsia="zh-CN"/>
        </w:rPr>
      </w:pPr>
      <w:r w:rsidRPr="001674AC">
        <w:rPr>
          <w:rFonts w:eastAsia="SimSun" w:hint="eastAsia"/>
          <w:b/>
          <w:bCs/>
          <w:lang w:eastAsia="zh-CN"/>
        </w:rPr>
        <w:t>Open issues:</w:t>
      </w:r>
      <w:r w:rsidRPr="001674AC">
        <w:rPr>
          <w:rFonts w:eastAsia="SimSun" w:hint="eastAsia"/>
          <w:lang w:eastAsia="zh-CN"/>
        </w:rPr>
        <w:t xml:space="preserve"> </w:t>
      </w:r>
    </w:p>
    <w:p w14:paraId="386A1116" w14:textId="284B853D" w:rsidR="001674AC" w:rsidRDefault="001674AC" w:rsidP="001674AC">
      <w:pPr>
        <w:pStyle w:val="Paragraphedeliste"/>
        <w:widowControl/>
        <w:numPr>
          <w:ilvl w:val="0"/>
          <w:numId w:val="19"/>
        </w:numPr>
        <w:overflowPunct w:val="0"/>
        <w:autoSpaceDE w:val="0"/>
        <w:autoSpaceDN w:val="0"/>
        <w:adjustRightInd w:val="0"/>
        <w:snapToGrid w:val="0"/>
        <w:spacing w:after="180" w:line="259" w:lineRule="auto"/>
        <w:ind w:leftChars="0" w:firstLineChars="200" w:firstLine="420"/>
        <w:jc w:val="left"/>
        <w:textAlignment w:val="baseline"/>
        <w:rPr>
          <w:rFonts w:eastAsia="SimSun"/>
          <w:lang w:eastAsia="zh-CN"/>
        </w:rPr>
      </w:pPr>
      <w:r>
        <w:rPr>
          <w:rFonts w:hint="eastAsia"/>
          <w:lang w:eastAsia="zh-CN"/>
        </w:rPr>
        <w:t>Further discuss the minimum output power requirements</w:t>
      </w:r>
    </w:p>
    <w:p w14:paraId="3507BF11" w14:textId="4703BD94" w:rsidR="001674AC" w:rsidRPr="001674AC" w:rsidRDefault="001674AC" w:rsidP="001674AC">
      <w:pPr>
        <w:snapToGrid w:val="0"/>
        <w:rPr>
          <w:b/>
          <w:bCs/>
          <w:iCs/>
          <w:u w:val="single"/>
          <w:lang w:val="en-US" w:eastAsia="zh-CN"/>
        </w:rPr>
      </w:pPr>
      <w:r w:rsidRPr="001674AC">
        <w:rPr>
          <w:rFonts w:hint="eastAsia"/>
          <w:b/>
          <w:bCs/>
          <w:iCs/>
          <w:u w:val="single"/>
          <w:lang w:val="en-US" w:eastAsia="zh-CN"/>
        </w:rPr>
        <w:t>Issue 2-2: Maximum input power for NTN VSAT</w:t>
      </w:r>
    </w:p>
    <w:p w14:paraId="4BA30729" w14:textId="77777777" w:rsidR="001674AC" w:rsidRDefault="001674AC" w:rsidP="001674AC">
      <w:pPr>
        <w:rPr>
          <w:rFonts w:eastAsiaTheme="minorEastAsia"/>
          <w:lang w:val="en-US" w:eastAsia="zh-CN"/>
        </w:rPr>
      </w:pPr>
      <w:r>
        <w:rPr>
          <w:rFonts w:eastAsiaTheme="minorEastAsia" w:hint="eastAsia"/>
          <w:lang w:val="en-US" w:eastAsia="zh-CN"/>
        </w:rPr>
        <w:t xml:space="preserve">For type 3, for the maximum input power requirement, for Ka-band VSAT, only to define the requirement up to [16/64QAM]. </w:t>
      </w:r>
    </w:p>
    <w:p w14:paraId="48568FA7"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FFS on the coding rate when defining the FRC configuration for [16/64QAM] maximum input power.</w:t>
      </w:r>
    </w:p>
    <w:p w14:paraId="3BD1D8C1"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 xml:space="preserve">FFS on the value for maximum input power level.  </w:t>
      </w:r>
    </w:p>
    <w:p w14:paraId="7C752AD8"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Note: for 64QAM modulation order, the lower orbits compared with 600KM might be considered .</w:t>
      </w:r>
    </w:p>
    <w:p w14:paraId="35F98C4B" w14:textId="77777777" w:rsidR="001674AC" w:rsidRDefault="001674AC" w:rsidP="001674AC">
      <w:pPr>
        <w:pStyle w:val="Paragraphedeliste"/>
        <w:snapToGrid w:val="0"/>
        <w:ind w:left="800"/>
        <w:rPr>
          <w:rFonts w:eastAsiaTheme="minorEastAsia"/>
          <w:color w:val="0070C0"/>
          <w:lang w:eastAsia="zh-CN"/>
        </w:rPr>
      </w:pPr>
    </w:p>
    <w:p w14:paraId="4187DB68" w14:textId="77777777" w:rsidR="001674AC" w:rsidRDefault="001674AC" w:rsidP="001674AC">
      <w:pPr>
        <w:rPr>
          <w:rFonts w:eastAsiaTheme="minorEastAsia"/>
          <w:lang w:val="en-US" w:eastAsia="zh-CN"/>
        </w:rPr>
      </w:pPr>
      <w:r>
        <w:rPr>
          <w:rFonts w:eastAsiaTheme="minorEastAsia" w:hint="eastAsia"/>
          <w:lang w:val="en-US" w:eastAsia="zh-CN"/>
        </w:rPr>
        <w:t>For type 1/2 capable of connecting with both GSO and LEO, for the maximum input power requirement, for Ka-band VSAT, only to define the requirement up to [16/64QAM] under the LEO assumption as maximum input power</w:t>
      </w:r>
    </w:p>
    <w:p w14:paraId="13F90D89"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FFS on the coding rate when defining the FRC configuration for [16/64QAM/] maximum input power.</w:t>
      </w:r>
    </w:p>
    <w:p w14:paraId="5488F1B2"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 xml:space="preserve">FFS on the value for maximum input power level.  </w:t>
      </w:r>
    </w:p>
    <w:p w14:paraId="24AD2AF5" w14:textId="77777777" w:rsidR="001674AC" w:rsidRDefault="001674AC" w:rsidP="001674AC">
      <w:pPr>
        <w:pStyle w:val="Paragraphedeliste"/>
        <w:snapToGrid w:val="0"/>
        <w:ind w:left="800"/>
        <w:rPr>
          <w:rFonts w:eastAsiaTheme="minorEastAsia"/>
          <w:color w:val="0070C0"/>
          <w:lang w:eastAsia="zh-CN"/>
        </w:rPr>
      </w:pPr>
    </w:p>
    <w:p w14:paraId="2255C50F" w14:textId="77777777" w:rsidR="001674AC" w:rsidRDefault="001674AC" w:rsidP="001674AC">
      <w:pPr>
        <w:rPr>
          <w:rFonts w:eastAsiaTheme="minorEastAsia"/>
          <w:lang w:val="en-US" w:eastAsia="zh-CN"/>
        </w:rPr>
      </w:pPr>
      <w:r>
        <w:rPr>
          <w:rFonts w:eastAsiaTheme="minorEastAsia" w:hint="eastAsia"/>
          <w:lang w:val="en-US" w:eastAsia="zh-CN"/>
        </w:rPr>
        <w:t xml:space="preserve">For type 4/5 capable of connecting with GSO, for the maximum input power requirement, for Ka-band VSAT, only to define the requirement up to [16/64QAM/] under the GSO assumption as maximum input power </w:t>
      </w:r>
    </w:p>
    <w:p w14:paraId="4F7591F0"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FFS on the coding rate when defining the FRC configuration for [16/64QAM/] maximum input power.</w:t>
      </w:r>
    </w:p>
    <w:p w14:paraId="6C6C7495" w14:textId="77777777" w:rsidR="001674AC" w:rsidRDefault="001674AC" w:rsidP="001674AC">
      <w:pPr>
        <w:numPr>
          <w:ilvl w:val="0"/>
          <w:numId w:val="23"/>
        </w:numPr>
        <w:overflowPunct/>
        <w:autoSpaceDE/>
        <w:autoSpaceDN/>
        <w:adjustRightInd/>
        <w:spacing w:line="259" w:lineRule="auto"/>
        <w:textAlignment w:val="auto"/>
        <w:rPr>
          <w:rFonts w:eastAsiaTheme="minorEastAsia"/>
          <w:lang w:val="en-US" w:eastAsia="zh-CN"/>
        </w:rPr>
      </w:pPr>
      <w:r>
        <w:rPr>
          <w:rFonts w:eastAsiaTheme="minorEastAsia" w:hint="eastAsia"/>
          <w:lang w:val="en-US" w:eastAsia="zh-CN"/>
        </w:rPr>
        <w:t xml:space="preserve">FFS on the value for maximum input power level.  </w:t>
      </w:r>
    </w:p>
    <w:p w14:paraId="556B6279" w14:textId="77777777" w:rsidR="001674AC" w:rsidRPr="001674AC" w:rsidRDefault="001674AC" w:rsidP="001674AC">
      <w:pPr>
        <w:snapToGrid w:val="0"/>
        <w:spacing w:line="259" w:lineRule="auto"/>
        <w:rPr>
          <w:rFonts w:eastAsia="SimSun"/>
          <w:lang w:val="en-US" w:eastAsia="zh-CN"/>
        </w:rPr>
      </w:pPr>
    </w:p>
    <w:p w14:paraId="1711EE9B" w14:textId="77777777" w:rsidR="001674AC" w:rsidRPr="00D64B85" w:rsidRDefault="001674AC" w:rsidP="001674AC">
      <w:pPr>
        <w:rPr>
          <w:rFonts w:ascii="Arial" w:eastAsia="Yu Mincho" w:hAnsi="Arial" w:cs="Arial"/>
          <w:b/>
          <w:u w:val="single"/>
          <w:lang w:eastAsia="ja-JP"/>
        </w:rPr>
      </w:pPr>
      <w:r w:rsidRPr="00D64B85">
        <w:rPr>
          <w:rFonts w:ascii="Arial" w:eastAsia="Yu Mincho" w:hAnsi="Arial" w:cs="Arial" w:hint="eastAsia"/>
          <w:b/>
          <w:u w:val="single"/>
          <w:lang w:eastAsia="ja-JP"/>
        </w:rPr>
        <w:t>B</w:t>
      </w:r>
      <w:r w:rsidRPr="00D64B85">
        <w:rPr>
          <w:rFonts w:ascii="Arial" w:eastAsia="Yu Mincho" w:hAnsi="Arial" w:cs="Arial"/>
          <w:b/>
          <w:u w:val="single"/>
          <w:lang w:eastAsia="ja-JP"/>
        </w:rPr>
        <w:t>S RF/</w:t>
      </w:r>
      <w:proofErr w:type="spellStart"/>
      <w:r w:rsidRPr="00D64B85">
        <w:rPr>
          <w:rFonts w:ascii="Arial" w:eastAsia="Yu Mincho" w:hAnsi="Arial" w:cs="Arial"/>
          <w:b/>
          <w:u w:val="single"/>
          <w:lang w:eastAsia="ja-JP"/>
        </w:rPr>
        <w:t>Demod</w:t>
      </w:r>
      <w:proofErr w:type="spellEnd"/>
    </w:p>
    <w:p w14:paraId="172790E5" w14:textId="77777777" w:rsidR="001674AC" w:rsidRPr="00791A8E" w:rsidRDefault="001674AC" w:rsidP="001674AC">
      <w:pPr>
        <w:rPr>
          <w:b/>
          <w:u w:val="single"/>
          <w:lang w:eastAsia="ko-KR"/>
        </w:rPr>
      </w:pPr>
      <w:r w:rsidRPr="00AC0630">
        <w:rPr>
          <w:b/>
          <w:u w:val="single"/>
          <w:lang w:eastAsia="ko-KR"/>
        </w:rPr>
        <w:t xml:space="preserve">Issue </w:t>
      </w:r>
      <w:r>
        <w:rPr>
          <w:b/>
          <w:u w:val="single"/>
          <w:lang w:eastAsia="ko-KR"/>
        </w:rPr>
        <w:t>3</w:t>
      </w:r>
      <w:r w:rsidRPr="00AC0630">
        <w:rPr>
          <w:b/>
          <w:u w:val="single"/>
          <w:lang w:eastAsia="ko-KR"/>
        </w:rPr>
        <w:t>-</w:t>
      </w:r>
      <w:r>
        <w:rPr>
          <w:b/>
          <w:u w:val="single"/>
          <w:lang w:eastAsia="ko-KR"/>
        </w:rPr>
        <w:t>5</w:t>
      </w:r>
      <w:r w:rsidRPr="00AC0630">
        <w:rPr>
          <w:b/>
          <w:u w:val="single"/>
          <w:lang w:eastAsia="ko-KR"/>
        </w:rPr>
        <w:t xml:space="preserve">: </w:t>
      </w:r>
      <w:r>
        <w:rPr>
          <w:b/>
          <w:u w:val="single"/>
          <w:lang w:eastAsia="ko-KR"/>
        </w:rPr>
        <w:t>UE ACS</w:t>
      </w:r>
    </w:p>
    <w:p w14:paraId="63EE55DD" w14:textId="77777777" w:rsidR="001674AC" w:rsidRPr="00791A8E" w:rsidRDefault="001674AC" w:rsidP="001674AC">
      <w:pPr>
        <w:spacing w:after="120"/>
        <w:rPr>
          <w:szCs w:val="24"/>
          <w:lang w:eastAsia="zh-CN"/>
        </w:rPr>
      </w:pPr>
      <w:r w:rsidRPr="00791A8E">
        <w:rPr>
          <w:szCs w:val="24"/>
          <w:lang w:eastAsia="zh-CN"/>
        </w:rPr>
        <w:t xml:space="preserve">Further investigate and check the current TN FR2 ACS test methodology/configuration and conclude a single ACS value from Option 1 and Option 2 in the next meeting </w:t>
      </w:r>
    </w:p>
    <w:p w14:paraId="4960F3B9" w14:textId="77777777" w:rsidR="001674AC" w:rsidRPr="00791A8E" w:rsidRDefault="001674AC" w:rsidP="001674AC">
      <w:pPr>
        <w:pStyle w:val="Paragraphedeliste"/>
        <w:widowControl/>
        <w:numPr>
          <w:ilvl w:val="0"/>
          <w:numId w:val="24"/>
        </w:numPr>
        <w:spacing w:after="120"/>
        <w:ind w:leftChars="0" w:left="720"/>
        <w:jc w:val="left"/>
        <w:rPr>
          <w:szCs w:val="24"/>
          <w:lang w:eastAsia="zh-CN"/>
        </w:rPr>
      </w:pPr>
      <w:r w:rsidRPr="00791A8E">
        <w:rPr>
          <w:szCs w:val="24"/>
          <w:lang w:eastAsia="zh-CN"/>
        </w:rPr>
        <w:t>Option 1: [27.5]</w:t>
      </w:r>
      <w:proofErr w:type="spellStart"/>
      <w:r w:rsidRPr="00791A8E">
        <w:rPr>
          <w:szCs w:val="24"/>
          <w:lang w:eastAsia="zh-CN"/>
        </w:rPr>
        <w:t>dBc</w:t>
      </w:r>
      <w:proofErr w:type="spellEnd"/>
    </w:p>
    <w:p w14:paraId="2772E463" w14:textId="77777777" w:rsidR="001674AC" w:rsidRPr="00791A8E" w:rsidRDefault="001674AC" w:rsidP="001674AC">
      <w:pPr>
        <w:pStyle w:val="Paragraphedeliste"/>
        <w:widowControl/>
        <w:numPr>
          <w:ilvl w:val="0"/>
          <w:numId w:val="24"/>
        </w:numPr>
        <w:spacing w:after="120"/>
        <w:ind w:leftChars="0" w:left="720"/>
        <w:jc w:val="left"/>
        <w:rPr>
          <w:szCs w:val="24"/>
          <w:lang w:eastAsia="zh-CN"/>
        </w:rPr>
      </w:pPr>
      <w:r w:rsidRPr="00791A8E">
        <w:rPr>
          <w:szCs w:val="24"/>
          <w:lang w:eastAsia="zh-CN"/>
        </w:rPr>
        <w:t>Option 2: [23-28]</w:t>
      </w:r>
      <w:proofErr w:type="spellStart"/>
      <w:r w:rsidRPr="00791A8E">
        <w:rPr>
          <w:szCs w:val="24"/>
          <w:lang w:eastAsia="zh-CN"/>
        </w:rPr>
        <w:t>dBc</w:t>
      </w:r>
      <w:proofErr w:type="spellEnd"/>
    </w:p>
    <w:p w14:paraId="7DB07E2E" w14:textId="77777777" w:rsidR="001674AC" w:rsidRPr="00791A8E" w:rsidRDefault="001674AC" w:rsidP="001674AC">
      <w:pPr>
        <w:pStyle w:val="xxxmsonormal"/>
        <w:spacing w:after="120"/>
        <w:rPr>
          <w:rFonts w:ascii="Times New Roman" w:hAnsi="Times New Roman" w:cs="Times New Roman"/>
          <w:sz w:val="20"/>
          <w:szCs w:val="20"/>
        </w:rPr>
      </w:pPr>
      <w:r w:rsidRPr="00791A8E">
        <w:rPr>
          <w:rFonts w:ascii="Times New Roman" w:hAnsi="Times New Roman" w:cs="Times New Roman"/>
          <w:sz w:val="20"/>
          <w:szCs w:val="20"/>
        </w:rPr>
        <w:t>NOTE 1:              At the time of this 3GPP co-existence study, there is no TN band defined or planned near 17 GHz. The parameters are derived based on 3GPP coexistence scenarios in which a TN system is simulated to be operating in the band directly adjacent to the proposed NTN system as well as technical assumptions that may or may not be applicable in practice.</w:t>
      </w:r>
      <w:r w:rsidRPr="00791A8E">
        <w:rPr>
          <w:rFonts w:ascii="Times New Roman" w:hAnsi="Times New Roman" w:cs="Times New Roman"/>
          <w:color w:val="000000"/>
          <w:sz w:val="20"/>
          <w:szCs w:val="20"/>
        </w:rPr>
        <w:t xml:space="preserve"> The results of the study are not intended to address coexistence issues from a regulatory standpoint.</w:t>
      </w:r>
    </w:p>
    <w:p w14:paraId="76E5B134" w14:textId="77777777" w:rsidR="001674AC" w:rsidRPr="00791A8E" w:rsidRDefault="001674AC" w:rsidP="001674AC">
      <w:pPr>
        <w:pStyle w:val="xxxmsonormal"/>
        <w:spacing w:after="120"/>
        <w:rPr>
          <w:rFonts w:ascii="Times New Roman" w:hAnsi="Times New Roman" w:cs="Times New Roman"/>
          <w:color w:val="000000"/>
          <w:sz w:val="20"/>
          <w:szCs w:val="20"/>
        </w:rPr>
      </w:pPr>
      <w:r w:rsidRPr="00791A8E">
        <w:rPr>
          <w:rFonts w:ascii="Times New Roman" w:hAnsi="Times New Roman" w:cs="Times New Roman"/>
          <w:color w:val="000000"/>
          <w:sz w:val="20"/>
          <w:szCs w:val="20"/>
        </w:rPr>
        <w:t>NOTE 2:             There are existing non-3GPP VSAT UE operating in Ka band at present and will likely continue operating in the future, with ACS performance lower than the values proposed</w:t>
      </w:r>
      <w:r w:rsidRPr="00791A8E">
        <w:rPr>
          <w:rFonts w:ascii="Times New Roman" w:eastAsiaTheme="minorEastAsia" w:hAnsi="Times New Roman" w:cs="Times New Roman"/>
          <w:color w:val="000000"/>
          <w:sz w:val="20"/>
          <w:szCs w:val="20"/>
          <w:lang w:eastAsia="zh-CN"/>
        </w:rPr>
        <w:t>.</w:t>
      </w:r>
    </w:p>
    <w:p w14:paraId="64CC19E4" w14:textId="77777777" w:rsidR="001674AC" w:rsidRPr="00836285" w:rsidRDefault="001674AC" w:rsidP="001674AC">
      <w:pPr>
        <w:pStyle w:val="xxxmsonormal"/>
        <w:spacing w:after="120"/>
        <w:rPr>
          <w:rFonts w:ascii="Times New Roman" w:hAnsi="Times New Roman" w:cs="Times New Roman"/>
          <w:sz w:val="20"/>
          <w:szCs w:val="20"/>
        </w:rPr>
      </w:pPr>
      <w:r w:rsidRPr="00791A8E">
        <w:rPr>
          <w:rFonts w:ascii="Times New Roman" w:hAnsi="Times New Roman" w:cs="Times New Roman"/>
          <w:sz w:val="20"/>
          <w:szCs w:val="20"/>
        </w:rPr>
        <w:t>NOTE 3:              Additional solutions could be further considered to address coexistence issues if and when TN is deployed in 17 GHz.</w:t>
      </w:r>
    </w:p>
    <w:p w14:paraId="050A1F5E" w14:textId="77777777" w:rsidR="001674AC" w:rsidRPr="00791A8E" w:rsidRDefault="001674AC" w:rsidP="001674AC">
      <w:pPr>
        <w:spacing w:after="120"/>
        <w:rPr>
          <w:szCs w:val="24"/>
          <w:lang w:eastAsia="zh-CN"/>
        </w:rPr>
      </w:pPr>
    </w:p>
    <w:p w14:paraId="7061FCF6" w14:textId="77777777" w:rsidR="001674AC" w:rsidRPr="0033233E" w:rsidRDefault="001674AC" w:rsidP="001674AC">
      <w:pPr>
        <w:rPr>
          <w:i/>
          <w:color w:val="0070C0"/>
          <w:lang w:val="en-US" w:eastAsia="zh-CN"/>
        </w:rPr>
      </w:pPr>
      <w:r w:rsidRPr="0033233E">
        <w:rPr>
          <w:i/>
          <w:color w:val="0070C0"/>
          <w:lang w:val="en-US" w:eastAsia="zh-CN"/>
        </w:rPr>
        <w:lastRenderedPageBreak/>
        <w:t>[</w:t>
      </w:r>
      <w:r w:rsidRPr="0033233E">
        <w:rPr>
          <w:rFonts w:hint="eastAsia"/>
          <w:i/>
          <w:color w:val="0070C0"/>
          <w:lang w:val="en-US" w:eastAsia="zh-CN"/>
        </w:rPr>
        <w:t>E</w:t>
      </w:r>
      <w:r w:rsidRPr="0033233E">
        <w:rPr>
          <w:i/>
          <w:color w:val="0070C0"/>
          <w:lang w:val="en-US" w:eastAsia="zh-CN"/>
        </w:rPr>
        <w:t>ditor’s Note</w:t>
      </w:r>
      <w:r>
        <w:rPr>
          <w:i/>
          <w:color w:val="0070C0"/>
          <w:lang w:val="en-US" w:eastAsia="zh-CN"/>
        </w:rPr>
        <w:t>]</w:t>
      </w:r>
    </w:p>
    <w:p w14:paraId="7A3262D3" w14:textId="77777777" w:rsidR="001674AC" w:rsidRPr="0033233E" w:rsidRDefault="001674AC" w:rsidP="001674AC">
      <w:pPr>
        <w:rPr>
          <w:i/>
          <w:color w:val="0070C0"/>
          <w:lang w:val="en-US" w:eastAsia="zh-CN"/>
        </w:rPr>
      </w:pPr>
      <w:r w:rsidRPr="0033233E">
        <w:rPr>
          <w:i/>
          <w:color w:val="0070C0"/>
          <w:lang w:val="en-US" w:eastAsia="zh-CN"/>
        </w:rPr>
        <w:t>For a better reading,</w:t>
      </w:r>
      <w:r>
        <w:rPr>
          <w:i/>
          <w:color w:val="0070C0"/>
          <w:lang w:val="en-US" w:eastAsia="zh-CN"/>
        </w:rPr>
        <w:t xml:space="preserve"> latest agreement/WF of </w:t>
      </w:r>
      <w:r w:rsidRPr="0033233E">
        <w:rPr>
          <w:i/>
          <w:color w:val="0070C0"/>
          <w:lang w:val="en-US" w:eastAsia="zh-CN"/>
        </w:rPr>
        <w:t>Issue 3-2 to Issue 3-5 are summarized in the table below for reference.</w:t>
      </w:r>
      <w:r>
        <w:rPr>
          <w:i/>
          <w:color w:val="0070C0"/>
          <w:lang w:val="en-US" w:eastAsia="zh-CN"/>
        </w:rPr>
        <w:t xml:space="preserve"> </w:t>
      </w:r>
      <w:r w:rsidRPr="0033233E">
        <w:rPr>
          <w:i/>
          <w:color w:val="0070C0"/>
          <w:lang w:val="en-US" w:eastAsia="zh-CN"/>
        </w:rPr>
        <w:t xml:space="preserve"> </w:t>
      </w:r>
    </w:p>
    <w:tbl>
      <w:tblPr>
        <w:tblStyle w:val="Grilledutableau"/>
        <w:tblW w:w="8784" w:type="dxa"/>
        <w:tblLayout w:type="fixed"/>
        <w:tblLook w:val="04A0" w:firstRow="1" w:lastRow="0" w:firstColumn="1" w:lastColumn="0" w:noHBand="0" w:noVBand="1"/>
      </w:tblPr>
      <w:tblGrid>
        <w:gridCol w:w="1080"/>
        <w:gridCol w:w="1926"/>
        <w:gridCol w:w="1926"/>
        <w:gridCol w:w="1926"/>
        <w:gridCol w:w="1926"/>
      </w:tblGrid>
      <w:tr w:rsidR="001674AC" w:rsidRPr="0033233E" w14:paraId="74401FA5" w14:textId="77777777" w:rsidTr="00E03ADB">
        <w:trPr>
          <w:trHeight w:val="300"/>
        </w:trPr>
        <w:tc>
          <w:tcPr>
            <w:tcW w:w="1080" w:type="dxa"/>
            <w:vMerge w:val="restart"/>
            <w:noWrap/>
            <w:hideMark/>
          </w:tcPr>
          <w:p w14:paraId="7A06236C" w14:textId="77777777" w:rsidR="001674AC" w:rsidRPr="00000654" w:rsidRDefault="001674AC" w:rsidP="00E03ADB">
            <w:pPr>
              <w:spacing w:after="0"/>
              <w:jc w:val="center"/>
              <w:rPr>
                <w:rFonts w:ascii="Arial" w:hAnsi="Arial" w:cs="Arial"/>
                <w:color w:val="0070C0"/>
                <w:lang w:val="en-US" w:eastAsia="zh-CN"/>
              </w:rPr>
            </w:pPr>
          </w:p>
        </w:tc>
        <w:tc>
          <w:tcPr>
            <w:tcW w:w="3852" w:type="dxa"/>
            <w:gridSpan w:val="2"/>
            <w:noWrap/>
            <w:hideMark/>
          </w:tcPr>
          <w:p w14:paraId="5889E04B" w14:textId="77777777" w:rsidR="001674AC" w:rsidRPr="00000654" w:rsidRDefault="001674AC" w:rsidP="00E03ADB">
            <w:pPr>
              <w:pStyle w:val="TAH"/>
              <w:rPr>
                <w:color w:val="0070C0"/>
                <w:lang w:eastAsia="zh-CN"/>
              </w:rPr>
            </w:pPr>
            <w:r w:rsidRPr="00000654">
              <w:rPr>
                <w:color w:val="0070C0"/>
                <w:lang w:eastAsia="zh-CN"/>
              </w:rPr>
              <w:t>SAN</w:t>
            </w:r>
          </w:p>
        </w:tc>
        <w:tc>
          <w:tcPr>
            <w:tcW w:w="3852" w:type="dxa"/>
            <w:gridSpan w:val="2"/>
            <w:noWrap/>
            <w:hideMark/>
          </w:tcPr>
          <w:p w14:paraId="3C6E730A" w14:textId="77777777" w:rsidR="001674AC" w:rsidRPr="00000654" w:rsidRDefault="001674AC" w:rsidP="00E03ADB">
            <w:pPr>
              <w:pStyle w:val="TAH"/>
              <w:rPr>
                <w:color w:val="0070C0"/>
                <w:lang w:eastAsia="zh-CN"/>
              </w:rPr>
            </w:pPr>
            <w:r w:rsidRPr="00000654">
              <w:rPr>
                <w:color w:val="0070C0"/>
                <w:lang w:eastAsia="zh-CN"/>
              </w:rPr>
              <w:t>UE</w:t>
            </w:r>
          </w:p>
        </w:tc>
      </w:tr>
      <w:tr w:rsidR="001674AC" w:rsidRPr="0033233E" w14:paraId="2812281F" w14:textId="77777777" w:rsidTr="00E03ADB">
        <w:trPr>
          <w:trHeight w:val="300"/>
        </w:trPr>
        <w:tc>
          <w:tcPr>
            <w:tcW w:w="1080" w:type="dxa"/>
            <w:vMerge/>
            <w:hideMark/>
          </w:tcPr>
          <w:p w14:paraId="5B0AF50D" w14:textId="77777777" w:rsidR="001674AC" w:rsidRPr="00000654" w:rsidRDefault="001674AC" w:rsidP="00E03ADB">
            <w:pPr>
              <w:spacing w:after="0"/>
              <w:rPr>
                <w:rFonts w:ascii="Arial" w:hAnsi="Arial" w:cs="Arial"/>
                <w:color w:val="0070C0"/>
                <w:lang w:val="en-US" w:eastAsia="zh-CN"/>
              </w:rPr>
            </w:pPr>
          </w:p>
        </w:tc>
        <w:tc>
          <w:tcPr>
            <w:tcW w:w="1926" w:type="dxa"/>
            <w:noWrap/>
            <w:hideMark/>
          </w:tcPr>
          <w:p w14:paraId="4E67D428" w14:textId="77777777" w:rsidR="001674AC" w:rsidRPr="00000654" w:rsidRDefault="001674AC" w:rsidP="00E03ADB">
            <w:pPr>
              <w:pStyle w:val="TAH"/>
              <w:rPr>
                <w:color w:val="0070C0"/>
                <w:lang w:eastAsia="zh-CN"/>
              </w:rPr>
            </w:pPr>
            <w:r w:rsidRPr="00000654">
              <w:rPr>
                <w:color w:val="0070C0"/>
                <w:lang w:eastAsia="zh-CN"/>
              </w:rPr>
              <w:t>GEO</w:t>
            </w:r>
          </w:p>
        </w:tc>
        <w:tc>
          <w:tcPr>
            <w:tcW w:w="1926" w:type="dxa"/>
            <w:noWrap/>
            <w:hideMark/>
          </w:tcPr>
          <w:p w14:paraId="0042D39C" w14:textId="77777777" w:rsidR="001674AC" w:rsidRPr="00000654" w:rsidRDefault="001674AC" w:rsidP="00E03ADB">
            <w:pPr>
              <w:pStyle w:val="TAH"/>
              <w:rPr>
                <w:color w:val="0070C0"/>
                <w:lang w:eastAsia="zh-CN"/>
              </w:rPr>
            </w:pPr>
            <w:r w:rsidRPr="00000654">
              <w:rPr>
                <w:color w:val="0070C0"/>
                <w:lang w:eastAsia="zh-CN"/>
              </w:rPr>
              <w:t>LEO</w:t>
            </w:r>
          </w:p>
        </w:tc>
        <w:tc>
          <w:tcPr>
            <w:tcW w:w="1926" w:type="dxa"/>
            <w:noWrap/>
            <w:hideMark/>
          </w:tcPr>
          <w:p w14:paraId="1EBCA951" w14:textId="77777777" w:rsidR="001674AC" w:rsidRPr="00000654" w:rsidRDefault="001674AC" w:rsidP="00E03ADB">
            <w:pPr>
              <w:pStyle w:val="TAH"/>
              <w:rPr>
                <w:color w:val="0070C0"/>
                <w:lang w:eastAsia="zh-CN"/>
              </w:rPr>
            </w:pPr>
            <w:r w:rsidRPr="00000654">
              <w:rPr>
                <w:color w:val="0070C0"/>
                <w:lang w:eastAsia="zh-CN"/>
              </w:rPr>
              <w:t>Fixed</w:t>
            </w:r>
          </w:p>
        </w:tc>
        <w:tc>
          <w:tcPr>
            <w:tcW w:w="1926" w:type="dxa"/>
            <w:noWrap/>
            <w:hideMark/>
          </w:tcPr>
          <w:p w14:paraId="46B85142" w14:textId="77777777" w:rsidR="001674AC" w:rsidRPr="00000654" w:rsidRDefault="001674AC" w:rsidP="00E03ADB">
            <w:pPr>
              <w:pStyle w:val="TAH"/>
              <w:rPr>
                <w:color w:val="0070C0"/>
                <w:lang w:eastAsia="zh-CN"/>
              </w:rPr>
            </w:pPr>
            <w:r w:rsidRPr="00000654">
              <w:rPr>
                <w:color w:val="0070C0"/>
                <w:lang w:eastAsia="zh-CN"/>
              </w:rPr>
              <w:t>Mobile</w:t>
            </w:r>
          </w:p>
        </w:tc>
      </w:tr>
      <w:tr w:rsidR="001674AC" w:rsidRPr="0033233E" w14:paraId="540FE0F7" w14:textId="77777777" w:rsidTr="00E03ADB">
        <w:trPr>
          <w:trHeight w:val="300"/>
        </w:trPr>
        <w:tc>
          <w:tcPr>
            <w:tcW w:w="1080" w:type="dxa"/>
            <w:noWrap/>
            <w:hideMark/>
          </w:tcPr>
          <w:p w14:paraId="5B99EA41" w14:textId="77777777" w:rsidR="001674AC" w:rsidRPr="00000654" w:rsidRDefault="001674AC" w:rsidP="00E03ADB">
            <w:pPr>
              <w:pStyle w:val="TAL"/>
              <w:rPr>
                <w:color w:val="0070C0"/>
                <w:lang w:eastAsia="zh-CN"/>
              </w:rPr>
            </w:pPr>
            <w:r w:rsidRPr="00000654">
              <w:rPr>
                <w:color w:val="0070C0"/>
                <w:lang w:eastAsia="zh-CN"/>
              </w:rPr>
              <w:t>ACLR (</w:t>
            </w:r>
            <w:proofErr w:type="spellStart"/>
            <w:r w:rsidRPr="00000654">
              <w:rPr>
                <w:color w:val="0070C0"/>
                <w:lang w:eastAsia="zh-CN"/>
              </w:rPr>
              <w:t>dBc</w:t>
            </w:r>
            <w:proofErr w:type="spellEnd"/>
            <w:r w:rsidRPr="00000654">
              <w:rPr>
                <w:color w:val="0070C0"/>
                <w:lang w:eastAsia="zh-CN"/>
              </w:rPr>
              <w:t>)</w:t>
            </w:r>
          </w:p>
        </w:tc>
        <w:tc>
          <w:tcPr>
            <w:tcW w:w="1926" w:type="dxa"/>
            <w:noWrap/>
            <w:hideMark/>
          </w:tcPr>
          <w:p w14:paraId="3ABC93E9" w14:textId="77777777" w:rsidR="001674AC" w:rsidRPr="00000654" w:rsidRDefault="001674AC" w:rsidP="00E03ADB">
            <w:pPr>
              <w:pStyle w:val="TAC"/>
              <w:rPr>
                <w:color w:val="0070C0"/>
                <w:lang w:eastAsia="zh-CN"/>
              </w:rPr>
            </w:pPr>
            <w:r w:rsidRPr="00000654">
              <w:rPr>
                <w:color w:val="0070C0"/>
                <w:lang w:eastAsia="zh-CN"/>
              </w:rPr>
              <w:t>12</w:t>
            </w:r>
          </w:p>
        </w:tc>
        <w:tc>
          <w:tcPr>
            <w:tcW w:w="1926" w:type="dxa"/>
            <w:noWrap/>
            <w:hideMark/>
          </w:tcPr>
          <w:p w14:paraId="6F831261" w14:textId="77777777" w:rsidR="001674AC" w:rsidRPr="00000654" w:rsidRDefault="001674AC" w:rsidP="00E03ADB">
            <w:pPr>
              <w:pStyle w:val="TAC"/>
              <w:rPr>
                <w:color w:val="0070C0"/>
                <w:lang w:eastAsia="zh-CN"/>
              </w:rPr>
            </w:pPr>
            <w:r w:rsidRPr="00000654">
              <w:rPr>
                <w:color w:val="0070C0"/>
                <w:lang w:eastAsia="zh-CN"/>
              </w:rPr>
              <w:t>12</w:t>
            </w:r>
          </w:p>
        </w:tc>
        <w:tc>
          <w:tcPr>
            <w:tcW w:w="1926" w:type="dxa"/>
            <w:noWrap/>
            <w:hideMark/>
          </w:tcPr>
          <w:p w14:paraId="1265110C" w14:textId="77777777" w:rsidR="001674AC" w:rsidRPr="00000654" w:rsidRDefault="001674AC" w:rsidP="00E03ADB">
            <w:pPr>
              <w:pStyle w:val="TAC"/>
              <w:rPr>
                <w:color w:val="0070C0"/>
                <w:lang w:eastAsia="zh-CN"/>
              </w:rPr>
            </w:pPr>
            <w:r w:rsidRPr="00000654">
              <w:rPr>
                <w:color w:val="0070C0"/>
                <w:lang w:eastAsia="zh-CN"/>
              </w:rPr>
              <w:t>14</w:t>
            </w:r>
          </w:p>
        </w:tc>
        <w:tc>
          <w:tcPr>
            <w:tcW w:w="1926" w:type="dxa"/>
            <w:noWrap/>
            <w:hideMark/>
          </w:tcPr>
          <w:p w14:paraId="4A4BABF0" w14:textId="77777777" w:rsidR="001674AC" w:rsidRPr="00000654" w:rsidRDefault="001674AC" w:rsidP="00E03ADB">
            <w:pPr>
              <w:pStyle w:val="TAC"/>
              <w:rPr>
                <w:color w:val="0070C0"/>
                <w:lang w:eastAsia="zh-CN"/>
              </w:rPr>
            </w:pPr>
            <w:r w:rsidRPr="00000654">
              <w:rPr>
                <w:color w:val="0070C0"/>
                <w:lang w:eastAsia="zh-CN"/>
              </w:rPr>
              <w:t>14</w:t>
            </w:r>
          </w:p>
        </w:tc>
      </w:tr>
      <w:tr w:rsidR="001674AC" w:rsidRPr="0033233E" w14:paraId="5877A48D" w14:textId="77777777" w:rsidTr="00E03ADB">
        <w:trPr>
          <w:trHeight w:val="300"/>
        </w:trPr>
        <w:tc>
          <w:tcPr>
            <w:tcW w:w="1080" w:type="dxa"/>
            <w:noWrap/>
            <w:hideMark/>
          </w:tcPr>
          <w:p w14:paraId="00364837" w14:textId="77777777" w:rsidR="001674AC" w:rsidRPr="00000654" w:rsidRDefault="001674AC" w:rsidP="00E03ADB">
            <w:pPr>
              <w:pStyle w:val="TAL"/>
              <w:rPr>
                <w:color w:val="0070C0"/>
                <w:lang w:eastAsia="zh-CN"/>
              </w:rPr>
            </w:pPr>
            <w:r w:rsidRPr="00000654">
              <w:rPr>
                <w:color w:val="0070C0"/>
                <w:lang w:eastAsia="zh-CN"/>
              </w:rPr>
              <w:t>ACS</w:t>
            </w:r>
          </w:p>
          <w:p w14:paraId="3D7D0959" w14:textId="77777777" w:rsidR="001674AC" w:rsidRPr="00000654" w:rsidRDefault="001674AC" w:rsidP="00E03ADB">
            <w:pPr>
              <w:pStyle w:val="TAL"/>
              <w:rPr>
                <w:color w:val="0070C0"/>
                <w:lang w:eastAsia="zh-CN"/>
              </w:rPr>
            </w:pPr>
            <w:r w:rsidRPr="00000654">
              <w:rPr>
                <w:color w:val="0070C0"/>
                <w:lang w:eastAsia="zh-CN"/>
              </w:rPr>
              <w:t>(</w:t>
            </w:r>
            <w:proofErr w:type="spellStart"/>
            <w:r w:rsidRPr="00000654">
              <w:rPr>
                <w:color w:val="0070C0"/>
                <w:lang w:eastAsia="zh-CN"/>
              </w:rPr>
              <w:t>dB</w:t>
            </w:r>
            <w:r w:rsidRPr="00000654">
              <w:rPr>
                <w:rFonts w:hint="eastAsia"/>
                <w:color w:val="0070C0"/>
                <w:lang w:eastAsia="zh-CN"/>
              </w:rPr>
              <w:t>c</w:t>
            </w:r>
            <w:proofErr w:type="spellEnd"/>
            <w:r w:rsidRPr="00000654">
              <w:rPr>
                <w:color w:val="0070C0"/>
                <w:lang w:eastAsia="zh-CN"/>
              </w:rPr>
              <w:t>)</w:t>
            </w:r>
          </w:p>
        </w:tc>
        <w:tc>
          <w:tcPr>
            <w:tcW w:w="1926" w:type="dxa"/>
            <w:noWrap/>
            <w:hideMark/>
          </w:tcPr>
          <w:p w14:paraId="00DC6AFD" w14:textId="77777777" w:rsidR="001674AC" w:rsidRPr="00000654" w:rsidRDefault="001674AC" w:rsidP="00E03ADB">
            <w:pPr>
              <w:pStyle w:val="TAC"/>
              <w:rPr>
                <w:color w:val="0070C0"/>
                <w:lang w:eastAsia="zh-CN"/>
              </w:rPr>
            </w:pPr>
            <w:r w:rsidRPr="00000654">
              <w:rPr>
                <w:color w:val="0070C0"/>
                <w:lang w:eastAsia="zh-CN"/>
              </w:rPr>
              <w:t>18</w:t>
            </w:r>
          </w:p>
        </w:tc>
        <w:tc>
          <w:tcPr>
            <w:tcW w:w="1926" w:type="dxa"/>
            <w:noWrap/>
            <w:hideMark/>
          </w:tcPr>
          <w:p w14:paraId="23010AA2" w14:textId="77777777" w:rsidR="001674AC" w:rsidRPr="00000654" w:rsidRDefault="001674AC" w:rsidP="00E03ADB">
            <w:pPr>
              <w:pStyle w:val="TAC"/>
              <w:rPr>
                <w:color w:val="0070C0"/>
                <w:lang w:eastAsia="zh-CN"/>
              </w:rPr>
            </w:pPr>
            <w:r w:rsidRPr="00000654">
              <w:rPr>
                <w:color w:val="0070C0"/>
                <w:lang w:eastAsia="zh-CN"/>
              </w:rPr>
              <w:t>24</w:t>
            </w:r>
          </w:p>
        </w:tc>
        <w:tc>
          <w:tcPr>
            <w:tcW w:w="1926" w:type="dxa"/>
            <w:noWrap/>
            <w:hideMark/>
          </w:tcPr>
          <w:p w14:paraId="7A01AE75" w14:textId="77777777" w:rsidR="001674AC" w:rsidRPr="00000654" w:rsidRDefault="001674AC" w:rsidP="00E03ADB">
            <w:pPr>
              <w:pStyle w:val="TAC"/>
              <w:rPr>
                <w:color w:val="0070C0"/>
                <w:highlight w:val="yellow"/>
                <w:lang w:eastAsia="zh-CN"/>
              </w:rPr>
            </w:pPr>
            <w:r w:rsidRPr="00000654">
              <w:rPr>
                <w:color w:val="0070C0"/>
                <w:highlight w:val="yellow"/>
                <w:lang w:eastAsia="zh-CN"/>
              </w:rPr>
              <w:t>[</w:t>
            </w:r>
            <w:r>
              <w:rPr>
                <w:color w:val="0070C0"/>
                <w:highlight w:val="yellow"/>
                <w:lang w:eastAsia="zh-CN"/>
              </w:rPr>
              <w:t>See Issue 3-5</w:t>
            </w:r>
            <w:r w:rsidRPr="00000654">
              <w:rPr>
                <w:color w:val="0070C0"/>
                <w:highlight w:val="yellow"/>
                <w:lang w:eastAsia="zh-CN"/>
              </w:rPr>
              <w:t>]</w:t>
            </w:r>
            <w:r w:rsidRPr="00000654">
              <w:rPr>
                <w:color w:val="0070C0"/>
                <w:highlight w:val="yellow"/>
                <w:vertAlign w:val="superscript"/>
                <w:lang w:eastAsia="zh-CN"/>
              </w:rPr>
              <w:t>1</w:t>
            </w:r>
            <w:r>
              <w:rPr>
                <w:color w:val="0070C0"/>
                <w:highlight w:val="yellow"/>
                <w:vertAlign w:val="superscript"/>
                <w:lang w:eastAsia="zh-CN"/>
              </w:rPr>
              <w:t>, 2, 3</w:t>
            </w:r>
          </w:p>
        </w:tc>
        <w:tc>
          <w:tcPr>
            <w:tcW w:w="1926" w:type="dxa"/>
            <w:noWrap/>
            <w:hideMark/>
          </w:tcPr>
          <w:p w14:paraId="2D8EC065" w14:textId="77777777" w:rsidR="001674AC" w:rsidRPr="00000654" w:rsidRDefault="001674AC" w:rsidP="00E03ADB">
            <w:pPr>
              <w:pStyle w:val="TAC"/>
              <w:rPr>
                <w:color w:val="0070C0"/>
                <w:highlight w:val="yellow"/>
                <w:lang w:eastAsia="zh-CN"/>
              </w:rPr>
            </w:pPr>
            <w:r w:rsidRPr="00000654">
              <w:rPr>
                <w:color w:val="0070C0"/>
                <w:highlight w:val="yellow"/>
                <w:lang w:eastAsia="zh-CN"/>
              </w:rPr>
              <w:t>[</w:t>
            </w:r>
            <w:r>
              <w:rPr>
                <w:color w:val="0070C0"/>
                <w:highlight w:val="yellow"/>
                <w:lang w:eastAsia="zh-CN"/>
              </w:rPr>
              <w:t>See Issue 3-5</w:t>
            </w:r>
            <w:r w:rsidRPr="00000654">
              <w:rPr>
                <w:color w:val="0070C0"/>
                <w:highlight w:val="yellow"/>
                <w:lang w:eastAsia="zh-CN"/>
              </w:rPr>
              <w:t>]</w:t>
            </w:r>
            <w:r w:rsidRPr="00000654">
              <w:rPr>
                <w:color w:val="0070C0"/>
                <w:highlight w:val="yellow"/>
                <w:vertAlign w:val="superscript"/>
                <w:lang w:eastAsia="zh-CN"/>
              </w:rPr>
              <w:t>1</w:t>
            </w:r>
            <w:r>
              <w:rPr>
                <w:color w:val="0070C0"/>
                <w:highlight w:val="yellow"/>
                <w:vertAlign w:val="superscript"/>
                <w:lang w:eastAsia="zh-CN"/>
              </w:rPr>
              <w:t>, 2, 3</w:t>
            </w:r>
          </w:p>
        </w:tc>
      </w:tr>
      <w:tr w:rsidR="001674AC" w:rsidRPr="0033233E" w14:paraId="52E2C727" w14:textId="77777777" w:rsidTr="00E03ADB">
        <w:trPr>
          <w:trHeight w:val="300"/>
        </w:trPr>
        <w:tc>
          <w:tcPr>
            <w:tcW w:w="8784" w:type="dxa"/>
            <w:gridSpan w:val="5"/>
            <w:noWrap/>
          </w:tcPr>
          <w:p w14:paraId="00F0A877" w14:textId="77777777" w:rsidR="001674AC" w:rsidRPr="00791A8E" w:rsidRDefault="001674AC" w:rsidP="00E03ADB">
            <w:pPr>
              <w:pStyle w:val="TAN"/>
              <w:rPr>
                <w:color w:val="0070C0"/>
              </w:rPr>
            </w:pPr>
            <w:r w:rsidRPr="00791A8E">
              <w:rPr>
                <w:color w:val="0070C0"/>
              </w:rPr>
              <w:t>NOTE 1:</w:t>
            </w:r>
            <w:r w:rsidRPr="00791A8E">
              <w:rPr>
                <w:color w:val="0070C0"/>
                <w:lang w:val="en-US" w:eastAsia="zh-CN"/>
              </w:rPr>
              <w:t xml:space="preserve"> </w:t>
            </w:r>
            <w:r w:rsidRPr="00791A8E">
              <w:rPr>
                <w:color w:val="0070C0"/>
                <w:lang w:val="en-US" w:eastAsia="zh-CN"/>
              </w:rPr>
              <w:tab/>
            </w:r>
            <w:r w:rsidRPr="00791A8E">
              <w:rPr>
                <w:color w:val="0070C0"/>
              </w:rPr>
              <w:t>At the time of this 3GPP co-existence study, there is no TN band defined or planned near 17 GHz. The parameters are derived based on 3GPP coexistence scenarios in which a TN system is simulated to be operating in the band directly adjacent to the proposed NTN system as well as technical assumptions that may or may not be applicable in practice. The results of the study are not intended to address coexistence issues from a regulatory standpoint.</w:t>
            </w:r>
          </w:p>
          <w:p w14:paraId="2B7B9EA5" w14:textId="77777777" w:rsidR="001674AC" w:rsidRPr="00791A8E" w:rsidRDefault="001674AC" w:rsidP="00E03ADB">
            <w:pPr>
              <w:pStyle w:val="TAN"/>
              <w:rPr>
                <w:color w:val="0070C0"/>
              </w:rPr>
            </w:pPr>
            <w:r w:rsidRPr="00791A8E">
              <w:rPr>
                <w:color w:val="0070C0"/>
              </w:rPr>
              <w:t>NOTE 2:  </w:t>
            </w:r>
            <w:r w:rsidRPr="00791A8E">
              <w:rPr>
                <w:color w:val="0070C0"/>
                <w:lang w:val="en-US" w:eastAsia="zh-CN"/>
              </w:rPr>
              <w:tab/>
            </w:r>
            <w:r w:rsidRPr="00791A8E">
              <w:rPr>
                <w:color w:val="0070C0"/>
              </w:rPr>
              <w:t>There are existing non-3GPP VSAT UE operating in Ka band at present and will likely continue operating in the future, with ACS performance lower than the values proposed</w:t>
            </w:r>
            <w:r w:rsidRPr="00791A8E">
              <w:rPr>
                <w:rFonts w:eastAsiaTheme="minorEastAsia"/>
                <w:color w:val="0070C0"/>
                <w:lang w:eastAsia="zh-CN"/>
              </w:rPr>
              <w:t>.</w:t>
            </w:r>
          </w:p>
          <w:p w14:paraId="4081E95F" w14:textId="77777777" w:rsidR="001674AC" w:rsidRPr="00791A8E" w:rsidRDefault="001674AC" w:rsidP="00E03ADB">
            <w:pPr>
              <w:pStyle w:val="TAN"/>
            </w:pPr>
            <w:r w:rsidRPr="00791A8E">
              <w:rPr>
                <w:color w:val="0070C0"/>
              </w:rPr>
              <w:t>NOTE 3:   </w:t>
            </w:r>
            <w:r w:rsidRPr="00791A8E">
              <w:rPr>
                <w:color w:val="0070C0"/>
                <w:lang w:val="en-US" w:eastAsia="zh-CN"/>
              </w:rPr>
              <w:tab/>
            </w:r>
            <w:r w:rsidRPr="00791A8E">
              <w:rPr>
                <w:color w:val="0070C0"/>
                <w:lang w:val="en-US" w:eastAsia="zh-CN"/>
              </w:rPr>
              <w:tab/>
            </w:r>
            <w:r w:rsidRPr="00791A8E">
              <w:rPr>
                <w:color w:val="0070C0"/>
              </w:rPr>
              <w:t>Additional solutions could be further considered to address coexistence issues if and when TN is deployed in 17 GHz.</w:t>
            </w:r>
          </w:p>
        </w:tc>
      </w:tr>
    </w:tbl>
    <w:p w14:paraId="476F45F6" w14:textId="77777777" w:rsidR="001674AC" w:rsidRPr="001674AC" w:rsidRDefault="001674AC" w:rsidP="001674AC">
      <w:pPr>
        <w:rPr>
          <w:rFonts w:ascii="Arial" w:eastAsia="Yu Mincho" w:hAnsi="Arial" w:cs="Arial"/>
          <w:b/>
          <w:u w:val="single"/>
          <w:lang w:eastAsia="ja-JP"/>
        </w:rPr>
      </w:pPr>
    </w:p>
    <w:p w14:paraId="6818CFAE" w14:textId="77777777" w:rsidR="001674AC" w:rsidRDefault="001674AC" w:rsidP="001674AC">
      <w:pPr>
        <w:spacing w:after="0"/>
        <w:rPr>
          <w:rFonts w:eastAsia="Yu Mincho"/>
          <w:lang w:val="en-US" w:eastAsia="ja-JP"/>
        </w:rPr>
      </w:pPr>
      <w:r>
        <w:rPr>
          <w:rFonts w:eastAsia="Yu Mincho" w:hint="eastAsia"/>
          <w:lang w:val="en-US" w:eastAsia="ja-JP"/>
        </w:rPr>
        <w:t>F</w:t>
      </w:r>
      <w:r>
        <w:rPr>
          <w:rFonts w:eastAsia="Yu Mincho"/>
          <w:lang w:val="en-US" w:eastAsia="ja-JP"/>
        </w:rPr>
        <w:t>or performance part:</w:t>
      </w:r>
    </w:p>
    <w:p w14:paraId="1AE42D64" w14:textId="77777777" w:rsidR="001674AC" w:rsidRPr="00134B7D" w:rsidRDefault="001674AC" w:rsidP="001674AC">
      <w:pPr>
        <w:numPr>
          <w:ilvl w:val="0"/>
          <w:numId w:val="29"/>
        </w:numPr>
        <w:spacing w:after="0"/>
        <w:rPr>
          <w:rFonts w:eastAsia="Calibri"/>
          <w:lang w:val="en-US" w:eastAsia="ko-KR"/>
        </w:rPr>
      </w:pPr>
      <w:r w:rsidRPr="00134B7D">
        <w:rPr>
          <w:rFonts w:eastAsia="Calibri"/>
          <w:lang w:val="en-US" w:eastAsia="ko-KR"/>
        </w:rPr>
        <w:t>Specify RRM performance requirements and test cases</w:t>
      </w:r>
    </w:p>
    <w:p w14:paraId="3EAE0D60" w14:textId="77777777" w:rsidR="001674AC" w:rsidRPr="00134B7D" w:rsidRDefault="001674AC" w:rsidP="001674AC">
      <w:pPr>
        <w:numPr>
          <w:ilvl w:val="0"/>
          <w:numId w:val="29"/>
        </w:numPr>
        <w:spacing w:after="0"/>
        <w:rPr>
          <w:rFonts w:eastAsia="Calibri"/>
          <w:lang w:val="en-US" w:eastAsia="ko-KR"/>
        </w:rPr>
      </w:pPr>
      <w:r w:rsidRPr="00134B7D">
        <w:rPr>
          <w:rFonts w:eastAsia="Calibri"/>
          <w:lang w:val="en-US" w:eastAsia="ko-KR"/>
        </w:rPr>
        <w:t>Specify UE demodulation and CSI reporting requirements</w:t>
      </w:r>
    </w:p>
    <w:p w14:paraId="3643F09F" w14:textId="77777777" w:rsidR="001674AC" w:rsidRPr="00134B7D" w:rsidRDefault="001674AC" w:rsidP="001674AC">
      <w:pPr>
        <w:numPr>
          <w:ilvl w:val="0"/>
          <w:numId w:val="29"/>
        </w:numPr>
        <w:spacing w:after="0"/>
        <w:rPr>
          <w:rFonts w:eastAsia="Calibri"/>
          <w:lang w:val="en-US" w:eastAsia="ko-KR"/>
        </w:rPr>
      </w:pPr>
      <w:r w:rsidRPr="00134B7D">
        <w:rPr>
          <w:rFonts w:eastAsia="Calibri"/>
          <w:lang w:val="en-US" w:eastAsia="ko-KR"/>
        </w:rPr>
        <w:t>Specify satellite access node demodulation requirements</w:t>
      </w:r>
    </w:p>
    <w:p w14:paraId="6772C7F2" w14:textId="77777777" w:rsidR="001674AC" w:rsidRPr="00503808" w:rsidRDefault="001674AC" w:rsidP="001674AC">
      <w:pPr>
        <w:numPr>
          <w:ilvl w:val="0"/>
          <w:numId w:val="29"/>
        </w:numPr>
        <w:spacing w:after="0"/>
        <w:rPr>
          <w:rFonts w:eastAsia="Calibri"/>
          <w:lang w:val="en-US" w:eastAsia="ko-KR"/>
        </w:rPr>
      </w:pPr>
      <w:r w:rsidRPr="00134B7D">
        <w:rPr>
          <w:rFonts w:eastAsia="Calibri"/>
          <w:lang w:val="en-US" w:eastAsia="ko-KR"/>
        </w:rPr>
        <w:t>Specify satellite access node conformance tests</w:t>
      </w:r>
    </w:p>
    <w:p w14:paraId="42A8FDAE" w14:textId="77777777" w:rsidR="001674AC" w:rsidRPr="001674AC" w:rsidRDefault="001674AC" w:rsidP="001674AC">
      <w:pPr>
        <w:rPr>
          <w:rFonts w:eastAsiaTheme="minorEastAsia"/>
          <w:lang w:val="en-US" w:eastAsia="ja-JP"/>
        </w:rPr>
      </w:pPr>
    </w:p>
    <w:p w14:paraId="6D90C40E" w14:textId="77777777" w:rsidR="005A6C96" w:rsidRDefault="005A6C96" w:rsidP="00701410">
      <w:pPr>
        <w:pStyle w:val="Titre4"/>
        <w:rPr>
          <w:rFonts w:cs="Arial"/>
        </w:rPr>
      </w:pPr>
    </w:p>
    <w:p w14:paraId="65BE50F5" w14:textId="77777777" w:rsidR="00701410" w:rsidRPr="00701410" w:rsidRDefault="00701410" w:rsidP="00701410">
      <w:pPr>
        <w:pStyle w:val="Titre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Titre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Titre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107BA7CC" w:rsidR="003E3A1A" w:rsidRDefault="003E3A1A" w:rsidP="003E3A1A">
      <w:pPr>
        <w:overflowPunct/>
        <w:autoSpaceDE/>
        <w:autoSpaceDN/>
        <w:snapToGrid w:val="0"/>
        <w:spacing w:after="0"/>
        <w:textAlignment w:val="auto"/>
        <w:rPr>
          <w:rFonts w:ascii="Arial" w:hAnsi="Arial" w:cs="Arial"/>
          <w:b/>
          <w:bCs/>
          <w:lang w:eastAsia="ja-JP"/>
        </w:rPr>
      </w:pPr>
    </w:p>
    <w:p w14:paraId="72E10869" w14:textId="5681140A" w:rsidR="00E2454D" w:rsidRPr="00E2454D" w:rsidRDefault="00E2454D" w:rsidP="00E2454D">
      <w:pPr>
        <w:pStyle w:val="Titre2"/>
        <w:rPr>
          <w:lang w:eastAsia="ja-JP"/>
        </w:rPr>
      </w:pPr>
      <w:r>
        <w:rPr>
          <w:lang w:eastAsia="ja-JP"/>
        </w:rPr>
        <w:t>4.1</w:t>
      </w:r>
      <w:r>
        <w:rPr>
          <w:lang w:eastAsia="ja-JP"/>
        </w:rPr>
        <w:tab/>
        <w:t>RAN1</w:t>
      </w:r>
    </w:p>
    <w:p w14:paraId="77A17661" w14:textId="77777777" w:rsidR="00E2454D" w:rsidRDefault="00E2454D" w:rsidP="003E3A1A">
      <w:pPr>
        <w:overflowPunct/>
        <w:autoSpaceDE/>
        <w:autoSpaceDN/>
        <w:snapToGrid w:val="0"/>
        <w:spacing w:after="0"/>
        <w:textAlignment w:val="auto"/>
        <w:rPr>
          <w:rFonts w:ascii="Arial" w:hAnsi="Arial" w:cs="Arial"/>
          <w:b/>
          <w:bCs/>
          <w:lang w:eastAsia="ja-JP"/>
        </w:rPr>
      </w:pPr>
    </w:p>
    <w:p w14:paraId="5D76F60A" w14:textId="617FFFBE" w:rsidR="00E2454D" w:rsidRDefault="00E2454D" w:rsidP="003E3A1A">
      <w:pPr>
        <w:overflowPunct/>
        <w:autoSpaceDE/>
        <w:autoSpaceDN/>
        <w:snapToGrid w:val="0"/>
        <w:spacing w:after="0"/>
        <w:textAlignment w:val="auto"/>
        <w:rPr>
          <w:rFonts w:ascii="Arial" w:hAnsi="Arial" w:cs="Arial"/>
          <w:b/>
          <w:bCs/>
          <w:lang w:eastAsia="ja-JP"/>
        </w:rPr>
      </w:pPr>
      <w:r>
        <w:rPr>
          <w:rFonts w:ascii="Arial" w:hAnsi="Arial" w:cs="Arial"/>
          <w:b/>
          <w:bCs/>
          <w:lang w:eastAsia="ja-JP"/>
        </w:rPr>
        <w:t>RAN1#116 meeting, Athens, Greece, Feb 26 – Mar 1, 2024</w:t>
      </w:r>
    </w:p>
    <w:p w14:paraId="1CBD249E"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R1-2400353</w:t>
      </w:r>
      <w:r w:rsidRPr="00E2454D">
        <w:rPr>
          <w:rFonts w:ascii="Arial" w:hAnsi="Arial" w:cs="Arial"/>
          <w:bCs/>
        </w:rPr>
        <w:tab/>
        <w:t>discussion</w:t>
      </w:r>
      <w:r w:rsidRPr="00E2454D">
        <w:rPr>
          <w:rFonts w:ascii="Arial" w:hAnsi="Arial" w:cs="Arial"/>
          <w:bCs/>
        </w:rPr>
        <w:tab/>
        <w:t>Remaining issue on NR-NTN</w:t>
      </w:r>
      <w:r w:rsidRPr="00E2454D">
        <w:rPr>
          <w:rFonts w:ascii="Arial" w:hAnsi="Arial" w:cs="Arial"/>
          <w:bCs/>
        </w:rPr>
        <w:tab/>
        <w:t>ZTE</w:t>
      </w:r>
    </w:p>
    <w:p w14:paraId="1F3288CF"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R1-2400587</w:t>
      </w:r>
      <w:r w:rsidRPr="00E2454D">
        <w:rPr>
          <w:rFonts w:ascii="Arial" w:hAnsi="Arial" w:cs="Arial"/>
          <w:bCs/>
        </w:rPr>
        <w:tab/>
        <w:t>discussion</w:t>
      </w:r>
      <w:r w:rsidRPr="00E2454D">
        <w:rPr>
          <w:rFonts w:ascii="Arial" w:hAnsi="Arial" w:cs="Arial"/>
          <w:bCs/>
        </w:rPr>
        <w:tab/>
      </w:r>
      <w:proofErr w:type="spellStart"/>
      <w:r w:rsidRPr="00E2454D">
        <w:rPr>
          <w:rFonts w:ascii="Arial" w:hAnsi="Arial" w:cs="Arial"/>
          <w:bCs/>
        </w:rPr>
        <w:t>Discussion</w:t>
      </w:r>
      <w:proofErr w:type="spellEnd"/>
      <w:r w:rsidRPr="00E2454D">
        <w:rPr>
          <w:rFonts w:ascii="Arial" w:hAnsi="Arial" w:cs="Arial"/>
          <w:bCs/>
        </w:rPr>
        <w:t xml:space="preserve"> on maintenance on NR NTN enhancements</w:t>
      </w:r>
      <w:r w:rsidRPr="00E2454D">
        <w:rPr>
          <w:rFonts w:ascii="Arial" w:hAnsi="Arial" w:cs="Arial"/>
          <w:bCs/>
        </w:rPr>
        <w:tab/>
        <w:t>OPPO</w:t>
      </w:r>
    </w:p>
    <w:p w14:paraId="70B724A5"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R1-2400532</w:t>
      </w:r>
      <w:r w:rsidRPr="00E2454D">
        <w:rPr>
          <w:rFonts w:ascii="Arial" w:hAnsi="Arial" w:cs="Arial"/>
          <w:bCs/>
        </w:rPr>
        <w:tab/>
        <w:t>discussion</w:t>
      </w:r>
      <w:r w:rsidRPr="00E2454D">
        <w:rPr>
          <w:rFonts w:ascii="Arial" w:hAnsi="Arial" w:cs="Arial"/>
          <w:bCs/>
        </w:rPr>
        <w:tab/>
      </w:r>
      <w:proofErr w:type="spellStart"/>
      <w:r w:rsidRPr="00E2454D">
        <w:rPr>
          <w:rFonts w:ascii="Arial" w:hAnsi="Arial" w:cs="Arial"/>
          <w:bCs/>
        </w:rPr>
        <w:t>Discussion</w:t>
      </w:r>
      <w:proofErr w:type="spellEnd"/>
      <w:r w:rsidRPr="00E2454D">
        <w:rPr>
          <w:rFonts w:ascii="Arial" w:hAnsi="Arial" w:cs="Arial"/>
          <w:bCs/>
        </w:rPr>
        <w:t xml:space="preserve"> on remaining issues in NR NTN enhancements</w:t>
      </w:r>
      <w:r w:rsidRPr="00E2454D">
        <w:rPr>
          <w:rFonts w:ascii="Arial" w:hAnsi="Arial" w:cs="Arial"/>
          <w:bCs/>
        </w:rPr>
        <w:tab/>
      </w:r>
      <w:proofErr w:type="spellStart"/>
      <w:r w:rsidRPr="00E2454D">
        <w:rPr>
          <w:rFonts w:ascii="Arial" w:hAnsi="Arial" w:cs="Arial"/>
          <w:bCs/>
        </w:rPr>
        <w:t>xiaomi</w:t>
      </w:r>
      <w:proofErr w:type="spellEnd"/>
    </w:p>
    <w:p w14:paraId="3D05B7AA"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R1-2400224</w:t>
      </w:r>
      <w:r w:rsidRPr="00E2454D">
        <w:rPr>
          <w:rFonts w:ascii="Arial" w:hAnsi="Arial" w:cs="Arial"/>
          <w:bCs/>
        </w:rPr>
        <w:tab/>
        <w:t>discussion</w:t>
      </w:r>
      <w:r w:rsidRPr="00E2454D">
        <w:rPr>
          <w:rFonts w:ascii="Arial" w:hAnsi="Arial" w:cs="Arial"/>
          <w:bCs/>
        </w:rPr>
        <w:tab/>
        <w:t>Maintenance on Rel-18 NR NTN</w:t>
      </w:r>
      <w:r w:rsidRPr="00E2454D">
        <w:rPr>
          <w:rFonts w:ascii="Arial" w:hAnsi="Arial" w:cs="Arial"/>
          <w:bCs/>
        </w:rPr>
        <w:tab/>
        <w:t>vivo</w:t>
      </w:r>
    </w:p>
    <w:p w14:paraId="1F63D9FD"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R1-2400713</w:t>
      </w:r>
      <w:r w:rsidRPr="00E2454D">
        <w:rPr>
          <w:rFonts w:ascii="Arial" w:hAnsi="Arial" w:cs="Arial"/>
          <w:bCs/>
        </w:rPr>
        <w:tab/>
        <w:t>discussion</w:t>
      </w:r>
      <w:r w:rsidRPr="00E2454D">
        <w:rPr>
          <w:rFonts w:ascii="Arial" w:hAnsi="Arial" w:cs="Arial"/>
          <w:bCs/>
        </w:rPr>
        <w:tab/>
        <w:t>Maintenance on NR NTN enhancements</w:t>
      </w:r>
      <w:r w:rsidRPr="00E2454D">
        <w:rPr>
          <w:rFonts w:ascii="Arial" w:hAnsi="Arial" w:cs="Arial"/>
          <w:bCs/>
        </w:rPr>
        <w:tab/>
        <w:t>Samsung</w:t>
      </w:r>
    </w:p>
    <w:p w14:paraId="54AE8198"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lastRenderedPageBreak/>
        <w:t>R1-2400995</w:t>
      </w:r>
      <w:r w:rsidRPr="00E2454D">
        <w:rPr>
          <w:rFonts w:ascii="Arial" w:hAnsi="Arial" w:cs="Arial"/>
          <w:bCs/>
        </w:rPr>
        <w:tab/>
        <w:t>discussion</w:t>
      </w:r>
      <w:r w:rsidRPr="00E2454D">
        <w:rPr>
          <w:rFonts w:ascii="Arial" w:hAnsi="Arial" w:cs="Arial"/>
          <w:bCs/>
        </w:rPr>
        <w:tab/>
        <w:t>On Remaining Issue of Uplink Coverage Enhancement</w:t>
      </w:r>
      <w:r w:rsidRPr="00E2454D">
        <w:rPr>
          <w:rFonts w:ascii="Arial" w:hAnsi="Arial" w:cs="Arial"/>
          <w:bCs/>
        </w:rPr>
        <w:tab/>
        <w:t>Apple</w:t>
      </w:r>
    </w:p>
    <w:p w14:paraId="45AE9762"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R1-2400976</w:t>
      </w:r>
      <w:r w:rsidRPr="00E2454D">
        <w:rPr>
          <w:rFonts w:ascii="Arial" w:hAnsi="Arial" w:cs="Arial"/>
          <w:bCs/>
        </w:rPr>
        <w:tab/>
        <w:t>discussion</w:t>
      </w:r>
      <w:r w:rsidRPr="00E2454D">
        <w:rPr>
          <w:rFonts w:ascii="Arial" w:hAnsi="Arial" w:cs="Arial"/>
          <w:bCs/>
        </w:rPr>
        <w:tab/>
        <w:t>On maintenance of NR NTN enhancements</w:t>
      </w:r>
      <w:r w:rsidRPr="00E2454D">
        <w:rPr>
          <w:rFonts w:ascii="Arial" w:hAnsi="Arial" w:cs="Arial"/>
          <w:bCs/>
        </w:rPr>
        <w:tab/>
        <w:t>Ericsson</w:t>
      </w:r>
    </w:p>
    <w:p w14:paraId="55F26B68"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R1-2400970</w:t>
      </w:r>
      <w:r w:rsidRPr="00E2454D">
        <w:rPr>
          <w:rFonts w:ascii="Arial" w:hAnsi="Arial" w:cs="Arial"/>
          <w:bCs/>
        </w:rPr>
        <w:tab/>
        <w:t>discussion</w:t>
      </w:r>
      <w:r w:rsidRPr="00E2454D">
        <w:rPr>
          <w:rFonts w:ascii="Arial" w:hAnsi="Arial" w:cs="Arial"/>
          <w:bCs/>
        </w:rPr>
        <w:tab/>
        <w:t>Open aspects related to Rel-18 maintenance for NR over NTN</w:t>
      </w:r>
      <w:r w:rsidRPr="00E2454D">
        <w:rPr>
          <w:rFonts w:ascii="Arial" w:hAnsi="Arial" w:cs="Arial"/>
          <w:bCs/>
        </w:rPr>
        <w:tab/>
        <w:t>Nokia, Nokia Shanghai Bell</w:t>
      </w:r>
    </w:p>
    <w:p w14:paraId="500F68B2"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R1-2401096</w:t>
      </w:r>
      <w:r w:rsidRPr="00E2454D">
        <w:rPr>
          <w:rFonts w:ascii="Arial" w:hAnsi="Arial" w:cs="Arial"/>
          <w:bCs/>
        </w:rPr>
        <w:tab/>
        <w:t>discussion</w:t>
      </w:r>
      <w:r w:rsidRPr="00E2454D">
        <w:rPr>
          <w:rFonts w:ascii="Arial" w:hAnsi="Arial" w:cs="Arial"/>
          <w:bCs/>
        </w:rPr>
        <w:tab/>
        <w:t>Maintenance of NR NTN enhancements</w:t>
      </w:r>
      <w:r w:rsidRPr="00E2454D">
        <w:rPr>
          <w:rFonts w:ascii="Arial" w:hAnsi="Arial" w:cs="Arial"/>
          <w:bCs/>
        </w:rPr>
        <w:tab/>
        <w:t>NTT DOCOMO, INC.</w:t>
      </w:r>
    </w:p>
    <w:p w14:paraId="7A304E6D"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R1-2401764</w:t>
      </w:r>
      <w:r w:rsidRPr="00E2454D">
        <w:rPr>
          <w:rFonts w:ascii="Arial" w:hAnsi="Arial" w:cs="Arial"/>
          <w:bCs/>
        </w:rPr>
        <w:tab/>
        <w:t>other</w:t>
      </w:r>
      <w:r w:rsidRPr="00E2454D">
        <w:rPr>
          <w:rFonts w:ascii="Arial" w:hAnsi="Arial" w:cs="Arial"/>
          <w:bCs/>
        </w:rPr>
        <w:tab/>
        <w:t>Session notes for 8.10 (Maintenance on NR NTN enhancements)</w:t>
      </w:r>
      <w:r w:rsidRPr="00E2454D">
        <w:rPr>
          <w:rFonts w:ascii="Arial" w:hAnsi="Arial" w:cs="Arial"/>
          <w:bCs/>
        </w:rPr>
        <w:tab/>
        <w:t>Ad-Hoc Chair (Huawei)</w:t>
      </w:r>
    </w:p>
    <w:p w14:paraId="2A3D9CAB"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R1-2401669</w:t>
      </w:r>
      <w:r w:rsidRPr="00E2454D">
        <w:rPr>
          <w:rFonts w:ascii="Arial" w:hAnsi="Arial" w:cs="Arial"/>
          <w:bCs/>
        </w:rPr>
        <w:tab/>
        <w:t>discussion</w:t>
      </w:r>
      <w:r w:rsidRPr="00E2454D">
        <w:rPr>
          <w:rFonts w:ascii="Arial" w:hAnsi="Arial" w:cs="Arial"/>
          <w:bCs/>
        </w:rPr>
        <w:tab/>
      </w:r>
      <w:proofErr w:type="spellStart"/>
      <w:r w:rsidRPr="00E2454D">
        <w:rPr>
          <w:rFonts w:ascii="Arial" w:hAnsi="Arial" w:cs="Arial"/>
          <w:bCs/>
        </w:rPr>
        <w:t>Discussion</w:t>
      </w:r>
      <w:proofErr w:type="spellEnd"/>
      <w:r w:rsidRPr="00E2454D">
        <w:rPr>
          <w:rFonts w:ascii="Arial" w:hAnsi="Arial" w:cs="Arial"/>
          <w:bCs/>
        </w:rPr>
        <w:t xml:space="preserve"> on FR2-NTN aspects at RAN1#116, second round</w:t>
      </w:r>
      <w:r w:rsidRPr="00E2454D">
        <w:rPr>
          <w:rFonts w:ascii="Arial" w:hAnsi="Arial" w:cs="Arial"/>
          <w:bCs/>
        </w:rPr>
        <w:tab/>
        <w:t>Moderator (Nokia)</w:t>
      </w:r>
    </w:p>
    <w:p w14:paraId="18B00359"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R1-2401748</w:t>
      </w:r>
      <w:r w:rsidRPr="00E2454D">
        <w:rPr>
          <w:rFonts w:ascii="Arial" w:hAnsi="Arial" w:cs="Arial"/>
          <w:bCs/>
        </w:rPr>
        <w:tab/>
        <w:t>LS out</w:t>
      </w:r>
      <w:r w:rsidRPr="00E2454D">
        <w:rPr>
          <w:rFonts w:ascii="Arial" w:hAnsi="Arial" w:cs="Arial"/>
          <w:bCs/>
        </w:rPr>
        <w:tab/>
        <w:t>Reply LS on Satellite Switch with Resync</w:t>
      </w:r>
      <w:r w:rsidRPr="00E2454D">
        <w:rPr>
          <w:rFonts w:ascii="Arial" w:hAnsi="Arial" w:cs="Arial"/>
          <w:bCs/>
        </w:rPr>
        <w:tab/>
        <w:t>Moderator (Apple)</w:t>
      </w:r>
    </w:p>
    <w:p w14:paraId="337D1BCA"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R1-2401846</w:t>
      </w:r>
      <w:r w:rsidRPr="00E2454D">
        <w:rPr>
          <w:rFonts w:ascii="Arial" w:hAnsi="Arial" w:cs="Arial"/>
          <w:bCs/>
        </w:rPr>
        <w:tab/>
        <w:t>discussion</w:t>
      </w:r>
      <w:r w:rsidRPr="00E2454D">
        <w:rPr>
          <w:rFonts w:ascii="Arial" w:hAnsi="Arial" w:cs="Arial"/>
          <w:bCs/>
        </w:rPr>
        <w:tab/>
      </w:r>
      <w:proofErr w:type="spellStart"/>
      <w:r w:rsidRPr="00E2454D">
        <w:rPr>
          <w:rFonts w:ascii="Arial" w:hAnsi="Arial" w:cs="Arial"/>
          <w:bCs/>
        </w:rPr>
        <w:t>Discussion</w:t>
      </w:r>
      <w:proofErr w:type="spellEnd"/>
      <w:r w:rsidRPr="00E2454D">
        <w:rPr>
          <w:rFonts w:ascii="Arial" w:hAnsi="Arial" w:cs="Arial"/>
          <w:bCs/>
        </w:rPr>
        <w:t xml:space="preserve"> on FR2-NTN aspects at RAN1#116, third round</w:t>
      </w:r>
      <w:r w:rsidRPr="00E2454D">
        <w:rPr>
          <w:rFonts w:ascii="Arial" w:hAnsi="Arial" w:cs="Arial"/>
          <w:bCs/>
        </w:rPr>
        <w:tab/>
        <w:t>Moderator (Nokia)</w:t>
      </w:r>
    </w:p>
    <w:p w14:paraId="619FDF89"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R1-2401813</w:t>
      </w:r>
      <w:r w:rsidRPr="00E2454D">
        <w:rPr>
          <w:rFonts w:ascii="Arial" w:hAnsi="Arial" w:cs="Arial"/>
          <w:bCs/>
        </w:rPr>
        <w:tab/>
        <w:t>LS out</w:t>
      </w:r>
      <w:r w:rsidRPr="00E2454D">
        <w:rPr>
          <w:rFonts w:ascii="Arial" w:hAnsi="Arial" w:cs="Arial"/>
          <w:bCs/>
        </w:rPr>
        <w:tab/>
        <w:t>DRAFT Reply LS on UE capability to support DMRS bundling for GSO and NGSO</w:t>
      </w:r>
      <w:r w:rsidRPr="00E2454D">
        <w:rPr>
          <w:rFonts w:ascii="Arial" w:hAnsi="Arial" w:cs="Arial"/>
          <w:bCs/>
        </w:rPr>
        <w:tab/>
        <w:t>Ericsson</w:t>
      </w:r>
    </w:p>
    <w:p w14:paraId="4D4F6BBA"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R1-2401814</w:t>
      </w:r>
      <w:r w:rsidRPr="00E2454D">
        <w:rPr>
          <w:rFonts w:ascii="Arial" w:hAnsi="Arial" w:cs="Arial"/>
          <w:bCs/>
        </w:rPr>
        <w:tab/>
        <w:t>LS out</w:t>
      </w:r>
      <w:r w:rsidRPr="00E2454D">
        <w:rPr>
          <w:rFonts w:ascii="Arial" w:hAnsi="Arial" w:cs="Arial"/>
          <w:bCs/>
        </w:rPr>
        <w:tab/>
        <w:t>Reply LS on UE capability to support DMRS bundling for GSO and NGSO</w:t>
      </w:r>
      <w:r w:rsidRPr="00E2454D">
        <w:rPr>
          <w:rFonts w:ascii="Arial" w:hAnsi="Arial" w:cs="Arial"/>
          <w:bCs/>
        </w:rPr>
        <w:tab/>
        <w:t>RAN1, Ericsson</w:t>
      </w:r>
    </w:p>
    <w:p w14:paraId="7AE49A0E"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R1-2401377</w:t>
      </w:r>
      <w:r w:rsidRPr="00E2454D">
        <w:rPr>
          <w:rFonts w:ascii="Arial" w:hAnsi="Arial" w:cs="Arial"/>
          <w:bCs/>
        </w:rPr>
        <w:tab/>
        <w:t>discussion</w:t>
      </w:r>
      <w:r w:rsidRPr="00E2454D">
        <w:rPr>
          <w:rFonts w:ascii="Arial" w:hAnsi="Arial" w:cs="Arial"/>
          <w:bCs/>
        </w:rPr>
        <w:tab/>
        <w:t>Maintenance of coverage enhancement for NR NTN</w:t>
      </w:r>
      <w:r w:rsidRPr="00E2454D">
        <w:rPr>
          <w:rFonts w:ascii="Arial" w:hAnsi="Arial" w:cs="Arial"/>
          <w:bCs/>
        </w:rPr>
        <w:tab/>
        <w:t xml:space="preserve">Huawei, </w:t>
      </w:r>
      <w:proofErr w:type="spellStart"/>
      <w:r w:rsidRPr="00E2454D">
        <w:rPr>
          <w:rFonts w:ascii="Arial" w:hAnsi="Arial" w:cs="Arial"/>
          <w:bCs/>
        </w:rPr>
        <w:t>HiSilicon</w:t>
      </w:r>
      <w:proofErr w:type="spellEnd"/>
    </w:p>
    <w:p w14:paraId="2EF702F9"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R1-2401422</w:t>
      </w:r>
      <w:r w:rsidRPr="00E2454D">
        <w:rPr>
          <w:rFonts w:ascii="Arial" w:hAnsi="Arial" w:cs="Arial"/>
          <w:bCs/>
        </w:rPr>
        <w:tab/>
        <w:t>discussion</w:t>
      </w:r>
      <w:r w:rsidRPr="00E2454D">
        <w:rPr>
          <w:rFonts w:ascii="Arial" w:hAnsi="Arial" w:cs="Arial"/>
          <w:bCs/>
        </w:rPr>
        <w:tab/>
        <w:t>Maintenance on NR NTN enhancements</w:t>
      </w:r>
      <w:r w:rsidRPr="00E2454D">
        <w:rPr>
          <w:rFonts w:ascii="Arial" w:hAnsi="Arial" w:cs="Arial"/>
          <w:bCs/>
        </w:rPr>
        <w:tab/>
        <w:t>Qualcomm Incorporated</w:t>
      </w:r>
    </w:p>
    <w:p w14:paraId="5539D5E9"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R1-2401167</w:t>
      </w:r>
      <w:r w:rsidRPr="00E2454D">
        <w:rPr>
          <w:rFonts w:ascii="Arial" w:hAnsi="Arial" w:cs="Arial"/>
          <w:bCs/>
        </w:rPr>
        <w:tab/>
        <w:t>discussion</w:t>
      </w:r>
      <w:r w:rsidRPr="00E2454D">
        <w:rPr>
          <w:rFonts w:ascii="Arial" w:hAnsi="Arial" w:cs="Arial"/>
          <w:bCs/>
        </w:rPr>
        <w:tab/>
        <w:t>Maintenance on coverage enhancement for NR NTN</w:t>
      </w:r>
      <w:r w:rsidRPr="00E2454D">
        <w:rPr>
          <w:rFonts w:ascii="Arial" w:hAnsi="Arial" w:cs="Arial"/>
          <w:bCs/>
        </w:rPr>
        <w:tab/>
        <w:t>Sharp</w:t>
      </w:r>
    </w:p>
    <w:p w14:paraId="26D0221D"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R1-2401498</w:t>
      </w:r>
      <w:r w:rsidRPr="00E2454D">
        <w:rPr>
          <w:rFonts w:ascii="Arial" w:hAnsi="Arial" w:cs="Arial"/>
          <w:bCs/>
        </w:rPr>
        <w:tab/>
        <w:t>discussion</w:t>
      </w:r>
      <w:r w:rsidRPr="00E2454D">
        <w:rPr>
          <w:rFonts w:ascii="Arial" w:hAnsi="Arial" w:cs="Arial"/>
          <w:bCs/>
        </w:rPr>
        <w:tab/>
        <w:t>Summary #1 on 8.10 Coverage enhancement for NR NTN</w:t>
      </w:r>
      <w:r w:rsidRPr="00E2454D">
        <w:rPr>
          <w:rFonts w:ascii="Arial" w:hAnsi="Arial" w:cs="Arial"/>
          <w:bCs/>
        </w:rPr>
        <w:tab/>
        <w:t>Moderator (NTT DOCOMO)</w:t>
      </w:r>
    </w:p>
    <w:p w14:paraId="19B97D8B"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R1-2401499</w:t>
      </w:r>
      <w:r w:rsidRPr="00E2454D">
        <w:rPr>
          <w:rFonts w:ascii="Arial" w:hAnsi="Arial" w:cs="Arial"/>
          <w:bCs/>
        </w:rPr>
        <w:tab/>
        <w:t>discussion</w:t>
      </w:r>
      <w:r w:rsidRPr="00E2454D">
        <w:rPr>
          <w:rFonts w:ascii="Arial" w:hAnsi="Arial" w:cs="Arial"/>
          <w:bCs/>
        </w:rPr>
        <w:tab/>
        <w:t>Summary #2 on 8.10 Coverage enhancement for NR NTN</w:t>
      </w:r>
      <w:r w:rsidRPr="00E2454D">
        <w:rPr>
          <w:rFonts w:ascii="Arial" w:hAnsi="Arial" w:cs="Arial"/>
          <w:bCs/>
        </w:rPr>
        <w:tab/>
        <w:t>Moderator (NTT DOCOMO)</w:t>
      </w:r>
    </w:p>
    <w:p w14:paraId="7C11EA26"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R1-2401535</w:t>
      </w:r>
      <w:r w:rsidRPr="00E2454D">
        <w:rPr>
          <w:rFonts w:ascii="Arial" w:hAnsi="Arial" w:cs="Arial"/>
          <w:bCs/>
        </w:rPr>
        <w:tab/>
        <w:t>discussion</w:t>
      </w:r>
      <w:r w:rsidRPr="00E2454D">
        <w:rPr>
          <w:rFonts w:ascii="Arial" w:hAnsi="Arial" w:cs="Arial"/>
          <w:bCs/>
        </w:rPr>
        <w:tab/>
        <w:t>Moderator summary #1 on remaining issues for RACH-less handover</w:t>
      </w:r>
      <w:r w:rsidRPr="00E2454D">
        <w:rPr>
          <w:rFonts w:ascii="Arial" w:hAnsi="Arial" w:cs="Arial"/>
          <w:bCs/>
        </w:rPr>
        <w:tab/>
        <w:t>Moderator (Samsung)</w:t>
      </w:r>
    </w:p>
    <w:p w14:paraId="5650BDE6"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R1-2401537</w:t>
      </w:r>
      <w:r w:rsidRPr="00E2454D">
        <w:rPr>
          <w:rFonts w:ascii="Arial" w:hAnsi="Arial" w:cs="Arial"/>
          <w:bCs/>
        </w:rPr>
        <w:tab/>
        <w:t>discussion</w:t>
      </w:r>
      <w:r w:rsidRPr="00E2454D">
        <w:rPr>
          <w:rFonts w:ascii="Arial" w:hAnsi="Arial" w:cs="Arial"/>
          <w:bCs/>
        </w:rPr>
        <w:tab/>
        <w:t>FL Summary #1: Maintenance on Network verified UE location for NR NTN</w:t>
      </w:r>
      <w:r w:rsidRPr="00E2454D">
        <w:rPr>
          <w:rFonts w:ascii="Arial" w:hAnsi="Arial" w:cs="Arial"/>
          <w:bCs/>
        </w:rPr>
        <w:tab/>
        <w:t>Moderator (Thales)</w:t>
      </w:r>
    </w:p>
    <w:p w14:paraId="7291F166"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R1-2401538</w:t>
      </w:r>
      <w:r w:rsidRPr="00E2454D">
        <w:rPr>
          <w:rFonts w:ascii="Arial" w:hAnsi="Arial" w:cs="Arial"/>
          <w:bCs/>
        </w:rPr>
        <w:tab/>
        <w:t>discussion</w:t>
      </w:r>
      <w:r w:rsidRPr="00E2454D">
        <w:rPr>
          <w:rFonts w:ascii="Arial" w:hAnsi="Arial" w:cs="Arial"/>
          <w:bCs/>
        </w:rPr>
        <w:tab/>
        <w:t>FL Summary #2: Maintenance on Network verified UE location for NR NTN</w:t>
      </w:r>
      <w:r w:rsidRPr="00E2454D">
        <w:rPr>
          <w:rFonts w:ascii="Arial" w:hAnsi="Arial" w:cs="Arial"/>
          <w:bCs/>
        </w:rPr>
        <w:tab/>
        <w:t>Moderator (Thales)</w:t>
      </w:r>
    </w:p>
    <w:p w14:paraId="63E6D5E1"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R1-2401539</w:t>
      </w:r>
      <w:r w:rsidRPr="00E2454D">
        <w:rPr>
          <w:rFonts w:ascii="Arial" w:hAnsi="Arial" w:cs="Arial"/>
          <w:bCs/>
        </w:rPr>
        <w:tab/>
        <w:t>discussion</w:t>
      </w:r>
      <w:r w:rsidRPr="00E2454D">
        <w:rPr>
          <w:rFonts w:ascii="Arial" w:hAnsi="Arial" w:cs="Arial"/>
          <w:bCs/>
        </w:rPr>
        <w:tab/>
        <w:t>FL Summary #3: Maintenance on Network verified UE location for NR NTN</w:t>
      </w:r>
      <w:r w:rsidRPr="00E2454D">
        <w:rPr>
          <w:rFonts w:ascii="Arial" w:hAnsi="Arial" w:cs="Arial"/>
          <w:bCs/>
        </w:rPr>
        <w:tab/>
        <w:t>Moderator (Thales)</w:t>
      </w:r>
    </w:p>
    <w:p w14:paraId="29A81472"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R1-2401540</w:t>
      </w:r>
      <w:r w:rsidRPr="00E2454D">
        <w:rPr>
          <w:rFonts w:ascii="Arial" w:hAnsi="Arial" w:cs="Arial"/>
          <w:bCs/>
        </w:rPr>
        <w:tab/>
        <w:t>discussion</w:t>
      </w:r>
      <w:r w:rsidRPr="00E2454D">
        <w:rPr>
          <w:rFonts w:ascii="Arial" w:hAnsi="Arial" w:cs="Arial"/>
          <w:bCs/>
        </w:rPr>
        <w:tab/>
      </w:r>
      <w:proofErr w:type="spellStart"/>
      <w:r w:rsidRPr="00E2454D">
        <w:rPr>
          <w:rFonts w:ascii="Arial" w:hAnsi="Arial" w:cs="Arial"/>
          <w:bCs/>
        </w:rPr>
        <w:t>Discussion</w:t>
      </w:r>
      <w:proofErr w:type="spellEnd"/>
      <w:r w:rsidRPr="00E2454D">
        <w:rPr>
          <w:rFonts w:ascii="Arial" w:hAnsi="Arial" w:cs="Arial"/>
          <w:bCs/>
        </w:rPr>
        <w:t xml:space="preserve"> on FR2-NTN aspects at RAN1#116, first round</w:t>
      </w:r>
      <w:r w:rsidRPr="00E2454D">
        <w:rPr>
          <w:rFonts w:ascii="Arial" w:hAnsi="Arial" w:cs="Arial"/>
          <w:bCs/>
        </w:rPr>
        <w:tab/>
        <w:t>Moderator (Nokia)</w:t>
      </w:r>
    </w:p>
    <w:p w14:paraId="30252EFC" w14:textId="77777777"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R1-2401609</w:t>
      </w:r>
      <w:r w:rsidRPr="00E2454D">
        <w:rPr>
          <w:rFonts w:ascii="Arial" w:hAnsi="Arial" w:cs="Arial"/>
          <w:bCs/>
        </w:rPr>
        <w:tab/>
        <w:t>discussion</w:t>
      </w:r>
      <w:r w:rsidRPr="00E2454D">
        <w:rPr>
          <w:rFonts w:ascii="Arial" w:hAnsi="Arial" w:cs="Arial"/>
          <w:bCs/>
        </w:rPr>
        <w:tab/>
        <w:t>Moderator summary of Reply LS to R1-2400009 (LS on RAN2 agreements for satellite switch with resync)</w:t>
      </w:r>
      <w:r w:rsidRPr="00E2454D">
        <w:rPr>
          <w:rFonts w:ascii="Arial" w:hAnsi="Arial" w:cs="Arial"/>
          <w:bCs/>
        </w:rPr>
        <w:tab/>
        <w:t>Moderator (Apple)</w:t>
      </w:r>
    </w:p>
    <w:p w14:paraId="0682F771" w14:textId="1D883DA9" w:rsidR="00E2454D" w:rsidRPr="00E2454D" w:rsidRDefault="00E2454D" w:rsidP="00E2454D">
      <w:pPr>
        <w:pStyle w:val="Paragraphedeliste"/>
        <w:numPr>
          <w:ilvl w:val="0"/>
          <w:numId w:val="30"/>
        </w:numPr>
        <w:snapToGrid w:val="0"/>
        <w:ind w:leftChars="0"/>
        <w:rPr>
          <w:rFonts w:ascii="Arial" w:hAnsi="Arial" w:cs="Arial"/>
          <w:bCs/>
        </w:rPr>
      </w:pPr>
      <w:r w:rsidRPr="00E2454D">
        <w:rPr>
          <w:rFonts w:ascii="Arial" w:hAnsi="Arial" w:cs="Arial"/>
          <w:bCs/>
        </w:rPr>
        <w:t>R1-2401610</w:t>
      </w:r>
      <w:r w:rsidRPr="00E2454D">
        <w:rPr>
          <w:rFonts w:ascii="Arial" w:hAnsi="Arial" w:cs="Arial"/>
          <w:bCs/>
        </w:rPr>
        <w:tab/>
        <w:t>LS out</w:t>
      </w:r>
      <w:r w:rsidRPr="00E2454D">
        <w:rPr>
          <w:rFonts w:ascii="Arial" w:hAnsi="Arial" w:cs="Arial"/>
          <w:bCs/>
        </w:rPr>
        <w:tab/>
        <w:t>Draft Reply LS on Satellite Switch with Resync</w:t>
      </w:r>
      <w:r w:rsidRPr="00E2454D">
        <w:rPr>
          <w:rFonts w:ascii="Arial" w:hAnsi="Arial" w:cs="Arial"/>
          <w:bCs/>
        </w:rPr>
        <w:tab/>
        <w:t>Moderator (Apple)</w:t>
      </w:r>
    </w:p>
    <w:p w14:paraId="02137658" w14:textId="77777777" w:rsidR="00E2454D" w:rsidRDefault="00E2454D" w:rsidP="003E3A1A">
      <w:pPr>
        <w:overflowPunct/>
        <w:autoSpaceDE/>
        <w:autoSpaceDN/>
        <w:snapToGrid w:val="0"/>
        <w:spacing w:after="0"/>
        <w:textAlignment w:val="auto"/>
        <w:rPr>
          <w:rFonts w:ascii="Arial" w:hAnsi="Arial" w:cs="Arial"/>
          <w:b/>
          <w:bCs/>
          <w:lang w:eastAsia="ja-JP"/>
        </w:rPr>
      </w:pPr>
    </w:p>
    <w:p w14:paraId="07E185B1" w14:textId="339F980D" w:rsidR="00E2454D" w:rsidRDefault="00E2454D" w:rsidP="003E3A1A">
      <w:pPr>
        <w:overflowPunct/>
        <w:autoSpaceDE/>
        <w:autoSpaceDN/>
        <w:snapToGrid w:val="0"/>
        <w:spacing w:after="0"/>
        <w:textAlignment w:val="auto"/>
        <w:rPr>
          <w:rFonts w:ascii="Arial" w:hAnsi="Arial" w:cs="Arial"/>
          <w:b/>
          <w:bCs/>
          <w:lang w:eastAsia="ja-JP"/>
        </w:rPr>
      </w:pPr>
    </w:p>
    <w:p w14:paraId="0C9909F6" w14:textId="0F7F1880" w:rsidR="00E2454D" w:rsidRDefault="00E2454D" w:rsidP="003E3A1A">
      <w:pPr>
        <w:overflowPunct/>
        <w:autoSpaceDE/>
        <w:autoSpaceDN/>
        <w:snapToGrid w:val="0"/>
        <w:spacing w:after="0"/>
        <w:textAlignment w:val="auto"/>
        <w:rPr>
          <w:rFonts w:ascii="Arial" w:hAnsi="Arial" w:cs="Arial"/>
          <w:b/>
          <w:bCs/>
          <w:lang w:eastAsia="ja-JP"/>
        </w:rPr>
      </w:pPr>
    </w:p>
    <w:p w14:paraId="5900D19F" w14:textId="60E9AEE0" w:rsidR="00E2454D" w:rsidRPr="00E2454D" w:rsidRDefault="00E2454D" w:rsidP="00E2454D">
      <w:pPr>
        <w:pStyle w:val="Titre2"/>
        <w:rPr>
          <w:lang w:eastAsia="ja-JP"/>
        </w:rPr>
      </w:pPr>
      <w:r>
        <w:rPr>
          <w:lang w:eastAsia="ja-JP"/>
        </w:rPr>
        <w:t>4.2</w:t>
      </w:r>
      <w:r>
        <w:rPr>
          <w:lang w:eastAsia="ja-JP"/>
        </w:rPr>
        <w:tab/>
        <w:t>RAN2</w:t>
      </w:r>
    </w:p>
    <w:p w14:paraId="19DBA7EA" w14:textId="6D337CEB" w:rsidR="00E2454D" w:rsidRDefault="00E2454D" w:rsidP="003E3A1A">
      <w:pPr>
        <w:overflowPunct/>
        <w:autoSpaceDE/>
        <w:autoSpaceDN/>
        <w:snapToGrid w:val="0"/>
        <w:spacing w:after="0"/>
        <w:textAlignment w:val="auto"/>
        <w:rPr>
          <w:rFonts w:ascii="Arial" w:hAnsi="Arial" w:cs="Arial"/>
          <w:b/>
          <w:bCs/>
          <w:lang w:eastAsia="ja-JP"/>
        </w:rPr>
      </w:pPr>
    </w:p>
    <w:p w14:paraId="5076C5EF" w14:textId="43EEA631" w:rsidR="00E2454D" w:rsidRDefault="00E2454D" w:rsidP="00E2454D">
      <w:pPr>
        <w:overflowPunct/>
        <w:autoSpaceDE/>
        <w:autoSpaceDN/>
        <w:snapToGrid w:val="0"/>
        <w:spacing w:after="0"/>
        <w:textAlignment w:val="auto"/>
        <w:rPr>
          <w:rFonts w:ascii="Arial" w:hAnsi="Arial" w:cs="Arial"/>
          <w:b/>
          <w:bCs/>
          <w:lang w:eastAsia="ja-JP"/>
        </w:rPr>
      </w:pPr>
      <w:r>
        <w:rPr>
          <w:rFonts w:ascii="Arial" w:hAnsi="Arial" w:cs="Arial"/>
          <w:b/>
          <w:bCs/>
          <w:lang w:eastAsia="ja-JP"/>
        </w:rPr>
        <w:t>RAN2#125 meeting, Athens, Greece, Feb 26 – Mar 1, 2024</w:t>
      </w:r>
    </w:p>
    <w:p w14:paraId="706B746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R2-2400085</w:t>
      </w:r>
      <w:r w:rsidRPr="00856CE8">
        <w:rPr>
          <w:rFonts w:ascii="Arial" w:hAnsi="Arial" w:cs="Arial"/>
          <w:bCs/>
        </w:rPr>
        <w:tab/>
        <w:t>LS in</w:t>
      </w:r>
      <w:r w:rsidRPr="00856CE8">
        <w:rPr>
          <w:rFonts w:ascii="Arial" w:hAnsi="Arial" w:cs="Arial"/>
          <w:bCs/>
        </w:rPr>
        <w:tab/>
        <w:t>Response to “Reply LS on the service requirement of restricting satellite access RAT type” (S2-2401650; contact: Vodafone)</w:t>
      </w:r>
      <w:r w:rsidRPr="00856CE8">
        <w:rPr>
          <w:rFonts w:ascii="Arial" w:hAnsi="Arial" w:cs="Arial"/>
          <w:bCs/>
        </w:rPr>
        <w:tab/>
        <w:t>SA2</w:t>
      </w:r>
    </w:p>
    <w:p w14:paraId="655C67E8"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R2-2400036</w:t>
      </w:r>
      <w:r w:rsidRPr="00856CE8">
        <w:rPr>
          <w:rFonts w:ascii="Arial" w:hAnsi="Arial" w:cs="Arial"/>
          <w:bCs/>
        </w:rPr>
        <w:tab/>
        <w:t>LS in</w:t>
      </w:r>
      <w:r w:rsidRPr="00856CE8">
        <w:rPr>
          <w:rFonts w:ascii="Arial" w:hAnsi="Arial" w:cs="Arial"/>
          <w:bCs/>
        </w:rPr>
        <w:tab/>
        <w:t>LS on OAM requirements for UE location verification (R3-238056; contact: CATT)</w:t>
      </w:r>
      <w:r w:rsidRPr="00856CE8">
        <w:rPr>
          <w:rFonts w:ascii="Arial" w:hAnsi="Arial" w:cs="Arial"/>
          <w:bCs/>
        </w:rPr>
        <w:tab/>
        <w:t>RAN1</w:t>
      </w:r>
    </w:p>
    <w:p w14:paraId="250B11D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R2-2400068</w:t>
      </w:r>
      <w:r w:rsidRPr="00856CE8">
        <w:rPr>
          <w:rFonts w:ascii="Arial" w:hAnsi="Arial" w:cs="Arial"/>
          <w:bCs/>
        </w:rPr>
        <w:tab/>
        <w:t>LS in</w:t>
      </w:r>
      <w:r w:rsidRPr="00856CE8">
        <w:rPr>
          <w:rFonts w:ascii="Arial" w:hAnsi="Arial" w:cs="Arial"/>
          <w:bCs/>
        </w:rPr>
        <w:tab/>
        <w:t>Reply LS on the service requirement of restricting satellite access RAT type (S1-233296; contact: Apple)</w:t>
      </w:r>
      <w:r w:rsidRPr="00856CE8">
        <w:rPr>
          <w:rFonts w:ascii="Arial" w:hAnsi="Arial" w:cs="Arial"/>
          <w:bCs/>
        </w:rPr>
        <w:tab/>
        <w:t>SA1</w:t>
      </w:r>
    </w:p>
    <w:p w14:paraId="34B72CEF"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R2-2400061</w:t>
      </w:r>
      <w:r w:rsidRPr="00856CE8">
        <w:rPr>
          <w:rFonts w:ascii="Arial" w:hAnsi="Arial" w:cs="Arial"/>
          <w:bCs/>
        </w:rPr>
        <w:tab/>
        <w:t>LS in</w:t>
      </w:r>
      <w:r w:rsidRPr="00856CE8">
        <w:rPr>
          <w:rFonts w:ascii="Arial" w:hAnsi="Arial" w:cs="Arial"/>
          <w:bCs/>
        </w:rPr>
        <w:tab/>
        <w:t>LS on NTN VSAT capability (R4-2321975; contact: ZTE)</w:t>
      </w:r>
      <w:r w:rsidRPr="00856CE8">
        <w:rPr>
          <w:rFonts w:ascii="Arial" w:hAnsi="Arial" w:cs="Arial"/>
          <w:bCs/>
        </w:rPr>
        <w:tab/>
        <w:t>RAN4</w:t>
      </w:r>
    </w:p>
    <w:p w14:paraId="72439487"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R2-2400062</w:t>
      </w:r>
      <w:r w:rsidRPr="00856CE8">
        <w:rPr>
          <w:rFonts w:ascii="Arial" w:hAnsi="Arial" w:cs="Arial"/>
          <w:bCs/>
        </w:rPr>
        <w:tab/>
        <w:t>LS in</w:t>
      </w:r>
      <w:r w:rsidRPr="00856CE8">
        <w:rPr>
          <w:rFonts w:ascii="Arial" w:hAnsi="Arial" w:cs="Arial"/>
          <w:bCs/>
        </w:rPr>
        <w:tab/>
        <w:t>LS on UE capability to support DMRS bundling for GSO and NGSO (R4-2321976; contact: Ericsson)</w:t>
      </w:r>
      <w:r w:rsidRPr="00856CE8">
        <w:rPr>
          <w:rFonts w:ascii="Arial" w:hAnsi="Arial" w:cs="Arial"/>
          <w:bCs/>
        </w:rPr>
        <w:tab/>
        <w:t>RAN4</w:t>
      </w:r>
    </w:p>
    <w:p w14:paraId="25A5F8B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R2-2400054</w:t>
      </w:r>
      <w:r w:rsidRPr="00856CE8">
        <w:rPr>
          <w:rFonts w:ascii="Arial" w:hAnsi="Arial" w:cs="Arial"/>
          <w:bCs/>
        </w:rPr>
        <w:tab/>
        <w:t>LS in</w:t>
      </w:r>
      <w:r w:rsidRPr="00856CE8">
        <w:rPr>
          <w:rFonts w:ascii="Arial" w:hAnsi="Arial" w:cs="Arial"/>
          <w:bCs/>
        </w:rPr>
        <w:tab/>
        <w:t>LS on Handover Times for NTN UEs with mechanically steered beams in FR2-NTN (R4-2321576; contact: Nokia)</w:t>
      </w:r>
      <w:r w:rsidRPr="00856CE8">
        <w:rPr>
          <w:rFonts w:ascii="Arial" w:hAnsi="Arial" w:cs="Arial"/>
          <w:bCs/>
        </w:rPr>
        <w:tab/>
        <w:t>RAN4</w:t>
      </w:r>
    </w:p>
    <w:p w14:paraId="6B43D0CF"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R2-2400033</w:t>
      </w:r>
      <w:r w:rsidRPr="00856CE8">
        <w:rPr>
          <w:rFonts w:ascii="Arial" w:hAnsi="Arial" w:cs="Arial"/>
          <w:bCs/>
        </w:rPr>
        <w:tab/>
        <w:t>LS in</w:t>
      </w:r>
      <w:r w:rsidRPr="00856CE8">
        <w:rPr>
          <w:rFonts w:ascii="Arial" w:hAnsi="Arial" w:cs="Arial"/>
          <w:bCs/>
        </w:rPr>
        <w:tab/>
        <w:t>LS on NR-NTN TP for TS 38.300 (R1-2312681; contact: Thales</w:t>
      </w:r>
      <w:r w:rsidRPr="00856CE8">
        <w:rPr>
          <w:rFonts w:ascii="Arial" w:hAnsi="Arial" w:cs="Arial"/>
          <w:bCs/>
        </w:rPr>
        <w:tab/>
        <w:t>RAN1</w:t>
      </w:r>
    </w:p>
    <w:p w14:paraId="23AE7BD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R2-2400045</w:t>
      </w:r>
      <w:r w:rsidRPr="00856CE8">
        <w:rPr>
          <w:rFonts w:ascii="Arial" w:hAnsi="Arial" w:cs="Arial"/>
          <w:bCs/>
        </w:rPr>
        <w:tab/>
        <w:t>LS in</w:t>
      </w:r>
      <w:r w:rsidRPr="00856CE8">
        <w:rPr>
          <w:rFonts w:ascii="Arial" w:hAnsi="Arial" w:cs="Arial"/>
          <w:bCs/>
        </w:rPr>
        <w:tab/>
        <w:t>Reply LS on NW verified UE location failure during cell change (R3-238024; contact: Qualcomm)</w:t>
      </w:r>
      <w:r w:rsidRPr="00856CE8">
        <w:rPr>
          <w:rFonts w:ascii="Arial" w:hAnsi="Arial" w:cs="Arial"/>
          <w:bCs/>
        </w:rPr>
        <w:tab/>
        <w:t>RAN3</w:t>
      </w:r>
    </w:p>
    <w:p w14:paraId="77D22E56"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R2-2400711</w:t>
      </w:r>
      <w:r w:rsidRPr="00856CE8">
        <w:rPr>
          <w:rFonts w:ascii="Arial" w:hAnsi="Arial" w:cs="Arial"/>
          <w:bCs/>
        </w:rPr>
        <w:tab/>
        <w:t>discussion</w:t>
      </w:r>
      <w:r w:rsidRPr="00856CE8">
        <w:rPr>
          <w:rFonts w:ascii="Arial" w:hAnsi="Arial" w:cs="Arial"/>
          <w:bCs/>
        </w:rPr>
        <w:tab/>
        <w:t>RIL List on 37.355 for NR NTN</w:t>
      </w:r>
      <w:r w:rsidRPr="00856CE8">
        <w:rPr>
          <w:rFonts w:ascii="Arial" w:hAnsi="Arial" w:cs="Arial"/>
          <w:bCs/>
        </w:rPr>
        <w:tab/>
        <w:t>CATT</w:t>
      </w:r>
    </w:p>
    <w:p w14:paraId="554898C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R2-2400712</w:t>
      </w:r>
      <w:r w:rsidRPr="00856CE8">
        <w:rPr>
          <w:rFonts w:ascii="Arial" w:hAnsi="Arial" w:cs="Arial"/>
          <w:bCs/>
        </w:rPr>
        <w:tab/>
        <w:t>CR</w:t>
      </w:r>
      <w:r w:rsidRPr="00856CE8">
        <w:rPr>
          <w:rFonts w:ascii="Arial" w:hAnsi="Arial" w:cs="Arial"/>
          <w:bCs/>
        </w:rPr>
        <w:tab/>
        <w:t>Correction on NR NTN in TS 37.355</w:t>
      </w:r>
      <w:r w:rsidRPr="00856CE8">
        <w:rPr>
          <w:rFonts w:ascii="Arial" w:hAnsi="Arial" w:cs="Arial"/>
          <w:bCs/>
        </w:rPr>
        <w:tab/>
        <w:t>CATT</w:t>
      </w:r>
    </w:p>
    <w:p w14:paraId="5D199D66"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lastRenderedPageBreak/>
        <w:t>R2-2400609</w:t>
      </w:r>
      <w:r w:rsidRPr="00856CE8">
        <w:rPr>
          <w:rFonts w:ascii="Arial" w:hAnsi="Arial" w:cs="Arial"/>
          <w:bCs/>
        </w:rPr>
        <w:tab/>
        <w:t>CR</w:t>
      </w:r>
      <w:r w:rsidRPr="00856CE8">
        <w:rPr>
          <w:rFonts w:ascii="Arial" w:hAnsi="Arial" w:cs="Arial"/>
          <w:bCs/>
        </w:rPr>
        <w:tab/>
        <w:t>Miscellaneous Corrections in 38.304</w:t>
      </w:r>
      <w:r w:rsidRPr="00856CE8">
        <w:rPr>
          <w:rFonts w:ascii="Arial" w:hAnsi="Arial" w:cs="Arial"/>
          <w:bCs/>
        </w:rPr>
        <w:tab/>
        <w:t xml:space="preserve">ZTE Corporation, </w:t>
      </w:r>
      <w:proofErr w:type="spellStart"/>
      <w:r w:rsidRPr="00856CE8">
        <w:rPr>
          <w:rFonts w:ascii="Arial" w:hAnsi="Arial" w:cs="Arial"/>
          <w:bCs/>
        </w:rPr>
        <w:t>Sanechips</w:t>
      </w:r>
      <w:proofErr w:type="spellEnd"/>
    </w:p>
    <w:p w14:paraId="3AB8381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R2-2400534</w:t>
      </w:r>
      <w:r w:rsidRPr="00856CE8">
        <w:rPr>
          <w:rFonts w:ascii="Arial" w:hAnsi="Arial" w:cs="Arial"/>
          <w:bCs/>
        </w:rPr>
        <w:tab/>
        <w:t>discussion</w:t>
      </w:r>
      <w:r w:rsidRPr="00856CE8">
        <w:rPr>
          <w:rFonts w:ascii="Arial" w:hAnsi="Arial" w:cs="Arial"/>
          <w:bCs/>
        </w:rPr>
        <w:tab/>
        <w:t>Consideration on VSAT support requested in R4-2321975</w:t>
      </w:r>
      <w:r w:rsidRPr="00856CE8">
        <w:rPr>
          <w:rFonts w:ascii="Arial" w:hAnsi="Arial" w:cs="Arial"/>
          <w:bCs/>
        </w:rPr>
        <w:tab/>
        <w:t xml:space="preserve">ZTE Corporation, </w:t>
      </w:r>
      <w:proofErr w:type="spellStart"/>
      <w:r w:rsidRPr="00856CE8">
        <w:rPr>
          <w:rFonts w:ascii="Arial" w:hAnsi="Arial" w:cs="Arial"/>
          <w:bCs/>
        </w:rPr>
        <w:t>Sanechips</w:t>
      </w:r>
      <w:proofErr w:type="spellEnd"/>
    </w:p>
    <w:p w14:paraId="484D4CC8"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R2-2401410</w:t>
      </w:r>
      <w:r w:rsidRPr="00856CE8">
        <w:rPr>
          <w:rFonts w:ascii="Arial" w:hAnsi="Arial" w:cs="Arial"/>
          <w:bCs/>
        </w:rPr>
        <w:tab/>
        <w:t>CR</w:t>
      </w:r>
      <w:r w:rsidRPr="00856CE8">
        <w:rPr>
          <w:rFonts w:ascii="Arial" w:hAnsi="Arial" w:cs="Arial"/>
          <w:bCs/>
        </w:rPr>
        <w:tab/>
        <w:t>Rapporteur input R18 NR NTN RRC</w:t>
      </w:r>
      <w:r w:rsidRPr="00856CE8">
        <w:rPr>
          <w:rFonts w:ascii="Arial" w:hAnsi="Arial" w:cs="Arial"/>
          <w:bCs/>
        </w:rPr>
        <w:tab/>
        <w:t>Ericsson</w:t>
      </w:r>
    </w:p>
    <w:p w14:paraId="588780D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R2-2401411</w:t>
      </w:r>
      <w:r w:rsidRPr="00856CE8">
        <w:rPr>
          <w:rFonts w:ascii="Arial" w:hAnsi="Arial" w:cs="Arial"/>
          <w:bCs/>
        </w:rPr>
        <w:tab/>
        <w:t>discussion</w:t>
      </w:r>
      <w:r w:rsidRPr="00856CE8">
        <w:rPr>
          <w:rFonts w:ascii="Arial" w:hAnsi="Arial" w:cs="Arial"/>
          <w:bCs/>
        </w:rPr>
        <w:tab/>
        <w:t>Rapporteur input R18 NR NTN RRC RIL</w:t>
      </w:r>
      <w:r w:rsidRPr="00856CE8">
        <w:rPr>
          <w:rFonts w:ascii="Arial" w:hAnsi="Arial" w:cs="Arial"/>
          <w:bCs/>
        </w:rPr>
        <w:tab/>
        <w:t>Ericsson</w:t>
      </w:r>
    </w:p>
    <w:p w14:paraId="6167101F"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R2-2401449</w:t>
      </w:r>
      <w:r w:rsidRPr="00856CE8">
        <w:rPr>
          <w:rFonts w:ascii="Arial" w:hAnsi="Arial" w:cs="Arial"/>
          <w:bCs/>
        </w:rPr>
        <w:tab/>
        <w:t>LS out</w:t>
      </w:r>
      <w:r w:rsidRPr="00856CE8">
        <w:rPr>
          <w:rFonts w:ascii="Arial" w:hAnsi="Arial" w:cs="Arial"/>
          <w:bCs/>
        </w:rPr>
        <w:tab/>
        <w:t>Draft LS response on Handover delay in FR2 NTN with mechanically steered beams</w:t>
      </w:r>
      <w:r w:rsidRPr="00856CE8">
        <w:rPr>
          <w:rFonts w:ascii="Arial" w:hAnsi="Arial" w:cs="Arial"/>
          <w:bCs/>
        </w:rPr>
        <w:tab/>
        <w:t>Nokia</w:t>
      </w:r>
    </w:p>
    <w:p w14:paraId="49E268CD"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R2-2401403</w:t>
      </w:r>
      <w:r w:rsidRPr="00856CE8">
        <w:rPr>
          <w:rFonts w:ascii="Arial" w:hAnsi="Arial" w:cs="Arial"/>
          <w:bCs/>
        </w:rPr>
        <w:tab/>
      </w:r>
      <w:proofErr w:type="spellStart"/>
      <w:r w:rsidRPr="00856CE8">
        <w:rPr>
          <w:rFonts w:ascii="Arial" w:hAnsi="Arial" w:cs="Arial"/>
          <w:bCs/>
        </w:rPr>
        <w:t>draftCR</w:t>
      </w:r>
      <w:proofErr w:type="spellEnd"/>
      <w:r w:rsidRPr="00856CE8">
        <w:rPr>
          <w:rFonts w:ascii="Arial" w:hAnsi="Arial" w:cs="Arial"/>
          <w:bCs/>
        </w:rPr>
        <w:tab/>
        <w:t>Corrections to stage 2 for NR NTN R18</w:t>
      </w:r>
      <w:r w:rsidRPr="00856CE8">
        <w:rPr>
          <w:rFonts w:ascii="Arial" w:hAnsi="Arial" w:cs="Arial"/>
          <w:bCs/>
        </w:rPr>
        <w:tab/>
        <w:t>Ericsson</w:t>
      </w:r>
    </w:p>
    <w:p w14:paraId="0DDB5DC3"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R2-2401282</w:t>
      </w:r>
      <w:r w:rsidRPr="00856CE8">
        <w:rPr>
          <w:rFonts w:ascii="Arial" w:hAnsi="Arial" w:cs="Arial"/>
          <w:bCs/>
        </w:rPr>
        <w:tab/>
        <w:t>CR</w:t>
      </w:r>
      <w:r w:rsidRPr="00856CE8">
        <w:rPr>
          <w:rFonts w:ascii="Arial" w:hAnsi="Arial" w:cs="Arial"/>
          <w:bCs/>
        </w:rPr>
        <w:tab/>
        <w:t>Correction to Stage 2 on NTN mobility</w:t>
      </w:r>
      <w:r w:rsidRPr="00856CE8">
        <w:rPr>
          <w:rFonts w:ascii="Arial" w:hAnsi="Arial" w:cs="Arial"/>
          <w:bCs/>
        </w:rPr>
        <w:tab/>
        <w:t xml:space="preserve">Huawei, </w:t>
      </w:r>
      <w:proofErr w:type="spellStart"/>
      <w:r w:rsidRPr="00856CE8">
        <w:rPr>
          <w:rFonts w:ascii="Arial" w:hAnsi="Arial" w:cs="Arial"/>
          <w:bCs/>
        </w:rPr>
        <w:t>HiSilicon</w:t>
      </w:r>
      <w:proofErr w:type="spellEnd"/>
    </w:p>
    <w:p w14:paraId="33A8BAC9"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R2-2401513</w:t>
      </w:r>
      <w:r w:rsidRPr="00856CE8">
        <w:rPr>
          <w:rFonts w:ascii="Arial" w:hAnsi="Arial" w:cs="Arial"/>
          <w:bCs/>
        </w:rPr>
        <w:tab/>
        <w:t>CR</w:t>
      </w:r>
      <w:r w:rsidRPr="00856CE8">
        <w:rPr>
          <w:rFonts w:ascii="Arial" w:hAnsi="Arial" w:cs="Arial"/>
          <w:bCs/>
        </w:rPr>
        <w:tab/>
        <w:t>Correction to Stage 2 on NTN mobility</w:t>
      </w:r>
      <w:r w:rsidRPr="00856CE8">
        <w:rPr>
          <w:rFonts w:ascii="Arial" w:hAnsi="Arial" w:cs="Arial"/>
          <w:bCs/>
        </w:rPr>
        <w:tab/>
        <w:t xml:space="preserve">Huawei, </w:t>
      </w:r>
      <w:proofErr w:type="spellStart"/>
      <w:r w:rsidRPr="00856CE8">
        <w:rPr>
          <w:rFonts w:ascii="Arial" w:hAnsi="Arial" w:cs="Arial"/>
          <w:bCs/>
        </w:rPr>
        <w:t>HiSilicon</w:t>
      </w:r>
      <w:proofErr w:type="spellEnd"/>
    </w:p>
    <w:p w14:paraId="6B128CA8"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R2-2401462</w:t>
      </w:r>
      <w:r w:rsidRPr="00856CE8">
        <w:rPr>
          <w:rFonts w:ascii="Arial" w:hAnsi="Arial" w:cs="Arial"/>
          <w:bCs/>
        </w:rPr>
        <w:tab/>
        <w:t>discussion</w:t>
      </w:r>
      <w:r w:rsidRPr="00856CE8">
        <w:rPr>
          <w:rFonts w:ascii="Arial" w:hAnsi="Arial" w:cs="Arial"/>
          <w:bCs/>
        </w:rPr>
        <w:tab/>
        <w:t>Miscellaneous Stage 2 corrections for NR NTN</w:t>
      </w:r>
      <w:r w:rsidRPr="00856CE8">
        <w:rPr>
          <w:rFonts w:ascii="Arial" w:hAnsi="Arial" w:cs="Arial"/>
          <w:bCs/>
        </w:rPr>
        <w:tab/>
        <w:t>Samsung</w:t>
      </w:r>
    </w:p>
    <w:p w14:paraId="41AAE87D"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R2-2400771</w:t>
      </w:r>
      <w:r w:rsidRPr="00856CE8">
        <w:rPr>
          <w:rFonts w:ascii="Arial" w:hAnsi="Arial" w:cs="Arial"/>
          <w:bCs/>
        </w:rPr>
        <w:tab/>
      </w:r>
      <w:proofErr w:type="spellStart"/>
      <w:r w:rsidRPr="00856CE8">
        <w:rPr>
          <w:rFonts w:ascii="Arial" w:hAnsi="Arial" w:cs="Arial"/>
          <w:bCs/>
        </w:rPr>
        <w:t>draftCR</w:t>
      </w:r>
      <w:proofErr w:type="spellEnd"/>
      <w:r w:rsidRPr="00856CE8">
        <w:rPr>
          <w:rFonts w:ascii="Arial" w:hAnsi="Arial" w:cs="Arial"/>
          <w:bCs/>
        </w:rPr>
        <w:tab/>
        <w:t>38.300 corrections for network verified UE location</w:t>
      </w:r>
      <w:r w:rsidRPr="00856CE8">
        <w:rPr>
          <w:rFonts w:ascii="Arial" w:hAnsi="Arial" w:cs="Arial"/>
          <w:bCs/>
        </w:rPr>
        <w:tab/>
        <w:t>Nokia, Nokia Shanghai Bell</w:t>
      </w:r>
    </w:p>
    <w:p w14:paraId="54A5ED22"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R2-2400772</w:t>
      </w:r>
      <w:r w:rsidRPr="00856CE8">
        <w:rPr>
          <w:rFonts w:ascii="Arial" w:hAnsi="Arial" w:cs="Arial"/>
          <w:bCs/>
        </w:rPr>
        <w:tab/>
        <w:t>discussion</w:t>
      </w:r>
      <w:r w:rsidRPr="00856CE8">
        <w:rPr>
          <w:rFonts w:ascii="Arial" w:hAnsi="Arial" w:cs="Arial"/>
          <w:bCs/>
        </w:rPr>
        <w:tab/>
        <w:t>On combining CHO and RACH-less</w:t>
      </w:r>
      <w:r w:rsidRPr="00856CE8">
        <w:rPr>
          <w:rFonts w:ascii="Arial" w:hAnsi="Arial" w:cs="Arial"/>
          <w:bCs/>
        </w:rPr>
        <w:tab/>
        <w:t>Nokia, Nokia Shanghai Bell</w:t>
      </w:r>
    </w:p>
    <w:p w14:paraId="7C87168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R2-2400535</w:t>
      </w:r>
      <w:r w:rsidRPr="00856CE8">
        <w:rPr>
          <w:rFonts w:ascii="Arial" w:hAnsi="Arial" w:cs="Arial"/>
          <w:bCs/>
        </w:rPr>
        <w:tab/>
        <w:t>discussion</w:t>
      </w:r>
      <w:r w:rsidRPr="00856CE8">
        <w:rPr>
          <w:rFonts w:ascii="Arial" w:hAnsi="Arial" w:cs="Arial"/>
          <w:bCs/>
        </w:rPr>
        <w:tab/>
        <w:t>[RILH005,H400] Consideration on location-based CHO remaining issues</w:t>
      </w:r>
      <w:r w:rsidRPr="00856CE8">
        <w:rPr>
          <w:rFonts w:ascii="Arial" w:hAnsi="Arial" w:cs="Arial"/>
          <w:bCs/>
        </w:rPr>
        <w:tab/>
        <w:t xml:space="preserve">ZTE Corporation, </w:t>
      </w:r>
      <w:proofErr w:type="spellStart"/>
      <w:r w:rsidRPr="00856CE8">
        <w:rPr>
          <w:rFonts w:ascii="Arial" w:hAnsi="Arial" w:cs="Arial"/>
          <w:bCs/>
        </w:rPr>
        <w:t>Sanechips</w:t>
      </w:r>
      <w:proofErr w:type="spellEnd"/>
    </w:p>
    <w:p w14:paraId="657734F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R2-2400536</w:t>
      </w:r>
      <w:r w:rsidRPr="00856CE8">
        <w:rPr>
          <w:rFonts w:ascii="Arial" w:hAnsi="Arial" w:cs="Arial"/>
          <w:bCs/>
        </w:rPr>
        <w:tab/>
        <w:t>discussion</w:t>
      </w:r>
      <w:r w:rsidRPr="00856CE8">
        <w:rPr>
          <w:rFonts w:ascii="Arial" w:hAnsi="Arial" w:cs="Arial"/>
          <w:bCs/>
        </w:rPr>
        <w:tab/>
        <w:t>Inclusion of NTN-</w:t>
      </w:r>
      <w:proofErr w:type="spellStart"/>
      <w:r w:rsidRPr="00856CE8">
        <w:rPr>
          <w:rFonts w:ascii="Arial" w:hAnsi="Arial" w:cs="Arial"/>
          <w:bCs/>
        </w:rPr>
        <w:t>Config</w:t>
      </w:r>
      <w:proofErr w:type="spellEnd"/>
      <w:r w:rsidRPr="00856CE8">
        <w:rPr>
          <w:rFonts w:ascii="Arial" w:hAnsi="Arial" w:cs="Arial"/>
          <w:bCs/>
        </w:rPr>
        <w:t xml:space="preserve"> for PCI unchanged</w:t>
      </w:r>
      <w:r w:rsidRPr="00856CE8">
        <w:rPr>
          <w:rFonts w:ascii="Arial" w:hAnsi="Arial" w:cs="Arial"/>
          <w:bCs/>
        </w:rPr>
        <w:tab/>
        <w:t xml:space="preserve">ZTE Corporation, </w:t>
      </w:r>
      <w:proofErr w:type="spellStart"/>
      <w:r w:rsidRPr="00856CE8">
        <w:rPr>
          <w:rFonts w:ascii="Arial" w:hAnsi="Arial" w:cs="Arial"/>
          <w:bCs/>
        </w:rPr>
        <w:t>Sanechips</w:t>
      </w:r>
      <w:proofErr w:type="spellEnd"/>
    </w:p>
    <w:p w14:paraId="2936F8E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R2-2400537</w:t>
      </w:r>
      <w:r w:rsidRPr="00856CE8">
        <w:rPr>
          <w:rFonts w:ascii="Arial" w:hAnsi="Arial" w:cs="Arial"/>
          <w:bCs/>
        </w:rPr>
        <w:tab/>
        <w:t>discussion</w:t>
      </w:r>
      <w:r w:rsidRPr="00856CE8">
        <w:rPr>
          <w:rFonts w:ascii="Arial" w:hAnsi="Arial" w:cs="Arial"/>
          <w:bCs/>
        </w:rPr>
        <w:tab/>
        <w:t>Inclusion of Msg4 ACK repetition parameters</w:t>
      </w:r>
      <w:r w:rsidRPr="00856CE8">
        <w:rPr>
          <w:rFonts w:ascii="Arial" w:hAnsi="Arial" w:cs="Arial"/>
          <w:bCs/>
        </w:rPr>
        <w:tab/>
        <w:t xml:space="preserve">ZTE Corporation, </w:t>
      </w:r>
      <w:proofErr w:type="spellStart"/>
      <w:r w:rsidRPr="00856CE8">
        <w:rPr>
          <w:rFonts w:ascii="Arial" w:hAnsi="Arial" w:cs="Arial"/>
          <w:bCs/>
        </w:rPr>
        <w:t>Sanechips</w:t>
      </w:r>
      <w:proofErr w:type="spellEnd"/>
    </w:p>
    <w:p w14:paraId="3CF7EA0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R2-2400538</w:t>
      </w:r>
      <w:r w:rsidRPr="00856CE8">
        <w:rPr>
          <w:rFonts w:ascii="Arial" w:hAnsi="Arial" w:cs="Arial"/>
          <w:bCs/>
        </w:rPr>
        <w:tab/>
        <w:t>discussion</w:t>
      </w:r>
      <w:r w:rsidRPr="00856CE8">
        <w:rPr>
          <w:rFonts w:ascii="Arial" w:hAnsi="Arial" w:cs="Arial"/>
          <w:bCs/>
        </w:rPr>
        <w:tab/>
        <w:t>[RILH001]Discussion on the switch timing for soft-switch case</w:t>
      </w:r>
      <w:r w:rsidRPr="00856CE8">
        <w:rPr>
          <w:rFonts w:ascii="Arial" w:hAnsi="Arial" w:cs="Arial"/>
          <w:bCs/>
        </w:rPr>
        <w:tab/>
        <w:t xml:space="preserve">ZTE Corporation, </w:t>
      </w:r>
      <w:proofErr w:type="spellStart"/>
      <w:r w:rsidRPr="00856CE8">
        <w:rPr>
          <w:rFonts w:ascii="Arial" w:hAnsi="Arial" w:cs="Arial"/>
          <w:bCs/>
        </w:rPr>
        <w:t>Sanechips</w:t>
      </w:r>
      <w:proofErr w:type="spellEnd"/>
    </w:p>
    <w:p w14:paraId="0DDA9B5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R2-2400808</w:t>
      </w:r>
      <w:r w:rsidRPr="00856CE8">
        <w:rPr>
          <w:rFonts w:ascii="Arial" w:hAnsi="Arial" w:cs="Arial"/>
          <w:bCs/>
        </w:rPr>
        <w:tab/>
        <w:t>discussion</w:t>
      </w:r>
      <w:r w:rsidRPr="00856CE8">
        <w:rPr>
          <w:rFonts w:ascii="Arial" w:hAnsi="Arial" w:cs="Arial"/>
          <w:bCs/>
        </w:rPr>
        <w:tab/>
        <w:t>Issues on condEventD2 and RACH-less HO</w:t>
      </w:r>
      <w:r w:rsidRPr="00856CE8">
        <w:rPr>
          <w:rFonts w:ascii="Arial" w:hAnsi="Arial" w:cs="Arial"/>
          <w:bCs/>
        </w:rPr>
        <w:tab/>
        <w:t>Samsung</w:t>
      </w:r>
    </w:p>
    <w:p w14:paraId="16851472"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R2-2400809</w:t>
      </w:r>
      <w:r w:rsidRPr="00856CE8">
        <w:rPr>
          <w:rFonts w:ascii="Arial" w:hAnsi="Arial" w:cs="Arial"/>
          <w:bCs/>
        </w:rPr>
        <w:tab/>
        <w:t>discussion</w:t>
      </w:r>
      <w:r w:rsidRPr="00856CE8">
        <w:rPr>
          <w:rFonts w:ascii="Arial" w:hAnsi="Arial" w:cs="Arial"/>
          <w:bCs/>
        </w:rPr>
        <w:tab/>
        <w:t>Issues on satellite switch with PCI unchanged and RIL S481</w:t>
      </w:r>
      <w:r w:rsidRPr="00856CE8">
        <w:rPr>
          <w:rFonts w:ascii="Arial" w:hAnsi="Arial" w:cs="Arial"/>
          <w:bCs/>
        </w:rPr>
        <w:tab/>
        <w:t>Samsung</w:t>
      </w:r>
    </w:p>
    <w:p w14:paraId="0A6E1EB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R2-2400802</w:t>
      </w:r>
      <w:r w:rsidRPr="00856CE8">
        <w:rPr>
          <w:rFonts w:ascii="Arial" w:hAnsi="Arial" w:cs="Arial"/>
          <w:bCs/>
        </w:rPr>
        <w:tab/>
        <w:t>discussion</w:t>
      </w:r>
      <w:r w:rsidRPr="00856CE8">
        <w:rPr>
          <w:rFonts w:ascii="Arial" w:hAnsi="Arial" w:cs="Arial"/>
          <w:bCs/>
        </w:rPr>
        <w:tab/>
        <w:t>RRC corrections for NTN</w:t>
      </w:r>
      <w:r w:rsidRPr="00856CE8">
        <w:rPr>
          <w:rFonts w:ascii="Arial" w:hAnsi="Arial" w:cs="Arial"/>
          <w:bCs/>
        </w:rPr>
        <w:tab/>
      </w:r>
      <w:proofErr w:type="spellStart"/>
      <w:r w:rsidRPr="00856CE8">
        <w:rPr>
          <w:rFonts w:ascii="Arial" w:hAnsi="Arial" w:cs="Arial"/>
          <w:bCs/>
        </w:rPr>
        <w:t>InterDigital</w:t>
      </w:r>
      <w:proofErr w:type="spellEnd"/>
    </w:p>
    <w:p w14:paraId="3D9D79B9"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R2-2400500</w:t>
      </w:r>
      <w:r w:rsidRPr="00856CE8">
        <w:rPr>
          <w:rFonts w:ascii="Arial" w:hAnsi="Arial" w:cs="Arial"/>
          <w:bCs/>
        </w:rPr>
        <w:tab/>
        <w:t>discussion</w:t>
      </w:r>
      <w:r w:rsidRPr="00856CE8">
        <w:rPr>
          <w:rFonts w:ascii="Arial" w:hAnsi="Arial" w:cs="Arial"/>
          <w:bCs/>
        </w:rPr>
        <w:tab/>
        <w:t>Open Issues on the Satellite Switch with Resynchronization</w:t>
      </w:r>
      <w:r w:rsidRPr="00856CE8">
        <w:rPr>
          <w:rFonts w:ascii="Arial" w:hAnsi="Arial" w:cs="Arial"/>
          <w:bCs/>
        </w:rPr>
        <w:tab/>
        <w:t>Google Inc.</w:t>
      </w:r>
    </w:p>
    <w:p w14:paraId="5D5371DE"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R2-2400501</w:t>
      </w:r>
      <w:r w:rsidRPr="00856CE8">
        <w:rPr>
          <w:rFonts w:ascii="Arial" w:hAnsi="Arial" w:cs="Arial"/>
          <w:bCs/>
        </w:rPr>
        <w:tab/>
        <w:t>discussion</w:t>
      </w:r>
      <w:r w:rsidRPr="00856CE8">
        <w:rPr>
          <w:rFonts w:ascii="Arial" w:hAnsi="Arial" w:cs="Arial"/>
          <w:bCs/>
        </w:rPr>
        <w:tab/>
        <w:t>Provision of the TN PLMN ID in an NTN Cell</w:t>
      </w:r>
      <w:r w:rsidRPr="00856CE8">
        <w:rPr>
          <w:rFonts w:ascii="Arial" w:hAnsi="Arial" w:cs="Arial"/>
          <w:bCs/>
        </w:rPr>
        <w:tab/>
        <w:t>Google Inc.</w:t>
      </w:r>
    </w:p>
    <w:p w14:paraId="65442C4F"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R2-2400497</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open issue for NTN CHO</w:t>
      </w:r>
      <w:r w:rsidRPr="00856CE8">
        <w:rPr>
          <w:rFonts w:ascii="Arial" w:hAnsi="Arial" w:cs="Arial"/>
          <w:bCs/>
        </w:rPr>
        <w:tab/>
        <w:t>LG Electronics France</w:t>
      </w:r>
    </w:p>
    <w:p w14:paraId="0364CAA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R2-2400498</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open issue for satellite </w:t>
      </w:r>
      <w:proofErr w:type="spellStart"/>
      <w:r w:rsidRPr="00856CE8">
        <w:rPr>
          <w:rFonts w:ascii="Arial" w:hAnsi="Arial" w:cs="Arial"/>
          <w:bCs/>
        </w:rPr>
        <w:t>swithcing</w:t>
      </w:r>
      <w:proofErr w:type="spellEnd"/>
      <w:r w:rsidRPr="00856CE8">
        <w:rPr>
          <w:rFonts w:ascii="Arial" w:hAnsi="Arial" w:cs="Arial"/>
          <w:bCs/>
        </w:rPr>
        <w:t xml:space="preserve"> with re-sync</w:t>
      </w:r>
      <w:r w:rsidRPr="00856CE8">
        <w:rPr>
          <w:rFonts w:ascii="Arial" w:hAnsi="Arial" w:cs="Arial"/>
          <w:bCs/>
        </w:rPr>
        <w:tab/>
        <w:t>LG Electronics France</w:t>
      </w:r>
    </w:p>
    <w:p w14:paraId="4CBF87D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R2-2400481</w:t>
      </w:r>
      <w:r w:rsidRPr="00856CE8">
        <w:rPr>
          <w:rFonts w:ascii="Arial" w:hAnsi="Arial" w:cs="Arial"/>
          <w:bCs/>
        </w:rPr>
        <w:tab/>
        <w:t>discussion</w:t>
      </w:r>
      <w:r w:rsidRPr="00856CE8">
        <w:rPr>
          <w:rFonts w:ascii="Arial" w:hAnsi="Arial" w:cs="Arial"/>
          <w:bCs/>
        </w:rPr>
        <w:tab/>
        <w:t>The remaining issues of satellite switch of re-sync</w:t>
      </w:r>
      <w:r w:rsidRPr="00856CE8">
        <w:rPr>
          <w:rFonts w:ascii="Arial" w:hAnsi="Arial" w:cs="Arial"/>
          <w:bCs/>
        </w:rPr>
        <w:tab/>
        <w:t>TCL</w:t>
      </w:r>
    </w:p>
    <w:p w14:paraId="6ACA2F4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R2-2400992</w:t>
      </w:r>
      <w:r w:rsidRPr="00856CE8">
        <w:rPr>
          <w:rFonts w:ascii="Arial" w:hAnsi="Arial" w:cs="Arial"/>
          <w:bCs/>
        </w:rPr>
        <w:tab/>
        <w:t>discussion</w:t>
      </w:r>
      <w:r w:rsidRPr="00856CE8">
        <w:rPr>
          <w:rFonts w:ascii="Arial" w:hAnsi="Arial" w:cs="Arial"/>
          <w:bCs/>
        </w:rPr>
        <w:tab/>
        <w:t>[H015] Start and stop condition of T430</w:t>
      </w:r>
      <w:r w:rsidRPr="00856CE8">
        <w:rPr>
          <w:rFonts w:ascii="Arial" w:hAnsi="Arial" w:cs="Arial"/>
          <w:bCs/>
        </w:rPr>
        <w:tab/>
        <w:t xml:space="preserve">Huawei, </w:t>
      </w:r>
      <w:proofErr w:type="spellStart"/>
      <w:r w:rsidRPr="00856CE8">
        <w:rPr>
          <w:rFonts w:ascii="Arial" w:hAnsi="Arial" w:cs="Arial"/>
          <w:bCs/>
        </w:rPr>
        <w:t>HiSilicon</w:t>
      </w:r>
      <w:proofErr w:type="spellEnd"/>
    </w:p>
    <w:p w14:paraId="69845BCE"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R2-2401005</w:t>
      </w:r>
      <w:r w:rsidRPr="00856CE8">
        <w:rPr>
          <w:rFonts w:ascii="Arial" w:hAnsi="Arial" w:cs="Arial"/>
          <w:bCs/>
        </w:rPr>
        <w:tab/>
        <w:t>discussion</w:t>
      </w:r>
      <w:r w:rsidRPr="00856CE8">
        <w:rPr>
          <w:rFonts w:ascii="Arial" w:hAnsi="Arial" w:cs="Arial"/>
          <w:bCs/>
        </w:rPr>
        <w:tab/>
        <w:t xml:space="preserve">[O600] </w:t>
      </w:r>
      <w:proofErr w:type="spellStart"/>
      <w:r w:rsidRPr="00856CE8">
        <w:rPr>
          <w:rFonts w:ascii="Arial" w:hAnsi="Arial" w:cs="Arial"/>
          <w:bCs/>
        </w:rPr>
        <w:t>Discusssion</w:t>
      </w:r>
      <w:proofErr w:type="spellEnd"/>
      <w:r w:rsidRPr="00856CE8">
        <w:rPr>
          <w:rFonts w:ascii="Arial" w:hAnsi="Arial" w:cs="Arial"/>
          <w:bCs/>
        </w:rPr>
        <w:t xml:space="preserve"> on TN cell broadcasting NTN info</w:t>
      </w:r>
      <w:r w:rsidRPr="00856CE8">
        <w:rPr>
          <w:rFonts w:ascii="Arial" w:hAnsi="Arial" w:cs="Arial"/>
          <w:bCs/>
        </w:rPr>
        <w:tab/>
        <w:t>OPPO</w:t>
      </w:r>
    </w:p>
    <w:p w14:paraId="15C2E3D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R2-2401006</w:t>
      </w:r>
      <w:r w:rsidRPr="00856CE8">
        <w:rPr>
          <w:rFonts w:ascii="Arial" w:hAnsi="Arial" w:cs="Arial"/>
          <w:bCs/>
        </w:rPr>
        <w:tab/>
        <w:t>discussion</w:t>
      </w:r>
      <w:r w:rsidRPr="00856CE8">
        <w:rPr>
          <w:rFonts w:ascii="Arial" w:hAnsi="Arial" w:cs="Arial"/>
          <w:bCs/>
        </w:rPr>
        <w:tab/>
        <w:t>[O601] Discussion on location-based CHO for earth moving cells</w:t>
      </w:r>
      <w:r w:rsidRPr="00856CE8">
        <w:rPr>
          <w:rFonts w:ascii="Arial" w:hAnsi="Arial" w:cs="Arial"/>
          <w:bCs/>
        </w:rPr>
        <w:tab/>
        <w:t>OPPO</w:t>
      </w:r>
    </w:p>
    <w:p w14:paraId="70ABD8E4"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R2-2401007</w:t>
      </w:r>
      <w:r w:rsidRPr="00856CE8">
        <w:rPr>
          <w:rFonts w:ascii="Arial" w:hAnsi="Arial" w:cs="Arial"/>
          <w:bCs/>
        </w:rPr>
        <w:tab/>
        <w:t>discussion</w:t>
      </w:r>
      <w:r w:rsidRPr="00856CE8">
        <w:rPr>
          <w:rFonts w:ascii="Arial" w:hAnsi="Arial" w:cs="Arial"/>
          <w:bCs/>
        </w:rPr>
        <w:tab/>
        <w:t>[O602] Discussion on unchanged PCI</w:t>
      </w:r>
      <w:r w:rsidRPr="00856CE8">
        <w:rPr>
          <w:rFonts w:ascii="Arial" w:hAnsi="Arial" w:cs="Arial"/>
          <w:bCs/>
        </w:rPr>
        <w:tab/>
        <w:t>OPPO</w:t>
      </w:r>
    </w:p>
    <w:p w14:paraId="0BAC9399"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R2-2400937</w:t>
      </w:r>
      <w:r w:rsidRPr="00856CE8">
        <w:rPr>
          <w:rFonts w:ascii="Arial" w:hAnsi="Arial" w:cs="Arial"/>
          <w:bCs/>
        </w:rPr>
        <w:tab/>
        <w:t>discussion</w:t>
      </w:r>
      <w:r w:rsidRPr="00856CE8">
        <w:rPr>
          <w:rFonts w:ascii="Arial" w:hAnsi="Arial" w:cs="Arial"/>
          <w:bCs/>
        </w:rPr>
        <w:tab/>
        <w:t>Open issues on satellite switch with unchanged PCI</w:t>
      </w:r>
      <w:r w:rsidRPr="00856CE8">
        <w:rPr>
          <w:rFonts w:ascii="Arial" w:hAnsi="Arial" w:cs="Arial"/>
          <w:bCs/>
        </w:rPr>
        <w:tab/>
        <w:t>Apple</w:t>
      </w:r>
    </w:p>
    <w:p w14:paraId="76A7164B"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R2-2400938</w:t>
      </w:r>
      <w:r w:rsidRPr="00856CE8">
        <w:rPr>
          <w:rFonts w:ascii="Arial" w:hAnsi="Arial" w:cs="Arial"/>
          <w:bCs/>
        </w:rPr>
        <w:tab/>
        <w:t>discussion</w:t>
      </w:r>
      <w:r w:rsidRPr="00856CE8">
        <w:rPr>
          <w:rFonts w:ascii="Arial" w:hAnsi="Arial" w:cs="Arial"/>
          <w:bCs/>
        </w:rPr>
        <w:tab/>
        <w:t>Open issues on NR NTN Enhancements</w:t>
      </w:r>
      <w:r w:rsidRPr="00856CE8">
        <w:rPr>
          <w:rFonts w:ascii="Arial" w:hAnsi="Arial" w:cs="Arial"/>
          <w:bCs/>
        </w:rPr>
        <w:tab/>
        <w:t>Apple</w:t>
      </w:r>
    </w:p>
    <w:p w14:paraId="030F208E"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R2-2400852</w:t>
      </w:r>
      <w:r w:rsidRPr="00856CE8">
        <w:rPr>
          <w:rFonts w:ascii="Arial" w:hAnsi="Arial" w:cs="Arial"/>
          <w:bCs/>
        </w:rPr>
        <w:tab/>
        <w:t>discussion</w:t>
      </w:r>
      <w:r w:rsidRPr="00856CE8">
        <w:rPr>
          <w:rFonts w:ascii="Arial" w:hAnsi="Arial" w:cs="Arial"/>
          <w:bCs/>
        </w:rPr>
        <w:tab/>
        <w:t>RIL Q571 and H792 on issue of serving satellite change</w:t>
      </w:r>
      <w:r w:rsidRPr="00856CE8">
        <w:rPr>
          <w:rFonts w:ascii="Arial" w:hAnsi="Arial" w:cs="Arial"/>
          <w:bCs/>
        </w:rPr>
        <w:tab/>
        <w:t>Qualcomm Incorporated</w:t>
      </w:r>
    </w:p>
    <w:p w14:paraId="76608AE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R2-2400853</w:t>
      </w:r>
      <w:r w:rsidRPr="00856CE8">
        <w:rPr>
          <w:rFonts w:ascii="Arial" w:hAnsi="Arial" w:cs="Arial"/>
          <w:bCs/>
        </w:rPr>
        <w:tab/>
        <w:t>discussion</w:t>
      </w:r>
      <w:r w:rsidRPr="00856CE8">
        <w:rPr>
          <w:rFonts w:ascii="Arial" w:hAnsi="Arial" w:cs="Arial"/>
          <w:bCs/>
        </w:rPr>
        <w:tab/>
        <w:t>DL sync and switch time in Satellite switch with re-sync</w:t>
      </w:r>
      <w:r w:rsidRPr="00856CE8">
        <w:rPr>
          <w:rFonts w:ascii="Arial" w:hAnsi="Arial" w:cs="Arial"/>
          <w:bCs/>
        </w:rPr>
        <w:tab/>
        <w:t>Qualcomm Incorporated</w:t>
      </w:r>
    </w:p>
    <w:p w14:paraId="70BCA26B"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R2-2400855</w:t>
      </w:r>
      <w:r w:rsidRPr="00856CE8">
        <w:rPr>
          <w:rFonts w:ascii="Arial" w:hAnsi="Arial" w:cs="Arial"/>
          <w:bCs/>
        </w:rPr>
        <w:tab/>
        <w:t>discussion</w:t>
      </w:r>
      <w:r w:rsidRPr="00856CE8">
        <w:rPr>
          <w:rFonts w:ascii="Arial" w:hAnsi="Arial" w:cs="Arial"/>
          <w:bCs/>
        </w:rPr>
        <w:tab/>
        <w:t>RACH-less satellite switch with resync</w:t>
      </w:r>
      <w:r w:rsidRPr="00856CE8">
        <w:rPr>
          <w:rFonts w:ascii="Arial" w:hAnsi="Arial" w:cs="Arial"/>
          <w:bCs/>
        </w:rPr>
        <w:tab/>
        <w:t>Qualcomm Incorporated</w:t>
      </w:r>
    </w:p>
    <w:p w14:paraId="0FAFDB22"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R2-2400892</w:t>
      </w:r>
      <w:r w:rsidRPr="00856CE8">
        <w:rPr>
          <w:rFonts w:ascii="Arial" w:hAnsi="Arial" w:cs="Arial"/>
          <w:bCs/>
        </w:rPr>
        <w:tab/>
        <w:t>discussion</w:t>
      </w:r>
      <w:r w:rsidRPr="00856CE8">
        <w:rPr>
          <w:rFonts w:ascii="Arial" w:hAnsi="Arial" w:cs="Arial"/>
          <w:bCs/>
        </w:rPr>
        <w:tab/>
        <w:t>[K003] Discussion on satellite switch triggering</w:t>
      </w:r>
      <w:r w:rsidRPr="00856CE8">
        <w:rPr>
          <w:rFonts w:ascii="Arial" w:hAnsi="Arial" w:cs="Arial"/>
          <w:bCs/>
        </w:rPr>
        <w:tab/>
      </w:r>
      <w:proofErr w:type="spellStart"/>
      <w:r w:rsidRPr="00856CE8">
        <w:rPr>
          <w:rFonts w:ascii="Arial" w:hAnsi="Arial" w:cs="Arial"/>
          <w:bCs/>
        </w:rPr>
        <w:t>ASUSTeK</w:t>
      </w:r>
      <w:proofErr w:type="spellEnd"/>
    </w:p>
    <w:p w14:paraId="68766F5B"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R2-2400869</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configuration of </w:t>
      </w:r>
      <w:proofErr w:type="spellStart"/>
      <w:r w:rsidRPr="00856CE8">
        <w:rPr>
          <w:rFonts w:ascii="Arial" w:hAnsi="Arial" w:cs="Arial"/>
          <w:bCs/>
        </w:rPr>
        <w:t>ntn</w:t>
      </w:r>
      <w:proofErr w:type="spellEnd"/>
      <w:r w:rsidRPr="00856CE8">
        <w:rPr>
          <w:rFonts w:ascii="Arial" w:hAnsi="Arial" w:cs="Arial"/>
          <w:bCs/>
        </w:rPr>
        <w:t>-cg-RACH-less-</w:t>
      </w:r>
      <w:proofErr w:type="spellStart"/>
      <w:r w:rsidRPr="00856CE8">
        <w:rPr>
          <w:rFonts w:ascii="Arial" w:hAnsi="Arial" w:cs="Arial"/>
          <w:bCs/>
        </w:rPr>
        <w:t>RetransmissionTimer</w:t>
      </w:r>
      <w:proofErr w:type="spellEnd"/>
      <w:r w:rsidRPr="00856CE8">
        <w:rPr>
          <w:rFonts w:ascii="Arial" w:hAnsi="Arial" w:cs="Arial"/>
          <w:bCs/>
        </w:rPr>
        <w:tab/>
        <w:t>LG Electronics Inc.</w:t>
      </w:r>
    </w:p>
    <w:p w14:paraId="229AE54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R2-2401084</w:t>
      </w:r>
      <w:r w:rsidRPr="00856CE8">
        <w:rPr>
          <w:rFonts w:ascii="Arial" w:hAnsi="Arial" w:cs="Arial"/>
          <w:bCs/>
        </w:rPr>
        <w:tab/>
        <w:t>discussion</w:t>
      </w:r>
      <w:r w:rsidRPr="00856CE8">
        <w:rPr>
          <w:rFonts w:ascii="Arial" w:hAnsi="Arial" w:cs="Arial"/>
          <w:bCs/>
        </w:rPr>
        <w:tab/>
        <w:t>[C606] Further discussion on CHO in EMC</w:t>
      </w:r>
      <w:r w:rsidRPr="00856CE8">
        <w:rPr>
          <w:rFonts w:ascii="Arial" w:hAnsi="Arial" w:cs="Arial"/>
          <w:bCs/>
        </w:rPr>
        <w:tab/>
        <w:t xml:space="preserve">CATT, Thales, vivo, Samsung, Ericsson, Nokia, Nokia Shanghai Bell, Huawei, </w:t>
      </w:r>
      <w:proofErr w:type="spellStart"/>
      <w:r w:rsidRPr="00856CE8">
        <w:rPr>
          <w:rFonts w:ascii="Arial" w:hAnsi="Arial" w:cs="Arial"/>
          <w:bCs/>
        </w:rPr>
        <w:t>HiSilicon</w:t>
      </w:r>
      <w:proofErr w:type="spellEnd"/>
      <w:r w:rsidRPr="00856CE8">
        <w:rPr>
          <w:rFonts w:ascii="Arial" w:hAnsi="Arial" w:cs="Arial"/>
          <w:bCs/>
        </w:rPr>
        <w:t>, ITL, OPPO</w:t>
      </w:r>
    </w:p>
    <w:p w14:paraId="2B59B75F"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R2-2401183</w:t>
      </w:r>
      <w:r w:rsidRPr="00856CE8">
        <w:rPr>
          <w:rFonts w:ascii="Arial" w:hAnsi="Arial" w:cs="Arial"/>
          <w:bCs/>
        </w:rPr>
        <w:tab/>
        <w:t>discussion</w:t>
      </w:r>
      <w:r w:rsidRPr="00856CE8">
        <w:rPr>
          <w:rFonts w:ascii="Arial" w:hAnsi="Arial" w:cs="Arial"/>
          <w:bCs/>
        </w:rPr>
        <w:tab/>
        <w:t>On first UL transmission for unchanged PCI RIL H001</w:t>
      </w:r>
      <w:r w:rsidRPr="00856CE8">
        <w:rPr>
          <w:rFonts w:ascii="Arial" w:hAnsi="Arial" w:cs="Arial"/>
          <w:bCs/>
        </w:rPr>
        <w:tab/>
        <w:t>Nokia, Nokia Shanghai Bell</w:t>
      </w:r>
    </w:p>
    <w:p w14:paraId="2BDC794D"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R2-2401134</w:t>
      </w:r>
      <w:r w:rsidRPr="00856CE8">
        <w:rPr>
          <w:rFonts w:ascii="Arial" w:hAnsi="Arial" w:cs="Arial"/>
          <w:bCs/>
        </w:rPr>
        <w:tab/>
        <w:t>discussion</w:t>
      </w:r>
      <w:r w:rsidRPr="00856CE8">
        <w:rPr>
          <w:rFonts w:ascii="Arial" w:hAnsi="Arial" w:cs="Arial"/>
          <w:bCs/>
        </w:rPr>
        <w:tab/>
        <w:t>Considerations on left issues on EMC CHO</w:t>
      </w:r>
      <w:r w:rsidRPr="00856CE8">
        <w:rPr>
          <w:rFonts w:ascii="Arial" w:hAnsi="Arial" w:cs="Arial"/>
          <w:bCs/>
        </w:rPr>
        <w:tab/>
        <w:t>CMCC</w:t>
      </w:r>
    </w:p>
    <w:p w14:paraId="442644E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R2-2401135</w:t>
      </w:r>
      <w:r w:rsidRPr="00856CE8">
        <w:rPr>
          <w:rFonts w:ascii="Arial" w:hAnsi="Arial" w:cs="Arial"/>
          <w:bCs/>
        </w:rPr>
        <w:tab/>
        <w:t>discussion</w:t>
      </w:r>
      <w:r w:rsidRPr="00856CE8">
        <w:rPr>
          <w:rFonts w:ascii="Arial" w:hAnsi="Arial" w:cs="Arial"/>
          <w:bCs/>
        </w:rPr>
        <w:tab/>
        <w:t>Considerations on left issues on PCI unchanged</w:t>
      </w:r>
      <w:r w:rsidRPr="00856CE8">
        <w:rPr>
          <w:rFonts w:ascii="Arial" w:hAnsi="Arial" w:cs="Arial"/>
          <w:bCs/>
        </w:rPr>
        <w:tab/>
        <w:t>CMCC</w:t>
      </w:r>
    </w:p>
    <w:p w14:paraId="0B2D57A3"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R2-2400182</w:t>
      </w:r>
      <w:r w:rsidRPr="00856CE8">
        <w:rPr>
          <w:rFonts w:ascii="Arial" w:hAnsi="Arial" w:cs="Arial"/>
          <w:bCs/>
        </w:rPr>
        <w:tab/>
        <w:t>discussion</w:t>
      </w:r>
      <w:r w:rsidRPr="00856CE8">
        <w:rPr>
          <w:rFonts w:ascii="Arial" w:hAnsi="Arial" w:cs="Arial"/>
          <w:bCs/>
        </w:rPr>
        <w:tab/>
        <w:t>Consideration of remaining open issues of NTN</w:t>
      </w:r>
      <w:r w:rsidRPr="00856CE8">
        <w:rPr>
          <w:rFonts w:ascii="Arial" w:hAnsi="Arial" w:cs="Arial"/>
          <w:bCs/>
        </w:rPr>
        <w:tab/>
        <w:t>China Telecom</w:t>
      </w:r>
    </w:p>
    <w:p w14:paraId="6587D14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R2-2400695</w:t>
      </w:r>
      <w:r w:rsidRPr="00856CE8">
        <w:rPr>
          <w:rFonts w:ascii="Arial" w:hAnsi="Arial" w:cs="Arial"/>
          <w:bCs/>
        </w:rPr>
        <w:tab/>
        <w:t>discussion</w:t>
      </w:r>
      <w:r w:rsidRPr="00856CE8">
        <w:rPr>
          <w:rFonts w:ascii="Arial" w:hAnsi="Arial" w:cs="Arial"/>
          <w:bCs/>
        </w:rPr>
        <w:tab/>
        <w:t>[H001] Discussion on unchanged PCI</w:t>
      </w:r>
      <w:r w:rsidRPr="00856CE8">
        <w:rPr>
          <w:rFonts w:ascii="Arial" w:hAnsi="Arial" w:cs="Arial"/>
          <w:bCs/>
        </w:rPr>
        <w:tab/>
        <w:t xml:space="preserve">Huawei, </w:t>
      </w:r>
      <w:proofErr w:type="spellStart"/>
      <w:r w:rsidRPr="00856CE8">
        <w:rPr>
          <w:rFonts w:ascii="Arial" w:hAnsi="Arial" w:cs="Arial"/>
          <w:bCs/>
        </w:rPr>
        <w:t>HiSilicon</w:t>
      </w:r>
      <w:proofErr w:type="spellEnd"/>
    </w:p>
    <w:p w14:paraId="267421BB"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R2-2400696</w:t>
      </w:r>
      <w:r w:rsidRPr="00856CE8">
        <w:rPr>
          <w:rFonts w:ascii="Arial" w:hAnsi="Arial" w:cs="Arial"/>
          <w:bCs/>
        </w:rPr>
        <w:tab/>
        <w:t>discussion</w:t>
      </w:r>
      <w:r w:rsidRPr="00856CE8">
        <w:rPr>
          <w:rFonts w:ascii="Arial" w:hAnsi="Arial" w:cs="Arial"/>
          <w:bCs/>
        </w:rPr>
        <w:tab/>
        <w:t>[H005][H004][H008] Event D2 for earth-moving cell</w:t>
      </w:r>
      <w:r w:rsidRPr="00856CE8">
        <w:rPr>
          <w:rFonts w:ascii="Arial" w:hAnsi="Arial" w:cs="Arial"/>
          <w:bCs/>
        </w:rPr>
        <w:tab/>
        <w:t xml:space="preserve">Huawei, </w:t>
      </w:r>
      <w:proofErr w:type="spellStart"/>
      <w:r w:rsidRPr="00856CE8">
        <w:rPr>
          <w:rFonts w:ascii="Arial" w:hAnsi="Arial" w:cs="Arial"/>
          <w:bCs/>
        </w:rPr>
        <w:t>HiSilicon</w:t>
      </w:r>
      <w:proofErr w:type="spellEnd"/>
    </w:p>
    <w:p w14:paraId="503EB85B"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R2-2400697</w:t>
      </w:r>
      <w:r w:rsidRPr="00856CE8">
        <w:rPr>
          <w:rFonts w:ascii="Arial" w:hAnsi="Arial" w:cs="Arial"/>
          <w:bCs/>
        </w:rPr>
        <w:tab/>
        <w:t>discussion</w:t>
      </w:r>
      <w:r w:rsidRPr="00856CE8">
        <w:rPr>
          <w:rFonts w:ascii="Arial" w:hAnsi="Arial" w:cs="Arial"/>
          <w:bCs/>
        </w:rPr>
        <w:tab/>
        <w:t>[H792] Measurement results reporting for unchanged PCI cell</w:t>
      </w:r>
      <w:r w:rsidRPr="00856CE8">
        <w:rPr>
          <w:rFonts w:ascii="Arial" w:hAnsi="Arial" w:cs="Arial"/>
          <w:bCs/>
        </w:rPr>
        <w:tab/>
        <w:t xml:space="preserve">Huawei, </w:t>
      </w:r>
      <w:proofErr w:type="spellStart"/>
      <w:r w:rsidRPr="00856CE8">
        <w:rPr>
          <w:rFonts w:ascii="Arial" w:hAnsi="Arial" w:cs="Arial"/>
          <w:bCs/>
        </w:rPr>
        <w:t>HiSilicon</w:t>
      </w:r>
      <w:proofErr w:type="spellEnd"/>
    </w:p>
    <w:p w14:paraId="1133687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R2-2400698</w:t>
      </w:r>
      <w:r w:rsidRPr="00856CE8">
        <w:rPr>
          <w:rFonts w:ascii="Arial" w:hAnsi="Arial" w:cs="Arial"/>
          <w:bCs/>
        </w:rPr>
        <w:tab/>
        <w:t>discussion</w:t>
      </w:r>
      <w:r w:rsidRPr="00856CE8">
        <w:rPr>
          <w:rFonts w:ascii="Arial" w:hAnsi="Arial" w:cs="Arial"/>
          <w:bCs/>
        </w:rPr>
        <w:tab/>
        <w:t xml:space="preserve">[H010][O602][C603] Discussion on </w:t>
      </w:r>
      <w:proofErr w:type="spellStart"/>
      <w:r w:rsidRPr="00856CE8">
        <w:rPr>
          <w:rFonts w:ascii="Arial" w:hAnsi="Arial" w:cs="Arial"/>
          <w:bCs/>
        </w:rPr>
        <w:t>ssb-TimeOffset</w:t>
      </w:r>
      <w:proofErr w:type="spellEnd"/>
      <w:r w:rsidRPr="00856CE8">
        <w:rPr>
          <w:rFonts w:ascii="Arial" w:hAnsi="Arial" w:cs="Arial"/>
          <w:bCs/>
        </w:rPr>
        <w:tab/>
        <w:t xml:space="preserve">Huawei, </w:t>
      </w:r>
      <w:proofErr w:type="spellStart"/>
      <w:r w:rsidRPr="00856CE8">
        <w:rPr>
          <w:rFonts w:ascii="Arial" w:hAnsi="Arial" w:cs="Arial"/>
          <w:bCs/>
        </w:rPr>
        <w:t>HiSilicon</w:t>
      </w:r>
      <w:proofErr w:type="spellEnd"/>
    </w:p>
    <w:p w14:paraId="7C3B0B78"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R2-2400699</w:t>
      </w:r>
      <w:r w:rsidRPr="00856CE8">
        <w:rPr>
          <w:rFonts w:ascii="Arial" w:hAnsi="Arial" w:cs="Arial"/>
          <w:bCs/>
        </w:rPr>
        <w:tab/>
        <w:t>discussion</w:t>
      </w:r>
      <w:r w:rsidRPr="00856CE8">
        <w:rPr>
          <w:rFonts w:ascii="Arial" w:hAnsi="Arial" w:cs="Arial"/>
          <w:bCs/>
        </w:rPr>
        <w:tab/>
        <w:t>[H791] SMTC for measuring unchanged PCI cell</w:t>
      </w:r>
      <w:r w:rsidRPr="00856CE8">
        <w:rPr>
          <w:rFonts w:ascii="Arial" w:hAnsi="Arial" w:cs="Arial"/>
          <w:bCs/>
        </w:rPr>
        <w:tab/>
        <w:t xml:space="preserve">Huawei, </w:t>
      </w:r>
      <w:proofErr w:type="spellStart"/>
      <w:r w:rsidRPr="00856CE8">
        <w:rPr>
          <w:rFonts w:ascii="Arial" w:hAnsi="Arial" w:cs="Arial"/>
          <w:bCs/>
        </w:rPr>
        <w:t>HiSilicon</w:t>
      </w:r>
      <w:proofErr w:type="spellEnd"/>
    </w:p>
    <w:p w14:paraId="0033F8ED"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lastRenderedPageBreak/>
        <w:t>R2-2400700</w:t>
      </w:r>
      <w:r w:rsidRPr="00856CE8">
        <w:rPr>
          <w:rFonts w:ascii="Arial" w:hAnsi="Arial" w:cs="Arial"/>
          <w:bCs/>
        </w:rPr>
        <w:tab/>
        <w:t>discussion</w:t>
      </w:r>
      <w:r w:rsidRPr="00856CE8">
        <w:rPr>
          <w:rFonts w:ascii="Arial" w:hAnsi="Arial" w:cs="Arial"/>
          <w:bCs/>
        </w:rPr>
        <w:tab/>
        <w:t>[H790] Applicable events for unchanged PCI cell</w:t>
      </w:r>
      <w:r w:rsidRPr="00856CE8">
        <w:rPr>
          <w:rFonts w:ascii="Arial" w:hAnsi="Arial" w:cs="Arial"/>
          <w:bCs/>
        </w:rPr>
        <w:tab/>
        <w:t xml:space="preserve">Huawei, </w:t>
      </w:r>
      <w:proofErr w:type="spellStart"/>
      <w:r w:rsidRPr="00856CE8">
        <w:rPr>
          <w:rFonts w:ascii="Arial" w:hAnsi="Arial" w:cs="Arial"/>
          <w:bCs/>
        </w:rPr>
        <w:t>HiSilicon</w:t>
      </w:r>
      <w:proofErr w:type="spellEnd"/>
    </w:p>
    <w:p w14:paraId="64E1592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R2-2400701</w:t>
      </w:r>
      <w:r w:rsidRPr="00856CE8">
        <w:rPr>
          <w:rFonts w:ascii="Arial" w:hAnsi="Arial" w:cs="Arial"/>
          <w:bCs/>
        </w:rPr>
        <w:tab/>
        <w:t>discussion</w:t>
      </w:r>
      <w:r w:rsidRPr="00856CE8">
        <w:rPr>
          <w:rFonts w:ascii="Arial" w:hAnsi="Arial" w:cs="Arial"/>
          <w:bCs/>
        </w:rPr>
        <w:tab/>
        <w:t>[H062] SIB19 acquisition after satellite switching</w:t>
      </w:r>
      <w:r w:rsidRPr="00856CE8">
        <w:rPr>
          <w:rFonts w:ascii="Arial" w:hAnsi="Arial" w:cs="Arial"/>
          <w:bCs/>
        </w:rPr>
        <w:tab/>
        <w:t xml:space="preserve">Huawei, </w:t>
      </w:r>
      <w:proofErr w:type="spellStart"/>
      <w:r w:rsidRPr="00856CE8">
        <w:rPr>
          <w:rFonts w:ascii="Arial" w:hAnsi="Arial" w:cs="Arial"/>
          <w:bCs/>
        </w:rPr>
        <w:t>HiSilicon</w:t>
      </w:r>
      <w:proofErr w:type="spellEnd"/>
    </w:p>
    <w:p w14:paraId="34267B86"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R2-2400702</w:t>
      </w:r>
      <w:r w:rsidRPr="00856CE8">
        <w:rPr>
          <w:rFonts w:ascii="Arial" w:hAnsi="Arial" w:cs="Arial"/>
          <w:bCs/>
        </w:rPr>
        <w:tab/>
        <w:t>discussion</w:t>
      </w:r>
      <w:r w:rsidRPr="00856CE8">
        <w:rPr>
          <w:rFonts w:ascii="Arial" w:hAnsi="Arial" w:cs="Arial"/>
          <w:bCs/>
        </w:rPr>
        <w:tab/>
        <w:t xml:space="preserve">[H400] Correction to </w:t>
      </w:r>
      <w:proofErr w:type="spellStart"/>
      <w:r w:rsidRPr="00856CE8">
        <w:rPr>
          <w:rFonts w:ascii="Arial" w:hAnsi="Arial" w:cs="Arial"/>
          <w:bCs/>
        </w:rPr>
        <w:t>CondEvent</w:t>
      </w:r>
      <w:proofErr w:type="spellEnd"/>
      <w:r w:rsidRPr="00856CE8">
        <w:rPr>
          <w:rFonts w:ascii="Arial" w:hAnsi="Arial" w:cs="Arial"/>
          <w:bCs/>
        </w:rPr>
        <w:t xml:space="preserve"> D2</w:t>
      </w:r>
      <w:r w:rsidRPr="00856CE8">
        <w:rPr>
          <w:rFonts w:ascii="Arial" w:hAnsi="Arial" w:cs="Arial"/>
          <w:bCs/>
        </w:rPr>
        <w:tab/>
        <w:t xml:space="preserve">Huawei, </w:t>
      </w:r>
      <w:proofErr w:type="spellStart"/>
      <w:r w:rsidRPr="00856CE8">
        <w:rPr>
          <w:rFonts w:ascii="Arial" w:hAnsi="Arial" w:cs="Arial"/>
          <w:bCs/>
        </w:rPr>
        <w:t>HiSilicon</w:t>
      </w:r>
      <w:proofErr w:type="spellEnd"/>
    </w:p>
    <w:p w14:paraId="435D8EAF"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R2-2400703</w:t>
      </w:r>
      <w:r w:rsidRPr="00856CE8">
        <w:rPr>
          <w:rFonts w:ascii="Arial" w:hAnsi="Arial" w:cs="Arial"/>
          <w:bCs/>
        </w:rPr>
        <w:tab/>
        <w:t>discussion</w:t>
      </w:r>
      <w:r w:rsidRPr="00856CE8">
        <w:rPr>
          <w:rFonts w:ascii="Arial" w:hAnsi="Arial" w:cs="Arial"/>
          <w:bCs/>
        </w:rPr>
        <w:tab/>
        <w:t>CHO configuration in satellite switching</w:t>
      </w:r>
      <w:r w:rsidRPr="00856CE8">
        <w:rPr>
          <w:rFonts w:ascii="Arial" w:hAnsi="Arial" w:cs="Arial"/>
          <w:bCs/>
        </w:rPr>
        <w:tab/>
        <w:t xml:space="preserve">Huawei, </w:t>
      </w:r>
      <w:proofErr w:type="spellStart"/>
      <w:r w:rsidRPr="00856CE8">
        <w:rPr>
          <w:rFonts w:ascii="Arial" w:hAnsi="Arial" w:cs="Arial"/>
          <w:bCs/>
        </w:rPr>
        <w:t>HiSilicon</w:t>
      </w:r>
      <w:proofErr w:type="spellEnd"/>
    </w:p>
    <w:p w14:paraId="7737A297"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R2-2400670</w:t>
      </w:r>
      <w:r w:rsidRPr="00856CE8">
        <w:rPr>
          <w:rFonts w:ascii="Arial" w:hAnsi="Arial" w:cs="Arial"/>
          <w:bCs/>
        </w:rPr>
        <w:tab/>
        <w:t>discussion</w:t>
      </w:r>
      <w:r w:rsidRPr="00856CE8">
        <w:rPr>
          <w:rFonts w:ascii="Arial" w:hAnsi="Arial" w:cs="Arial"/>
          <w:bCs/>
        </w:rPr>
        <w:tab/>
        <w:t>Further Thoughts on CHO in EMC [C606]</w:t>
      </w:r>
      <w:r w:rsidRPr="00856CE8">
        <w:rPr>
          <w:rFonts w:ascii="Arial" w:hAnsi="Arial" w:cs="Arial"/>
          <w:bCs/>
        </w:rPr>
        <w:tab/>
        <w:t>Nokia, Nokia Shanghai Bell</w:t>
      </w:r>
    </w:p>
    <w:p w14:paraId="2C6584F3"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R2-2400122</w:t>
      </w:r>
      <w:r w:rsidRPr="00856CE8">
        <w:rPr>
          <w:rFonts w:ascii="Arial" w:hAnsi="Arial" w:cs="Arial"/>
          <w:bCs/>
        </w:rPr>
        <w:tab/>
        <w:t>discussion</w:t>
      </w:r>
      <w:r w:rsidRPr="00856CE8">
        <w:rPr>
          <w:rFonts w:ascii="Arial" w:hAnsi="Arial" w:cs="Arial"/>
          <w:bCs/>
        </w:rPr>
        <w:tab/>
        <w:t>[V503] Remaining Issues on Location Based CHO for Moving Cell</w:t>
      </w:r>
      <w:r w:rsidRPr="00856CE8">
        <w:rPr>
          <w:rFonts w:ascii="Arial" w:hAnsi="Arial" w:cs="Arial"/>
          <w:bCs/>
        </w:rPr>
        <w:tab/>
        <w:t>vivo</w:t>
      </w:r>
    </w:p>
    <w:p w14:paraId="4DAA2F2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R2-2400123</w:t>
      </w:r>
      <w:r w:rsidRPr="00856CE8">
        <w:rPr>
          <w:rFonts w:ascii="Arial" w:hAnsi="Arial" w:cs="Arial"/>
          <w:bCs/>
        </w:rPr>
        <w:tab/>
        <w:t>discussion</w:t>
      </w:r>
      <w:r w:rsidRPr="00856CE8">
        <w:rPr>
          <w:rFonts w:ascii="Arial" w:hAnsi="Arial" w:cs="Arial"/>
          <w:bCs/>
        </w:rPr>
        <w:tab/>
        <w:t>Remaining Issues on Satellite Switch with Re-sync</w:t>
      </w:r>
      <w:r w:rsidRPr="00856CE8">
        <w:rPr>
          <w:rFonts w:ascii="Arial" w:hAnsi="Arial" w:cs="Arial"/>
          <w:bCs/>
        </w:rPr>
        <w:tab/>
        <w:t>vivo</w:t>
      </w:r>
    </w:p>
    <w:p w14:paraId="14DEB818"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R2-2400124</w:t>
      </w:r>
      <w:r w:rsidRPr="00856CE8">
        <w:rPr>
          <w:rFonts w:ascii="Arial" w:hAnsi="Arial" w:cs="Arial"/>
          <w:bCs/>
        </w:rPr>
        <w:tab/>
        <w:t>discussion</w:t>
      </w:r>
      <w:r w:rsidRPr="00856CE8">
        <w:rPr>
          <w:rFonts w:ascii="Arial" w:hAnsi="Arial" w:cs="Arial"/>
          <w:bCs/>
        </w:rPr>
        <w:tab/>
        <w:t>[V507] Clarification on RACH-less CG Periodicity</w:t>
      </w:r>
      <w:r w:rsidRPr="00856CE8">
        <w:rPr>
          <w:rFonts w:ascii="Arial" w:hAnsi="Arial" w:cs="Arial"/>
          <w:bCs/>
        </w:rPr>
        <w:tab/>
        <w:t>vivo</w:t>
      </w:r>
    </w:p>
    <w:p w14:paraId="3F491F8D"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R2-2400309</w:t>
      </w:r>
      <w:r w:rsidRPr="00856CE8">
        <w:rPr>
          <w:rFonts w:ascii="Arial" w:hAnsi="Arial" w:cs="Arial"/>
          <w:bCs/>
        </w:rPr>
        <w:tab/>
        <w:t>discussion</w:t>
      </w:r>
      <w:r w:rsidRPr="00856CE8">
        <w:rPr>
          <w:rFonts w:ascii="Arial" w:hAnsi="Arial" w:cs="Arial"/>
          <w:bCs/>
        </w:rPr>
        <w:tab/>
        <w:t>[H009] NTN coverage enhancement implementation in RRC</w:t>
      </w:r>
      <w:r w:rsidRPr="00856CE8">
        <w:rPr>
          <w:rFonts w:ascii="Arial" w:hAnsi="Arial" w:cs="Arial"/>
          <w:bCs/>
        </w:rPr>
        <w:tab/>
        <w:t xml:space="preserve">Huawei, </w:t>
      </w:r>
      <w:proofErr w:type="spellStart"/>
      <w:r w:rsidRPr="00856CE8">
        <w:rPr>
          <w:rFonts w:ascii="Arial" w:hAnsi="Arial" w:cs="Arial"/>
          <w:bCs/>
        </w:rPr>
        <w:t>HiSilicon</w:t>
      </w:r>
      <w:proofErr w:type="spellEnd"/>
    </w:p>
    <w:p w14:paraId="734C2BD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R2-2400248</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leftover open issues of TS 38.331</w:t>
      </w:r>
      <w:r w:rsidRPr="00856CE8">
        <w:rPr>
          <w:rFonts w:ascii="Arial" w:hAnsi="Arial" w:cs="Arial"/>
          <w:bCs/>
        </w:rPr>
        <w:tab/>
        <w:t>CATT</w:t>
      </w:r>
    </w:p>
    <w:p w14:paraId="4C3B3CE9"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R2-2400249</w:t>
      </w:r>
      <w:r w:rsidRPr="00856CE8">
        <w:rPr>
          <w:rFonts w:ascii="Arial" w:hAnsi="Arial" w:cs="Arial"/>
          <w:bCs/>
        </w:rPr>
        <w:tab/>
        <w:t>discussion</w:t>
      </w:r>
      <w:r w:rsidRPr="00856CE8">
        <w:rPr>
          <w:rFonts w:ascii="Arial" w:hAnsi="Arial" w:cs="Arial"/>
          <w:bCs/>
        </w:rPr>
        <w:tab/>
        <w:t>[C604] [C622] On parameter applicability to CG RACH-less HO in NR NTN</w:t>
      </w:r>
      <w:r w:rsidRPr="00856CE8">
        <w:rPr>
          <w:rFonts w:ascii="Arial" w:hAnsi="Arial" w:cs="Arial"/>
          <w:bCs/>
        </w:rPr>
        <w:tab/>
        <w:t>CATT</w:t>
      </w:r>
    </w:p>
    <w:p w14:paraId="179C941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R2-2400250</w:t>
      </w:r>
      <w:r w:rsidRPr="00856CE8">
        <w:rPr>
          <w:rFonts w:ascii="Arial" w:hAnsi="Arial" w:cs="Arial"/>
          <w:bCs/>
        </w:rPr>
        <w:tab/>
        <w:t>discussion</w:t>
      </w:r>
      <w:r w:rsidRPr="00856CE8">
        <w:rPr>
          <w:rFonts w:ascii="Arial" w:hAnsi="Arial" w:cs="Arial"/>
          <w:bCs/>
        </w:rPr>
        <w:tab/>
        <w:t>[C619] On serving cell configuration for EMC CHO</w:t>
      </w:r>
      <w:r w:rsidRPr="00856CE8">
        <w:rPr>
          <w:rFonts w:ascii="Arial" w:hAnsi="Arial" w:cs="Arial"/>
          <w:bCs/>
        </w:rPr>
        <w:tab/>
        <w:t>CATT</w:t>
      </w:r>
    </w:p>
    <w:p w14:paraId="6CE9B082"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R2-2400251</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Remaining Open Issue for Unchanged PCI Mechanism (H001)</w:t>
      </w:r>
      <w:r w:rsidRPr="00856CE8">
        <w:rPr>
          <w:rFonts w:ascii="Arial" w:hAnsi="Arial" w:cs="Arial"/>
          <w:bCs/>
        </w:rPr>
        <w:tab/>
        <w:t xml:space="preserve">CATT, Huawei, </w:t>
      </w:r>
      <w:proofErr w:type="spellStart"/>
      <w:r w:rsidRPr="00856CE8">
        <w:rPr>
          <w:rFonts w:ascii="Arial" w:hAnsi="Arial" w:cs="Arial"/>
          <w:bCs/>
        </w:rPr>
        <w:t>HiSilicon</w:t>
      </w:r>
      <w:proofErr w:type="spellEnd"/>
      <w:r w:rsidRPr="00856CE8">
        <w:rPr>
          <w:rFonts w:ascii="Arial" w:hAnsi="Arial" w:cs="Arial"/>
          <w:bCs/>
        </w:rPr>
        <w:t>, CMCC</w:t>
      </w:r>
    </w:p>
    <w:p w14:paraId="5C2564F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R2-2400195</w:t>
      </w:r>
      <w:r w:rsidRPr="00856CE8">
        <w:rPr>
          <w:rFonts w:ascii="Arial" w:hAnsi="Arial" w:cs="Arial"/>
          <w:bCs/>
        </w:rPr>
        <w:tab/>
        <w:t>discussion</w:t>
      </w:r>
      <w:r w:rsidRPr="00856CE8">
        <w:rPr>
          <w:rFonts w:ascii="Arial" w:hAnsi="Arial" w:cs="Arial"/>
          <w:bCs/>
        </w:rPr>
        <w:tab/>
        <w:t>[H063] RACH-based satellite switching with re-sync</w:t>
      </w:r>
      <w:r w:rsidRPr="00856CE8">
        <w:rPr>
          <w:rFonts w:ascii="Arial" w:hAnsi="Arial" w:cs="Arial"/>
          <w:bCs/>
        </w:rPr>
        <w:tab/>
        <w:t xml:space="preserve">Huawei, </w:t>
      </w:r>
      <w:proofErr w:type="spellStart"/>
      <w:r w:rsidRPr="00856CE8">
        <w:rPr>
          <w:rFonts w:ascii="Arial" w:hAnsi="Arial" w:cs="Arial"/>
          <w:bCs/>
        </w:rPr>
        <w:t>HiSilicon</w:t>
      </w:r>
      <w:proofErr w:type="spellEnd"/>
      <w:r w:rsidRPr="00856CE8">
        <w:rPr>
          <w:rFonts w:ascii="Arial" w:hAnsi="Arial" w:cs="Arial"/>
          <w:bCs/>
        </w:rPr>
        <w:t>, CATT, CMCC</w:t>
      </w:r>
    </w:p>
    <w:p w14:paraId="219FF7D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R2-2401256</w:t>
      </w:r>
      <w:r w:rsidRPr="00856CE8">
        <w:rPr>
          <w:rFonts w:ascii="Arial" w:hAnsi="Arial" w:cs="Arial"/>
          <w:bCs/>
        </w:rPr>
        <w:tab/>
        <w:t>discussion</w:t>
      </w:r>
      <w:r w:rsidRPr="00856CE8">
        <w:rPr>
          <w:rFonts w:ascii="Arial" w:hAnsi="Arial" w:cs="Arial"/>
          <w:bCs/>
        </w:rPr>
        <w:tab/>
        <w:t>Open issues on location based CHO</w:t>
      </w:r>
      <w:r w:rsidRPr="00856CE8">
        <w:rPr>
          <w:rFonts w:ascii="Arial" w:hAnsi="Arial" w:cs="Arial"/>
          <w:bCs/>
        </w:rPr>
        <w:tab/>
        <w:t>ITL</w:t>
      </w:r>
    </w:p>
    <w:p w14:paraId="10F36985"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R2-2401258</w:t>
      </w:r>
      <w:r w:rsidRPr="00856CE8">
        <w:rPr>
          <w:rFonts w:ascii="Arial" w:hAnsi="Arial" w:cs="Arial"/>
          <w:bCs/>
        </w:rPr>
        <w:tab/>
        <w:t>discussion</w:t>
      </w:r>
      <w:r w:rsidRPr="00856CE8">
        <w:rPr>
          <w:rFonts w:ascii="Arial" w:hAnsi="Arial" w:cs="Arial"/>
          <w:bCs/>
        </w:rPr>
        <w:tab/>
        <w:t>Open issues on satellite switching with re-sync</w:t>
      </w:r>
      <w:r w:rsidRPr="00856CE8">
        <w:rPr>
          <w:rFonts w:ascii="Arial" w:hAnsi="Arial" w:cs="Arial"/>
          <w:bCs/>
        </w:rPr>
        <w:tab/>
        <w:t>ITL</w:t>
      </w:r>
    </w:p>
    <w:p w14:paraId="6523BD33"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R2-2401393</w:t>
      </w:r>
      <w:r w:rsidRPr="00856CE8">
        <w:rPr>
          <w:rFonts w:ascii="Arial" w:hAnsi="Arial" w:cs="Arial"/>
          <w:bCs/>
        </w:rPr>
        <w:tab/>
        <w:t>discussion</w:t>
      </w:r>
      <w:r w:rsidRPr="00856CE8">
        <w:rPr>
          <w:rFonts w:ascii="Arial" w:hAnsi="Arial" w:cs="Arial"/>
          <w:bCs/>
        </w:rPr>
        <w:tab/>
        <w:t>Remaining issues on NR NTN Enhancements</w:t>
      </w:r>
      <w:r w:rsidRPr="00856CE8">
        <w:rPr>
          <w:rFonts w:ascii="Arial" w:hAnsi="Arial" w:cs="Arial"/>
          <w:bCs/>
        </w:rPr>
        <w:tab/>
      </w:r>
      <w:proofErr w:type="spellStart"/>
      <w:r w:rsidRPr="00856CE8">
        <w:rPr>
          <w:rFonts w:ascii="Arial" w:hAnsi="Arial" w:cs="Arial"/>
          <w:bCs/>
        </w:rPr>
        <w:t>Sequans</w:t>
      </w:r>
      <w:proofErr w:type="spellEnd"/>
      <w:r w:rsidRPr="00856CE8">
        <w:rPr>
          <w:rFonts w:ascii="Arial" w:hAnsi="Arial" w:cs="Arial"/>
          <w:bCs/>
        </w:rPr>
        <w:t xml:space="preserve"> Communications</w:t>
      </w:r>
    </w:p>
    <w:p w14:paraId="271E3BF9"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R2-2401400</w:t>
      </w:r>
      <w:r w:rsidRPr="00856CE8">
        <w:rPr>
          <w:rFonts w:ascii="Arial" w:hAnsi="Arial" w:cs="Arial"/>
          <w:bCs/>
        </w:rPr>
        <w:tab/>
        <w:t>discussion</w:t>
      </w:r>
      <w:r w:rsidRPr="00856CE8">
        <w:rPr>
          <w:rFonts w:ascii="Arial" w:hAnsi="Arial" w:cs="Arial"/>
          <w:bCs/>
        </w:rPr>
        <w:tab/>
        <w:t>Remaining issue on soft satellite switch with re-sync</w:t>
      </w:r>
      <w:r w:rsidRPr="00856CE8">
        <w:rPr>
          <w:rFonts w:ascii="Arial" w:hAnsi="Arial" w:cs="Arial"/>
          <w:bCs/>
        </w:rPr>
        <w:tab/>
        <w:t>Ericsson</w:t>
      </w:r>
    </w:p>
    <w:p w14:paraId="4DEF8F4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R2-2401281</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MAC </w:t>
      </w:r>
      <w:proofErr w:type="spellStart"/>
      <w:r w:rsidRPr="00856CE8">
        <w:rPr>
          <w:rFonts w:ascii="Arial" w:hAnsi="Arial" w:cs="Arial"/>
          <w:bCs/>
        </w:rPr>
        <w:t>behaviours</w:t>
      </w:r>
      <w:proofErr w:type="spellEnd"/>
      <w:r w:rsidRPr="00856CE8">
        <w:rPr>
          <w:rFonts w:ascii="Arial" w:hAnsi="Arial" w:cs="Arial"/>
          <w:bCs/>
        </w:rPr>
        <w:t xml:space="preserve"> related to RACH-less HO and unchanged PCI</w:t>
      </w:r>
      <w:r w:rsidRPr="00856CE8">
        <w:rPr>
          <w:rFonts w:ascii="Arial" w:hAnsi="Arial" w:cs="Arial"/>
          <w:bCs/>
        </w:rPr>
        <w:tab/>
        <w:t xml:space="preserve">Huawei, </w:t>
      </w:r>
      <w:proofErr w:type="spellStart"/>
      <w:r w:rsidRPr="00856CE8">
        <w:rPr>
          <w:rFonts w:ascii="Arial" w:hAnsi="Arial" w:cs="Arial"/>
          <w:bCs/>
        </w:rPr>
        <w:t>HiSilicon</w:t>
      </w:r>
      <w:proofErr w:type="spellEnd"/>
    </w:p>
    <w:p w14:paraId="7A579B9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R2-2400125</w:t>
      </w:r>
      <w:r w:rsidRPr="00856CE8">
        <w:rPr>
          <w:rFonts w:ascii="Arial" w:hAnsi="Arial" w:cs="Arial"/>
          <w:bCs/>
        </w:rPr>
        <w:tab/>
        <w:t>discussion</w:t>
      </w:r>
      <w:r w:rsidRPr="00856CE8">
        <w:rPr>
          <w:rFonts w:ascii="Arial" w:hAnsi="Arial" w:cs="Arial"/>
          <w:bCs/>
        </w:rPr>
        <w:tab/>
        <w:t>Remaining Issues on PUCCH Repetition</w:t>
      </w:r>
      <w:r w:rsidRPr="00856CE8">
        <w:rPr>
          <w:rFonts w:ascii="Arial" w:hAnsi="Arial" w:cs="Arial"/>
          <w:bCs/>
        </w:rPr>
        <w:tab/>
        <w:t>vivo</w:t>
      </w:r>
    </w:p>
    <w:p w14:paraId="0DF99833"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R2-2400871</w:t>
      </w:r>
      <w:r w:rsidRPr="00856CE8">
        <w:rPr>
          <w:rFonts w:ascii="Arial" w:hAnsi="Arial" w:cs="Arial"/>
          <w:bCs/>
        </w:rPr>
        <w:tab/>
        <w:t>discussion</w:t>
      </w:r>
      <w:r w:rsidRPr="00856CE8">
        <w:rPr>
          <w:rFonts w:ascii="Arial" w:hAnsi="Arial" w:cs="Arial"/>
          <w:bCs/>
        </w:rPr>
        <w:tab/>
        <w:t>Indication for HARQ feedback for RACH-less handover</w:t>
      </w:r>
      <w:r w:rsidRPr="00856CE8">
        <w:rPr>
          <w:rFonts w:ascii="Arial" w:hAnsi="Arial" w:cs="Arial"/>
          <w:bCs/>
        </w:rPr>
        <w:tab/>
        <w:t>LG Electronics Inc.</w:t>
      </w:r>
    </w:p>
    <w:p w14:paraId="3B509EFD"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R2-2400881</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corrections for RACH-less handover without retransmission timer</w:t>
      </w:r>
      <w:r w:rsidRPr="00856CE8">
        <w:rPr>
          <w:rFonts w:ascii="Arial" w:hAnsi="Arial" w:cs="Arial"/>
          <w:bCs/>
        </w:rPr>
        <w:tab/>
        <w:t>NEC</w:t>
      </w:r>
    </w:p>
    <w:p w14:paraId="1EF02E2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R2-2400882</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remaining issues of RACH-less handover for NTN</w:t>
      </w:r>
      <w:r w:rsidRPr="00856CE8">
        <w:rPr>
          <w:rFonts w:ascii="Arial" w:hAnsi="Arial" w:cs="Arial"/>
          <w:bCs/>
        </w:rPr>
        <w:tab/>
        <w:t>NEC</w:t>
      </w:r>
    </w:p>
    <w:p w14:paraId="7F2814CA"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R2-2400939</w:t>
      </w:r>
      <w:r w:rsidRPr="00856CE8">
        <w:rPr>
          <w:rFonts w:ascii="Arial" w:hAnsi="Arial" w:cs="Arial"/>
          <w:bCs/>
        </w:rPr>
        <w:tab/>
        <w:t>discussion</w:t>
      </w:r>
      <w:r w:rsidRPr="00856CE8">
        <w:rPr>
          <w:rFonts w:ascii="Arial" w:hAnsi="Arial" w:cs="Arial"/>
          <w:bCs/>
        </w:rPr>
        <w:tab/>
        <w:t xml:space="preserve">Clarification on UE operation upon </w:t>
      </w:r>
      <w:proofErr w:type="spellStart"/>
      <w:r w:rsidRPr="00856CE8">
        <w:rPr>
          <w:rFonts w:ascii="Arial" w:hAnsi="Arial" w:cs="Arial"/>
          <w:bCs/>
        </w:rPr>
        <w:t>TATimer</w:t>
      </w:r>
      <w:proofErr w:type="spellEnd"/>
      <w:r w:rsidRPr="00856CE8">
        <w:rPr>
          <w:rFonts w:ascii="Arial" w:hAnsi="Arial" w:cs="Arial"/>
          <w:bCs/>
        </w:rPr>
        <w:t xml:space="preserve"> expiry during RACH-less HO</w:t>
      </w:r>
      <w:r w:rsidRPr="00856CE8">
        <w:rPr>
          <w:rFonts w:ascii="Arial" w:hAnsi="Arial" w:cs="Arial"/>
          <w:bCs/>
        </w:rPr>
        <w:tab/>
        <w:t>Apple</w:t>
      </w:r>
    </w:p>
    <w:p w14:paraId="3FB27C2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R2-2400803</w:t>
      </w:r>
      <w:r w:rsidRPr="00856CE8">
        <w:rPr>
          <w:rFonts w:ascii="Arial" w:hAnsi="Arial" w:cs="Arial"/>
          <w:bCs/>
        </w:rPr>
        <w:tab/>
        <w:t>discussion</w:t>
      </w:r>
      <w:r w:rsidRPr="00856CE8">
        <w:rPr>
          <w:rFonts w:ascii="Arial" w:hAnsi="Arial" w:cs="Arial"/>
          <w:bCs/>
        </w:rPr>
        <w:tab/>
        <w:t>MAC corrections for NTN</w:t>
      </w:r>
      <w:r w:rsidRPr="00856CE8">
        <w:rPr>
          <w:rFonts w:ascii="Arial" w:hAnsi="Arial" w:cs="Arial"/>
          <w:bCs/>
        </w:rPr>
        <w:tab/>
      </w:r>
      <w:proofErr w:type="spellStart"/>
      <w:r w:rsidRPr="00856CE8">
        <w:rPr>
          <w:rFonts w:ascii="Arial" w:hAnsi="Arial" w:cs="Arial"/>
          <w:bCs/>
        </w:rPr>
        <w:t>InterDigital</w:t>
      </w:r>
      <w:proofErr w:type="spellEnd"/>
    </w:p>
    <w:p w14:paraId="3D528850"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R2-2400810</w:t>
      </w:r>
      <w:r w:rsidRPr="00856CE8">
        <w:rPr>
          <w:rFonts w:ascii="Arial" w:hAnsi="Arial" w:cs="Arial"/>
          <w:bCs/>
        </w:rPr>
        <w:tab/>
        <w:t>discussion</w:t>
      </w:r>
      <w:r w:rsidRPr="00856CE8">
        <w:rPr>
          <w:rFonts w:ascii="Arial" w:hAnsi="Arial" w:cs="Arial"/>
          <w:bCs/>
        </w:rPr>
        <w:tab/>
        <w:t>Corrections on NTN MAC issues</w:t>
      </w:r>
      <w:r w:rsidRPr="00856CE8">
        <w:rPr>
          <w:rFonts w:ascii="Arial" w:hAnsi="Arial" w:cs="Arial"/>
          <w:bCs/>
        </w:rPr>
        <w:tab/>
        <w:t>Samsung</w:t>
      </w:r>
    </w:p>
    <w:p w14:paraId="22444738"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R2-2401000</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PUCCH enhancement for Msg4 HARQ-ACK in NR NTN</w:t>
      </w:r>
      <w:r w:rsidRPr="00856CE8">
        <w:rPr>
          <w:rFonts w:ascii="Arial" w:hAnsi="Arial" w:cs="Arial"/>
          <w:bCs/>
        </w:rPr>
        <w:tab/>
        <w:t>OPPO</w:t>
      </w:r>
    </w:p>
    <w:p w14:paraId="306D073C"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R2-2400854</w:t>
      </w:r>
      <w:r w:rsidRPr="00856CE8">
        <w:rPr>
          <w:rFonts w:ascii="Arial" w:hAnsi="Arial" w:cs="Arial"/>
          <w:bCs/>
        </w:rPr>
        <w:tab/>
        <w:t>discussion</w:t>
      </w:r>
      <w:r w:rsidRPr="00856CE8">
        <w:rPr>
          <w:rFonts w:ascii="Arial" w:hAnsi="Arial" w:cs="Arial"/>
          <w:bCs/>
        </w:rPr>
        <w:tab/>
        <w:t>RIL Q638 on FR2 in NTN</w:t>
      </w:r>
      <w:r w:rsidRPr="00856CE8">
        <w:rPr>
          <w:rFonts w:ascii="Arial" w:hAnsi="Arial" w:cs="Arial"/>
          <w:bCs/>
        </w:rPr>
        <w:tab/>
        <w:t>Qualcomm Incorporated</w:t>
      </w:r>
    </w:p>
    <w:p w14:paraId="61BB651B"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R2-2400587</w:t>
      </w:r>
      <w:r w:rsidRPr="00856CE8">
        <w:rPr>
          <w:rFonts w:ascii="Arial" w:hAnsi="Arial" w:cs="Arial"/>
          <w:bCs/>
        </w:rPr>
        <w:tab/>
        <w:t>discussion</w:t>
      </w:r>
      <w:r w:rsidRPr="00856CE8">
        <w:rPr>
          <w:rFonts w:ascii="Arial" w:hAnsi="Arial" w:cs="Arial"/>
          <w:bCs/>
        </w:rPr>
        <w:tab/>
      </w:r>
      <w:proofErr w:type="spellStart"/>
      <w:r w:rsidRPr="00856CE8">
        <w:rPr>
          <w:rFonts w:ascii="Arial" w:hAnsi="Arial" w:cs="Arial"/>
          <w:bCs/>
        </w:rPr>
        <w:t>Discussion</w:t>
      </w:r>
      <w:proofErr w:type="spellEnd"/>
      <w:r w:rsidRPr="00856CE8">
        <w:rPr>
          <w:rFonts w:ascii="Arial" w:hAnsi="Arial" w:cs="Arial"/>
          <w:bCs/>
        </w:rPr>
        <w:t xml:space="preserve"> on the measurement rules for cell re-selection</w:t>
      </w:r>
      <w:r w:rsidRPr="00856CE8">
        <w:rPr>
          <w:rFonts w:ascii="Arial" w:hAnsi="Arial" w:cs="Arial"/>
          <w:bCs/>
        </w:rPr>
        <w:tab/>
        <w:t>ETRI</w:t>
      </w:r>
    </w:p>
    <w:p w14:paraId="6D22B49E"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R2-2401277</w:t>
      </w:r>
      <w:r w:rsidRPr="00856CE8">
        <w:rPr>
          <w:rFonts w:ascii="Arial" w:hAnsi="Arial" w:cs="Arial"/>
          <w:bCs/>
        </w:rPr>
        <w:tab/>
        <w:t>discussion</w:t>
      </w:r>
      <w:r w:rsidRPr="00856CE8">
        <w:rPr>
          <w:rFonts w:ascii="Arial" w:hAnsi="Arial" w:cs="Arial"/>
          <w:bCs/>
        </w:rPr>
        <w:tab/>
        <w:t>Open issues on GNSS enhancements</w:t>
      </w:r>
      <w:r w:rsidRPr="00856CE8">
        <w:rPr>
          <w:rFonts w:ascii="Arial" w:hAnsi="Arial" w:cs="Arial"/>
          <w:bCs/>
        </w:rPr>
        <w:tab/>
        <w:t xml:space="preserve">Huawei, </w:t>
      </w:r>
      <w:proofErr w:type="spellStart"/>
      <w:r w:rsidRPr="00856CE8">
        <w:rPr>
          <w:rFonts w:ascii="Arial" w:hAnsi="Arial" w:cs="Arial"/>
          <w:bCs/>
        </w:rPr>
        <w:t>HiSilicon</w:t>
      </w:r>
      <w:proofErr w:type="spellEnd"/>
    </w:p>
    <w:p w14:paraId="6777FC3E"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R2-2401278</w:t>
      </w:r>
      <w:r w:rsidRPr="00856CE8">
        <w:rPr>
          <w:rFonts w:ascii="Arial" w:hAnsi="Arial" w:cs="Arial"/>
          <w:bCs/>
        </w:rPr>
        <w:tab/>
        <w:t>discussion</w:t>
      </w:r>
      <w:r w:rsidRPr="00856CE8">
        <w:rPr>
          <w:rFonts w:ascii="Arial" w:hAnsi="Arial" w:cs="Arial"/>
          <w:bCs/>
        </w:rPr>
        <w:tab/>
        <w:t xml:space="preserve">Remaining issues on </w:t>
      </w:r>
      <w:proofErr w:type="spellStart"/>
      <w:r w:rsidRPr="00856CE8">
        <w:rPr>
          <w:rFonts w:ascii="Arial" w:hAnsi="Arial" w:cs="Arial"/>
          <w:bCs/>
        </w:rPr>
        <w:t>discontinous</w:t>
      </w:r>
      <w:proofErr w:type="spellEnd"/>
      <w:r w:rsidRPr="00856CE8">
        <w:rPr>
          <w:rFonts w:ascii="Arial" w:hAnsi="Arial" w:cs="Arial"/>
          <w:bCs/>
        </w:rPr>
        <w:t xml:space="preserve"> coverage</w:t>
      </w:r>
      <w:r w:rsidRPr="00856CE8">
        <w:rPr>
          <w:rFonts w:ascii="Arial" w:hAnsi="Arial" w:cs="Arial"/>
          <w:bCs/>
        </w:rPr>
        <w:tab/>
        <w:t xml:space="preserve">Huawei, </w:t>
      </w:r>
      <w:proofErr w:type="spellStart"/>
      <w:r w:rsidRPr="00856CE8">
        <w:rPr>
          <w:rFonts w:ascii="Arial" w:hAnsi="Arial" w:cs="Arial"/>
          <w:bCs/>
        </w:rPr>
        <w:t>HiSilicon</w:t>
      </w:r>
      <w:proofErr w:type="spellEnd"/>
    </w:p>
    <w:p w14:paraId="0114D7A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R2-2401401</w:t>
      </w:r>
      <w:r w:rsidRPr="00856CE8">
        <w:rPr>
          <w:rFonts w:ascii="Arial" w:hAnsi="Arial" w:cs="Arial"/>
          <w:bCs/>
        </w:rPr>
        <w:tab/>
        <w:t>discussion</w:t>
      </w:r>
      <w:r w:rsidRPr="00856CE8">
        <w:rPr>
          <w:rFonts w:ascii="Arial" w:hAnsi="Arial" w:cs="Arial"/>
          <w:bCs/>
        </w:rPr>
        <w:tab/>
        <w:t xml:space="preserve">R18 </w:t>
      </w:r>
      <w:proofErr w:type="spellStart"/>
      <w:r w:rsidRPr="00856CE8">
        <w:rPr>
          <w:rFonts w:ascii="Arial" w:hAnsi="Arial" w:cs="Arial"/>
          <w:bCs/>
        </w:rPr>
        <w:t>IoT</w:t>
      </w:r>
      <w:proofErr w:type="spellEnd"/>
      <w:r w:rsidRPr="00856CE8">
        <w:rPr>
          <w:rFonts w:ascii="Arial" w:hAnsi="Arial" w:cs="Arial"/>
          <w:bCs/>
        </w:rPr>
        <w:t xml:space="preserve"> NTN GNSS extension</w:t>
      </w:r>
      <w:r w:rsidRPr="00856CE8">
        <w:rPr>
          <w:rFonts w:ascii="Arial" w:hAnsi="Arial" w:cs="Arial"/>
          <w:bCs/>
        </w:rPr>
        <w:tab/>
        <w:t>Ericsson</w:t>
      </w:r>
    </w:p>
    <w:p w14:paraId="17A0EDB1" w14:textId="77777777" w:rsidR="00856CE8"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R2-2401409</w:t>
      </w:r>
      <w:r w:rsidRPr="00856CE8">
        <w:rPr>
          <w:rFonts w:ascii="Arial" w:hAnsi="Arial" w:cs="Arial"/>
          <w:bCs/>
        </w:rPr>
        <w:tab/>
        <w:t>discussion</w:t>
      </w:r>
      <w:r w:rsidRPr="00856CE8">
        <w:rPr>
          <w:rFonts w:ascii="Arial" w:hAnsi="Arial" w:cs="Arial"/>
          <w:bCs/>
        </w:rPr>
        <w:tab/>
        <w:t>Remaining issue on switch procedure for satellite switch with re-sync</w:t>
      </w:r>
      <w:r w:rsidRPr="00856CE8">
        <w:rPr>
          <w:rFonts w:ascii="Arial" w:hAnsi="Arial" w:cs="Arial"/>
          <w:bCs/>
        </w:rPr>
        <w:tab/>
        <w:t>Ericsson</w:t>
      </w:r>
    </w:p>
    <w:p w14:paraId="6B4C3722" w14:textId="13CB6D9B" w:rsidR="00E2454D" w:rsidRPr="00856CE8" w:rsidRDefault="00856CE8" w:rsidP="00856CE8">
      <w:pPr>
        <w:pStyle w:val="Paragraphedeliste"/>
        <w:numPr>
          <w:ilvl w:val="0"/>
          <w:numId w:val="32"/>
        </w:numPr>
        <w:snapToGrid w:val="0"/>
        <w:ind w:leftChars="0"/>
        <w:rPr>
          <w:rFonts w:ascii="Arial" w:hAnsi="Arial" w:cs="Arial"/>
          <w:bCs/>
        </w:rPr>
      </w:pPr>
      <w:r w:rsidRPr="00856CE8">
        <w:rPr>
          <w:rFonts w:ascii="Arial" w:hAnsi="Arial" w:cs="Arial"/>
          <w:bCs/>
        </w:rPr>
        <w:t>R2-2401404</w:t>
      </w:r>
      <w:r w:rsidRPr="00856CE8">
        <w:rPr>
          <w:rFonts w:ascii="Arial" w:hAnsi="Arial" w:cs="Arial"/>
          <w:bCs/>
        </w:rPr>
        <w:tab/>
        <w:t>discussion</w:t>
      </w:r>
      <w:r w:rsidRPr="00856CE8">
        <w:rPr>
          <w:rFonts w:ascii="Arial" w:hAnsi="Arial" w:cs="Arial"/>
          <w:bCs/>
        </w:rPr>
        <w:tab/>
        <w:t>Remaining issue on VSAT UEs</w:t>
      </w:r>
      <w:r w:rsidRPr="00856CE8">
        <w:rPr>
          <w:rFonts w:ascii="Arial" w:hAnsi="Arial" w:cs="Arial"/>
          <w:bCs/>
        </w:rPr>
        <w:tab/>
        <w:t>Ericsson</w:t>
      </w:r>
    </w:p>
    <w:p w14:paraId="13E3AFBB" w14:textId="566BAC12" w:rsidR="00E2454D" w:rsidRPr="00E2454D" w:rsidRDefault="00E2454D" w:rsidP="00E2454D">
      <w:pPr>
        <w:pStyle w:val="Titre2"/>
        <w:rPr>
          <w:lang w:eastAsia="ja-JP"/>
        </w:rPr>
      </w:pPr>
      <w:r>
        <w:rPr>
          <w:lang w:eastAsia="ja-JP"/>
        </w:rPr>
        <w:t>4.3</w:t>
      </w:r>
      <w:r>
        <w:rPr>
          <w:lang w:eastAsia="ja-JP"/>
        </w:rPr>
        <w:tab/>
        <w:t>RAN3</w:t>
      </w:r>
    </w:p>
    <w:p w14:paraId="67FABFD4" w14:textId="72BEB597" w:rsidR="00E2454D" w:rsidRDefault="00E2454D" w:rsidP="00E2454D">
      <w:pPr>
        <w:overflowPunct/>
        <w:autoSpaceDE/>
        <w:autoSpaceDN/>
        <w:snapToGrid w:val="0"/>
        <w:spacing w:after="0"/>
        <w:textAlignment w:val="auto"/>
        <w:rPr>
          <w:rFonts w:ascii="Arial" w:hAnsi="Arial" w:cs="Arial"/>
          <w:b/>
          <w:bCs/>
          <w:lang w:eastAsia="ja-JP"/>
        </w:rPr>
      </w:pPr>
      <w:r>
        <w:rPr>
          <w:rFonts w:ascii="Arial" w:hAnsi="Arial" w:cs="Arial"/>
          <w:b/>
          <w:bCs/>
          <w:lang w:eastAsia="ja-JP"/>
        </w:rPr>
        <w:t>RAN3#125 meeting, Athens, Greece, Feb 26 – Mar 1, 2024</w:t>
      </w:r>
    </w:p>
    <w:p w14:paraId="21F319CD"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R3-240125</w:t>
      </w:r>
      <w:r w:rsidRPr="00555668">
        <w:rPr>
          <w:rFonts w:ascii="Arial" w:hAnsi="Arial" w:cs="Arial"/>
          <w:bCs/>
        </w:rPr>
        <w:tab/>
        <w:t>CR</w:t>
      </w:r>
      <w:r w:rsidRPr="00555668">
        <w:rPr>
          <w:rFonts w:ascii="Arial" w:hAnsi="Arial" w:cs="Arial"/>
          <w:bCs/>
        </w:rPr>
        <w:tab/>
        <w:t>Correction for NR NTN early data forwarding and data discarding</w:t>
      </w:r>
      <w:r w:rsidRPr="00555668">
        <w:rPr>
          <w:rFonts w:ascii="Arial" w:hAnsi="Arial" w:cs="Arial"/>
          <w:bCs/>
        </w:rPr>
        <w:tab/>
        <w:t>NEC</w:t>
      </w:r>
    </w:p>
    <w:p w14:paraId="06318B5E"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R3-241030</w:t>
      </w:r>
      <w:r w:rsidRPr="00555668">
        <w:rPr>
          <w:rFonts w:ascii="Arial" w:hAnsi="Arial" w:cs="Arial"/>
          <w:bCs/>
        </w:rPr>
        <w:tab/>
        <w:t>CR</w:t>
      </w:r>
      <w:r w:rsidRPr="00555668">
        <w:rPr>
          <w:rFonts w:ascii="Arial" w:hAnsi="Arial" w:cs="Arial"/>
          <w:bCs/>
        </w:rPr>
        <w:tab/>
        <w:t>Corrections on NR NTN</w:t>
      </w:r>
      <w:r w:rsidRPr="00555668">
        <w:rPr>
          <w:rFonts w:ascii="Arial" w:hAnsi="Arial" w:cs="Arial"/>
          <w:bCs/>
        </w:rPr>
        <w:tab/>
        <w:t>NEC, Samsung</w:t>
      </w:r>
    </w:p>
    <w:p w14:paraId="35BC49F9"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R3-240634</w:t>
      </w:r>
      <w:r w:rsidRPr="00555668">
        <w:rPr>
          <w:rFonts w:ascii="Arial" w:hAnsi="Arial" w:cs="Arial"/>
          <w:bCs/>
        </w:rPr>
        <w:tab/>
        <w:t>CR</w:t>
      </w:r>
      <w:r w:rsidRPr="00555668">
        <w:rPr>
          <w:rFonts w:ascii="Arial" w:hAnsi="Arial" w:cs="Arial"/>
          <w:bCs/>
        </w:rPr>
        <w:tab/>
        <w:t>Correction on textual description of Downlink RAN Early Status Transfer procedure</w:t>
      </w:r>
      <w:r w:rsidRPr="00555668">
        <w:rPr>
          <w:rFonts w:ascii="Arial" w:hAnsi="Arial" w:cs="Arial"/>
          <w:bCs/>
        </w:rPr>
        <w:tab/>
        <w:t>ZTE</w:t>
      </w:r>
    </w:p>
    <w:p w14:paraId="136EB179"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R3-241036</w:t>
      </w:r>
      <w:r w:rsidRPr="00555668">
        <w:rPr>
          <w:rFonts w:ascii="Arial" w:hAnsi="Arial" w:cs="Arial"/>
          <w:bCs/>
        </w:rPr>
        <w:tab/>
        <w:t>CR</w:t>
      </w:r>
      <w:r w:rsidRPr="00555668">
        <w:rPr>
          <w:rFonts w:ascii="Arial" w:hAnsi="Arial" w:cs="Arial"/>
          <w:bCs/>
        </w:rPr>
        <w:tab/>
        <w:t>Correction on textual description of Downlink RAN Early Status Transfer procedure</w:t>
      </w:r>
      <w:r w:rsidRPr="00555668">
        <w:rPr>
          <w:rFonts w:ascii="Arial" w:hAnsi="Arial" w:cs="Arial"/>
          <w:bCs/>
        </w:rPr>
        <w:tab/>
        <w:t>ZTE</w:t>
      </w:r>
    </w:p>
    <w:p w14:paraId="189B2489"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R3-240635</w:t>
      </w:r>
      <w:r w:rsidRPr="00555668">
        <w:rPr>
          <w:rFonts w:ascii="Arial" w:hAnsi="Arial" w:cs="Arial"/>
          <w:bCs/>
        </w:rPr>
        <w:tab/>
        <w:t>CR</w:t>
      </w:r>
      <w:r w:rsidRPr="00555668">
        <w:rPr>
          <w:rFonts w:ascii="Arial" w:hAnsi="Arial" w:cs="Arial"/>
          <w:bCs/>
        </w:rPr>
        <w:tab/>
        <w:t>Correction on textual description of MME Early Status Transfer procedure</w:t>
      </w:r>
      <w:r w:rsidRPr="00555668">
        <w:rPr>
          <w:rFonts w:ascii="Arial" w:hAnsi="Arial" w:cs="Arial"/>
          <w:bCs/>
        </w:rPr>
        <w:tab/>
        <w:t>ZTE</w:t>
      </w:r>
    </w:p>
    <w:p w14:paraId="12D54A61"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R3-241037</w:t>
      </w:r>
      <w:r w:rsidRPr="00555668">
        <w:rPr>
          <w:rFonts w:ascii="Arial" w:hAnsi="Arial" w:cs="Arial"/>
          <w:bCs/>
        </w:rPr>
        <w:tab/>
        <w:t>CR</w:t>
      </w:r>
      <w:r w:rsidRPr="00555668">
        <w:rPr>
          <w:rFonts w:ascii="Arial" w:hAnsi="Arial" w:cs="Arial"/>
          <w:bCs/>
        </w:rPr>
        <w:tab/>
        <w:t>Correction on Time-based HO over S1</w:t>
      </w:r>
      <w:r w:rsidRPr="00555668">
        <w:rPr>
          <w:rFonts w:ascii="Arial" w:hAnsi="Arial" w:cs="Arial"/>
          <w:bCs/>
        </w:rPr>
        <w:tab/>
        <w:t>ZTE, CATT, Nokia, Nokia Shanghai Bell</w:t>
      </w:r>
    </w:p>
    <w:p w14:paraId="1B931DF8"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lastRenderedPageBreak/>
        <w:t>R3-240501</w:t>
      </w:r>
      <w:r w:rsidRPr="00555668">
        <w:rPr>
          <w:rFonts w:ascii="Arial" w:hAnsi="Arial" w:cs="Arial"/>
          <w:bCs/>
        </w:rPr>
        <w:tab/>
        <w:t>CR</w:t>
      </w:r>
      <w:r w:rsidRPr="00555668">
        <w:rPr>
          <w:rFonts w:ascii="Arial" w:hAnsi="Arial" w:cs="Arial"/>
          <w:bCs/>
        </w:rPr>
        <w:tab/>
        <w:t>Correction to S1AP Time Based Handover Information IE</w:t>
      </w:r>
      <w:r w:rsidRPr="00555668">
        <w:rPr>
          <w:rFonts w:ascii="Arial" w:hAnsi="Arial" w:cs="Arial"/>
          <w:bCs/>
        </w:rPr>
        <w:tab/>
        <w:t>CATT, Nokia, Nokia Shanghai Bell</w:t>
      </w:r>
    </w:p>
    <w:p w14:paraId="75F16571"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R3-240520</w:t>
      </w:r>
      <w:r w:rsidRPr="00555668">
        <w:rPr>
          <w:rFonts w:ascii="Arial" w:hAnsi="Arial" w:cs="Arial"/>
          <w:bCs/>
        </w:rPr>
        <w:tab/>
        <w:t>CR</w:t>
      </w:r>
      <w:r w:rsidRPr="00555668">
        <w:rPr>
          <w:rFonts w:ascii="Arial" w:hAnsi="Arial" w:cs="Arial"/>
          <w:bCs/>
        </w:rPr>
        <w:tab/>
        <w:t>Correction to X2AP Conditional Handover Time Based Information IE</w:t>
      </w:r>
      <w:r w:rsidRPr="00555668">
        <w:rPr>
          <w:rFonts w:ascii="Arial" w:hAnsi="Arial" w:cs="Arial"/>
          <w:bCs/>
        </w:rPr>
        <w:tab/>
        <w:t>CATT, Nokia, Nokia Shanghai Bell</w:t>
      </w:r>
    </w:p>
    <w:p w14:paraId="48CDA2A7"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R3-241038</w:t>
      </w:r>
      <w:r w:rsidRPr="00555668">
        <w:rPr>
          <w:rFonts w:ascii="Arial" w:hAnsi="Arial" w:cs="Arial"/>
          <w:bCs/>
        </w:rPr>
        <w:tab/>
        <w:t>CR</w:t>
      </w:r>
      <w:r w:rsidRPr="00555668">
        <w:rPr>
          <w:rFonts w:ascii="Arial" w:hAnsi="Arial" w:cs="Arial"/>
          <w:bCs/>
        </w:rPr>
        <w:tab/>
        <w:t>Correction to X2AP Conditional Handover Time Based Information IE</w:t>
      </w:r>
      <w:r w:rsidRPr="00555668">
        <w:rPr>
          <w:rFonts w:ascii="Arial" w:hAnsi="Arial" w:cs="Arial"/>
          <w:bCs/>
        </w:rPr>
        <w:tab/>
        <w:t>CATT, Nokia, Nokia Shanghai Bell</w:t>
      </w:r>
    </w:p>
    <w:p w14:paraId="13E5AB3A"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R3-241182</w:t>
      </w:r>
      <w:r w:rsidRPr="00555668">
        <w:rPr>
          <w:rFonts w:ascii="Arial" w:hAnsi="Arial" w:cs="Arial"/>
          <w:bCs/>
        </w:rPr>
        <w:tab/>
        <w:t>CR</w:t>
      </w:r>
      <w:r w:rsidRPr="00555668">
        <w:rPr>
          <w:rFonts w:ascii="Arial" w:hAnsi="Arial" w:cs="Arial"/>
          <w:bCs/>
        </w:rPr>
        <w:tab/>
        <w:t>Correction to X2AP Conditional Handover Time Based Information IE</w:t>
      </w:r>
      <w:r w:rsidRPr="00555668">
        <w:rPr>
          <w:rFonts w:ascii="Arial" w:hAnsi="Arial" w:cs="Arial"/>
          <w:bCs/>
        </w:rPr>
        <w:tab/>
        <w:t>CATT, Nokia, Nokia Shanghai Bell, ZTE, Qualcomm Incorporated</w:t>
      </w:r>
    </w:p>
    <w:p w14:paraId="6CE67947"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R3-240436</w:t>
      </w:r>
      <w:r w:rsidRPr="00555668">
        <w:rPr>
          <w:rFonts w:ascii="Arial" w:hAnsi="Arial" w:cs="Arial"/>
          <w:bCs/>
        </w:rPr>
        <w:tab/>
        <w:t>CR</w:t>
      </w:r>
      <w:r w:rsidRPr="00555668">
        <w:rPr>
          <w:rFonts w:ascii="Arial" w:hAnsi="Arial" w:cs="Arial"/>
          <w:bCs/>
        </w:rPr>
        <w:tab/>
        <w:t>Correction to the NGAP Time Based Handover Information IE</w:t>
      </w:r>
      <w:r w:rsidRPr="00555668">
        <w:rPr>
          <w:rFonts w:ascii="Arial" w:hAnsi="Arial" w:cs="Arial"/>
          <w:bCs/>
        </w:rPr>
        <w:tab/>
        <w:t>Nokia, Nokia Shanghai Bell, CATT</w:t>
      </w:r>
    </w:p>
    <w:p w14:paraId="60C7953F"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R3-240437</w:t>
      </w:r>
      <w:r w:rsidRPr="00555668">
        <w:rPr>
          <w:rFonts w:ascii="Arial" w:hAnsi="Arial" w:cs="Arial"/>
          <w:bCs/>
        </w:rPr>
        <w:tab/>
        <w:t>CR</w:t>
      </w:r>
      <w:r w:rsidRPr="00555668">
        <w:rPr>
          <w:rFonts w:ascii="Arial" w:hAnsi="Arial" w:cs="Arial"/>
          <w:bCs/>
        </w:rPr>
        <w:tab/>
        <w:t xml:space="preserve">Correction to the </w:t>
      </w:r>
      <w:proofErr w:type="spellStart"/>
      <w:r w:rsidRPr="00555668">
        <w:rPr>
          <w:rFonts w:ascii="Arial" w:hAnsi="Arial" w:cs="Arial"/>
          <w:bCs/>
        </w:rPr>
        <w:t>XnAP</w:t>
      </w:r>
      <w:proofErr w:type="spellEnd"/>
      <w:r w:rsidRPr="00555668">
        <w:rPr>
          <w:rFonts w:ascii="Arial" w:hAnsi="Arial" w:cs="Arial"/>
          <w:bCs/>
        </w:rPr>
        <w:t xml:space="preserve"> Conditional Handover Time Based Information IE</w:t>
      </w:r>
      <w:r w:rsidRPr="00555668">
        <w:rPr>
          <w:rFonts w:ascii="Arial" w:hAnsi="Arial" w:cs="Arial"/>
          <w:bCs/>
        </w:rPr>
        <w:tab/>
        <w:t>Nokia, Nokia Shanghai Bell, CATT</w:t>
      </w:r>
    </w:p>
    <w:p w14:paraId="63B586D9"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R3-240636</w:t>
      </w:r>
      <w:r w:rsidRPr="00555668">
        <w:rPr>
          <w:rFonts w:ascii="Arial" w:hAnsi="Arial" w:cs="Arial"/>
          <w:bCs/>
        </w:rPr>
        <w:tab/>
        <w:t>CR</w:t>
      </w:r>
      <w:r w:rsidRPr="00555668">
        <w:rPr>
          <w:rFonts w:ascii="Arial" w:hAnsi="Arial" w:cs="Arial"/>
          <w:bCs/>
        </w:rPr>
        <w:tab/>
        <w:t>Correction on Handover Window Start of Time-based HO</w:t>
      </w:r>
      <w:r w:rsidRPr="00555668">
        <w:rPr>
          <w:rFonts w:ascii="Arial" w:hAnsi="Arial" w:cs="Arial"/>
          <w:bCs/>
        </w:rPr>
        <w:tab/>
        <w:t>ZTE</w:t>
      </w:r>
    </w:p>
    <w:p w14:paraId="4603216D"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R3-240637</w:t>
      </w:r>
      <w:r w:rsidRPr="00555668">
        <w:rPr>
          <w:rFonts w:ascii="Arial" w:hAnsi="Arial" w:cs="Arial"/>
          <w:bCs/>
        </w:rPr>
        <w:tab/>
        <w:t>CR</w:t>
      </w:r>
      <w:r w:rsidRPr="00555668">
        <w:rPr>
          <w:rFonts w:ascii="Arial" w:hAnsi="Arial" w:cs="Arial"/>
          <w:bCs/>
        </w:rPr>
        <w:tab/>
        <w:t>Correction on Handover Window Start of Time-based CHO</w:t>
      </w:r>
      <w:r w:rsidRPr="00555668">
        <w:rPr>
          <w:rFonts w:ascii="Arial" w:hAnsi="Arial" w:cs="Arial"/>
          <w:bCs/>
        </w:rPr>
        <w:tab/>
        <w:t>ZTE</w:t>
      </w:r>
    </w:p>
    <w:p w14:paraId="01263056"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R3-240532</w:t>
      </w:r>
      <w:r w:rsidRPr="00555668">
        <w:rPr>
          <w:rFonts w:ascii="Arial" w:hAnsi="Arial" w:cs="Arial"/>
          <w:bCs/>
        </w:rPr>
        <w:tab/>
      </w:r>
      <w:proofErr w:type="spellStart"/>
      <w:r w:rsidRPr="00555668">
        <w:rPr>
          <w:rFonts w:ascii="Arial" w:hAnsi="Arial" w:cs="Arial"/>
          <w:bCs/>
        </w:rPr>
        <w:t>draftCR</w:t>
      </w:r>
      <w:proofErr w:type="spellEnd"/>
      <w:r w:rsidRPr="00555668">
        <w:rPr>
          <w:rFonts w:ascii="Arial" w:hAnsi="Arial" w:cs="Arial"/>
          <w:bCs/>
        </w:rPr>
        <w:tab/>
        <w:t>Correction of timer-based conditional handover for NR NTN</w:t>
      </w:r>
      <w:r w:rsidRPr="00555668">
        <w:rPr>
          <w:rFonts w:ascii="Arial" w:hAnsi="Arial" w:cs="Arial"/>
          <w:bCs/>
        </w:rPr>
        <w:tab/>
        <w:t>Huawei</w:t>
      </w:r>
    </w:p>
    <w:p w14:paraId="31190FA3"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R3-241049</w:t>
      </w:r>
      <w:r w:rsidRPr="00555668">
        <w:rPr>
          <w:rFonts w:ascii="Arial" w:hAnsi="Arial" w:cs="Arial"/>
          <w:bCs/>
        </w:rPr>
        <w:tab/>
      </w:r>
      <w:proofErr w:type="spellStart"/>
      <w:r w:rsidRPr="00555668">
        <w:rPr>
          <w:rFonts w:ascii="Arial" w:hAnsi="Arial" w:cs="Arial"/>
          <w:bCs/>
        </w:rPr>
        <w:t>draftCR</w:t>
      </w:r>
      <w:proofErr w:type="spellEnd"/>
      <w:r w:rsidRPr="00555668">
        <w:rPr>
          <w:rFonts w:ascii="Arial" w:hAnsi="Arial" w:cs="Arial"/>
          <w:bCs/>
        </w:rPr>
        <w:tab/>
        <w:t>Correction of timer-based conditional handover for NR NTN</w:t>
      </w:r>
      <w:r w:rsidRPr="00555668">
        <w:rPr>
          <w:rFonts w:ascii="Arial" w:hAnsi="Arial" w:cs="Arial"/>
          <w:bCs/>
        </w:rPr>
        <w:tab/>
        <w:t>Huawei</w:t>
      </w:r>
    </w:p>
    <w:p w14:paraId="0CC4A17A"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R3-240434</w:t>
      </w:r>
      <w:r w:rsidRPr="00555668">
        <w:rPr>
          <w:rFonts w:ascii="Arial" w:hAnsi="Arial" w:cs="Arial"/>
          <w:bCs/>
        </w:rPr>
        <w:tab/>
        <w:t>discussion</w:t>
      </w:r>
      <w:r w:rsidRPr="00555668">
        <w:rPr>
          <w:rFonts w:ascii="Arial" w:hAnsi="Arial" w:cs="Arial"/>
          <w:bCs/>
        </w:rPr>
        <w:tab/>
      </w:r>
      <w:proofErr w:type="spellStart"/>
      <w:r w:rsidRPr="00555668">
        <w:rPr>
          <w:rFonts w:ascii="Arial" w:hAnsi="Arial" w:cs="Arial"/>
          <w:bCs/>
        </w:rPr>
        <w:t>Discussion</w:t>
      </w:r>
      <w:proofErr w:type="spellEnd"/>
      <w:r w:rsidRPr="00555668">
        <w:rPr>
          <w:rFonts w:ascii="Arial" w:hAnsi="Arial" w:cs="Arial"/>
          <w:bCs/>
        </w:rPr>
        <w:t xml:space="preserve"> on the support for HO with location-based trigger condition</w:t>
      </w:r>
      <w:r w:rsidRPr="00555668">
        <w:rPr>
          <w:rFonts w:ascii="Arial" w:hAnsi="Arial" w:cs="Arial"/>
          <w:bCs/>
        </w:rPr>
        <w:tab/>
        <w:t>Nokia, Nokia Shanghai Bell</w:t>
      </w:r>
    </w:p>
    <w:p w14:paraId="6E736E14"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R3-240435</w:t>
      </w:r>
      <w:r w:rsidRPr="00555668">
        <w:rPr>
          <w:rFonts w:ascii="Arial" w:hAnsi="Arial" w:cs="Arial"/>
          <w:bCs/>
        </w:rPr>
        <w:tab/>
      </w:r>
      <w:proofErr w:type="spellStart"/>
      <w:r w:rsidRPr="00555668">
        <w:rPr>
          <w:rFonts w:ascii="Arial" w:hAnsi="Arial" w:cs="Arial"/>
          <w:bCs/>
        </w:rPr>
        <w:t>draftCR</w:t>
      </w:r>
      <w:proofErr w:type="spellEnd"/>
      <w:r w:rsidRPr="00555668">
        <w:rPr>
          <w:rFonts w:ascii="Arial" w:hAnsi="Arial" w:cs="Arial"/>
          <w:bCs/>
        </w:rPr>
        <w:tab/>
        <w:t>Clarification on the support for NG-HO with Location-based Trigger Condition</w:t>
      </w:r>
      <w:r w:rsidRPr="00555668">
        <w:rPr>
          <w:rFonts w:ascii="Arial" w:hAnsi="Arial" w:cs="Arial"/>
          <w:bCs/>
        </w:rPr>
        <w:tab/>
        <w:t>Nokia, Nokia Shanghai Bell</w:t>
      </w:r>
    </w:p>
    <w:p w14:paraId="5D52EE46"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R3-240083</w:t>
      </w:r>
      <w:r w:rsidRPr="00555668">
        <w:rPr>
          <w:rFonts w:ascii="Arial" w:hAnsi="Arial" w:cs="Arial"/>
          <w:bCs/>
        </w:rPr>
        <w:tab/>
      </w:r>
      <w:proofErr w:type="spellStart"/>
      <w:r w:rsidRPr="00555668">
        <w:rPr>
          <w:rFonts w:ascii="Arial" w:hAnsi="Arial" w:cs="Arial"/>
          <w:bCs/>
        </w:rPr>
        <w:t>draftCR</w:t>
      </w:r>
      <w:proofErr w:type="spellEnd"/>
      <w:r w:rsidRPr="00555668">
        <w:rPr>
          <w:rFonts w:ascii="Arial" w:hAnsi="Arial" w:cs="Arial"/>
          <w:bCs/>
        </w:rPr>
        <w:tab/>
        <w:t xml:space="preserve">Clarification for NTN on MBS and Disaggregated </w:t>
      </w:r>
      <w:proofErr w:type="spellStart"/>
      <w:r w:rsidRPr="00555668">
        <w:rPr>
          <w:rFonts w:ascii="Arial" w:hAnsi="Arial" w:cs="Arial"/>
          <w:bCs/>
        </w:rPr>
        <w:t>gNB</w:t>
      </w:r>
      <w:proofErr w:type="spellEnd"/>
      <w:r w:rsidRPr="00555668">
        <w:rPr>
          <w:rFonts w:ascii="Arial" w:hAnsi="Arial" w:cs="Arial"/>
          <w:bCs/>
        </w:rPr>
        <w:tab/>
        <w:t>Qualcomm Incorporated</w:t>
      </w:r>
    </w:p>
    <w:p w14:paraId="518BDAC1"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R3-240084</w:t>
      </w:r>
      <w:r w:rsidRPr="00555668">
        <w:rPr>
          <w:rFonts w:ascii="Arial" w:hAnsi="Arial" w:cs="Arial"/>
          <w:bCs/>
        </w:rPr>
        <w:tab/>
      </w:r>
      <w:proofErr w:type="spellStart"/>
      <w:r w:rsidRPr="00555668">
        <w:rPr>
          <w:rFonts w:ascii="Arial" w:hAnsi="Arial" w:cs="Arial"/>
          <w:bCs/>
        </w:rPr>
        <w:t>draftCR</w:t>
      </w:r>
      <w:proofErr w:type="spellEnd"/>
      <w:r w:rsidRPr="00555668">
        <w:rPr>
          <w:rFonts w:ascii="Arial" w:hAnsi="Arial" w:cs="Arial"/>
          <w:bCs/>
        </w:rPr>
        <w:tab/>
        <w:t xml:space="preserve">Clarification for NTN on MBS and Disaggregated </w:t>
      </w:r>
      <w:proofErr w:type="spellStart"/>
      <w:r w:rsidRPr="00555668">
        <w:rPr>
          <w:rFonts w:ascii="Arial" w:hAnsi="Arial" w:cs="Arial"/>
          <w:bCs/>
        </w:rPr>
        <w:t>gNB</w:t>
      </w:r>
      <w:proofErr w:type="spellEnd"/>
      <w:r w:rsidRPr="00555668">
        <w:rPr>
          <w:rFonts w:ascii="Arial" w:hAnsi="Arial" w:cs="Arial"/>
          <w:bCs/>
        </w:rPr>
        <w:tab/>
        <w:t>Qualcomm Incorporated</w:t>
      </w:r>
    </w:p>
    <w:p w14:paraId="7D540A75"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R3-240245</w:t>
      </w:r>
      <w:r w:rsidRPr="00555668">
        <w:rPr>
          <w:rFonts w:ascii="Arial" w:hAnsi="Arial" w:cs="Arial"/>
          <w:bCs/>
        </w:rPr>
        <w:tab/>
        <w:t>CR</w:t>
      </w:r>
      <w:r w:rsidRPr="00555668">
        <w:rPr>
          <w:rFonts w:ascii="Arial" w:hAnsi="Arial" w:cs="Arial"/>
          <w:bCs/>
        </w:rPr>
        <w:tab/>
        <w:t>ASN.1 review to 38.413 for NTN</w:t>
      </w:r>
      <w:r w:rsidRPr="00555668">
        <w:rPr>
          <w:rFonts w:ascii="Arial" w:hAnsi="Arial" w:cs="Arial"/>
          <w:bCs/>
        </w:rPr>
        <w:tab/>
        <w:t>Samsung</w:t>
      </w:r>
    </w:p>
    <w:p w14:paraId="1C221D5F"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R3-240534</w:t>
      </w:r>
      <w:r w:rsidRPr="00555668">
        <w:rPr>
          <w:rFonts w:ascii="Arial" w:hAnsi="Arial" w:cs="Arial"/>
          <w:bCs/>
        </w:rPr>
        <w:tab/>
        <w:t>CR</w:t>
      </w:r>
      <w:r w:rsidRPr="00555668">
        <w:rPr>
          <w:rFonts w:ascii="Arial" w:hAnsi="Arial" w:cs="Arial"/>
          <w:bCs/>
        </w:rPr>
        <w:tab/>
        <w:t xml:space="preserve">Correction of E-RABs Subject To DL Discarding for </w:t>
      </w:r>
      <w:proofErr w:type="spellStart"/>
      <w:r w:rsidRPr="00555668">
        <w:rPr>
          <w:rFonts w:ascii="Arial" w:hAnsi="Arial" w:cs="Arial"/>
          <w:bCs/>
        </w:rPr>
        <w:t>IoT</w:t>
      </w:r>
      <w:proofErr w:type="spellEnd"/>
      <w:r w:rsidRPr="00555668">
        <w:rPr>
          <w:rFonts w:ascii="Arial" w:hAnsi="Arial" w:cs="Arial"/>
          <w:bCs/>
        </w:rPr>
        <w:t xml:space="preserve"> NTN</w:t>
      </w:r>
      <w:r w:rsidRPr="00555668">
        <w:rPr>
          <w:rFonts w:ascii="Arial" w:hAnsi="Arial" w:cs="Arial"/>
          <w:bCs/>
        </w:rPr>
        <w:tab/>
        <w:t>Huawei</w:t>
      </w:r>
    </w:p>
    <w:p w14:paraId="63CD8A85" w14:textId="77777777" w:rsidR="00555668" w:rsidRPr="00555668"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R3-240535</w:t>
      </w:r>
      <w:r w:rsidRPr="00555668">
        <w:rPr>
          <w:rFonts w:ascii="Arial" w:hAnsi="Arial" w:cs="Arial"/>
          <w:bCs/>
        </w:rPr>
        <w:tab/>
        <w:t>CR</w:t>
      </w:r>
      <w:r w:rsidRPr="00555668">
        <w:rPr>
          <w:rFonts w:ascii="Arial" w:hAnsi="Arial" w:cs="Arial"/>
          <w:bCs/>
        </w:rPr>
        <w:tab/>
        <w:t>Correction of presence of DL Discarding</w:t>
      </w:r>
      <w:r w:rsidRPr="00555668">
        <w:rPr>
          <w:rFonts w:ascii="Arial" w:hAnsi="Arial" w:cs="Arial"/>
          <w:bCs/>
        </w:rPr>
        <w:tab/>
        <w:t>Huawei</w:t>
      </w:r>
    </w:p>
    <w:p w14:paraId="0244B8E3" w14:textId="5F47F551" w:rsidR="00E2454D" w:rsidRPr="00FE42FF" w:rsidRDefault="00555668" w:rsidP="00555668">
      <w:pPr>
        <w:pStyle w:val="Paragraphedeliste"/>
        <w:numPr>
          <w:ilvl w:val="0"/>
          <w:numId w:val="33"/>
        </w:numPr>
        <w:snapToGrid w:val="0"/>
        <w:ind w:leftChars="0"/>
        <w:rPr>
          <w:rFonts w:ascii="Arial" w:hAnsi="Arial" w:cs="Arial"/>
          <w:bCs/>
        </w:rPr>
      </w:pPr>
      <w:r w:rsidRPr="00555668">
        <w:rPr>
          <w:rFonts w:ascii="Arial" w:hAnsi="Arial" w:cs="Arial"/>
          <w:bCs/>
        </w:rPr>
        <w:t>R3-240220</w:t>
      </w:r>
      <w:r w:rsidRPr="00555668">
        <w:rPr>
          <w:rFonts w:ascii="Arial" w:hAnsi="Arial" w:cs="Arial"/>
          <w:bCs/>
        </w:rPr>
        <w:tab/>
        <w:t>CR</w:t>
      </w:r>
      <w:r w:rsidRPr="00555668">
        <w:rPr>
          <w:rFonts w:ascii="Arial" w:hAnsi="Arial" w:cs="Arial"/>
          <w:bCs/>
        </w:rPr>
        <w:tab/>
        <w:t>ASN.1 and tabular alignment for NR NTN</w:t>
      </w:r>
      <w:r w:rsidRPr="00555668">
        <w:rPr>
          <w:rFonts w:ascii="Arial" w:hAnsi="Arial" w:cs="Arial"/>
          <w:bCs/>
        </w:rPr>
        <w:tab/>
        <w:t>CATT, ZTE, Nokia, Nokia Shanghai Bell, China Telecom</w:t>
      </w:r>
    </w:p>
    <w:p w14:paraId="6BEFFE32" w14:textId="2F903357" w:rsidR="00E2454D" w:rsidRDefault="00E2454D" w:rsidP="003E3A1A">
      <w:pPr>
        <w:overflowPunct/>
        <w:autoSpaceDE/>
        <w:autoSpaceDN/>
        <w:snapToGrid w:val="0"/>
        <w:spacing w:after="0"/>
        <w:textAlignment w:val="auto"/>
        <w:rPr>
          <w:rFonts w:ascii="Arial" w:hAnsi="Arial" w:cs="Arial"/>
          <w:b/>
          <w:bCs/>
          <w:lang w:eastAsia="ja-JP"/>
        </w:rPr>
      </w:pPr>
    </w:p>
    <w:p w14:paraId="704C29D4" w14:textId="6C995EAE" w:rsidR="00E2454D" w:rsidRPr="00E2454D" w:rsidRDefault="00E2454D" w:rsidP="00E2454D">
      <w:pPr>
        <w:pStyle w:val="Titre2"/>
        <w:rPr>
          <w:lang w:eastAsia="ja-JP"/>
        </w:rPr>
      </w:pPr>
      <w:r>
        <w:rPr>
          <w:lang w:eastAsia="ja-JP"/>
        </w:rPr>
        <w:t>4.4</w:t>
      </w:r>
      <w:r>
        <w:rPr>
          <w:lang w:eastAsia="ja-JP"/>
        </w:rPr>
        <w:tab/>
        <w:t>RAN4</w:t>
      </w:r>
    </w:p>
    <w:p w14:paraId="4A0E6859" w14:textId="77777777" w:rsidR="00E2454D" w:rsidRDefault="00E2454D" w:rsidP="003E3A1A">
      <w:pPr>
        <w:overflowPunct/>
        <w:autoSpaceDE/>
        <w:autoSpaceDN/>
        <w:snapToGrid w:val="0"/>
        <w:spacing w:after="0"/>
        <w:textAlignment w:val="auto"/>
        <w:rPr>
          <w:rFonts w:ascii="Arial" w:hAnsi="Arial" w:cs="Arial"/>
          <w:b/>
          <w:bCs/>
          <w:lang w:eastAsia="ja-JP"/>
        </w:rPr>
      </w:pPr>
    </w:p>
    <w:p w14:paraId="4E7459CD" w14:textId="77777777" w:rsidR="00E2454D" w:rsidRDefault="00E2454D" w:rsidP="003E3A1A">
      <w:pPr>
        <w:overflowPunct/>
        <w:autoSpaceDE/>
        <w:autoSpaceDN/>
        <w:snapToGrid w:val="0"/>
        <w:spacing w:after="0"/>
        <w:textAlignment w:val="auto"/>
        <w:rPr>
          <w:rFonts w:ascii="Arial" w:hAnsi="Arial" w:cs="Arial"/>
          <w:b/>
          <w:bCs/>
          <w:lang w:eastAsia="ja-JP"/>
        </w:rPr>
      </w:pPr>
    </w:p>
    <w:p w14:paraId="5DA8A1E1" w14:textId="2D843822" w:rsidR="008B2CB2" w:rsidRDefault="008B2CB2" w:rsidP="00E2454D">
      <w:pPr>
        <w:rPr>
          <w:rFonts w:ascii="Arial" w:hAnsi="Arial" w:cs="Arial"/>
          <w:b/>
          <w:lang w:eastAsia="en-US"/>
        </w:rPr>
      </w:pPr>
      <w:r w:rsidRPr="00E2454D">
        <w:rPr>
          <w:rFonts w:ascii="Arial" w:hAnsi="Arial" w:cs="Arial"/>
          <w:b/>
          <w:lang w:eastAsia="en-US"/>
        </w:rPr>
        <w:t>RAN4#110 meeting, Athens, Greece, Feb. 26 – Mar. 1, 2024:</w:t>
      </w:r>
    </w:p>
    <w:p w14:paraId="4617FC32" w14:textId="47E7713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R4-2400039</w:t>
      </w:r>
      <w:r w:rsidRPr="00E2454D">
        <w:rPr>
          <w:rFonts w:ascii="Arial" w:hAnsi="Arial" w:cs="Arial"/>
          <w:lang w:eastAsia="en-US"/>
        </w:rPr>
        <w:tab/>
        <w:t>Updated co-existence simulation result for above 10GHz bands</w:t>
      </w:r>
      <w:r w:rsidRPr="00E2454D">
        <w:rPr>
          <w:rFonts w:ascii="Arial" w:hAnsi="Arial" w:cs="Arial"/>
          <w:lang w:eastAsia="en-US"/>
        </w:rPr>
        <w:tab/>
        <w:t>CATT</w:t>
      </w:r>
    </w:p>
    <w:p w14:paraId="38D1E6FE" w14:textId="10682F1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R4-2400040</w:t>
      </w:r>
      <w:r w:rsidRPr="00E2454D">
        <w:rPr>
          <w:rFonts w:ascii="Arial" w:hAnsi="Arial" w:cs="Arial"/>
          <w:lang w:eastAsia="en-US"/>
        </w:rPr>
        <w:tab/>
        <w:t>Further discussion on Co-existence simulation result for above 10GHz bands</w:t>
      </w:r>
      <w:r w:rsidRPr="00E2454D">
        <w:rPr>
          <w:rFonts w:ascii="Arial" w:hAnsi="Arial" w:cs="Arial"/>
          <w:lang w:eastAsia="en-US"/>
        </w:rPr>
        <w:tab/>
        <w:t>CATT</w:t>
      </w:r>
    </w:p>
    <w:p w14:paraId="37BFAF87" w14:textId="16FA5D1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R4-2400041</w:t>
      </w:r>
      <w:r w:rsidRPr="00E2454D">
        <w:rPr>
          <w:rFonts w:ascii="Arial" w:hAnsi="Arial" w:cs="Arial"/>
          <w:lang w:eastAsia="en-US"/>
        </w:rPr>
        <w:tab/>
        <w:t>Further discussion on SAN RF requirements for above 10GHz bands</w:t>
      </w:r>
      <w:r w:rsidRPr="00E2454D">
        <w:rPr>
          <w:rFonts w:ascii="Arial" w:hAnsi="Arial" w:cs="Arial"/>
          <w:lang w:eastAsia="en-US"/>
        </w:rPr>
        <w:tab/>
        <w:t>CATT</w:t>
      </w:r>
    </w:p>
    <w:p w14:paraId="3A2BF748" w14:textId="1DAD6ED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R4-2400042</w:t>
      </w:r>
      <w:r w:rsidRPr="00E2454D">
        <w:rPr>
          <w:rFonts w:ascii="Arial" w:hAnsi="Arial" w:cs="Arial"/>
          <w:lang w:eastAsia="en-US"/>
        </w:rPr>
        <w:tab/>
        <w:t>Discussion on SAN RF conformance testing requirements for above 10GHz bands</w:t>
      </w:r>
      <w:r w:rsidRPr="00E2454D">
        <w:rPr>
          <w:rFonts w:ascii="Arial" w:hAnsi="Arial" w:cs="Arial"/>
          <w:lang w:eastAsia="en-US"/>
        </w:rPr>
        <w:tab/>
        <w:t>CATT</w:t>
      </w:r>
    </w:p>
    <w:p w14:paraId="605C887D" w14:textId="04FA2A9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R4-2400043</w:t>
      </w:r>
      <w:r w:rsidRPr="00E2454D">
        <w:rPr>
          <w:rFonts w:ascii="Arial" w:hAnsi="Arial" w:cs="Arial"/>
          <w:lang w:eastAsia="en-US"/>
        </w:rPr>
        <w:tab/>
        <w:t>Further discussion on SAN demodulation requirements for above 10 GHz bands</w:t>
      </w:r>
      <w:r w:rsidRPr="00E2454D">
        <w:rPr>
          <w:rFonts w:ascii="Arial" w:hAnsi="Arial" w:cs="Arial"/>
          <w:lang w:eastAsia="en-US"/>
        </w:rPr>
        <w:tab/>
        <w:t>CATT</w:t>
      </w:r>
    </w:p>
    <w:p w14:paraId="179F67B5" w14:textId="42C73A83"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R4-2400123</w:t>
      </w:r>
      <w:r w:rsidRPr="00E2454D">
        <w:rPr>
          <w:rFonts w:ascii="Arial" w:hAnsi="Arial" w:cs="Arial"/>
          <w:lang w:eastAsia="en-US"/>
        </w:rPr>
        <w:tab/>
        <w:t>Discussion on NTN RRM requirements in above 10GHz bands</w:t>
      </w:r>
      <w:r w:rsidRPr="00E2454D">
        <w:rPr>
          <w:rFonts w:ascii="Arial" w:hAnsi="Arial" w:cs="Arial"/>
          <w:lang w:eastAsia="en-US"/>
        </w:rPr>
        <w:tab/>
        <w:t>CATT</w:t>
      </w:r>
    </w:p>
    <w:p w14:paraId="78F4EDDE" w14:textId="139966D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R4-2400124</w:t>
      </w:r>
      <w:r w:rsidRPr="00E2454D">
        <w:rPr>
          <w:rFonts w:ascii="Arial" w:hAnsi="Arial" w:cs="Arial"/>
          <w:lang w:eastAsia="en-US"/>
        </w:rPr>
        <w:tab/>
        <w:t>Reply LS on the system parameters for NTN above 10 GHz</w:t>
      </w:r>
      <w:r w:rsidRPr="00E2454D">
        <w:rPr>
          <w:rFonts w:ascii="Arial" w:hAnsi="Arial" w:cs="Arial"/>
          <w:lang w:eastAsia="en-US"/>
        </w:rPr>
        <w:tab/>
        <w:t>CATT</w:t>
      </w:r>
    </w:p>
    <w:p w14:paraId="73CC0F03" w14:textId="49DCA26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R4-2400125</w:t>
      </w:r>
      <w:r w:rsidRPr="00E2454D">
        <w:rPr>
          <w:rFonts w:ascii="Arial" w:hAnsi="Arial" w:cs="Arial"/>
          <w:lang w:eastAsia="en-US"/>
        </w:rPr>
        <w:tab/>
        <w:t>Reply LS on satellite switch with resync</w:t>
      </w:r>
      <w:r w:rsidRPr="00E2454D">
        <w:rPr>
          <w:rFonts w:ascii="Arial" w:hAnsi="Arial" w:cs="Arial"/>
          <w:lang w:eastAsia="en-US"/>
        </w:rPr>
        <w:tab/>
        <w:t>CATT</w:t>
      </w:r>
    </w:p>
    <w:p w14:paraId="2DEAE483" w14:textId="2E1813A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R4-2400219</w:t>
      </w:r>
      <w:r w:rsidRPr="00E2454D">
        <w:rPr>
          <w:rFonts w:ascii="Arial" w:hAnsi="Arial" w:cs="Arial"/>
          <w:lang w:eastAsia="en-US"/>
        </w:rPr>
        <w:tab/>
        <w:t>On NTN mobility and service continuity enhancements</w:t>
      </w:r>
      <w:r w:rsidRPr="00E2454D">
        <w:rPr>
          <w:rFonts w:ascii="Arial" w:hAnsi="Arial" w:cs="Arial"/>
          <w:lang w:eastAsia="en-US"/>
        </w:rPr>
        <w:tab/>
        <w:t>China Telecom</w:t>
      </w:r>
    </w:p>
    <w:p w14:paraId="5C9978DF" w14:textId="0B992BF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R4-2400223</w:t>
      </w:r>
      <w:r w:rsidRPr="00E2454D">
        <w:rPr>
          <w:rFonts w:ascii="Arial" w:hAnsi="Arial" w:cs="Arial"/>
          <w:lang w:eastAsia="en-US"/>
        </w:rPr>
        <w:tab/>
        <w:t>Further discussion on coexistence study between TN and NTN above 10GHz bands</w:t>
      </w:r>
      <w:r w:rsidRPr="00E2454D">
        <w:rPr>
          <w:rFonts w:ascii="Arial" w:hAnsi="Arial" w:cs="Arial"/>
          <w:lang w:eastAsia="en-US"/>
        </w:rPr>
        <w:tab/>
        <w:t>Qualcomm Incorporated</w:t>
      </w:r>
    </w:p>
    <w:p w14:paraId="664A84EA" w14:textId="5B7DF2C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R4-2400253</w:t>
      </w:r>
      <w:r w:rsidRPr="00E2454D">
        <w:rPr>
          <w:rFonts w:ascii="Arial" w:hAnsi="Arial" w:cs="Arial"/>
          <w:lang w:eastAsia="en-US"/>
        </w:rPr>
        <w:tab/>
        <w:t xml:space="preserve">NR NTN SAN demodulation </w:t>
      </w:r>
      <w:proofErr w:type="spellStart"/>
      <w:r w:rsidRPr="00E2454D">
        <w:rPr>
          <w:rFonts w:ascii="Arial" w:hAnsi="Arial" w:cs="Arial"/>
          <w:lang w:eastAsia="en-US"/>
        </w:rPr>
        <w:t>disussion</w:t>
      </w:r>
      <w:proofErr w:type="spellEnd"/>
      <w:r w:rsidRPr="00E2454D">
        <w:rPr>
          <w:rFonts w:ascii="Arial" w:hAnsi="Arial" w:cs="Arial"/>
          <w:lang w:eastAsia="en-US"/>
        </w:rPr>
        <w:tab/>
        <w:t>Nokia, Nokia Shanghai Bell</w:t>
      </w:r>
    </w:p>
    <w:p w14:paraId="68FEF43A" w14:textId="60ED887D"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R4-2400254</w:t>
      </w:r>
      <w:r w:rsidRPr="00E2454D">
        <w:rPr>
          <w:rFonts w:ascii="Arial" w:hAnsi="Arial" w:cs="Arial"/>
          <w:lang w:eastAsia="en-US"/>
        </w:rPr>
        <w:tab/>
        <w:t xml:space="preserve">NR NTN UE demodulation </w:t>
      </w:r>
      <w:proofErr w:type="spellStart"/>
      <w:r w:rsidRPr="00E2454D">
        <w:rPr>
          <w:rFonts w:ascii="Arial" w:hAnsi="Arial" w:cs="Arial"/>
          <w:lang w:eastAsia="en-US"/>
        </w:rPr>
        <w:t>disussion</w:t>
      </w:r>
      <w:proofErr w:type="spellEnd"/>
      <w:r w:rsidRPr="00E2454D">
        <w:rPr>
          <w:rFonts w:ascii="Arial" w:hAnsi="Arial" w:cs="Arial"/>
          <w:lang w:eastAsia="en-US"/>
        </w:rPr>
        <w:tab/>
        <w:t>Nokia, Nokia Shanghai Bell</w:t>
      </w:r>
    </w:p>
    <w:p w14:paraId="5B772AD0" w14:textId="2053C7F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R4-2400285</w:t>
      </w:r>
      <w:r w:rsidRPr="00E2454D">
        <w:rPr>
          <w:rFonts w:ascii="Arial" w:hAnsi="Arial" w:cs="Arial"/>
          <w:lang w:eastAsia="en-US"/>
        </w:rPr>
        <w:tab/>
        <w:t xml:space="preserve">Discussions on NTN UE </w:t>
      </w:r>
      <w:proofErr w:type="spellStart"/>
      <w:r w:rsidRPr="00E2454D">
        <w:rPr>
          <w:rFonts w:ascii="Arial" w:hAnsi="Arial" w:cs="Arial"/>
          <w:lang w:eastAsia="en-US"/>
        </w:rPr>
        <w:t>Tx</w:t>
      </w:r>
      <w:proofErr w:type="spellEnd"/>
      <w:r w:rsidRPr="00E2454D">
        <w:rPr>
          <w:rFonts w:ascii="Arial" w:hAnsi="Arial" w:cs="Arial"/>
          <w:lang w:eastAsia="en-US"/>
        </w:rPr>
        <w:t xml:space="preserve"> RF requirements</w:t>
      </w:r>
      <w:r w:rsidRPr="00E2454D">
        <w:rPr>
          <w:rFonts w:ascii="Arial" w:hAnsi="Arial" w:cs="Arial"/>
          <w:lang w:eastAsia="en-US"/>
        </w:rPr>
        <w:tab/>
        <w:t>Samsung</w:t>
      </w:r>
    </w:p>
    <w:p w14:paraId="27C559EA" w14:textId="217D980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R4-2400286</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to TS 38.101-5 sub-clause 9.2.1</w:t>
      </w:r>
      <w:r w:rsidRPr="00E2454D">
        <w:rPr>
          <w:rFonts w:ascii="Arial" w:hAnsi="Arial" w:cs="Arial"/>
          <w:lang w:eastAsia="en-US"/>
        </w:rPr>
        <w:tab/>
        <w:t>Samsung</w:t>
      </w:r>
    </w:p>
    <w:p w14:paraId="67FFA748" w14:textId="76A7778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R4-2400461</w:t>
      </w:r>
      <w:r w:rsidRPr="00E2454D">
        <w:rPr>
          <w:rFonts w:ascii="Arial" w:hAnsi="Arial" w:cs="Arial"/>
          <w:lang w:eastAsia="en-US"/>
        </w:rPr>
        <w:tab/>
        <w:t xml:space="preserve">On UE </w:t>
      </w:r>
      <w:proofErr w:type="spellStart"/>
      <w:r w:rsidRPr="00E2454D">
        <w:rPr>
          <w:rFonts w:ascii="Arial" w:hAnsi="Arial" w:cs="Arial"/>
          <w:lang w:eastAsia="en-US"/>
        </w:rPr>
        <w:t>demod</w:t>
      </w:r>
      <w:proofErr w:type="spellEnd"/>
      <w:r w:rsidRPr="00E2454D">
        <w:rPr>
          <w:rFonts w:ascii="Arial" w:hAnsi="Arial" w:cs="Arial"/>
          <w:lang w:eastAsia="en-US"/>
        </w:rPr>
        <w:t xml:space="preserve"> requirements for NR NTN enhancement</w:t>
      </w:r>
      <w:r w:rsidRPr="00E2454D">
        <w:rPr>
          <w:rFonts w:ascii="Arial" w:hAnsi="Arial" w:cs="Arial"/>
          <w:lang w:eastAsia="en-US"/>
        </w:rPr>
        <w:tab/>
        <w:t>Apple</w:t>
      </w:r>
    </w:p>
    <w:p w14:paraId="79D71B0E" w14:textId="0EEEFC65"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R4-2400484</w:t>
      </w:r>
      <w:r w:rsidRPr="00E2454D">
        <w:rPr>
          <w:rFonts w:ascii="Arial" w:hAnsi="Arial" w:cs="Arial"/>
          <w:lang w:eastAsia="en-US"/>
        </w:rPr>
        <w:tab/>
        <w:t>On NR-NTN RRM requirements in above 10 GHz bands</w:t>
      </w:r>
      <w:r w:rsidRPr="00E2454D">
        <w:rPr>
          <w:rFonts w:ascii="Arial" w:hAnsi="Arial" w:cs="Arial"/>
          <w:lang w:eastAsia="en-US"/>
        </w:rPr>
        <w:tab/>
        <w:t>Apple</w:t>
      </w:r>
    </w:p>
    <w:p w14:paraId="4BDAE818" w14:textId="78177393"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R4-2400485</w:t>
      </w:r>
      <w:r w:rsidRPr="00E2454D">
        <w:rPr>
          <w:rFonts w:ascii="Arial" w:hAnsi="Arial" w:cs="Arial"/>
          <w:lang w:eastAsia="en-US"/>
        </w:rPr>
        <w:tab/>
        <w:t xml:space="preserve">On mobility and service continuity for </w:t>
      </w:r>
      <w:proofErr w:type="spellStart"/>
      <w:r w:rsidRPr="00E2454D">
        <w:rPr>
          <w:rFonts w:ascii="Arial" w:hAnsi="Arial" w:cs="Arial"/>
          <w:lang w:eastAsia="en-US"/>
        </w:rPr>
        <w:t>eNTN</w:t>
      </w:r>
      <w:proofErr w:type="spellEnd"/>
      <w:r w:rsidRPr="00E2454D">
        <w:rPr>
          <w:rFonts w:ascii="Arial" w:hAnsi="Arial" w:cs="Arial"/>
          <w:lang w:eastAsia="en-US"/>
        </w:rPr>
        <w:tab/>
        <w:t>Apple</w:t>
      </w:r>
    </w:p>
    <w:p w14:paraId="25A5AC52" w14:textId="3245613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R4-2400486</w:t>
      </w:r>
      <w:r w:rsidRPr="00E2454D">
        <w:rPr>
          <w:rFonts w:ascii="Arial" w:hAnsi="Arial" w:cs="Arial"/>
          <w:lang w:eastAsia="en-US"/>
        </w:rPr>
        <w:tab/>
        <w:t>Reply LS on RAN2 agreements for satellite switch with resync</w:t>
      </w:r>
      <w:r w:rsidRPr="00E2454D">
        <w:rPr>
          <w:rFonts w:ascii="Arial" w:hAnsi="Arial" w:cs="Arial"/>
          <w:lang w:eastAsia="en-US"/>
        </w:rPr>
        <w:tab/>
        <w:t>Apple</w:t>
      </w:r>
    </w:p>
    <w:p w14:paraId="5F2470B4" w14:textId="0314F77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R4-2400509</w:t>
      </w:r>
      <w:r w:rsidRPr="00E2454D">
        <w:rPr>
          <w:rFonts w:ascii="Arial" w:hAnsi="Arial" w:cs="Arial"/>
          <w:lang w:eastAsia="en-US"/>
        </w:rPr>
        <w:tab/>
        <w:t xml:space="preserve">Regulatory Analysis of the Ku Band  </w:t>
      </w:r>
      <w:r w:rsidRPr="00E2454D">
        <w:rPr>
          <w:rFonts w:ascii="Arial" w:hAnsi="Arial" w:cs="Arial"/>
          <w:lang w:eastAsia="en-US"/>
        </w:rPr>
        <w:tab/>
        <w:t>Intelsat</w:t>
      </w:r>
    </w:p>
    <w:p w14:paraId="112A668F" w14:textId="722E0B1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R4-2400510</w:t>
      </w:r>
      <w:r w:rsidRPr="00E2454D">
        <w:rPr>
          <w:rFonts w:ascii="Arial" w:hAnsi="Arial" w:cs="Arial"/>
          <w:lang w:eastAsia="en-US"/>
        </w:rPr>
        <w:tab/>
        <w:t xml:space="preserve">Ku Band Standardization: Topics on Coexistence Studies </w:t>
      </w:r>
      <w:r w:rsidRPr="00E2454D">
        <w:rPr>
          <w:rFonts w:ascii="Arial" w:hAnsi="Arial" w:cs="Arial"/>
          <w:lang w:eastAsia="en-US"/>
        </w:rPr>
        <w:tab/>
        <w:t>Intelsat</w:t>
      </w:r>
    </w:p>
    <w:p w14:paraId="6A124DFB" w14:textId="54E1664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lastRenderedPageBreak/>
        <w:t>R4-2400511</w:t>
      </w:r>
      <w:r w:rsidRPr="00E2454D">
        <w:rPr>
          <w:rFonts w:ascii="Arial" w:hAnsi="Arial" w:cs="Arial"/>
          <w:lang w:eastAsia="en-US"/>
        </w:rPr>
        <w:tab/>
        <w:t>Motivation to support mobile VSAT in NGSO deployment scenarios</w:t>
      </w:r>
      <w:r w:rsidRPr="00E2454D">
        <w:rPr>
          <w:rFonts w:ascii="Arial" w:hAnsi="Arial" w:cs="Arial"/>
          <w:lang w:eastAsia="en-US"/>
        </w:rPr>
        <w:tab/>
        <w:t>Eutelsat Group</w:t>
      </w:r>
    </w:p>
    <w:p w14:paraId="3CC513FE" w14:textId="3B1EB4E3"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R4-2400516</w:t>
      </w:r>
      <w:r w:rsidRPr="00E2454D">
        <w:rPr>
          <w:rFonts w:ascii="Arial" w:hAnsi="Arial" w:cs="Arial"/>
          <w:lang w:eastAsia="en-US"/>
        </w:rPr>
        <w:tab/>
        <w:t>Regulatory status of NTN in bands above 10 GHz post WRC-23</w:t>
      </w:r>
      <w:r w:rsidRPr="00E2454D">
        <w:rPr>
          <w:rFonts w:ascii="Arial" w:hAnsi="Arial" w:cs="Arial"/>
          <w:lang w:eastAsia="en-US"/>
        </w:rPr>
        <w:tab/>
        <w:t>Eutelsat Group</w:t>
      </w:r>
    </w:p>
    <w:p w14:paraId="6D8DBD06" w14:textId="37582E7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R4-2400712</w:t>
      </w:r>
      <w:r w:rsidRPr="00E2454D">
        <w:rPr>
          <w:rFonts w:ascii="Arial" w:hAnsi="Arial" w:cs="Arial"/>
          <w:lang w:eastAsia="en-US"/>
        </w:rPr>
        <w:tab/>
        <w:t>VSAT device type reference architecture and requirements</w:t>
      </w:r>
      <w:r w:rsidRPr="00E2454D">
        <w:rPr>
          <w:rFonts w:ascii="Arial" w:hAnsi="Arial" w:cs="Arial"/>
          <w:lang w:eastAsia="en-US"/>
        </w:rPr>
        <w:tab/>
        <w:t>Qualcomm Incorporated</w:t>
      </w:r>
    </w:p>
    <w:p w14:paraId="2A1BBFFD" w14:textId="56024230"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R4-2400713</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-Core) draft CR clarifications for the FCC requirements</w:t>
      </w:r>
      <w:r w:rsidRPr="00E2454D">
        <w:rPr>
          <w:rFonts w:ascii="Arial" w:hAnsi="Arial" w:cs="Arial"/>
          <w:lang w:eastAsia="en-US"/>
        </w:rPr>
        <w:tab/>
        <w:t>Qualcomm Incorporated</w:t>
      </w:r>
    </w:p>
    <w:p w14:paraId="116CB008" w14:textId="6434DD6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R4-2400735</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-Perf]Discussion on the performance requirements for NR NTN enhancements</w:t>
      </w:r>
      <w:r w:rsidRPr="00E2454D">
        <w:rPr>
          <w:rFonts w:ascii="Arial" w:hAnsi="Arial" w:cs="Arial"/>
          <w:lang w:eastAsia="en-US"/>
        </w:rPr>
        <w:tab/>
        <w:t xml:space="preserve">Qualcomm India </w:t>
      </w:r>
      <w:proofErr w:type="spellStart"/>
      <w:r w:rsidRPr="00E2454D">
        <w:rPr>
          <w:rFonts w:ascii="Arial" w:hAnsi="Arial" w:cs="Arial"/>
          <w:lang w:eastAsia="en-US"/>
        </w:rPr>
        <w:t>Pvt</w:t>
      </w:r>
      <w:proofErr w:type="spellEnd"/>
      <w:r w:rsidRPr="00E2454D">
        <w:rPr>
          <w:rFonts w:ascii="Arial" w:hAnsi="Arial" w:cs="Arial"/>
          <w:lang w:eastAsia="en-US"/>
        </w:rPr>
        <w:t xml:space="preserve"> Ltd</w:t>
      </w:r>
    </w:p>
    <w:p w14:paraId="3A674CB9" w14:textId="3CAAE6B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R4-2400736</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-Perf]Simulation results for NR NTN enhancements</w:t>
      </w:r>
      <w:r w:rsidRPr="00E2454D">
        <w:rPr>
          <w:rFonts w:ascii="Arial" w:hAnsi="Arial" w:cs="Arial"/>
          <w:lang w:eastAsia="en-US"/>
        </w:rPr>
        <w:tab/>
        <w:t xml:space="preserve">Qualcomm India </w:t>
      </w:r>
      <w:proofErr w:type="spellStart"/>
      <w:r w:rsidRPr="00E2454D">
        <w:rPr>
          <w:rFonts w:ascii="Arial" w:hAnsi="Arial" w:cs="Arial"/>
          <w:lang w:eastAsia="en-US"/>
        </w:rPr>
        <w:t>Pvt</w:t>
      </w:r>
      <w:proofErr w:type="spellEnd"/>
      <w:r w:rsidRPr="00E2454D">
        <w:rPr>
          <w:rFonts w:ascii="Arial" w:hAnsi="Arial" w:cs="Arial"/>
          <w:lang w:eastAsia="en-US"/>
        </w:rPr>
        <w:t xml:space="preserve"> Ltd</w:t>
      </w:r>
    </w:p>
    <w:p w14:paraId="51C0666D" w14:textId="083EDB6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R4-2400760</w:t>
      </w:r>
      <w:r w:rsidRPr="00E2454D">
        <w:rPr>
          <w:rFonts w:ascii="Arial" w:hAnsi="Arial" w:cs="Arial"/>
          <w:lang w:eastAsia="en-US"/>
        </w:rPr>
        <w:tab/>
        <w:t xml:space="preserve">Topic summary for [110][224] </w:t>
      </w:r>
      <w:proofErr w:type="spellStart"/>
      <w:r w:rsidRPr="00E2454D">
        <w:rPr>
          <w:rFonts w:ascii="Arial" w:hAnsi="Arial" w:cs="Arial"/>
          <w:lang w:eastAsia="en-US"/>
        </w:rPr>
        <w:t>NR_NTN_enh</w:t>
      </w:r>
      <w:proofErr w:type="spellEnd"/>
      <w:r w:rsidRPr="00E2454D">
        <w:rPr>
          <w:rFonts w:ascii="Arial" w:hAnsi="Arial" w:cs="Arial"/>
          <w:lang w:eastAsia="en-US"/>
        </w:rPr>
        <w:tab/>
        <w:t>Moderator (Qualcomm)</w:t>
      </w:r>
    </w:p>
    <w:p w14:paraId="20183777" w14:textId="0F7B234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R4-2400846</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-Core) Discussion on the LS from RAN2 and RRM core requirement for NR NTN mobility enhancements</w:t>
      </w:r>
      <w:r w:rsidRPr="00E2454D">
        <w:rPr>
          <w:rFonts w:ascii="Arial" w:hAnsi="Arial" w:cs="Arial"/>
          <w:lang w:eastAsia="en-US"/>
        </w:rPr>
        <w:tab/>
        <w:t>CMCC</w:t>
      </w:r>
    </w:p>
    <w:p w14:paraId="1AA8C172" w14:textId="4998C1A8"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R4-2400943</w:t>
      </w:r>
      <w:r w:rsidRPr="00E2454D">
        <w:rPr>
          <w:rFonts w:ascii="Arial" w:hAnsi="Arial" w:cs="Arial"/>
          <w:lang w:eastAsia="en-US"/>
        </w:rPr>
        <w:tab/>
        <w:t>Discussion on RRM requirements for NR NTN UE in above 10GHz bands</w:t>
      </w:r>
      <w:r w:rsidRPr="00E2454D">
        <w:rPr>
          <w:rFonts w:ascii="Arial" w:hAnsi="Arial" w:cs="Arial"/>
          <w:lang w:eastAsia="en-US"/>
        </w:rPr>
        <w:tab/>
        <w:t>LG Electronics Inc.</w:t>
      </w:r>
    </w:p>
    <w:p w14:paraId="65C12115" w14:textId="3E9DBD5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R4-2400944</w:t>
      </w:r>
      <w:r w:rsidRPr="00E2454D">
        <w:rPr>
          <w:rFonts w:ascii="Arial" w:hAnsi="Arial" w:cs="Arial"/>
          <w:lang w:eastAsia="en-US"/>
        </w:rPr>
        <w:tab/>
        <w:t>Discussion on NTN service continuity enhancement</w:t>
      </w:r>
      <w:r w:rsidRPr="00E2454D">
        <w:rPr>
          <w:rFonts w:ascii="Arial" w:hAnsi="Arial" w:cs="Arial"/>
          <w:lang w:eastAsia="en-US"/>
        </w:rPr>
        <w:tab/>
        <w:t>LG Electronics Inc.</w:t>
      </w:r>
    </w:p>
    <w:p w14:paraId="6CAAEC84" w14:textId="50A60D8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R4-2401016</w:t>
      </w:r>
      <w:r w:rsidRPr="00E2454D">
        <w:rPr>
          <w:rFonts w:ascii="Arial" w:hAnsi="Arial" w:cs="Arial"/>
          <w:lang w:eastAsia="en-US"/>
        </w:rPr>
        <w:tab/>
        <w:t>Discussion on RRM requirements for NTN above 10 GHz bands and other enhancement</w:t>
      </w:r>
      <w:r w:rsidRPr="00E2454D">
        <w:rPr>
          <w:rFonts w:ascii="Arial" w:hAnsi="Arial" w:cs="Arial"/>
          <w:lang w:eastAsia="en-US"/>
        </w:rPr>
        <w:tab/>
      </w:r>
      <w:proofErr w:type="spellStart"/>
      <w:r w:rsidRPr="00E2454D">
        <w:rPr>
          <w:rFonts w:ascii="Arial" w:hAnsi="Arial" w:cs="Arial"/>
          <w:lang w:eastAsia="en-US"/>
        </w:rPr>
        <w:t>MediaTek</w:t>
      </w:r>
      <w:proofErr w:type="spellEnd"/>
      <w:r w:rsidRPr="00E2454D">
        <w:rPr>
          <w:rFonts w:ascii="Arial" w:hAnsi="Arial" w:cs="Arial"/>
          <w:lang w:eastAsia="en-US"/>
        </w:rPr>
        <w:t xml:space="preserve"> </w:t>
      </w:r>
      <w:proofErr w:type="spellStart"/>
      <w:r w:rsidRPr="00E2454D">
        <w:rPr>
          <w:rFonts w:ascii="Arial" w:hAnsi="Arial" w:cs="Arial"/>
          <w:lang w:eastAsia="en-US"/>
        </w:rPr>
        <w:t>inc.</w:t>
      </w:r>
      <w:proofErr w:type="spellEnd"/>
    </w:p>
    <w:p w14:paraId="6912502C" w14:textId="78CA173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R4-2401017</w:t>
      </w:r>
      <w:r w:rsidRPr="00E2454D">
        <w:rPr>
          <w:rFonts w:ascii="Arial" w:hAnsi="Arial" w:cs="Arial"/>
          <w:lang w:eastAsia="en-US"/>
        </w:rPr>
        <w:tab/>
        <w:t>Discussion on RRM requirements for NR NTN mobility enhancement</w:t>
      </w:r>
      <w:r w:rsidRPr="00E2454D">
        <w:rPr>
          <w:rFonts w:ascii="Arial" w:hAnsi="Arial" w:cs="Arial"/>
          <w:lang w:eastAsia="en-US"/>
        </w:rPr>
        <w:tab/>
      </w:r>
      <w:proofErr w:type="spellStart"/>
      <w:r w:rsidRPr="00E2454D">
        <w:rPr>
          <w:rFonts w:ascii="Arial" w:hAnsi="Arial" w:cs="Arial"/>
          <w:lang w:eastAsia="en-US"/>
        </w:rPr>
        <w:t>MediaTek</w:t>
      </w:r>
      <w:proofErr w:type="spellEnd"/>
      <w:r w:rsidRPr="00E2454D">
        <w:rPr>
          <w:rFonts w:ascii="Arial" w:hAnsi="Arial" w:cs="Arial"/>
          <w:lang w:eastAsia="en-US"/>
        </w:rPr>
        <w:t xml:space="preserve"> </w:t>
      </w:r>
      <w:proofErr w:type="spellStart"/>
      <w:r w:rsidRPr="00E2454D">
        <w:rPr>
          <w:rFonts w:ascii="Arial" w:hAnsi="Arial" w:cs="Arial"/>
          <w:lang w:eastAsia="en-US"/>
        </w:rPr>
        <w:t>inc.</w:t>
      </w:r>
      <w:proofErr w:type="spellEnd"/>
    </w:p>
    <w:p w14:paraId="0E83877E" w14:textId="15D7371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R4-2401089</w:t>
      </w:r>
      <w:r w:rsidRPr="00E2454D">
        <w:rPr>
          <w:rFonts w:ascii="Arial" w:hAnsi="Arial" w:cs="Arial"/>
          <w:lang w:eastAsia="en-US"/>
        </w:rPr>
        <w:tab/>
        <w:t xml:space="preserve">Topic summary for [110][130] </w:t>
      </w:r>
      <w:proofErr w:type="spellStart"/>
      <w:r w:rsidRPr="00E2454D">
        <w:rPr>
          <w:rFonts w:ascii="Arial" w:hAnsi="Arial" w:cs="Arial"/>
          <w:lang w:eastAsia="en-US"/>
        </w:rPr>
        <w:t>NR_NTN_enh_UERF</w:t>
      </w:r>
      <w:proofErr w:type="spellEnd"/>
      <w:r w:rsidRPr="00E2454D">
        <w:rPr>
          <w:rFonts w:ascii="Arial" w:hAnsi="Arial" w:cs="Arial"/>
          <w:lang w:eastAsia="en-US"/>
        </w:rPr>
        <w:tab/>
        <w:t>Moderator(ZTE)</w:t>
      </w:r>
    </w:p>
    <w:p w14:paraId="66F19FA6"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R4-2401116</w:t>
      </w:r>
      <w:r w:rsidRPr="00E2454D">
        <w:rPr>
          <w:rFonts w:ascii="Arial" w:hAnsi="Arial" w:cs="Arial"/>
          <w:lang w:eastAsia="en-US"/>
        </w:rPr>
        <w:tab/>
        <w:t>Big CR on TS38.101-5 for UE RF Requirements</w:t>
      </w:r>
      <w:r w:rsidRPr="00E2454D">
        <w:rPr>
          <w:rFonts w:ascii="Arial" w:hAnsi="Arial" w:cs="Arial"/>
          <w:lang w:eastAsia="en-US"/>
        </w:rPr>
        <w:tab/>
        <w:t>Samsung Electronics France SA</w:t>
      </w:r>
    </w:p>
    <w:p w14:paraId="6A674FFF" w14:textId="64B7161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R4-2401118</w:t>
      </w:r>
      <w:r w:rsidRPr="00E2454D">
        <w:rPr>
          <w:rFonts w:ascii="Arial" w:hAnsi="Arial" w:cs="Arial"/>
          <w:lang w:eastAsia="en-US"/>
        </w:rPr>
        <w:tab/>
        <w:t>CR on TR38.863 Addition of simulation assumptions in above 10GHz</w:t>
      </w:r>
      <w:r w:rsidRPr="00E2454D">
        <w:rPr>
          <w:rFonts w:ascii="Arial" w:hAnsi="Arial" w:cs="Arial"/>
          <w:lang w:eastAsia="en-US"/>
        </w:rPr>
        <w:tab/>
        <w:t>Samsung Electronics, Thales</w:t>
      </w:r>
    </w:p>
    <w:p w14:paraId="560B27FF" w14:textId="71E6974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R4-2401192</w:t>
      </w:r>
      <w:r w:rsidRPr="00E2454D">
        <w:rPr>
          <w:rFonts w:ascii="Arial" w:hAnsi="Arial" w:cs="Arial"/>
          <w:lang w:eastAsia="en-US"/>
        </w:rPr>
        <w:tab/>
        <w:t>Discussion on RRM requirements for NTN bands above 10GHz</w:t>
      </w:r>
      <w:r w:rsidRPr="00E2454D">
        <w:rPr>
          <w:rFonts w:ascii="Arial" w:hAnsi="Arial" w:cs="Arial"/>
          <w:lang w:eastAsia="en-US"/>
        </w:rPr>
        <w:tab/>
      </w:r>
      <w:proofErr w:type="spellStart"/>
      <w:r w:rsidRPr="00E2454D">
        <w:rPr>
          <w:rFonts w:ascii="Arial" w:hAnsi="Arial" w:cs="Arial"/>
          <w:lang w:eastAsia="en-US"/>
        </w:rPr>
        <w:t>xiaomi</w:t>
      </w:r>
      <w:proofErr w:type="spellEnd"/>
    </w:p>
    <w:p w14:paraId="7439AD42" w14:textId="3B97FF5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R4-2401193</w:t>
      </w:r>
      <w:r w:rsidRPr="00E2454D">
        <w:rPr>
          <w:rFonts w:ascii="Arial" w:hAnsi="Arial" w:cs="Arial"/>
          <w:lang w:eastAsia="en-US"/>
        </w:rPr>
        <w:tab/>
        <w:t>Discussion on Network verified UE location</w:t>
      </w:r>
      <w:r w:rsidRPr="00E2454D">
        <w:rPr>
          <w:rFonts w:ascii="Arial" w:hAnsi="Arial" w:cs="Arial"/>
          <w:lang w:eastAsia="en-US"/>
        </w:rPr>
        <w:tab/>
      </w:r>
      <w:proofErr w:type="spellStart"/>
      <w:r w:rsidRPr="00E2454D">
        <w:rPr>
          <w:rFonts w:ascii="Arial" w:hAnsi="Arial" w:cs="Arial"/>
          <w:lang w:eastAsia="en-US"/>
        </w:rPr>
        <w:t>xiaomi</w:t>
      </w:r>
      <w:proofErr w:type="spellEnd"/>
    </w:p>
    <w:p w14:paraId="3E8F5E4B" w14:textId="5AC1E80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R4-2401194</w:t>
      </w:r>
      <w:r w:rsidRPr="00E2454D">
        <w:rPr>
          <w:rFonts w:ascii="Arial" w:hAnsi="Arial" w:cs="Arial"/>
          <w:lang w:eastAsia="en-US"/>
        </w:rPr>
        <w:tab/>
        <w:t>Discussion on NTN-TN and NTN-NTN mobility and service continuity enhancements</w:t>
      </w:r>
      <w:r w:rsidRPr="00E2454D">
        <w:rPr>
          <w:rFonts w:ascii="Arial" w:hAnsi="Arial" w:cs="Arial"/>
          <w:lang w:eastAsia="en-US"/>
        </w:rPr>
        <w:tab/>
      </w:r>
      <w:proofErr w:type="spellStart"/>
      <w:r w:rsidRPr="00E2454D">
        <w:rPr>
          <w:rFonts w:ascii="Arial" w:hAnsi="Arial" w:cs="Arial"/>
          <w:lang w:eastAsia="en-US"/>
        </w:rPr>
        <w:t>xiaomi</w:t>
      </w:r>
      <w:proofErr w:type="spellEnd"/>
    </w:p>
    <w:p w14:paraId="1D3FFD0A" w14:textId="149E8C2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R4-2401402</w:t>
      </w:r>
      <w:r w:rsidRPr="00E2454D">
        <w:rPr>
          <w:rFonts w:ascii="Arial" w:hAnsi="Arial" w:cs="Arial"/>
          <w:lang w:eastAsia="en-US"/>
        </w:rPr>
        <w:tab/>
        <w:t>Discussion on NR NTN enhancement SAN demodulation requirements</w:t>
      </w:r>
      <w:r w:rsidRPr="00E2454D">
        <w:rPr>
          <w:rFonts w:ascii="Arial" w:hAnsi="Arial" w:cs="Arial"/>
          <w:lang w:eastAsia="en-US"/>
        </w:rPr>
        <w:tab/>
        <w:t>Ericsson</w:t>
      </w:r>
    </w:p>
    <w:p w14:paraId="061C69F5" w14:textId="0DFAD1D3"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R4-2401403</w:t>
      </w:r>
      <w:r w:rsidRPr="00E2454D">
        <w:rPr>
          <w:rFonts w:ascii="Arial" w:hAnsi="Arial" w:cs="Arial"/>
          <w:lang w:eastAsia="en-US"/>
        </w:rPr>
        <w:tab/>
        <w:t>Simulation results for NR NTN enhancement SAN demodulation requirements</w:t>
      </w:r>
      <w:r w:rsidRPr="00E2454D">
        <w:rPr>
          <w:rFonts w:ascii="Arial" w:hAnsi="Arial" w:cs="Arial"/>
          <w:lang w:eastAsia="en-US"/>
        </w:rPr>
        <w:tab/>
        <w:t>Ericsson</w:t>
      </w:r>
    </w:p>
    <w:p w14:paraId="6BD6738E" w14:textId="17AFA0F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R4-2401497</w:t>
      </w:r>
      <w:r w:rsidRPr="00E2454D">
        <w:rPr>
          <w:rFonts w:ascii="Arial" w:hAnsi="Arial" w:cs="Arial"/>
          <w:lang w:eastAsia="en-US"/>
        </w:rPr>
        <w:tab/>
        <w:t>Discussion on remain issues for NR-NTN RRM requirements in above 10 GHz bands</w:t>
      </w:r>
      <w:r w:rsidRPr="00E2454D">
        <w:rPr>
          <w:rFonts w:ascii="Arial" w:hAnsi="Arial" w:cs="Arial"/>
          <w:lang w:eastAsia="en-US"/>
        </w:rPr>
        <w:tab/>
        <w:t>vivo</w:t>
      </w:r>
    </w:p>
    <w:p w14:paraId="56EC1E83" w14:textId="139B51F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R4-2401498</w:t>
      </w:r>
      <w:r w:rsidRPr="00E2454D">
        <w:rPr>
          <w:rFonts w:ascii="Arial" w:hAnsi="Arial" w:cs="Arial"/>
          <w:lang w:eastAsia="en-US"/>
        </w:rPr>
        <w:tab/>
        <w:t>Discussion on remain issues for NTN-NTN mobility enhancements</w:t>
      </w:r>
      <w:r w:rsidRPr="00E2454D">
        <w:rPr>
          <w:rFonts w:ascii="Arial" w:hAnsi="Arial" w:cs="Arial"/>
          <w:lang w:eastAsia="en-US"/>
        </w:rPr>
        <w:tab/>
        <w:t>vivo</w:t>
      </w:r>
    </w:p>
    <w:p w14:paraId="3E870A2C" w14:textId="5C5BED9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R4-2401499</w:t>
      </w:r>
      <w:r w:rsidRPr="00E2454D">
        <w:rPr>
          <w:rFonts w:ascii="Arial" w:hAnsi="Arial" w:cs="Arial"/>
          <w:lang w:eastAsia="en-US"/>
        </w:rPr>
        <w:tab/>
        <w:t>Discussion on RRM impact on Network verified UE location in NTN</w:t>
      </w:r>
      <w:r w:rsidRPr="00E2454D">
        <w:rPr>
          <w:rFonts w:ascii="Arial" w:hAnsi="Arial" w:cs="Arial"/>
          <w:lang w:eastAsia="en-US"/>
        </w:rPr>
        <w:tab/>
        <w:t>vivo</w:t>
      </w:r>
    </w:p>
    <w:p w14:paraId="1490B5A5" w14:textId="42B8CF28"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R4-2401500</w:t>
      </w:r>
      <w:r w:rsidRPr="00E2454D">
        <w:rPr>
          <w:rFonts w:ascii="Arial" w:hAnsi="Arial" w:cs="Arial"/>
          <w:lang w:eastAsia="en-US"/>
        </w:rPr>
        <w:tab/>
        <w:t>Draft CR on RRC_CONNECTED state mobility for NTN</w:t>
      </w:r>
      <w:r w:rsidRPr="00E2454D">
        <w:rPr>
          <w:rFonts w:ascii="Arial" w:hAnsi="Arial" w:cs="Arial"/>
          <w:lang w:eastAsia="en-US"/>
        </w:rPr>
        <w:tab/>
        <w:t>vivo</w:t>
      </w:r>
    </w:p>
    <w:p w14:paraId="0F89895C" w14:textId="4D9673CA"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R4-2401501</w:t>
      </w:r>
      <w:r w:rsidRPr="00E2454D">
        <w:rPr>
          <w:rFonts w:ascii="Arial" w:hAnsi="Arial" w:cs="Arial"/>
          <w:lang w:eastAsia="en-US"/>
        </w:rPr>
        <w:tab/>
        <w:t>Draft CR on cell reselection requirements for NTN-NTN mobility</w:t>
      </w:r>
      <w:r w:rsidRPr="00E2454D">
        <w:rPr>
          <w:rFonts w:ascii="Arial" w:hAnsi="Arial" w:cs="Arial"/>
          <w:lang w:eastAsia="en-US"/>
        </w:rPr>
        <w:tab/>
        <w:t>vivo</w:t>
      </w:r>
    </w:p>
    <w:p w14:paraId="58DEA921" w14:textId="1CA5BBAA"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R4-2401556</w:t>
      </w:r>
      <w:r w:rsidRPr="00E2454D">
        <w:rPr>
          <w:rFonts w:ascii="Arial" w:hAnsi="Arial" w:cs="Arial"/>
          <w:lang w:eastAsia="en-US"/>
        </w:rPr>
        <w:tab/>
        <w:t>On UE demodulation requirement for NR NTN enhancement</w:t>
      </w:r>
      <w:r w:rsidRPr="00E2454D">
        <w:rPr>
          <w:rFonts w:ascii="Arial" w:hAnsi="Arial" w:cs="Arial"/>
          <w:lang w:eastAsia="en-US"/>
        </w:rPr>
        <w:tab/>
        <w:t>Ericsson</w:t>
      </w:r>
    </w:p>
    <w:p w14:paraId="5451B2B7" w14:textId="523EF2C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R4-2401557</w:t>
      </w:r>
      <w:r w:rsidRPr="00E2454D">
        <w:rPr>
          <w:rFonts w:ascii="Arial" w:hAnsi="Arial" w:cs="Arial"/>
          <w:lang w:eastAsia="en-US"/>
        </w:rPr>
        <w:tab/>
        <w:t>Simulation results for NR NTN enhancement UE demodulation requirement</w:t>
      </w:r>
      <w:r w:rsidRPr="00E2454D">
        <w:rPr>
          <w:rFonts w:ascii="Arial" w:hAnsi="Arial" w:cs="Arial"/>
          <w:lang w:eastAsia="en-US"/>
        </w:rPr>
        <w:tab/>
        <w:t>Ericsson</w:t>
      </w:r>
    </w:p>
    <w:p w14:paraId="45908CC1" w14:textId="58FBB51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R4-2401565</w:t>
      </w:r>
      <w:r w:rsidRPr="00E2454D">
        <w:rPr>
          <w:rFonts w:ascii="Arial" w:hAnsi="Arial" w:cs="Arial"/>
          <w:lang w:eastAsia="en-US"/>
        </w:rPr>
        <w:tab/>
        <w:t>Draft CR on title header for enhanced NR_ARFCN</w:t>
      </w:r>
      <w:r w:rsidRPr="00E2454D">
        <w:rPr>
          <w:rFonts w:ascii="Arial" w:hAnsi="Arial" w:cs="Arial"/>
          <w:lang w:eastAsia="en-US"/>
        </w:rPr>
        <w:tab/>
        <w:t>LG Electronics Finland</w:t>
      </w:r>
    </w:p>
    <w:p w14:paraId="76D1DB2C" w14:textId="7651164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R4-2401579</w:t>
      </w:r>
      <w:r w:rsidRPr="00E2454D">
        <w:rPr>
          <w:rFonts w:ascii="Arial" w:hAnsi="Arial" w:cs="Arial"/>
          <w:lang w:eastAsia="en-US"/>
        </w:rPr>
        <w:tab/>
        <w:t>View on BS demodulation requirements for NTN enhancement</w:t>
      </w:r>
      <w:r w:rsidRPr="00E2454D">
        <w:rPr>
          <w:rFonts w:ascii="Arial" w:hAnsi="Arial" w:cs="Arial"/>
          <w:lang w:eastAsia="en-US"/>
        </w:rPr>
        <w:tab/>
        <w:t>Samsung</w:t>
      </w:r>
    </w:p>
    <w:p w14:paraId="75A10BED" w14:textId="3046D20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R4-2401596</w:t>
      </w:r>
      <w:r w:rsidRPr="00E2454D">
        <w:rPr>
          <w:rFonts w:ascii="Arial" w:hAnsi="Arial" w:cs="Arial"/>
          <w:lang w:eastAsia="en-US"/>
        </w:rPr>
        <w:tab/>
        <w:t>RRM requirements in above 10 GHz bands</w:t>
      </w:r>
      <w:r w:rsidRPr="00E2454D">
        <w:rPr>
          <w:rFonts w:ascii="Arial" w:hAnsi="Arial" w:cs="Arial"/>
          <w:lang w:eastAsia="en-US"/>
        </w:rPr>
        <w:tab/>
        <w:t>Ericsson</w:t>
      </w:r>
    </w:p>
    <w:p w14:paraId="242EBABD" w14:textId="04286C1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R4-2401597</w:t>
      </w:r>
      <w:r w:rsidRPr="00E2454D">
        <w:rPr>
          <w:rFonts w:ascii="Arial" w:hAnsi="Arial" w:cs="Arial"/>
          <w:lang w:eastAsia="en-US"/>
        </w:rPr>
        <w:tab/>
        <w:t>Network verified UE location</w:t>
      </w:r>
      <w:r w:rsidRPr="00E2454D">
        <w:rPr>
          <w:rFonts w:ascii="Arial" w:hAnsi="Arial" w:cs="Arial"/>
          <w:lang w:eastAsia="en-US"/>
        </w:rPr>
        <w:tab/>
        <w:t>Ericsson</w:t>
      </w:r>
    </w:p>
    <w:p w14:paraId="42A4F16C" w14:textId="22D739D8"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R4-2401598</w:t>
      </w:r>
      <w:r w:rsidRPr="00E2454D">
        <w:rPr>
          <w:rFonts w:ascii="Arial" w:hAnsi="Arial" w:cs="Arial"/>
          <w:lang w:eastAsia="en-US"/>
        </w:rPr>
        <w:tab/>
        <w:t>NTN-TN and NTN-NTN mobility and service continuity enhancements</w:t>
      </w:r>
      <w:r w:rsidRPr="00E2454D">
        <w:rPr>
          <w:rFonts w:ascii="Arial" w:hAnsi="Arial" w:cs="Arial"/>
          <w:lang w:eastAsia="en-US"/>
        </w:rPr>
        <w:tab/>
        <w:t>Ericsson</w:t>
      </w:r>
    </w:p>
    <w:p w14:paraId="2E4BB276" w14:textId="1BFC7A38"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R4-2401599</w:t>
      </w:r>
      <w:r w:rsidRPr="00E2454D">
        <w:rPr>
          <w:rFonts w:ascii="Arial" w:hAnsi="Arial" w:cs="Arial"/>
          <w:lang w:eastAsia="en-US"/>
        </w:rPr>
        <w:tab/>
        <w:t>RRM performance requirements for NTN</w:t>
      </w:r>
      <w:r w:rsidRPr="00E2454D">
        <w:rPr>
          <w:rFonts w:ascii="Arial" w:hAnsi="Arial" w:cs="Arial"/>
          <w:lang w:eastAsia="en-US"/>
        </w:rPr>
        <w:tab/>
        <w:t>Ericsson</w:t>
      </w:r>
    </w:p>
    <w:p w14:paraId="051794A6" w14:textId="7321CA9D"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R4-2401716</w:t>
      </w:r>
      <w:r w:rsidRPr="00E2454D">
        <w:rPr>
          <w:rFonts w:ascii="Arial" w:hAnsi="Arial" w:cs="Arial"/>
          <w:lang w:eastAsia="en-US"/>
        </w:rPr>
        <w:tab/>
        <w:t>Discussion on general issues for demodulation requirements for NR NTN enhancements</w:t>
      </w:r>
      <w:r w:rsidRPr="00E2454D">
        <w:rPr>
          <w:rFonts w:ascii="Arial" w:hAnsi="Arial" w:cs="Arial"/>
          <w:lang w:eastAsia="en-US"/>
        </w:rPr>
        <w:tab/>
      </w:r>
      <w:proofErr w:type="spellStart"/>
      <w:r w:rsidRPr="00E2454D">
        <w:rPr>
          <w:rFonts w:ascii="Arial" w:hAnsi="Arial" w:cs="Arial"/>
          <w:lang w:eastAsia="en-US"/>
        </w:rPr>
        <w:t>Huawei,HiSilicon</w:t>
      </w:r>
      <w:proofErr w:type="spellEnd"/>
    </w:p>
    <w:p w14:paraId="5F0B8998" w14:textId="4BE365B1"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R4-2401717</w:t>
      </w:r>
      <w:r w:rsidRPr="00E2454D">
        <w:rPr>
          <w:rFonts w:ascii="Arial" w:hAnsi="Arial" w:cs="Arial"/>
          <w:lang w:eastAsia="en-US"/>
        </w:rPr>
        <w:tab/>
        <w:t>Discussion on SAN demodulation requirements for NR NTN enhancements</w:t>
      </w:r>
      <w:r w:rsidRPr="00E2454D">
        <w:rPr>
          <w:rFonts w:ascii="Arial" w:hAnsi="Arial" w:cs="Arial"/>
          <w:lang w:eastAsia="en-US"/>
        </w:rPr>
        <w:tab/>
      </w:r>
      <w:proofErr w:type="spellStart"/>
      <w:r w:rsidRPr="00E2454D">
        <w:rPr>
          <w:rFonts w:ascii="Arial" w:hAnsi="Arial" w:cs="Arial"/>
          <w:lang w:eastAsia="en-US"/>
        </w:rPr>
        <w:t>Huawei,HiSilicon</w:t>
      </w:r>
      <w:proofErr w:type="spellEnd"/>
    </w:p>
    <w:p w14:paraId="1F2DBBB0" w14:textId="48BE27D5"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R4-2401718</w:t>
      </w:r>
      <w:r w:rsidRPr="00E2454D">
        <w:rPr>
          <w:rFonts w:ascii="Arial" w:hAnsi="Arial" w:cs="Arial"/>
          <w:lang w:eastAsia="en-US"/>
        </w:rPr>
        <w:tab/>
        <w:t>Discussion on UE demodulation requirements for NR NTN enhancements</w:t>
      </w:r>
      <w:r w:rsidRPr="00E2454D">
        <w:rPr>
          <w:rFonts w:ascii="Arial" w:hAnsi="Arial" w:cs="Arial"/>
          <w:lang w:eastAsia="en-US"/>
        </w:rPr>
        <w:tab/>
      </w:r>
      <w:proofErr w:type="spellStart"/>
      <w:r w:rsidRPr="00E2454D">
        <w:rPr>
          <w:rFonts w:ascii="Arial" w:hAnsi="Arial" w:cs="Arial"/>
          <w:lang w:eastAsia="en-US"/>
        </w:rPr>
        <w:t>Huawei,HiSilicon</w:t>
      </w:r>
      <w:proofErr w:type="spellEnd"/>
    </w:p>
    <w:p w14:paraId="388617B2"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R4-2401719</w:t>
      </w:r>
      <w:r w:rsidRPr="00E2454D">
        <w:rPr>
          <w:rFonts w:ascii="Arial" w:hAnsi="Arial" w:cs="Arial"/>
          <w:lang w:eastAsia="en-US"/>
        </w:rPr>
        <w:tab/>
        <w:t>Simulation assumption on demodulation requirements for NR NTN enhancements</w:t>
      </w:r>
      <w:r w:rsidRPr="00E2454D">
        <w:rPr>
          <w:rFonts w:ascii="Arial" w:hAnsi="Arial" w:cs="Arial"/>
          <w:lang w:eastAsia="en-US"/>
        </w:rPr>
        <w:tab/>
      </w:r>
      <w:proofErr w:type="spellStart"/>
      <w:r w:rsidRPr="00E2454D">
        <w:rPr>
          <w:rFonts w:ascii="Arial" w:hAnsi="Arial" w:cs="Arial"/>
          <w:lang w:eastAsia="en-US"/>
        </w:rPr>
        <w:t>Huawei,HiSilicon</w:t>
      </w:r>
      <w:proofErr w:type="spellEnd"/>
    </w:p>
    <w:p w14:paraId="5C082D0C" w14:textId="7F02D93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R4-2401821</w:t>
      </w:r>
      <w:r w:rsidRPr="00E2454D">
        <w:rPr>
          <w:rFonts w:ascii="Arial" w:hAnsi="Arial" w:cs="Arial"/>
          <w:lang w:eastAsia="en-US"/>
        </w:rPr>
        <w:tab/>
        <w:t>Discussion on NR-NTN deployment in above 10GHz bands</w:t>
      </w:r>
      <w:r w:rsidRPr="00E2454D">
        <w:rPr>
          <w:rFonts w:ascii="Arial" w:hAnsi="Arial" w:cs="Arial"/>
          <w:lang w:eastAsia="en-US"/>
        </w:rPr>
        <w:tab/>
        <w:t>ZTE Corporation</w:t>
      </w:r>
    </w:p>
    <w:p w14:paraId="7D63DA07" w14:textId="6879DFC1"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R4-2401822</w:t>
      </w:r>
      <w:r w:rsidRPr="00E2454D">
        <w:rPr>
          <w:rFonts w:ascii="Arial" w:hAnsi="Arial" w:cs="Arial"/>
          <w:lang w:eastAsia="en-US"/>
        </w:rPr>
        <w:tab/>
        <w:t>Discussion on NTN-TN and TN-NTN mobility</w:t>
      </w:r>
      <w:r w:rsidRPr="00E2454D">
        <w:rPr>
          <w:rFonts w:ascii="Arial" w:hAnsi="Arial" w:cs="Arial"/>
          <w:lang w:eastAsia="en-US"/>
        </w:rPr>
        <w:tab/>
        <w:t>ZTE Corporation</w:t>
      </w:r>
    </w:p>
    <w:p w14:paraId="56F6909D" w14:textId="4686760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R4-2401830</w:t>
      </w:r>
      <w:r w:rsidRPr="00E2454D">
        <w:rPr>
          <w:rFonts w:ascii="Arial" w:hAnsi="Arial" w:cs="Arial"/>
          <w:lang w:eastAsia="en-US"/>
        </w:rPr>
        <w:tab/>
        <w:t>Reply LS to RAN1 on the system parameters for NTN above 10GHz</w:t>
      </w:r>
      <w:r w:rsidRPr="00E2454D">
        <w:rPr>
          <w:rFonts w:ascii="Arial" w:hAnsi="Arial" w:cs="Arial"/>
          <w:lang w:eastAsia="en-US"/>
        </w:rPr>
        <w:tab/>
        <w:t>ZTE Corporation</w:t>
      </w:r>
    </w:p>
    <w:p w14:paraId="1CD45B53" w14:textId="10F9033F"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R4-2401963</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 xml:space="preserve">–Core) Modify the section number for </w:t>
      </w:r>
      <w:proofErr w:type="spellStart"/>
      <w:r w:rsidRPr="00E2454D">
        <w:rPr>
          <w:rFonts w:ascii="Arial" w:hAnsi="Arial" w:cs="Arial"/>
          <w:lang w:eastAsia="en-US"/>
        </w:rPr>
        <w:t>Tmeasure</w:t>
      </w:r>
      <w:proofErr w:type="spellEnd"/>
      <w:r w:rsidRPr="00E2454D">
        <w:rPr>
          <w:rFonts w:ascii="Arial" w:hAnsi="Arial" w:cs="Arial"/>
          <w:lang w:eastAsia="en-US"/>
        </w:rPr>
        <w:t xml:space="preserve"> in handover delay.</w:t>
      </w:r>
      <w:r w:rsidRPr="00E2454D">
        <w:rPr>
          <w:rFonts w:ascii="Arial" w:hAnsi="Arial" w:cs="Arial"/>
          <w:lang w:eastAsia="en-US"/>
        </w:rPr>
        <w:tab/>
        <w:t>ZTE</w:t>
      </w:r>
    </w:p>
    <w:p w14:paraId="0259A301" w14:textId="0F9456AF"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lastRenderedPageBreak/>
        <w:t>R4-2401976</w:t>
      </w:r>
      <w:r w:rsidRPr="00E2454D">
        <w:rPr>
          <w:rFonts w:ascii="Arial" w:hAnsi="Arial" w:cs="Arial"/>
          <w:lang w:eastAsia="en-US"/>
        </w:rPr>
        <w:tab/>
        <w:t xml:space="preserve">Revised NR NTN enhancement </w:t>
      </w:r>
      <w:proofErr w:type="spellStart"/>
      <w:r w:rsidRPr="00E2454D">
        <w:rPr>
          <w:rFonts w:ascii="Arial" w:hAnsi="Arial" w:cs="Arial"/>
          <w:lang w:eastAsia="en-US"/>
        </w:rPr>
        <w:t>workplan</w:t>
      </w:r>
      <w:proofErr w:type="spellEnd"/>
      <w:r w:rsidRPr="00E2454D">
        <w:rPr>
          <w:rFonts w:ascii="Arial" w:hAnsi="Arial" w:cs="Arial"/>
          <w:lang w:eastAsia="en-US"/>
        </w:rPr>
        <w:tab/>
        <w:t>NTT DOCOMO, INC.</w:t>
      </w:r>
    </w:p>
    <w:p w14:paraId="76F17A5E" w14:textId="12B715A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R4-2402060</w:t>
      </w:r>
      <w:r w:rsidRPr="00E2454D">
        <w:rPr>
          <w:rFonts w:ascii="Arial" w:hAnsi="Arial" w:cs="Arial"/>
          <w:lang w:eastAsia="en-US"/>
        </w:rPr>
        <w:tab/>
        <w:t xml:space="preserve">Discussion on simulation conclusion for </w:t>
      </w:r>
      <w:proofErr w:type="spellStart"/>
      <w:r w:rsidRPr="00E2454D">
        <w:rPr>
          <w:rFonts w:ascii="Arial" w:hAnsi="Arial" w:cs="Arial"/>
          <w:lang w:eastAsia="en-US"/>
        </w:rPr>
        <w:t>Ka</w:t>
      </w:r>
      <w:proofErr w:type="spellEnd"/>
      <w:r w:rsidRPr="00E2454D">
        <w:rPr>
          <w:rFonts w:ascii="Arial" w:hAnsi="Arial" w:cs="Arial"/>
          <w:lang w:eastAsia="en-US"/>
        </w:rPr>
        <w:t xml:space="preserve"> band NTN UE ACS</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27E90D00" w14:textId="1CE5AA2A"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R4-2402061</w:t>
      </w:r>
      <w:r w:rsidRPr="00E2454D">
        <w:rPr>
          <w:rFonts w:ascii="Arial" w:hAnsi="Arial" w:cs="Arial"/>
          <w:lang w:eastAsia="en-US"/>
        </w:rPr>
        <w:tab/>
        <w:t>Draft CR for 38.101-5 to introduce clause 10.1~10.3</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6D68C1DF" w14:textId="721E2FB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R4-2402062</w:t>
      </w:r>
      <w:r w:rsidRPr="00E2454D">
        <w:rPr>
          <w:rFonts w:ascii="Arial" w:hAnsi="Arial" w:cs="Arial"/>
          <w:lang w:eastAsia="en-US"/>
        </w:rPr>
        <w:tab/>
        <w:t xml:space="preserve">Discussion on </w:t>
      </w:r>
      <w:proofErr w:type="spellStart"/>
      <w:r w:rsidRPr="00E2454D">
        <w:rPr>
          <w:rFonts w:ascii="Arial" w:hAnsi="Arial" w:cs="Arial"/>
          <w:lang w:eastAsia="en-US"/>
        </w:rPr>
        <w:t>Tx</w:t>
      </w:r>
      <w:proofErr w:type="spellEnd"/>
      <w:r w:rsidRPr="00E2454D">
        <w:rPr>
          <w:rFonts w:ascii="Arial" w:hAnsi="Arial" w:cs="Arial"/>
          <w:lang w:eastAsia="en-US"/>
        </w:rPr>
        <w:t xml:space="preserve"> requirement for </w:t>
      </w:r>
      <w:proofErr w:type="spellStart"/>
      <w:r w:rsidRPr="00E2454D">
        <w:rPr>
          <w:rFonts w:ascii="Arial" w:hAnsi="Arial" w:cs="Arial"/>
          <w:lang w:eastAsia="en-US"/>
        </w:rPr>
        <w:t>Ka</w:t>
      </w:r>
      <w:proofErr w:type="spellEnd"/>
      <w:r w:rsidRPr="00E2454D">
        <w:rPr>
          <w:rFonts w:ascii="Arial" w:hAnsi="Arial" w:cs="Arial"/>
          <w:lang w:eastAsia="en-US"/>
        </w:rPr>
        <w:t xml:space="preserve"> band NTN UE</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19D2EBB3" w14:textId="121DD7C0"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R4-2402063</w:t>
      </w:r>
      <w:r w:rsidRPr="00E2454D">
        <w:rPr>
          <w:rFonts w:ascii="Arial" w:hAnsi="Arial" w:cs="Arial"/>
          <w:lang w:eastAsia="en-US"/>
        </w:rPr>
        <w:tab/>
        <w:t xml:space="preserve">Discussion on Rx requirement for </w:t>
      </w:r>
      <w:proofErr w:type="spellStart"/>
      <w:r w:rsidRPr="00E2454D">
        <w:rPr>
          <w:rFonts w:ascii="Arial" w:hAnsi="Arial" w:cs="Arial"/>
          <w:lang w:eastAsia="en-US"/>
        </w:rPr>
        <w:t>Ka</w:t>
      </w:r>
      <w:proofErr w:type="spellEnd"/>
      <w:r w:rsidRPr="00E2454D">
        <w:rPr>
          <w:rFonts w:ascii="Arial" w:hAnsi="Arial" w:cs="Arial"/>
          <w:lang w:eastAsia="en-US"/>
        </w:rPr>
        <w:t xml:space="preserve"> band NTN UE</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2D254D3F" w14:textId="4D0B5DD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R4-2402064</w:t>
      </w:r>
      <w:r w:rsidRPr="00E2454D">
        <w:rPr>
          <w:rFonts w:ascii="Arial" w:hAnsi="Arial" w:cs="Arial"/>
          <w:lang w:eastAsia="en-US"/>
        </w:rPr>
        <w:tab/>
        <w:t>CR for 38.101-5 to introduce Phase continuity requirements for NTN UE DMRS bundling</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2F93F16D" w14:textId="3FADC3AD"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R4-2402192</w:t>
      </w:r>
      <w:r w:rsidRPr="00E2454D">
        <w:rPr>
          <w:rFonts w:ascii="Arial" w:hAnsi="Arial" w:cs="Arial"/>
          <w:lang w:eastAsia="en-US"/>
        </w:rPr>
        <w:tab/>
        <w:t xml:space="preserve">Discussion on RRM requirements for NTN in </w:t>
      </w:r>
      <w:proofErr w:type="spellStart"/>
      <w:r w:rsidRPr="00E2454D">
        <w:rPr>
          <w:rFonts w:ascii="Arial" w:hAnsi="Arial" w:cs="Arial"/>
          <w:lang w:eastAsia="en-US"/>
        </w:rPr>
        <w:t>Ka</w:t>
      </w:r>
      <w:proofErr w:type="spellEnd"/>
      <w:r w:rsidRPr="00E2454D">
        <w:rPr>
          <w:rFonts w:ascii="Arial" w:hAnsi="Arial" w:cs="Arial"/>
          <w:lang w:eastAsia="en-US"/>
        </w:rPr>
        <w:t xml:space="preserve"> band</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2A909FD7" w14:textId="4CDE9EF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R4-2402193</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on measurement requirements for NTN in </w:t>
      </w:r>
      <w:proofErr w:type="spellStart"/>
      <w:r w:rsidRPr="00E2454D">
        <w:rPr>
          <w:rFonts w:ascii="Arial" w:hAnsi="Arial" w:cs="Arial"/>
          <w:lang w:eastAsia="en-US"/>
        </w:rPr>
        <w:t>Ka</w:t>
      </w:r>
      <w:proofErr w:type="spellEnd"/>
      <w:r w:rsidRPr="00E2454D">
        <w:rPr>
          <w:rFonts w:ascii="Arial" w:hAnsi="Arial" w:cs="Arial"/>
          <w:lang w:eastAsia="en-US"/>
        </w:rPr>
        <w:t xml:space="preserve"> band</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7823B1D7" w14:textId="64B2C80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R4-2402194</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for RRM impacts of DMRS bundling</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6BE82C45" w14:textId="3644DE5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R4-2402195</w:t>
      </w:r>
      <w:r w:rsidRPr="00E2454D">
        <w:rPr>
          <w:rFonts w:ascii="Arial" w:hAnsi="Arial" w:cs="Arial"/>
          <w:lang w:eastAsia="en-US"/>
        </w:rPr>
        <w:tab/>
        <w:t>Discussion on RRM requirements for NW verified location</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5ED7F4AC" w14:textId="7CB77790"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R4-2402196</w:t>
      </w:r>
      <w:r w:rsidRPr="00E2454D">
        <w:rPr>
          <w:rFonts w:ascii="Arial" w:hAnsi="Arial" w:cs="Arial"/>
          <w:lang w:eastAsia="en-US"/>
        </w:rPr>
        <w:tab/>
        <w:t>Discussion on mobility enhancements in NTN</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2874003B" w14:textId="0D41D1F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R4-2402197</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on requirements for satellite switch with re-sync</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0BDABB16" w14:textId="0D12066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R4-2402198</w:t>
      </w:r>
      <w:r w:rsidRPr="00E2454D">
        <w:rPr>
          <w:rFonts w:ascii="Arial" w:hAnsi="Arial" w:cs="Arial"/>
          <w:lang w:eastAsia="en-US"/>
        </w:rPr>
        <w:tab/>
        <w:t>Discussion on performance requirements for Rel-18 NTN</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2151CF39" w14:textId="061F0BD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R4-2402314</w:t>
      </w:r>
      <w:r w:rsidRPr="00E2454D">
        <w:rPr>
          <w:rFonts w:ascii="Arial" w:hAnsi="Arial" w:cs="Arial"/>
          <w:lang w:eastAsia="en-US"/>
        </w:rPr>
        <w:tab/>
        <w:t>Response LS on the systems parameters for NTN above 10 GHz</w:t>
      </w:r>
      <w:r w:rsidRPr="00E2454D">
        <w:rPr>
          <w:rFonts w:ascii="Arial" w:hAnsi="Arial" w:cs="Arial"/>
          <w:lang w:eastAsia="en-US"/>
        </w:rPr>
        <w:tab/>
        <w:t>Ericsson</w:t>
      </w:r>
    </w:p>
    <w:p w14:paraId="1AFF3360" w14:textId="2977CE8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R4-2402327</w:t>
      </w:r>
      <w:r w:rsidRPr="00E2454D">
        <w:rPr>
          <w:rFonts w:ascii="Arial" w:hAnsi="Arial" w:cs="Arial"/>
          <w:lang w:eastAsia="en-US"/>
        </w:rPr>
        <w:tab/>
        <w:t>NTN enhancement - further investigation on coexistence</w:t>
      </w:r>
      <w:r w:rsidRPr="00E2454D">
        <w:rPr>
          <w:rFonts w:ascii="Arial" w:hAnsi="Arial" w:cs="Arial"/>
          <w:lang w:eastAsia="en-US"/>
        </w:rPr>
        <w:tab/>
        <w:t>Ericsson</w:t>
      </w:r>
    </w:p>
    <w:p w14:paraId="238E5C99" w14:textId="3C61678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R4-2402328</w:t>
      </w:r>
      <w:r w:rsidRPr="00E2454D">
        <w:rPr>
          <w:rFonts w:ascii="Arial" w:hAnsi="Arial" w:cs="Arial"/>
          <w:lang w:eastAsia="en-US"/>
        </w:rPr>
        <w:tab/>
        <w:t xml:space="preserve">NTN enhancement: Running CR to TS 38.108 NTN </w:t>
      </w:r>
      <w:proofErr w:type="spellStart"/>
      <w:r w:rsidRPr="00E2454D">
        <w:rPr>
          <w:rFonts w:ascii="Arial" w:hAnsi="Arial" w:cs="Arial"/>
          <w:lang w:eastAsia="en-US"/>
        </w:rPr>
        <w:t>Ka</w:t>
      </w:r>
      <w:proofErr w:type="spellEnd"/>
      <w:r w:rsidRPr="00E2454D">
        <w:rPr>
          <w:rFonts w:ascii="Arial" w:hAnsi="Arial" w:cs="Arial"/>
          <w:lang w:eastAsia="en-US"/>
        </w:rPr>
        <w:t>-band</w:t>
      </w:r>
      <w:r w:rsidRPr="00E2454D">
        <w:rPr>
          <w:rFonts w:ascii="Arial" w:hAnsi="Arial" w:cs="Arial"/>
          <w:lang w:eastAsia="en-US"/>
        </w:rPr>
        <w:tab/>
        <w:t>Ericsson</w:t>
      </w:r>
    </w:p>
    <w:p w14:paraId="6DEB7854" w14:textId="39EEECCA"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R4-2402329</w:t>
      </w:r>
      <w:r w:rsidRPr="00E2454D">
        <w:rPr>
          <w:rFonts w:ascii="Arial" w:hAnsi="Arial" w:cs="Arial"/>
          <w:lang w:eastAsia="en-US"/>
        </w:rPr>
        <w:tab/>
        <w:t xml:space="preserve">NTN enhancement: draft CR to TS 38.101-5 NTN </w:t>
      </w:r>
      <w:proofErr w:type="spellStart"/>
      <w:r w:rsidRPr="00E2454D">
        <w:rPr>
          <w:rFonts w:ascii="Arial" w:hAnsi="Arial" w:cs="Arial"/>
          <w:lang w:eastAsia="en-US"/>
        </w:rPr>
        <w:t>Ka</w:t>
      </w:r>
      <w:proofErr w:type="spellEnd"/>
      <w:r w:rsidRPr="00E2454D">
        <w:rPr>
          <w:rFonts w:ascii="Arial" w:hAnsi="Arial" w:cs="Arial"/>
          <w:lang w:eastAsia="en-US"/>
        </w:rPr>
        <w:t>-band - clauses 9.2.3</w:t>
      </w:r>
      <w:r w:rsidRPr="00E2454D">
        <w:rPr>
          <w:rFonts w:ascii="Arial" w:hAnsi="Arial" w:cs="Arial"/>
          <w:lang w:eastAsia="en-US"/>
        </w:rPr>
        <w:tab/>
        <w:t>Ericsson</w:t>
      </w:r>
    </w:p>
    <w:p w14:paraId="6B11D31B" w14:textId="7CE5D00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R4-2402330</w:t>
      </w:r>
      <w:r w:rsidRPr="00E2454D">
        <w:rPr>
          <w:rFonts w:ascii="Arial" w:hAnsi="Arial" w:cs="Arial"/>
          <w:lang w:eastAsia="en-US"/>
        </w:rPr>
        <w:tab/>
        <w:t xml:space="preserve">NTN enhancement: draft CR to TS 38.101-5 NTN </w:t>
      </w:r>
      <w:proofErr w:type="spellStart"/>
      <w:r w:rsidRPr="00E2454D">
        <w:rPr>
          <w:rFonts w:ascii="Arial" w:hAnsi="Arial" w:cs="Arial"/>
          <w:lang w:eastAsia="en-US"/>
        </w:rPr>
        <w:t>Ka</w:t>
      </w:r>
      <w:proofErr w:type="spellEnd"/>
      <w:r w:rsidRPr="00E2454D">
        <w:rPr>
          <w:rFonts w:ascii="Arial" w:hAnsi="Arial" w:cs="Arial"/>
          <w:lang w:eastAsia="en-US"/>
        </w:rPr>
        <w:t>-band - clauses 10.7</w:t>
      </w:r>
      <w:r w:rsidRPr="00E2454D">
        <w:rPr>
          <w:rFonts w:ascii="Arial" w:hAnsi="Arial" w:cs="Arial"/>
          <w:lang w:eastAsia="en-US"/>
        </w:rPr>
        <w:tab/>
        <w:t>Ericsson</w:t>
      </w:r>
    </w:p>
    <w:p w14:paraId="1CD2629A" w14:textId="052FCA05"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R4-2402331</w:t>
      </w:r>
      <w:r w:rsidRPr="00E2454D">
        <w:rPr>
          <w:rFonts w:ascii="Arial" w:hAnsi="Arial" w:cs="Arial"/>
          <w:lang w:eastAsia="en-US"/>
        </w:rPr>
        <w:tab/>
        <w:t>NTN enhancement: VSAT spurious emission</w:t>
      </w:r>
      <w:r w:rsidRPr="00E2454D">
        <w:rPr>
          <w:rFonts w:ascii="Arial" w:hAnsi="Arial" w:cs="Arial"/>
          <w:lang w:eastAsia="en-US"/>
        </w:rPr>
        <w:tab/>
        <w:t>Ericsson</w:t>
      </w:r>
    </w:p>
    <w:p w14:paraId="589F58DD" w14:textId="6FA872D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R4-2402332</w:t>
      </w:r>
      <w:r w:rsidRPr="00E2454D">
        <w:rPr>
          <w:rFonts w:ascii="Arial" w:hAnsi="Arial" w:cs="Arial"/>
          <w:lang w:eastAsia="en-US"/>
        </w:rPr>
        <w:tab/>
        <w:t xml:space="preserve">NTN enhancement: draft CR to TS 38.101-5 NTN </w:t>
      </w:r>
      <w:proofErr w:type="spellStart"/>
      <w:r w:rsidRPr="00E2454D">
        <w:rPr>
          <w:rFonts w:ascii="Arial" w:hAnsi="Arial" w:cs="Arial"/>
          <w:lang w:eastAsia="en-US"/>
        </w:rPr>
        <w:t>Ka</w:t>
      </w:r>
      <w:proofErr w:type="spellEnd"/>
      <w:r w:rsidRPr="00E2454D">
        <w:rPr>
          <w:rFonts w:ascii="Arial" w:hAnsi="Arial" w:cs="Arial"/>
          <w:lang w:eastAsia="en-US"/>
        </w:rPr>
        <w:t xml:space="preserve">-band - </w:t>
      </w:r>
      <w:proofErr w:type="spellStart"/>
      <w:r w:rsidRPr="00E2454D">
        <w:rPr>
          <w:rFonts w:ascii="Arial" w:hAnsi="Arial" w:cs="Arial"/>
          <w:lang w:eastAsia="en-US"/>
        </w:rPr>
        <w:t>Tx</w:t>
      </w:r>
      <w:proofErr w:type="spellEnd"/>
      <w:r w:rsidRPr="00E2454D">
        <w:rPr>
          <w:rFonts w:ascii="Arial" w:hAnsi="Arial" w:cs="Arial"/>
          <w:lang w:eastAsia="en-US"/>
        </w:rPr>
        <w:t xml:space="preserve"> spurious</w:t>
      </w:r>
      <w:r w:rsidRPr="00E2454D">
        <w:rPr>
          <w:rFonts w:ascii="Arial" w:hAnsi="Arial" w:cs="Arial"/>
          <w:lang w:eastAsia="en-US"/>
        </w:rPr>
        <w:tab/>
        <w:t>Ericsson, Thales</w:t>
      </w:r>
    </w:p>
    <w:p w14:paraId="2D80BA9E" w14:textId="7399FC6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R4-2402382</w:t>
      </w:r>
      <w:r w:rsidRPr="00E2454D">
        <w:rPr>
          <w:rFonts w:ascii="Arial" w:hAnsi="Arial" w:cs="Arial"/>
          <w:lang w:eastAsia="en-US"/>
        </w:rPr>
        <w:tab/>
        <w:t>Timing considerations and LS reply to RAN1 on FR2-NTN.</w:t>
      </w:r>
      <w:r w:rsidRPr="00E2454D">
        <w:rPr>
          <w:rFonts w:ascii="Arial" w:hAnsi="Arial" w:cs="Arial"/>
          <w:lang w:eastAsia="en-US"/>
        </w:rPr>
        <w:tab/>
        <w:t>Nokia, Nokia Shanghai Bell</w:t>
      </w:r>
    </w:p>
    <w:p w14:paraId="6D198735" w14:textId="44DEF30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R4-2402383</w:t>
      </w:r>
      <w:r w:rsidRPr="00E2454D">
        <w:rPr>
          <w:rFonts w:ascii="Arial" w:hAnsi="Arial" w:cs="Arial"/>
          <w:lang w:eastAsia="en-US"/>
        </w:rPr>
        <w:tab/>
        <w:t>Discussion on the required modifications on Rx-</w:t>
      </w:r>
      <w:proofErr w:type="spellStart"/>
      <w:r w:rsidRPr="00E2454D">
        <w:rPr>
          <w:rFonts w:ascii="Arial" w:hAnsi="Arial" w:cs="Arial"/>
          <w:lang w:eastAsia="en-US"/>
        </w:rPr>
        <w:t>Tx</w:t>
      </w:r>
      <w:proofErr w:type="spellEnd"/>
      <w:r w:rsidRPr="00E2454D">
        <w:rPr>
          <w:rFonts w:ascii="Arial" w:hAnsi="Arial" w:cs="Arial"/>
          <w:lang w:eastAsia="en-US"/>
        </w:rPr>
        <w:t xml:space="preserve"> time difference for NTN</w:t>
      </w:r>
      <w:r w:rsidRPr="00E2454D">
        <w:rPr>
          <w:rFonts w:ascii="Arial" w:hAnsi="Arial" w:cs="Arial"/>
          <w:lang w:eastAsia="en-US"/>
        </w:rPr>
        <w:tab/>
        <w:t>Nokia, Nokia Shanghai Bell</w:t>
      </w:r>
    </w:p>
    <w:p w14:paraId="4819278B" w14:textId="46218FE5"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R4-2402384</w:t>
      </w:r>
      <w:r w:rsidRPr="00E2454D">
        <w:rPr>
          <w:rFonts w:ascii="Arial" w:hAnsi="Arial" w:cs="Arial"/>
          <w:lang w:eastAsia="en-US"/>
        </w:rPr>
        <w:tab/>
        <w:t>Considerations on Satellite Switching with re-sync</w:t>
      </w:r>
      <w:r w:rsidRPr="00E2454D">
        <w:rPr>
          <w:rFonts w:ascii="Arial" w:hAnsi="Arial" w:cs="Arial"/>
          <w:lang w:eastAsia="en-US"/>
        </w:rPr>
        <w:tab/>
        <w:t>Nokia, Nokia Shanghai Bell</w:t>
      </w:r>
    </w:p>
    <w:p w14:paraId="3E1BD9C0" w14:textId="302B28C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R4-2402385</w:t>
      </w:r>
      <w:r w:rsidRPr="00E2454D">
        <w:rPr>
          <w:rFonts w:ascii="Arial" w:hAnsi="Arial" w:cs="Arial"/>
          <w:lang w:eastAsia="en-US"/>
        </w:rPr>
        <w:tab/>
        <w:t>Test cases scope and configuration for NTN enhancements</w:t>
      </w:r>
      <w:r w:rsidRPr="00E2454D">
        <w:rPr>
          <w:rFonts w:ascii="Arial" w:hAnsi="Arial" w:cs="Arial"/>
          <w:lang w:eastAsia="en-US"/>
        </w:rPr>
        <w:tab/>
        <w:t>Nokia, Nokia Shanghai Bell</w:t>
      </w:r>
    </w:p>
    <w:p w14:paraId="5E67D3A0" w14:textId="570B70D1"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R4-2402485</w:t>
      </w:r>
      <w:r w:rsidRPr="00E2454D">
        <w:rPr>
          <w:rFonts w:ascii="Arial" w:hAnsi="Arial" w:cs="Arial"/>
          <w:lang w:eastAsia="en-US"/>
        </w:rPr>
        <w:tab/>
        <w:t>Discussion on RRM requirements for NR-NTN UEs in above 10GHz bands</w:t>
      </w:r>
      <w:r w:rsidRPr="00E2454D">
        <w:rPr>
          <w:rFonts w:ascii="Arial" w:hAnsi="Arial" w:cs="Arial"/>
          <w:lang w:eastAsia="en-US"/>
        </w:rPr>
        <w:tab/>
        <w:t>Samsung</w:t>
      </w:r>
    </w:p>
    <w:p w14:paraId="2318FCEE" w14:textId="40B8838A"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R4-2402486</w:t>
      </w:r>
      <w:r w:rsidRPr="00E2454D">
        <w:rPr>
          <w:rFonts w:ascii="Arial" w:hAnsi="Arial" w:cs="Arial"/>
          <w:lang w:eastAsia="en-US"/>
        </w:rPr>
        <w:tab/>
        <w:t>Discussion on RRM requirements for NTN-NTN and NTN-TN mobility</w:t>
      </w:r>
      <w:r w:rsidRPr="00E2454D">
        <w:rPr>
          <w:rFonts w:ascii="Arial" w:hAnsi="Arial" w:cs="Arial"/>
          <w:lang w:eastAsia="en-US"/>
        </w:rPr>
        <w:tab/>
        <w:t>Samsung</w:t>
      </w:r>
    </w:p>
    <w:p w14:paraId="2FE0FADA" w14:textId="31F2A12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R4-2402487</w:t>
      </w:r>
      <w:r w:rsidRPr="00E2454D">
        <w:rPr>
          <w:rFonts w:ascii="Arial" w:hAnsi="Arial" w:cs="Arial"/>
          <w:lang w:eastAsia="en-US"/>
        </w:rPr>
        <w:tab/>
        <w:t>Discussion on RRM performance part for Rel-18 NTN</w:t>
      </w:r>
      <w:r w:rsidRPr="00E2454D">
        <w:rPr>
          <w:rFonts w:ascii="Arial" w:hAnsi="Arial" w:cs="Arial"/>
          <w:lang w:eastAsia="en-US"/>
        </w:rPr>
        <w:tab/>
        <w:t>Samsung</w:t>
      </w:r>
    </w:p>
    <w:p w14:paraId="6DEE5B18" w14:textId="0EE748C9"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R4-2402488</w:t>
      </w:r>
      <w:r w:rsidRPr="00E2454D">
        <w:rPr>
          <w:rFonts w:ascii="Arial" w:hAnsi="Arial" w:cs="Arial"/>
          <w:lang w:eastAsia="en-US"/>
        </w:rPr>
        <w:tab/>
        <w:t>Draft CR on VSAT UE timing requirements for NTN in above 10GHz</w:t>
      </w:r>
      <w:r w:rsidRPr="00E2454D">
        <w:rPr>
          <w:rFonts w:ascii="Arial" w:hAnsi="Arial" w:cs="Arial"/>
          <w:lang w:eastAsia="en-US"/>
        </w:rPr>
        <w:tab/>
        <w:t>Samsung</w:t>
      </w:r>
    </w:p>
    <w:p w14:paraId="10283398" w14:textId="11D0A54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R4-2402496</w:t>
      </w:r>
      <w:r w:rsidRPr="00E2454D">
        <w:rPr>
          <w:rFonts w:ascii="Arial" w:hAnsi="Arial" w:cs="Arial"/>
          <w:lang w:eastAsia="en-US"/>
        </w:rPr>
        <w:tab/>
        <w:t>Draft CR to 38.101-5 on DMRS bundling for FR1</w:t>
      </w:r>
      <w:r w:rsidRPr="00E2454D">
        <w:rPr>
          <w:rFonts w:ascii="Arial" w:hAnsi="Arial" w:cs="Arial"/>
          <w:lang w:eastAsia="en-US"/>
        </w:rPr>
        <w:tab/>
        <w:t>Ericsson</w:t>
      </w:r>
    </w:p>
    <w:p w14:paraId="23CB6D72" w14:textId="222F1976"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R4-2402497</w:t>
      </w:r>
      <w:r w:rsidRPr="00E2454D">
        <w:rPr>
          <w:rFonts w:ascii="Arial" w:hAnsi="Arial" w:cs="Arial"/>
          <w:lang w:eastAsia="en-US"/>
        </w:rPr>
        <w:tab/>
        <w:t>Draft CR to 38.101-5 on DMRS bundling for FR2</w:t>
      </w:r>
      <w:r w:rsidRPr="00E2454D">
        <w:rPr>
          <w:rFonts w:ascii="Arial" w:hAnsi="Arial" w:cs="Arial"/>
          <w:lang w:eastAsia="en-US"/>
        </w:rPr>
        <w:tab/>
        <w:t>Ericsson</w:t>
      </w:r>
    </w:p>
    <w:p w14:paraId="7E10376D" w14:textId="2F76997E"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R4-2402520</w:t>
      </w:r>
      <w:r w:rsidRPr="00E2454D">
        <w:rPr>
          <w:rFonts w:ascii="Arial" w:hAnsi="Arial" w:cs="Arial"/>
          <w:lang w:eastAsia="en-US"/>
        </w:rPr>
        <w:tab/>
        <w:t xml:space="preserve">Further discussion on SAN RF requirements for NTN in </w:t>
      </w:r>
      <w:proofErr w:type="spellStart"/>
      <w:r w:rsidRPr="00E2454D">
        <w:rPr>
          <w:rFonts w:ascii="Arial" w:hAnsi="Arial" w:cs="Arial"/>
          <w:lang w:eastAsia="en-US"/>
        </w:rPr>
        <w:t>Ka</w:t>
      </w:r>
      <w:proofErr w:type="spellEnd"/>
      <w:r w:rsidRPr="00E2454D">
        <w:rPr>
          <w:rFonts w:ascii="Arial" w:hAnsi="Arial" w:cs="Arial"/>
          <w:lang w:eastAsia="en-US"/>
        </w:rPr>
        <w:t>-band</w:t>
      </w:r>
      <w:r w:rsidRPr="00E2454D">
        <w:rPr>
          <w:rFonts w:ascii="Arial" w:hAnsi="Arial" w:cs="Arial"/>
          <w:lang w:eastAsia="en-US"/>
        </w:rPr>
        <w:tab/>
        <w:t>ZTE Corporation</w:t>
      </w:r>
    </w:p>
    <w:p w14:paraId="4D54485F" w14:textId="6FE70D50"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R4-2402521</w:t>
      </w:r>
      <w:r w:rsidRPr="00E2454D">
        <w:rPr>
          <w:rFonts w:ascii="Arial" w:hAnsi="Arial" w:cs="Arial"/>
          <w:lang w:eastAsia="en-US"/>
        </w:rPr>
        <w:tab/>
        <w:t xml:space="preserve">Further discussion on UE </w:t>
      </w:r>
      <w:proofErr w:type="spellStart"/>
      <w:r w:rsidRPr="00E2454D">
        <w:rPr>
          <w:rFonts w:ascii="Arial" w:hAnsi="Arial" w:cs="Arial"/>
          <w:lang w:eastAsia="en-US"/>
        </w:rPr>
        <w:t>Tx</w:t>
      </w:r>
      <w:proofErr w:type="spellEnd"/>
      <w:r w:rsidRPr="00E2454D">
        <w:rPr>
          <w:rFonts w:ascii="Arial" w:hAnsi="Arial" w:cs="Arial"/>
          <w:lang w:eastAsia="en-US"/>
        </w:rPr>
        <w:t xml:space="preserve"> RF requirements for NTN in </w:t>
      </w:r>
      <w:proofErr w:type="spellStart"/>
      <w:r w:rsidRPr="00E2454D">
        <w:rPr>
          <w:rFonts w:ascii="Arial" w:hAnsi="Arial" w:cs="Arial"/>
          <w:lang w:eastAsia="en-US"/>
        </w:rPr>
        <w:t>Ka</w:t>
      </w:r>
      <w:proofErr w:type="spellEnd"/>
      <w:r w:rsidRPr="00E2454D">
        <w:rPr>
          <w:rFonts w:ascii="Arial" w:hAnsi="Arial" w:cs="Arial"/>
          <w:lang w:eastAsia="en-US"/>
        </w:rPr>
        <w:t>-band</w:t>
      </w:r>
      <w:r w:rsidRPr="00E2454D">
        <w:rPr>
          <w:rFonts w:ascii="Arial" w:hAnsi="Arial" w:cs="Arial"/>
          <w:lang w:eastAsia="en-US"/>
        </w:rPr>
        <w:tab/>
        <w:t>ZTE Corporation</w:t>
      </w:r>
    </w:p>
    <w:p w14:paraId="23869D7B" w14:textId="369F475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R4-2402522</w:t>
      </w:r>
      <w:r w:rsidRPr="00E2454D">
        <w:rPr>
          <w:rFonts w:ascii="Arial" w:hAnsi="Arial" w:cs="Arial"/>
          <w:lang w:eastAsia="en-US"/>
        </w:rPr>
        <w:tab/>
        <w:t xml:space="preserve">Further discussion on UE Rx RF requirements for NTN in </w:t>
      </w:r>
      <w:proofErr w:type="spellStart"/>
      <w:r w:rsidRPr="00E2454D">
        <w:rPr>
          <w:rFonts w:ascii="Arial" w:hAnsi="Arial" w:cs="Arial"/>
          <w:lang w:eastAsia="en-US"/>
        </w:rPr>
        <w:t>Ka</w:t>
      </w:r>
      <w:proofErr w:type="spellEnd"/>
      <w:r w:rsidRPr="00E2454D">
        <w:rPr>
          <w:rFonts w:ascii="Arial" w:hAnsi="Arial" w:cs="Arial"/>
          <w:lang w:eastAsia="en-US"/>
        </w:rPr>
        <w:t>-band</w:t>
      </w:r>
      <w:r w:rsidRPr="00E2454D">
        <w:rPr>
          <w:rFonts w:ascii="Arial" w:hAnsi="Arial" w:cs="Arial"/>
          <w:lang w:eastAsia="en-US"/>
        </w:rPr>
        <w:tab/>
        <w:t>ZTE Corporation</w:t>
      </w:r>
    </w:p>
    <w:p w14:paraId="7DE3373F" w14:textId="088F4488"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R4-2402523</w:t>
      </w:r>
      <w:r w:rsidRPr="00E2454D">
        <w:rPr>
          <w:rFonts w:ascii="Arial" w:hAnsi="Arial" w:cs="Arial"/>
          <w:lang w:eastAsia="en-US"/>
        </w:rPr>
        <w:tab/>
        <w:t xml:space="preserve">Joint contribution for NTN VSAT RF requirements in </w:t>
      </w:r>
      <w:proofErr w:type="spellStart"/>
      <w:r w:rsidRPr="00E2454D">
        <w:rPr>
          <w:rFonts w:ascii="Arial" w:hAnsi="Arial" w:cs="Arial"/>
          <w:lang w:eastAsia="en-US"/>
        </w:rPr>
        <w:t>Ka</w:t>
      </w:r>
      <w:proofErr w:type="spellEnd"/>
      <w:r w:rsidRPr="00E2454D">
        <w:rPr>
          <w:rFonts w:ascii="Arial" w:hAnsi="Arial" w:cs="Arial"/>
          <w:lang w:eastAsia="en-US"/>
        </w:rPr>
        <w:t>-band</w:t>
      </w:r>
      <w:r w:rsidRPr="00E2454D">
        <w:rPr>
          <w:rFonts w:ascii="Arial" w:hAnsi="Arial" w:cs="Arial"/>
          <w:lang w:eastAsia="en-US"/>
        </w:rPr>
        <w:tab/>
        <w:t>ZTE Corporation , Thales</w:t>
      </w:r>
    </w:p>
    <w:p w14:paraId="6377E8B5" w14:textId="7908C7B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R4-2402524</w:t>
      </w:r>
      <w:r w:rsidRPr="00E2454D">
        <w:rPr>
          <w:rFonts w:ascii="Arial" w:hAnsi="Arial" w:cs="Arial"/>
          <w:lang w:eastAsia="en-US"/>
        </w:rPr>
        <w:tab/>
        <w:t>Draft CR to TS 38.108  Clause 10.6  OTA out-of-band blocking</w:t>
      </w:r>
      <w:r w:rsidRPr="00E2454D">
        <w:rPr>
          <w:rFonts w:ascii="Arial" w:hAnsi="Arial" w:cs="Arial"/>
          <w:lang w:eastAsia="en-US"/>
        </w:rPr>
        <w:tab/>
        <w:t>ZTE Corporation</w:t>
      </w:r>
    </w:p>
    <w:p w14:paraId="24395A46" w14:textId="7C6CD983"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R4-2402525</w:t>
      </w:r>
      <w:r w:rsidRPr="00E2454D">
        <w:rPr>
          <w:rFonts w:ascii="Arial" w:hAnsi="Arial" w:cs="Arial"/>
          <w:lang w:eastAsia="en-US"/>
        </w:rPr>
        <w:tab/>
        <w:t>Draft CR to TS 38.108 Clause 10.7 OTA in-channel selectivity</w:t>
      </w:r>
      <w:r w:rsidRPr="00E2454D">
        <w:rPr>
          <w:rFonts w:ascii="Arial" w:hAnsi="Arial" w:cs="Arial"/>
          <w:lang w:eastAsia="en-US"/>
        </w:rPr>
        <w:tab/>
        <w:t>ZTE Corporation</w:t>
      </w:r>
    </w:p>
    <w:p w14:paraId="54E4B10B" w14:textId="793754DA"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R4-2402526</w:t>
      </w:r>
      <w:r w:rsidRPr="00E2454D">
        <w:rPr>
          <w:rFonts w:ascii="Arial" w:hAnsi="Arial" w:cs="Arial"/>
          <w:lang w:eastAsia="en-US"/>
        </w:rPr>
        <w:tab/>
        <w:t>Draft CR to TS 38.101-5 Clause 9.3 Output power dynamics</w:t>
      </w:r>
      <w:r w:rsidRPr="00E2454D">
        <w:rPr>
          <w:rFonts w:ascii="Arial" w:hAnsi="Arial" w:cs="Arial"/>
          <w:lang w:eastAsia="en-US"/>
        </w:rPr>
        <w:tab/>
        <w:t>ZTE Corporation</w:t>
      </w:r>
    </w:p>
    <w:p w14:paraId="2555CA98" w14:textId="58412BA1"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R4-2402527</w:t>
      </w:r>
      <w:r w:rsidRPr="00E2454D">
        <w:rPr>
          <w:rFonts w:ascii="Arial" w:hAnsi="Arial" w:cs="Arial"/>
          <w:lang w:eastAsia="en-US"/>
        </w:rPr>
        <w:tab/>
        <w:t>Draft CR to TS 38.101-5 Clause 10.4 Maximum input power requirement</w:t>
      </w:r>
      <w:r w:rsidRPr="00E2454D">
        <w:rPr>
          <w:rFonts w:ascii="Arial" w:hAnsi="Arial" w:cs="Arial"/>
          <w:lang w:eastAsia="en-US"/>
        </w:rPr>
        <w:tab/>
        <w:t>ZTE Corporation</w:t>
      </w:r>
    </w:p>
    <w:p w14:paraId="1BA0DC6E" w14:textId="6BA79EEF"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R4-2402528</w:t>
      </w:r>
      <w:r w:rsidRPr="00E2454D">
        <w:rPr>
          <w:rFonts w:ascii="Arial" w:hAnsi="Arial" w:cs="Arial"/>
          <w:lang w:eastAsia="en-US"/>
        </w:rPr>
        <w:tab/>
        <w:t>Draft CR to TS 38.101-5 Clause 10.6 Blocking requirement</w:t>
      </w:r>
      <w:r w:rsidRPr="00E2454D">
        <w:rPr>
          <w:rFonts w:ascii="Arial" w:hAnsi="Arial" w:cs="Arial"/>
          <w:lang w:eastAsia="en-US"/>
        </w:rPr>
        <w:tab/>
        <w:t>ZTE Corporation</w:t>
      </w:r>
    </w:p>
    <w:p w14:paraId="6092D30F" w14:textId="1DE151C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R4-2402529</w:t>
      </w:r>
      <w:r w:rsidRPr="00E2454D">
        <w:rPr>
          <w:rFonts w:ascii="Arial" w:hAnsi="Arial" w:cs="Arial"/>
          <w:lang w:eastAsia="en-US"/>
        </w:rPr>
        <w:tab/>
        <w:t>Draft CR to TS 38.101-5 Annex: NTN VSAT related FRC</w:t>
      </w:r>
      <w:r w:rsidRPr="00E2454D">
        <w:rPr>
          <w:rFonts w:ascii="Arial" w:hAnsi="Arial" w:cs="Arial"/>
          <w:lang w:eastAsia="en-US"/>
        </w:rPr>
        <w:tab/>
        <w:t>ZTE Corporation</w:t>
      </w:r>
    </w:p>
    <w:p w14:paraId="539AC594" w14:textId="122DBE37"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R4-2402645</w:t>
      </w:r>
      <w:r w:rsidRPr="00E2454D">
        <w:rPr>
          <w:rFonts w:ascii="Arial" w:hAnsi="Arial" w:cs="Arial"/>
          <w:lang w:eastAsia="en-US"/>
        </w:rPr>
        <w:tab/>
        <w:t>Topic summary for [110][305] NR_NTN_enh_Part1</w:t>
      </w:r>
      <w:r w:rsidRPr="00E2454D">
        <w:rPr>
          <w:rFonts w:ascii="Arial" w:hAnsi="Arial" w:cs="Arial"/>
          <w:lang w:eastAsia="en-US"/>
        </w:rPr>
        <w:tab/>
        <w:t>Moderator (Thales)</w:t>
      </w:r>
    </w:p>
    <w:p w14:paraId="0FD9E195" w14:textId="434E1A30"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R4-2402646</w:t>
      </w:r>
      <w:r w:rsidRPr="00E2454D">
        <w:rPr>
          <w:rFonts w:ascii="Arial" w:hAnsi="Arial" w:cs="Arial"/>
          <w:lang w:eastAsia="en-US"/>
        </w:rPr>
        <w:tab/>
        <w:t>Topic summary for [110][306] NR_NTN_enh_Part2</w:t>
      </w:r>
      <w:r w:rsidRPr="00E2454D">
        <w:rPr>
          <w:rFonts w:ascii="Arial" w:hAnsi="Arial" w:cs="Arial"/>
          <w:lang w:eastAsia="en-US"/>
        </w:rPr>
        <w:tab/>
        <w:t>Moderator (Ericsson)</w:t>
      </w:r>
    </w:p>
    <w:p w14:paraId="5877A490" w14:textId="03EC170F"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R4-2402647</w:t>
      </w:r>
      <w:r w:rsidRPr="00E2454D">
        <w:rPr>
          <w:rFonts w:ascii="Arial" w:hAnsi="Arial" w:cs="Arial"/>
          <w:lang w:eastAsia="en-US"/>
        </w:rPr>
        <w:tab/>
        <w:t>Topic summary for [110][307] NR_NTN_enh_Part3</w:t>
      </w:r>
      <w:r w:rsidRPr="00E2454D">
        <w:rPr>
          <w:rFonts w:ascii="Arial" w:hAnsi="Arial" w:cs="Arial"/>
          <w:lang w:eastAsia="en-US"/>
        </w:rPr>
        <w:tab/>
        <w:t>Moderator (Samsung)</w:t>
      </w:r>
    </w:p>
    <w:p w14:paraId="3A28959D" w14:textId="5DCC0FCF"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R4-2402660</w:t>
      </w:r>
      <w:r w:rsidRPr="00E2454D">
        <w:rPr>
          <w:rFonts w:ascii="Arial" w:hAnsi="Arial" w:cs="Arial"/>
          <w:lang w:eastAsia="en-US"/>
        </w:rPr>
        <w:tab/>
        <w:t xml:space="preserve">Topic summary for [110][320] </w:t>
      </w:r>
      <w:proofErr w:type="spellStart"/>
      <w:r w:rsidRPr="00E2454D">
        <w:rPr>
          <w:rFonts w:ascii="Arial" w:hAnsi="Arial" w:cs="Arial"/>
          <w:lang w:eastAsia="en-US"/>
        </w:rPr>
        <w:t>NR_NTN_enh_SAN_UE_demod</w:t>
      </w:r>
      <w:proofErr w:type="spellEnd"/>
      <w:r w:rsidRPr="00E2454D">
        <w:rPr>
          <w:rFonts w:ascii="Arial" w:hAnsi="Arial" w:cs="Arial"/>
          <w:lang w:eastAsia="en-US"/>
        </w:rPr>
        <w:tab/>
        <w:t>Moderator (Huawei)</w:t>
      </w:r>
    </w:p>
    <w:p w14:paraId="29804022" w14:textId="6A20DB2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R4-2402708</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to 38.133 on measurement requirements for UE verified Location in NTN</w:t>
      </w:r>
      <w:r w:rsidRPr="00E2454D">
        <w:rPr>
          <w:rFonts w:ascii="Arial" w:hAnsi="Arial" w:cs="Arial"/>
          <w:lang w:eastAsia="en-US"/>
        </w:rPr>
        <w:tab/>
        <w:t>Nokia, Nokia Shanghai Bell</w:t>
      </w:r>
    </w:p>
    <w:p w14:paraId="1B97A018" w14:textId="35428EA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R4-2402709</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to 38.133 on performance requirements for UE verified Location in NTN</w:t>
      </w:r>
      <w:r w:rsidRPr="00E2454D">
        <w:rPr>
          <w:rFonts w:ascii="Arial" w:hAnsi="Arial" w:cs="Arial"/>
          <w:lang w:eastAsia="en-US"/>
        </w:rPr>
        <w:tab/>
        <w:t>Nokia, Nokia Shanghai Bell</w:t>
      </w:r>
    </w:p>
    <w:p w14:paraId="56BC689A" w14:textId="1F5F9621"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lastRenderedPageBreak/>
        <w:t>R4-2402762</w:t>
      </w:r>
      <w:r w:rsidRPr="00E2454D">
        <w:rPr>
          <w:rFonts w:ascii="Arial" w:hAnsi="Arial" w:cs="Arial"/>
          <w:lang w:eastAsia="en-US"/>
        </w:rPr>
        <w:tab/>
        <w:t xml:space="preserve">NTN enhancement: draft CR to TS 38.101-5 NTN </w:t>
      </w:r>
      <w:proofErr w:type="spellStart"/>
      <w:r w:rsidRPr="00E2454D">
        <w:rPr>
          <w:rFonts w:ascii="Arial" w:hAnsi="Arial" w:cs="Arial"/>
          <w:lang w:eastAsia="en-US"/>
        </w:rPr>
        <w:t>Ka</w:t>
      </w:r>
      <w:proofErr w:type="spellEnd"/>
      <w:r w:rsidRPr="00E2454D">
        <w:rPr>
          <w:rFonts w:ascii="Arial" w:hAnsi="Arial" w:cs="Arial"/>
          <w:lang w:eastAsia="en-US"/>
        </w:rPr>
        <w:t xml:space="preserve">-band - </w:t>
      </w:r>
      <w:proofErr w:type="spellStart"/>
      <w:r w:rsidRPr="00E2454D">
        <w:rPr>
          <w:rFonts w:ascii="Arial" w:hAnsi="Arial" w:cs="Arial"/>
          <w:lang w:eastAsia="en-US"/>
        </w:rPr>
        <w:t>Tx</w:t>
      </w:r>
      <w:proofErr w:type="spellEnd"/>
      <w:r w:rsidRPr="00E2454D">
        <w:rPr>
          <w:rFonts w:ascii="Arial" w:hAnsi="Arial" w:cs="Arial"/>
          <w:lang w:eastAsia="en-US"/>
        </w:rPr>
        <w:t xml:space="preserve"> spurious</w:t>
      </w:r>
      <w:r w:rsidRPr="00E2454D">
        <w:rPr>
          <w:rFonts w:ascii="Arial" w:hAnsi="Arial" w:cs="Arial"/>
          <w:lang w:eastAsia="en-US"/>
        </w:rPr>
        <w:tab/>
        <w:t>Ericsson, Thales</w:t>
      </w:r>
    </w:p>
    <w:p w14:paraId="18D93DA6" w14:textId="7B532BE5"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R4-2402788</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-Core) 1 NTN support for frequency band above 10GHz</w:t>
      </w:r>
      <w:r w:rsidRPr="00E2454D">
        <w:rPr>
          <w:rFonts w:ascii="Arial" w:hAnsi="Arial" w:cs="Arial"/>
          <w:lang w:eastAsia="en-US"/>
        </w:rPr>
        <w:tab/>
        <w:t>Qualcomm Incorporated</w:t>
      </w:r>
    </w:p>
    <w:p w14:paraId="752E5FF4" w14:textId="4A9F4C7C"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R4-2402789</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-Core) Network verified UE location</w:t>
      </w:r>
      <w:r w:rsidRPr="00E2454D">
        <w:rPr>
          <w:rFonts w:ascii="Arial" w:hAnsi="Arial" w:cs="Arial"/>
          <w:lang w:eastAsia="en-US"/>
        </w:rPr>
        <w:tab/>
        <w:t>Qualcomm Incorporated</w:t>
      </w:r>
    </w:p>
    <w:p w14:paraId="72AD5EBB" w14:textId="0F853D10"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R4-2402790</w:t>
      </w:r>
      <w:r w:rsidRPr="00E2454D">
        <w:rPr>
          <w:rFonts w:ascii="Arial" w:hAnsi="Arial" w:cs="Arial"/>
          <w:lang w:eastAsia="en-US"/>
        </w:rPr>
        <w:tab/>
        <w:t>(</w:t>
      </w:r>
      <w:proofErr w:type="spellStart"/>
      <w:r w:rsidRPr="00E2454D">
        <w:rPr>
          <w:rFonts w:ascii="Arial" w:hAnsi="Arial" w:cs="Arial"/>
          <w:lang w:eastAsia="en-US"/>
        </w:rPr>
        <w:t>NR_NTN_enh</w:t>
      </w:r>
      <w:proofErr w:type="spellEnd"/>
      <w:r w:rsidRPr="00E2454D">
        <w:rPr>
          <w:rFonts w:ascii="Arial" w:hAnsi="Arial" w:cs="Arial"/>
          <w:lang w:eastAsia="en-US"/>
        </w:rPr>
        <w:t>-Core) Mobility requirements for NTN below 10GHz</w:t>
      </w:r>
      <w:r w:rsidRPr="00E2454D">
        <w:rPr>
          <w:rFonts w:ascii="Arial" w:hAnsi="Arial" w:cs="Arial"/>
          <w:lang w:eastAsia="en-US"/>
        </w:rPr>
        <w:tab/>
        <w:t>Qualcomm Incorporated</w:t>
      </w:r>
    </w:p>
    <w:p w14:paraId="3B0BA4E8" w14:textId="1321136F"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R4-2402797</w:t>
      </w:r>
      <w:r w:rsidRPr="00E2454D">
        <w:rPr>
          <w:rFonts w:ascii="Arial" w:hAnsi="Arial" w:cs="Arial"/>
          <w:lang w:eastAsia="en-US"/>
        </w:rPr>
        <w:tab/>
        <w:t>NTN Enhancement: Discussion on SAN RF Conformance Testing in FR2-NTN</w:t>
      </w:r>
      <w:r w:rsidRPr="00E2454D">
        <w:rPr>
          <w:rFonts w:ascii="Arial" w:hAnsi="Arial" w:cs="Arial"/>
          <w:lang w:eastAsia="en-US"/>
        </w:rPr>
        <w:tab/>
        <w:t>Ericsson</w:t>
      </w:r>
    </w:p>
    <w:p w14:paraId="48C232A5"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R4-2402854</w:t>
      </w:r>
      <w:r w:rsidRPr="00E2454D">
        <w:rPr>
          <w:rFonts w:ascii="Arial" w:hAnsi="Arial" w:cs="Arial"/>
          <w:lang w:eastAsia="en-US"/>
        </w:rPr>
        <w:tab/>
        <w:t>Way forward on [110][306] NR_NTN_enh_Part2</w:t>
      </w:r>
      <w:r w:rsidRPr="00E2454D">
        <w:rPr>
          <w:rFonts w:ascii="Arial" w:hAnsi="Arial" w:cs="Arial"/>
          <w:lang w:eastAsia="en-US"/>
        </w:rPr>
        <w:tab/>
        <w:t>Ericsson</w:t>
      </w:r>
    </w:p>
    <w:p w14:paraId="5D1DCDAA"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R4-2402855</w:t>
      </w:r>
      <w:r w:rsidRPr="00E2454D">
        <w:rPr>
          <w:rFonts w:ascii="Arial" w:hAnsi="Arial" w:cs="Arial"/>
          <w:lang w:eastAsia="en-US"/>
        </w:rPr>
        <w:tab/>
        <w:t>Way forward on [110][307] NR_NTN_enh_Part3</w:t>
      </w:r>
      <w:r w:rsidRPr="00E2454D">
        <w:rPr>
          <w:rFonts w:ascii="Arial" w:hAnsi="Arial" w:cs="Arial"/>
          <w:lang w:eastAsia="en-US"/>
        </w:rPr>
        <w:tab/>
        <w:t>Samsung</w:t>
      </w:r>
    </w:p>
    <w:p w14:paraId="5B67D7E9"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R4-2402865</w:t>
      </w:r>
      <w:r w:rsidRPr="00E2454D">
        <w:rPr>
          <w:rFonts w:ascii="Arial" w:hAnsi="Arial" w:cs="Arial"/>
          <w:lang w:eastAsia="en-US"/>
        </w:rPr>
        <w:tab/>
        <w:t xml:space="preserve">Way forward on [110][320] </w:t>
      </w:r>
      <w:proofErr w:type="spellStart"/>
      <w:r w:rsidRPr="00E2454D">
        <w:rPr>
          <w:rFonts w:ascii="Arial" w:hAnsi="Arial" w:cs="Arial"/>
          <w:lang w:eastAsia="en-US"/>
        </w:rPr>
        <w:t>NR_NTN_enh_SAN_UE_demod</w:t>
      </w:r>
      <w:proofErr w:type="spellEnd"/>
      <w:r w:rsidRPr="00E2454D">
        <w:rPr>
          <w:rFonts w:ascii="Arial" w:hAnsi="Arial" w:cs="Arial"/>
          <w:lang w:eastAsia="en-US"/>
        </w:rPr>
        <w:tab/>
        <w:t>Huawei</w:t>
      </w:r>
    </w:p>
    <w:p w14:paraId="6B109B7E" w14:textId="53C361F8"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R4-2402924</w:t>
      </w:r>
      <w:r w:rsidRPr="00E2454D">
        <w:rPr>
          <w:rFonts w:ascii="Arial" w:hAnsi="Arial" w:cs="Arial"/>
          <w:lang w:eastAsia="en-US"/>
        </w:rPr>
        <w:tab/>
        <w:t>Draft CR for 38101-5</w:t>
      </w:r>
      <w:r w:rsidRPr="00E2454D">
        <w:rPr>
          <w:rFonts w:ascii="Arial" w:hAnsi="Arial" w:cs="Arial"/>
          <w:lang w:eastAsia="en-US"/>
        </w:rPr>
        <w:tab/>
        <w:t>THALES</w:t>
      </w:r>
    </w:p>
    <w:p w14:paraId="23E2EF67" w14:textId="48F94F32"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R4-2402927</w:t>
      </w:r>
      <w:r w:rsidRPr="00E2454D">
        <w:rPr>
          <w:rFonts w:ascii="Arial" w:hAnsi="Arial" w:cs="Arial"/>
          <w:lang w:eastAsia="en-US"/>
        </w:rPr>
        <w:tab/>
        <w:t>CR proposal to add Doppler and Delay variation examples as a function of time for NGSO and GSO in a new Annex</w:t>
      </w:r>
      <w:r w:rsidRPr="00E2454D">
        <w:rPr>
          <w:rFonts w:ascii="Arial" w:hAnsi="Arial" w:cs="Arial"/>
          <w:lang w:eastAsia="en-US"/>
        </w:rPr>
        <w:tab/>
        <w:t>THALES</w:t>
      </w:r>
    </w:p>
    <w:p w14:paraId="2E35F446" w14:textId="7B4825E3"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R4-2402928</w:t>
      </w:r>
      <w:r w:rsidRPr="00E2454D">
        <w:rPr>
          <w:rFonts w:ascii="Arial" w:hAnsi="Arial" w:cs="Arial"/>
          <w:lang w:eastAsia="en-US"/>
        </w:rPr>
        <w:tab/>
        <w:t>Reply LS on the system parameters for NTN above 10 GHz</w:t>
      </w:r>
      <w:r w:rsidRPr="00E2454D">
        <w:rPr>
          <w:rFonts w:ascii="Arial" w:hAnsi="Arial" w:cs="Arial"/>
          <w:lang w:eastAsia="en-US"/>
        </w:rPr>
        <w:tab/>
        <w:t>THALES</w:t>
      </w:r>
    </w:p>
    <w:p w14:paraId="0FDD3BB2" w14:textId="76DDA824"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R4-2402930</w:t>
      </w:r>
      <w:r w:rsidRPr="00E2454D">
        <w:rPr>
          <w:rFonts w:ascii="Arial" w:hAnsi="Arial" w:cs="Arial"/>
          <w:lang w:eastAsia="en-US"/>
        </w:rPr>
        <w:tab/>
        <w:t>Remaining issues on NTN UL Timing Accuracy for above 10 GHz</w:t>
      </w:r>
      <w:r w:rsidRPr="00E2454D">
        <w:rPr>
          <w:rFonts w:ascii="Arial" w:hAnsi="Arial" w:cs="Arial"/>
          <w:lang w:eastAsia="en-US"/>
        </w:rPr>
        <w:tab/>
        <w:t>THALES</w:t>
      </w:r>
    </w:p>
    <w:p w14:paraId="1E07F395" w14:textId="791E3E8B"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R4-2402933</w:t>
      </w:r>
      <w:r w:rsidRPr="00E2454D">
        <w:rPr>
          <w:rFonts w:ascii="Arial" w:hAnsi="Arial" w:cs="Arial"/>
          <w:lang w:eastAsia="en-US"/>
        </w:rPr>
        <w:tab/>
        <w:t>Remaining issues on VSAT UE requirements for above 10 GHz</w:t>
      </w:r>
      <w:r w:rsidRPr="00E2454D">
        <w:rPr>
          <w:rFonts w:ascii="Arial" w:hAnsi="Arial" w:cs="Arial"/>
          <w:lang w:eastAsia="en-US"/>
        </w:rPr>
        <w:tab/>
        <w:t>THALES, Magister Solutions Ltd</w:t>
      </w:r>
    </w:p>
    <w:p w14:paraId="32185473"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R4-2402963</w:t>
      </w:r>
      <w:r w:rsidRPr="00E2454D">
        <w:rPr>
          <w:rFonts w:ascii="Arial" w:hAnsi="Arial" w:cs="Arial"/>
          <w:lang w:eastAsia="en-US"/>
        </w:rPr>
        <w:tab/>
        <w:t>Ad-hoc meeting minutes for [110][307] NR_NTN_enh_Part3</w:t>
      </w:r>
      <w:r w:rsidRPr="00E2454D">
        <w:rPr>
          <w:rFonts w:ascii="Arial" w:hAnsi="Arial" w:cs="Arial"/>
          <w:lang w:eastAsia="en-US"/>
        </w:rPr>
        <w:tab/>
        <w:t>Samsung</w:t>
      </w:r>
    </w:p>
    <w:p w14:paraId="6A6C97E4"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R4-2402964</w:t>
      </w:r>
      <w:r w:rsidRPr="00E2454D">
        <w:rPr>
          <w:rFonts w:ascii="Arial" w:hAnsi="Arial" w:cs="Arial"/>
          <w:lang w:eastAsia="en-US"/>
        </w:rPr>
        <w:tab/>
        <w:t>Draft CR on title header for enhanced NR_ARFCN</w:t>
      </w:r>
      <w:r w:rsidRPr="00E2454D">
        <w:rPr>
          <w:rFonts w:ascii="Arial" w:hAnsi="Arial" w:cs="Arial"/>
          <w:lang w:eastAsia="en-US"/>
        </w:rPr>
        <w:tab/>
        <w:t>LG Electronics Finland</w:t>
      </w:r>
    </w:p>
    <w:p w14:paraId="630BF70B"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R4-2402965</w:t>
      </w:r>
      <w:r w:rsidRPr="00E2454D">
        <w:rPr>
          <w:rFonts w:ascii="Arial" w:hAnsi="Arial" w:cs="Arial"/>
          <w:lang w:eastAsia="en-US"/>
        </w:rPr>
        <w:tab/>
        <w:t xml:space="preserve">NTN enhancement: Running CR to TS 38.108 NTN </w:t>
      </w:r>
      <w:proofErr w:type="spellStart"/>
      <w:r w:rsidRPr="00E2454D">
        <w:rPr>
          <w:rFonts w:ascii="Arial" w:hAnsi="Arial" w:cs="Arial"/>
          <w:lang w:eastAsia="en-US"/>
        </w:rPr>
        <w:t>Ka</w:t>
      </w:r>
      <w:proofErr w:type="spellEnd"/>
      <w:r w:rsidRPr="00E2454D">
        <w:rPr>
          <w:rFonts w:ascii="Arial" w:hAnsi="Arial" w:cs="Arial"/>
          <w:lang w:eastAsia="en-US"/>
        </w:rPr>
        <w:t>-band</w:t>
      </w:r>
      <w:r w:rsidRPr="00E2454D">
        <w:rPr>
          <w:rFonts w:ascii="Arial" w:hAnsi="Arial" w:cs="Arial"/>
          <w:lang w:eastAsia="en-US"/>
        </w:rPr>
        <w:tab/>
        <w:t>Ericsson</w:t>
      </w:r>
    </w:p>
    <w:p w14:paraId="5D114C71"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R4-2402966</w:t>
      </w:r>
      <w:r w:rsidRPr="00E2454D">
        <w:rPr>
          <w:rFonts w:ascii="Arial" w:hAnsi="Arial" w:cs="Arial"/>
          <w:lang w:eastAsia="en-US"/>
        </w:rPr>
        <w:tab/>
        <w:t>Draft CR to TS 38.108 Clause 10.7 OTA in-channel selectivity</w:t>
      </w:r>
      <w:r w:rsidRPr="00E2454D">
        <w:rPr>
          <w:rFonts w:ascii="Arial" w:hAnsi="Arial" w:cs="Arial"/>
          <w:lang w:eastAsia="en-US"/>
        </w:rPr>
        <w:tab/>
        <w:t>ZTE Corporation</w:t>
      </w:r>
    </w:p>
    <w:p w14:paraId="7BAE7705"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R4-2403012</w:t>
      </w:r>
      <w:r w:rsidRPr="00E2454D">
        <w:rPr>
          <w:rFonts w:ascii="Arial" w:hAnsi="Arial" w:cs="Arial"/>
          <w:lang w:eastAsia="en-US"/>
        </w:rPr>
        <w:tab/>
        <w:t xml:space="preserve">Offline minutes for topic [110][320] </w:t>
      </w:r>
      <w:proofErr w:type="spellStart"/>
      <w:r w:rsidRPr="00E2454D">
        <w:rPr>
          <w:rFonts w:ascii="Arial" w:hAnsi="Arial" w:cs="Arial"/>
          <w:lang w:eastAsia="en-US"/>
        </w:rPr>
        <w:t>NR_NTN_enh_SAN_UE_demod</w:t>
      </w:r>
      <w:proofErr w:type="spellEnd"/>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6F18F133"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R4-2403091</w:t>
      </w:r>
      <w:r w:rsidRPr="00E2454D">
        <w:rPr>
          <w:rFonts w:ascii="Arial" w:hAnsi="Arial" w:cs="Arial"/>
          <w:lang w:eastAsia="en-US"/>
        </w:rPr>
        <w:tab/>
        <w:t>Collection table of co-existence simulation result for above 10GHz bands</w:t>
      </w:r>
      <w:r w:rsidRPr="00E2454D">
        <w:rPr>
          <w:rFonts w:ascii="Arial" w:hAnsi="Arial" w:cs="Arial"/>
          <w:lang w:eastAsia="en-US"/>
        </w:rPr>
        <w:tab/>
        <w:t>Samsung</w:t>
      </w:r>
    </w:p>
    <w:p w14:paraId="2AEA316E"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R4-2403092</w:t>
      </w:r>
      <w:r w:rsidRPr="00E2454D">
        <w:rPr>
          <w:rFonts w:ascii="Arial" w:hAnsi="Arial" w:cs="Arial"/>
          <w:lang w:eastAsia="en-US"/>
        </w:rPr>
        <w:tab/>
        <w:t>WF on [110][307] NR_NTN_enh_Part3</w:t>
      </w:r>
      <w:r w:rsidRPr="00E2454D">
        <w:rPr>
          <w:rFonts w:ascii="Arial" w:hAnsi="Arial" w:cs="Arial"/>
          <w:lang w:eastAsia="en-US"/>
        </w:rPr>
        <w:tab/>
        <w:t>Samsung</w:t>
      </w:r>
    </w:p>
    <w:p w14:paraId="75772532"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R4-2403256</w:t>
      </w:r>
      <w:r w:rsidRPr="00E2454D">
        <w:rPr>
          <w:rFonts w:ascii="Arial" w:hAnsi="Arial" w:cs="Arial"/>
          <w:lang w:eastAsia="en-US"/>
        </w:rPr>
        <w:tab/>
        <w:t xml:space="preserve">Ad-hoc minutes on RRM requirements for </w:t>
      </w:r>
      <w:proofErr w:type="spellStart"/>
      <w:r w:rsidRPr="00E2454D">
        <w:rPr>
          <w:rFonts w:ascii="Arial" w:hAnsi="Arial" w:cs="Arial"/>
          <w:lang w:eastAsia="en-US"/>
        </w:rPr>
        <w:t>NR_NTN_enh</w:t>
      </w:r>
      <w:proofErr w:type="spellEnd"/>
      <w:r w:rsidRPr="00E2454D">
        <w:rPr>
          <w:rFonts w:ascii="Arial" w:hAnsi="Arial" w:cs="Arial"/>
          <w:lang w:eastAsia="en-US"/>
        </w:rPr>
        <w:tab/>
        <w:t>Samsung</w:t>
      </w:r>
    </w:p>
    <w:p w14:paraId="76DAE001"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R4-2403492</w:t>
      </w:r>
      <w:r w:rsidRPr="00E2454D">
        <w:rPr>
          <w:rFonts w:ascii="Arial" w:hAnsi="Arial" w:cs="Arial"/>
          <w:lang w:eastAsia="en-US"/>
        </w:rPr>
        <w:tab/>
        <w:t xml:space="preserve">WF on RRM requirements for </w:t>
      </w:r>
      <w:proofErr w:type="spellStart"/>
      <w:r w:rsidRPr="00E2454D">
        <w:rPr>
          <w:rFonts w:ascii="Arial" w:hAnsi="Arial" w:cs="Arial"/>
          <w:lang w:eastAsia="en-US"/>
        </w:rPr>
        <w:t>NR_NTN_enh</w:t>
      </w:r>
      <w:proofErr w:type="spellEnd"/>
      <w:r w:rsidRPr="00E2454D">
        <w:rPr>
          <w:rFonts w:ascii="Arial" w:hAnsi="Arial" w:cs="Arial"/>
          <w:lang w:eastAsia="en-US"/>
        </w:rPr>
        <w:tab/>
        <w:t>Qualcomm</w:t>
      </w:r>
    </w:p>
    <w:p w14:paraId="6937D7E8" w14:textId="2F3920A1"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R4-2403493</w:t>
      </w:r>
      <w:r w:rsidRPr="00E2454D">
        <w:rPr>
          <w:rFonts w:ascii="Arial" w:hAnsi="Arial" w:cs="Arial"/>
          <w:lang w:eastAsia="en-US"/>
        </w:rPr>
        <w:tab/>
        <w:t>Reply LS on RAN2 agreements for satellite switch with resync</w:t>
      </w:r>
      <w:r w:rsidRPr="00E2454D">
        <w:rPr>
          <w:rFonts w:ascii="Arial" w:hAnsi="Arial" w:cs="Arial"/>
          <w:lang w:eastAsia="en-US"/>
        </w:rPr>
        <w:tab/>
        <w:t>Apple</w:t>
      </w:r>
    </w:p>
    <w:p w14:paraId="50332017" w14:textId="3461B7C5" w:rsidR="00E2454D" w:rsidRPr="00E2454D" w:rsidRDefault="00E2454D" w:rsidP="00E03ADB">
      <w:pPr>
        <w:pStyle w:val="Paragraphedeliste"/>
        <w:numPr>
          <w:ilvl w:val="0"/>
          <w:numId w:val="31"/>
        </w:numPr>
        <w:ind w:leftChars="0"/>
        <w:rPr>
          <w:rFonts w:ascii="Arial" w:hAnsi="Arial" w:cs="Arial"/>
          <w:lang w:eastAsia="en-US"/>
        </w:rPr>
      </w:pPr>
      <w:r w:rsidRPr="00E2454D">
        <w:rPr>
          <w:rFonts w:ascii="Arial" w:hAnsi="Arial" w:cs="Arial"/>
          <w:lang w:eastAsia="en-US"/>
        </w:rPr>
        <w:t>R4-2403494</w:t>
      </w:r>
      <w:r w:rsidRPr="00E2454D">
        <w:rPr>
          <w:rFonts w:ascii="Arial" w:hAnsi="Arial" w:cs="Arial"/>
          <w:lang w:eastAsia="en-US"/>
        </w:rPr>
        <w:tab/>
        <w:t>Further LS reply on the system parameters for NTN above 10 GHz</w:t>
      </w:r>
      <w:r w:rsidRPr="00E2454D">
        <w:rPr>
          <w:rFonts w:ascii="Arial" w:hAnsi="Arial" w:cs="Arial"/>
          <w:lang w:eastAsia="en-US"/>
        </w:rPr>
        <w:tab/>
        <w:t>Nokia</w:t>
      </w:r>
    </w:p>
    <w:p w14:paraId="54630226"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R4-2403495</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on measurement requirements for NTN in </w:t>
      </w:r>
      <w:proofErr w:type="spellStart"/>
      <w:r w:rsidRPr="00E2454D">
        <w:rPr>
          <w:rFonts w:ascii="Arial" w:hAnsi="Arial" w:cs="Arial"/>
          <w:lang w:eastAsia="en-US"/>
        </w:rPr>
        <w:t>Ka</w:t>
      </w:r>
      <w:proofErr w:type="spellEnd"/>
      <w:r w:rsidRPr="00E2454D">
        <w:rPr>
          <w:rFonts w:ascii="Arial" w:hAnsi="Arial" w:cs="Arial"/>
          <w:lang w:eastAsia="en-US"/>
        </w:rPr>
        <w:t xml:space="preserve"> band</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755645F1"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R4-2403496</w:t>
      </w:r>
      <w:r w:rsidRPr="00E2454D">
        <w:rPr>
          <w:rFonts w:ascii="Arial" w:hAnsi="Arial" w:cs="Arial"/>
          <w:lang w:eastAsia="en-US"/>
        </w:rPr>
        <w:tab/>
        <w:t>Draft CR on VSAT UE timing requirements for NTN in above 10GHz</w:t>
      </w:r>
      <w:r w:rsidRPr="00E2454D">
        <w:rPr>
          <w:rFonts w:ascii="Arial" w:hAnsi="Arial" w:cs="Arial"/>
          <w:lang w:eastAsia="en-US"/>
        </w:rPr>
        <w:tab/>
        <w:t>Samsung</w:t>
      </w:r>
    </w:p>
    <w:p w14:paraId="09C61C19"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R4-2403497</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to 38.133 on measurement requirements for UE verified Location in NTN</w:t>
      </w:r>
      <w:r w:rsidRPr="00E2454D">
        <w:rPr>
          <w:rFonts w:ascii="Arial" w:hAnsi="Arial" w:cs="Arial"/>
          <w:lang w:eastAsia="en-US"/>
        </w:rPr>
        <w:tab/>
        <w:t>Nokia, Nokia Shanghai Bell</w:t>
      </w:r>
    </w:p>
    <w:p w14:paraId="1030B424"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R4-2403498</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to 38.133 on performance requirements for UE verified Location in NTN</w:t>
      </w:r>
      <w:r w:rsidRPr="00E2454D">
        <w:rPr>
          <w:rFonts w:ascii="Arial" w:hAnsi="Arial" w:cs="Arial"/>
          <w:lang w:eastAsia="en-US"/>
        </w:rPr>
        <w:tab/>
        <w:t>Nokia, Nokia Shanghai Bell</w:t>
      </w:r>
    </w:p>
    <w:p w14:paraId="377B8060"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R4-2403499</w:t>
      </w:r>
      <w:r w:rsidRPr="00E2454D">
        <w:rPr>
          <w:rFonts w:ascii="Arial" w:hAnsi="Arial" w:cs="Arial"/>
          <w:lang w:eastAsia="en-US"/>
        </w:rPr>
        <w:tab/>
        <w:t>Draft CR on RRC_CONNECTED state mobility for NTN</w:t>
      </w:r>
      <w:r w:rsidRPr="00E2454D">
        <w:rPr>
          <w:rFonts w:ascii="Arial" w:hAnsi="Arial" w:cs="Arial"/>
          <w:lang w:eastAsia="en-US"/>
        </w:rPr>
        <w:tab/>
        <w:t>vivo</w:t>
      </w:r>
    </w:p>
    <w:p w14:paraId="17F8BEAA"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R4-2403500</w:t>
      </w:r>
      <w:r w:rsidRPr="00E2454D">
        <w:rPr>
          <w:rFonts w:ascii="Arial" w:hAnsi="Arial" w:cs="Arial"/>
          <w:lang w:eastAsia="en-US"/>
        </w:rPr>
        <w:tab/>
        <w:t>Draft CR on cell reselection requirements for NTN-NTN mobility</w:t>
      </w:r>
      <w:r w:rsidRPr="00E2454D">
        <w:rPr>
          <w:rFonts w:ascii="Arial" w:hAnsi="Arial" w:cs="Arial"/>
          <w:lang w:eastAsia="en-US"/>
        </w:rPr>
        <w:tab/>
        <w:t>vivo</w:t>
      </w:r>
    </w:p>
    <w:p w14:paraId="3CB746CA"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R4-2403572</w:t>
      </w:r>
      <w:r w:rsidRPr="00E2454D">
        <w:rPr>
          <w:rFonts w:ascii="Arial" w:hAnsi="Arial" w:cs="Arial"/>
          <w:lang w:eastAsia="en-US"/>
        </w:rPr>
        <w:tab/>
        <w:t>Big CR to TS 38.133 on RRM requirements for NR NTN enhancement</w:t>
      </w:r>
      <w:r w:rsidRPr="00E2454D">
        <w:rPr>
          <w:rFonts w:ascii="Arial" w:hAnsi="Arial" w:cs="Arial"/>
          <w:lang w:eastAsia="en-US"/>
        </w:rPr>
        <w:tab/>
        <w:t xml:space="preserve">Qualcomm </w:t>
      </w:r>
    </w:p>
    <w:p w14:paraId="5E2394B7"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R4-2403641</w:t>
      </w:r>
      <w:r w:rsidRPr="00E2454D">
        <w:rPr>
          <w:rFonts w:ascii="Arial" w:hAnsi="Arial" w:cs="Arial"/>
          <w:lang w:eastAsia="en-US"/>
        </w:rPr>
        <w:tab/>
      </w:r>
      <w:proofErr w:type="spellStart"/>
      <w:r w:rsidRPr="00E2454D">
        <w:rPr>
          <w:rFonts w:ascii="Arial" w:hAnsi="Arial" w:cs="Arial"/>
          <w:lang w:eastAsia="en-US"/>
        </w:rPr>
        <w:t>draftCR</w:t>
      </w:r>
      <w:proofErr w:type="spellEnd"/>
      <w:r w:rsidRPr="00E2454D">
        <w:rPr>
          <w:rFonts w:ascii="Arial" w:hAnsi="Arial" w:cs="Arial"/>
          <w:lang w:eastAsia="en-US"/>
        </w:rPr>
        <w:t xml:space="preserve"> to TS 38.101-5 sub-clause 9.2.1</w:t>
      </w:r>
      <w:r w:rsidRPr="00E2454D">
        <w:rPr>
          <w:rFonts w:ascii="Arial" w:hAnsi="Arial" w:cs="Arial"/>
          <w:lang w:eastAsia="en-US"/>
        </w:rPr>
        <w:tab/>
        <w:t>Samsung</w:t>
      </w:r>
    </w:p>
    <w:p w14:paraId="160D0873"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R4-2403642</w:t>
      </w:r>
      <w:r w:rsidRPr="00E2454D">
        <w:rPr>
          <w:rFonts w:ascii="Arial" w:hAnsi="Arial" w:cs="Arial"/>
          <w:lang w:eastAsia="en-US"/>
        </w:rPr>
        <w:tab/>
        <w:t xml:space="preserve">NTN enhancement: draft CR to TS 38.101-5 NTN </w:t>
      </w:r>
      <w:proofErr w:type="spellStart"/>
      <w:r w:rsidRPr="00E2454D">
        <w:rPr>
          <w:rFonts w:ascii="Arial" w:hAnsi="Arial" w:cs="Arial"/>
          <w:lang w:eastAsia="en-US"/>
        </w:rPr>
        <w:t>Ka</w:t>
      </w:r>
      <w:proofErr w:type="spellEnd"/>
      <w:r w:rsidRPr="00E2454D">
        <w:rPr>
          <w:rFonts w:ascii="Arial" w:hAnsi="Arial" w:cs="Arial"/>
          <w:lang w:eastAsia="en-US"/>
        </w:rPr>
        <w:t>-band - clauses 9.2.3</w:t>
      </w:r>
      <w:r w:rsidRPr="00E2454D">
        <w:rPr>
          <w:rFonts w:ascii="Arial" w:hAnsi="Arial" w:cs="Arial"/>
          <w:lang w:eastAsia="en-US"/>
        </w:rPr>
        <w:tab/>
        <w:t>Ericsson</w:t>
      </w:r>
    </w:p>
    <w:p w14:paraId="0D09E0B3"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R4-2403643</w:t>
      </w:r>
      <w:r w:rsidRPr="00E2454D">
        <w:rPr>
          <w:rFonts w:ascii="Arial" w:hAnsi="Arial" w:cs="Arial"/>
          <w:lang w:eastAsia="en-US"/>
        </w:rPr>
        <w:tab/>
        <w:t>Draft CR to TS 38.101-5 Clause 9.3 Output power dynamics</w:t>
      </w:r>
      <w:r w:rsidRPr="00E2454D">
        <w:rPr>
          <w:rFonts w:ascii="Arial" w:hAnsi="Arial" w:cs="Arial"/>
          <w:lang w:eastAsia="en-US"/>
        </w:rPr>
        <w:tab/>
        <w:t>ZTE Corporation</w:t>
      </w:r>
    </w:p>
    <w:p w14:paraId="4EFDD9FD"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R4-2403644</w:t>
      </w:r>
      <w:r w:rsidRPr="00E2454D">
        <w:rPr>
          <w:rFonts w:ascii="Arial" w:hAnsi="Arial" w:cs="Arial"/>
          <w:lang w:eastAsia="en-US"/>
        </w:rPr>
        <w:tab/>
        <w:t>Draft CR for 38101-5</w:t>
      </w:r>
      <w:r w:rsidRPr="00E2454D">
        <w:rPr>
          <w:rFonts w:ascii="Arial" w:hAnsi="Arial" w:cs="Arial"/>
          <w:lang w:eastAsia="en-US"/>
        </w:rPr>
        <w:tab/>
        <w:t>THALES</w:t>
      </w:r>
    </w:p>
    <w:p w14:paraId="7BA0AA21"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R4-2403645</w:t>
      </w:r>
      <w:r w:rsidRPr="00E2454D">
        <w:rPr>
          <w:rFonts w:ascii="Arial" w:hAnsi="Arial" w:cs="Arial"/>
          <w:lang w:eastAsia="en-US"/>
        </w:rPr>
        <w:tab/>
        <w:t>Draft CR for 38.101-5 to introduce clause 10.1~10.3</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5DABB16B"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R4-2403646</w:t>
      </w:r>
      <w:r w:rsidRPr="00E2454D">
        <w:rPr>
          <w:rFonts w:ascii="Arial" w:hAnsi="Arial" w:cs="Arial"/>
          <w:lang w:eastAsia="en-US"/>
        </w:rPr>
        <w:tab/>
        <w:t>Draft CR to TS 38.101-5 Clause 10.4 Maximum input power requirement</w:t>
      </w:r>
      <w:r w:rsidRPr="00E2454D">
        <w:rPr>
          <w:rFonts w:ascii="Arial" w:hAnsi="Arial" w:cs="Arial"/>
          <w:lang w:eastAsia="en-US"/>
        </w:rPr>
        <w:tab/>
        <w:t>ZTE Corporation</w:t>
      </w:r>
    </w:p>
    <w:p w14:paraId="1EC23269"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R4-2403647</w:t>
      </w:r>
      <w:r w:rsidRPr="00E2454D">
        <w:rPr>
          <w:rFonts w:ascii="Arial" w:hAnsi="Arial" w:cs="Arial"/>
          <w:lang w:eastAsia="en-US"/>
        </w:rPr>
        <w:tab/>
        <w:t>Draft CR to TS 38.101-5 Clause 10.6 Blocking requirement</w:t>
      </w:r>
      <w:r w:rsidRPr="00E2454D">
        <w:rPr>
          <w:rFonts w:ascii="Arial" w:hAnsi="Arial" w:cs="Arial"/>
          <w:lang w:eastAsia="en-US"/>
        </w:rPr>
        <w:tab/>
        <w:t>ZTE Corporation</w:t>
      </w:r>
    </w:p>
    <w:p w14:paraId="1B14A623"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R4-2403648</w:t>
      </w:r>
      <w:r w:rsidRPr="00E2454D">
        <w:rPr>
          <w:rFonts w:ascii="Arial" w:hAnsi="Arial" w:cs="Arial"/>
          <w:lang w:eastAsia="en-US"/>
        </w:rPr>
        <w:tab/>
        <w:t>Draft CR to TS 38.101-5 Annex: NTN VSAT related FRC</w:t>
      </w:r>
      <w:r w:rsidRPr="00E2454D">
        <w:rPr>
          <w:rFonts w:ascii="Arial" w:hAnsi="Arial" w:cs="Arial"/>
          <w:lang w:eastAsia="en-US"/>
        </w:rPr>
        <w:tab/>
        <w:t>ZTE Corporation</w:t>
      </w:r>
    </w:p>
    <w:p w14:paraId="023644D7"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R4-2403649</w:t>
      </w:r>
      <w:r w:rsidRPr="00E2454D">
        <w:rPr>
          <w:rFonts w:ascii="Arial" w:hAnsi="Arial" w:cs="Arial"/>
          <w:lang w:eastAsia="en-US"/>
        </w:rPr>
        <w:tab/>
        <w:t>WF on NR-NTN UE RF Requirements</w:t>
      </w:r>
      <w:r w:rsidRPr="00E2454D">
        <w:rPr>
          <w:rFonts w:ascii="Arial" w:hAnsi="Arial" w:cs="Arial"/>
          <w:lang w:eastAsia="en-US"/>
        </w:rPr>
        <w:tab/>
        <w:t>ZTE</w:t>
      </w:r>
    </w:p>
    <w:p w14:paraId="76FBA174" w14:textId="77777777"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R4-2403866</w:t>
      </w:r>
      <w:r w:rsidRPr="00E2454D">
        <w:rPr>
          <w:rFonts w:ascii="Arial" w:hAnsi="Arial" w:cs="Arial"/>
          <w:lang w:eastAsia="en-US"/>
        </w:rPr>
        <w:tab/>
        <w:t>CR for 38.101-5 to introduce Phase continuity requirements for NTN UE DMRS bundling</w:t>
      </w:r>
      <w:r w:rsidRPr="00E2454D">
        <w:rPr>
          <w:rFonts w:ascii="Arial" w:hAnsi="Arial" w:cs="Arial"/>
          <w:lang w:eastAsia="en-US"/>
        </w:rPr>
        <w:tab/>
        <w:t xml:space="preserve">Huawei, </w:t>
      </w:r>
      <w:proofErr w:type="spellStart"/>
      <w:r w:rsidRPr="00E2454D">
        <w:rPr>
          <w:rFonts w:ascii="Arial" w:hAnsi="Arial" w:cs="Arial"/>
          <w:lang w:eastAsia="en-US"/>
        </w:rPr>
        <w:t>HiSilicon</w:t>
      </w:r>
      <w:proofErr w:type="spellEnd"/>
    </w:p>
    <w:p w14:paraId="446A46D2" w14:textId="2E6DC592" w:rsidR="00E2454D" w:rsidRPr="00E2454D" w:rsidRDefault="00E2454D" w:rsidP="00E2454D">
      <w:pPr>
        <w:pStyle w:val="Paragraphedeliste"/>
        <w:numPr>
          <w:ilvl w:val="0"/>
          <w:numId w:val="31"/>
        </w:numPr>
        <w:ind w:leftChars="0"/>
        <w:rPr>
          <w:rFonts w:ascii="Arial" w:hAnsi="Arial" w:cs="Arial"/>
          <w:lang w:eastAsia="en-US"/>
        </w:rPr>
      </w:pPr>
      <w:r w:rsidRPr="00E2454D">
        <w:rPr>
          <w:rFonts w:ascii="Arial" w:hAnsi="Arial" w:cs="Arial"/>
          <w:lang w:eastAsia="en-US"/>
        </w:rPr>
        <w:t>R4-2403867</w:t>
      </w:r>
      <w:r w:rsidRPr="00E2454D">
        <w:rPr>
          <w:rFonts w:ascii="Arial" w:hAnsi="Arial" w:cs="Arial"/>
          <w:lang w:eastAsia="en-US"/>
        </w:rPr>
        <w:tab/>
        <w:t>Draft CR to 38.101-5 on DMRS bundling for FR2</w:t>
      </w:r>
      <w:r w:rsidRPr="00E2454D">
        <w:rPr>
          <w:rFonts w:ascii="Arial" w:hAnsi="Arial" w:cs="Arial"/>
          <w:lang w:eastAsia="en-US"/>
        </w:rPr>
        <w:tab/>
        <w:t>Ericsson</w:t>
      </w:r>
    </w:p>
    <w:p w14:paraId="7C0E7301" w14:textId="16930295" w:rsidR="00E2454D" w:rsidRDefault="00E2454D" w:rsidP="00E2454D">
      <w:pPr>
        <w:rPr>
          <w:rFonts w:ascii="Arial" w:hAnsi="Arial" w:cs="Arial"/>
          <w:b/>
          <w:lang w:eastAsia="en-US"/>
        </w:rPr>
      </w:pPr>
    </w:p>
    <w:p w14:paraId="315AD1E7" w14:textId="77777777" w:rsidR="00701410" w:rsidRPr="008B2CB2" w:rsidRDefault="00701410" w:rsidP="003E3A1A">
      <w:pPr>
        <w:overflowPunct/>
        <w:autoSpaceDE/>
        <w:autoSpaceDN/>
        <w:snapToGrid w:val="0"/>
        <w:spacing w:after="0"/>
        <w:textAlignment w:val="auto"/>
        <w:rPr>
          <w:rFonts w:ascii="Arial" w:hAnsi="Arial" w:cs="Arial"/>
          <w:lang w:val="en-US"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lastRenderedPageBreak/>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701F" w14:textId="77777777" w:rsidR="00D17787" w:rsidRDefault="00D17787">
      <w:r>
        <w:separator/>
      </w:r>
    </w:p>
  </w:endnote>
  <w:endnote w:type="continuationSeparator" w:id="0">
    <w:p w14:paraId="0EC9911B" w14:textId="77777777" w:rsidR="00D17787" w:rsidRDefault="00D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v5.0.0">
    <w:altName w:val="Times New Roman"/>
    <w:charset w:val="00"/>
    <w:family w:val="roman"/>
    <w:pitch w:val="default"/>
  </w:font>
  <w:font w:name="Gulim">
    <w:altName w:val="굴림"/>
    <w:panose1 w:val="020B0600000101010101"/>
    <w:charset w:val="81"/>
    <w:family w:val="swiss"/>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 ??">
    <w:altName w:val="ＭＳ ゴシック"/>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376E" w14:textId="22436D92" w:rsidR="007340E9" w:rsidRDefault="007340E9">
    <w:pPr>
      <w:pStyle w:val="Pieddepage"/>
    </w:pPr>
    <w:r>
      <w:rPr>
        <w:rStyle w:val="Numrodepage"/>
      </w:rPr>
      <w:fldChar w:fldCharType="begin"/>
    </w:r>
    <w:r>
      <w:rPr>
        <w:rStyle w:val="Numrodepage"/>
      </w:rPr>
      <w:instrText xml:space="preserve"> PAGE </w:instrText>
    </w:r>
    <w:r>
      <w:rPr>
        <w:rStyle w:val="Numrodepage"/>
      </w:rPr>
      <w:fldChar w:fldCharType="separate"/>
    </w:r>
    <w:r w:rsidR="00C652D4">
      <w:rPr>
        <w:rStyle w:val="Numrodepage"/>
      </w:rPr>
      <w:t>32</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C652D4">
      <w:rPr>
        <w:rStyle w:val="Numrodepage"/>
      </w:rPr>
      <w:t>36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EAF2" w14:textId="77777777" w:rsidR="00D17787" w:rsidRDefault="00D17787">
      <w:r>
        <w:separator/>
      </w:r>
    </w:p>
  </w:footnote>
  <w:footnote w:type="continuationSeparator" w:id="0">
    <w:p w14:paraId="0F504C6E" w14:textId="77777777" w:rsidR="00D17787" w:rsidRDefault="00D1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248843"/>
    <w:multiLevelType w:val="singleLevel"/>
    <w:tmpl w:val="B1248843"/>
    <w:lvl w:ilvl="0">
      <w:start w:val="1"/>
      <w:numFmt w:val="bullet"/>
      <w:lvlText w:val=""/>
      <w:lvlJc w:val="left"/>
      <w:pPr>
        <w:ind w:left="420" w:hanging="420"/>
      </w:pPr>
      <w:rPr>
        <w:rFonts w:ascii="Wingdings" w:hAnsi="Wingdings" w:hint="default"/>
      </w:rPr>
    </w:lvl>
  </w:abstractNum>
  <w:abstractNum w:abstractNumId="1" w15:restartNumberingAfterBreak="0">
    <w:nsid w:val="01164877"/>
    <w:multiLevelType w:val="hybridMultilevel"/>
    <w:tmpl w:val="6C5C8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B47A2"/>
    <w:multiLevelType w:val="multilevel"/>
    <w:tmpl w:val="1C2B47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E93D5A"/>
    <w:multiLevelType w:val="multilevel"/>
    <w:tmpl w:val="1CE93D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327DBE"/>
    <w:multiLevelType w:val="hybridMultilevel"/>
    <w:tmpl w:val="916E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AA47FAE"/>
    <w:multiLevelType w:val="multilevel"/>
    <w:tmpl w:val="0D0CCB4E"/>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995382"/>
    <w:multiLevelType w:val="hybridMultilevel"/>
    <w:tmpl w:val="E9D42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92221A"/>
    <w:multiLevelType w:val="hybridMultilevel"/>
    <w:tmpl w:val="F3BA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C12AAA"/>
    <w:multiLevelType w:val="multilevel"/>
    <w:tmpl w:val="2CC12A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2216C2"/>
    <w:multiLevelType w:val="hybridMultilevel"/>
    <w:tmpl w:val="ADD69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37A3D"/>
    <w:multiLevelType w:val="multilevel"/>
    <w:tmpl w:val="64A6BFB2"/>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B7FD1"/>
    <w:multiLevelType w:val="hybridMultilevel"/>
    <w:tmpl w:val="B70CB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447E58"/>
    <w:multiLevelType w:val="hybridMultilevel"/>
    <w:tmpl w:val="6E648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E1099A"/>
    <w:multiLevelType w:val="hybridMultilevel"/>
    <w:tmpl w:val="106C3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5D1F9F"/>
    <w:multiLevelType w:val="hybridMultilevel"/>
    <w:tmpl w:val="7E586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4532022"/>
    <w:multiLevelType w:val="multilevel"/>
    <w:tmpl w:val="E548BE46"/>
    <w:lvl w:ilvl="0">
      <w:start w:val="1"/>
      <w:numFmt w:val="bullet"/>
      <w:lvlText w:val="-"/>
      <w:lvlJc w:val="left"/>
      <w:pPr>
        <w:ind w:left="800" w:hanging="400"/>
      </w:pPr>
      <w:rPr>
        <w:rFonts w:ascii="Verdana" w:hAnsi="Verdana" w:hint="default"/>
      </w:rPr>
    </w:lvl>
    <w:lvl w:ilvl="1">
      <w:start w:val="1"/>
      <w:numFmt w:val="bullet"/>
      <w:lvlText w:val="•"/>
      <w:lvlJc w:val="left"/>
      <w:pPr>
        <w:ind w:left="1200" w:hanging="400"/>
      </w:pPr>
      <w:rPr>
        <w:rFonts w:ascii="SimSun" w:eastAsia="SimSun" w:hAnsi="SimSun" w:hint="eastAsia"/>
      </w:rPr>
    </w:lvl>
    <w:lvl w:ilvl="2">
      <w:start w:val="1"/>
      <w:numFmt w:val="bullet"/>
      <w:lvlText w:val=""/>
      <w:lvlJc w:val="left"/>
      <w:pPr>
        <w:ind w:left="1640" w:hanging="44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617FC7"/>
    <w:multiLevelType w:val="hybridMultilevel"/>
    <w:tmpl w:val="82A6C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267C66"/>
    <w:multiLevelType w:val="multilevel"/>
    <w:tmpl w:val="2F649CB2"/>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36"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BFB4186"/>
    <w:multiLevelType w:val="hybridMultilevel"/>
    <w:tmpl w:val="C9CE9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D24A15"/>
    <w:multiLevelType w:val="hybridMultilevel"/>
    <w:tmpl w:val="7E8E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DD0B69"/>
    <w:multiLevelType w:val="hybridMultilevel"/>
    <w:tmpl w:val="F3A6C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C8A"/>
    <w:multiLevelType w:val="hybridMultilevel"/>
    <w:tmpl w:val="08B2F47C"/>
    <w:lvl w:ilvl="0" w:tplc="08090001">
      <w:start w:val="1"/>
      <w:numFmt w:val="bullet"/>
      <w:lvlText w:val=""/>
      <w:lvlJc w:val="left"/>
      <w:pPr>
        <w:ind w:left="936" w:hanging="360"/>
      </w:pPr>
      <w:rPr>
        <w:rFonts w:ascii="Symbol" w:hAnsi="Symbol" w:hint="default"/>
      </w:rPr>
    </w:lvl>
    <w:lvl w:ilvl="1" w:tplc="1828FAAE">
      <w:start w:val="1"/>
      <w:numFmt w:val="bullet"/>
      <w:lvlText w:val="-"/>
      <w:lvlJc w:val="left"/>
      <w:pPr>
        <w:ind w:left="1656" w:hanging="360"/>
      </w:pPr>
      <w:rPr>
        <w:rFonts w:ascii="SimSun" w:hAnsi="SimSu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41"/>
  </w:num>
  <w:num w:numId="4">
    <w:abstractNumId w:val="33"/>
  </w:num>
  <w:num w:numId="5">
    <w:abstractNumId w:val="16"/>
  </w:num>
  <w:num w:numId="6">
    <w:abstractNumId w:val="42"/>
  </w:num>
  <w:num w:numId="7">
    <w:abstractNumId w:val="3"/>
  </w:num>
  <w:num w:numId="8">
    <w:abstractNumId w:val="14"/>
  </w:num>
  <w:num w:numId="9">
    <w:abstractNumId w:val="28"/>
  </w:num>
  <w:num w:numId="10">
    <w:abstractNumId w:val="44"/>
  </w:num>
  <w:num w:numId="11">
    <w:abstractNumId w:val="29"/>
  </w:num>
  <w:num w:numId="12">
    <w:abstractNumId w:val="23"/>
  </w:num>
  <w:num w:numId="13">
    <w:abstractNumId w:val="40"/>
  </w:num>
  <w:num w:numId="14">
    <w:abstractNumId w:val="8"/>
  </w:num>
  <w:num w:numId="15">
    <w:abstractNumId w:val="21"/>
  </w:num>
  <w:num w:numId="16">
    <w:abstractNumId w:val="6"/>
  </w:num>
  <w:num w:numId="17">
    <w:abstractNumId w:val="20"/>
  </w:num>
  <w:num w:numId="18">
    <w:abstractNumId w:val="9"/>
  </w:num>
  <w:num w:numId="19">
    <w:abstractNumId w:val="4"/>
  </w:num>
  <w:num w:numId="20">
    <w:abstractNumId w:val="36"/>
  </w:num>
  <w:num w:numId="21">
    <w:abstractNumId w:val="13"/>
  </w:num>
  <w:num w:numId="22">
    <w:abstractNumId w:val="5"/>
  </w:num>
  <w:num w:numId="23">
    <w:abstractNumId w:val="0"/>
  </w:num>
  <w:num w:numId="24">
    <w:abstractNumId w:val="27"/>
  </w:num>
  <w:num w:numId="25">
    <w:abstractNumId w:val="43"/>
  </w:num>
  <w:num w:numId="26">
    <w:abstractNumId w:val="18"/>
  </w:num>
  <w:num w:numId="27">
    <w:abstractNumId w:val="35"/>
  </w:num>
  <w:num w:numId="28">
    <w:abstractNumId w:val="19"/>
  </w:num>
  <w:num w:numId="29">
    <w:abstractNumId w:val="26"/>
  </w:num>
  <w:num w:numId="30">
    <w:abstractNumId w:val="37"/>
  </w:num>
  <w:num w:numId="31">
    <w:abstractNumId w:val="38"/>
  </w:num>
  <w:num w:numId="32">
    <w:abstractNumId w:val="12"/>
  </w:num>
  <w:num w:numId="33">
    <w:abstractNumId w:val="7"/>
  </w:num>
  <w:num w:numId="34">
    <w:abstractNumId w:val="31"/>
  </w:num>
  <w:num w:numId="35">
    <w:abstractNumId w:val="24"/>
  </w:num>
  <w:num w:numId="36">
    <w:abstractNumId w:val="15"/>
  </w:num>
  <w:num w:numId="37">
    <w:abstractNumId w:val="32"/>
  </w:num>
  <w:num w:numId="38">
    <w:abstractNumId w:val="22"/>
  </w:num>
  <w:num w:numId="39">
    <w:abstractNumId w:val="34"/>
  </w:num>
  <w:num w:numId="40">
    <w:abstractNumId w:val="39"/>
  </w:num>
  <w:num w:numId="41">
    <w:abstractNumId w:val="30"/>
  </w:num>
  <w:num w:numId="42">
    <w:abstractNumId w:val="1"/>
  </w:num>
  <w:num w:numId="43">
    <w:abstractNumId w:val="1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4A50"/>
    <w:rsid w:val="00007BD0"/>
    <w:rsid w:val="00011C3B"/>
    <w:rsid w:val="000276C5"/>
    <w:rsid w:val="00042D40"/>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0BAE"/>
    <w:rsid w:val="00116F4B"/>
    <w:rsid w:val="001201F9"/>
    <w:rsid w:val="001229F4"/>
    <w:rsid w:val="00137471"/>
    <w:rsid w:val="001432ED"/>
    <w:rsid w:val="00146FBA"/>
    <w:rsid w:val="00150FD3"/>
    <w:rsid w:val="001674AC"/>
    <w:rsid w:val="00184428"/>
    <w:rsid w:val="001A248F"/>
    <w:rsid w:val="001A3B5F"/>
    <w:rsid w:val="001A659D"/>
    <w:rsid w:val="001B51AB"/>
    <w:rsid w:val="001B5CA8"/>
    <w:rsid w:val="001C0920"/>
    <w:rsid w:val="001C4490"/>
    <w:rsid w:val="001D2C1A"/>
    <w:rsid w:val="001D3BA2"/>
    <w:rsid w:val="001D44B7"/>
    <w:rsid w:val="001E0075"/>
    <w:rsid w:val="001E4E22"/>
    <w:rsid w:val="001F1B1F"/>
    <w:rsid w:val="001F2A20"/>
    <w:rsid w:val="001F486F"/>
    <w:rsid w:val="00207DC4"/>
    <w:rsid w:val="0022485E"/>
    <w:rsid w:val="00243A99"/>
    <w:rsid w:val="002834BB"/>
    <w:rsid w:val="0029567C"/>
    <w:rsid w:val="002A6F12"/>
    <w:rsid w:val="002C0B82"/>
    <w:rsid w:val="002F1C15"/>
    <w:rsid w:val="002F6ED2"/>
    <w:rsid w:val="00301B7A"/>
    <w:rsid w:val="00306D59"/>
    <w:rsid w:val="00321EF0"/>
    <w:rsid w:val="0032503A"/>
    <w:rsid w:val="00325A82"/>
    <w:rsid w:val="00325EE1"/>
    <w:rsid w:val="003357C0"/>
    <w:rsid w:val="00344D60"/>
    <w:rsid w:val="00344D77"/>
    <w:rsid w:val="00346477"/>
    <w:rsid w:val="00347CB0"/>
    <w:rsid w:val="00352B00"/>
    <w:rsid w:val="0035340F"/>
    <w:rsid w:val="003578EC"/>
    <w:rsid w:val="0036248C"/>
    <w:rsid w:val="003666A8"/>
    <w:rsid w:val="00366D63"/>
    <w:rsid w:val="00367401"/>
    <w:rsid w:val="00375678"/>
    <w:rsid w:val="0039390A"/>
    <w:rsid w:val="00394AB0"/>
    <w:rsid w:val="00396252"/>
    <w:rsid w:val="003A4B47"/>
    <w:rsid w:val="003B24AF"/>
    <w:rsid w:val="003B7182"/>
    <w:rsid w:val="003D087F"/>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76E2B"/>
    <w:rsid w:val="004873E6"/>
    <w:rsid w:val="004B15B8"/>
    <w:rsid w:val="004B566C"/>
    <w:rsid w:val="004B7B48"/>
    <w:rsid w:val="004D4AB1"/>
    <w:rsid w:val="004F218A"/>
    <w:rsid w:val="0050334E"/>
    <w:rsid w:val="00505387"/>
    <w:rsid w:val="00512DF7"/>
    <w:rsid w:val="005141E7"/>
    <w:rsid w:val="00517E63"/>
    <w:rsid w:val="005267CF"/>
    <w:rsid w:val="00526B0D"/>
    <w:rsid w:val="00532B48"/>
    <w:rsid w:val="00547F0A"/>
    <w:rsid w:val="0055346F"/>
    <w:rsid w:val="00555668"/>
    <w:rsid w:val="005579FF"/>
    <w:rsid w:val="005776DD"/>
    <w:rsid w:val="00582117"/>
    <w:rsid w:val="0058478F"/>
    <w:rsid w:val="00593315"/>
    <w:rsid w:val="005A170D"/>
    <w:rsid w:val="005A4B4E"/>
    <w:rsid w:val="005A6C96"/>
    <w:rsid w:val="005C00CB"/>
    <w:rsid w:val="005D0418"/>
    <w:rsid w:val="005D0A6A"/>
    <w:rsid w:val="005E1D58"/>
    <w:rsid w:val="005E7BC8"/>
    <w:rsid w:val="00610E37"/>
    <w:rsid w:val="006207ED"/>
    <w:rsid w:val="00626BC9"/>
    <w:rsid w:val="00636AC6"/>
    <w:rsid w:val="006458DF"/>
    <w:rsid w:val="00650D52"/>
    <w:rsid w:val="006615B2"/>
    <w:rsid w:val="00662313"/>
    <w:rsid w:val="00665963"/>
    <w:rsid w:val="00673911"/>
    <w:rsid w:val="006870C9"/>
    <w:rsid w:val="006943A2"/>
    <w:rsid w:val="006A3ADF"/>
    <w:rsid w:val="006A7AD5"/>
    <w:rsid w:val="006A7BCB"/>
    <w:rsid w:val="006B4C1E"/>
    <w:rsid w:val="006B7B8F"/>
    <w:rsid w:val="006C090F"/>
    <w:rsid w:val="006C4E32"/>
    <w:rsid w:val="006C56D8"/>
    <w:rsid w:val="006D07AE"/>
    <w:rsid w:val="006D1C93"/>
    <w:rsid w:val="006E3F11"/>
    <w:rsid w:val="006E526C"/>
    <w:rsid w:val="00701410"/>
    <w:rsid w:val="007113A1"/>
    <w:rsid w:val="00714D27"/>
    <w:rsid w:val="00721CF6"/>
    <w:rsid w:val="00723E46"/>
    <w:rsid w:val="00727CAB"/>
    <w:rsid w:val="00733826"/>
    <w:rsid w:val="007340E9"/>
    <w:rsid w:val="0076663E"/>
    <w:rsid w:val="00766CFB"/>
    <w:rsid w:val="007816FF"/>
    <w:rsid w:val="00783B44"/>
    <w:rsid w:val="00785028"/>
    <w:rsid w:val="007A3A5A"/>
    <w:rsid w:val="007A4370"/>
    <w:rsid w:val="007B3BBD"/>
    <w:rsid w:val="007E1D15"/>
    <w:rsid w:val="007E1DEA"/>
    <w:rsid w:val="007E2202"/>
    <w:rsid w:val="007F2C65"/>
    <w:rsid w:val="008145EA"/>
    <w:rsid w:val="00815869"/>
    <w:rsid w:val="00816B81"/>
    <w:rsid w:val="0082216B"/>
    <w:rsid w:val="00823B90"/>
    <w:rsid w:val="0083266E"/>
    <w:rsid w:val="008546E5"/>
    <w:rsid w:val="00856CE8"/>
    <w:rsid w:val="00865EA8"/>
    <w:rsid w:val="00871653"/>
    <w:rsid w:val="00880684"/>
    <w:rsid w:val="00881D74"/>
    <w:rsid w:val="00881E7B"/>
    <w:rsid w:val="008836AC"/>
    <w:rsid w:val="00887422"/>
    <w:rsid w:val="0089166C"/>
    <w:rsid w:val="00893204"/>
    <w:rsid w:val="008960DE"/>
    <w:rsid w:val="008A36DF"/>
    <w:rsid w:val="008B2CB2"/>
    <w:rsid w:val="008C1698"/>
    <w:rsid w:val="008C1A3D"/>
    <w:rsid w:val="008C646C"/>
    <w:rsid w:val="008D01C3"/>
    <w:rsid w:val="008D1E13"/>
    <w:rsid w:val="008D2ADD"/>
    <w:rsid w:val="008D6549"/>
    <w:rsid w:val="008D70D2"/>
    <w:rsid w:val="008E1DC6"/>
    <w:rsid w:val="00900AE8"/>
    <w:rsid w:val="00900DAD"/>
    <w:rsid w:val="0091408E"/>
    <w:rsid w:val="00932B01"/>
    <w:rsid w:val="009378CA"/>
    <w:rsid w:val="0095025E"/>
    <w:rsid w:val="00955C4C"/>
    <w:rsid w:val="00995338"/>
    <w:rsid w:val="00996777"/>
    <w:rsid w:val="009C0BC7"/>
    <w:rsid w:val="009C6592"/>
    <w:rsid w:val="009E209B"/>
    <w:rsid w:val="009F0747"/>
    <w:rsid w:val="00A03514"/>
    <w:rsid w:val="00A17079"/>
    <w:rsid w:val="00A26F78"/>
    <w:rsid w:val="00A448C3"/>
    <w:rsid w:val="00A458D4"/>
    <w:rsid w:val="00A46FB7"/>
    <w:rsid w:val="00A53118"/>
    <w:rsid w:val="00A72C56"/>
    <w:rsid w:val="00A82CB4"/>
    <w:rsid w:val="00A86AB5"/>
    <w:rsid w:val="00A92B08"/>
    <w:rsid w:val="00A94FAC"/>
    <w:rsid w:val="00A97226"/>
    <w:rsid w:val="00AA0E64"/>
    <w:rsid w:val="00AA142F"/>
    <w:rsid w:val="00AA53DB"/>
    <w:rsid w:val="00AB239A"/>
    <w:rsid w:val="00AC39FB"/>
    <w:rsid w:val="00AD51D1"/>
    <w:rsid w:val="00AD53C7"/>
    <w:rsid w:val="00AD7ADC"/>
    <w:rsid w:val="00AE08EB"/>
    <w:rsid w:val="00AE3730"/>
    <w:rsid w:val="00AF3414"/>
    <w:rsid w:val="00B00BBE"/>
    <w:rsid w:val="00B033F3"/>
    <w:rsid w:val="00B05C93"/>
    <w:rsid w:val="00B10710"/>
    <w:rsid w:val="00B208FA"/>
    <w:rsid w:val="00B23CF9"/>
    <w:rsid w:val="00B25C12"/>
    <w:rsid w:val="00B2766F"/>
    <w:rsid w:val="00B31ABC"/>
    <w:rsid w:val="00B445ED"/>
    <w:rsid w:val="00B51403"/>
    <w:rsid w:val="00B611CC"/>
    <w:rsid w:val="00B6239F"/>
    <w:rsid w:val="00B6300F"/>
    <w:rsid w:val="00B70389"/>
    <w:rsid w:val="00B84623"/>
    <w:rsid w:val="00BA494B"/>
    <w:rsid w:val="00BA51EF"/>
    <w:rsid w:val="00BB05E1"/>
    <w:rsid w:val="00BB66D5"/>
    <w:rsid w:val="00BC7E6E"/>
    <w:rsid w:val="00BE1D1F"/>
    <w:rsid w:val="00BE256D"/>
    <w:rsid w:val="00BE3060"/>
    <w:rsid w:val="00BE5E66"/>
    <w:rsid w:val="00BE6BBA"/>
    <w:rsid w:val="00BF0433"/>
    <w:rsid w:val="00C00281"/>
    <w:rsid w:val="00C05625"/>
    <w:rsid w:val="00C05870"/>
    <w:rsid w:val="00C1751E"/>
    <w:rsid w:val="00C17C6C"/>
    <w:rsid w:val="00C21339"/>
    <w:rsid w:val="00C22EC3"/>
    <w:rsid w:val="00C266F9"/>
    <w:rsid w:val="00C371EA"/>
    <w:rsid w:val="00C445AD"/>
    <w:rsid w:val="00C44CBA"/>
    <w:rsid w:val="00C458F0"/>
    <w:rsid w:val="00C4666A"/>
    <w:rsid w:val="00C479A3"/>
    <w:rsid w:val="00C50477"/>
    <w:rsid w:val="00C57200"/>
    <w:rsid w:val="00C652D4"/>
    <w:rsid w:val="00C74DAF"/>
    <w:rsid w:val="00C80116"/>
    <w:rsid w:val="00C87BFC"/>
    <w:rsid w:val="00CA235F"/>
    <w:rsid w:val="00CD7EAD"/>
    <w:rsid w:val="00CF5E71"/>
    <w:rsid w:val="00CF7FAC"/>
    <w:rsid w:val="00D160C1"/>
    <w:rsid w:val="00D17787"/>
    <w:rsid w:val="00D17794"/>
    <w:rsid w:val="00D22398"/>
    <w:rsid w:val="00D35E6C"/>
    <w:rsid w:val="00D436CF"/>
    <w:rsid w:val="00D45B2F"/>
    <w:rsid w:val="00D46E88"/>
    <w:rsid w:val="00D60BD6"/>
    <w:rsid w:val="00D613A9"/>
    <w:rsid w:val="00D67E61"/>
    <w:rsid w:val="00D70D86"/>
    <w:rsid w:val="00D76BA4"/>
    <w:rsid w:val="00D8021D"/>
    <w:rsid w:val="00D82D10"/>
    <w:rsid w:val="00D86784"/>
    <w:rsid w:val="00D920E6"/>
    <w:rsid w:val="00D9714B"/>
    <w:rsid w:val="00DA004C"/>
    <w:rsid w:val="00DB37C0"/>
    <w:rsid w:val="00DE0236"/>
    <w:rsid w:val="00DE2A08"/>
    <w:rsid w:val="00DE2B4D"/>
    <w:rsid w:val="00DF1A83"/>
    <w:rsid w:val="00E00E44"/>
    <w:rsid w:val="00E01570"/>
    <w:rsid w:val="00E03ADB"/>
    <w:rsid w:val="00E049A8"/>
    <w:rsid w:val="00E06B92"/>
    <w:rsid w:val="00E120E8"/>
    <w:rsid w:val="00E12ECB"/>
    <w:rsid w:val="00E1451F"/>
    <w:rsid w:val="00E15A72"/>
    <w:rsid w:val="00E15E28"/>
    <w:rsid w:val="00E16577"/>
    <w:rsid w:val="00E2454D"/>
    <w:rsid w:val="00E26DBE"/>
    <w:rsid w:val="00E36051"/>
    <w:rsid w:val="00E544FA"/>
    <w:rsid w:val="00E55E83"/>
    <w:rsid w:val="00E5792E"/>
    <w:rsid w:val="00E6077C"/>
    <w:rsid w:val="00E6618E"/>
    <w:rsid w:val="00E75C81"/>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652B"/>
    <w:rsid w:val="00F2770B"/>
    <w:rsid w:val="00F549A3"/>
    <w:rsid w:val="00F55CBF"/>
    <w:rsid w:val="00F6160C"/>
    <w:rsid w:val="00F72B10"/>
    <w:rsid w:val="00F77359"/>
    <w:rsid w:val="00F86A73"/>
    <w:rsid w:val="00FA58DA"/>
    <w:rsid w:val="00FC277B"/>
    <w:rsid w:val="00FC345B"/>
    <w:rsid w:val="00FD4E37"/>
    <w:rsid w:val="00FE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A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qFormat/>
    <w:rsid w:val="002834BB"/>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2834BB"/>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2834BB"/>
    <w:pPr>
      <w:ind w:left="1418" w:hanging="1418"/>
      <w:outlineLvl w:val="3"/>
    </w:pPr>
    <w:rPr>
      <w:sz w:val="24"/>
    </w:rPr>
  </w:style>
  <w:style w:type="paragraph" w:styleId="Titre5">
    <w:name w:val="heading 5"/>
    <w:aliases w:val="H5"/>
    <w:basedOn w:val="Titre4"/>
    <w:next w:val="Normal"/>
    <w:qFormat/>
    <w:rsid w:val="002834BB"/>
    <w:pPr>
      <w:ind w:left="1701" w:hanging="1701"/>
      <w:outlineLvl w:val="4"/>
    </w:pPr>
    <w:rPr>
      <w:sz w:val="22"/>
    </w:rPr>
  </w:style>
  <w:style w:type="paragraph" w:styleId="Titre6">
    <w:name w:val="heading 6"/>
    <w:basedOn w:val="H6"/>
    <w:next w:val="Normal"/>
    <w:link w:val="Titre6Car"/>
    <w:qFormat/>
    <w:rsid w:val="002834BB"/>
    <w:pPr>
      <w:outlineLvl w:val="5"/>
    </w:pPr>
  </w:style>
  <w:style w:type="paragraph" w:styleId="Titre7">
    <w:name w:val="heading 7"/>
    <w:basedOn w:val="H6"/>
    <w:next w:val="Normal"/>
    <w:link w:val="Titre7Car"/>
    <w:qFormat/>
    <w:rsid w:val="002834BB"/>
    <w:pPr>
      <w:outlineLvl w:val="6"/>
    </w:pPr>
  </w:style>
  <w:style w:type="paragraph" w:styleId="Titre8">
    <w:name w:val="heading 8"/>
    <w:aliases w:val="Table Heading"/>
    <w:basedOn w:val="Titre1"/>
    <w:next w:val="Normal"/>
    <w:qFormat/>
    <w:rsid w:val="002834BB"/>
    <w:pPr>
      <w:ind w:left="0" w:firstLine="0"/>
      <w:outlineLvl w:val="7"/>
    </w:pPr>
  </w:style>
  <w:style w:type="paragraph" w:styleId="Titre9">
    <w:name w:val="heading 9"/>
    <w:aliases w:val="Figure Heading,FH"/>
    <w:basedOn w:val="Titre8"/>
    <w:next w:val="Normal"/>
    <w:qFormat/>
    <w:rsid w:val="002834B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2834BB"/>
    <w:pPr>
      <w:spacing w:after="0"/>
    </w:pPr>
  </w:style>
  <w:style w:type="table" w:styleId="Grilledutableau">
    <w:name w:val="Table Grid"/>
    <w:aliases w:val="TableGrid"/>
    <w:basedOn w:val="Tableau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2834BB"/>
    <w:pPr>
      <w:spacing w:before="180"/>
      <w:ind w:left="2693" w:hanging="2693"/>
    </w:pPr>
    <w:rPr>
      <w:b/>
    </w:rPr>
  </w:style>
  <w:style w:type="paragraph" w:styleId="TM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2834BB"/>
    <w:pPr>
      <w:ind w:left="1701" w:hanging="1701"/>
    </w:pPr>
  </w:style>
  <w:style w:type="paragraph" w:styleId="TM4">
    <w:name w:val="toc 4"/>
    <w:basedOn w:val="TM3"/>
    <w:rsid w:val="002834BB"/>
    <w:pPr>
      <w:ind w:left="1418" w:hanging="1418"/>
    </w:pPr>
  </w:style>
  <w:style w:type="paragraph" w:styleId="TM3">
    <w:name w:val="toc 3"/>
    <w:basedOn w:val="TM2"/>
    <w:rsid w:val="002834BB"/>
    <w:pPr>
      <w:ind w:left="1134" w:hanging="1134"/>
    </w:pPr>
  </w:style>
  <w:style w:type="paragraph" w:styleId="TM2">
    <w:name w:val="toc 2"/>
    <w:basedOn w:val="TM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2834BB"/>
    <w:pPr>
      <w:outlineLvl w:val="9"/>
    </w:pPr>
  </w:style>
  <w:style w:type="paragraph" w:styleId="Listenumros2">
    <w:name w:val="List Number 2"/>
    <w:basedOn w:val="Listenumros"/>
    <w:rsid w:val="002834BB"/>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2834BB"/>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qFormat/>
    <w:rsid w:val="002834BB"/>
    <w:rPr>
      <w:b/>
    </w:rPr>
  </w:style>
  <w:style w:type="paragraph" w:customStyle="1" w:styleId="TAC">
    <w:name w:val="TAC"/>
    <w:basedOn w:val="TAL"/>
    <w:link w:val="TACChar"/>
    <w:qFormat/>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M9">
    <w:name w:val="toc 9"/>
    <w:basedOn w:val="TM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M6">
    <w:name w:val="toc 6"/>
    <w:basedOn w:val="TM5"/>
    <w:next w:val="Normal"/>
    <w:rsid w:val="002834BB"/>
    <w:pPr>
      <w:ind w:left="1985" w:hanging="1985"/>
    </w:pPr>
  </w:style>
  <w:style w:type="paragraph" w:styleId="TM7">
    <w:name w:val="toc 7"/>
    <w:basedOn w:val="TM6"/>
    <w:next w:val="Normal"/>
    <w:rsid w:val="002834BB"/>
    <w:pPr>
      <w:ind w:left="2268" w:hanging="2268"/>
    </w:pPr>
  </w:style>
  <w:style w:type="paragraph" w:styleId="Listepuces2">
    <w:name w:val="List Bullet 2"/>
    <w:aliases w:val="lb2"/>
    <w:basedOn w:val="Listepuces"/>
    <w:rsid w:val="002834BB"/>
    <w:pPr>
      <w:ind w:left="851"/>
    </w:pPr>
  </w:style>
  <w:style w:type="paragraph" w:styleId="Listepuces3">
    <w:name w:val="List Bullet 3"/>
    <w:basedOn w:val="Listepuces2"/>
    <w:rsid w:val="002834BB"/>
    <w:pPr>
      <w:ind w:left="1135"/>
    </w:pPr>
  </w:style>
  <w:style w:type="paragraph" w:styleId="Listenumros">
    <w:name w:val="List Number"/>
    <w:basedOn w:val="Liste"/>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qFormat/>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Titre5"/>
    <w:next w:val="Normal"/>
    <w:rsid w:val="002834BB"/>
    <w:pPr>
      <w:ind w:left="1985" w:hanging="1985"/>
      <w:outlineLvl w:val="9"/>
    </w:pPr>
    <w:rPr>
      <w:sz w:val="20"/>
    </w:rPr>
  </w:style>
  <w:style w:type="paragraph" w:customStyle="1" w:styleId="TAN">
    <w:name w:val="TAN"/>
    <w:basedOn w:val="TAL"/>
    <w:link w:val="TANChar"/>
    <w:qFormat/>
    <w:rsid w:val="002834BB"/>
    <w:pPr>
      <w:ind w:left="851" w:hanging="851"/>
    </w:pPr>
  </w:style>
  <w:style w:type="paragraph" w:customStyle="1" w:styleId="TAL">
    <w:name w:val="TAL"/>
    <w:basedOn w:val="Normal"/>
    <w:link w:val="TALCar"/>
    <w:qFormat/>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e2">
    <w:name w:val="List 2"/>
    <w:basedOn w:val="Liste"/>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2834BB"/>
    <w:pPr>
      <w:ind w:left="1135"/>
    </w:pPr>
  </w:style>
  <w:style w:type="paragraph" w:styleId="Liste4">
    <w:name w:val="List 4"/>
    <w:basedOn w:val="Liste3"/>
    <w:rsid w:val="002834BB"/>
    <w:pPr>
      <w:ind w:left="1418"/>
    </w:pPr>
  </w:style>
  <w:style w:type="paragraph" w:styleId="Liste5">
    <w:name w:val="List 5"/>
    <w:basedOn w:val="Liste4"/>
    <w:rsid w:val="002834BB"/>
    <w:pPr>
      <w:ind w:left="1702"/>
    </w:pPr>
  </w:style>
  <w:style w:type="paragraph" w:customStyle="1" w:styleId="EditorsNote">
    <w:name w:val="Editor's Note"/>
    <w:basedOn w:val="NO"/>
    <w:rsid w:val="002834BB"/>
    <w:rPr>
      <w:color w:val="FF0000"/>
    </w:rPr>
  </w:style>
  <w:style w:type="paragraph" w:styleId="Liste">
    <w:name w:val="List"/>
    <w:basedOn w:val="Normal"/>
    <w:rsid w:val="002834BB"/>
    <w:pPr>
      <w:ind w:left="568" w:hanging="284"/>
    </w:pPr>
  </w:style>
  <w:style w:type="paragraph" w:styleId="Listepuces">
    <w:name w:val="List Bullet"/>
    <w:basedOn w:val="Liste"/>
    <w:rsid w:val="002834BB"/>
  </w:style>
  <w:style w:type="paragraph" w:styleId="Listepuces4">
    <w:name w:val="List Bullet 4"/>
    <w:basedOn w:val="Listepuces3"/>
    <w:rsid w:val="002834BB"/>
    <w:pPr>
      <w:ind w:left="1418"/>
    </w:pPr>
  </w:style>
  <w:style w:type="paragraph" w:styleId="Listepuces5">
    <w:name w:val="List Bullet 5"/>
    <w:basedOn w:val="Listepuces4"/>
    <w:rsid w:val="002834BB"/>
    <w:pPr>
      <w:ind w:left="1702"/>
    </w:pPr>
  </w:style>
  <w:style w:type="paragraph" w:customStyle="1" w:styleId="B1">
    <w:name w:val="B1"/>
    <w:basedOn w:val="Liste"/>
    <w:link w:val="B1Char1"/>
    <w:rsid w:val="002834BB"/>
  </w:style>
  <w:style w:type="paragraph" w:customStyle="1" w:styleId="B2">
    <w:name w:val="B2"/>
    <w:basedOn w:val="Liste2"/>
    <w:rsid w:val="002834BB"/>
  </w:style>
  <w:style w:type="paragraph" w:customStyle="1" w:styleId="B3">
    <w:name w:val="B3"/>
    <w:basedOn w:val="Liste3"/>
    <w:rsid w:val="002834BB"/>
  </w:style>
  <w:style w:type="paragraph" w:customStyle="1" w:styleId="B4">
    <w:name w:val="B4"/>
    <w:basedOn w:val="Liste4"/>
    <w:rsid w:val="002834BB"/>
  </w:style>
  <w:style w:type="paragraph" w:customStyle="1" w:styleId="B5">
    <w:name w:val="B5"/>
    <w:basedOn w:val="Liste5"/>
    <w:rsid w:val="002834BB"/>
  </w:style>
  <w:style w:type="paragraph" w:styleId="Pieddepage">
    <w:name w:val="footer"/>
    <w:basedOn w:val="En-tte"/>
    <w:link w:val="PieddepageC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rsid w:val="00E544FA"/>
    <w:rPr>
      <w:color w:val="0000FF"/>
      <w:u w:val="single"/>
    </w:rPr>
  </w:style>
  <w:style w:type="character" w:styleId="Lienhypertextesuivivisit">
    <w:name w:val="FollowedHyperlink"/>
    <w:uiPriority w:val="99"/>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msonormal0">
    <w:name w:val="msonormal"/>
    <w:basedOn w:val="Normal"/>
    <w:rsid w:val="008B2CB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font5">
    <w:name w:val="font5"/>
    <w:basedOn w:val="Normal"/>
    <w:rsid w:val="008B2CB2"/>
    <w:pPr>
      <w:overflowPunct/>
      <w:autoSpaceDE/>
      <w:autoSpaceDN/>
      <w:adjustRightInd/>
      <w:spacing w:before="100" w:beforeAutospacing="1" w:after="100" w:afterAutospacing="1"/>
      <w:textAlignment w:val="auto"/>
    </w:pPr>
    <w:rPr>
      <w:rFonts w:ascii="Tahoma" w:eastAsia="MS PGothic" w:hAnsi="Tahoma" w:cs="Tahoma"/>
      <w:color w:val="000000"/>
      <w:sz w:val="18"/>
      <w:szCs w:val="18"/>
      <w:lang w:val="en-US" w:eastAsia="ja-JP"/>
    </w:rPr>
  </w:style>
  <w:style w:type="paragraph" w:customStyle="1" w:styleId="font6">
    <w:name w:val="font6"/>
    <w:basedOn w:val="Normal"/>
    <w:rsid w:val="008B2CB2"/>
    <w:pPr>
      <w:overflowPunct/>
      <w:autoSpaceDE/>
      <w:autoSpaceDN/>
      <w:adjustRightInd/>
      <w:spacing w:before="100" w:beforeAutospacing="1" w:after="100" w:afterAutospacing="1"/>
      <w:textAlignment w:val="auto"/>
    </w:pPr>
    <w:rPr>
      <w:rFonts w:ascii="Tahoma" w:eastAsia="MS PGothic" w:hAnsi="Tahoma" w:cs="Tahoma"/>
      <w:b/>
      <w:bCs/>
      <w:color w:val="000000"/>
      <w:sz w:val="18"/>
      <w:szCs w:val="18"/>
      <w:lang w:val="en-US" w:eastAsia="ja-JP"/>
    </w:rPr>
  </w:style>
  <w:style w:type="paragraph" w:customStyle="1" w:styleId="xl66">
    <w:name w:val="xl66"/>
    <w:basedOn w:val="Normal"/>
    <w:rsid w:val="008B2CB2"/>
    <w:pPr>
      <w:pBdr>
        <w:top w:val="single" w:sz="4" w:space="0" w:color="FFFFFF"/>
        <w:left w:val="single" w:sz="4" w:space="0" w:color="FFFFFF"/>
        <w:bottom w:val="single" w:sz="4" w:space="0" w:color="FFFFFF"/>
        <w:right w:val="single" w:sz="4" w:space="0" w:color="FFFFFF"/>
      </w:pBdr>
      <w:shd w:val="clear" w:color="000000" w:fill="75B91A"/>
      <w:overflowPunct/>
      <w:autoSpaceDE/>
      <w:autoSpaceDN/>
      <w:adjustRightInd/>
      <w:spacing w:before="100" w:beforeAutospacing="1" w:after="100" w:afterAutospacing="1"/>
      <w:jc w:val="center"/>
      <w:textAlignment w:val="top"/>
    </w:pPr>
    <w:rPr>
      <w:rFonts w:ascii="Arial" w:eastAsia="MS PGothic" w:hAnsi="Arial" w:cs="Arial"/>
      <w:b/>
      <w:bCs/>
      <w:color w:val="FFFFFF"/>
      <w:sz w:val="18"/>
      <w:szCs w:val="18"/>
      <w:lang w:val="en-US" w:eastAsia="ja-JP"/>
    </w:rPr>
  </w:style>
  <w:style w:type="paragraph" w:customStyle="1" w:styleId="xl67">
    <w:name w:val="xl67"/>
    <w:basedOn w:val="Normal"/>
    <w:rsid w:val="008B2CB2"/>
    <w:pPr>
      <w:shd w:val="clear" w:color="000000" w:fill="FFFFFF"/>
      <w:overflowPunct/>
      <w:autoSpaceDE/>
      <w:autoSpaceDN/>
      <w:adjustRightInd/>
      <w:spacing w:before="100" w:beforeAutospacing="1" w:after="100" w:afterAutospacing="1"/>
      <w:jc w:val="center"/>
      <w:textAlignment w:val="top"/>
    </w:pPr>
    <w:rPr>
      <w:rFonts w:ascii="Arial" w:eastAsia="MS PGothic" w:hAnsi="Arial" w:cs="Arial"/>
      <w:sz w:val="16"/>
      <w:szCs w:val="16"/>
      <w:lang w:val="en-US" w:eastAsia="ja-JP"/>
    </w:rPr>
  </w:style>
  <w:style w:type="paragraph" w:customStyle="1" w:styleId="xl68">
    <w:name w:val="xl68"/>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sz w:val="16"/>
      <w:szCs w:val="16"/>
      <w:lang w:val="en-US" w:eastAsia="ja-JP"/>
    </w:rPr>
  </w:style>
  <w:style w:type="paragraph" w:customStyle="1" w:styleId="xl69">
    <w:name w:val="xl69"/>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sz w:val="16"/>
      <w:szCs w:val="16"/>
      <w:lang w:val="en-US" w:eastAsia="ja-JP"/>
    </w:rPr>
  </w:style>
  <w:style w:type="paragraph" w:customStyle="1" w:styleId="xl70">
    <w:name w:val="xl70"/>
    <w:basedOn w:val="Normal"/>
    <w:rsid w:val="008B2CB2"/>
    <w:pPr>
      <w:shd w:val="clear" w:color="000000" w:fill="FFFFFF"/>
      <w:overflowPunct/>
      <w:autoSpaceDE/>
      <w:autoSpaceDN/>
      <w:adjustRightInd/>
      <w:spacing w:before="100" w:beforeAutospacing="1" w:after="100" w:afterAutospacing="1"/>
      <w:textAlignment w:val="top"/>
    </w:pPr>
    <w:rPr>
      <w:rFonts w:ascii="Arial" w:eastAsia="MS PGothic" w:hAnsi="Arial" w:cs="Arial"/>
      <w:sz w:val="16"/>
      <w:szCs w:val="16"/>
      <w:lang w:val="en-US" w:eastAsia="ja-JP"/>
    </w:rPr>
  </w:style>
  <w:style w:type="paragraph" w:customStyle="1" w:styleId="xl71">
    <w:name w:val="xl71"/>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b/>
      <w:bCs/>
      <w:color w:val="0000FF"/>
      <w:sz w:val="16"/>
      <w:szCs w:val="16"/>
      <w:u w:val="single"/>
      <w:lang w:val="en-US" w:eastAsia="ja-JP"/>
    </w:rPr>
  </w:style>
  <w:style w:type="paragraph" w:customStyle="1" w:styleId="xl72">
    <w:name w:val="xl72"/>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color w:val="000000"/>
      <w:sz w:val="16"/>
      <w:szCs w:val="16"/>
      <w:lang w:val="en-US" w:eastAsia="ja-JP"/>
    </w:rPr>
  </w:style>
  <w:style w:type="character" w:customStyle="1" w:styleId="TALChar">
    <w:name w:val="TAL Char"/>
    <w:qFormat/>
    <w:rsid w:val="001674AC"/>
    <w:rPr>
      <w:rFonts w:ascii="Arial" w:hAnsi="Arial"/>
      <w:sz w:val="18"/>
      <w:lang w:val="x-none" w:eastAsia="en-US"/>
    </w:rPr>
  </w:style>
  <w:style w:type="paragraph" w:customStyle="1" w:styleId="xxxmsonormal">
    <w:name w:val="x_xxmsonormal"/>
    <w:basedOn w:val="Normal"/>
    <w:rsid w:val="001674AC"/>
    <w:pPr>
      <w:overflowPunct/>
      <w:autoSpaceDE/>
      <w:autoSpaceDN/>
      <w:adjustRightInd/>
      <w:spacing w:after="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4864608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36</Pages>
  <Words>12259</Words>
  <Characters>67427</Characters>
  <Application>Microsoft Office Word</Application>
  <DocSecurity>0</DocSecurity>
  <Lines>561</Lines>
  <Paragraphs>159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79527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56</cp:revision>
  <dcterms:created xsi:type="dcterms:W3CDTF">2024-03-07T07:22:00Z</dcterms:created>
  <dcterms:modified xsi:type="dcterms:W3CDTF">2024-03-08T20:31:00Z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f7b7771f-98a2-4ec9-8160-ee37e9359e20_Enabled">
    <vt:lpwstr>true</vt:lpwstr>
  </property>
  <property fmtid="{D5CDD505-2E9C-101B-9397-08002B2CF9AE}" pid="10" name="MSIP_Label_f7b7771f-98a2-4ec9-8160-ee37e9359e20_SetDate">
    <vt:lpwstr>2024-03-06T01:16:35Z</vt:lpwstr>
  </property>
  <property fmtid="{D5CDD505-2E9C-101B-9397-08002B2CF9AE}" pid="11" name="MSIP_Label_f7b7771f-98a2-4ec9-8160-ee37e9359e20_Method">
    <vt:lpwstr>Privileged</vt:lpwstr>
  </property>
  <property fmtid="{D5CDD505-2E9C-101B-9397-08002B2CF9AE}" pid="12" name="MSIP_Label_f7b7771f-98a2-4ec9-8160-ee37e9359e20_Name">
    <vt:lpwstr>社外開示</vt:lpwstr>
  </property>
  <property fmtid="{D5CDD505-2E9C-101B-9397-08002B2CF9AE}" pid="13" name="MSIP_Label_f7b7771f-98a2-4ec9-8160-ee37e9359e20_SiteId">
    <vt:lpwstr>6786d483-f51b-44bd-b40a-6fe409a5265e</vt:lpwstr>
  </property>
  <property fmtid="{D5CDD505-2E9C-101B-9397-08002B2CF9AE}" pid="14" name="MSIP_Label_f7b7771f-98a2-4ec9-8160-ee37e9359e20_ActionId">
    <vt:lpwstr>ad27fd6b-acf0-486e-ad3c-0867b9b3d568</vt:lpwstr>
  </property>
  <property fmtid="{D5CDD505-2E9C-101B-9397-08002B2CF9AE}" pid="15" name="MSIP_Label_f7b7771f-98a2-4ec9-8160-ee37e9359e20_ContentBits">
    <vt:lpwstr>0</vt:lpwstr>
  </property>
</Properties>
</file>