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6AFF" w:rsidRPr="006916F1" w:rsidRDefault="00BA6AFF" w:rsidP="008C1AE2">
      <w:pPr>
        <w:tabs>
          <w:tab w:val="right" w:pos="9000"/>
        </w:tabs>
        <w:spacing w:before="0"/>
        <w:ind w:right="29"/>
        <w:jc w:val="left"/>
        <w:rPr>
          <w:rFonts w:ascii="Arial" w:hAnsi="Arial"/>
          <w:b/>
        </w:rPr>
      </w:pPr>
      <w:r>
        <w:rPr>
          <w:rFonts w:ascii="Arial" w:hAnsi="Arial"/>
          <w:b/>
        </w:rPr>
        <w:t xml:space="preserve">3GPP TSG-SA WG3-LI Metting #41 </w:t>
      </w:r>
    </w:p>
    <w:p w:rsidR="00BA6AFF" w:rsidRPr="006916F1" w:rsidRDefault="00BA6AFF" w:rsidP="008C1AE2">
      <w:pPr>
        <w:tabs>
          <w:tab w:val="right" w:pos="9000"/>
        </w:tabs>
        <w:spacing w:before="0"/>
        <w:ind w:right="29"/>
        <w:jc w:val="left"/>
        <w:rPr>
          <w:rFonts w:ascii="Arial" w:hAnsi="Arial"/>
          <w:b/>
        </w:rPr>
      </w:pPr>
      <w:r>
        <w:rPr>
          <w:rFonts w:ascii="Arial" w:hAnsi="Arial"/>
          <w:b/>
        </w:rPr>
        <w:t>Philadelphia, USA, 10-12 May 2011</w:t>
      </w:r>
    </w:p>
    <w:p w:rsidR="00BA6AFF" w:rsidRPr="006916F1" w:rsidRDefault="00BA6AFF">
      <w:pPr>
        <w:tabs>
          <w:tab w:val="left" w:pos="2160"/>
        </w:tabs>
        <w:ind w:right="29"/>
        <w:jc w:val="center"/>
        <w:rPr>
          <w:rFonts w:ascii="Arial" w:hAnsi="Arial"/>
          <w:b/>
        </w:rPr>
      </w:pPr>
    </w:p>
    <w:p w:rsidR="00BA6AFF" w:rsidRDefault="00BA6AFF">
      <w:pPr>
        <w:tabs>
          <w:tab w:val="left" w:pos="2160"/>
        </w:tabs>
        <w:ind w:right="29"/>
        <w:jc w:val="center"/>
        <w:rPr>
          <w:rFonts w:ascii="Arial" w:hAnsi="Arial"/>
          <w:b/>
        </w:rPr>
      </w:pPr>
      <w:r>
        <w:rPr>
          <w:rFonts w:ascii="Arial" w:hAnsi="Arial"/>
          <w:b/>
        </w:rPr>
        <w:t>CONTRIBUTION</w:t>
      </w:r>
    </w:p>
    <w:p w:rsidR="00BA6AFF" w:rsidRDefault="00BA6AFF">
      <w:pPr>
        <w:tabs>
          <w:tab w:val="left" w:pos="2160"/>
        </w:tabs>
        <w:ind w:right="29"/>
        <w:jc w:val="center"/>
        <w:rPr>
          <w:rFonts w:ascii="Arial" w:hAnsi="Arial"/>
          <w:b/>
        </w:rPr>
      </w:pPr>
    </w:p>
    <w:p w:rsidR="00BA6AFF" w:rsidRPr="00214463" w:rsidRDefault="00BA6AFF" w:rsidP="00874CD9">
      <w:pPr>
        <w:ind w:left="1800" w:right="29" w:hanging="1800"/>
        <w:rPr>
          <w:b/>
        </w:rPr>
      </w:pPr>
      <w:r>
        <w:rPr>
          <w:rFonts w:ascii="Arial" w:hAnsi="Arial"/>
          <w:b/>
        </w:rPr>
        <w:t>TITLE:</w:t>
      </w:r>
      <w:r>
        <w:rPr>
          <w:b/>
        </w:rPr>
        <w:tab/>
        <w:t xml:space="preserve">Discussion Paper: Comparing IMS Conference Calls with Advanced Conferencing  </w:t>
      </w:r>
    </w:p>
    <w:p w:rsidR="00BA6AFF" w:rsidRDefault="00BA6AFF" w:rsidP="0081648C">
      <w:pPr>
        <w:ind w:left="1800" w:right="29" w:hanging="1800"/>
        <w:rPr>
          <w:b/>
        </w:rPr>
      </w:pPr>
      <w:r w:rsidRPr="007E3975">
        <w:rPr>
          <w:rFonts w:ascii="Arial" w:hAnsi="Arial"/>
          <w:b/>
        </w:rPr>
        <w:t>SOURCE*:</w:t>
      </w:r>
      <w:r w:rsidRPr="007E3975">
        <w:rPr>
          <w:b/>
        </w:rPr>
        <w:tab/>
        <w:t>Nokia Siemens Networks</w:t>
      </w:r>
    </w:p>
    <w:p w:rsidR="00BA6AFF" w:rsidRDefault="00BA6AFF" w:rsidP="00D7135B">
      <w:pPr>
        <w:ind w:left="1800" w:right="29" w:hanging="1800"/>
        <w:rPr>
          <w:b/>
        </w:rPr>
      </w:pPr>
      <w:r>
        <w:rPr>
          <w:rFonts w:ascii="Arial" w:hAnsi="Arial"/>
          <w:b/>
        </w:rPr>
        <w:t>ISSUE NUMBER:</w:t>
      </w:r>
      <w:r>
        <w:rPr>
          <w:rFonts w:ascii="Arial" w:hAnsi="Arial"/>
          <w:b/>
        </w:rPr>
        <w:tab/>
        <w:t xml:space="preserve">  </w:t>
      </w:r>
    </w:p>
    <w:p w:rsidR="00BA6AFF" w:rsidRDefault="00BA6AFF">
      <w:pPr>
        <w:ind w:right="29"/>
        <w:jc w:val="center"/>
        <w:rPr>
          <w:b/>
        </w:rPr>
      </w:pPr>
      <w:r>
        <w:rPr>
          <w:b/>
        </w:rPr>
        <w:t>_______________________________</w:t>
      </w:r>
    </w:p>
    <w:p w:rsidR="00BA6AFF" w:rsidRDefault="00BA6AFF">
      <w:pPr>
        <w:ind w:right="29"/>
        <w:jc w:val="center"/>
        <w:rPr>
          <w:rFonts w:ascii="Arial" w:hAnsi="Arial"/>
          <w:b/>
        </w:rPr>
      </w:pPr>
      <w:r>
        <w:rPr>
          <w:rFonts w:ascii="Arial" w:hAnsi="Arial"/>
          <w:b/>
        </w:rPr>
        <w:t>ABSTRACT</w:t>
      </w:r>
    </w:p>
    <w:p w:rsidR="00BA6AFF" w:rsidRDefault="00BA6AFF" w:rsidP="008C1AE2">
      <w:pPr>
        <w:spacing w:before="0" w:after="120"/>
        <w:ind w:right="28"/>
      </w:pPr>
      <w:r>
        <w:t>This contribution for discussion purposes and to evaluate in determining whether any action has to be taken within the SA3-LI in references to the 3GPP IMS Conferencing with the noted differences from the PTSC LAES Advanced Conferencing</w:t>
      </w:r>
      <w:r w:rsidRPr="006F46E8">
        <w:t>.</w:t>
      </w:r>
      <w:r>
        <w:t xml:space="preserve">  </w:t>
      </w:r>
    </w:p>
    <w:p w:rsidR="00BA6AFF" w:rsidRDefault="00BA6AFF" w:rsidP="00D1465C">
      <w:pPr>
        <w:spacing w:before="0" w:after="120"/>
        <w:ind w:right="28"/>
        <w:jc w:val="center"/>
      </w:pPr>
      <w:r>
        <w:rPr>
          <w:b/>
        </w:rPr>
        <w:t>_______________________________</w:t>
      </w:r>
      <w:r>
        <w:t xml:space="preserve"> </w:t>
      </w:r>
    </w:p>
    <w:p w:rsidR="00BA6AFF" w:rsidRDefault="00BA6AFF" w:rsidP="00CC5089">
      <w:pPr>
        <w:pStyle w:val="Heading1"/>
      </w:pPr>
      <w:r>
        <w:t>INTRODUCTION</w:t>
      </w:r>
    </w:p>
    <w:p w:rsidR="00BA6AFF" w:rsidRDefault="00BA6AFF" w:rsidP="00874CD9">
      <w:pPr>
        <w:spacing w:before="0" w:after="120"/>
        <w:ind w:right="28"/>
      </w:pPr>
      <w:r>
        <w:t xml:space="preserve">The LAES for Advanced Conferencing was going through a revision in handling the comments received during the initial ballot review process. Within the 3GPP SA3 LI, a similar work effort is in progress under the name IMS Conferencing. While PTSC LAES is attempting to complete the document so as to send it for a default letter ballot, this contribution compares the two work efforts focusing the differences between the two. </w:t>
      </w:r>
    </w:p>
    <w:p w:rsidR="00BA6AFF" w:rsidRPr="00FA0252" w:rsidRDefault="00BA6AFF" w:rsidP="00252578">
      <w:pPr>
        <w:spacing w:before="0" w:after="120"/>
        <w:ind w:right="28"/>
      </w:pPr>
      <w:r>
        <w:t xml:space="preserve">The contribution is for discussion and proposes the 3GPP SA3 LI to determine what action has to be taken for the differences noted. </w:t>
      </w:r>
    </w:p>
    <w:p w:rsidR="00BA6AFF" w:rsidRDefault="00BA6AFF" w:rsidP="007F37BE">
      <w:pPr>
        <w:pStyle w:val="Heading1"/>
        <w:spacing w:after="240"/>
        <w:ind w:right="28"/>
      </w:pPr>
      <w:r>
        <w:t>DISCUSSION</w:t>
      </w:r>
    </w:p>
    <w:p w:rsidR="00BA6AFF" w:rsidRDefault="00BA6AFF" w:rsidP="007F37BE">
      <w:r>
        <w:t>For this comparison, the 3GPP Release 10 work effort is considered:</w:t>
      </w:r>
    </w:p>
    <w:p w:rsidR="00BA6AFF" w:rsidRPr="007F37BE" w:rsidRDefault="00BA6AFF" w:rsidP="007F37B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24"/>
        <w:gridCol w:w="2134"/>
        <w:gridCol w:w="3190"/>
        <w:gridCol w:w="3468"/>
      </w:tblGrid>
      <w:tr w:rsidR="00BA6AFF" w:rsidTr="008D603C">
        <w:trPr>
          <w:trHeight w:val="309"/>
        </w:trPr>
        <w:tc>
          <w:tcPr>
            <w:tcW w:w="424" w:type="dxa"/>
            <w:shd w:val="clear" w:color="auto" w:fill="D9D9D9"/>
          </w:tcPr>
          <w:p w:rsidR="00BA6AFF" w:rsidRPr="008D603C" w:rsidRDefault="00BA6AFF" w:rsidP="008D603C">
            <w:pPr>
              <w:spacing w:before="0" w:after="60"/>
              <w:ind w:right="28"/>
              <w:jc w:val="center"/>
              <w:rPr>
                <w:sz w:val="18"/>
                <w:szCs w:val="18"/>
              </w:rPr>
            </w:pPr>
            <w:r w:rsidRPr="008D603C">
              <w:rPr>
                <w:sz w:val="18"/>
                <w:szCs w:val="18"/>
              </w:rPr>
              <w:t>#</w:t>
            </w:r>
          </w:p>
        </w:tc>
        <w:tc>
          <w:tcPr>
            <w:tcW w:w="2134" w:type="dxa"/>
            <w:shd w:val="clear" w:color="auto" w:fill="D9D9D9"/>
          </w:tcPr>
          <w:p w:rsidR="00BA6AFF" w:rsidRPr="008D603C" w:rsidRDefault="00BA6AFF" w:rsidP="008D603C">
            <w:pPr>
              <w:spacing w:before="0" w:after="60"/>
              <w:ind w:right="28"/>
              <w:jc w:val="center"/>
              <w:rPr>
                <w:sz w:val="18"/>
                <w:szCs w:val="18"/>
              </w:rPr>
            </w:pPr>
            <w:r w:rsidRPr="008D603C">
              <w:rPr>
                <w:sz w:val="18"/>
                <w:szCs w:val="18"/>
              </w:rPr>
              <w:t>Topic</w:t>
            </w:r>
          </w:p>
        </w:tc>
        <w:tc>
          <w:tcPr>
            <w:tcW w:w="3190" w:type="dxa"/>
            <w:shd w:val="clear" w:color="auto" w:fill="D9D9D9"/>
          </w:tcPr>
          <w:p w:rsidR="00BA6AFF" w:rsidRPr="008D603C" w:rsidRDefault="00BA6AFF" w:rsidP="008D603C">
            <w:pPr>
              <w:spacing w:before="0" w:after="60"/>
              <w:ind w:right="28"/>
              <w:jc w:val="center"/>
              <w:rPr>
                <w:sz w:val="18"/>
                <w:szCs w:val="18"/>
              </w:rPr>
            </w:pPr>
            <w:r w:rsidRPr="008D603C">
              <w:rPr>
                <w:sz w:val="18"/>
                <w:szCs w:val="18"/>
              </w:rPr>
              <w:t>Advanced Conferencing</w:t>
            </w:r>
          </w:p>
        </w:tc>
        <w:tc>
          <w:tcPr>
            <w:tcW w:w="3468" w:type="dxa"/>
            <w:shd w:val="clear" w:color="auto" w:fill="D9D9D9"/>
          </w:tcPr>
          <w:p w:rsidR="00BA6AFF" w:rsidRPr="008D603C" w:rsidRDefault="00BA6AFF" w:rsidP="008D603C">
            <w:pPr>
              <w:spacing w:before="0" w:after="60"/>
              <w:ind w:right="28"/>
              <w:jc w:val="center"/>
              <w:rPr>
                <w:sz w:val="18"/>
                <w:szCs w:val="18"/>
              </w:rPr>
            </w:pPr>
            <w:r w:rsidRPr="008D603C">
              <w:rPr>
                <w:sz w:val="18"/>
                <w:szCs w:val="18"/>
              </w:rPr>
              <w:t>IMS Conferencing</w:t>
            </w:r>
          </w:p>
        </w:tc>
      </w:tr>
      <w:tr w:rsidR="00BA6AFF" w:rsidTr="008D603C">
        <w:trPr>
          <w:trHeight w:val="309"/>
        </w:trPr>
        <w:tc>
          <w:tcPr>
            <w:tcW w:w="424" w:type="dxa"/>
          </w:tcPr>
          <w:p w:rsidR="00BA6AFF" w:rsidRPr="008D603C" w:rsidRDefault="00BA6AFF" w:rsidP="008D603C">
            <w:pPr>
              <w:spacing w:before="0" w:after="60"/>
              <w:ind w:right="28"/>
              <w:jc w:val="distribute"/>
              <w:rPr>
                <w:sz w:val="18"/>
                <w:szCs w:val="18"/>
              </w:rPr>
            </w:pPr>
            <w:r w:rsidRPr="008D603C">
              <w:rPr>
                <w:sz w:val="18"/>
                <w:szCs w:val="18"/>
              </w:rPr>
              <w:t>1</w:t>
            </w:r>
          </w:p>
        </w:tc>
        <w:tc>
          <w:tcPr>
            <w:tcW w:w="2134" w:type="dxa"/>
          </w:tcPr>
          <w:p w:rsidR="00BA6AFF" w:rsidRPr="008D603C" w:rsidRDefault="00BA6AFF" w:rsidP="008D603C">
            <w:pPr>
              <w:spacing w:before="0" w:after="60"/>
              <w:ind w:right="28"/>
              <w:rPr>
                <w:sz w:val="18"/>
                <w:szCs w:val="18"/>
              </w:rPr>
            </w:pPr>
            <w:r w:rsidRPr="008D603C">
              <w:rPr>
                <w:sz w:val="18"/>
                <w:szCs w:val="18"/>
              </w:rPr>
              <w:t>Working Group</w:t>
            </w:r>
          </w:p>
        </w:tc>
        <w:tc>
          <w:tcPr>
            <w:tcW w:w="3190" w:type="dxa"/>
          </w:tcPr>
          <w:p w:rsidR="00BA6AFF" w:rsidRPr="008D603C" w:rsidRDefault="00BA6AFF" w:rsidP="008D603C">
            <w:pPr>
              <w:spacing w:before="0" w:after="60"/>
              <w:ind w:right="28"/>
              <w:rPr>
                <w:sz w:val="18"/>
                <w:szCs w:val="18"/>
              </w:rPr>
            </w:pPr>
            <w:r w:rsidRPr="008D603C">
              <w:rPr>
                <w:sz w:val="18"/>
                <w:szCs w:val="18"/>
              </w:rPr>
              <w:t>PTSC-LAES</w:t>
            </w:r>
          </w:p>
        </w:tc>
        <w:tc>
          <w:tcPr>
            <w:tcW w:w="3468" w:type="dxa"/>
          </w:tcPr>
          <w:p w:rsidR="00BA6AFF" w:rsidRPr="008D603C" w:rsidRDefault="00BA6AFF" w:rsidP="008D603C">
            <w:pPr>
              <w:spacing w:before="0" w:after="60"/>
              <w:ind w:right="28"/>
              <w:rPr>
                <w:sz w:val="18"/>
                <w:szCs w:val="18"/>
              </w:rPr>
            </w:pPr>
            <w:r w:rsidRPr="008D603C">
              <w:rPr>
                <w:sz w:val="18"/>
                <w:szCs w:val="18"/>
              </w:rPr>
              <w:t>3GPP SA3 LI</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Type of Specification</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Technical Report (informative)</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Standard  (normative)</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3</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Model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IETF RFC 4353</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3GPP TS 24.147</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4</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Functional Entities</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Manager, Conference Focus, Conference Mixer</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MRFC, Application Server, MRFP</w:t>
            </w:r>
          </w:p>
        </w:tc>
      </w:tr>
      <w:tr w:rsidR="00BA6AFF" w:rsidTr="008D603C">
        <w:trPr>
          <w:trHeight w:val="309"/>
        </w:trPr>
        <w:tc>
          <w:tcPr>
            <w:tcW w:w="424" w:type="dxa"/>
          </w:tcPr>
          <w:p w:rsidR="00BA6AFF" w:rsidRPr="008D603C" w:rsidRDefault="00BA6AFF" w:rsidP="008D603C">
            <w:pPr>
              <w:spacing w:before="0" w:after="60"/>
              <w:ind w:right="28"/>
              <w:jc w:val="distribute"/>
              <w:rPr>
                <w:sz w:val="18"/>
                <w:szCs w:val="18"/>
              </w:rPr>
            </w:pPr>
            <w:r w:rsidRPr="008D603C">
              <w:rPr>
                <w:sz w:val="18"/>
                <w:szCs w:val="18"/>
              </w:rPr>
              <w:t>5</w:t>
            </w:r>
          </w:p>
        </w:tc>
        <w:tc>
          <w:tcPr>
            <w:tcW w:w="2134" w:type="dxa"/>
          </w:tcPr>
          <w:p w:rsidR="00BA6AFF" w:rsidRPr="008D603C" w:rsidRDefault="00BA6AFF" w:rsidP="008D603C">
            <w:pPr>
              <w:spacing w:before="0" w:after="60"/>
              <w:ind w:right="28"/>
              <w:rPr>
                <w:sz w:val="18"/>
                <w:szCs w:val="18"/>
              </w:rPr>
            </w:pPr>
            <w:r w:rsidRPr="008D603C">
              <w:rPr>
                <w:sz w:val="18"/>
                <w:szCs w:val="18"/>
              </w:rPr>
              <w:t xml:space="preserve">Stage 1  </w:t>
            </w:r>
          </w:p>
        </w:tc>
        <w:tc>
          <w:tcPr>
            <w:tcW w:w="3190" w:type="dxa"/>
          </w:tcPr>
          <w:p w:rsidR="00BA6AFF" w:rsidRPr="008D603C" w:rsidRDefault="00BA6AFF" w:rsidP="008D603C">
            <w:pPr>
              <w:spacing w:before="0" w:after="60"/>
              <w:ind w:right="28"/>
              <w:rPr>
                <w:sz w:val="18"/>
                <w:szCs w:val="18"/>
              </w:rPr>
            </w:pPr>
            <w:r w:rsidRPr="008D603C">
              <w:rPr>
                <w:sz w:val="18"/>
                <w:szCs w:val="18"/>
              </w:rPr>
              <w:t>Clause 5 of the document</w:t>
            </w:r>
          </w:p>
        </w:tc>
        <w:tc>
          <w:tcPr>
            <w:tcW w:w="3468" w:type="dxa"/>
          </w:tcPr>
          <w:p w:rsidR="00BA6AFF" w:rsidRPr="008D603C" w:rsidRDefault="00BA6AFF" w:rsidP="008D603C">
            <w:pPr>
              <w:spacing w:before="0" w:after="60"/>
              <w:ind w:right="28"/>
              <w:rPr>
                <w:sz w:val="18"/>
                <w:szCs w:val="18"/>
              </w:rPr>
            </w:pPr>
            <w:r w:rsidRPr="008D603C">
              <w:rPr>
                <w:sz w:val="18"/>
                <w:szCs w:val="18"/>
              </w:rPr>
              <w:t>3GPP TS 33.107 Clause 11</w:t>
            </w:r>
          </w:p>
        </w:tc>
      </w:tr>
      <w:tr w:rsidR="00BA6AFF" w:rsidTr="008D603C">
        <w:trPr>
          <w:trHeight w:val="309"/>
        </w:trPr>
        <w:tc>
          <w:tcPr>
            <w:tcW w:w="424" w:type="dxa"/>
          </w:tcPr>
          <w:p w:rsidR="00BA6AFF" w:rsidRPr="008D603C" w:rsidRDefault="00BA6AFF" w:rsidP="008D603C">
            <w:pPr>
              <w:spacing w:before="0" w:after="60"/>
              <w:ind w:right="28"/>
              <w:jc w:val="distribute"/>
              <w:rPr>
                <w:sz w:val="18"/>
                <w:szCs w:val="18"/>
              </w:rPr>
            </w:pPr>
            <w:r w:rsidRPr="008D603C">
              <w:rPr>
                <w:sz w:val="18"/>
                <w:szCs w:val="18"/>
              </w:rPr>
              <w:t>6</w:t>
            </w:r>
          </w:p>
        </w:tc>
        <w:tc>
          <w:tcPr>
            <w:tcW w:w="2134" w:type="dxa"/>
          </w:tcPr>
          <w:p w:rsidR="00BA6AFF" w:rsidRPr="008D603C" w:rsidRDefault="00BA6AFF" w:rsidP="008D603C">
            <w:pPr>
              <w:spacing w:before="0" w:after="60"/>
              <w:ind w:right="28"/>
              <w:rPr>
                <w:sz w:val="18"/>
                <w:szCs w:val="18"/>
              </w:rPr>
            </w:pPr>
            <w:r w:rsidRPr="008D603C">
              <w:rPr>
                <w:sz w:val="18"/>
                <w:szCs w:val="18"/>
              </w:rPr>
              <w:t xml:space="preserve">Stage 2  </w:t>
            </w:r>
          </w:p>
        </w:tc>
        <w:tc>
          <w:tcPr>
            <w:tcW w:w="3190" w:type="dxa"/>
          </w:tcPr>
          <w:p w:rsidR="00BA6AFF" w:rsidRPr="008D603C" w:rsidRDefault="00BA6AFF" w:rsidP="008D603C">
            <w:pPr>
              <w:spacing w:before="0" w:after="60"/>
              <w:ind w:right="28"/>
              <w:rPr>
                <w:sz w:val="18"/>
                <w:szCs w:val="18"/>
              </w:rPr>
            </w:pPr>
            <w:r w:rsidRPr="008D603C">
              <w:rPr>
                <w:sz w:val="18"/>
                <w:szCs w:val="18"/>
              </w:rPr>
              <w:t>Clause 6, Clause 7 and Annex A of the document</w:t>
            </w:r>
          </w:p>
        </w:tc>
        <w:tc>
          <w:tcPr>
            <w:tcW w:w="3468" w:type="dxa"/>
          </w:tcPr>
          <w:p w:rsidR="00BA6AFF" w:rsidRPr="008D603C" w:rsidRDefault="00BA6AFF" w:rsidP="008D603C">
            <w:pPr>
              <w:spacing w:before="0" w:after="60"/>
              <w:ind w:right="28"/>
              <w:rPr>
                <w:sz w:val="18"/>
                <w:szCs w:val="18"/>
              </w:rPr>
            </w:pPr>
            <w:r w:rsidRPr="008D603C">
              <w:rPr>
                <w:sz w:val="18"/>
                <w:szCs w:val="18"/>
              </w:rPr>
              <w:t>3GPP TS 33.107 Clause 11</w:t>
            </w:r>
          </w:p>
        </w:tc>
      </w:tr>
      <w:tr w:rsidR="00BA6AFF" w:rsidTr="008D603C">
        <w:trPr>
          <w:trHeight w:val="309"/>
        </w:trPr>
        <w:tc>
          <w:tcPr>
            <w:tcW w:w="424" w:type="dxa"/>
          </w:tcPr>
          <w:p w:rsidR="00BA6AFF" w:rsidRPr="008D603C" w:rsidRDefault="00BA6AFF" w:rsidP="008D603C">
            <w:pPr>
              <w:spacing w:before="0" w:after="60"/>
              <w:ind w:right="28"/>
              <w:jc w:val="distribute"/>
              <w:rPr>
                <w:sz w:val="18"/>
                <w:szCs w:val="18"/>
              </w:rPr>
            </w:pPr>
            <w:r w:rsidRPr="008D603C">
              <w:rPr>
                <w:sz w:val="18"/>
                <w:szCs w:val="18"/>
              </w:rPr>
              <w:t>7</w:t>
            </w:r>
          </w:p>
        </w:tc>
        <w:tc>
          <w:tcPr>
            <w:tcW w:w="2134" w:type="dxa"/>
          </w:tcPr>
          <w:p w:rsidR="00BA6AFF" w:rsidRPr="008D603C" w:rsidRDefault="00BA6AFF" w:rsidP="008D603C">
            <w:pPr>
              <w:spacing w:before="0" w:after="60"/>
              <w:ind w:right="28"/>
              <w:rPr>
                <w:sz w:val="18"/>
                <w:szCs w:val="18"/>
              </w:rPr>
            </w:pPr>
            <w:r w:rsidRPr="008D603C">
              <w:rPr>
                <w:sz w:val="18"/>
                <w:szCs w:val="18"/>
              </w:rPr>
              <w:t>Stage 3</w:t>
            </w:r>
          </w:p>
        </w:tc>
        <w:tc>
          <w:tcPr>
            <w:tcW w:w="3190" w:type="dxa"/>
          </w:tcPr>
          <w:p w:rsidR="00BA6AFF" w:rsidRPr="008D603C" w:rsidRDefault="00BA6AFF" w:rsidP="008D603C">
            <w:pPr>
              <w:spacing w:before="0" w:after="60"/>
              <w:ind w:right="28"/>
              <w:rPr>
                <w:sz w:val="18"/>
                <w:szCs w:val="18"/>
              </w:rPr>
            </w:pPr>
            <w:r w:rsidRPr="008D603C">
              <w:rPr>
                <w:sz w:val="18"/>
                <w:szCs w:val="18"/>
              </w:rPr>
              <w:t>Clause 8 and Annex A of the document</w:t>
            </w:r>
          </w:p>
        </w:tc>
        <w:tc>
          <w:tcPr>
            <w:tcW w:w="3468" w:type="dxa"/>
          </w:tcPr>
          <w:p w:rsidR="00BA6AFF" w:rsidRPr="008D603C" w:rsidRDefault="00BA6AFF" w:rsidP="008D603C">
            <w:pPr>
              <w:spacing w:before="0" w:after="60"/>
              <w:ind w:right="28"/>
              <w:rPr>
                <w:sz w:val="18"/>
                <w:szCs w:val="18"/>
              </w:rPr>
            </w:pPr>
            <w:r w:rsidRPr="008D603C">
              <w:rPr>
                <w:sz w:val="18"/>
                <w:szCs w:val="18"/>
              </w:rPr>
              <w:t>3GPP TS 33.108</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8</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Media for conference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 xml:space="preserve">Voice </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 xml:space="preserve"> Not specific</w:t>
            </w:r>
          </w:p>
        </w:tc>
      </w:tr>
      <w:tr w:rsidR="00BA6AFF" w:rsidTr="008D603C">
        <w:trPr>
          <w:trHeight w:val="309"/>
        </w:trPr>
        <w:tc>
          <w:tcPr>
            <w:tcW w:w="424" w:type="dxa"/>
          </w:tcPr>
          <w:p w:rsidR="00BA6AFF" w:rsidRPr="008D603C" w:rsidRDefault="00BA6AFF" w:rsidP="008D603C">
            <w:pPr>
              <w:spacing w:before="0" w:after="60"/>
              <w:ind w:right="28"/>
              <w:jc w:val="distribute"/>
              <w:rPr>
                <w:b/>
                <w:bCs/>
                <w:color w:val="0033CC"/>
                <w:sz w:val="18"/>
                <w:szCs w:val="18"/>
              </w:rPr>
            </w:pPr>
            <w:r w:rsidRPr="008D603C">
              <w:rPr>
                <w:b/>
                <w:bCs/>
                <w:color w:val="0033CC"/>
                <w:sz w:val="18"/>
                <w:szCs w:val="18"/>
              </w:rPr>
              <w:t>9</w:t>
            </w:r>
          </w:p>
        </w:tc>
        <w:tc>
          <w:tcPr>
            <w:tcW w:w="2134"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Conference Id as target</w:t>
            </w:r>
          </w:p>
        </w:tc>
        <w:tc>
          <w:tcPr>
            <w:tcW w:w="3190"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 xml:space="preserve">Footnote </w:t>
            </w: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Normative</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10</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Subject joining associate’s conference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Not in scope</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FFS</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11</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Floor Control Events</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Not in scope</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FFS</w:t>
            </w:r>
          </w:p>
        </w:tc>
      </w:tr>
      <w:tr w:rsidR="00BA6AFF" w:rsidTr="008D603C">
        <w:trPr>
          <w:trHeight w:val="309"/>
        </w:trPr>
        <w:tc>
          <w:tcPr>
            <w:tcW w:w="424" w:type="dxa"/>
          </w:tcPr>
          <w:p w:rsidR="00BA6AFF" w:rsidRPr="008D603C" w:rsidRDefault="00BA6AFF" w:rsidP="008D603C">
            <w:pPr>
              <w:spacing w:before="0" w:after="60"/>
              <w:ind w:right="28"/>
              <w:jc w:val="distribute"/>
              <w:rPr>
                <w:b/>
                <w:bCs/>
                <w:color w:val="0033CC"/>
                <w:sz w:val="18"/>
                <w:szCs w:val="18"/>
              </w:rPr>
            </w:pPr>
            <w:r w:rsidRPr="008D603C">
              <w:rPr>
                <w:b/>
                <w:bCs/>
                <w:color w:val="0033CC"/>
                <w:sz w:val="18"/>
                <w:szCs w:val="18"/>
              </w:rPr>
              <w:t>12</w:t>
            </w:r>
          </w:p>
        </w:tc>
        <w:tc>
          <w:tcPr>
            <w:tcW w:w="2134"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Conference creation via web interface</w:t>
            </w:r>
          </w:p>
        </w:tc>
        <w:tc>
          <w:tcPr>
            <w:tcW w:w="3190"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 xml:space="preserve">Not specifically mentioned </w:t>
            </w:r>
          </w:p>
          <w:p w:rsidR="00BA6AFF" w:rsidRPr="008D603C" w:rsidRDefault="00BA6AFF" w:rsidP="008D603C">
            <w:pPr>
              <w:spacing w:before="0" w:after="60"/>
              <w:ind w:right="28"/>
              <w:rPr>
                <w:b/>
                <w:bCs/>
                <w:color w:val="0033CC"/>
                <w:sz w:val="18"/>
                <w:szCs w:val="18"/>
              </w:rPr>
            </w:pP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Not in the scope</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13</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Start of Conference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When the first party joins the conference</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When the first party joins the conference</w:t>
            </w:r>
          </w:p>
          <w:p w:rsidR="00BA6AFF" w:rsidRPr="008D603C" w:rsidRDefault="00BA6AFF" w:rsidP="008D603C">
            <w:pPr>
              <w:spacing w:before="0" w:after="60"/>
              <w:ind w:right="28"/>
              <w:rPr>
                <w:b/>
                <w:bCs/>
                <w:color w:val="0033CC"/>
                <w:sz w:val="18"/>
                <w:szCs w:val="18"/>
              </w:rPr>
            </w:pPr>
            <w:r w:rsidRPr="008D603C">
              <w:rPr>
                <w:b/>
                <w:bCs/>
                <w:color w:val="0033CC"/>
                <w:sz w:val="18"/>
                <w:szCs w:val="18"/>
              </w:rPr>
              <w:t xml:space="preserve">When the host joins the conference </w:t>
            </w:r>
          </w:p>
          <w:p w:rsidR="00BA6AFF" w:rsidRPr="008D603C" w:rsidRDefault="00BA6AFF" w:rsidP="008D603C">
            <w:pPr>
              <w:spacing w:before="0" w:after="60"/>
              <w:ind w:right="28"/>
              <w:rPr>
                <w:b/>
                <w:bCs/>
                <w:color w:val="0033CC"/>
                <w:sz w:val="18"/>
                <w:szCs w:val="18"/>
              </w:rPr>
            </w:pPr>
            <w:r w:rsidRPr="008D603C">
              <w:rPr>
                <w:b/>
                <w:bCs/>
                <w:color w:val="0033CC"/>
                <w:sz w:val="18"/>
                <w:szCs w:val="18"/>
              </w:rPr>
              <w:t xml:space="preserve">(defined at one place in 33.108 )  </w:t>
            </w:r>
          </w:p>
        </w:tc>
      </w:tr>
      <w:tr w:rsidR="00BA6AFF" w:rsidTr="008D603C">
        <w:trPr>
          <w:trHeight w:val="309"/>
        </w:trPr>
        <w:tc>
          <w:tcPr>
            <w:tcW w:w="424" w:type="dxa"/>
          </w:tcPr>
          <w:p w:rsidR="00BA6AFF" w:rsidRPr="008D603C" w:rsidRDefault="00BA6AFF" w:rsidP="008D603C">
            <w:pPr>
              <w:spacing w:before="0" w:after="60"/>
              <w:ind w:right="28"/>
              <w:jc w:val="distribute"/>
              <w:rPr>
                <w:color w:val="000000"/>
                <w:sz w:val="18"/>
                <w:szCs w:val="18"/>
              </w:rPr>
            </w:pPr>
            <w:r w:rsidRPr="008D603C">
              <w:rPr>
                <w:color w:val="000000"/>
                <w:sz w:val="18"/>
                <w:szCs w:val="18"/>
              </w:rPr>
              <w:t>14</w:t>
            </w:r>
          </w:p>
        </w:tc>
        <w:tc>
          <w:tcPr>
            <w:tcW w:w="2134" w:type="dxa"/>
          </w:tcPr>
          <w:p w:rsidR="00BA6AFF" w:rsidRPr="008D603C" w:rsidRDefault="00BA6AFF" w:rsidP="008D603C">
            <w:pPr>
              <w:spacing w:before="0" w:after="60"/>
              <w:ind w:right="28"/>
              <w:rPr>
                <w:color w:val="000000"/>
                <w:sz w:val="18"/>
                <w:szCs w:val="18"/>
              </w:rPr>
            </w:pPr>
            <w:r w:rsidRPr="008D603C">
              <w:rPr>
                <w:color w:val="000000"/>
                <w:sz w:val="18"/>
                <w:szCs w:val="18"/>
              </w:rPr>
              <w:t>Subject on conference call</w:t>
            </w:r>
          </w:p>
        </w:tc>
        <w:tc>
          <w:tcPr>
            <w:tcW w:w="3190" w:type="dxa"/>
          </w:tcPr>
          <w:p w:rsidR="00BA6AFF" w:rsidRPr="008D603C" w:rsidRDefault="00BA6AFF" w:rsidP="008D603C">
            <w:pPr>
              <w:spacing w:before="0" w:after="60"/>
              <w:ind w:right="28"/>
              <w:rPr>
                <w:color w:val="000000"/>
                <w:sz w:val="18"/>
                <w:szCs w:val="18"/>
              </w:rPr>
            </w:pPr>
            <w:r w:rsidRPr="008D603C">
              <w:rPr>
                <w:color w:val="000000"/>
                <w:sz w:val="18"/>
                <w:szCs w:val="18"/>
              </w:rPr>
              <w:t>Subject need not be on the conference for the interception to begin</w:t>
            </w:r>
          </w:p>
        </w:tc>
        <w:tc>
          <w:tcPr>
            <w:tcW w:w="3468" w:type="dxa"/>
          </w:tcPr>
          <w:p w:rsidR="00BA6AFF" w:rsidRPr="008D603C" w:rsidRDefault="00BA6AFF" w:rsidP="008D603C">
            <w:pPr>
              <w:spacing w:before="0" w:after="60"/>
              <w:ind w:right="28"/>
              <w:rPr>
                <w:color w:val="000000"/>
                <w:sz w:val="18"/>
                <w:szCs w:val="18"/>
              </w:rPr>
            </w:pPr>
            <w:r w:rsidRPr="008D603C">
              <w:rPr>
                <w:color w:val="000000"/>
                <w:sz w:val="18"/>
                <w:szCs w:val="18"/>
              </w:rPr>
              <w:t>Subject need not be on the conference for the interception to begin</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15</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creation</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Target sends a request for conference creation</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Target creates the conference</w:t>
            </w:r>
          </w:p>
          <w:p w:rsidR="00BA6AFF" w:rsidRPr="008D603C" w:rsidRDefault="00BA6AFF" w:rsidP="008D603C">
            <w:pPr>
              <w:spacing w:before="0" w:after="60"/>
              <w:ind w:right="28"/>
              <w:rPr>
                <w:b/>
                <w:bCs/>
                <w:color w:val="0033CC"/>
                <w:sz w:val="18"/>
                <w:szCs w:val="18"/>
              </w:rPr>
            </w:pPr>
            <w:r w:rsidRPr="008D603C">
              <w:rPr>
                <w:b/>
                <w:bCs/>
                <w:color w:val="0033CC"/>
                <w:sz w:val="18"/>
                <w:szCs w:val="18"/>
              </w:rPr>
              <w:t>Target provisions the conference</w:t>
            </w:r>
          </w:p>
        </w:tc>
      </w:tr>
      <w:tr w:rsidR="00BA6AFF" w:rsidTr="008D603C">
        <w:trPr>
          <w:trHeight w:val="309"/>
        </w:trPr>
        <w:tc>
          <w:tcPr>
            <w:tcW w:w="9216" w:type="dxa"/>
            <w:gridSpan w:val="4"/>
          </w:tcPr>
          <w:p w:rsidR="00BA6AFF" w:rsidRPr="008D603C" w:rsidRDefault="00BA6AFF" w:rsidP="008D603C">
            <w:pPr>
              <w:spacing w:before="0" w:after="60"/>
              <w:ind w:right="28"/>
              <w:rPr>
                <w:b/>
                <w:bCs/>
                <w:color w:val="000000"/>
                <w:sz w:val="18"/>
                <w:szCs w:val="18"/>
              </w:rPr>
            </w:pPr>
            <w:r w:rsidRPr="008D603C">
              <w:rPr>
                <w:b/>
                <w:bCs/>
                <w:color w:val="000000"/>
                <w:sz w:val="20"/>
              </w:rPr>
              <w:t>Events</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16</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Create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Optional</w:t>
            </w:r>
          </w:p>
          <w:p w:rsidR="00BA6AFF" w:rsidRPr="008D603C" w:rsidRDefault="00BA6AFF" w:rsidP="008D603C">
            <w:pPr>
              <w:spacing w:before="0" w:after="60"/>
              <w:ind w:right="28"/>
              <w:rPr>
                <w:color w:val="FF0000"/>
                <w:sz w:val="18"/>
                <w:szCs w:val="18"/>
              </w:rPr>
            </w:pPr>
            <w:r w:rsidRPr="008D603C">
              <w:rPr>
                <w:color w:val="FF0000"/>
                <w:sz w:val="18"/>
                <w:szCs w:val="18"/>
              </w:rPr>
              <w:t>Conference Reservation Created</w:t>
            </w: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Same as other IRI (i.e., not optional)</w:t>
            </w:r>
          </w:p>
          <w:p w:rsidR="00BA6AFF" w:rsidRPr="008D603C" w:rsidRDefault="00BA6AFF" w:rsidP="008D603C">
            <w:pPr>
              <w:spacing w:before="0" w:after="60"/>
              <w:ind w:right="28"/>
              <w:rPr>
                <w:color w:val="FF0000"/>
                <w:sz w:val="18"/>
                <w:szCs w:val="18"/>
              </w:rPr>
            </w:pPr>
            <w:r w:rsidRPr="008D603C">
              <w:rPr>
                <w:color w:val="FF0000"/>
                <w:sz w:val="18"/>
                <w:szCs w:val="18"/>
              </w:rPr>
              <w:t>Stage 2: Creation of Conference</w:t>
            </w:r>
          </w:p>
          <w:p w:rsidR="00BA6AFF" w:rsidRPr="008D603C" w:rsidRDefault="00BA6AFF" w:rsidP="008D603C">
            <w:pPr>
              <w:spacing w:before="0" w:after="60"/>
              <w:ind w:right="28"/>
              <w:rPr>
                <w:color w:val="FF0000"/>
                <w:sz w:val="18"/>
                <w:szCs w:val="18"/>
              </w:rPr>
            </w:pPr>
            <w:r w:rsidRPr="008D603C">
              <w:rPr>
                <w:color w:val="FF0000"/>
                <w:sz w:val="18"/>
                <w:szCs w:val="18"/>
              </w:rPr>
              <w:t>Stage 3: Conference Service Creation</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17</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Update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Optional</w:t>
            </w:r>
          </w:p>
          <w:p w:rsidR="00BA6AFF" w:rsidRPr="008D603C" w:rsidRDefault="00BA6AFF" w:rsidP="008D603C">
            <w:pPr>
              <w:spacing w:before="0" w:after="60"/>
              <w:ind w:right="28"/>
              <w:rPr>
                <w:color w:val="FF0000"/>
                <w:sz w:val="18"/>
                <w:szCs w:val="18"/>
              </w:rPr>
            </w:pPr>
            <w:r w:rsidRPr="008D603C">
              <w:rPr>
                <w:color w:val="FF0000"/>
                <w:sz w:val="18"/>
                <w:szCs w:val="18"/>
              </w:rPr>
              <w:t>Conference Reservation Updated</w:t>
            </w: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Same as other IRI (i.e., not optional)</w:t>
            </w:r>
          </w:p>
          <w:p w:rsidR="00BA6AFF" w:rsidRPr="008D603C" w:rsidRDefault="00BA6AFF" w:rsidP="008D603C">
            <w:pPr>
              <w:spacing w:before="0" w:after="60"/>
              <w:ind w:right="28"/>
              <w:rPr>
                <w:color w:val="FF0000"/>
                <w:sz w:val="18"/>
                <w:szCs w:val="18"/>
              </w:rPr>
            </w:pPr>
            <w:r w:rsidRPr="008D603C">
              <w:rPr>
                <w:color w:val="FF0000"/>
                <w:sz w:val="18"/>
                <w:szCs w:val="18"/>
              </w:rPr>
              <w:t>Stage 2: Update of Conference</w:t>
            </w:r>
          </w:p>
          <w:p w:rsidR="00BA6AFF" w:rsidRPr="008D603C" w:rsidRDefault="00BA6AFF" w:rsidP="008D603C">
            <w:pPr>
              <w:spacing w:before="0" w:after="60"/>
              <w:ind w:right="28"/>
              <w:rPr>
                <w:sz w:val="18"/>
                <w:szCs w:val="18"/>
              </w:rPr>
            </w:pPr>
            <w:r w:rsidRPr="008D603C">
              <w:rPr>
                <w:color w:val="FF0000"/>
                <w:sz w:val="18"/>
                <w:szCs w:val="18"/>
              </w:rPr>
              <w:t>Stage 3: Conference Service Update</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18</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Delete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Optional</w:t>
            </w:r>
          </w:p>
          <w:p w:rsidR="00BA6AFF" w:rsidRPr="008D603C" w:rsidRDefault="00BA6AFF" w:rsidP="008D603C">
            <w:pPr>
              <w:spacing w:before="0" w:after="60"/>
              <w:ind w:right="28"/>
              <w:rPr>
                <w:color w:val="FF0000"/>
                <w:sz w:val="18"/>
                <w:szCs w:val="18"/>
              </w:rPr>
            </w:pPr>
            <w:r w:rsidRPr="008D603C">
              <w:rPr>
                <w:color w:val="FF0000"/>
                <w:sz w:val="18"/>
                <w:szCs w:val="18"/>
              </w:rPr>
              <w:t>Conference Reservation Deleted</w:t>
            </w: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Same as other IRI (i.e., not optional)</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2: Update of Conference</w:t>
            </w:r>
          </w:p>
          <w:p w:rsidR="00BA6AFF" w:rsidRPr="008D603C" w:rsidRDefault="00BA6AFF" w:rsidP="008D603C">
            <w:pPr>
              <w:spacing w:before="0" w:after="60"/>
              <w:ind w:right="28"/>
              <w:rPr>
                <w:sz w:val="18"/>
                <w:szCs w:val="18"/>
              </w:rPr>
            </w:pPr>
            <w:r w:rsidRPr="008D603C">
              <w:rPr>
                <w:b/>
                <w:bCs/>
                <w:color w:val="0033CC"/>
                <w:sz w:val="18"/>
                <w:szCs w:val="18"/>
              </w:rPr>
              <w:t>Stage 3: Conference Service Update</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19</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Already Create</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Optional</w:t>
            </w:r>
          </w:p>
          <w:p w:rsidR="00BA6AFF" w:rsidRPr="008D603C" w:rsidRDefault="00BA6AFF" w:rsidP="008D603C">
            <w:pPr>
              <w:spacing w:before="0" w:after="60"/>
              <w:ind w:right="28"/>
              <w:rPr>
                <w:color w:val="FF0000"/>
                <w:sz w:val="18"/>
                <w:szCs w:val="18"/>
              </w:rPr>
            </w:pPr>
            <w:r w:rsidRPr="008D603C">
              <w:rPr>
                <w:color w:val="FF0000"/>
                <w:sz w:val="18"/>
                <w:szCs w:val="18"/>
              </w:rPr>
              <w:t>Conference Reservation Already Created</w:t>
            </w: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Not defined</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20</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Start</w:t>
            </w:r>
          </w:p>
          <w:p w:rsidR="00BA6AFF" w:rsidRPr="008D603C" w:rsidRDefault="00BA6AFF" w:rsidP="008D603C">
            <w:pPr>
              <w:spacing w:before="0" w:after="60"/>
              <w:ind w:right="28"/>
              <w:rPr>
                <w:color w:val="FF0000"/>
                <w:sz w:val="18"/>
                <w:szCs w:val="18"/>
              </w:rPr>
            </w:pPr>
            <w:r w:rsidRPr="008D603C">
              <w:rPr>
                <w:color w:val="FF0000"/>
                <w:sz w:val="18"/>
                <w:szCs w:val="18"/>
              </w:rPr>
              <w:t>(successful)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Started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Start of Conference</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3: Conference Service Start (successful)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21</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Start</w:t>
            </w:r>
          </w:p>
          <w:p w:rsidR="00BA6AFF" w:rsidRPr="008D603C" w:rsidRDefault="00BA6AFF" w:rsidP="008D603C">
            <w:pPr>
              <w:spacing w:before="0" w:after="60"/>
              <w:ind w:right="28"/>
              <w:rPr>
                <w:color w:val="FF0000"/>
                <w:sz w:val="18"/>
                <w:szCs w:val="18"/>
              </w:rPr>
            </w:pPr>
            <w:r w:rsidRPr="008D603C">
              <w:rPr>
                <w:color w:val="FF0000"/>
                <w:sz w:val="18"/>
                <w:szCs w:val="18"/>
              </w:rPr>
              <w:t>(unsuccessful)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Party Invited Failed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Start of Conference</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3: Conference Service Start (unsuccessful)</w:t>
            </w:r>
          </w:p>
        </w:tc>
      </w:tr>
      <w:tr w:rsidR="00BA6AFF" w:rsidTr="008D603C">
        <w:trPr>
          <w:trHeight w:val="309"/>
        </w:trPr>
        <w:tc>
          <w:tcPr>
            <w:tcW w:w="424" w:type="dxa"/>
          </w:tcPr>
          <w:p w:rsidR="00BA6AFF" w:rsidRPr="008D603C" w:rsidRDefault="00BA6AFF" w:rsidP="008D603C">
            <w:pPr>
              <w:spacing w:before="0" w:after="60"/>
              <w:ind w:right="28"/>
              <w:jc w:val="distribute"/>
              <w:rPr>
                <w:sz w:val="18"/>
                <w:szCs w:val="18"/>
              </w:rPr>
            </w:pPr>
            <w:r w:rsidRPr="008D603C">
              <w:rPr>
                <w:sz w:val="18"/>
                <w:szCs w:val="18"/>
              </w:rPr>
              <w:t>22</w:t>
            </w:r>
          </w:p>
        </w:tc>
        <w:tc>
          <w:tcPr>
            <w:tcW w:w="2134" w:type="dxa"/>
          </w:tcPr>
          <w:p w:rsidR="00BA6AFF" w:rsidRPr="008D603C" w:rsidRDefault="00BA6AFF" w:rsidP="008D603C">
            <w:pPr>
              <w:spacing w:before="0" w:after="60"/>
              <w:ind w:right="28"/>
              <w:rPr>
                <w:sz w:val="18"/>
                <w:szCs w:val="18"/>
              </w:rPr>
            </w:pPr>
            <w:r w:rsidRPr="008D603C">
              <w:rPr>
                <w:sz w:val="18"/>
                <w:szCs w:val="18"/>
              </w:rPr>
              <w:t>Conference Already Start</w:t>
            </w:r>
          </w:p>
        </w:tc>
        <w:tc>
          <w:tcPr>
            <w:tcW w:w="3190" w:type="dxa"/>
          </w:tcPr>
          <w:p w:rsidR="00BA6AFF" w:rsidRPr="008D603C" w:rsidRDefault="00BA6AFF" w:rsidP="008D603C">
            <w:pPr>
              <w:spacing w:before="0" w:after="60"/>
              <w:ind w:right="28"/>
              <w:rPr>
                <w:sz w:val="18"/>
                <w:szCs w:val="18"/>
              </w:rPr>
            </w:pPr>
            <w:r w:rsidRPr="008D603C">
              <w:rPr>
                <w:sz w:val="18"/>
                <w:szCs w:val="18"/>
              </w:rPr>
              <w:t>Conference Already Started</w:t>
            </w:r>
          </w:p>
        </w:tc>
        <w:tc>
          <w:tcPr>
            <w:tcW w:w="3468" w:type="dxa"/>
          </w:tcPr>
          <w:p w:rsidR="00BA6AFF" w:rsidRPr="008D603C" w:rsidRDefault="00BA6AFF" w:rsidP="008D603C">
            <w:pPr>
              <w:spacing w:before="0" w:after="60"/>
              <w:ind w:right="28"/>
              <w:rPr>
                <w:sz w:val="18"/>
                <w:szCs w:val="18"/>
              </w:rPr>
            </w:pPr>
            <w:r w:rsidRPr="008D603C">
              <w:rPr>
                <w:sz w:val="18"/>
                <w:szCs w:val="18"/>
              </w:rPr>
              <w:t>Stage 2: Start of Interception on Active Conference</w:t>
            </w:r>
          </w:p>
          <w:p w:rsidR="00BA6AFF" w:rsidRPr="008D603C" w:rsidRDefault="00BA6AFF" w:rsidP="008D603C">
            <w:pPr>
              <w:spacing w:before="0" w:after="60"/>
              <w:ind w:right="28"/>
              <w:rPr>
                <w:sz w:val="18"/>
                <w:szCs w:val="18"/>
              </w:rPr>
            </w:pPr>
            <w:r w:rsidRPr="008D603C">
              <w:rPr>
                <w:sz w:val="18"/>
                <w:szCs w:val="18"/>
              </w:rPr>
              <w:t>Stage 3: Start of Intercept with Conference Active</w:t>
            </w:r>
            <w:r w:rsidRPr="008D603C">
              <w:rPr>
                <w:b/>
                <w:sz w:val="18"/>
                <w:szCs w:val="18"/>
              </w:rPr>
              <w:tab/>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23</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Stop</w:t>
            </w:r>
          </w:p>
          <w:p w:rsidR="00BA6AFF" w:rsidRPr="008D603C" w:rsidRDefault="00BA6AFF" w:rsidP="008D603C">
            <w:pPr>
              <w:spacing w:before="0" w:after="60"/>
              <w:ind w:right="28"/>
              <w:rPr>
                <w:color w:val="FF0000"/>
                <w:sz w:val="18"/>
                <w:szCs w:val="18"/>
              </w:rPr>
            </w:pPr>
            <w:r w:rsidRPr="008D603C">
              <w:rPr>
                <w:color w:val="FF0000"/>
                <w:sz w:val="18"/>
                <w:szCs w:val="18"/>
              </w:rPr>
              <w:t>(successful)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Stopped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Conference End</w:t>
            </w:r>
          </w:p>
          <w:p w:rsidR="00BA6AFF" w:rsidRPr="008D603C" w:rsidRDefault="00BA6AFF" w:rsidP="008D603C">
            <w:pPr>
              <w:spacing w:before="0" w:after="60"/>
              <w:ind w:right="28"/>
              <w:rPr>
                <w:color w:val="0033CC"/>
                <w:sz w:val="18"/>
                <w:szCs w:val="18"/>
              </w:rPr>
            </w:pPr>
            <w:r w:rsidRPr="008D603C">
              <w:rPr>
                <w:color w:val="0033CC"/>
                <w:sz w:val="18"/>
                <w:szCs w:val="18"/>
              </w:rPr>
              <w:t>Stage 3: Conference Service End (successful)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24</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Conference Stop</w:t>
            </w:r>
          </w:p>
          <w:p w:rsidR="00BA6AFF" w:rsidRPr="008D603C" w:rsidRDefault="00BA6AFF" w:rsidP="008D603C">
            <w:pPr>
              <w:spacing w:before="0" w:after="60"/>
              <w:ind w:right="28"/>
              <w:rPr>
                <w:color w:val="FF0000"/>
                <w:sz w:val="18"/>
                <w:szCs w:val="18"/>
              </w:rPr>
            </w:pPr>
            <w:r w:rsidRPr="008D603C">
              <w:rPr>
                <w:color w:val="FF0000"/>
                <w:sz w:val="18"/>
                <w:szCs w:val="18"/>
              </w:rPr>
              <w:t>(unsuccessful)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Not defined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Conference End</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3: Conference Service End (unsuccessful)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25</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 xml:space="preserve">Party Join </w:t>
            </w:r>
          </w:p>
          <w:p w:rsidR="00BA6AFF" w:rsidRPr="008D603C" w:rsidRDefault="00BA6AFF" w:rsidP="008D603C">
            <w:pPr>
              <w:spacing w:before="0" w:after="60"/>
              <w:ind w:right="28"/>
              <w:rPr>
                <w:color w:val="FF0000"/>
                <w:sz w:val="18"/>
                <w:szCs w:val="18"/>
              </w:rPr>
            </w:pPr>
            <w:r w:rsidRPr="008D603C">
              <w:rPr>
                <w:color w:val="FF0000"/>
                <w:sz w:val="18"/>
                <w:szCs w:val="18"/>
              </w:rPr>
              <w:t>(successful)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Party Joined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Party Join</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3: Conference Service Party Join (successful)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26</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 xml:space="preserve">Party Join </w:t>
            </w:r>
          </w:p>
          <w:p w:rsidR="00BA6AFF" w:rsidRPr="008D603C" w:rsidRDefault="00BA6AFF" w:rsidP="008D603C">
            <w:pPr>
              <w:spacing w:before="0" w:after="60"/>
              <w:ind w:right="28"/>
              <w:rPr>
                <w:color w:val="FF0000"/>
                <w:sz w:val="18"/>
                <w:szCs w:val="18"/>
              </w:rPr>
            </w:pPr>
            <w:r w:rsidRPr="008D603C">
              <w:rPr>
                <w:color w:val="FF0000"/>
                <w:sz w:val="18"/>
                <w:szCs w:val="18"/>
              </w:rPr>
              <w:t>(unsuccessful)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Party Invited Failed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Party Join</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3: Conference Service Party Join (unsuccessful)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27</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Party Leave</w:t>
            </w:r>
          </w:p>
          <w:p w:rsidR="00BA6AFF" w:rsidRPr="008D603C" w:rsidRDefault="00BA6AFF" w:rsidP="008D603C">
            <w:pPr>
              <w:spacing w:before="0" w:after="60"/>
              <w:ind w:right="28"/>
              <w:rPr>
                <w:color w:val="FF0000"/>
                <w:sz w:val="18"/>
                <w:szCs w:val="18"/>
              </w:rPr>
            </w:pPr>
            <w:r w:rsidRPr="008D603C">
              <w:rPr>
                <w:color w:val="FF0000"/>
                <w:sz w:val="18"/>
                <w:szCs w:val="18"/>
              </w:rPr>
              <w:t>(successful)</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Party Dropped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Party Leave</w:t>
            </w:r>
          </w:p>
          <w:p w:rsidR="00BA6AFF" w:rsidRPr="008D603C" w:rsidRDefault="00BA6AFF" w:rsidP="008D603C">
            <w:pPr>
              <w:spacing w:before="0" w:after="60"/>
              <w:ind w:right="28"/>
              <w:rPr>
                <w:b/>
                <w:bCs/>
                <w:color w:val="0033CC"/>
                <w:sz w:val="18"/>
                <w:szCs w:val="18"/>
              </w:rPr>
            </w:pPr>
            <w:r w:rsidRPr="008D603C">
              <w:rPr>
                <w:b/>
                <w:bCs/>
                <w:color w:val="0033CC"/>
                <w:sz w:val="18"/>
                <w:szCs w:val="18"/>
              </w:rPr>
              <w:t>Stage 3: Conference Service Party Leave (successful)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28</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Party Leave</w:t>
            </w:r>
          </w:p>
          <w:p w:rsidR="00BA6AFF" w:rsidRPr="008D603C" w:rsidRDefault="00BA6AFF" w:rsidP="008D603C">
            <w:pPr>
              <w:spacing w:before="0" w:after="60"/>
              <w:ind w:right="28"/>
              <w:rPr>
                <w:color w:val="FF0000"/>
                <w:sz w:val="18"/>
                <w:szCs w:val="18"/>
              </w:rPr>
            </w:pPr>
            <w:r w:rsidRPr="008D603C">
              <w:rPr>
                <w:color w:val="FF0000"/>
                <w:sz w:val="18"/>
                <w:szCs w:val="18"/>
              </w:rPr>
              <w:t>(unsuccessful)</w:t>
            </w:r>
          </w:p>
        </w:tc>
        <w:tc>
          <w:tcPr>
            <w:tcW w:w="3190"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Not defined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Party Leave</w:t>
            </w:r>
          </w:p>
          <w:p w:rsidR="00BA6AFF" w:rsidRPr="008D603C" w:rsidRDefault="00BA6AFF" w:rsidP="008D603C">
            <w:pPr>
              <w:spacing w:before="0" w:after="60"/>
              <w:ind w:right="28"/>
              <w:rPr>
                <w:color w:val="FF0000"/>
                <w:sz w:val="18"/>
                <w:szCs w:val="18"/>
              </w:rPr>
            </w:pPr>
            <w:r w:rsidRPr="008D603C">
              <w:rPr>
                <w:color w:val="FF0000"/>
                <w:sz w:val="18"/>
                <w:szCs w:val="18"/>
              </w:rPr>
              <w:t>Stage 3: Conference Service Party Leave (unsuccessful)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29</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Party Invited</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Conference Party Invited</w:t>
            </w:r>
          </w:p>
        </w:tc>
        <w:tc>
          <w:tcPr>
            <w:tcW w:w="3468"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Not defined</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30</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 xml:space="preserve">Bearer Modification </w:t>
            </w:r>
          </w:p>
          <w:p w:rsidR="00BA6AFF" w:rsidRPr="008D603C" w:rsidRDefault="00BA6AFF" w:rsidP="008D603C">
            <w:pPr>
              <w:spacing w:before="0" w:after="60"/>
              <w:ind w:right="28"/>
              <w:rPr>
                <w:color w:val="FF0000"/>
                <w:sz w:val="18"/>
                <w:szCs w:val="18"/>
              </w:rPr>
            </w:pPr>
            <w:r w:rsidRPr="008D603C">
              <w:rPr>
                <w:color w:val="FF0000"/>
                <w:sz w:val="18"/>
                <w:szCs w:val="18"/>
              </w:rPr>
              <w:t>(successful)</w:t>
            </w:r>
          </w:p>
        </w:tc>
        <w:tc>
          <w:tcPr>
            <w:tcW w:w="3190"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Not defined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Conference Bearer Modification</w:t>
            </w:r>
          </w:p>
          <w:p w:rsidR="00BA6AFF" w:rsidRPr="008D603C" w:rsidRDefault="00BA6AFF" w:rsidP="008D603C">
            <w:pPr>
              <w:spacing w:before="0" w:after="60"/>
              <w:ind w:right="28"/>
              <w:rPr>
                <w:b/>
                <w:bCs/>
                <w:color w:val="FF0000"/>
                <w:sz w:val="18"/>
                <w:szCs w:val="18"/>
              </w:rPr>
            </w:pPr>
            <w:r w:rsidRPr="008D603C">
              <w:rPr>
                <w:color w:val="FF0000"/>
                <w:sz w:val="18"/>
                <w:szCs w:val="18"/>
              </w:rPr>
              <w:t>Stage 3: Conference Service Bearer Modify (successful)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31</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Bearer Modification</w:t>
            </w:r>
          </w:p>
          <w:p w:rsidR="00BA6AFF" w:rsidRPr="008D603C" w:rsidRDefault="00BA6AFF" w:rsidP="008D603C">
            <w:pPr>
              <w:spacing w:before="0" w:after="60"/>
              <w:ind w:right="28"/>
              <w:rPr>
                <w:color w:val="FF0000"/>
                <w:sz w:val="18"/>
                <w:szCs w:val="18"/>
              </w:rPr>
            </w:pPr>
            <w:r w:rsidRPr="008D603C">
              <w:rPr>
                <w:color w:val="FF0000"/>
                <w:sz w:val="18"/>
                <w:szCs w:val="18"/>
              </w:rPr>
              <w:t>(unsuccessful)</w:t>
            </w:r>
          </w:p>
        </w:tc>
        <w:tc>
          <w:tcPr>
            <w:tcW w:w="3190" w:type="dxa"/>
          </w:tcPr>
          <w:p w:rsidR="00BA6AFF" w:rsidRPr="008D603C" w:rsidRDefault="00BA6AFF" w:rsidP="008D603C">
            <w:pPr>
              <w:spacing w:before="0" w:after="60"/>
              <w:ind w:right="28"/>
              <w:rPr>
                <w:b/>
                <w:bCs/>
                <w:color w:val="0033CC"/>
                <w:sz w:val="18"/>
                <w:szCs w:val="18"/>
              </w:rPr>
            </w:pPr>
            <w:r w:rsidRPr="008D603C">
              <w:rPr>
                <w:b/>
                <w:bCs/>
                <w:color w:val="0033CC"/>
                <w:sz w:val="18"/>
                <w:szCs w:val="18"/>
              </w:rPr>
              <w:t>Not defined</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Stage 2: Conference Bearer Modification</w:t>
            </w:r>
          </w:p>
          <w:p w:rsidR="00BA6AFF" w:rsidRPr="008D603C" w:rsidRDefault="00BA6AFF" w:rsidP="008D603C">
            <w:pPr>
              <w:spacing w:before="0" w:after="60"/>
              <w:ind w:right="28"/>
              <w:rPr>
                <w:color w:val="FF0000"/>
                <w:sz w:val="18"/>
                <w:szCs w:val="18"/>
              </w:rPr>
            </w:pPr>
            <w:r w:rsidRPr="008D603C">
              <w:rPr>
                <w:color w:val="FF0000"/>
                <w:sz w:val="18"/>
                <w:szCs w:val="18"/>
              </w:rPr>
              <w:t>Stage 3: Conference Service Bearer Modify (unsuccessful)</w:t>
            </w:r>
          </w:p>
        </w:tc>
      </w:tr>
      <w:tr w:rsidR="00BA6AFF" w:rsidTr="008D603C">
        <w:trPr>
          <w:trHeight w:val="309"/>
        </w:trPr>
        <w:tc>
          <w:tcPr>
            <w:tcW w:w="424" w:type="dxa"/>
          </w:tcPr>
          <w:p w:rsidR="00BA6AFF" w:rsidRPr="008D603C" w:rsidRDefault="00BA6AFF" w:rsidP="008D603C">
            <w:pPr>
              <w:spacing w:before="0" w:after="60"/>
              <w:ind w:right="28"/>
              <w:jc w:val="distribute"/>
              <w:rPr>
                <w:color w:val="FF0000"/>
                <w:sz w:val="18"/>
                <w:szCs w:val="18"/>
              </w:rPr>
            </w:pPr>
            <w:r w:rsidRPr="008D603C">
              <w:rPr>
                <w:color w:val="FF0000"/>
                <w:sz w:val="18"/>
                <w:szCs w:val="18"/>
              </w:rPr>
              <w:t>32</w:t>
            </w:r>
          </w:p>
        </w:tc>
        <w:tc>
          <w:tcPr>
            <w:tcW w:w="2134" w:type="dxa"/>
          </w:tcPr>
          <w:p w:rsidR="00BA6AFF" w:rsidRPr="008D603C" w:rsidRDefault="00BA6AFF" w:rsidP="008D603C">
            <w:pPr>
              <w:spacing w:before="0" w:after="60"/>
              <w:ind w:right="28"/>
              <w:rPr>
                <w:color w:val="FF0000"/>
                <w:sz w:val="18"/>
                <w:szCs w:val="18"/>
              </w:rPr>
            </w:pPr>
            <w:r w:rsidRPr="008D603C">
              <w:rPr>
                <w:color w:val="FF0000"/>
                <w:sz w:val="18"/>
                <w:szCs w:val="18"/>
              </w:rPr>
              <w:t xml:space="preserve">CC </w:t>
            </w:r>
          </w:p>
        </w:tc>
        <w:tc>
          <w:tcPr>
            <w:tcW w:w="3190" w:type="dxa"/>
          </w:tcPr>
          <w:p w:rsidR="00BA6AFF" w:rsidRPr="008D603C" w:rsidRDefault="00BA6AFF" w:rsidP="008D603C">
            <w:pPr>
              <w:spacing w:before="0" w:after="60"/>
              <w:ind w:right="28"/>
              <w:rPr>
                <w:color w:val="FF0000"/>
                <w:sz w:val="18"/>
                <w:szCs w:val="18"/>
              </w:rPr>
            </w:pPr>
            <w:r w:rsidRPr="008D603C">
              <w:rPr>
                <w:color w:val="FF0000"/>
                <w:sz w:val="18"/>
                <w:szCs w:val="18"/>
              </w:rPr>
              <w:t>Mixed Form</w:t>
            </w:r>
          </w:p>
        </w:tc>
        <w:tc>
          <w:tcPr>
            <w:tcW w:w="3468" w:type="dxa"/>
          </w:tcPr>
          <w:p w:rsidR="00BA6AFF" w:rsidRPr="008D603C" w:rsidRDefault="00BA6AFF" w:rsidP="008D603C">
            <w:pPr>
              <w:spacing w:before="0" w:after="60"/>
              <w:ind w:right="28"/>
              <w:rPr>
                <w:color w:val="FF0000"/>
                <w:sz w:val="18"/>
                <w:szCs w:val="18"/>
              </w:rPr>
            </w:pPr>
            <w:r w:rsidRPr="008D603C">
              <w:rPr>
                <w:color w:val="FF0000"/>
                <w:sz w:val="18"/>
                <w:szCs w:val="18"/>
              </w:rPr>
              <w:t>Combined</w:t>
            </w:r>
          </w:p>
          <w:p w:rsidR="00BA6AFF" w:rsidRPr="008D603C" w:rsidRDefault="00BA6AFF" w:rsidP="008D603C">
            <w:pPr>
              <w:spacing w:before="0" w:after="60"/>
              <w:ind w:right="28"/>
              <w:rPr>
                <w:b/>
                <w:bCs/>
                <w:color w:val="0033CC"/>
                <w:sz w:val="18"/>
                <w:szCs w:val="18"/>
              </w:rPr>
            </w:pPr>
            <w:r w:rsidRPr="008D603C">
              <w:rPr>
                <w:b/>
                <w:bCs/>
                <w:color w:val="0033CC"/>
                <w:sz w:val="18"/>
                <w:szCs w:val="18"/>
              </w:rPr>
              <w:t>Separated</w:t>
            </w:r>
          </w:p>
        </w:tc>
      </w:tr>
    </w:tbl>
    <w:p w:rsidR="00BA6AFF" w:rsidRDefault="00BA6AFF" w:rsidP="00E8465E">
      <w:pPr>
        <w:spacing w:before="0" w:after="120"/>
        <w:ind w:right="28"/>
      </w:pPr>
    </w:p>
    <w:p w:rsidR="00BA6AFF" w:rsidRDefault="00BA6AFF" w:rsidP="00E8465E">
      <w:pPr>
        <w:spacing w:before="0" w:after="120"/>
        <w:ind w:right="28"/>
      </w:pPr>
      <w:r>
        <w:t xml:space="preserve">In the above comparison, the following points will have to be evaluated: </w:t>
      </w:r>
    </w:p>
    <w:p w:rsidR="00BA6AFF" w:rsidRDefault="00BA6AFF" w:rsidP="00925D5C">
      <w:pPr>
        <w:pStyle w:val="ListParagraph"/>
        <w:numPr>
          <w:ilvl w:val="0"/>
          <w:numId w:val="42"/>
        </w:numPr>
        <w:spacing w:before="0" w:after="120"/>
        <w:ind w:right="28"/>
      </w:pPr>
      <w:r>
        <w:t xml:space="preserve">Clarification on whether to send the optional CII messages when the conference reservation related functions are done via web access.   3GPP clearly states that such methods if used are outside the scope of 3GPP LI specs. </w:t>
      </w:r>
    </w:p>
    <w:p w:rsidR="00BA6AFF" w:rsidRDefault="00BA6AFF" w:rsidP="00925D5C">
      <w:pPr>
        <w:pStyle w:val="ListParagraph"/>
        <w:numPr>
          <w:ilvl w:val="0"/>
          <w:numId w:val="42"/>
        </w:numPr>
        <w:spacing w:before="0" w:after="120"/>
        <w:ind w:right="28"/>
      </w:pPr>
      <w:r>
        <w:t xml:space="preserve">Should there be an event that differentiates the two cases: conference begins when the first party joins the conference or conference begins when the host joins the conference? The 3GPP 33.108 has such an event indicated at one place (3GPP LI specs may be modified). </w:t>
      </w:r>
    </w:p>
    <w:p w:rsidR="00BA6AFF" w:rsidRDefault="00BA6AFF" w:rsidP="00925D5C">
      <w:pPr>
        <w:pStyle w:val="ListParagraph"/>
        <w:numPr>
          <w:ilvl w:val="0"/>
          <w:numId w:val="42"/>
        </w:numPr>
        <w:spacing w:before="0" w:after="120"/>
        <w:ind w:right="28"/>
      </w:pPr>
      <w:r>
        <w:t xml:space="preserve">In 3GPP, there are two events that could lead to conference reservation created: target creating the conference and target provisioning the conference. Better to clarify if the two are in fact separate events since the ACS spec talks about subject requesting the conference. </w:t>
      </w:r>
    </w:p>
    <w:p w:rsidR="00BA6AFF" w:rsidRDefault="00BA6AFF" w:rsidP="00F513C7">
      <w:pPr>
        <w:spacing w:before="0" w:after="120"/>
        <w:ind w:right="28"/>
      </w:pPr>
      <w:r w:rsidRPr="00C16CEC">
        <w:t xml:space="preserve">In the 3GPP LI specification, there are quite a few differences for the information carried in the IRI as compared to the information carried in the messages defined in the ACS TR. The following </w:t>
      </w:r>
      <w:r>
        <w:t xml:space="preserve">are few </w:t>
      </w:r>
      <w:r w:rsidRPr="00C16CEC">
        <w:t>example</w:t>
      </w:r>
      <w:r>
        <w:t>s</w:t>
      </w:r>
      <w:r w:rsidRPr="00C16CEC">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093"/>
        <w:gridCol w:w="3118"/>
        <w:gridCol w:w="4005"/>
      </w:tblGrid>
      <w:tr w:rsidR="00BA6AFF" w:rsidTr="008D603C">
        <w:tc>
          <w:tcPr>
            <w:tcW w:w="2093" w:type="dxa"/>
            <w:shd w:val="clear" w:color="auto" w:fill="D9D9D9"/>
          </w:tcPr>
          <w:p w:rsidR="00BA6AFF" w:rsidRPr="008D603C" w:rsidRDefault="00BA6AFF" w:rsidP="008D603C">
            <w:pPr>
              <w:spacing w:before="0" w:after="60"/>
              <w:ind w:right="28"/>
              <w:rPr>
                <w:sz w:val="20"/>
                <w:szCs w:val="18"/>
              </w:rPr>
            </w:pPr>
            <w:r w:rsidRPr="008D603C">
              <w:rPr>
                <w:sz w:val="20"/>
                <w:szCs w:val="18"/>
              </w:rPr>
              <w:t>Message</w:t>
            </w:r>
          </w:p>
        </w:tc>
        <w:tc>
          <w:tcPr>
            <w:tcW w:w="3118" w:type="dxa"/>
            <w:shd w:val="clear" w:color="auto" w:fill="D9D9D9"/>
          </w:tcPr>
          <w:p w:rsidR="00BA6AFF" w:rsidRPr="008D603C" w:rsidRDefault="00BA6AFF" w:rsidP="008D603C">
            <w:pPr>
              <w:spacing w:before="0" w:after="60"/>
              <w:ind w:right="28"/>
              <w:rPr>
                <w:sz w:val="20"/>
                <w:szCs w:val="18"/>
              </w:rPr>
            </w:pPr>
            <w:r w:rsidRPr="008D603C">
              <w:rPr>
                <w:sz w:val="20"/>
                <w:szCs w:val="18"/>
              </w:rPr>
              <w:t>Advanced Conferencing</w:t>
            </w:r>
          </w:p>
        </w:tc>
        <w:tc>
          <w:tcPr>
            <w:tcW w:w="4005" w:type="dxa"/>
            <w:shd w:val="clear" w:color="auto" w:fill="D9D9D9"/>
          </w:tcPr>
          <w:p w:rsidR="00BA6AFF" w:rsidRPr="008D603C" w:rsidRDefault="00BA6AFF" w:rsidP="008D603C">
            <w:pPr>
              <w:spacing w:before="0" w:after="60"/>
              <w:ind w:right="28"/>
              <w:rPr>
                <w:sz w:val="20"/>
                <w:szCs w:val="18"/>
              </w:rPr>
            </w:pPr>
            <w:r w:rsidRPr="008D603C">
              <w:rPr>
                <w:sz w:val="20"/>
                <w:szCs w:val="18"/>
              </w:rPr>
              <w:t>IMS Conferencing</w:t>
            </w:r>
          </w:p>
        </w:tc>
      </w:tr>
      <w:tr w:rsidR="00BA6AFF" w:rsidTr="008D603C">
        <w:tc>
          <w:tcPr>
            <w:tcW w:w="2093" w:type="dxa"/>
            <w:vMerge w:val="restart"/>
            <w:shd w:val="clear" w:color="auto" w:fill="FFFFFF"/>
          </w:tcPr>
          <w:p w:rsidR="00BA6AFF" w:rsidRPr="008D603C" w:rsidRDefault="00BA6AFF" w:rsidP="008D603C">
            <w:pPr>
              <w:spacing w:before="0" w:after="60"/>
              <w:ind w:right="28"/>
              <w:rPr>
                <w:sz w:val="18"/>
                <w:szCs w:val="16"/>
              </w:rPr>
            </w:pPr>
            <w:r w:rsidRPr="008D603C">
              <w:rPr>
                <w:sz w:val="18"/>
                <w:szCs w:val="16"/>
              </w:rPr>
              <w:t>Conference Started</w:t>
            </w: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Case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Lawful Intercept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IAP System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Network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Time Stamp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Event Date, Event Time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val="restart"/>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Id (M)</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Correlation Number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shd w:val="clear" w:color="auto" w:fill="FFFFFF"/>
          </w:tcPr>
          <w:p w:rsidR="00BA6AFF" w:rsidRPr="008D603C" w:rsidRDefault="00BA6AFF" w:rsidP="008D603C">
            <w:pPr>
              <w:spacing w:before="0" w:after="60"/>
              <w:ind w:right="28"/>
              <w:rPr>
                <w:b/>
                <w:bCs/>
                <w:color w:val="0033CC"/>
                <w:sz w:val="18"/>
                <w:szCs w:val="16"/>
              </w:rPr>
            </w:pP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URI and/or Temporary Conference URI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val="restart"/>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Parties (M)</w:t>
            </w:r>
          </w:p>
          <w:p w:rsidR="00BA6AFF" w:rsidRPr="008D603C" w:rsidRDefault="00BA6AFF" w:rsidP="008D603C">
            <w:pPr>
              <w:spacing w:after="60"/>
              <w:ind w:right="28"/>
              <w:rPr>
                <w:b/>
                <w:bCs/>
                <w:color w:val="0033CC"/>
                <w:sz w:val="18"/>
                <w:szCs w:val="16"/>
              </w:rPr>
            </w:pP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List of Conferees and/or List of Waiting Conferees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shd w:val="clear" w:color="auto" w:fill="FFFFFF"/>
          </w:tcPr>
          <w:p w:rsidR="00BA6AFF" w:rsidRPr="008D603C" w:rsidRDefault="00BA6AFF" w:rsidP="008D603C">
            <w:pPr>
              <w:spacing w:before="0" w:after="60"/>
              <w:ind w:right="28"/>
              <w:rPr>
                <w:b/>
                <w:bCs/>
                <w:color w:val="0033CC"/>
                <w:sz w:val="18"/>
                <w:szCs w:val="16"/>
              </w:rPr>
            </w:pP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List of Potential Conferees (C)</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CC Address (C)</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Supported Bearer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Target Identity (M)</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IMPU and/or</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IMPI</w:t>
            </w:r>
          </w:p>
        </w:tc>
      </w:tr>
      <w:tr w:rsidR="00BA6AFF" w:rsidTr="008D603C">
        <w:tc>
          <w:tcPr>
            <w:tcW w:w="2093" w:type="dxa"/>
            <w:vMerge w:val="restart"/>
            <w:shd w:val="clear" w:color="auto" w:fill="FFFFFF"/>
          </w:tcPr>
          <w:p w:rsidR="00BA6AFF" w:rsidRPr="008D603C" w:rsidRDefault="00BA6AFF" w:rsidP="008D603C">
            <w:pPr>
              <w:spacing w:before="0" w:after="60"/>
              <w:ind w:right="28"/>
              <w:rPr>
                <w:sz w:val="18"/>
                <w:szCs w:val="16"/>
              </w:rPr>
            </w:pPr>
            <w:r w:rsidRPr="008D603C">
              <w:rPr>
                <w:sz w:val="18"/>
                <w:szCs w:val="16"/>
              </w:rPr>
              <w:t>Conference Party Join</w:t>
            </w: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Case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Lawful Intercept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IAP System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Network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Time Stamp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Event Date, Event Time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val="restart"/>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Id (M)</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Correlation Number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shd w:val="clear" w:color="auto" w:fill="FFFFFF"/>
          </w:tcPr>
          <w:p w:rsidR="00BA6AFF" w:rsidRPr="008D603C" w:rsidRDefault="00BA6AFF" w:rsidP="008D603C">
            <w:pPr>
              <w:spacing w:before="0" w:after="60"/>
              <w:ind w:right="28"/>
              <w:rPr>
                <w:b/>
                <w:bCs/>
                <w:color w:val="0033CC"/>
                <w:sz w:val="18"/>
                <w:szCs w:val="16"/>
              </w:rPr>
            </w:pP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URI and/or Temporary Conference URI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Parties (M)</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Join Party Id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Initiator of Party Join Request (C)</w:t>
            </w:r>
          </w:p>
          <w:p w:rsidR="00BA6AFF" w:rsidRPr="008D603C" w:rsidRDefault="00BA6AFF" w:rsidP="008D603C">
            <w:pPr>
              <w:spacing w:before="0" w:after="60"/>
              <w:ind w:right="28"/>
              <w:rPr>
                <w:b/>
                <w:bCs/>
                <w:color w:val="0033CC"/>
                <w:sz w:val="18"/>
                <w:szCs w:val="16"/>
              </w:rPr>
            </w:pPr>
            <w:r w:rsidRPr="008D603C">
              <w:rPr>
                <w:b/>
                <w:bCs/>
                <w:color w:val="0033CC"/>
                <w:sz w:val="18"/>
                <w:szCs w:val="16"/>
              </w:rPr>
              <w:t xml:space="preserve"> --- if difference from the party joined</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CC Address (C)</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Join Party Supported Bearer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Target Identity (M)</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IMPU and/or</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IMPI</w:t>
            </w:r>
          </w:p>
        </w:tc>
      </w:tr>
      <w:tr w:rsidR="00BA6AFF" w:rsidTr="008D603C">
        <w:tc>
          <w:tcPr>
            <w:tcW w:w="2093" w:type="dxa"/>
            <w:vMerge w:val="restart"/>
            <w:shd w:val="clear" w:color="auto" w:fill="FFFFFF"/>
          </w:tcPr>
          <w:p w:rsidR="00BA6AFF" w:rsidRPr="008D603C" w:rsidRDefault="00BA6AFF" w:rsidP="008D603C">
            <w:pPr>
              <w:spacing w:before="0" w:after="60"/>
              <w:ind w:right="28"/>
              <w:rPr>
                <w:sz w:val="18"/>
                <w:szCs w:val="16"/>
              </w:rPr>
            </w:pPr>
            <w:r w:rsidRPr="008D603C">
              <w:rPr>
                <w:sz w:val="18"/>
                <w:szCs w:val="16"/>
              </w:rPr>
              <w:t>Conference End</w:t>
            </w: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Case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Lawful Intercept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IAP System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Network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Time Stamp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Event Date, Event Time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val="restart"/>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Id (M)</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Correlation Number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shd w:val="clear" w:color="auto" w:fill="FFFFFF"/>
          </w:tcPr>
          <w:p w:rsidR="00BA6AFF" w:rsidRPr="008D603C" w:rsidRDefault="00BA6AFF" w:rsidP="008D603C">
            <w:pPr>
              <w:spacing w:before="0" w:after="60"/>
              <w:ind w:right="28"/>
              <w:rPr>
                <w:b/>
                <w:bCs/>
                <w:color w:val="0033CC"/>
                <w:sz w:val="18"/>
                <w:szCs w:val="16"/>
              </w:rPr>
            </w:pP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URI and/or Temporary Conference URI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 xml:space="preserve">Initiator of Conference End Request (M)  </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End Reason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Target Identity (M)</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IMPU and/or</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IMPI</w:t>
            </w:r>
          </w:p>
        </w:tc>
      </w:tr>
      <w:tr w:rsidR="00BA6AFF" w:rsidTr="008D603C">
        <w:tc>
          <w:tcPr>
            <w:tcW w:w="2093" w:type="dxa"/>
            <w:vMerge w:val="restart"/>
            <w:shd w:val="clear" w:color="auto" w:fill="FFFFFF"/>
          </w:tcPr>
          <w:p w:rsidR="00BA6AFF" w:rsidRPr="008D603C" w:rsidRDefault="00BA6AFF" w:rsidP="008D603C">
            <w:pPr>
              <w:spacing w:before="0" w:after="60"/>
              <w:ind w:right="28"/>
              <w:rPr>
                <w:sz w:val="18"/>
                <w:szCs w:val="16"/>
              </w:rPr>
            </w:pPr>
            <w:r w:rsidRPr="008D603C">
              <w:rPr>
                <w:sz w:val="18"/>
                <w:szCs w:val="16"/>
              </w:rPr>
              <w:t>Conference Create</w:t>
            </w: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Case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Lawful Intercept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IAP System Identity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Network Identifier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Time Stamp (M)</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Event Date, Event Time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val="restart"/>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Id (M)</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Correlation Number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vMerge/>
            <w:shd w:val="clear" w:color="auto" w:fill="FFFFFF"/>
          </w:tcPr>
          <w:p w:rsidR="00BA6AFF" w:rsidRPr="008D603C" w:rsidRDefault="00BA6AFF" w:rsidP="008D603C">
            <w:pPr>
              <w:spacing w:before="0" w:after="60"/>
              <w:ind w:right="28"/>
              <w:rPr>
                <w:b/>
                <w:bCs/>
                <w:color w:val="0033CC"/>
                <w:sz w:val="18"/>
                <w:szCs w:val="16"/>
              </w:rPr>
            </w:pP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URI and/or Temporary Conference URI (M)</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Conference Requesting Party (M)</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Identity(ies) of the Conference Controller (C)</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List of Potential Conference parties (C)</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List of potential conferees (C)</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Conference Start Time (C)</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Potential Conference Start Time (C)</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Conference End Time (C)</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Potential Conference StopTime (C)</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sz w:val="18"/>
                <w:szCs w:val="16"/>
              </w:rPr>
            </w:pPr>
            <w:r w:rsidRPr="008D603C">
              <w:rPr>
                <w:sz w:val="18"/>
                <w:szCs w:val="16"/>
              </w:rPr>
              <w:t>Recurrence Information (C)</w:t>
            </w:r>
          </w:p>
        </w:tc>
        <w:tc>
          <w:tcPr>
            <w:tcW w:w="4005" w:type="dxa"/>
            <w:shd w:val="clear" w:color="auto" w:fill="FFFFFF"/>
          </w:tcPr>
          <w:p w:rsidR="00BA6AFF" w:rsidRPr="008D603C" w:rsidRDefault="00BA6AFF" w:rsidP="008D603C">
            <w:pPr>
              <w:spacing w:before="0" w:after="60"/>
              <w:ind w:right="28"/>
              <w:rPr>
                <w:sz w:val="18"/>
                <w:szCs w:val="16"/>
              </w:rPr>
            </w:pPr>
            <w:r w:rsidRPr="008D603C">
              <w:rPr>
                <w:sz w:val="18"/>
                <w:szCs w:val="16"/>
              </w:rPr>
              <w:t>Recurrence Information (C)</w:t>
            </w:r>
          </w:p>
        </w:tc>
      </w:tr>
      <w:tr w:rsidR="00BA6AFF" w:rsidTr="008D603C">
        <w:tc>
          <w:tcPr>
            <w:tcW w:w="2093" w:type="dxa"/>
            <w:vMerge/>
            <w:shd w:val="clear" w:color="auto" w:fill="FFFFFF"/>
          </w:tcPr>
          <w:p w:rsidR="00BA6AFF" w:rsidRPr="008D603C" w:rsidRDefault="00BA6AFF" w:rsidP="008D603C">
            <w:pPr>
              <w:spacing w:before="0" w:after="60"/>
              <w:ind w:right="28"/>
              <w:rPr>
                <w:sz w:val="18"/>
                <w:szCs w:val="16"/>
              </w:rPr>
            </w:pPr>
          </w:p>
        </w:tc>
        <w:tc>
          <w:tcPr>
            <w:tcW w:w="3118"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w:t>
            </w:r>
          </w:p>
        </w:tc>
        <w:tc>
          <w:tcPr>
            <w:tcW w:w="4005" w:type="dxa"/>
            <w:shd w:val="clear" w:color="auto" w:fill="FFFFFF"/>
          </w:tcPr>
          <w:p w:rsidR="00BA6AFF" w:rsidRPr="008D603C" w:rsidRDefault="00BA6AFF" w:rsidP="008D603C">
            <w:pPr>
              <w:spacing w:before="0" w:after="60"/>
              <w:ind w:right="28"/>
              <w:rPr>
                <w:b/>
                <w:bCs/>
                <w:color w:val="0033CC"/>
                <w:sz w:val="18"/>
                <w:szCs w:val="16"/>
              </w:rPr>
            </w:pPr>
            <w:r w:rsidRPr="008D603C">
              <w:rPr>
                <w:b/>
                <w:bCs/>
                <w:color w:val="0033CC"/>
                <w:sz w:val="18"/>
                <w:szCs w:val="16"/>
              </w:rPr>
              <w:t>Target Identity (M)</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IMPU and/or</w:t>
            </w:r>
          </w:p>
          <w:p w:rsidR="00BA6AFF" w:rsidRPr="008D603C" w:rsidRDefault="00BA6AFF" w:rsidP="008D603C">
            <w:pPr>
              <w:pStyle w:val="ListParagraph"/>
              <w:numPr>
                <w:ilvl w:val="0"/>
                <w:numId w:val="43"/>
              </w:numPr>
              <w:spacing w:before="0" w:after="60"/>
              <w:ind w:right="28"/>
              <w:rPr>
                <w:b/>
                <w:bCs/>
                <w:color w:val="0033CC"/>
                <w:sz w:val="18"/>
                <w:szCs w:val="16"/>
              </w:rPr>
            </w:pPr>
            <w:r w:rsidRPr="008D603C">
              <w:rPr>
                <w:b/>
                <w:bCs/>
                <w:color w:val="0033CC"/>
                <w:sz w:val="18"/>
                <w:szCs w:val="16"/>
              </w:rPr>
              <w:t>Observed IMPI</w:t>
            </w:r>
          </w:p>
        </w:tc>
      </w:tr>
    </w:tbl>
    <w:p w:rsidR="00BA6AFF" w:rsidRPr="00C16CEC" w:rsidRDefault="00BA6AFF" w:rsidP="00517EA0">
      <w:pPr>
        <w:spacing w:before="0" w:after="120"/>
        <w:ind w:right="28"/>
      </w:pPr>
    </w:p>
    <w:p w:rsidR="00BA6AFF" w:rsidRDefault="00BA6AFF" w:rsidP="00517EA0">
      <w:pPr>
        <w:spacing w:before="0" w:after="120"/>
        <w:ind w:right="28"/>
      </w:pPr>
      <w:r>
        <w:t xml:space="preserve">Also while reporting the PTSC LAES ACS progress to the WTSC LI as a part of liaison report; RCMP indicated that in </w:t>
      </w:r>
      <w:smartTag w:uri="urn:schemas-microsoft-com:office:smarttags" w:element="country-region">
        <w:r>
          <w:t>Canada</w:t>
        </w:r>
      </w:smartTag>
      <w:r>
        <w:t xml:space="preserve">, the interception of a conference can begin only if the intercept subject joins the conference call. If the Technical Report is meant to address North American region, perhaps, it is worth having a clarification. The WTSC LI discussion did not lost long as members felt such a discussion should not occur during the liaison reporting session. </w:t>
      </w:r>
    </w:p>
    <w:p w:rsidR="00BA6AFF" w:rsidRDefault="00BA6AFF" w:rsidP="003B26DE">
      <w:pPr>
        <w:pStyle w:val="Heading1"/>
      </w:pPr>
      <w:r>
        <w:t xml:space="preserve">PROPOSAL </w:t>
      </w:r>
    </w:p>
    <w:p w:rsidR="00BA6AFF" w:rsidRDefault="00BA6AFF" w:rsidP="00874CD9">
      <w:bookmarkStart w:id="0" w:name="_Ref205738215"/>
      <w:bookmarkStart w:id="1" w:name="_Ref205738923"/>
      <w:bookmarkStart w:id="2" w:name="_Toc257380231"/>
      <w:r>
        <w:rPr>
          <w:color w:val="000000"/>
        </w:rPr>
        <w:t xml:space="preserve">Discuss and determine whether any action has to be taken.        </w:t>
      </w:r>
      <w:bookmarkEnd w:id="0"/>
      <w:bookmarkEnd w:id="1"/>
      <w:bookmarkEnd w:id="2"/>
    </w:p>
    <w:sectPr w:rsidR="00BA6AFF" w:rsidSect="0052544E">
      <w:footerReference w:type="even" r:id="rId7"/>
      <w:footerReference w:type="default" r:id="rId8"/>
      <w:headerReference w:type="first" r:id="rId9"/>
      <w:footerReference w:type="first" r:id="rId10"/>
      <w:pgSz w:w="12240" w:h="15840" w:code="1"/>
      <w:pgMar w:top="1440" w:right="1440" w:bottom="1440" w:left="180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6AFF" w:rsidRDefault="00BA6AFF">
      <w:r>
        <w:separator/>
      </w:r>
    </w:p>
  </w:endnote>
  <w:endnote w:type="continuationSeparator" w:id="0">
    <w:p w:rsidR="00BA6AFF" w:rsidRDefault="00BA6A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AFF" w:rsidRDefault="00BA6AFF">
    <w:pPr>
      <w:pStyle w:val="Footer"/>
    </w:pP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AFF" w:rsidRDefault="00BA6AFF">
    <w:pPr>
      <w:pStyle w:val="Footer"/>
    </w:pPr>
    <w:r>
      <w:tab/>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5</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AFF" w:rsidRDefault="00BA6AFF" w:rsidP="00D63FAD">
    <w:pPr>
      <w:pStyle w:val="Footer"/>
      <w:pBdr>
        <w:top w:val="single" w:sz="6" w:space="0" w:color="auto"/>
      </w:pBdr>
      <w:tabs>
        <w:tab w:val="clear" w:pos="4320"/>
        <w:tab w:val="clear" w:pos="8640"/>
        <w:tab w:val="right" w:pos="6390"/>
        <w:tab w:val="right" w:pos="9000"/>
      </w:tabs>
      <w:spacing w:before="0"/>
      <w:jc w:val="center"/>
      <w:rPr>
        <w:rFonts w:ascii="Arial" w:hAnsi="Arial"/>
        <w:b/>
        <w:sz w:val="18"/>
      </w:rPr>
    </w:pPr>
    <w:r>
      <w:rPr>
        <w:rFonts w:ascii="Arial" w:hAnsi="Arial"/>
        <w:b/>
        <w:sz w:val="18"/>
      </w:rPr>
      <w:t>NOTICE</w:t>
    </w:r>
  </w:p>
  <w:p w:rsidR="00BA6AFF" w:rsidRDefault="00BA6AFF">
    <w:pPr>
      <w:pStyle w:val="Footer"/>
      <w:tabs>
        <w:tab w:val="clear" w:pos="4320"/>
        <w:tab w:val="clear" w:pos="8640"/>
        <w:tab w:val="right" w:pos="6390"/>
        <w:tab w:val="right" w:pos="9000"/>
      </w:tabs>
      <w:spacing w:before="0" w:after="60" w:line="240" w:lineRule="auto"/>
      <w:jc w:val="center"/>
      <w:rPr>
        <w:sz w:val="18"/>
      </w:rPr>
    </w:pPr>
    <w:r>
      <w:rPr>
        <w:sz w:val="18"/>
      </w:rPr>
      <w:t>This is a draft document and thus, is dynamic in nature.  It does not reflect a consensus of the ATIS Committee and it may be changed or modified.  Neither ATIS nor the Committee makes any representation or warranty, express or implied, with respect to the sufficiency, accuracy or utility of the information or opinion contained or reflected in the material utilized.  ATIS further expressly advises that any use of or reliance upon the material in question is at your risk and neither ATIS nor the Committee shall be liable for any damage or injury, of  whatever nature, incurred by any person arising out of any utilization of the material.  It is possible that this material will at some future date be included in a copyrighted work by ATIS.</w:t>
    </w:r>
  </w:p>
  <w:p w:rsidR="00BA6AFF" w:rsidRDefault="00BA6AFF" w:rsidP="00C23FA9">
    <w:pPr>
      <w:pStyle w:val="Footer"/>
      <w:numPr>
        <w:ilvl w:val="0"/>
        <w:numId w:val="6"/>
      </w:numPr>
      <w:pBdr>
        <w:top w:val="single" w:sz="6" w:space="1" w:color="auto"/>
      </w:pBdr>
      <w:tabs>
        <w:tab w:val="clear" w:pos="4320"/>
        <w:tab w:val="clear" w:pos="8640"/>
        <w:tab w:val="right" w:pos="6390"/>
        <w:tab w:val="right" w:pos="9000"/>
      </w:tabs>
      <w:spacing w:before="0"/>
      <w:jc w:val="left"/>
      <w:rPr>
        <w:sz w:val="18"/>
        <w:lang w:val="pt-BR"/>
      </w:rPr>
    </w:pPr>
    <w:r w:rsidRPr="006A466D">
      <w:rPr>
        <w:sz w:val="18"/>
        <w:lang w:val="fr-FR"/>
      </w:rPr>
      <w:t xml:space="preserve">CONTACT: </w:t>
    </w:r>
    <w:r w:rsidRPr="00214463">
      <w:rPr>
        <w:sz w:val="18"/>
        <w:lang w:val="pt-BR"/>
      </w:rPr>
      <w:t xml:space="preserve">Nagaraja Rao; </w:t>
    </w:r>
    <w:hyperlink r:id="rId1" w:history="1">
      <w:r w:rsidRPr="00214463">
        <w:rPr>
          <w:rStyle w:val="Hyperlink"/>
          <w:sz w:val="18"/>
          <w:lang w:val="pt-BR"/>
        </w:rPr>
        <w:t>nagaraja.rao@nsn.com</w:t>
      </w:r>
    </w:hyperlink>
    <w:r w:rsidRPr="00214463">
      <w:rPr>
        <w:sz w:val="18"/>
        <w:lang w:val="pt-BR"/>
      </w:rPr>
      <w:t>;  Tel: +1 561-306 5062 (cell)</w:t>
    </w:r>
  </w:p>
  <w:p w:rsidR="00BA6AFF" w:rsidRPr="00214463" w:rsidRDefault="00BA6AFF" w:rsidP="00D1465C">
    <w:pPr>
      <w:pStyle w:val="Footer"/>
      <w:numPr>
        <w:ilvl w:val="1"/>
        <w:numId w:val="6"/>
      </w:numPr>
      <w:pBdr>
        <w:top w:val="single" w:sz="6" w:space="1" w:color="auto"/>
      </w:pBdr>
      <w:tabs>
        <w:tab w:val="clear" w:pos="4320"/>
        <w:tab w:val="clear" w:pos="8640"/>
        <w:tab w:val="right" w:pos="6390"/>
        <w:tab w:val="right" w:pos="9000"/>
      </w:tabs>
      <w:spacing w:before="0"/>
      <w:jc w:val="left"/>
      <w:rPr>
        <w:sz w:val="18"/>
        <w:lang w:val="fi-FI"/>
      </w:rPr>
    </w:pPr>
    <w:r w:rsidRPr="00895CF2">
      <w:rPr>
        <w:sz w:val="18"/>
        <w:lang w:val="fi-F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7.5pt;height:701.25pt">
          <v:imagedata r:id="rId2" o:title=""/>
        </v:shape>
      </w:pict>
    </w:r>
    <w:r w:rsidRPr="00895CF2">
      <w:rPr>
        <w:sz w:val="18"/>
        <w:lang w:val="fi-FI"/>
      </w:rPr>
      <w:pict>
        <v:shape id="_x0000_i1028" type="#_x0000_t75" style="width:487.5pt;height:695.25pt">
          <v:imagedata r:id="rId3" o:title=""/>
        </v:shape>
      </w:pict>
    </w:r>
    <w:r w:rsidRPr="00D1465C">
      <w:rPr>
        <w:sz w:val="18"/>
        <w:lang w:val="fi-FI"/>
      </w:rPr>
      <w:t xml:space="preserve"> </w:t>
    </w:r>
    <w:r>
      <w:rPr>
        <w:sz w:val="18"/>
        <w:lang w:val="fi-FI"/>
      </w:rPr>
      <w:t>(office)</w:t>
    </w:r>
  </w:p>
  <w:p w:rsidR="00BA6AFF" w:rsidRPr="00214463" w:rsidRDefault="00BA6AFF" w:rsidP="00D63FAD">
    <w:pPr>
      <w:pStyle w:val="Footer"/>
      <w:pBdr>
        <w:top w:val="single" w:sz="6" w:space="1" w:color="auto"/>
      </w:pBdr>
      <w:tabs>
        <w:tab w:val="clear" w:pos="4320"/>
        <w:tab w:val="clear" w:pos="8640"/>
        <w:tab w:val="right" w:pos="6390"/>
        <w:tab w:val="right" w:pos="9000"/>
      </w:tabs>
      <w:spacing w:before="0"/>
      <w:jc w:val="left"/>
      <w:rPr>
        <w:sz w:val="18"/>
        <w:lang w:val="fi-FI"/>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6AFF" w:rsidRDefault="00BA6AFF">
      <w:r>
        <w:separator/>
      </w:r>
    </w:p>
  </w:footnote>
  <w:footnote w:type="continuationSeparator" w:id="0">
    <w:p w:rsidR="00BA6AFF" w:rsidRDefault="00BA6AF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6AFF" w:rsidRDefault="00BA6AFF" w:rsidP="008C1AE2">
    <w:pPr>
      <w:pStyle w:val="Header"/>
      <w:jc w:val="right"/>
    </w:pPr>
    <w:r>
      <w:rPr>
        <w:rFonts w:ascii="Arial" w:hAnsi="Arial"/>
        <w:b/>
      </w:rPr>
      <w:t>SA3LI11_082</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9CDE9F90"/>
    <w:lvl w:ilvl="0">
      <w:start w:val="1"/>
      <w:numFmt w:val="bullet"/>
      <w:lvlText w:val=""/>
      <w:lvlJc w:val="left"/>
      <w:pPr>
        <w:ind w:left="720" w:hanging="360"/>
      </w:pPr>
      <w:rPr>
        <w:rFonts w:ascii="Symbol" w:hAnsi="Symbol" w:hint="default"/>
      </w:rPr>
    </w:lvl>
  </w:abstractNum>
  <w:abstractNum w:abstractNumId="1">
    <w:nsid w:val="FFFFFF88"/>
    <w:multiLevelType w:val="singleLevel"/>
    <w:tmpl w:val="F77018BC"/>
    <w:lvl w:ilvl="0">
      <w:start w:val="1"/>
      <w:numFmt w:val="decimal"/>
      <w:lvlText w:val="%1."/>
      <w:lvlJc w:val="left"/>
      <w:pPr>
        <w:tabs>
          <w:tab w:val="num" w:pos="360"/>
        </w:tabs>
        <w:ind w:left="360" w:hanging="360"/>
      </w:pPr>
      <w:rPr>
        <w:rFonts w:cs="Times New Roman"/>
      </w:rPr>
    </w:lvl>
  </w:abstractNum>
  <w:abstractNum w:abstractNumId="2">
    <w:nsid w:val="007F3D28"/>
    <w:multiLevelType w:val="hybridMultilevel"/>
    <w:tmpl w:val="037AC550"/>
    <w:lvl w:ilvl="0" w:tplc="7A84AC50">
      <w:start w:val="5"/>
      <w:numFmt w:val="bullet"/>
      <w:lvlText w:val=""/>
      <w:lvlJc w:val="left"/>
      <w:pPr>
        <w:tabs>
          <w:tab w:val="num" w:pos="600"/>
        </w:tabs>
        <w:ind w:left="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3B85311"/>
    <w:multiLevelType w:val="hybridMultilevel"/>
    <w:tmpl w:val="E3BC40D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4043D90"/>
    <w:multiLevelType w:val="hybridMultilevel"/>
    <w:tmpl w:val="F9026C84"/>
    <w:lvl w:ilvl="0" w:tplc="06F430E8">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07600C9F"/>
    <w:multiLevelType w:val="hybridMultilevel"/>
    <w:tmpl w:val="DC30D88C"/>
    <w:lvl w:ilvl="0" w:tplc="7A84AC50">
      <w:start w:val="5"/>
      <w:numFmt w:val="bullet"/>
      <w:lvlText w:val=""/>
      <w:lvlJc w:val="left"/>
      <w:pPr>
        <w:tabs>
          <w:tab w:val="num" w:pos="600"/>
        </w:tabs>
        <w:ind w:left="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EA384A"/>
    <w:multiLevelType w:val="hybridMultilevel"/>
    <w:tmpl w:val="59EE5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2A60CB"/>
    <w:multiLevelType w:val="hybridMultilevel"/>
    <w:tmpl w:val="17F43612"/>
    <w:lvl w:ilvl="0" w:tplc="7A84AC50">
      <w:start w:val="5"/>
      <w:numFmt w:val="bullet"/>
      <w:lvlText w:val=""/>
      <w:lvlJc w:val="left"/>
      <w:pPr>
        <w:tabs>
          <w:tab w:val="num" w:pos="600"/>
        </w:tabs>
        <w:ind w:left="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8150904"/>
    <w:multiLevelType w:val="hybridMultilevel"/>
    <w:tmpl w:val="1A98A7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211B3892"/>
    <w:multiLevelType w:val="hybridMultilevel"/>
    <w:tmpl w:val="FDF8AF48"/>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nsid w:val="23C32AFD"/>
    <w:multiLevelType w:val="hybridMultilevel"/>
    <w:tmpl w:val="D43CC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D543F5"/>
    <w:multiLevelType w:val="hybridMultilevel"/>
    <w:tmpl w:val="C1A6B3B4"/>
    <w:lvl w:ilvl="0" w:tplc="7A84AC50">
      <w:start w:val="5"/>
      <w:numFmt w:val="bullet"/>
      <w:lvlText w:val=""/>
      <w:lvlJc w:val="left"/>
      <w:pPr>
        <w:tabs>
          <w:tab w:val="num" w:pos="600"/>
        </w:tabs>
        <w:ind w:left="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E0A673C"/>
    <w:multiLevelType w:val="hybridMultilevel"/>
    <w:tmpl w:val="F8D6D550"/>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30557A67"/>
    <w:multiLevelType w:val="hybridMultilevel"/>
    <w:tmpl w:val="1608883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33E1D66"/>
    <w:multiLevelType w:val="hybridMultilevel"/>
    <w:tmpl w:val="0E7055CE"/>
    <w:lvl w:ilvl="0" w:tplc="06F430E8">
      <w:start w:val="1"/>
      <w:numFmt w:val="decimal"/>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35AE0EB9"/>
    <w:multiLevelType w:val="hybridMultilevel"/>
    <w:tmpl w:val="B204E45A"/>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38D16D83"/>
    <w:multiLevelType w:val="hybridMultilevel"/>
    <w:tmpl w:val="F1E0A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156023"/>
    <w:multiLevelType w:val="hybridMultilevel"/>
    <w:tmpl w:val="D79E7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E697D61"/>
    <w:multiLevelType w:val="hybridMultilevel"/>
    <w:tmpl w:val="ADBA25F4"/>
    <w:lvl w:ilvl="0" w:tplc="A28089A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2E43BC"/>
    <w:multiLevelType w:val="hybridMultilevel"/>
    <w:tmpl w:val="92D09F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D958CB"/>
    <w:multiLevelType w:val="hybridMultilevel"/>
    <w:tmpl w:val="480423D4"/>
    <w:lvl w:ilvl="0" w:tplc="4906BD0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1">
    <w:nsid w:val="48732A2C"/>
    <w:multiLevelType w:val="hybridMultilevel"/>
    <w:tmpl w:val="3A785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068635C"/>
    <w:multiLevelType w:val="hybridMultilevel"/>
    <w:tmpl w:val="2CB22E34"/>
    <w:lvl w:ilvl="0" w:tplc="06F430E8">
      <w:start w:val="1"/>
      <w:numFmt w:val="decimal"/>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3">
    <w:nsid w:val="58AD2CB4"/>
    <w:multiLevelType w:val="hybridMultilevel"/>
    <w:tmpl w:val="596CF3B6"/>
    <w:lvl w:ilvl="0" w:tplc="4906BD0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4">
    <w:nsid w:val="5CBF4873"/>
    <w:multiLevelType w:val="hybridMultilevel"/>
    <w:tmpl w:val="405C6594"/>
    <w:lvl w:ilvl="0" w:tplc="7A84AC50">
      <w:start w:val="5"/>
      <w:numFmt w:val="bullet"/>
      <w:lvlText w:val=""/>
      <w:lvlJc w:val="left"/>
      <w:pPr>
        <w:tabs>
          <w:tab w:val="num" w:pos="600"/>
        </w:tabs>
        <w:ind w:left="6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F5345F9"/>
    <w:multiLevelType w:val="hybridMultilevel"/>
    <w:tmpl w:val="4566BEE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0E334C4"/>
    <w:multiLevelType w:val="hybridMultilevel"/>
    <w:tmpl w:val="B076491C"/>
    <w:lvl w:ilvl="0" w:tplc="7A84AC50">
      <w:start w:val="5"/>
      <w:numFmt w:val="bullet"/>
      <w:lvlText w:val=""/>
      <w:lvlJc w:val="left"/>
      <w:pPr>
        <w:tabs>
          <w:tab w:val="num" w:pos="600"/>
        </w:tabs>
        <w:ind w:left="6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7A84AC50">
      <w:start w:val="5"/>
      <w:numFmt w:val="bullet"/>
      <w:lvlText w:val=""/>
      <w:lvlJc w:val="left"/>
      <w:pPr>
        <w:tabs>
          <w:tab w:val="num" w:pos="600"/>
        </w:tabs>
        <w:ind w:left="60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4E85296"/>
    <w:multiLevelType w:val="hybridMultilevel"/>
    <w:tmpl w:val="F404B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A820C3"/>
    <w:multiLevelType w:val="hybridMultilevel"/>
    <w:tmpl w:val="297857E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9F34A5B"/>
    <w:multiLevelType w:val="hybridMultilevel"/>
    <w:tmpl w:val="ADDA2A60"/>
    <w:lvl w:ilvl="0" w:tplc="7A84AC50">
      <w:start w:val="5"/>
      <w:numFmt w:val="bullet"/>
      <w:lvlText w:val=""/>
      <w:lvlJc w:val="left"/>
      <w:pPr>
        <w:tabs>
          <w:tab w:val="num" w:pos="600"/>
        </w:tabs>
        <w:ind w:left="6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6A6E5DAB"/>
    <w:multiLevelType w:val="hybridMultilevel"/>
    <w:tmpl w:val="471A3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C3048F"/>
    <w:multiLevelType w:val="hybridMultilevel"/>
    <w:tmpl w:val="3F02C35E"/>
    <w:lvl w:ilvl="0" w:tplc="A28089A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BDB7DFC"/>
    <w:multiLevelType w:val="hybridMultilevel"/>
    <w:tmpl w:val="EA40469E"/>
    <w:lvl w:ilvl="0" w:tplc="7A84AC50">
      <w:start w:val="5"/>
      <w:numFmt w:val="bullet"/>
      <w:lvlText w:val=""/>
      <w:lvlJc w:val="left"/>
      <w:pPr>
        <w:tabs>
          <w:tab w:val="num" w:pos="600"/>
        </w:tabs>
        <w:ind w:left="60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EC95B25"/>
    <w:multiLevelType w:val="hybridMultilevel"/>
    <w:tmpl w:val="8272E464"/>
    <w:lvl w:ilvl="0" w:tplc="04090001">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6F415E70"/>
    <w:multiLevelType w:val="hybridMultilevel"/>
    <w:tmpl w:val="8DCC6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9934EC"/>
    <w:multiLevelType w:val="hybridMultilevel"/>
    <w:tmpl w:val="F12E18B6"/>
    <w:lvl w:ilvl="0" w:tplc="7A84AC50">
      <w:start w:val="5"/>
      <w:numFmt w:val="bullet"/>
      <w:lvlText w:val=""/>
      <w:lvlJc w:val="left"/>
      <w:pPr>
        <w:tabs>
          <w:tab w:val="num" w:pos="600"/>
        </w:tabs>
        <w:ind w:left="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4FC266E"/>
    <w:multiLevelType w:val="hybridMultilevel"/>
    <w:tmpl w:val="83EC9CD4"/>
    <w:lvl w:ilvl="0" w:tplc="7A84AC50">
      <w:start w:val="5"/>
      <w:numFmt w:val="bullet"/>
      <w:lvlText w:val=""/>
      <w:lvlJc w:val="left"/>
      <w:pPr>
        <w:tabs>
          <w:tab w:val="num" w:pos="616"/>
        </w:tabs>
        <w:ind w:left="616" w:hanging="360"/>
      </w:pPr>
      <w:rPr>
        <w:rFonts w:ascii="Symbol" w:hAnsi="Symbol" w:hint="default"/>
        <w:color w:val="auto"/>
      </w:rPr>
    </w:lvl>
    <w:lvl w:ilvl="1" w:tplc="0409000F">
      <w:start w:val="1"/>
      <w:numFmt w:val="decimal"/>
      <w:lvlText w:val="%2."/>
      <w:lvlJc w:val="left"/>
      <w:pPr>
        <w:tabs>
          <w:tab w:val="num" w:pos="1456"/>
        </w:tabs>
        <w:ind w:left="1456" w:hanging="360"/>
      </w:pPr>
      <w:rPr>
        <w:rFonts w:cs="Times New Roman" w:hint="default"/>
        <w:color w:val="auto"/>
      </w:rPr>
    </w:lvl>
    <w:lvl w:ilvl="2" w:tplc="04090005">
      <w:start w:val="1"/>
      <w:numFmt w:val="bullet"/>
      <w:lvlText w:val=""/>
      <w:lvlJc w:val="left"/>
      <w:pPr>
        <w:tabs>
          <w:tab w:val="num" w:pos="2176"/>
        </w:tabs>
        <w:ind w:left="2176" w:hanging="360"/>
      </w:pPr>
      <w:rPr>
        <w:rFonts w:ascii="Wingdings" w:hAnsi="Wingdings" w:hint="default"/>
      </w:rPr>
    </w:lvl>
    <w:lvl w:ilvl="3" w:tplc="04090001" w:tentative="1">
      <w:start w:val="1"/>
      <w:numFmt w:val="bullet"/>
      <w:lvlText w:val=""/>
      <w:lvlJc w:val="left"/>
      <w:pPr>
        <w:tabs>
          <w:tab w:val="num" w:pos="2896"/>
        </w:tabs>
        <w:ind w:left="2896" w:hanging="360"/>
      </w:pPr>
      <w:rPr>
        <w:rFonts w:ascii="Symbol" w:hAnsi="Symbol" w:hint="default"/>
      </w:rPr>
    </w:lvl>
    <w:lvl w:ilvl="4" w:tplc="04090003" w:tentative="1">
      <w:start w:val="1"/>
      <w:numFmt w:val="bullet"/>
      <w:lvlText w:val="o"/>
      <w:lvlJc w:val="left"/>
      <w:pPr>
        <w:tabs>
          <w:tab w:val="num" w:pos="3616"/>
        </w:tabs>
        <w:ind w:left="3616" w:hanging="360"/>
      </w:pPr>
      <w:rPr>
        <w:rFonts w:ascii="Courier New" w:hAnsi="Courier New" w:hint="default"/>
      </w:rPr>
    </w:lvl>
    <w:lvl w:ilvl="5" w:tplc="04090005" w:tentative="1">
      <w:start w:val="1"/>
      <w:numFmt w:val="bullet"/>
      <w:lvlText w:val=""/>
      <w:lvlJc w:val="left"/>
      <w:pPr>
        <w:tabs>
          <w:tab w:val="num" w:pos="4336"/>
        </w:tabs>
        <w:ind w:left="4336" w:hanging="360"/>
      </w:pPr>
      <w:rPr>
        <w:rFonts w:ascii="Wingdings" w:hAnsi="Wingdings" w:hint="default"/>
      </w:rPr>
    </w:lvl>
    <w:lvl w:ilvl="6" w:tplc="04090001" w:tentative="1">
      <w:start w:val="1"/>
      <w:numFmt w:val="bullet"/>
      <w:lvlText w:val=""/>
      <w:lvlJc w:val="left"/>
      <w:pPr>
        <w:tabs>
          <w:tab w:val="num" w:pos="5056"/>
        </w:tabs>
        <w:ind w:left="5056" w:hanging="360"/>
      </w:pPr>
      <w:rPr>
        <w:rFonts w:ascii="Symbol" w:hAnsi="Symbol" w:hint="default"/>
      </w:rPr>
    </w:lvl>
    <w:lvl w:ilvl="7" w:tplc="04090003" w:tentative="1">
      <w:start w:val="1"/>
      <w:numFmt w:val="bullet"/>
      <w:lvlText w:val="o"/>
      <w:lvlJc w:val="left"/>
      <w:pPr>
        <w:tabs>
          <w:tab w:val="num" w:pos="5776"/>
        </w:tabs>
        <w:ind w:left="5776" w:hanging="360"/>
      </w:pPr>
      <w:rPr>
        <w:rFonts w:ascii="Courier New" w:hAnsi="Courier New" w:hint="default"/>
      </w:rPr>
    </w:lvl>
    <w:lvl w:ilvl="8" w:tplc="04090005" w:tentative="1">
      <w:start w:val="1"/>
      <w:numFmt w:val="bullet"/>
      <w:lvlText w:val=""/>
      <w:lvlJc w:val="left"/>
      <w:pPr>
        <w:tabs>
          <w:tab w:val="num" w:pos="6496"/>
        </w:tabs>
        <w:ind w:left="6496" w:hanging="360"/>
      </w:pPr>
      <w:rPr>
        <w:rFonts w:ascii="Wingdings" w:hAnsi="Wingdings" w:hint="default"/>
      </w:rPr>
    </w:lvl>
  </w:abstractNum>
  <w:abstractNum w:abstractNumId="37">
    <w:nsid w:val="76126762"/>
    <w:multiLevelType w:val="hybridMultilevel"/>
    <w:tmpl w:val="F5E05CF6"/>
    <w:lvl w:ilvl="0" w:tplc="7A84AC50">
      <w:start w:val="5"/>
      <w:numFmt w:val="bullet"/>
      <w:lvlText w:val=""/>
      <w:lvlJc w:val="left"/>
      <w:pPr>
        <w:tabs>
          <w:tab w:val="num" w:pos="600"/>
        </w:tabs>
        <w:ind w:left="60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6684331"/>
    <w:multiLevelType w:val="hybridMultilevel"/>
    <w:tmpl w:val="DB4CA6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1"/>
  </w:num>
  <w:num w:numId="6">
    <w:abstractNumId w:val="33"/>
  </w:num>
  <w:num w:numId="7">
    <w:abstractNumId w:val="24"/>
  </w:num>
  <w:num w:numId="8">
    <w:abstractNumId w:val="36"/>
  </w:num>
  <w:num w:numId="9">
    <w:abstractNumId w:val="5"/>
  </w:num>
  <w:num w:numId="10">
    <w:abstractNumId w:val="7"/>
  </w:num>
  <w:num w:numId="11">
    <w:abstractNumId w:val="29"/>
  </w:num>
  <w:num w:numId="12">
    <w:abstractNumId w:val="2"/>
  </w:num>
  <w:num w:numId="13">
    <w:abstractNumId w:val="11"/>
  </w:num>
  <w:num w:numId="14">
    <w:abstractNumId w:val="32"/>
  </w:num>
  <w:num w:numId="15">
    <w:abstractNumId w:val="26"/>
  </w:num>
  <w:num w:numId="16">
    <w:abstractNumId w:val="35"/>
  </w:num>
  <w:num w:numId="17">
    <w:abstractNumId w:val="37"/>
  </w:num>
  <w:num w:numId="18">
    <w:abstractNumId w:val="38"/>
  </w:num>
  <w:num w:numId="19">
    <w:abstractNumId w:val="19"/>
  </w:num>
  <w:num w:numId="20">
    <w:abstractNumId w:val="28"/>
  </w:num>
  <w:num w:numId="21">
    <w:abstractNumId w:val="0"/>
  </w:num>
  <w:num w:numId="22">
    <w:abstractNumId w:val="22"/>
  </w:num>
  <w:num w:numId="23">
    <w:abstractNumId w:val="4"/>
  </w:num>
  <w:num w:numId="24">
    <w:abstractNumId w:val="14"/>
  </w:num>
  <w:num w:numId="25">
    <w:abstractNumId w:val="9"/>
  </w:num>
  <w:num w:numId="26">
    <w:abstractNumId w:val="23"/>
  </w:num>
  <w:num w:numId="27">
    <w:abstractNumId w:val="20"/>
  </w:num>
  <w:num w:numId="28">
    <w:abstractNumId w:val="0"/>
  </w:num>
  <w:num w:numId="29">
    <w:abstractNumId w:val="12"/>
  </w:num>
  <w:num w:numId="30">
    <w:abstractNumId w:val="3"/>
  </w:num>
  <w:num w:numId="31">
    <w:abstractNumId w:val="25"/>
  </w:num>
  <w:num w:numId="32">
    <w:abstractNumId w:val="17"/>
  </w:num>
  <w:num w:numId="33">
    <w:abstractNumId w:val="10"/>
  </w:num>
  <w:num w:numId="34">
    <w:abstractNumId w:val="8"/>
  </w:num>
  <w:num w:numId="35">
    <w:abstractNumId w:val="27"/>
  </w:num>
  <w:num w:numId="36">
    <w:abstractNumId w:val="30"/>
  </w:num>
  <w:num w:numId="37">
    <w:abstractNumId w:val="34"/>
  </w:num>
  <w:num w:numId="38">
    <w:abstractNumId w:val="6"/>
  </w:num>
  <w:num w:numId="39">
    <w:abstractNumId w:val="16"/>
  </w:num>
  <w:num w:numId="40">
    <w:abstractNumId w:val="13"/>
  </w:num>
  <w:num w:numId="41">
    <w:abstractNumId w:val="21"/>
  </w:num>
  <w:num w:numId="42">
    <w:abstractNumId w:val="15"/>
  </w:num>
  <w:num w:numId="43">
    <w:abstractNumId w:val="18"/>
  </w:num>
  <w:num w:numId="44">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stylePaneFormatFilter w:val="3F01"/>
  <w:defaultTabStop w:val="720"/>
  <w:evenAndOddHeader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6825"/>
    <w:rsid w:val="00002C46"/>
    <w:rsid w:val="0002799F"/>
    <w:rsid w:val="0003266E"/>
    <w:rsid w:val="000341FD"/>
    <w:rsid w:val="000378C8"/>
    <w:rsid w:val="00042F8F"/>
    <w:rsid w:val="0004491E"/>
    <w:rsid w:val="00045823"/>
    <w:rsid w:val="00047818"/>
    <w:rsid w:val="00047B2F"/>
    <w:rsid w:val="00052A61"/>
    <w:rsid w:val="00056923"/>
    <w:rsid w:val="00057065"/>
    <w:rsid w:val="00062613"/>
    <w:rsid w:val="00070754"/>
    <w:rsid w:val="00084C89"/>
    <w:rsid w:val="000952EF"/>
    <w:rsid w:val="000957C5"/>
    <w:rsid w:val="00096DB4"/>
    <w:rsid w:val="000A337D"/>
    <w:rsid w:val="000A491D"/>
    <w:rsid w:val="000A79E7"/>
    <w:rsid w:val="000B07DB"/>
    <w:rsid w:val="000B0C25"/>
    <w:rsid w:val="000B14F3"/>
    <w:rsid w:val="000B445C"/>
    <w:rsid w:val="000B67BC"/>
    <w:rsid w:val="000B70DD"/>
    <w:rsid w:val="000C005E"/>
    <w:rsid w:val="000C3727"/>
    <w:rsid w:val="000C38FC"/>
    <w:rsid w:val="000D23FD"/>
    <w:rsid w:val="000D574E"/>
    <w:rsid w:val="000D76F1"/>
    <w:rsid w:val="000E277E"/>
    <w:rsid w:val="000E2F8D"/>
    <w:rsid w:val="000E325F"/>
    <w:rsid w:val="000E3C93"/>
    <w:rsid w:val="000E4E47"/>
    <w:rsid w:val="000F14C8"/>
    <w:rsid w:val="00124B4D"/>
    <w:rsid w:val="00126333"/>
    <w:rsid w:val="00131D1F"/>
    <w:rsid w:val="00132FA4"/>
    <w:rsid w:val="00137887"/>
    <w:rsid w:val="001548E6"/>
    <w:rsid w:val="00155035"/>
    <w:rsid w:val="00161A70"/>
    <w:rsid w:val="00165014"/>
    <w:rsid w:val="001658A4"/>
    <w:rsid w:val="00180A14"/>
    <w:rsid w:val="001826A2"/>
    <w:rsid w:val="00186CDB"/>
    <w:rsid w:val="001903B1"/>
    <w:rsid w:val="00195C92"/>
    <w:rsid w:val="001A32E7"/>
    <w:rsid w:val="001A41EB"/>
    <w:rsid w:val="001A5D79"/>
    <w:rsid w:val="001A791E"/>
    <w:rsid w:val="001B06EC"/>
    <w:rsid w:val="001B12DF"/>
    <w:rsid w:val="001C1F9A"/>
    <w:rsid w:val="001C5641"/>
    <w:rsid w:val="001C69E6"/>
    <w:rsid w:val="001C746B"/>
    <w:rsid w:val="001E3F7F"/>
    <w:rsid w:val="001F6A88"/>
    <w:rsid w:val="001F739F"/>
    <w:rsid w:val="002019EC"/>
    <w:rsid w:val="00201B23"/>
    <w:rsid w:val="00204491"/>
    <w:rsid w:val="00204C80"/>
    <w:rsid w:val="002050D2"/>
    <w:rsid w:val="00205182"/>
    <w:rsid w:val="0020547A"/>
    <w:rsid w:val="002126D3"/>
    <w:rsid w:val="002136DE"/>
    <w:rsid w:val="00214463"/>
    <w:rsid w:val="002160BC"/>
    <w:rsid w:val="00223E1A"/>
    <w:rsid w:val="00232539"/>
    <w:rsid w:val="00236E1A"/>
    <w:rsid w:val="002407B4"/>
    <w:rsid w:val="00241907"/>
    <w:rsid w:val="002435EF"/>
    <w:rsid w:val="00252578"/>
    <w:rsid w:val="00255E5D"/>
    <w:rsid w:val="0025778B"/>
    <w:rsid w:val="00260044"/>
    <w:rsid w:val="00264A99"/>
    <w:rsid w:val="0027429F"/>
    <w:rsid w:val="002762FD"/>
    <w:rsid w:val="0027715B"/>
    <w:rsid w:val="00277C9F"/>
    <w:rsid w:val="002A3352"/>
    <w:rsid w:val="002A5066"/>
    <w:rsid w:val="002B30C5"/>
    <w:rsid w:val="002B3DE3"/>
    <w:rsid w:val="002B6D47"/>
    <w:rsid w:val="002B6D76"/>
    <w:rsid w:val="002D37E2"/>
    <w:rsid w:val="002D390A"/>
    <w:rsid w:val="002F082E"/>
    <w:rsid w:val="002F5923"/>
    <w:rsid w:val="00307CA8"/>
    <w:rsid w:val="003135F8"/>
    <w:rsid w:val="003162C9"/>
    <w:rsid w:val="00324A88"/>
    <w:rsid w:val="00324CE9"/>
    <w:rsid w:val="00346708"/>
    <w:rsid w:val="00354EB3"/>
    <w:rsid w:val="00355B7C"/>
    <w:rsid w:val="00360A8D"/>
    <w:rsid w:val="00361E1B"/>
    <w:rsid w:val="00375838"/>
    <w:rsid w:val="003814E0"/>
    <w:rsid w:val="0038427D"/>
    <w:rsid w:val="0038524A"/>
    <w:rsid w:val="00397904"/>
    <w:rsid w:val="003A1528"/>
    <w:rsid w:val="003A4689"/>
    <w:rsid w:val="003A5554"/>
    <w:rsid w:val="003A7891"/>
    <w:rsid w:val="003B26DE"/>
    <w:rsid w:val="003B7D8E"/>
    <w:rsid w:val="003C1A11"/>
    <w:rsid w:val="003C648B"/>
    <w:rsid w:val="003E1DEE"/>
    <w:rsid w:val="003E27FA"/>
    <w:rsid w:val="003E6553"/>
    <w:rsid w:val="003E6BAC"/>
    <w:rsid w:val="003F1FE9"/>
    <w:rsid w:val="003F4A68"/>
    <w:rsid w:val="003F56B5"/>
    <w:rsid w:val="003F6D39"/>
    <w:rsid w:val="004004CB"/>
    <w:rsid w:val="004046FC"/>
    <w:rsid w:val="00411103"/>
    <w:rsid w:val="00413D5F"/>
    <w:rsid w:val="004251DE"/>
    <w:rsid w:val="00435886"/>
    <w:rsid w:val="00444984"/>
    <w:rsid w:val="00444C45"/>
    <w:rsid w:val="00445DB3"/>
    <w:rsid w:val="00455F59"/>
    <w:rsid w:val="004562BB"/>
    <w:rsid w:val="0045734D"/>
    <w:rsid w:val="004703E7"/>
    <w:rsid w:val="00474894"/>
    <w:rsid w:val="00474C3D"/>
    <w:rsid w:val="00481B60"/>
    <w:rsid w:val="00483099"/>
    <w:rsid w:val="00497902"/>
    <w:rsid w:val="004A6C69"/>
    <w:rsid w:val="004B6FA0"/>
    <w:rsid w:val="004C4271"/>
    <w:rsid w:val="004D27E6"/>
    <w:rsid w:val="004D3C48"/>
    <w:rsid w:val="004D3EB9"/>
    <w:rsid w:val="004E7773"/>
    <w:rsid w:val="00500064"/>
    <w:rsid w:val="005042F6"/>
    <w:rsid w:val="00505A71"/>
    <w:rsid w:val="00506D85"/>
    <w:rsid w:val="00513F0B"/>
    <w:rsid w:val="00513F6C"/>
    <w:rsid w:val="00517EA0"/>
    <w:rsid w:val="0052544E"/>
    <w:rsid w:val="005268B8"/>
    <w:rsid w:val="0052722E"/>
    <w:rsid w:val="0053280A"/>
    <w:rsid w:val="00532B87"/>
    <w:rsid w:val="0053418C"/>
    <w:rsid w:val="0053492D"/>
    <w:rsid w:val="005367AA"/>
    <w:rsid w:val="00546B97"/>
    <w:rsid w:val="0055371E"/>
    <w:rsid w:val="005602EE"/>
    <w:rsid w:val="0056200E"/>
    <w:rsid w:val="00567333"/>
    <w:rsid w:val="005754F8"/>
    <w:rsid w:val="0059039E"/>
    <w:rsid w:val="005A2603"/>
    <w:rsid w:val="005A4E31"/>
    <w:rsid w:val="005B0186"/>
    <w:rsid w:val="005C3F51"/>
    <w:rsid w:val="005C6B1C"/>
    <w:rsid w:val="005E1E39"/>
    <w:rsid w:val="005E38EF"/>
    <w:rsid w:val="005F5CA5"/>
    <w:rsid w:val="00603206"/>
    <w:rsid w:val="00604B4E"/>
    <w:rsid w:val="00606048"/>
    <w:rsid w:val="006073A5"/>
    <w:rsid w:val="00607DD8"/>
    <w:rsid w:val="006148DD"/>
    <w:rsid w:val="00622F57"/>
    <w:rsid w:val="006318A1"/>
    <w:rsid w:val="00632A9E"/>
    <w:rsid w:val="00634D38"/>
    <w:rsid w:val="00634F1D"/>
    <w:rsid w:val="00635629"/>
    <w:rsid w:val="00637DD7"/>
    <w:rsid w:val="00641771"/>
    <w:rsid w:val="006458CD"/>
    <w:rsid w:val="00645F79"/>
    <w:rsid w:val="00646464"/>
    <w:rsid w:val="00646FBF"/>
    <w:rsid w:val="00654D8A"/>
    <w:rsid w:val="00662D5C"/>
    <w:rsid w:val="00663AE3"/>
    <w:rsid w:val="00665612"/>
    <w:rsid w:val="00665888"/>
    <w:rsid w:val="00672D66"/>
    <w:rsid w:val="006916F1"/>
    <w:rsid w:val="00695861"/>
    <w:rsid w:val="0069714A"/>
    <w:rsid w:val="006A17FB"/>
    <w:rsid w:val="006A1E1A"/>
    <w:rsid w:val="006A1FCF"/>
    <w:rsid w:val="006A466D"/>
    <w:rsid w:val="006B3357"/>
    <w:rsid w:val="006B492D"/>
    <w:rsid w:val="006C07A3"/>
    <w:rsid w:val="006C111A"/>
    <w:rsid w:val="006C3B45"/>
    <w:rsid w:val="006D3C5D"/>
    <w:rsid w:val="006D53F2"/>
    <w:rsid w:val="006D736D"/>
    <w:rsid w:val="006E4A5F"/>
    <w:rsid w:val="006E5213"/>
    <w:rsid w:val="006E61F9"/>
    <w:rsid w:val="006E645E"/>
    <w:rsid w:val="006E6BDC"/>
    <w:rsid w:val="006F207D"/>
    <w:rsid w:val="006F4039"/>
    <w:rsid w:val="006F46E8"/>
    <w:rsid w:val="007038B3"/>
    <w:rsid w:val="0070667A"/>
    <w:rsid w:val="00707BDA"/>
    <w:rsid w:val="007110FA"/>
    <w:rsid w:val="00722A50"/>
    <w:rsid w:val="007374B1"/>
    <w:rsid w:val="00745FF6"/>
    <w:rsid w:val="00747D36"/>
    <w:rsid w:val="00757091"/>
    <w:rsid w:val="00761A94"/>
    <w:rsid w:val="00770440"/>
    <w:rsid w:val="00780AF3"/>
    <w:rsid w:val="007842FF"/>
    <w:rsid w:val="00784C54"/>
    <w:rsid w:val="00785AA9"/>
    <w:rsid w:val="007866B7"/>
    <w:rsid w:val="007A0562"/>
    <w:rsid w:val="007A3B97"/>
    <w:rsid w:val="007A7AD6"/>
    <w:rsid w:val="007B6A25"/>
    <w:rsid w:val="007C27EA"/>
    <w:rsid w:val="007D165E"/>
    <w:rsid w:val="007D2ACE"/>
    <w:rsid w:val="007D5A36"/>
    <w:rsid w:val="007E1705"/>
    <w:rsid w:val="007E1CEA"/>
    <w:rsid w:val="007E3975"/>
    <w:rsid w:val="007F37BE"/>
    <w:rsid w:val="007F639E"/>
    <w:rsid w:val="0081648C"/>
    <w:rsid w:val="00817AC4"/>
    <w:rsid w:val="0082210D"/>
    <w:rsid w:val="008229CA"/>
    <w:rsid w:val="008271AB"/>
    <w:rsid w:val="008333DA"/>
    <w:rsid w:val="00835ACF"/>
    <w:rsid w:val="00836D66"/>
    <w:rsid w:val="00841B7F"/>
    <w:rsid w:val="008432BE"/>
    <w:rsid w:val="00857B1A"/>
    <w:rsid w:val="00863F73"/>
    <w:rsid w:val="00866436"/>
    <w:rsid w:val="00866825"/>
    <w:rsid w:val="00871B7F"/>
    <w:rsid w:val="00874CD9"/>
    <w:rsid w:val="00887729"/>
    <w:rsid w:val="008933DE"/>
    <w:rsid w:val="00895CF2"/>
    <w:rsid w:val="008B25C0"/>
    <w:rsid w:val="008C1AE2"/>
    <w:rsid w:val="008C2803"/>
    <w:rsid w:val="008C6BD4"/>
    <w:rsid w:val="008D603C"/>
    <w:rsid w:val="008E158D"/>
    <w:rsid w:val="008F3D49"/>
    <w:rsid w:val="008F4F84"/>
    <w:rsid w:val="008F55E7"/>
    <w:rsid w:val="008F66CF"/>
    <w:rsid w:val="00907996"/>
    <w:rsid w:val="00907FAE"/>
    <w:rsid w:val="009129EA"/>
    <w:rsid w:val="00925D5C"/>
    <w:rsid w:val="00925F5B"/>
    <w:rsid w:val="0093285A"/>
    <w:rsid w:val="00932A69"/>
    <w:rsid w:val="00934BF1"/>
    <w:rsid w:val="00934E47"/>
    <w:rsid w:val="009424CF"/>
    <w:rsid w:val="00943F54"/>
    <w:rsid w:val="0094776A"/>
    <w:rsid w:val="00951C28"/>
    <w:rsid w:val="00956246"/>
    <w:rsid w:val="009601C0"/>
    <w:rsid w:val="0096294E"/>
    <w:rsid w:val="0096297A"/>
    <w:rsid w:val="00966A3A"/>
    <w:rsid w:val="00973716"/>
    <w:rsid w:val="00973BCF"/>
    <w:rsid w:val="009819B0"/>
    <w:rsid w:val="00982D54"/>
    <w:rsid w:val="00984F8F"/>
    <w:rsid w:val="00990079"/>
    <w:rsid w:val="009911B7"/>
    <w:rsid w:val="00991AFD"/>
    <w:rsid w:val="0099346B"/>
    <w:rsid w:val="00993EA7"/>
    <w:rsid w:val="009A4F97"/>
    <w:rsid w:val="009A6A96"/>
    <w:rsid w:val="009A7AF5"/>
    <w:rsid w:val="009E0FB7"/>
    <w:rsid w:val="009E1A81"/>
    <w:rsid w:val="009E4D72"/>
    <w:rsid w:val="009E6A8B"/>
    <w:rsid w:val="009F4861"/>
    <w:rsid w:val="00A032C6"/>
    <w:rsid w:val="00A103EF"/>
    <w:rsid w:val="00A12BB9"/>
    <w:rsid w:val="00A27DC5"/>
    <w:rsid w:val="00A37D90"/>
    <w:rsid w:val="00A419F1"/>
    <w:rsid w:val="00A44009"/>
    <w:rsid w:val="00A47007"/>
    <w:rsid w:val="00A474E9"/>
    <w:rsid w:val="00A50363"/>
    <w:rsid w:val="00A56612"/>
    <w:rsid w:val="00A61ACF"/>
    <w:rsid w:val="00A66049"/>
    <w:rsid w:val="00A70807"/>
    <w:rsid w:val="00A70FE5"/>
    <w:rsid w:val="00A735D9"/>
    <w:rsid w:val="00A76B13"/>
    <w:rsid w:val="00A816A6"/>
    <w:rsid w:val="00A86DF5"/>
    <w:rsid w:val="00A974E1"/>
    <w:rsid w:val="00A976DC"/>
    <w:rsid w:val="00AA0129"/>
    <w:rsid w:val="00AA2250"/>
    <w:rsid w:val="00AB1893"/>
    <w:rsid w:val="00AB7994"/>
    <w:rsid w:val="00AC087A"/>
    <w:rsid w:val="00AD2A77"/>
    <w:rsid w:val="00AF025B"/>
    <w:rsid w:val="00AF2C4C"/>
    <w:rsid w:val="00B0073A"/>
    <w:rsid w:val="00B05685"/>
    <w:rsid w:val="00B06991"/>
    <w:rsid w:val="00B11737"/>
    <w:rsid w:val="00B132DC"/>
    <w:rsid w:val="00B13F58"/>
    <w:rsid w:val="00B16E67"/>
    <w:rsid w:val="00B22F39"/>
    <w:rsid w:val="00B32BFB"/>
    <w:rsid w:val="00B45B88"/>
    <w:rsid w:val="00B54AE4"/>
    <w:rsid w:val="00B55304"/>
    <w:rsid w:val="00B56C12"/>
    <w:rsid w:val="00B5724B"/>
    <w:rsid w:val="00B60F87"/>
    <w:rsid w:val="00B6637F"/>
    <w:rsid w:val="00B712B3"/>
    <w:rsid w:val="00B9097B"/>
    <w:rsid w:val="00B9240F"/>
    <w:rsid w:val="00B92837"/>
    <w:rsid w:val="00BA5BAB"/>
    <w:rsid w:val="00BA6AFF"/>
    <w:rsid w:val="00BB58F5"/>
    <w:rsid w:val="00BB7970"/>
    <w:rsid w:val="00BC4FF2"/>
    <w:rsid w:val="00BC5CA3"/>
    <w:rsid w:val="00BD4554"/>
    <w:rsid w:val="00BE1939"/>
    <w:rsid w:val="00BE1DD1"/>
    <w:rsid w:val="00BE2C81"/>
    <w:rsid w:val="00BF0819"/>
    <w:rsid w:val="00BF3A22"/>
    <w:rsid w:val="00BF47C7"/>
    <w:rsid w:val="00BF52DF"/>
    <w:rsid w:val="00BF7E6E"/>
    <w:rsid w:val="00C11C02"/>
    <w:rsid w:val="00C125C6"/>
    <w:rsid w:val="00C16CEC"/>
    <w:rsid w:val="00C20955"/>
    <w:rsid w:val="00C22B85"/>
    <w:rsid w:val="00C23FA9"/>
    <w:rsid w:val="00C34C9F"/>
    <w:rsid w:val="00C40307"/>
    <w:rsid w:val="00C5077E"/>
    <w:rsid w:val="00C5543B"/>
    <w:rsid w:val="00C619FF"/>
    <w:rsid w:val="00C6661A"/>
    <w:rsid w:val="00C6698F"/>
    <w:rsid w:val="00C744D9"/>
    <w:rsid w:val="00C7752B"/>
    <w:rsid w:val="00C838A9"/>
    <w:rsid w:val="00C908A9"/>
    <w:rsid w:val="00C938A1"/>
    <w:rsid w:val="00C93B79"/>
    <w:rsid w:val="00C95552"/>
    <w:rsid w:val="00CA0471"/>
    <w:rsid w:val="00CA2C87"/>
    <w:rsid w:val="00CA785B"/>
    <w:rsid w:val="00CB3A34"/>
    <w:rsid w:val="00CB5CB2"/>
    <w:rsid w:val="00CC5089"/>
    <w:rsid w:val="00CC79D3"/>
    <w:rsid w:val="00CD6F56"/>
    <w:rsid w:val="00CE3AF6"/>
    <w:rsid w:val="00CE7A11"/>
    <w:rsid w:val="00CF2546"/>
    <w:rsid w:val="00CF2CC1"/>
    <w:rsid w:val="00D024CC"/>
    <w:rsid w:val="00D11081"/>
    <w:rsid w:val="00D1108E"/>
    <w:rsid w:val="00D1465C"/>
    <w:rsid w:val="00D15216"/>
    <w:rsid w:val="00D2092C"/>
    <w:rsid w:val="00D253DD"/>
    <w:rsid w:val="00D25B45"/>
    <w:rsid w:val="00D26CF2"/>
    <w:rsid w:val="00D27B2E"/>
    <w:rsid w:val="00D30583"/>
    <w:rsid w:val="00D34247"/>
    <w:rsid w:val="00D4275A"/>
    <w:rsid w:val="00D47DF6"/>
    <w:rsid w:val="00D53080"/>
    <w:rsid w:val="00D62581"/>
    <w:rsid w:val="00D63FAD"/>
    <w:rsid w:val="00D643BB"/>
    <w:rsid w:val="00D65220"/>
    <w:rsid w:val="00D6567A"/>
    <w:rsid w:val="00D67F03"/>
    <w:rsid w:val="00D7135B"/>
    <w:rsid w:val="00D916E7"/>
    <w:rsid w:val="00DB0642"/>
    <w:rsid w:val="00DB3572"/>
    <w:rsid w:val="00DB575E"/>
    <w:rsid w:val="00DB6888"/>
    <w:rsid w:val="00DC4210"/>
    <w:rsid w:val="00DD18B2"/>
    <w:rsid w:val="00DD5654"/>
    <w:rsid w:val="00DE24BF"/>
    <w:rsid w:val="00DE7038"/>
    <w:rsid w:val="00DF0A87"/>
    <w:rsid w:val="00DF2C98"/>
    <w:rsid w:val="00DF4318"/>
    <w:rsid w:val="00DF648F"/>
    <w:rsid w:val="00E12699"/>
    <w:rsid w:val="00E131EE"/>
    <w:rsid w:val="00E13393"/>
    <w:rsid w:val="00E20BDA"/>
    <w:rsid w:val="00E224C0"/>
    <w:rsid w:val="00E25BAC"/>
    <w:rsid w:val="00E50074"/>
    <w:rsid w:val="00E501D8"/>
    <w:rsid w:val="00E55B71"/>
    <w:rsid w:val="00E62978"/>
    <w:rsid w:val="00E67ED8"/>
    <w:rsid w:val="00E7547E"/>
    <w:rsid w:val="00E75826"/>
    <w:rsid w:val="00E77339"/>
    <w:rsid w:val="00E8465E"/>
    <w:rsid w:val="00E84BAE"/>
    <w:rsid w:val="00E916BA"/>
    <w:rsid w:val="00E94C10"/>
    <w:rsid w:val="00E96398"/>
    <w:rsid w:val="00EA44DF"/>
    <w:rsid w:val="00EA6E26"/>
    <w:rsid w:val="00EB3681"/>
    <w:rsid w:val="00EB6832"/>
    <w:rsid w:val="00EB6E70"/>
    <w:rsid w:val="00EB776B"/>
    <w:rsid w:val="00EC08F3"/>
    <w:rsid w:val="00ED24E2"/>
    <w:rsid w:val="00ED3393"/>
    <w:rsid w:val="00EE0761"/>
    <w:rsid w:val="00EE2382"/>
    <w:rsid w:val="00EE5F2E"/>
    <w:rsid w:val="00EF1635"/>
    <w:rsid w:val="00EF1EEF"/>
    <w:rsid w:val="00EF2689"/>
    <w:rsid w:val="00EF35D6"/>
    <w:rsid w:val="00EF3F35"/>
    <w:rsid w:val="00F03DDC"/>
    <w:rsid w:val="00F130F2"/>
    <w:rsid w:val="00F13640"/>
    <w:rsid w:val="00F14775"/>
    <w:rsid w:val="00F2706B"/>
    <w:rsid w:val="00F276D9"/>
    <w:rsid w:val="00F30879"/>
    <w:rsid w:val="00F337D5"/>
    <w:rsid w:val="00F37A0F"/>
    <w:rsid w:val="00F405DE"/>
    <w:rsid w:val="00F45232"/>
    <w:rsid w:val="00F513C7"/>
    <w:rsid w:val="00F52FE5"/>
    <w:rsid w:val="00F551BF"/>
    <w:rsid w:val="00F57C9A"/>
    <w:rsid w:val="00F6077F"/>
    <w:rsid w:val="00F65079"/>
    <w:rsid w:val="00F758A7"/>
    <w:rsid w:val="00F87AA4"/>
    <w:rsid w:val="00F87D5E"/>
    <w:rsid w:val="00FA0252"/>
    <w:rsid w:val="00FA52EC"/>
    <w:rsid w:val="00FC5777"/>
    <w:rsid w:val="00FD09E3"/>
    <w:rsid w:val="00FD42B3"/>
    <w:rsid w:val="00FE1583"/>
    <w:rsid w:val="00FE2E9B"/>
    <w:rsid w:val="00FE4327"/>
    <w:rsid w:val="00FE4A33"/>
    <w:rsid w:val="00FE7CFB"/>
    <w:rsid w:val="00FF2F3E"/>
    <w:rsid w:val="00FF455A"/>
    <w:rsid w:val="00FF6554"/>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B88"/>
    <w:pPr>
      <w:spacing w:before="160" w:line="260" w:lineRule="atLeast"/>
      <w:jc w:val="both"/>
    </w:pPr>
    <w:rPr>
      <w:szCs w:val="20"/>
      <w:lang w:val="en-US" w:eastAsia="ko-KR"/>
    </w:rPr>
  </w:style>
  <w:style w:type="paragraph" w:styleId="Heading1">
    <w:name w:val="heading 1"/>
    <w:basedOn w:val="Normal"/>
    <w:next w:val="Normal"/>
    <w:link w:val="Heading1Char"/>
    <w:uiPriority w:val="99"/>
    <w:qFormat/>
    <w:rsid w:val="0052544E"/>
    <w:pPr>
      <w:keepNext/>
      <w:spacing w:before="280" w:after="60"/>
      <w:ind w:right="29"/>
      <w:outlineLvl w:val="0"/>
    </w:pPr>
    <w:rPr>
      <w:rFonts w:ascii="Arial" w:hAnsi="Arial"/>
      <w:b/>
      <w:kern w:val="28"/>
      <w:sz w:val="24"/>
    </w:rPr>
  </w:style>
  <w:style w:type="paragraph" w:styleId="Heading2">
    <w:name w:val="heading 2"/>
    <w:basedOn w:val="Normal"/>
    <w:next w:val="Normal"/>
    <w:link w:val="Heading2Char"/>
    <w:uiPriority w:val="99"/>
    <w:qFormat/>
    <w:rsid w:val="0052544E"/>
    <w:pPr>
      <w:keepNext/>
      <w:ind w:right="29"/>
      <w:outlineLvl w:val="1"/>
    </w:pPr>
    <w:rPr>
      <w:rFonts w:ascii="Arial" w:hAnsi="Arial"/>
      <w:b/>
      <w:i/>
      <w:sz w:val="24"/>
    </w:rPr>
  </w:style>
  <w:style w:type="paragraph" w:styleId="Heading3">
    <w:name w:val="heading 3"/>
    <w:basedOn w:val="Normal"/>
    <w:next w:val="Normal"/>
    <w:link w:val="Heading3Char"/>
    <w:uiPriority w:val="99"/>
    <w:qFormat/>
    <w:rsid w:val="0052544E"/>
    <w:pPr>
      <w:keepNext/>
      <w:spacing w:before="240" w:after="60"/>
      <w:outlineLvl w:val="2"/>
    </w:pPr>
    <w:rPr>
      <w: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02282"/>
    <w:rPr>
      <w:rFonts w:asciiTheme="majorHAnsi" w:eastAsiaTheme="majorEastAsia" w:hAnsiTheme="majorHAnsi" w:cstheme="majorBidi"/>
      <w:b/>
      <w:bCs/>
      <w:kern w:val="32"/>
      <w:sz w:val="32"/>
      <w:szCs w:val="32"/>
      <w:lang w:val="en-US" w:eastAsia="ko-KR"/>
    </w:rPr>
  </w:style>
  <w:style w:type="character" w:customStyle="1" w:styleId="Heading2Char">
    <w:name w:val="Heading 2 Char"/>
    <w:basedOn w:val="DefaultParagraphFont"/>
    <w:link w:val="Heading2"/>
    <w:uiPriority w:val="9"/>
    <w:semiHidden/>
    <w:rsid w:val="00102282"/>
    <w:rPr>
      <w:rFonts w:asciiTheme="majorHAnsi" w:eastAsiaTheme="majorEastAsia" w:hAnsiTheme="majorHAnsi" w:cstheme="majorBidi"/>
      <w:b/>
      <w:bCs/>
      <w:i/>
      <w:iCs/>
      <w:sz w:val="28"/>
      <w:szCs w:val="28"/>
      <w:lang w:val="en-US" w:eastAsia="ko-KR"/>
    </w:rPr>
  </w:style>
  <w:style w:type="character" w:customStyle="1" w:styleId="Heading3Char">
    <w:name w:val="Heading 3 Char"/>
    <w:basedOn w:val="DefaultParagraphFont"/>
    <w:link w:val="Heading3"/>
    <w:uiPriority w:val="9"/>
    <w:semiHidden/>
    <w:rsid w:val="00102282"/>
    <w:rPr>
      <w:rFonts w:asciiTheme="majorHAnsi" w:eastAsiaTheme="majorEastAsia" w:hAnsiTheme="majorHAnsi" w:cstheme="majorBidi"/>
      <w:b/>
      <w:bCs/>
      <w:sz w:val="26"/>
      <w:szCs w:val="26"/>
      <w:lang w:val="en-US" w:eastAsia="ko-KR"/>
    </w:rPr>
  </w:style>
  <w:style w:type="paragraph" w:styleId="EnvelopeAddress">
    <w:name w:val="envelope address"/>
    <w:basedOn w:val="Normal"/>
    <w:uiPriority w:val="99"/>
    <w:rsid w:val="0052544E"/>
    <w:pPr>
      <w:framePr w:w="7920" w:h="1980" w:hRule="exact" w:hSpace="180" w:wrap="auto" w:hAnchor="page" w:xAlign="center" w:yAlign="bottom"/>
      <w:ind w:left="2880"/>
    </w:pPr>
  </w:style>
  <w:style w:type="paragraph" w:styleId="Header">
    <w:name w:val="header"/>
    <w:basedOn w:val="Normal"/>
    <w:link w:val="HeaderChar"/>
    <w:uiPriority w:val="99"/>
    <w:rsid w:val="0052544E"/>
    <w:pPr>
      <w:tabs>
        <w:tab w:val="center" w:pos="4320"/>
        <w:tab w:val="right" w:pos="8640"/>
      </w:tabs>
    </w:pPr>
  </w:style>
  <w:style w:type="character" w:customStyle="1" w:styleId="HeaderChar">
    <w:name w:val="Header Char"/>
    <w:basedOn w:val="DefaultParagraphFont"/>
    <w:link w:val="Header"/>
    <w:uiPriority w:val="99"/>
    <w:semiHidden/>
    <w:rsid w:val="00102282"/>
    <w:rPr>
      <w:szCs w:val="20"/>
      <w:lang w:val="en-US" w:eastAsia="ko-KR"/>
    </w:rPr>
  </w:style>
  <w:style w:type="paragraph" w:styleId="Footer">
    <w:name w:val="footer"/>
    <w:basedOn w:val="Normal"/>
    <w:link w:val="FooterChar"/>
    <w:uiPriority w:val="99"/>
    <w:rsid w:val="0052544E"/>
    <w:pPr>
      <w:tabs>
        <w:tab w:val="center" w:pos="4320"/>
        <w:tab w:val="right" w:pos="8640"/>
      </w:tabs>
    </w:pPr>
  </w:style>
  <w:style w:type="character" w:customStyle="1" w:styleId="FooterChar">
    <w:name w:val="Footer Char"/>
    <w:basedOn w:val="DefaultParagraphFont"/>
    <w:link w:val="Footer"/>
    <w:uiPriority w:val="99"/>
    <w:semiHidden/>
    <w:rsid w:val="00102282"/>
    <w:rPr>
      <w:szCs w:val="20"/>
      <w:lang w:val="en-US" w:eastAsia="ko-KR"/>
    </w:rPr>
  </w:style>
  <w:style w:type="character" w:styleId="PageNumber">
    <w:name w:val="page number"/>
    <w:basedOn w:val="DefaultParagraphFont"/>
    <w:uiPriority w:val="99"/>
    <w:rsid w:val="00D643BB"/>
    <w:rPr>
      <w:rFonts w:cs="Times New Roman"/>
    </w:rPr>
  </w:style>
  <w:style w:type="paragraph" w:styleId="FootnoteText">
    <w:name w:val="footnote text"/>
    <w:basedOn w:val="Normal"/>
    <w:link w:val="FootnoteTextChar"/>
    <w:uiPriority w:val="99"/>
    <w:semiHidden/>
    <w:rsid w:val="008C6BD4"/>
    <w:rPr>
      <w:sz w:val="20"/>
    </w:rPr>
  </w:style>
  <w:style w:type="character" w:customStyle="1" w:styleId="FootnoteTextChar">
    <w:name w:val="Footnote Text Char"/>
    <w:basedOn w:val="DefaultParagraphFont"/>
    <w:link w:val="FootnoteText"/>
    <w:uiPriority w:val="99"/>
    <w:semiHidden/>
    <w:rsid w:val="00102282"/>
    <w:rPr>
      <w:sz w:val="20"/>
      <w:szCs w:val="20"/>
      <w:lang w:val="en-US" w:eastAsia="ko-KR"/>
    </w:rPr>
  </w:style>
  <w:style w:type="character" w:styleId="FootnoteReference">
    <w:name w:val="footnote reference"/>
    <w:basedOn w:val="DefaultParagraphFont"/>
    <w:uiPriority w:val="99"/>
    <w:semiHidden/>
    <w:rsid w:val="008C6BD4"/>
    <w:rPr>
      <w:rFonts w:cs="Times New Roman"/>
      <w:vertAlign w:val="superscript"/>
    </w:rPr>
  </w:style>
  <w:style w:type="table" w:styleId="TableGrid">
    <w:name w:val="Table Grid"/>
    <w:basedOn w:val="TableNormal"/>
    <w:uiPriority w:val="99"/>
    <w:rsid w:val="005C3F51"/>
    <w:pPr>
      <w:spacing w:before="160" w:line="260" w:lineRule="atLeast"/>
      <w:jc w:val="both"/>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1">
    <w:name w:val="Heading 2 Char1"/>
    <w:aliases w:val="H2 Char"/>
    <w:basedOn w:val="DefaultParagraphFont"/>
    <w:uiPriority w:val="99"/>
    <w:rsid w:val="002407B4"/>
    <w:rPr>
      <w:rFonts w:ascii="Century Gothic" w:hAnsi="Century Gothic" w:cs="Times New Roman"/>
      <w:i/>
      <w:sz w:val="24"/>
      <w:lang w:val="en-US" w:eastAsia="en-US" w:bidi="ar-SA"/>
    </w:rPr>
  </w:style>
  <w:style w:type="paragraph" w:styleId="BalloonText">
    <w:name w:val="Balloon Text"/>
    <w:basedOn w:val="Normal"/>
    <w:link w:val="BalloonTextChar"/>
    <w:uiPriority w:val="99"/>
    <w:semiHidden/>
    <w:rsid w:val="007C27EA"/>
    <w:rPr>
      <w:rFonts w:ascii="Tahoma" w:hAnsi="Tahoma" w:cs="Tahoma"/>
      <w:sz w:val="16"/>
      <w:szCs w:val="16"/>
    </w:rPr>
  </w:style>
  <w:style w:type="character" w:customStyle="1" w:styleId="BalloonTextChar">
    <w:name w:val="Balloon Text Char"/>
    <w:basedOn w:val="DefaultParagraphFont"/>
    <w:link w:val="BalloonText"/>
    <w:uiPriority w:val="99"/>
    <w:semiHidden/>
    <w:rsid w:val="00102282"/>
    <w:rPr>
      <w:sz w:val="0"/>
      <w:szCs w:val="0"/>
      <w:lang w:val="en-US" w:eastAsia="ko-KR"/>
    </w:rPr>
  </w:style>
  <w:style w:type="paragraph" w:styleId="ListNumber">
    <w:name w:val="List Number"/>
    <w:basedOn w:val="Normal"/>
    <w:uiPriority w:val="99"/>
    <w:rsid w:val="002F082E"/>
    <w:pPr>
      <w:widowControl w:val="0"/>
      <w:numPr>
        <w:numId w:val="3"/>
      </w:numPr>
      <w:spacing w:before="60" w:after="120" w:line="240" w:lineRule="auto"/>
      <w:jc w:val="left"/>
    </w:pPr>
    <w:rPr>
      <w:rFonts w:ascii="Book Antiqua" w:hAnsi="Book Antiqua"/>
      <w:szCs w:val="24"/>
      <w:lang w:eastAsia="en-US"/>
    </w:rPr>
  </w:style>
  <w:style w:type="character" w:styleId="Hyperlink">
    <w:name w:val="Hyperlink"/>
    <w:basedOn w:val="DefaultParagraphFont"/>
    <w:uiPriority w:val="99"/>
    <w:rsid w:val="00817AC4"/>
    <w:rPr>
      <w:rFonts w:cs="Times New Roman"/>
      <w:color w:val="0000FF"/>
      <w:u w:val="single"/>
    </w:rPr>
  </w:style>
  <w:style w:type="character" w:customStyle="1" w:styleId="EmailStyle26">
    <w:name w:val="EmailStyle33"/>
    <w:aliases w:val="EmailStyle33"/>
    <w:basedOn w:val="DefaultParagraphFont"/>
    <w:uiPriority w:val="99"/>
    <w:semiHidden/>
    <w:personal/>
    <w:rsid w:val="000341FD"/>
    <w:rPr>
      <w:rFonts w:ascii="Tahoma" w:hAnsi="Tahoma" w:cs="Tahoma"/>
      <w:color w:val="008000"/>
      <w:sz w:val="20"/>
      <w:szCs w:val="20"/>
      <w:u w:val="none"/>
      <w:effect w:val="none"/>
    </w:rPr>
  </w:style>
  <w:style w:type="paragraph" w:styleId="Caption">
    <w:name w:val="caption"/>
    <w:basedOn w:val="Normal"/>
    <w:next w:val="Normal"/>
    <w:uiPriority w:val="99"/>
    <w:qFormat/>
    <w:rsid w:val="001548E6"/>
    <w:pPr>
      <w:spacing w:before="120" w:after="120" w:line="240" w:lineRule="auto"/>
      <w:jc w:val="center"/>
    </w:pPr>
    <w:rPr>
      <w:rFonts w:ascii="Book Antiqua" w:hAnsi="Book Antiqua"/>
      <w:b/>
      <w:color w:val="000000"/>
      <w:lang w:eastAsia="en-US"/>
    </w:rPr>
  </w:style>
  <w:style w:type="paragraph" w:customStyle="1" w:styleId="TableLeft">
    <w:name w:val="Table Left"/>
    <w:basedOn w:val="Normal"/>
    <w:link w:val="TableLeftChar"/>
    <w:uiPriority w:val="99"/>
    <w:rsid w:val="001548E6"/>
    <w:pPr>
      <w:spacing w:before="40" w:after="40" w:line="240" w:lineRule="auto"/>
      <w:jc w:val="left"/>
    </w:pPr>
    <w:rPr>
      <w:rFonts w:ascii="Book Antiqua" w:hAnsi="Book Antiqua"/>
      <w:sz w:val="18"/>
      <w:lang w:eastAsia="en-US"/>
    </w:rPr>
  </w:style>
  <w:style w:type="paragraph" w:customStyle="1" w:styleId="TableList">
    <w:name w:val="Table List"/>
    <w:basedOn w:val="TableLeft"/>
    <w:link w:val="TableListCharChar"/>
    <w:uiPriority w:val="99"/>
    <w:rsid w:val="001548E6"/>
    <w:pPr>
      <w:ind w:left="288" w:hanging="288"/>
    </w:pPr>
  </w:style>
  <w:style w:type="paragraph" w:customStyle="1" w:styleId="TableHeading">
    <w:name w:val="Table Heading"/>
    <w:basedOn w:val="TableLeft"/>
    <w:uiPriority w:val="99"/>
    <w:rsid w:val="001548E6"/>
    <w:pPr>
      <w:keepNext/>
      <w:spacing w:before="60" w:after="60"/>
      <w:jc w:val="center"/>
    </w:pPr>
    <w:rPr>
      <w:b/>
      <w:smallCaps/>
    </w:rPr>
  </w:style>
  <w:style w:type="character" w:customStyle="1" w:styleId="TableLeftChar">
    <w:name w:val="Table Left Char"/>
    <w:basedOn w:val="DefaultParagraphFont"/>
    <w:link w:val="TableLeft"/>
    <w:uiPriority w:val="99"/>
    <w:locked/>
    <w:rsid w:val="001548E6"/>
    <w:rPr>
      <w:rFonts w:ascii="Book Antiqua" w:hAnsi="Book Antiqua" w:cs="Times New Roman"/>
      <w:sz w:val="18"/>
      <w:lang w:eastAsia="en-US"/>
    </w:rPr>
  </w:style>
  <w:style w:type="character" w:customStyle="1" w:styleId="TableListCharChar">
    <w:name w:val="Table List Char Char"/>
    <w:basedOn w:val="TableLeftChar"/>
    <w:link w:val="TableList"/>
    <w:uiPriority w:val="99"/>
    <w:locked/>
    <w:rsid w:val="001548E6"/>
  </w:style>
  <w:style w:type="paragraph" w:styleId="ListBullet2">
    <w:name w:val="List Bullet 2"/>
    <w:basedOn w:val="Normal"/>
    <w:autoRedefine/>
    <w:uiPriority w:val="99"/>
    <w:rsid w:val="00360A8D"/>
    <w:pPr>
      <w:keepNext/>
      <w:keepLines/>
      <w:widowControl w:val="0"/>
      <w:numPr>
        <w:numId w:val="19"/>
      </w:numPr>
      <w:tabs>
        <w:tab w:val="clear" w:pos="720"/>
      </w:tabs>
      <w:spacing w:before="60" w:line="240" w:lineRule="auto"/>
      <w:jc w:val="left"/>
    </w:pPr>
    <w:rPr>
      <w:rFonts w:ascii="Book Antiqua" w:hAnsi="Book Antiqua"/>
      <w:szCs w:val="24"/>
      <w:lang w:eastAsia="en-US"/>
    </w:rPr>
  </w:style>
  <w:style w:type="paragraph" w:customStyle="1" w:styleId="Note">
    <w:name w:val="Note"/>
    <w:basedOn w:val="ListNumber"/>
    <w:uiPriority w:val="99"/>
    <w:rsid w:val="00360A8D"/>
    <w:pPr>
      <w:widowControl/>
      <w:numPr>
        <w:numId w:val="0"/>
      </w:numPr>
      <w:spacing w:before="40" w:after="40"/>
      <w:ind w:left="720"/>
      <w:jc w:val="both"/>
    </w:pPr>
    <w:rPr>
      <w:rFonts w:ascii="Arial" w:hAnsi="Arial"/>
      <w:sz w:val="18"/>
    </w:rPr>
  </w:style>
  <w:style w:type="paragraph" w:styleId="ListParagraph">
    <w:name w:val="List Paragraph"/>
    <w:basedOn w:val="Normal"/>
    <w:uiPriority w:val="99"/>
    <w:qFormat/>
    <w:rsid w:val="00C938A1"/>
    <w:pPr>
      <w:ind w:left="720"/>
      <w:contextualSpacing/>
    </w:pPr>
  </w:style>
  <w:style w:type="character" w:customStyle="1" w:styleId="ZGSM">
    <w:name w:val="ZGSM"/>
    <w:uiPriority w:val="99"/>
    <w:rsid w:val="00375838"/>
  </w:style>
  <w:style w:type="paragraph" w:customStyle="1" w:styleId="ZT">
    <w:name w:val="ZT"/>
    <w:uiPriority w:val="99"/>
    <w:rsid w:val="003758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szCs w:val="20"/>
      <w:lang w:eastAsia="en-US"/>
    </w:rPr>
  </w:style>
  <w:style w:type="paragraph" w:customStyle="1" w:styleId="ZU">
    <w:name w:val="ZU"/>
    <w:uiPriority w:val="99"/>
    <w:rsid w:val="003758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0"/>
      <w:szCs w:val="20"/>
      <w:lang w:eastAsia="en-US"/>
    </w:rPr>
  </w:style>
  <w:style w:type="paragraph" w:customStyle="1" w:styleId="ZV">
    <w:name w:val="ZV"/>
    <w:basedOn w:val="ZU"/>
    <w:uiPriority w:val="99"/>
    <w:rsid w:val="00375838"/>
    <w:pPr>
      <w:framePr w:wrap="notBeside" w:y="16161"/>
    </w:pPr>
  </w:style>
  <w:style w:type="paragraph" w:customStyle="1" w:styleId="TAL">
    <w:name w:val="TAL"/>
    <w:basedOn w:val="Normal"/>
    <w:link w:val="TALCar"/>
    <w:uiPriority w:val="99"/>
    <w:rsid w:val="000C005E"/>
    <w:pPr>
      <w:keepNext/>
      <w:keepLines/>
      <w:overflowPunct w:val="0"/>
      <w:autoSpaceDE w:val="0"/>
      <w:autoSpaceDN w:val="0"/>
      <w:adjustRightInd w:val="0"/>
      <w:spacing w:before="0" w:line="240" w:lineRule="auto"/>
      <w:jc w:val="left"/>
      <w:textAlignment w:val="baseline"/>
    </w:pPr>
    <w:rPr>
      <w:rFonts w:ascii="Arial" w:hAnsi="Arial"/>
      <w:sz w:val="18"/>
      <w:lang w:val="en-GB" w:eastAsia="ja-JP"/>
    </w:rPr>
  </w:style>
  <w:style w:type="character" w:customStyle="1" w:styleId="TALCar">
    <w:name w:val="TAL Car"/>
    <w:basedOn w:val="DefaultParagraphFont"/>
    <w:link w:val="TAL"/>
    <w:uiPriority w:val="99"/>
    <w:locked/>
    <w:rsid w:val="000C005E"/>
    <w:rPr>
      <w:rFonts w:ascii="Arial" w:hAnsi="Arial" w:cs="Times New Roman"/>
      <w:sz w:val="18"/>
      <w:lang w:val="en-GB" w:eastAsia="ja-JP"/>
    </w:rPr>
  </w:style>
  <w:style w:type="paragraph" w:styleId="NormalWeb">
    <w:name w:val="Normal (Web)"/>
    <w:basedOn w:val="Normal"/>
    <w:uiPriority w:val="99"/>
    <w:rsid w:val="00BC4FF2"/>
    <w:pPr>
      <w:spacing w:before="100" w:beforeAutospacing="1" w:after="100" w:afterAutospacing="1" w:line="240" w:lineRule="auto"/>
      <w:jc w:val="left"/>
    </w:pPr>
    <w:rPr>
      <w:rFonts w:eastAsia="SimSun"/>
      <w:sz w:val="24"/>
      <w:szCs w:val="24"/>
      <w:lang w:eastAsia="zh-CN"/>
    </w:rPr>
  </w:style>
  <w:style w:type="paragraph" w:styleId="DocumentMap">
    <w:name w:val="Document Map"/>
    <w:basedOn w:val="Normal"/>
    <w:link w:val="DocumentMapChar"/>
    <w:uiPriority w:val="99"/>
    <w:semiHidden/>
    <w:rsid w:val="008C1AE2"/>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102282"/>
    <w:rPr>
      <w:sz w:val="0"/>
      <w:szCs w:val="0"/>
      <w:lang w:val="en-US" w:eastAsia="ko-KR"/>
    </w:rPr>
  </w:style>
</w:styles>
</file>

<file path=word/webSettings.xml><?xml version="1.0" encoding="utf-8"?>
<w:webSettings xmlns:r="http://schemas.openxmlformats.org/officeDocument/2006/relationships" xmlns:w="http://schemas.openxmlformats.org/wordprocessingml/2006/main">
  <w:divs>
    <w:div w:id="1177159501">
      <w:marLeft w:val="0"/>
      <w:marRight w:val="0"/>
      <w:marTop w:val="0"/>
      <w:marBottom w:val="0"/>
      <w:divBdr>
        <w:top w:val="none" w:sz="0" w:space="0" w:color="auto"/>
        <w:left w:val="none" w:sz="0" w:space="0" w:color="auto"/>
        <w:bottom w:val="none" w:sz="0" w:space="0" w:color="auto"/>
        <w:right w:val="none" w:sz="0" w:space="0" w:color="auto"/>
      </w:divBdr>
    </w:div>
    <w:div w:id="1177159502">
      <w:marLeft w:val="0"/>
      <w:marRight w:val="0"/>
      <w:marTop w:val="0"/>
      <w:marBottom w:val="0"/>
      <w:divBdr>
        <w:top w:val="none" w:sz="0" w:space="0" w:color="auto"/>
        <w:left w:val="none" w:sz="0" w:space="0" w:color="auto"/>
        <w:bottom w:val="none" w:sz="0" w:space="0" w:color="auto"/>
        <w:right w:val="none" w:sz="0" w:space="0" w:color="auto"/>
      </w:divBdr>
    </w:div>
    <w:div w:id="117715950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_rels/foot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media/image1.emf"/><Relationship Id="rId1" Type="http://schemas.openxmlformats.org/officeDocument/2006/relationships/hyperlink" Target="mailto:nagaraja.rao@ns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5</Pages>
  <Words>1243</Words>
  <Characters>7089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Cover Sheet</dc:title>
  <dc:subject>New Committee Cover Sheet</dc:subject>
  <dc:creator>Nagaraja Rao</dc:creator>
  <cp:keywords/>
  <dc:description>A template to use for the new cover sheet</dc:description>
  <cp:lastModifiedBy>Nokia Siemens Networks</cp:lastModifiedBy>
  <cp:revision>7</cp:revision>
  <cp:lastPrinted>2009-08-09T21:13:00Z</cp:lastPrinted>
  <dcterms:created xsi:type="dcterms:W3CDTF">2011-02-05T06:55:00Z</dcterms:created>
  <dcterms:modified xsi:type="dcterms:W3CDTF">2011-05-10T13:58:00Z</dcterms:modified>
</cp:coreProperties>
</file>