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01E437" w14:textId="77777777" w:rsidR="00216D13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57A01089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1FC834" w14:textId="0047EDED" w:rsidR="00CA22B9" w:rsidRDefault="00CA22B9" w:rsidP="00CA22B9">
            <w:pPr>
              <w:pStyle w:val="LSHeader"/>
            </w:pPr>
            <w:r>
              <w:t>3GPP TSG SA WG5 Meeting #161</w:t>
            </w:r>
            <w:r>
              <w:tab/>
              <w:t>S5-2523</w:t>
            </w:r>
            <w:r w:rsidR="00F71793">
              <w:t>47</w:t>
            </w:r>
          </w:p>
          <w:p w14:paraId="58504D2E" w14:textId="77777777" w:rsidR="00CA22B9" w:rsidRDefault="00CA22B9" w:rsidP="00CA22B9">
            <w:pPr>
              <w:pStyle w:val="LSHeader"/>
              <w:pBdr>
                <w:bottom w:val="single" w:sz="6" w:space="1" w:color="auto"/>
              </w:pBdr>
            </w:pPr>
            <w:r>
              <w:t>Fukuoka, China, 19 - 23 May 2025</w:t>
            </w:r>
          </w:p>
          <w:p w14:paraId="1BADB2D5" w14:textId="77777777" w:rsidR="00CA22B9" w:rsidRDefault="00CA22B9" w:rsidP="00CA22B9"/>
          <w:p w14:paraId="71B2560A" w14:textId="70482C80" w:rsidR="00CA22B9" w:rsidRDefault="00CA22B9" w:rsidP="00CA22B9">
            <w:pPr>
              <w:ind w:left="2000" w:hanging="2000"/>
            </w:pPr>
            <w:r>
              <w:rPr>
                <w:rFonts w:ascii="Arial" w:hAnsi="Arial"/>
                <w:b/>
                <w:sz w:val="24"/>
              </w:rPr>
              <w:t>Source:</w:t>
            </w:r>
            <w:r>
              <w:rPr>
                <w:rFonts w:ascii="Arial" w:hAnsi="Arial"/>
                <w:b/>
                <w:sz w:val="24"/>
              </w:rPr>
              <w:tab/>
              <w:t>ETSI TC EE</w:t>
            </w:r>
          </w:p>
          <w:p w14:paraId="619BB478" w14:textId="27229893" w:rsidR="00CA22B9" w:rsidRDefault="00CA22B9" w:rsidP="00CA22B9">
            <w:pPr>
              <w:ind w:left="2000" w:hanging="2000"/>
            </w:pPr>
            <w:r>
              <w:rPr>
                <w:rFonts w:ascii="Arial" w:hAnsi="Arial"/>
                <w:b/>
                <w:sz w:val="24"/>
              </w:rPr>
              <w:t>Title:</w:t>
            </w:r>
            <w:r>
              <w:rPr>
                <w:rFonts w:ascii="Arial" w:hAnsi="Arial"/>
                <w:b/>
                <w:sz w:val="24"/>
              </w:rPr>
              <w:tab/>
            </w:r>
            <w:r w:rsidRPr="00CA22B9">
              <w:rPr>
                <w:rFonts w:ascii="Arial" w:hAnsi="Arial"/>
                <w:b/>
                <w:sz w:val="24"/>
              </w:rPr>
              <w:t>Liaison out to 3GPP SA5 on multi-dimensional network energy efficiency metrics</w:t>
            </w:r>
          </w:p>
          <w:p w14:paraId="2D673CBB" w14:textId="77777777" w:rsidR="00CA22B9" w:rsidRDefault="00CA22B9" w:rsidP="00CA22B9">
            <w:pPr>
              <w:ind w:left="2000" w:hanging="2000"/>
            </w:pPr>
            <w:r>
              <w:rPr>
                <w:rFonts w:ascii="Arial" w:hAnsi="Arial"/>
                <w:b/>
                <w:sz w:val="24"/>
              </w:rPr>
              <w:t>Document For:</w:t>
            </w:r>
            <w:r>
              <w:rPr>
                <w:rFonts w:ascii="Arial" w:hAnsi="Arial"/>
                <w:b/>
                <w:sz w:val="24"/>
              </w:rPr>
              <w:tab/>
              <w:t>Information</w:t>
            </w:r>
          </w:p>
          <w:p w14:paraId="6C91A34E" w14:textId="3A66FA2D" w:rsidR="00CA22B9" w:rsidRDefault="00CA22B9" w:rsidP="00CA22B9">
            <w:pPr>
              <w:pBdr>
                <w:bottom w:val="single" w:sz="6" w:space="1" w:color="auto"/>
              </w:pBdr>
              <w:ind w:left="2000" w:hanging="2000"/>
            </w:pPr>
            <w:r>
              <w:rPr>
                <w:rFonts w:ascii="Arial" w:hAnsi="Arial"/>
                <w:b/>
                <w:sz w:val="24"/>
              </w:rPr>
              <w:t>Agenda Item:</w:t>
            </w:r>
            <w:r>
              <w:rPr>
                <w:rFonts w:ascii="Arial" w:hAnsi="Arial"/>
                <w:b/>
                <w:sz w:val="24"/>
              </w:rPr>
              <w:tab/>
            </w:r>
            <w:r w:rsidR="0029190C">
              <w:rPr>
                <w:rFonts w:ascii="Arial" w:hAnsi="Arial"/>
                <w:b/>
                <w:sz w:val="24"/>
              </w:rPr>
              <w:t>6.1</w:t>
            </w:r>
          </w:p>
          <w:p w14:paraId="596FF894" w14:textId="77777777" w:rsidR="00CA22B9" w:rsidRDefault="00CA22B9" w:rsidP="007F05C7">
            <w:pPr>
              <w:ind w:left="57"/>
              <w:jc w:val="center"/>
              <w:outlineLvl w:val="0"/>
              <w:rPr>
                <w:rFonts w:ascii="Arial" w:hAnsi="Arial" w:cs="Arial"/>
                <w:b/>
                <w:smallCaps/>
                <w:sz w:val="36"/>
                <w:szCs w:val="40"/>
              </w:rPr>
            </w:pPr>
          </w:p>
          <w:p w14:paraId="6C9CD4E4" w14:textId="45369146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861BBF" w:rsidRPr="00DE4DB9" w14:paraId="1650E43C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A72C37" w14:textId="02646090" w:rsidR="00861BBF" w:rsidRPr="00DE4DB9" w:rsidRDefault="00861BBF" w:rsidP="00861BBF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5808A8" w14:textId="5FD937AC" w:rsidR="00861BBF" w:rsidRPr="00DE4DB9" w:rsidRDefault="00861BBF" w:rsidP="00861BBF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>L</w:t>
            </w:r>
            <w:r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iaison out to </w:t>
            </w: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>3GPP SA</w:t>
            </w:r>
            <w:r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5 on </w:t>
            </w:r>
            <w:r w:rsidRPr="0032456A">
              <w:rPr>
                <w:rFonts w:ascii="Arial" w:hAnsi="Arial" w:cs="Arial"/>
                <w:b/>
                <w:color w:val="0000FF"/>
                <w:sz w:val="28"/>
                <w:szCs w:val="28"/>
              </w:rPr>
              <w:t>multi-dimensional network energy efficiency metrics</w:t>
            </w:r>
          </w:p>
        </w:tc>
      </w:tr>
      <w:tr w:rsidR="00861BBF" w:rsidRPr="002A36EA" w14:paraId="01D8A12B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50850C" w14:textId="5DBAB44C" w:rsidR="00861BBF" w:rsidRPr="00911477" w:rsidRDefault="00861BBF" w:rsidP="00861BBF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52F1231C" w14:textId="77777777" w:rsidR="003B49DD" w:rsidRDefault="003B49DD" w:rsidP="00861BBF">
            <w:pPr>
              <w:ind w:left="57"/>
              <w:rPr>
                <w:rFonts w:ascii="Arial" w:hAnsi="Arial" w:cs="Arial"/>
              </w:rPr>
            </w:pPr>
          </w:p>
          <w:p w14:paraId="040D007E" w14:textId="0BC9ACA6" w:rsidR="00861BBF" w:rsidRPr="00911477" w:rsidRDefault="003B49DD" w:rsidP="00861BBF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 May 2025</w:t>
            </w:r>
          </w:p>
        </w:tc>
      </w:tr>
      <w:tr w:rsidR="00861BBF" w:rsidRPr="00D21604" w14:paraId="24280D2C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AB955B" w14:textId="77777777" w:rsidR="00861BBF" w:rsidRPr="00911477" w:rsidRDefault="00861BBF" w:rsidP="00861BBF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8DC0BE" w14:textId="77777777" w:rsidR="00861BBF" w:rsidRPr="00911477" w:rsidRDefault="00861BBF" w:rsidP="00861BBF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861BBF" w:rsidRPr="00DE4DB9" w14:paraId="47317282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8E03C9" w14:textId="49836746" w:rsidR="00861BBF" w:rsidRPr="00DE4DB9" w:rsidRDefault="00861BBF" w:rsidP="00861BBF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3415B3" w14:textId="0F714294" w:rsidR="00861BBF" w:rsidRPr="00DE4DB9" w:rsidRDefault="00861BBF" w:rsidP="00861BBF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TC EE</w:t>
            </w:r>
            <w:r w:rsidR="00CA22B9">
              <w:rPr>
                <w:rFonts w:ascii="Arial" w:hAnsi="Arial" w:cs="Arial"/>
                <w:color w:val="0000FF"/>
                <w:sz w:val="28"/>
                <w:szCs w:val="28"/>
              </w:rPr>
              <w:t xml:space="preserve"> (</w:t>
            </w:r>
            <w:r w:rsidR="00CA22B9" w:rsidRPr="00CA22B9">
              <w:rPr>
                <w:rFonts w:ascii="Arial" w:hAnsi="Arial" w:cs="Arial"/>
                <w:color w:val="0000FF"/>
                <w:sz w:val="28"/>
                <w:szCs w:val="28"/>
              </w:rPr>
              <w:t>EE(25)000003r1</w:t>
            </w:r>
            <w:r w:rsidR="00CA22B9">
              <w:rPr>
                <w:rFonts w:ascii="Arial" w:hAnsi="Arial" w:cs="Arial"/>
                <w:color w:val="0000FF"/>
                <w:sz w:val="28"/>
                <w:szCs w:val="28"/>
              </w:rPr>
              <w:t>)</w:t>
            </w:r>
          </w:p>
        </w:tc>
      </w:tr>
      <w:tr w:rsidR="00861BBF" w:rsidRPr="00FD0100" w14:paraId="21B86417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02B014" w14:textId="0139F71A" w:rsidR="00861BBF" w:rsidRPr="00911477" w:rsidRDefault="00861BBF" w:rsidP="00861BBF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9FEDAF" w14:textId="77777777" w:rsidR="00861BBF" w:rsidRPr="0032456A" w:rsidRDefault="00861BBF" w:rsidP="00861BBF">
            <w:pPr>
              <w:rPr>
                <w:rFonts w:ascii="Arial" w:hAnsi="Arial" w:cs="Arial"/>
              </w:rPr>
            </w:pPr>
            <w:r w:rsidRPr="00F33C48">
              <w:rPr>
                <w:rFonts w:ascii="Arial" w:hAnsi="Arial" w:cs="Arial"/>
              </w:rPr>
              <w:t xml:space="preserve">TC EE Chair </w:t>
            </w:r>
            <w:r w:rsidRPr="0032456A">
              <w:rPr>
                <w:rFonts w:ascii="Arial" w:hAnsi="Arial" w:cs="Arial"/>
              </w:rPr>
              <w:t xml:space="preserve">Beniamino Gorini </w:t>
            </w:r>
            <w:hyperlink r:id="rId8" w:history="1">
              <w:r w:rsidRPr="0032456A">
                <w:rPr>
                  <w:rStyle w:val="Hyperlink"/>
                  <w:rFonts w:ascii="Arial" w:hAnsi="Arial" w:cs="Arial"/>
                  <w:color w:val="auto"/>
                </w:rPr>
                <w:t>beniamino.gorini@nokia.com</w:t>
              </w:r>
            </w:hyperlink>
            <w:r w:rsidRPr="0032456A">
              <w:rPr>
                <w:rFonts w:ascii="Arial" w:hAnsi="Arial" w:cs="Arial"/>
              </w:rPr>
              <w:t xml:space="preserve"> </w:t>
            </w:r>
          </w:p>
          <w:p w14:paraId="656E445A" w14:textId="1349B256" w:rsidR="00861BBF" w:rsidRPr="002431FD" w:rsidRDefault="00861BBF" w:rsidP="00861BBF">
            <w:pPr>
              <w:rPr>
                <w:rFonts w:ascii="Arial" w:hAnsi="Arial" w:cs="Arial"/>
              </w:rPr>
            </w:pPr>
            <w:r w:rsidRPr="002431FD">
              <w:rPr>
                <w:rFonts w:ascii="Arial" w:hAnsi="Arial" w:cs="Arial"/>
              </w:rPr>
              <w:t>TC EE ViceChair Daniel Dianat Daniel.dianat@ericsson.com</w:t>
            </w:r>
          </w:p>
          <w:p w14:paraId="524116F9" w14:textId="0D4B55B4" w:rsidR="00861BBF" w:rsidRPr="0032456A" w:rsidRDefault="00861BBF" w:rsidP="00861BBF">
            <w:pPr>
              <w:rPr>
                <w:rFonts w:ascii="Arial" w:hAnsi="Arial" w:cs="Arial"/>
              </w:rPr>
            </w:pPr>
            <w:r w:rsidRPr="00F33C48">
              <w:rPr>
                <w:rFonts w:ascii="Arial" w:hAnsi="Arial" w:cs="Arial"/>
                <w:lang w:val="en-US"/>
              </w:rPr>
              <w:t xml:space="preserve">TC EEPS Chair </w:t>
            </w:r>
            <w:r w:rsidRPr="0032456A">
              <w:rPr>
                <w:rFonts w:ascii="Arial" w:hAnsi="Arial" w:cs="Arial"/>
              </w:rPr>
              <w:t>Paolo Gemma paolo.gemma@huawei.com</w:t>
            </w:r>
          </w:p>
          <w:p w14:paraId="261B25FA" w14:textId="1E23804F" w:rsidR="00861BBF" w:rsidRPr="0032456A" w:rsidRDefault="00861BBF" w:rsidP="00861BBF">
            <w:pPr>
              <w:rPr>
                <w:rFonts w:ascii="Arial" w:hAnsi="Arial" w:cs="Arial"/>
              </w:rPr>
            </w:pPr>
            <w:r w:rsidRPr="00F33C48">
              <w:rPr>
                <w:rFonts w:ascii="Arial" w:hAnsi="Arial" w:cs="Arial"/>
                <w:lang w:val="en-US"/>
              </w:rPr>
              <w:t xml:space="preserve">TC EEPS ViceChair </w:t>
            </w:r>
            <w:r w:rsidRPr="0032456A">
              <w:rPr>
                <w:rFonts w:ascii="Arial" w:hAnsi="Arial" w:cs="Arial"/>
              </w:rPr>
              <w:t>Mauro Boldi mauro.boldi@telecomitalia.it</w:t>
            </w:r>
          </w:p>
          <w:p w14:paraId="3529DAB7" w14:textId="7A8CA149" w:rsidR="00861BBF" w:rsidRPr="002431FD" w:rsidRDefault="00861BBF" w:rsidP="00861BBF">
            <w:pPr>
              <w:ind w:left="57"/>
              <w:rPr>
                <w:rFonts w:ascii="Arial" w:hAnsi="Arial" w:cs="Arial"/>
                <w:sz w:val="24"/>
                <w:lang w:val="fr-FR"/>
              </w:rPr>
            </w:pPr>
            <w:r w:rsidRPr="00F33C48">
              <w:rPr>
                <w:rFonts w:ascii="Arial" w:hAnsi="Arial" w:cs="Arial"/>
                <w:lang w:val="fr-FR"/>
              </w:rPr>
              <w:t xml:space="preserve">TC EE Officer Laure Pourcin </w:t>
            </w:r>
            <w:hyperlink r:id="rId9" w:history="1">
              <w:r w:rsidRPr="00F33C48">
                <w:rPr>
                  <w:rStyle w:val="Hyperlink"/>
                  <w:rFonts w:ascii="Arial" w:hAnsi="Arial" w:cs="Arial"/>
                  <w:color w:val="auto"/>
                  <w:lang w:val="fr-FR"/>
                </w:rPr>
                <w:t>Laure.Pourcin@etsi.org</w:t>
              </w:r>
            </w:hyperlink>
          </w:p>
        </w:tc>
      </w:tr>
      <w:tr w:rsidR="00861BBF" w:rsidRPr="00FD0100" w14:paraId="25E10E75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E49661" w14:textId="77777777" w:rsidR="00861BBF" w:rsidRPr="002431FD" w:rsidRDefault="00861BBF" w:rsidP="00861BBF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fr-FR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69E0C8" w14:textId="77777777" w:rsidR="00861BBF" w:rsidRPr="002431FD" w:rsidRDefault="00861BBF" w:rsidP="00861BBF">
            <w:pPr>
              <w:ind w:left="57"/>
              <w:rPr>
                <w:rFonts w:ascii="Arial" w:hAnsi="Arial" w:cs="Arial"/>
                <w:sz w:val="24"/>
                <w:lang w:val="fr-FR"/>
              </w:rPr>
            </w:pPr>
          </w:p>
        </w:tc>
      </w:tr>
      <w:tr w:rsidR="00861BBF" w:rsidRPr="00FD0100" w14:paraId="6350BE8C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F46204" w14:textId="2C96AEF3" w:rsidR="00861BBF" w:rsidRPr="00DE4DB9" w:rsidRDefault="00861BBF" w:rsidP="00861BBF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5DEADAAE" w14:textId="77777777" w:rsidR="00861BBF" w:rsidRPr="0032456A" w:rsidRDefault="00861BBF" w:rsidP="00861BBF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  <w:lang w:val="fr-FR"/>
              </w:rPr>
            </w:pPr>
            <w:r w:rsidRPr="0032456A">
              <w:rPr>
                <w:rFonts w:ascii="Arial" w:hAnsi="Arial" w:cs="Arial"/>
                <w:color w:val="0000FF"/>
                <w:sz w:val="28"/>
                <w:lang w:val="fr-FR"/>
              </w:rPr>
              <w:t>3GPP sa5</w:t>
            </w:r>
          </w:p>
          <w:p w14:paraId="2A6DB2CE" w14:textId="38DBC5D4" w:rsidR="00FD0100" w:rsidRDefault="009C1952" w:rsidP="00861BBF">
            <w:pPr>
              <w:pStyle w:val="Default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 xml:space="preserve">3GPP SA5 </w:t>
            </w:r>
            <w:r w:rsidR="00FD0100">
              <w:rPr>
                <w:sz w:val="20"/>
                <w:szCs w:val="20"/>
                <w:lang w:val="fr-FR"/>
              </w:rPr>
              <w:t xml:space="preserve">Chair </w:t>
            </w:r>
            <w:r>
              <w:rPr>
                <w:sz w:val="20"/>
                <w:szCs w:val="20"/>
                <w:lang w:val="fr-FR"/>
              </w:rPr>
              <w:t>ZOU Lan, Huawei Technologies Co., Ltd</w:t>
            </w:r>
          </w:p>
          <w:p w14:paraId="4FE5AFA3" w14:textId="401255A1" w:rsidR="009C1952" w:rsidRDefault="009C1952" w:rsidP="00861BBF">
            <w:pPr>
              <w:pStyle w:val="Default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 xml:space="preserve">3GPP SA 5 </w:t>
            </w:r>
            <w:r w:rsidR="00FD0100">
              <w:rPr>
                <w:sz w:val="20"/>
                <w:szCs w:val="20"/>
                <w:lang w:val="fr-FR"/>
              </w:rPr>
              <w:t>Vice-Chair</w:t>
            </w:r>
            <w:r>
              <w:rPr>
                <w:sz w:val="20"/>
                <w:szCs w:val="20"/>
                <w:lang w:val="fr-FR"/>
              </w:rPr>
              <w:t xml:space="preserve"> Anatoly ANDRIANOV, Nokia Germany </w:t>
            </w:r>
          </w:p>
          <w:p w14:paraId="6288A1D1" w14:textId="36D3E40B" w:rsidR="00FD0100" w:rsidRDefault="009C1952" w:rsidP="00861BBF">
            <w:pPr>
              <w:pStyle w:val="Default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 xml:space="preserve">3GPP SA 5 Vice-Chair Thomas TOVINGER, Ericsson LM </w:t>
            </w:r>
          </w:p>
          <w:p w14:paraId="2D429948" w14:textId="23539861" w:rsidR="00FD0100" w:rsidRDefault="009C1952" w:rsidP="00861BBF">
            <w:pPr>
              <w:pStyle w:val="Default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3GP SA 5 Secretariat Antoine MOUQUET, Mirko CANO COVERI</w:t>
            </w:r>
          </w:p>
          <w:p w14:paraId="0A04F5DE" w14:textId="044A1E01" w:rsidR="00861BBF" w:rsidRPr="00E16318" w:rsidRDefault="00861BBF" w:rsidP="00861BBF">
            <w:pPr>
              <w:pStyle w:val="Default"/>
              <w:rPr>
                <w:color w:val="0000FF"/>
                <w:sz w:val="20"/>
                <w:szCs w:val="20"/>
                <w:lang w:val="fr-FR"/>
              </w:rPr>
            </w:pPr>
            <w:r w:rsidRPr="00E16318">
              <w:rPr>
                <w:color w:val="0000FF"/>
                <w:sz w:val="20"/>
                <w:szCs w:val="20"/>
                <w:lang w:val="fr-FR"/>
              </w:rPr>
              <w:t xml:space="preserve">3GPP Liaisons Coordinator, </w:t>
            </w:r>
            <w:hyperlink r:id="rId10" w:history="1">
              <w:r w:rsidRPr="00E16318">
                <w:rPr>
                  <w:rStyle w:val="Hyperlink"/>
                  <w:szCs w:val="20"/>
                  <w:lang w:val="fr-FR"/>
                </w:rPr>
                <w:t>mailto:3GPPLiaison@etsi.org</w:t>
              </w:r>
            </w:hyperlink>
          </w:p>
          <w:p w14:paraId="7B58F334" w14:textId="77777777" w:rsidR="00861BBF" w:rsidRPr="0032456A" w:rsidRDefault="00861BBF" w:rsidP="00861BBF">
            <w:pPr>
              <w:pStyle w:val="Default"/>
              <w:rPr>
                <w:color w:val="0000FF"/>
                <w:sz w:val="20"/>
                <w:szCs w:val="20"/>
                <w:lang w:val="fr-FR"/>
              </w:rPr>
            </w:pPr>
          </w:p>
          <w:p w14:paraId="4B61002E" w14:textId="2BC2740D" w:rsidR="00861BBF" w:rsidRPr="002431FD" w:rsidRDefault="00861BBF" w:rsidP="00861BBF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  <w:lang w:val="fr-FR"/>
              </w:rPr>
            </w:pPr>
          </w:p>
        </w:tc>
      </w:tr>
      <w:tr w:rsidR="00861BBF" w:rsidRPr="00DE4DB9" w14:paraId="05D61C5C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AAF8E5" w14:textId="55C219B6" w:rsidR="00861BBF" w:rsidRPr="00DE4DB9" w:rsidRDefault="00861BBF" w:rsidP="00861BBF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Copy 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36D78590" w14:textId="77777777" w:rsidR="00861BBF" w:rsidRPr="002431FD" w:rsidRDefault="00861BBF" w:rsidP="00861BBF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</w:pPr>
            <w:r w:rsidRPr="002431FD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>ITU-T SG5</w:t>
            </w:r>
          </w:p>
          <w:p w14:paraId="052BC23A" w14:textId="77777777" w:rsidR="00861BBF" w:rsidRPr="002431FD" w:rsidRDefault="00000000" w:rsidP="00861BBF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</w:pPr>
            <w:hyperlink r:id="rId11" w:history="1">
              <w:r w:rsidR="00861BBF" w:rsidRPr="002431FD">
                <w:rPr>
                  <w:rStyle w:val="Hyperlink"/>
                  <w:rFonts w:ascii="Arial" w:hAnsi="Arial" w:cs="Arial"/>
                  <w:sz w:val="24"/>
                  <w:szCs w:val="24"/>
                  <w:lang w:val="fr-FR"/>
                </w:rPr>
                <w:t>Reyna.ubeda@itu.int</w:t>
              </w:r>
            </w:hyperlink>
          </w:p>
          <w:p w14:paraId="591B4294" w14:textId="7AC6E789" w:rsidR="00861BBF" w:rsidRPr="00DE4DB9" w:rsidRDefault="00861BBF" w:rsidP="00861BBF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</w:rPr>
              <w:t>Dominique.wurges@orange.com</w:t>
            </w:r>
          </w:p>
        </w:tc>
      </w:tr>
      <w:tr w:rsidR="00861BBF" w:rsidRPr="00F85372" w14:paraId="54C93404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0A9AD1" w14:textId="77777777" w:rsidR="00861BBF" w:rsidRPr="00911477" w:rsidRDefault="00861BBF" w:rsidP="00861BBF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6BE1E98A" w14:textId="77777777" w:rsidR="00861BBF" w:rsidRPr="00911477" w:rsidRDefault="00861BBF" w:rsidP="00861BBF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861BBF" w:rsidRPr="002A36EA" w14:paraId="5AEF13F5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DD68FA" w14:textId="05BC47D4" w:rsidR="00861BBF" w:rsidRPr="00911477" w:rsidRDefault="00861BBF" w:rsidP="00861BBF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A110B65" w14:textId="0FAC1B0F" w:rsidR="00861BBF" w:rsidRPr="00911477" w:rsidRDefault="00861BBF" w:rsidP="00861BBF">
            <w:pPr>
              <w:ind w:left="57"/>
              <w:rPr>
                <w:rFonts w:ascii="Arial" w:hAnsi="Arial" w:cs="Arial"/>
                <w:color w:val="0000FF"/>
              </w:rPr>
            </w:pPr>
            <w:r w:rsidRPr="00E16318">
              <w:rPr>
                <w:rFonts w:ascii="Arial" w:hAnsi="Arial" w:cs="Arial"/>
                <w:color w:val="0000FF"/>
              </w:rPr>
              <w:t>S5-250789</w:t>
            </w:r>
            <w:r w:rsidRPr="0032456A">
              <w:rPr>
                <w:rFonts w:ascii="Arial" w:hAnsi="Arial" w:cs="Arial"/>
                <w:color w:val="0000FF"/>
              </w:rPr>
              <w:tab/>
            </w:r>
            <w:r>
              <w:rPr>
                <w:rFonts w:ascii="Arial" w:hAnsi="Arial" w:cs="Arial"/>
                <w:color w:val="0000FF"/>
              </w:rPr>
              <w:t xml:space="preserve">(ETSI </w:t>
            </w:r>
            <w:r w:rsidRPr="0032456A">
              <w:rPr>
                <w:rFonts w:ascii="Arial" w:hAnsi="Arial" w:cs="Arial"/>
                <w:color w:val="0000FF"/>
              </w:rPr>
              <w:t>EE(25)067018</w:t>
            </w:r>
            <w:r>
              <w:rPr>
                <w:rFonts w:ascii="Arial" w:hAnsi="Arial" w:cs="Arial"/>
                <w:color w:val="0000FF"/>
              </w:rPr>
              <w:t>)</w:t>
            </w:r>
          </w:p>
        </w:tc>
      </w:tr>
      <w:tr w:rsidR="00861BBF" w:rsidRPr="00D21604" w14:paraId="35A0875C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DD77EC" w14:textId="77777777" w:rsidR="00861BBF" w:rsidRPr="00911477" w:rsidRDefault="00861BBF" w:rsidP="00861BBF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6B4E4B02" w14:textId="77777777" w:rsidR="00861BBF" w:rsidRPr="00911477" w:rsidRDefault="00861BBF" w:rsidP="00861BBF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861BBF" w:rsidRPr="00911477" w14:paraId="60299EA9" w14:textId="77777777" w:rsidTr="00861BBF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6A75A32B" w14:textId="2BC84531" w:rsidR="00861BBF" w:rsidRPr="00911477" w:rsidRDefault="00861BBF" w:rsidP="00861BBF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>
              <w:rPr>
                <w:rFonts w:asciiTheme="minorHAnsi" w:hAnsiTheme="minorHAnsi" w:cstheme="minorHAnsi"/>
                <w:color w:val="0000FF"/>
              </w:rPr>
              <w:t xml:space="preserve"> 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01A527" w14:textId="3D13377A" w:rsidR="00861BBF" w:rsidRPr="00911477" w:rsidRDefault="00861BBF" w:rsidP="00861BBF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2E5375" w14:paraId="406805C9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7B89CE6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71B2CEE0" w14:textId="77777777" w:rsidR="00911477" w:rsidRPr="00866086" w:rsidRDefault="00911477" w:rsidP="00911477"/>
    <w:p w14:paraId="3DE09DEE" w14:textId="77777777" w:rsidR="00861BBF" w:rsidRDefault="00861BBF" w:rsidP="00861BB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D178102" w14:textId="77777777" w:rsidR="00861BBF" w:rsidRPr="007D4184" w:rsidRDefault="00861BBF" w:rsidP="00861BBF">
      <w:pPr>
        <w:spacing w:after="120"/>
        <w:rPr>
          <w:rFonts w:ascii="Arial" w:hAnsi="Arial" w:cs="Arial"/>
          <w:bCs/>
        </w:rPr>
      </w:pPr>
      <w:r w:rsidRPr="007D4184">
        <w:rPr>
          <w:rFonts w:ascii="Arial" w:hAnsi="Arial" w:cs="Arial"/>
          <w:bCs/>
        </w:rPr>
        <w:t>ETSI E</w:t>
      </w:r>
      <w:r>
        <w:rPr>
          <w:rFonts w:ascii="Arial" w:hAnsi="Arial" w:cs="Arial"/>
          <w:bCs/>
        </w:rPr>
        <w:t>E</w:t>
      </w:r>
      <w:r w:rsidRPr="007D4184">
        <w:rPr>
          <w:rFonts w:ascii="Arial" w:hAnsi="Arial" w:cs="Arial"/>
          <w:bCs/>
        </w:rPr>
        <w:t xml:space="preserve"> would like to thank 3GPP SA5 for providing the update on multi-dimensional </w:t>
      </w:r>
      <w:r>
        <w:rPr>
          <w:rFonts w:ascii="Arial" w:hAnsi="Arial" w:cs="Arial"/>
          <w:bCs/>
        </w:rPr>
        <w:t xml:space="preserve">network </w:t>
      </w:r>
      <w:r w:rsidRPr="007D4184">
        <w:rPr>
          <w:rFonts w:ascii="Arial" w:hAnsi="Arial" w:cs="Arial"/>
          <w:bCs/>
        </w:rPr>
        <w:t>energy efficiency metrics in the liaison statement S5-250789, and provide the following reply on the same subject:</w:t>
      </w:r>
    </w:p>
    <w:p w14:paraId="39BD29DB" w14:textId="77777777" w:rsidR="00861BBF" w:rsidRPr="007D4184" w:rsidRDefault="00861BBF" w:rsidP="00861BBF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Cs/>
        </w:rPr>
      </w:pPr>
      <w:r w:rsidRPr="007D4184">
        <w:rPr>
          <w:rFonts w:ascii="Arial" w:hAnsi="Arial" w:cs="Arial"/>
          <w:bCs/>
        </w:rPr>
        <w:t xml:space="preserve">At the moment, ETSI EE is in the work items </w:t>
      </w:r>
      <w:r w:rsidRPr="007D4184">
        <w:rPr>
          <w:rFonts w:ascii="Arial" w:hAnsi="Arial" w:cs="Arial"/>
        </w:rPr>
        <w:t>RES/EE-EEPS69 and DTR/EE-EEPS58 working on ES 203 228 “Assessment of mobile network energy efficiency” and on TR 104 084 “Study of multi-dimensional network energy efficiency metrics”, respectively.</w:t>
      </w:r>
    </w:p>
    <w:p w14:paraId="28FB816A" w14:textId="77777777" w:rsidR="00861BBF" w:rsidRPr="007D4184" w:rsidRDefault="00861BBF" w:rsidP="00861BBF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Cs/>
        </w:rPr>
      </w:pPr>
      <w:r w:rsidRPr="007D4184">
        <w:rPr>
          <w:rFonts w:ascii="Arial" w:hAnsi="Arial" w:cs="Arial"/>
        </w:rPr>
        <w:t xml:space="preserve">These documents are jointly developed with ITU-T SG5 Q6, particularly with ITU-T L.1331rev as target specification for the activities on multi-dimensional </w:t>
      </w:r>
      <w:r>
        <w:rPr>
          <w:rFonts w:ascii="Arial" w:hAnsi="Arial" w:cs="Arial"/>
        </w:rPr>
        <w:t xml:space="preserve">network </w:t>
      </w:r>
      <w:r w:rsidRPr="007D4184">
        <w:rPr>
          <w:rFonts w:ascii="Arial" w:hAnsi="Arial" w:cs="Arial"/>
        </w:rPr>
        <w:t>energy efficiency metrics.</w:t>
      </w:r>
    </w:p>
    <w:p w14:paraId="53A08497" w14:textId="77777777" w:rsidR="00861BBF" w:rsidRPr="007D4184" w:rsidRDefault="00861BBF" w:rsidP="00861BBF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Cs/>
        </w:rPr>
      </w:pPr>
      <w:r w:rsidRPr="007D4184">
        <w:rPr>
          <w:rFonts w:ascii="Arial" w:hAnsi="Arial" w:cs="Arial"/>
        </w:rPr>
        <w:t>The current schedule of RES/EE-EEPS69 (and of the ITU-T L.1331rev) is to have a stable version for Work Group approval in June, when ITU-T SG5 and ETSI EE will have their next plenary meetings (for details, see below).</w:t>
      </w:r>
    </w:p>
    <w:p w14:paraId="500B80D4" w14:textId="77777777" w:rsidR="00861BBF" w:rsidRPr="007D4184" w:rsidRDefault="00861BBF" w:rsidP="00861BBF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Cs/>
        </w:rPr>
      </w:pPr>
      <w:r w:rsidRPr="007D4184">
        <w:rPr>
          <w:rFonts w:ascii="Arial" w:hAnsi="Arial" w:cs="Arial"/>
        </w:rPr>
        <w:t xml:space="preserve">Discussions on the multi-dimensional </w:t>
      </w:r>
      <w:r>
        <w:rPr>
          <w:rFonts w:ascii="Arial" w:hAnsi="Arial" w:cs="Arial"/>
        </w:rPr>
        <w:t xml:space="preserve">network </w:t>
      </w:r>
      <w:r w:rsidRPr="007D4184">
        <w:rPr>
          <w:rFonts w:ascii="Arial" w:hAnsi="Arial" w:cs="Arial"/>
        </w:rPr>
        <w:t>energy efficiency metrics are still ongoing, and in case they w</w:t>
      </w:r>
      <w:r>
        <w:rPr>
          <w:rFonts w:ascii="Arial" w:hAnsi="Arial" w:cs="Arial"/>
        </w:rPr>
        <w:t>ill not be concluded</w:t>
      </w:r>
      <w:r w:rsidRPr="007D41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in time</w:t>
      </w:r>
      <w:r w:rsidRPr="007D4184">
        <w:rPr>
          <w:rFonts w:ascii="Arial" w:hAnsi="Arial" w:cs="Arial"/>
        </w:rPr>
        <w:t xml:space="preserve">, the above-mentioned deadlines </w:t>
      </w:r>
      <w:r>
        <w:rPr>
          <w:rFonts w:ascii="Arial" w:hAnsi="Arial" w:cs="Arial"/>
        </w:rPr>
        <w:t xml:space="preserve">will be postponed </w:t>
      </w:r>
      <w:r w:rsidRPr="007D4184">
        <w:rPr>
          <w:rFonts w:ascii="Arial" w:hAnsi="Arial" w:cs="Arial"/>
        </w:rPr>
        <w:t>to the plenar</w:t>
      </w:r>
      <w:r>
        <w:rPr>
          <w:rFonts w:ascii="Arial" w:hAnsi="Arial" w:cs="Arial"/>
        </w:rPr>
        <w:t>y meetings</w:t>
      </w:r>
      <w:r w:rsidRPr="007D4184">
        <w:rPr>
          <w:rFonts w:ascii="Arial" w:hAnsi="Arial" w:cs="Arial"/>
        </w:rPr>
        <w:t xml:space="preserve"> in </w:t>
      </w:r>
      <w:r>
        <w:rPr>
          <w:rFonts w:ascii="Arial" w:hAnsi="Arial" w:cs="Arial"/>
        </w:rPr>
        <w:t>the a</w:t>
      </w:r>
      <w:r w:rsidRPr="007D4184">
        <w:rPr>
          <w:rFonts w:ascii="Arial" w:hAnsi="Arial" w:cs="Arial"/>
        </w:rPr>
        <w:t>utumn (tentatively scheduled in November 2025)</w:t>
      </w:r>
      <w:r>
        <w:rPr>
          <w:rFonts w:ascii="Arial" w:hAnsi="Arial" w:cs="Arial"/>
        </w:rPr>
        <w:t>.</w:t>
      </w:r>
    </w:p>
    <w:p w14:paraId="645A150A" w14:textId="77777777" w:rsidR="00861BBF" w:rsidRPr="007D4184" w:rsidRDefault="00861BBF" w:rsidP="00861BBF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Cs/>
        </w:rPr>
      </w:pPr>
      <w:r w:rsidRPr="007D4184">
        <w:rPr>
          <w:rFonts w:ascii="Arial" w:hAnsi="Arial" w:cs="Arial"/>
          <w:bCs/>
        </w:rPr>
        <w:lastRenderedPageBreak/>
        <w:t xml:space="preserve">Specifically, on the multi-dimensional </w:t>
      </w:r>
      <w:r>
        <w:rPr>
          <w:rFonts w:ascii="Arial" w:hAnsi="Arial" w:cs="Arial"/>
          <w:bCs/>
        </w:rPr>
        <w:t xml:space="preserve">network </w:t>
      </w:r>
      <w:r w:rsidRPr="007D4184">
        <w:rPr>
          <w:rFonts w:ascii="Arial" w:hAnsi="Arial" w:cs="Arial"/>
          <w:bCs/>
        </w:rPr>
        <w:t>energy efficiency metrics, the following can be said:</w:t>
      </w:r>
    </w:p>
    <w:p w14:paraId="6EE5FA2B" w14:textId="77777777" w:rsidR="00861BBF" w:rsidRPr="007D4184" w:rsidRDefault="00861BBF" w:rsidP="00861BBF">
      <w:pPr>
        <w:pStyle w:val="ListParagraph"/>
        <w:numPr>
          <w:ilvl w:val="1"/>
          <w:numId w:val="25"/>
        </w:numPr>
        <w:spacing w:after="120"/>
        <w:rPr>
          <w:rFonts w:ascii="Arial" w:hAnsi="Arial" w:cs="Arial"/>
          <w:bCs/>
        </w:rPr>
      </w:pPr>
      <w:r w:rsidRPr="007D4184">
        <w:rPr>
          <w:rFonts w:ascii="Arial" w:hAnsi="Arial" w:cs="Arial"/>
          <w:bCs/>
        </w:rPr>
        <w:t xml:space="preserve">We acknowledge the dimensions 3GPP SA5 has identified in TR 28.880 - data traffic, quality and availability - are also </w:t>
      </w:r>
      <w:r>
        <w:rPr>
          <w:rFonts w:ascii="Arial" w:hAnsi="Arial" w:cs="Arial"/>
          <w:bCs/>
        </w:rPr>
        <w:t xml:space="preserve">the </w:t>
      </w:r>
      <w:r w:rsidRPr="007D4184">
        <w:rPr>
          <w:rFonts w:ascii="Arial" w:hAnsi="Arial" w:cs="Arial"/>
          <w:bCs/>
        </w:rPr>
        <w:t>dimensions that we have identified in TR 104 084, however, we refer to them as service volume, service quality, and service availability.</w:t>
      </w:r>
    </w:p>
    <w:p w14:paraId="07BB4626" w14:textId="77777777" w:rsidR="00861BBF" w:rsidRDefault="00861BBF" w:rsidP="00861BBF">
      <w:pPr>
        <w:pStyle w:val="ListParagraph"/>
        <w:numPr>
          <w:ilvl w:val="1"/>
          <w:numId w:val="25"/>
        </w:num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We notice in TR 28.880 that 3GPP SA5 has identified separate metrics for the different dimensions (data volume, quality and availability), however, the working assumption in ETSI EE and ITU-T SG5 is to define metrics taking multiple dimensions into one metric. </w:t>
      </w:r>
    </w:p>
    <w:p w14:paraId="367EE377" w14:textId="77777777" w:rsidR="00861BBF" w:rsidRDefault="00861BBF" w:rsidP="00861BBF">
      <w:pPr>
        <w:pStyle w:val="ListParagraph"/>
        <w:numPr>
          <w:ilvl w:val="1"/>
          <w:numId w:val="25"/>
        </w:num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In particular, </w:t>
      </w:r>
      <w:r w:rsidRPr="005B0CDC">
        <w:rPr>
          <w:rFonts w:ascii="Arial" w:hAnsi="Arial" w:cs="Arial"/>
          <w:bCs/>
        </w:rPr>
        <w:t>we are working on a parallel version of the already existing single</w:t>
      </w:r>
      <w:r>
        <w:rPr>
          <w:rFonts w:ascii="Arial" w:hAnsi="Arial" w:cs="Arial"/>
          <w:bCs/>
        </w:rPr>
        <w:t xml:space="preserve">-dimensional </w:t>
      </w:r>
      <w:r w:rsidRPr="005B0CDC">
        <w:rPr>
          <w:rFonts w:ascii="Arial" w:hAnsi="Arial" w:cs="Arial"/>
          <w:bCs/>
        </w:rPr>
        <w:t>metrics (</w:t>
      </w:r>
      <w:r>
        <w:rPr>
          <w:rFonts w:ascii="Arial" w:hAnsi="Arial" w:cs="Arial"/>
          <w:bCs/>
        </w:rPr>
        <w:t xml:space="preserve">based </w:t>
      </w:r>
      <w:r w:rsidRPr="005B0CDC">
        <w:rPr>
          <w:rFonts w:ascii="Arial" w:hAnsi="Arial" w:cs="Arial"/>
          <w:bCs/>
        </w:rPr>
        <w:t xml:space="preserve">on </w:t>
      </w:r>
      <w:r>
        <w:rPr>
          <w:rFonts w:ascii="Arial" w:hAnsi="Arial" w:cs="Arial"/>
          <w:bCs/>
        </w:rPr>
        <w:t>service</w:t>
      </w:r>
      <w:r w:rsidRPr="005B0CDC">
        <w:rPr>
          <w:rFonts w:ascii="Arial" w:hAnsi="Arial" w:cs="Arial"/>
          <w:bCs/>
        </w:rPr>
        <w:t xml:space="preserve"> volume</w:t>
      </w:r>
      <w:r>
        <w:rPr>
          <w:rFonts w:ascii="Arial" w:hAnsi="Arial" w:cs="Arial"/>
          <w:bCs/>
        </w:rPr>
        <w:t xml:space="preserve">, e.g. data volume, coverage area, etc) </w:t>
      </w:r>
      <w:r w:rsidRPr="005B0CDC">
        <w:rPr>
          <w:rFonts w:ascii="Arial" w:hAnsi="Arial" w:cs="Arial"/>
          <w:bCs/>
        </w:rPr>
        <w:t xml:space="preserve">adding to those a “correction factor” F, based on </w:t>
      </w:r>
      <w:r>
        <w:rPr>
          <w:rFonts w:ascii="Arial" w:hAnsi="Arial" w:cs="Arial"/>
          <w:bCs/>
        </w:rPr>
        <w:t xml:space="preserve">service </w:t>
      </w:r>
      <w:r w:rsidRPr="005B0CDC">
        <w:rPr>
          <w:rFonts w:ascii="Arial" w:hAnsi="Arial" w:cs="Arial"/>
          <w:bCs/>
        </w:rPr>
        <w:t xml:space="preserve">quality and </w:t>
      </w:r>
      <w:r>
        <w:rPr>
          <w:rFonts w:ascii="Arial" w:hAnsi="Arial" w:cs="Arial"/>
          <w:bCs/>
        </w:rPr>
        <w:t xml:space="preserve">potentially service </w:t>
      </w:r>
      <w:r w:rsidRPr="005B0CDC">
        <w:rPr>
          <w:rFonts w:ascii="Arial" w:hAnsi="Arial" w:cs="Arial"/>
          <w:bCs/>
        </w:rPr>
        <w:t>availability</w:t>
      </w:r>
      <w:r>
        <w:rPr>
          <w:rFonts w:ascii="Arial" w:hAnsi="Arial" w:cs="Arial"/>
          <w:bCs/>
        </w:rPr>
        <w:t>, thereby arriving at a unique metric taking multiple dimensions into account.</w:t>
      </w:r>
      <w:r w:rsidRPr="005B0CDC">
        <w:rPr>
          <w:rFonts w:ascii="Arial" w:hAnsi="Arial" w:cs="Arial"/>
          <w:bCs/>
        </w:rPr>
        <w:t xml:space="preserve"> </w:t>
      </w:r>
    </w:p>
    <w:p w14:paraId="3CE926E5" w14:textId="77777777" w:rsidR="00861BBF" w:rsidRPr="00E509FB" w:rsidRDefault="00861BBF" w:rsidP="00861BBF">
      <w:pPr>
        <w:pStyle w:val="ListParagraph"/>
        <w:numPr>
          <w:ilvl w:val="1"/>
          <w:numId w:val="25"/>
        </w:num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While we consider the approach by 3GPP SA5 of separate metrics for the different dimensions valuable, </w:t>
      </w:r>
      <w:r w:rsidRPr="00E509FB">
        <w:rPr>
          <w:rFonts w:ascii="Arial" w:hAnsi="Arial" w:cs="Arial"/>
          <w:bCs/>
        </w:rPr>
        <w:t>we kindly ask to take into consideration the possible decision being taken in ETSI EE and in ITU-T SG5 to use a metric where the correction factor includes already the expected impacts on quality and availability.</w:t>
      </w:r>
    </w:p>
    <w:p w14:paraId="5785F0CA" w14:textId="77777777" w:rsidR="00861BBF" w:rsidRDefault="00861BBF" w:rsidP="00861BBF">
      <w:pPr>
        <w:spacing w:after="120"/>
        <w:rPr>
          <w:rFonts w:ascii="Arial" w:hAnsi="Arial" w:cs="Arial"/>
          <w:bCs/>
        </w:rPr>
      </w:pPr>
    </w:p>
    <w:p w14:paraId="487347CE" w14:textId="77777777" w:rsidR="00861BBF" w:rsidRPr="00E16318" w:rsidRDefault="00861BBF" w:rsidP="00861BBF">
      <w:pPr>
        <w:spacing w:after="120"/>
        <w:rPr>
          <w:rFonts w:ascii="Arial" w:hAnsi="Arial" w:cs="Arial"/>
          <w:bCs/>
        </w:rPr>
      </w:pPr>
      <w:r w:rsidRPr="00E16318">
        <w:rPr>
          <w:rFonts w:ascii="Arial" w:hAnsi="Arial" w:cs="Arial"/>
          <w:bCs/>
        </w:rPr>
        <w:t>ETSI ES 203 228</w:t>
      </w:r>
      <w:r>
        <w:rPr>
          <w:rFonts w:ascii="Arial" w:hAnsi="Arial" w:cs="Arial"/>
          <w:bCs/>
        </w:rPr>
        <w:t xml:space="preserve"> and ITU-T L.1331rev</w:t>
      </w:r>
      <w:r w:rsidRPr="00E16318">
        <w:rPr>
          <w:rFonts w:ascii="Arial" w:hAnsi="Arial" w:cs="Arial"/>
          <w:bCs/>
        </w:rPr>
        <w:t xml:space="preserve"> define metrics for mobile network energy efficiency and methods for assessing (and measuring) energy efficiency in operational networks.</w:t>
      </w:r>
      <w:r>
        <w:rPr>
          <w:rFonts w:ascii="Arial" w:hAnsi="Arial" w:cs="Arial"/>
          <w:bCs/>
        </w:rPr>
        <w:t xml:space="preserve"> </w:t>
      </w:r>
      <w:r w:rsidRPr="00E16318">
        <w:rPr>
          <w:rFonts w:ascii="Arial" w:hAnsi="Arial" w:cs="Arial"/>
          <w:bCs/>
        </w:rPr>
        <w:t>The purpose is to allow better comprehension of networks energy efficiency, in particular considering the networks' evolution in different periods in time.</w:t>
      </w:r>
    </w:p>
    <w:p w14:paraId="09967C30" w14:textId="77777777" w:rsidR="00861BBF" w:rsidRDefault="00861BBF" w:rsidP="00861BBF">
      <w:pPr>
        <w:spacing w:after="120"/>
        <w:rPr>
          <w:rFonts w:ascii="Arial" w:hAnsi="Arial" w:cs="Arial"/>
          <w:bCs/>
        </w:rPr>
      </w:pPr>
      <w:r w:rsidRPr="00E16318">
        <w:rPr>
          <w:rFonts w:ascii="Arial" w:hAnsi="Arial" w:cs="Arial"/>
          <w:bCs/>
        </w:rPr>
        <w:t>3GPP TS 28.310 V19.0.0 refers to ETSI ES 203 228 in chapter 6.</w:t>
      </w:r>
      <w:r>
        <w:rPr>
          <w:rFonts w:ascii="Arial" w:hAnsi="Arial" w:cs="Arial"/>
          <w:bCs/>
        </w:rPr>
        <w:t xml:space="preserve"> </w:t>
      </w:r>
      <w:r w:rsidRPr="00E16318">
        <w:rPr>
          <w:rFonts w:ascii="Arial" w:hAnsi="Arial" w:cs="Arial"/>
          <w:bCs/>
        </w:rPr>
        <w:t xml:space="preserve">If 3GPP TS 28.310 has similar intent and scope </w:t>
      </w:r>
      <w:r>
        <w:rPr>
          <w:rFonts w:ascii="Arial" w:hAnsi="Arial" w:cs="Arial"/>
          <w:bCs/>
        </w:rPr>
        <w:t>with respect to</w:t>
      </w:r>
      <w:r w:rsidRPr="00E16318">
        <w:rPr>
          <w:rFonts w:ascii="Arial" w:hAnsi="Arial" w:cs="Arial"/>
          <w:bCs/>
        </w:rPr>
        <w:t xml:space="preserve"> ETSI ES 203 228</w:t>
      </w:r>
      <w:r>
        <w:rPr>
          <w:rFonts w:ascii="Arial" w:hAnsi="Arial" w:cs="Arial"/>
          <w:bCs/>
        </w:rPr>
        <w:t>/ITU-T L.1331rev</w:t>
      </w:r>
      <w:r w:rsidRPr="00E16318">
        <w:rPr>
          <w:rFonts w:ascii="Arial" w:hAnsi="Arial" w:cs="Arial"/>
          <w:bCs/>
        </w:rPr>
        <w:t xml:space="preserve"> regarding defining and introducing multi-dimensional network energy efficiency metrics, these normative standards should remain aligned to avoid confusion on which metrics to be used and how to use them.</w:t>
      </w:r>
    </w:p>
    <w:p w14:paraId="6D26E273" w14:textId="77777777" w:rsidR="00861BBF" w:rsidRPr="00A67AF6" w:rsidRDefault="00861BBF" w:rsidP="00861BBF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2. Actions:</w:t>
      </w:r>
    </w:p>
    <w:p w14:paraId="07CA4BA5" w14:textId="77777777" w:rsidR="00861BBF" w:rsidRDefault="00861BBF" w:rsidP="00861BBF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</w:t>
      </w:r>
      <w:r w:rsidRPr="002706FB">
        <w:rPr>
          <w:rFonts w:ascii="Arial" w:hAnsi="Arial" w:cs="Arial"/>
          <w:bCs/>
        </w:rPr>
        <w:t xml:space="preserve">lease take the above information into consideration and keep </w:t>
      </w:r>
      <w:r>
        <w:rPr>
          <w:rFonts w:ascii="Arial" w:hAnsi="Arial" w:cs="Arial"/>
          <w:bCs/>
        </w:rPr>
        <w:t xml:space="preserve">ETSI EE </w:t>
      </w:r>
      <w:r w:rsidRPr="002706FB">
        <w:rPr>
          <w:rFonts w:ascii="Arial" w:hAnsi="Arial" w:cs="Arial"/>
          <w:bCs/>
        </w:rPr>
        <w:t xml:space="preserve">updated </w:t>
      </w:r>
      <w:r>
        <w:rPr>
          <w:rFonts w:ascii="Arial" w:hAnsi="Arial" w:cs="Arial"/>
          <w:bCs/>
        </w:rPr>
        <w:t>of</w:t>
      </w:r>
      <w:r w:rsidRPr="002706FB">
        <w:rPr>
          <w:rFonts w:ascii="Arial" w:hAnsi="Arial" w:cs="Arial"/>
          <w:bCs/>
        </w:rPr>
        <w:t xml:space="preserve"> your work progress on multi-dimensional network energy efficiency metrics.</w:t>
      </w:r>
    </w:p>
    <w:p w14:paraId="76C4A1C6" w14:textId="77777777" w:rsidR="00861BBF" w:rsidRDefault="00861BBF" w:rsidP="00861BBF">
      <w:pPr>
        <w:spacing w:after="120"/>
        <w:rPr>
          <w:rFonts w:ascii="Arial" w:hAnsi="Arial" w:cs="Arial"/>
          <w:bCs/>
        </w:rPr>
      </w:pPr>
    </w:p>
    <w:p w14:paraId="707F28E8" w14:textId="77777777" w:rsidR="00861BBF" w:rsidRPr="00A67AF6" w:rsidRDefault="00861BBF" w:rsidP="00861BBF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3. Date of next meeting of the originator:</w:t>
      </w:r>
    </w:p>
    <w:p w14:paraId="59512F69" w14:textId="77777777" w:rsidR="00861BBF" w:rsidRPr="002431FD" w:rsidRDefault="00861BBF" w:rsidP="00861BBF">
      <w:pPr>
        <w:rPr>
          <w:rFonts w:ascii="Arial" w:hAnsi="Arial" w:cs="Arial"/>
        </w:rPr>
      </w:pPr>
      <w:r w:rsidRPr="002431FD">
        <w:rPr>
          <w:rFonts w:ascii="Arial" w:hAnsi="Arial" w:cs="Arial"/>
        </w:rPr>
        <w:t>ETSI TC EE #67</w:t>
      </w:r>
      <w:r w:rsidRPr="002431FD">
        <w:rPr>
          <w:rFonts w:ascii="Arial" w:hAnsi="Arial" w:cs="Arial"/>
        </w:rPr>
        <w:tab/>
      </w:r>
      <w:r w:rsidRPr="002431FD">
        <w:rPr>
          <w:rFonts w:ascii="Arial" w:hAnsi="Arial" w:cs="Arial"/>
        </w:rPr>
        <w:tab/>
        <w:t xml:space="preserve">23-27 June 2025 </w:t>
      </w:r>
      <w:r w:rsidRPr="002431FD">
        <w:rPr>
          <w:rFonts w:ascii="Arial" w:hAnsi="Arial" w:cs="Arial"/>
        </w:rPr>
        <w:tab/>
      </w:r>
      <w:r w:rsidRPr="002431FD">
        <w:rPr>
          <w:rFonts w:ascii="Arial" w:hAnsi="Arial" w:cs="Arial"/>
        </w:rPr>
        <w:tab/>
        <w:t>Sophia Antipolis, France</w:t>
      </w:r>
    </w:p>
    <w:p w14:paraId="1A94B4FA" w14:textId="77777777" w:rsidR="00861BBF" w:rsidRPr="00E16318" w:rsidRDefault="00861BBF" w:rsidP="00861BBF">
      <w:pPr>
        <w:rPr>
          <w:rFonts w:ascii="Arial" w:hAnsi="Arial" w:cs="Arial"/>
        </w:rPr>
      </w:pPr>
      <w:r w:rsidRPr="00E16318">
        <w:rPr>
          <w:rFonts w:ascii="Arial" w:hAnsi="Arial" w:cs="Arial"/>
        </w:rPr>
        <w:t>A plenary ITU-T S</w:t>
      </w:r>
      <w:r>
        <w:rPr>
          <w:rFonts w:ascii="Arial" w:hAnsi="Arial" w:cs="Arial"/>
        </w:rPr>
        <w:t>G5 meeting will take place in June, before the above mentioned ETSI EE plenary #67.</w:t>
      </w:r>
    </w:p>
    <w:p w14:paraId="55EF8887" w14:textId="77777777" w:rsidR="00861BBF" w:rsidRPr="00E16318" w:rsidRDefault="00861BBF" w:rsidP="00861BBF">
      <w:pPr>
        <w:rPr>
          <w:rFonts w:ascii="Arial" w:hAnsi="Arial" w:cs="Arial"/>
        </w:rPr>
      </w:pPr>
    </w:p>
    <w:p w14:paraId="79F2F0A6" w14:textId="77777777" w:rsidR="00911477" w:rsidRDefault="00911477" w:rsidP="00861BBF">
      <w:pPr>
        <w:spacing w:after="120"/>
        <w:rPr>
          <w:rFonts w:ascii="Arial" w:hAnsi="Arial" w:cs="Arial"/>
        </w:rPr>
      </w:pPr>
    </w:p>
    <w:sectPr w:rsidR="00911477" w:rsidSect="007F05C7">
      <w:footerReference w:type="default" r:id="rId12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09C229" w14:textId="77777777" w:rsidR="001B2811" w:rsidRDefault="001B2811" w:rsidP="00D9435B">
      <w:r>
        <w:separator/>
      </w:r>
    </w:p>
  </w:endnote>
  <w:endnote w:type="continuationSeparator" w:id="0">
    <w:p w14:paraId="0E93506D" w14:textId="77777777" w:rsidR="001B2811" w:rsidRDefault="001B2811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2ACCD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BB5244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BB5244" w:rsidRPr="00BB5244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9E34BF" w14:textId="77777777" w:rsidR="001B2811" w:rsidRDefault="001B2811" w:rsidP="00D9435B">
      <w:r>
        <w:separator/>
      </w:r>
    </w:p>
  </w:footnote>
  <w:footnote w:type="continuationSeparator" w:id="0">
    <w:p w14:paraId="04305D56" w14:textId="77777777" w:rsidR="001B2811" w:rsidRDefault="001B2811" w:rsidP="00D943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76FD2441"/>
    <w:multiLevelType w:val="hybridMultilevel"/>
    <w:tmpl w:val="131459E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20846933">
    <w:abstractNumId w:val="13"/>
  </w:num>
  <w:num w:numId="2" w16cid:durableId="642350163">
    <w:abstractNumId w:val="21"/>
  </w:num>
  <w:num w:numId="3" w16cid:durableId="1723484880">
    <w:abstractNumId w:val="7"/>
  </w:num>
  <w:num w:numId="4" w16cid:durableId="1829252543">
    <w:abstractNumId w:val="18"/>
  </w:num>
  <w:num w:numId="5" w16cid:durableId="983004818">
    <w:abstractNumId w:val="15"/>
  </w:num>
  <w:num w:numId="6" w16cid:durableId="1777872424">
    <w:abstractNumId w:val="6"/>
  </w:num>
  <w:num w:numId="7" w16cid:durableId="218633665">
    <w:abstractNumId w:val="4"/>
  </w:num>
  <w:num w:numId="8" w16cid:durableId="1196045076">
    <w:abstractNumId w:val="3"/>
  </w:num>
  <w:num w:numId="9" w16cid:durableId="2027362307">
    <w:abstractNumId w:val="2"/>
  </w:num>
  <w:num w:numId="10" w16cid:durableId="1505046053">
    <w:abstractNumId w:val="1"/>
  </w:num>
  <w:num w:numId="11" w16cid:durableId="951472899">
    <w:abstractNumId w:val="5"/>
  </w:num>
  <w:num w:numId="12" w16cid:durableId="1724793156">
    <w:abstractNumId w:val="0"/>
  </w:num>
  <w:num w:numId="13" w16cid:durableId="1566984704">
    <w:abstractNumId w:val="19"/>
  </w:num>
  <w:num w:numId="14" w16cid:durableId="1283881267">
    <w:abstractNumId w:val="8"/>
  </w:num>
  <w:num w:numId="15" w16cid:durableId="1767069323">
    <w:abstractNumId w:val="11"/>
  </w:num>
  <w:num w:numId="16" w16cid:durableId="471941670">
    <w:abstractNumId w:val="17"/>
  </w:num>
  <w:num w:numId="17" w16cid:durableId="2107997160">
    <w:abstractNumId w:val="10"/>
  </w:num>
  <w:num w:numId="18" w16cid:durableId="885993275">
    <w:abstractNumId w:val="14"/>
  </w:num>
  <w:num w:numId="19" w16cid:durableId="683945636">
    <w:abstractNumId w:val="12"/>
  </w:num>
  <w:num w:numId="20" w16cid:durableId="1401098019">
    <w:abstractNumId w:val="16"/>
  </w:num>
  <w:num w:numId="21" w16cid:durableId="1591112145">
    <w:abstractNumId w:val="9"/>
  </w:num>
  <w:num w:numId="22" w16cid:durableId="44985706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5341078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84835122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185337313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8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NLA0MDc2MLG0NDA1NDRV0lEKTi0uzszPAykwqQUAd65caCwAAAA="/>
  </w:docVars>
  <w:rsids>
    <w:rsidRoot w:val="00D9435B"/>
    <w:rsid w:val="0000428F"/>
    <w:rsid w:val="0002568A"/>
    <w:rsid w:val="0008789A"/>
    <w:rsid w:val="000C4CB6"/>
    <w:rsid w:val="00181471"/>
    <w:rsid w:val="001823CF"/>
    <w:rsid w:val="00191D22"/>
    <w:rsid w:val="001B2811"/>
    <w:rsid w:val="001C30D5"/>
    <w:rsid w:val="00216D13"/>
    <w:rsid w:val="00220983"/>
    <w:rsid w:val="002431FD"/>
    <w:rsid w:val="002676F5"/>
    <w:rsid w:val="0029190C"/>
    <w:rsid w:val="00297B33"/>
    <w:rsid w:val="002F5958"/>
    <w:rsid w:val="003050B4"/>
    <w:rsid w:val="003354CE"/>
    <w:rsid w:val="0036058F"/>
    <w:rsid w:val="003B49DD"/>
    <w:rsid w:val="003D5716"/>
    <w:rsid w:val="004050E6"/>
    <w:rsid w:val="004124A2"/>
    <w:rsid w:val="00451D22"/>
    <w:rsid w:val="004950B1"/>
    <w:rsid w:val="004D1743"/>
    <w:rsid w:val="00503C30"/>
    <w:rsid w:val="00516885"/>
    <w:rsid w:val="00520284"/>
    <w:rsid w:val="00521B98"/>
    <w:rsid w:val="00551F4D"/>
    <w:rsid w:val="005577F3"/>
    <w:rsid w:val="00571482"/>
    <w:rsid w:val="00572CFA"/>
    <w:rsid w:val="005B115B"/>
    <w:rsid w:val="006017EC"/>
    <w:rsid w:val="00610CBA"/>
    <w:rsid w:val="00620AA5"/>
    <w:rsid w:val="00631480"/>
    <w:rsid w:val="00704C3A"/>
    <w:rsid w:val="00723463"/>
    <w:rsid w:val="00745E27"/>
    <w:rsid w:val="00776B64"/>
    <w:rsid w:val="007833A7"/>
    <w:rsid w:val="007A3763"/>
    <w:rsid w:val="007F05C7"/>
    <w:rsid w:val="00832E39"/>
    <w:rsid w:val="0083399D"/>
    <w:rsid w:val="0084740A"/>
    <w:rsid w:val="00861BBF"/>
    <w:rsid w:val="008629A9"/>
    <w:rsid w:val="00874496"/>
    <w:rsid w:val="008745A4"/>
    <w:rsid w:val="00887234"/>
    <w:rsid w:val="008D5477"/>
    <w:rsid w:val="008E23C7"/>
    <w:rsid w:val="00907BE4"/>
    <w:rsid w:val="0091037B"/>
    <w:rsid w:val="00911477"/>
    <w:rsid w:val="00912D71"/>
    <w:rsid w:val="00913CAE"/>
    <w:rsid w:val="00993435"/>
    <w:rsid w:val="009B76D4"/>
    <w:rsid w:val="009C1952"/>
    <w:rsid w:val="009F0351"/>
    <w:rsid w:val="00A61734"/>
    <w:rsid w:val="00B22603"/>
    <w:rsid w:val="00B703A5"/>
    <w:rsid w:val="00B837B4"/>
    <w:rsid w:val="00BB5244"/>
    <w:rsid w:val="00BE7AFE"/>
    <w:rsid w:val="00C04D8B"/>
    <w:rsid w:val="00C15BAD"/>
    <w:rsid w:val="00C67710"/>
    <w:rsid w:val="00C76D35"/>
    <w:rsid w:val="00CA135C"/>
    <w:rsid w:val="00CA22B9"/>
    <w:rsid w:val="00CC0049"/>
    <w:rsid w:val="00D9435B"/>
    <w:rsid w:val="00DA185D"/>
    <w:rsid w:val="00DA65AB"/>
    <w:rsid w:val="00DD314A"/>
    <w:rsid w:val="00DE4DB9"/>
    <w:rsid w:val="00DF6ED5"/>
    <w:rsid w:val="00E00EF0"/>
    <w:rsid w:val="00E06E1E"/>
    <w:rsid w:val="00E07EF2"/>
    <w:rsid w:val="00EA0019"/>
    <w:rsid w:val="00EB16B6"/>
    <w:rsid w:val="00EB1C87"/>
    <w:rsid w:val="00EE7092"/>
    <w:rsid w:val="00EF1907"/>
    <w:rsid w:val="00EF607B"/>
    <w:rsid w:val="00F007CF"/>
    <w:rsid w:val="00F11466"/>
    <w:rsid w:val="00F12615"/>
    <w:rsid w:val="00F24229"/>
    <w:rsid w:val="00F71793"/>
    <w:rsid w:val="00F9024E"/>
    <w:rsid w:val="00FD01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736106"/>
  <w15:docId w15:val="{08080719-3C05-4073-A6D9-83316A0BD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customStyle="1" w:styleId="Default">
    <w:name w:val="Default"/>
    <w:rsid w:val="00861BB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861BBF"/>
    <w:pPr>
      <w:ind w:left="720"/>
      <w:contextualSpacing/>
    </w:pPr>
  </w:style>
  <w:style w:type="paragraph" w:customStyle="1" w:styleId="LSHeader">
    <w:name w:val="LSHeader"/>
    <w:rsid w:val="00CA22B9"/>
    <w:pPr>
      <w:tabs>
        <w:tab w:val="right" w:pos="9781"/>
      </w:tabs>
      <w:spacing w:after="0" w:line="240" w:lineRule="auto"/>
    </w:pPr>
    <w:rPr>
      <w:rFonts w:ascii="Arial" w:eastAsia="Times New Roman" w:hAnsi="Arial" w:cs="Times New Roman"/>
      <w:b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eniamino.gorini@nokia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Reyna.ubeda@itu.int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aure.Pourcin@etsi.or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DA5EF-E8D6-4E79-888B-A513B4488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2</Pages>
  <Words>718</Words>
  <Characters>4098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EE(25)000003r1 - Liaison out to 3GPP SA5 on multi-dimensional network energy efficiency metrics</vt:lpstr>
    </vt:vector>
  </TitlesOfParts>
  <Company>ETSI</Company>
  <LinksUpToDate>false</LinksUpToDate>
  <CharactersWithSpaces>4807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EE(25)000003r1 - Liaison out to 3GPP SA5 on multi-dimensional network energy efficiency metrics</dc:title>
  <dc:creator>TELECOM ITALIA S.p.A.</dc:creator>
  <dc:description>20110621 - Template upated:1- L&amp;R margins set to 2cm 2-Header table left indent set to 0</dc:description>
  <cp:lastModifiedBy>r1</cp:lastModifiedBy>
  <cp:revision>9</cp:revision>
  <cp:lastPrinted>2010-12-06T15:51:00Z</cp:lastPrinted>
  <dcterms:created xsi:type="dcterms:W3CDTF">2025-05-05T08:30:00Z</dcterms:created>
  <dcterms:modified xsi:type="dcterms:W3CDTF">2025-05-07T12:47:00Z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1745915679</vt:lpwstr>
  </property>
</Properties>
</file>