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67FDEF13"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661FF5">
              <w:rPr>
                <w:sz w:val="64"/>
              </w:rPr>
              <w:t>TR</w:t>
            </w:r>
            <w:bookmarkEnd w:id="1"/>
            <w:r w:rsidRPr="00661FF5">
              <w:rPr>
                <w:sz w:val="64"/>
              </w:rPr>
              <w:t xml:space="preserve"> </w:t>
            </w:r>
            <w:bookmarkStart w:id="2" w:name="specNumber"/>
            <w:r w:rsidR="00A508CB" w:rsidRPr="00661FF5">
              <w:rPr>
                <w:sz w:val="64"/>
              </w:rPr>
              <w:t>28</w:t>
            </w:r>
            <w:r w:rsidRPr="00661FF5">
              <w:rPr>
                <w:sz w:val="64"/>
              </w:rPr>
              <w:t>.</w:t>
            </w:r>
            <w:r w:rsidR="00A508CB" w:rsidRPr="00661FF5">
              <w:rPr>
                <w:sz w:val="64"/>
              </w:rPr>
              <w:t>836</w:t>
            </w:r>
            <w:bookmarkEnd w:id="2"/>
            <w:r w:rsidRPr="00661FF5">
              <w:rPr>
                <w:sz w:val="64"/>
              </w:rPr>
              <w:t xml:space="preserve"> </w:t>
            </w:r>
            <w:r w:rsidRPr="00661FF5">
              <w:t>V</w:t>
            </w:r>
            <w:bookmarkStart w:id="3" w:name="specVersion"/>
            <w:r w:rsidR="00B651C4" w:rsidRPr="00661FF5">
              <w:t>0</w:t>
            </w:r>
            <w:r w:rsidRPr="00661FF5">
              <w:t>.</w:t>
            </w:r>
            <w:r w:rsidR="007B4820">
              <w:t>6</w:t>
            </w:r>
            <w:r w:rsidR="00B651C4" w:rsidRPr="00661FF5">
              <w:t>.0</w:t>
            </w:r>
            <w:bookmarkEnd w:id="3"/>
            <w:r w:rsidRPr="00661FF5">
              <w:t xml:space="preserve"> </w:t>
            </w:r>
            <w:r w:rsidRPr="00661FF5">
              <w:rPr>
                <w:sz w:val="32"/>
              </w:rPr>
              <w:t>(</w:t>
            </w:r>
            <w:bookmarkStart w:id="4" w:name="issueDate"/>
            <w:r w:rsidR="00B651C4" w:rsidRPr="00661FF5">
              <w:rPr>
                <w:sz w:val="32"/>
              </w:rPr>
              <w:t>2023</w:t>
            </w:r>
            <w:r w:rsidRPr="00661FF5">
              <w:rPr>
                <w:sz w:val="32"/>
              </w:rPr>
              <w:t>-</w:t>
            </w:r>
            <w:bookmarkEnd w:id="4"/>
            <w:r w:rsidR="007B4820" w:rsidRPr="00661FF5">
              <w:rPr>
                <w:sz w:val="32"/>
              </w:rPr>
              <w:t>0</w:t>
            </w:r>
            <w:r w:rsidR="007B4820">
              <w:rPr>
                <w:sz w:val="32"/>
              </w:rPr>
              <w:t>5</w:t>
            </w:r>
            <w:r w:rsidRPr="00661FF5">
              <w:rPr>
                <w:sz w:val="32"/>
              </w:rPr>
              <w:t>)</w:t>
            </w:r>
          </w:p>
        </w:tc>
      </w:tr>
      <w:tr w:rsidR="004F0988" w14:paraId="0FFD4F19" w14:textId="77777777" w:rsidTr="005E4BB2">
        <w:trPr>
          <w:trHeight w:hRule="exact" w:val="1134"/>
        </w:trPr>
        <w:tc>
          <w:tcPr>
            <w:tcW w:w="10423" w:type="dxa"/>
            <w:gridSpan w:val="2"/>
            <w:shd w:val="clear" w:color="auto" w:fill="auto"/>
          </w:tcPr>
          <w:p w14:paraId="5AB75458" w14:textId="300A51CA" w:rsidR="004F0988" w:rsidRDefault="004F0988" w:rsidP="00133525">
            <w:pPr>
              <w:pStyle w:val="ZB"/>
              <w:framePr w:w="0" w:hRule="auto" w:wrap="auto" w:vAnchor="margin" w:hAnchor="text" w:yAlign="inline"/>
            </w:pPr>
            <w:r w:rsidRPr="004D3578">
              <w:t xml:space="preserve">Technical </w:t>
            </w:r>
            <w:bookmarkStart w:id="5" w:name="spectype2"/>
            <w:r w:rsidR="00D57972" w:rsidRPr="00661FF5">
              <w:t>Report</w:t>
            </w:r>
            <w:bookmarkEnd w:id="5"/>
          </w:p>
          <w:p w14:paraId="462B8E42" w14:textId="17A55A4D" w:rsidR="00BA4B8D" w:rsidRDefault="00BA4B8D" w:rsidP="00BA4B8D">
            <w:pPr>
              <w:pStyle w:val="Guidance"/>
            </w:pPr>
          </w:p>
        </w:tc>
      </w:tr>
      <w:tr w:rsidR="004F0988" w:rsidRPr="00661FF5" w14:paraId="717C4EBE" w14:textId="77777777" w:rsidTr="005E4BB2">
        <w:trPr>
          <w:trHeight w:hRule="exact" w:val="3686"/>
        </w:trPr>
        <w:tc>
          <w:tcPr>
            <w:tcW w:w="10423" w:type="dxa"/>
            <w:gridSpan w:val="2"/>
            <w:shd w:val="clear" w:color="auto" w:fill="auto"/>
          </w:tcPr>
          <w:p w14:paraId="03D032C0" w14:textId="77777777" w:rsidR="004F0988" w:rsidRPr="00661FF5" w:rsidRDefault="004F0988" w:rsidP="00133525">
            <w:pPr>
              <w:pStyle w:val="ZT"/>
              <w:framePr w:wrap="auto" w:hAnchor="text" w:yAlign="inline"/>
            </w:pPr>
            <w:r w:rsidRPr="00661FF5">
              <w:t>3rd Generation Partnership Project;</w:t>
            </w:r>
          </w:p>
          <w:p w14:paraId="653799DC" w14:textId="7BB28470" w:rsidR="004F0988" w:rsidRPr="00661FF5" w:rsidRDefault="004F0988" w:rsidP="00133525">
            <w:pPr>
              <w:pStyle w:val="ZT"/>
              <w:framePr w:wrap="auto" w:hAnchor="text" w:yAlign="inline"/>
            </w:pPr>
            <w:r w:rsidRPr="00661FF5">
              <w:t xml:space="preserve">Technical Specification Group </w:t>
            </w:r>
            <w:bookmarkStart w:id="6" w:name="specTitle"/>
            <w:r w:rsidR="00BE0A6F" w:rsidRPr="00661FF5">
              <w:t>Services and System Aspects</w:t>
            </w:r>
            <w:r w:rsidRPr="00661FF5">
              <w:t>;</w:t>
            </w:r>
          </w:p>
          <w:p w14:paraId="211669E9" w14:textId="54DCDDBC" w:rsidR="004F0988" w:rsidRPr="00661FF5" w:rsidRDefault="00661FF5" w:rsidP="00133525">
            <w:pPr>
              <w:pStyle w:val="ZT"/>
              <w:framePr w:wrap="auto" w:hAnchor="text" w:yAlign="inline"/>
            </w:pPr>
            <w:r w:rsidRPr="00661FF5">
              <w:t>Study on intent-driven management for network slicing</w:t>
            </w:r>
          </w:p>
          <w:bookmarkEnd w:id="6"/>
          <w:p w14:paraId="04CAC1E0" w14:textId="3859DD0B" w:rsidR="004F0988" w:rsidRPr="00661FF5" w:rsidRDefault="004F0988" w:rsidP="00133525">
            <w:pPr>
              <w:pStyle w:val="ZT"/>
              <w:framePr w:wrap="auto" w:hAnchor="text" w:yAlign="inline"/>
              <w:rPr>
                <w:i/>
                <w:sz w:val="28"/>
              </w:rPr>
            </w:pPr>
            <w:r w:rsidRPr="00661FF5">
              <w:t>(</w:t>
            </w:r>
            <w:r w:rsidRPr="00661FF5">
              <w:rPr>
                <w:rStyle w:val="ZGSM"/>
              </w:rPr>
              <w:t xml:space="preserve">Release </w:t>
            </w:r>
            <w:bookmarkStart w:id="7" w:name="specRelease"/>
            <w:r w:rsidRPr="00661FF5">
              <w:rPr>
                <w:rStyle w:val="ZGSM"/>
              </w:rPr>
              <w:t>1</w:t>
            </w:r>
            <w:r w:rsidR="00D82E6F" w:rsidRPr="00661FF5">
              <w:rPr>
                <w:rStyle w:val="ZGSM"/>
              </w:rPr>
              <w:t>8</w:t>
            </w:r>
            <w:bookmarkEnd w:id="7"/>
            <w:r w:rsidRPr="00661FF5">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5E4BB2">
        <w:trPr>
          <w:trHeight w:hRule="exact" w:val="1531"/>
        </w:trPr>
        <w:tc>
          <w:tcPr>
            <w:tcW w:w="4883" w:type="dxa"/>
            <w:shd w:val="clear" w:color="auto" w:fill="auto"/>
          </w:tcPr>
          <w:p w14:paraId="4743C82D" w14:textId="489FB704" w:rsidR="00D82E6F" w:rsidRDefault="005164C4"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5pt;height:62pt;visibility:visible;mso-wrap-style:square">
                  <v:imagedata r:id="rId9" o:title=""/>
                </v:shape>
              </w:pict>
            </w:r>
          </w:p>
        </w:tc>
        <w:tc>
          <w:tcPr>
            <w:tcW w:w="5540" w:type="dxa"/>
            <w:shd w:val="clear" w:color="auto" w:fill="auto"/>
          </w:tcPr>
          <w:p w14:paraId="0E63523F" w14:textId="13C998E9" w:rsidR="00D82E6F" w:rsidRDefault="00000000" w:rsidP="00D82E6F">
            <w:pPr>
              <w:jc w:val="right"/>
            </w:pPr>
            <w:r>
              <w:pict w14:anchorId="6B8977E6">
                <v:shape id="_x0000_i1026" type="#_x0000_t75" style="width:127.5pt;height:76pt">
                  <v:imagedata r:id="rId10" o:title="3GPP-logo_web"/>
                </v:shape>
              </w:pict>
            </w:r>
          </w:p>
        </w:tc>
      </w:tr>
      <w:tr w:rsidR="00D82E6F" w14:paraId="48DEBCEB" w14:textId="77777777" w:rsidTr="005E4BB2">
        <w:trPr>
          <w:trHeight w:hRule="exact" w:val="5783"/>
        </w:trPr>
        <w:tc>
          <w:tcPr>
            <w:tcW w:w="10423" w:type="dxa"/>
            <w:gridSpan w:val="2"/>
            <w:shd w:val="clear" w:color="auto" w:fill="auto"/>
          </w:tcPr>
          <w:p w14:paraId="56990EEF" w14:textId="2102BC20" w:rsidR="00D82E6F" w:rsidRPr="00C074DD" w:rsidRDefault="00D82E6F" w:rsidP="00D82E6F">
            <w:pPr>
              <w:pStyle w:val="Guidance"/>
              <w:rPr>
                <w:b/>
              </w:rPr>
            </w:pPr>
          </w:p>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8"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8"/>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9"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0"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0"/>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1"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1567970C" w:rsidR="00E16509" w:rsidRPr="00133525" w:rsidRDefault="00E16509" w:rsidP="00133525">
            <w:pPr>
              <w:pStyle w:val="FP"/>
              <w:jc w:val="center"/>
              <w:rPr>
                <w:noProof/>
                <w:sz w:val="18"/>
              </w:rPr>
            </w:pPr>
            <w:r w:rsidRPr="00133525">
              <w:rPr>
                <w:noProof/>
                <w:sz w:val="18"/>
              </w:rPr>
              <w:t xml:space="preserve">© </w:t>
            </w:r>
            <w:bookmarkStart w:id="12" w:name="copyrightDate"/>
            <w:r w:rsidRPr="001128F1">
              <w:rPr>
                <w:noProof/>
                <w:sz w:val="18"/>
              </w:rPr>
              <w:t>2</w:t>
            </w:r>
            <w:r w:rsidR="008E2D68" w:rsidRPr="001128F1">
              <w:rPr>
                <w:noProof/>
                <w:sz w:val="18"/>
              </w:rPr>
              <w:t>02</w:t>
            </w:r>
            <w:r w:rsidR="00EE47F6">
              <w:rPr>
                <w:noProof/>
                <w:sz w:val="18"/>
              </w:rPr>
              <w:t>3</w:t>
            </w:r>
            <w:bookmarkEnd w:id="12"/>
            <w:r w:rsidRPr="001128F1">
              <w:rPr>
                <w:noProof/>
                <w:sz w:val="18"/>
              </w:rPr>
              <w:t>,</w:t>
            </w:r>
            <w:r w:rsidRPr="00133525">
              <w:rPr>
                <w:noProof/>
                <w:sz w:val="18"/>
              </w:rPr>
              <w:t xml:space="preserve">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1"/>
          </w:p>
          <w:p w14:paraId="26DA3D2F" w14:textId="77777777" w:rsidR="00E16509" w:rsidRDefault="00E16509" w:rsidP="00133525"/>
        </w:tc>
      </w:tr>
      <w:bookmarkEnd w:id="9"/>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69EC8A0B" w14:textId="75F3F5B2" w:rsidR="00E119ED" w:rsidRDefault="004D3578">
      <w:pPr>
        <w:pStyle w:val="TOC1"/>
        <w:rPr>
          <w:rFonts w:ascii="Calibri" w:hAnsi="Calibri"/>
          <w:noProof/>
          <w:szCs w:val="22"/>
          <w:lang w:val="en-IE" w:eastAsia="en-IE"/>
        </w:rPr>
      </w:pPr>
      <w:r w:rsidRPr="004D3578">
        <w:fldChar w:fldCharType="begin"/>
      </w:r>
      <w:r w:rsidRPr="004D3578">
        <w:instrText xml:space="preserve"> TOC \o "1-9" </w:instrText>
      </w:r>
      <w:r w:rsidRPr="004D3578">
        <w:fldChar w:fldCharType="separate"/>
      </w:r>
      <w:r w:rsidR="00E119ED">
        <w:rPr>
          <w:noProof/>
        </w:rPr>
        <w:t>Foreword</w:t>
      </w:r>
      <w:r w:rsidR="00E119ED">
        <w:rPr>
          <w:noProof/>
        </w:rPr>
        <w:tab/>
      </w:r>
      <w:r w:rsidR="00E119ED">
        <w:rPr>
          <w:noProof/>
        </w:rPr>
        <w:fldChar w:fldCharType="begin"/>
      </w:r>
      <w:r w:rsidR="00E119ED">
        <w:rPr>
          <w:noProof/>
        </w:rPr>
        <w:instrText xml:space="preserve"> PAGEREF _Toc136288451 \h </w:instrText>
      </w:r>
      <w:r w:rsidR="00E119ED">
        <w:rPr>
          <w:noProof/>
        </w:rPr>
      </w:r>
      <w:r w:rsidR="00E119ED">
        <w:rPr>
          <w:noProof/>
        </w:rPr>
        <w:fldChar w:fldCharType="separate"/>
      </w:r>
      <w:r w:rsidR="00E119ED">
        <w:rPr>
          <w:noProof/>
        </w:rPr>
        <w:t>5</w:t>
      </w:r>
      <w:r w:rsidR="00E119ED">
        <w:rPr>
          <w:noProof/>
        </w:rPr>
        <w:fldChar w:fldCharType="end"/>
      </w:r>
    </w:p>
    <w:p w14:paraId="3278C235" w14:textId="7B4EE8B9" w:rsidR="00E119ED" w:rsidRDefault="00E119ED">
      <w:pPr>
        <w:pStyle w:val="TOC1"/>
        <w:rPr>
          <w:rFonts w:ascii="Calibri" w:hAnsi="Calibri"/>
          <w:noProof/>
          <w:szCs w:val="22"/>
          <w:lang w:val="en-IE" w:eastAsia="en-IE"/>
        </w:rPr>
      </w:pPr>
      <w:r>
        <w:rPr>
          <w:noProof/>
        </w:rPr>
        <w:t>Introduction</w:t>
      </w:r>
      <w:r>
        <w:rPr>
          <w:noProof/>
        </w:rPr>
        <w:tab/>
      </w:r>
      <w:r>
        <w:rPr>
          <w:noProof/>
        </w:rPr>
        <w:fldChar w:fldCharType="begin"/>
      </w:r>
      <w:r>
        <w:rPr>
          <w:noProof/>
        </w:rPr>
        <w:instrText xml:space="preserve"> PAGEREF _Toc136288452 \h </w:instrText>
      </w:r>
      <w:r>
        <w:rPr>
          <w:noProof/>
        </w:rPr>
      </w:r>
      <w:r>
        <w:rPr>
          <w:noProof/>
        </w:rPr>
        <w:fldChar w:fldCharType="separate"/>
      </w:r>
      <w:r>
        <w:rPr>
          <w:noProof/>
        </w:rPr>
        <w:t>6</w:t>
      </w:r>
      <w:r>
        <w:rPr>
          <w:noProof/>
        </w:rPr>
        <w:fldChar w:fldCharType="end"/>
      </w:r>
    </w:p>
    <w:p w14:paraId="5DBF288B" w14:textId="0AFCE59A" w:rsidR="00E119ED" w:rsidRDefault="00E119ED">
      <w:pPr>
        <w:pStyle w:val="TOC1"/>
        <w:rPr>
          <w:rFonts w:ascii="Calibri" w:hAnsi="Calibri"/>
          <w:noProof/>
          <w:szCs w:val="22"/>
          <w:lang w:val="en-IE" w:eastAsia="en-IE"/>
        </w:rPr>
      </w:pPr>
      <w:r>
        <w:rPr>
          <w:noProof/>
        </w:rPr>
        <w:t>1</w:t>
      </w:r>
      <w:r>
        <w:rPr>
          <w:rFonts w:ascii="Calibri" w:hAnsi="Calibri"/>
          <w:noProof/>
          <w:szCs w:val="22"/>
          <w:lang w:val="en-IE" w:eastAsia="en-IE"/>
        </w:rPr>
        <w:tab/>
      </w:r>
      <w:r>
        <w:rPr>
          <w:noProof/>
        </w:rPr>
        <w:t>Scope</w:t>
      </w:r>
      <w:r>
        <w:rPr>
          <w:noProof/>
        </w:rPr>
        <w:tab/>
      </w:r>
      <w:r>
        <w:rPr>
          <w:noProof/>
        </w:rPr>
        <w:fldChar w:fldCharType="begin"/>
      </w:r>
      <w:r>
        <w:rPr>
          <w:noProof/>
        </w:rPr>
        <w:instrText xml:space="preserve"> PAGEREF _Toc136288453 \h </w:instrText>
      </w:r>
      <w:r>
        <w:rPr>
          <w:noProof/>
        </w:rPr>
      </w:r>
      <w:r>
        <w:rPr>
          <w:noProof/>
        </w:rPr>
        <w:fldChar w:fldCharType="separate"/>
      </w:r>
      <w:r>
        <w:rPr>
          <w:noProof/>
        </w:rPr>
        <w:t>7</w:t>
      </w:r>
      <w:r>
        <w:rPr>
          <w:noProof/>
        </w:rPr>
        <w:fldChar w:fldCharType="end"/>
      </w:r>
    </w:p>
    <w:p w14:paraId="09834CAB" w14:textId="48C3EAAA" w:rsidR="00E119ED" w:rsidRDefault="00E119ED">
      <w:pPr>
        <w:pStyle w:val="TOC1"/>
        <w:rPr>
          <w:rFonts w:ascii="Calibri" w:hAnsi="Calibri"/>
          <w:noProof/>
          <w:szCs w:val="22"/>
          <w:lang w:val="en-IE" w:eastAsia="en-IE"/>
        </w:rPr>
      </w:pPr>
      <w:r>
        <w:rPr>
          <w:noProof/>
        </w:rPr>
        <w:t>2</w:t>
      </w:r>
      <w:r>
        <w:rPr>
          <w:rFonts w:ascii="Calibri" w:hAnsi="Calibri"/>
          <w:noProof/>
          <w:szCs w:val="22"/>
          <w:lang w:val="en-IE" w:eastAsia="en-IE"/>
        </w:rPr>
        <w:tab/>
      </w:r>
      <w:r>
        <w:rPr>
          <w:noProof/>
        </w:rPr>
        <w:t>References</w:t>
      </w:r>
      <w:r>
        <w:rPr>
          <w:noProof/>
        </w:rPr>
        <w:tab/>
      </w:r>
      <w:r>
        <w:rPr>
          <w:noProof/>
        </w:rPr>
        <w:fldChar w:fldCharType="begin"/>
      </w:r>
      <w:r>
        <w:rPr>
          <w:noProof/>
        </w:rPr>
        <w:instrText xml:space="preserve"> PAGEREF _Toc136288454 \h </w:instrText>
      </w:r>
      <w:r>
        <w:rPr>
          <w:noProof/>
        </w:rPr>
      </w:r>
      <w:r>
        <w:rPr>
          <w:noProof/>
        </w:rPr>
        <w:fldChar w:fldCharType="separate"/>
      </w:r>
      <w:r>
        <w:rPr>
          <w:noProof/>
        </w:rPr>
        <w:t>7</w:t>
      </w:r>
      <w:r>
        <w:rPr>
          <w:noProof/>
        </w:rPr>
        <w:fldChar w:fldCharType="end"/>
      </w:r>
    </w:p>
    <w:p w14:paraId="0D20EC61" w14:textId="62AD7CD7" w:rsidR="00E119ED" w:rsidRDefault="00E119ED">
      <w:pPr>
        <w:pStyle w:val="TOC1"/>
        <w:rPr>
          <w:rFonts w:ascii="Calibri" w:hAnsi="Calibri"/>
          <w:noProof/>
          <w:szCs w:val="22"/>
          <w:lang w:val="en-IE" w:eastAsia="en-IE"/>
        </w:rPr>
      </w:pPr>
      <w:r>
        <w:rPr>
          <w:noProof/>
        </w:rPr>
        <w:t>3</w:t>
      </w:r>
      <w:r>
        <w:rPr>
          <w:rFonts w:ascii="Calibri" w:hAnsi="Calibri"/>
          <w:noProof/>
          <w:szCs w:val="22"/>
          <w:lang w:val="en-IE" w:eastAsia="en-IE"/>
        </w:rPr>
        <w:tab/>
      </w:r>
      <w:r>
        <w:rPr>
          <w:noProof/>
        </w:rPr>
        <w:t>Definitions of terms, symbols and abbreviations</w:t>
      </w:r>
      <w:r>
        <w:rPr>
          <w:noProof/>
        </w:rPr>
        <w:tab/>
      </w:r>
      <w:r>
        <w:rPr>
          <w:noProof/>
        </w:rPr>
        <w:fldChar w:fldCharType="begin"/>
      </w:r>
      <w:r>
        <w:rPr>
          <w:noProof/>
        </w:rPr>
        <w:instrText xml:space="preserve"> PAGEREF _Toc136288455 \h </w:instrText>
      </w:r>
      <w:r>
        <w:rPr>
          <w:noProof/>
        </w:rPr>
      </w:r>
      <w:r>
        <w:rPr>
          <w:noProof/>
        </w:rPr>
        <w:fldChar w:fldCharType="separate"/>
      </w:r>
      <w:r>
        <w:rPr>
          <w:noProof/>
        </w:rPr>
        <w:t>7</w:t>
      </w:r>
      <w:r>
        <w:rPr>
          <w:noProof/>
        </w:rPr>
        <w:fldChar w:fldCharType="end"/>
      </w:r>
    </w:p>
    <w:p w14:paraId="4318F7D1" w14:textId="3AFA825E" w:rsidR="00E119ED" w:rsidRDefault="00E119ED">
      <w:pPr>
        <w:pStyle w:val="TOC2"/>
        <w:rPr>
          <w:rFonts w:ascii="Calibri" w:hAnsi="Calibri"/>
          <w:noProof/>
          <w:sz w:val="22"/>
          <w:szCs w:val="22"/>
          <w:lang w:val="en-IE" w:eastAsia="en-IE"/>
        </w:rPr>
      </w:pPr>
      <w:r>
        <w:rPr>
          <w:noProof/>
        </w:rPr>
        <w:t>3.1</w:t>
      </w:r>
      <w:r>
        <w:rPr>
          <w:rFonts w:ascii="Calibri" w:hAnsi="Calibri"/>
          <w:noProof/>
          <w:sz w:val="22"/>
          <w:szCs w:val="22"/>
          <w:lang w:val="en-IE" w:eastAsia="en-IE"/>
        </w:rPr>
        <w:tab/>
      </w:r>
      <w:r>
        <w:rPr>
          <w:noProof/>
        </w:rPr>
        <w:t>Terms</w:t>
      </w:r>
      <w:r>
        <w:rPr>
          <w:noProof/>
        </w:rPr>
        <w:tab/>
      </w:r>
      <w:r>
        <w:rPr>
          <w:noProof/>
        </w:rPr>
        <w:fldChar w:fldCharType="begin"/>
      </w:r>
      <w:r>
        <w:rPr>
          <w:noProof/>
        </w:rPr>
        <w:instrText xml:space="preserve"> PAGEREF _Toc136288456 \h </w:instrText>
      </w:r>
      <w:r>
        <w:rPr>
          <w:noProof/>
        </w:rPr>
      </w:r>
      <w:r>
        <w:rPr>
          <w:noProof/>
        </w:rPr>
        <w:fldChar w:fldCharType="separate"/>
      </w:r>
      <w:r>
        <w:rPr>
          <w:noProof/>
        </w:rPr>
        <w:t>7</w:t>
      </w:r>
      <w:r>
        <w:rPr>
          <w:noProof/>
        </w:rPr>
        <w:fldChar w:fldCharType="end"/>
      </w:r>
    </w:p>
    <w:p w14:paraId="2FE7D7B5" w14:textId="39B22E20" w:rsidR="00E119ED" w:rsidRDefault="00E119ED">
      <w:pPr>
        <w:pStyle w:val="TOC2"/>
        <w:rPr>
          <w:rFonts w:ascii="Calibri" w:hAnsi="Calibri"/>
          <w:noProof/>
          <w:sz w:val="22"/>
          <w:szCs w:val="22"/>
          <w:lang w:val="en-IE" w:eastAsia="en-IE"/>
        </w:rPr>
      </w:pPr>
      <w:r>
        <w:rPr>
          <w:noProof/>
        </w:rPr>
        <w:t>3.2</w:t>
      </w:r>
      <w:r>
        <w:rPr>
          <w:rFonts w:ascii="Calibri" w:hAnsi="Calibri"/>
          <w:noProof/>
          <w:sz w:val="22"/>
          <w:szCs w:val="22"/>
          <w:lang w:val="en-IE" w:eastAsia="en-IE"/>
        </w:rPr>
        <w:tab/>
      </w:r>
      <w:r>
        <w:rPr>
          <w:noProof/>
        </w:rPr>
        <w:t>Symbols</w:t>
      </w:r>
      <w:r>
        <w:rPr>
          <w:noProof/>
        </w:rPr>
        <w:tab/>
      </w:r>
      <w:r>
        <w:rPr>
          <w:noProof/>
        </w:rPr>
        <w:fldChar w:fldCharType="begin"/>
      </w:r>
      <w:r>
        <w:rPr>
          <w:noProof/>
        </w:rPr>
        <w:instrText xml:space="preserve"> PAGEREF _Toc136288457 \h </w:instrText>
      </w:r>
      <w:r>
        <w:rPr>
          <w:noProof/>
        </w:rPr>
      </w:r>
      <w:r>
        <w:rPr>
          <w:noProof/>
        </w:rPr>
        <w:fldChar w:fldCharType="separate"/>
      </w:r>
      <w:r>
        <w:rPr>
          <w:noProof/>
        </w:rPr>
        <w:t>7</w:t>
      </w:r>
      <w:r>
        <w:rPr>
          <w:noProof/>
        </w:rPr>
        <w:fldChar w:fldCharType="end"/>
      </w:r>
    </w:p>
    <w:p w14:paraId="6C4AF8DE" w14:textId="7FD7464D" w:rsidR="00E119ED" w:rsidRDefault="00E119ED">
      <w:pPr>
        <w:pStyle w:val="TOC2"/>
        <w:rPr>
          <w:rFonts w:ascii="Calibri" w:hAnsi="Calibri"/>
          <w:noProof/>
          <w:sz w:val="22"/>
          <w:szCs w:val="22"/>
          <w:lang w:val="en-IE" w:eastAsia="en-IE"/>
        </w:rPr>
      </w:pPr>
      <w:r>
        <w:rPr>
          <w:noProof/>
        </w:rPr>
        <w:t>3.3</w:t>
      </w:r>
      <w:r>
        <w:rPr>
          <w:rFonts w:ascii="Calibri" w:hAnsi="Calibri"/>
          <w:noProof/>
          <w:sz w:val="22"/>
          <w:szCs w:val="22"/>
          <w:lang w:val="en-IE" w:eastAsia="en-IE"/>
        </w:rPr>
        <w:tab/>
      </w:r>
      <w:r>
        <w:rPr>
          <w:noProof/>
        </w:rPr>
        <w:t>Abbreviations</w:t>
      </w:r>
      <w:r>
        <w:rPr>
          <w:noProof/>
        </w:rPr>
        <w:tab/>
      </w:r>
      <w:r>
        <w:rPr>
          <w:noProof/>
        </w:rPr>
        <w:fldChar w:fldCharType="begin"/>
      </w:r>
      <w:r>
        <w:rPr>
          <w:noProof/>
        </w:rPr>
        <w:instrText xml:space="preserve"> PAGEREF _Toc136288458 \h </w:instrText>
      </w:r>
      <w:r>
        <w:rPr>
          <w:noProof/>
        </w:rPr>
      </w:r>
      <w:r>
        <w:rPr>
          <w:noProof/>
        </w:rPr>
        <w:fldChar w:fldCharType="separate"/>
      </w:r>
      <w:r>
        <w:rPr>
          <w:noProof/>
        </w:rPr>
        <w:t>8</w:t>
      </w:r>
      <w:r>
        <w:rPr>
          <w:noProof/>
        </w:rPr>
        <w:fldChar w:fldCharType="end"/>
      </w:r>
    </w:p>
    <w:p w14:paraId="133A4CBF" w14:textId="2ABC9227" w:rsidR="00E119ED" w:rsidRDefault="00E119ED">
      <w:pPr>
        <w:pStyle w:val="TOC1"/>
        <w:rPr>
          <w:rFonts w:ascii="Calibri" w:hAnsi="Calibri"/>
          <w:noProof/>
          <w:szCs w:val="22"/>
          <w:lang w:val="en-IE" w:eastAsia="en-IE"/>
        </w:rPr>
      </w:pPr>
      <w:r>
        <w:rPr>
          <w:noProof/>
        </w:rPr>
        <w:t>4</w:t>
      </w:r>
      <w:r>
        <w:rPr>
          <w:rFonts w:ascii="Calibri" w:hAnsi="Calibri"/>
          <w:noProof/>
          <w:szCs w:val="22"/>
          <w:lang w:val="en-IE" w:eastAsia="en-IE"/>
        </w:rPr>
        <w:tab/>
      </w:r>
      <w:r>
        <w:rPr>
          <w:noProof/>
        </w:rPr>
        <w:t>Concepts and Overview</w:t>
      </w:r>
      <w:r>
        <w:rPr>
          <w:noProof/>
        </w:rPr>
        <w:tab/>
      </w:r>
      <w:r>
        <w:rPr>
          <w:noProof/>
        </w:rPr>
        <w:fldChar w:fldCharType="begin"/>
      </w:r>
      <w:r>
        <w:rPr>
          <w:noProof/>
        </w:rPr>
        <w:instrText xml:space="preserve"> PAGEREF _Toc136288459 \h </w:instrText>
      </w:r>
      <w:r>
        <w:rPr>
          <w:noProof/>
        </w:rPr>
      </w:r>
      <w:r>
        <w:rPr>
          <w:noProof/>
        </w:rPr>
        <w:fldChar w:fldCharType="separate"/>
      </w:r>
      <w:r>
        <w:rPr>
          <w:noProof/>
        </w:rPr>
        <w:t>8</w:t>
      </w:r>
      <w:r>
        <w:rPr>
          <w:noProof/>
        </w:rPr>
        <w:fldChar w:fldCharType="end"/>
      </w:r>
    </w:p>
    <w:p w14:paraId="3E9EE4AC" w14:textId="29354A5C" w:rsidR="00E119ED" w:rsidRDefault="00E119ED">
      <w:pPr>
        <w:pStyle w:val="TOC3"/>
        <w:rPr>
          <w:rFonts w:ascii="Calibri" w:hAnsi="Calibri"/>
          <w:noProof/>
          <w:sz w:val="22"/>
          <w:szCs w:val="22"/>
          <w:lang w:val="en-IE" w:eastAsia="en-IE"/>
        </w:rPr>
      </w:pPr>
      <w:r>
        <w:rPr>
          <w:noProof/>
        </w:rPr>
        <w:t xml:space="preserve">4.1 </w:t>
      </w:r>
      <w:r>
        <w:rPr>
          <w:rFonts w:ascii="Calibri" w:hAnsi="Calibri"/>
          <w:noProof/>
          <w:sz w:val="22"/>
          <w:szCs w:val="22"/>
          <w:lang w:val="en-IE" w:eastAsia="en-IE"/>
        </w:rPr>
        <w:tab/>
      </w:r>
      <w:r>
        <w:rPr>
          <w:noProof/>
        </w:rPr>
        <w:t>General</w:t>
      </w:r>
      <w:r>
        <w:rPr>
          <w:noProof/>
        </w:rPr>
        <w:tab/>
      </w:r>
      <w:r>
        <w:rPr>
          <w:noProof/>
        </w:rPr>
        <w:fldChar w:fldCharType="begin"/>
      </w:r>
      <w:r>
        <w:rPr>
          <w:noProof/>
        </w:rPr>
        <w:instrText xml:space="preserve"> PAGEREF _Toc136288460 \h </w:instrText>
      </w:r>
      <w:r>
        <w:rPr>
          <w:noProof/>
        </w:rPr>
      </w:r>
      <w:r>
        <w:rPr>
          <w:noProof/>
        </w:rPr>
        <w:fldChar w:fldCharType="separate"/>
      </w:r>
      <w:r>
        <w:rPr>
          <w:noProof/>
        </w:rPr>
        <w:t>8</w:t>
      </w:r>
      <w:r>
        <w:rPr>
          <w:noProof/>
        </w:rPr>
        <w:fldChar w:fldCharType="end"/>
      </w:r>
    </w:p>
    <w:p w14:paraId="70B7778B" w14:textId="1B241B1A" w:rsidR="00E119ED" w:rsidRDefault="00E119ED">
      <w:pPr>
        <w:pStyle w:val="TOC3"/>
        <w:rPr>
          <w:rFonts w:ascii="Calibri" w:hAnsi="Calibri"/>
          <w:noProof/>
          <w:sz w:val="22"/>
          <w:szCs w:val="22"/>
          <w:lang w:val="en-IE" w:eastAsia="en-IE"/>
        </w:rPr>
      </w:pPr>
      <w:r>
        <w:rPr>
          <w:noProof/>
        </w:rPr>
        <w:t xml:space="preserve">4.2 </w:t>
      </w:r>
      <w:r>
        <w:rPr>
          <w:rFonts w:ascii="Calibri" w:hAnsi="Calibri"/>
          <w:noProof/>
          <w:sz w:val="22"/>
          <w:szCs w:val="22"/>
          <w:lang w:val="en-IE" w:eastAsia="en-IE"/>
        </w:rPr>
        <w:tab/>
      </w:r>
      <w:r>
        <w:rPr>
          <w:noProof/>
        </w:rPr>
        <w:t>Classification of use cases in TS 28.531</w:t>
      </w:r>
      <w:r>
        <w:rPr>
          <w:noProof/>
        </w:rPr>
        <w:tab/>
      </w:r>
      <w:r>
        <w:rPr>
          <w:noProof/>
        </w:rPr>
        <w:fldChar w:fldCharType="begin"/>
      </w:r>
      <w:r>
        <w:rPr>
          <w:noProof/>
        </w:rPr>
        <w:instrText xml:space="preserve"> PAGEREF _Toc136288461 \h </w:instrText>
      </w:r>
      <w:r>
        <w:rPr>
          <w:noProof/>
        </w:rPr>
      </w:r>
      <w:r>
        <w:rPr>
          <w:noProof/>
        </w:rPr>
        <w:fldChar w:fldCharType="separate"/>
      </w:r>
      <w:r>
        <w:rPr>
          <w:noProof/>
        </w:rPr>
        <w:t>8</w:t>
      </w:r>
      <w:r>
        <w:rPr>
          <w:noProof/>
        </w:rPr>
        <w:fldChar w:fldCharType="end"/>
      </w:r>
    </w:p>
    <w:p w14:paraId="49720043" w14:textId="4384CFB1" w:rsidR="00E119ED" w:rsidRDefault="00E119ED">
      <w:pPr>
        <w:pStyle w:val="TOC3"/>
        <w:rPr>
          <w:rFonts w:ascii="Calibri" w:hAnsi="Calibri"/>
          <w:noProof/>
          <w:sz w:val="22"/>
          <w:szCs w:val="22"/>
          <w:lang w:val="en-IE" w:eastAsia="en-IE"/>
        </w:rPr>
      </w:pPr>
      <w:r>
        <w:rPr>
          <w:noProof/>
        </w:rPr>
        <w:t xml:space="preserve">4.3 </w:t>
      </w:r>
      <w:r>
        <w:rPr>
          <w:rFonts w:ascii="Calibri" w:hAnsi="Calibri"/>
          <w:noProof/>
          <w:sz w:val="22"/>
          <w:szCs w:val="22"/>
          <w:lang w:val="en-IE" w:eastAsia="en-IE"/>
        </w:rPr>
        <w:tab/>
      </w:r>
      <w:r>
        <w:rPr>
          <w:noProof/>
        </w:rPr>
        <w:t>Background information of Intent-driven management and intent driven management MnS</w:t>
      </w:r>
      <w:r>
        <w:rPr>
          <w:noProof/>
        </w:rPr>
        <w:tab/>
      </w:r>
      <w:r>
        <w:rPr>
          <w:noProof/>
        </w:rPr>
        <w:fldChar w:fldCharType="begin"/>
      </w:r>
      <w:r>
        <w:rPr>
          <w:noProof/>
        </w:rPr>
        <w:instrText xml:space="preserve"> PAGEREF _Toc136288462 \h </w:instrText>
      </w:r>
      <w:r>
        <w:rPr>
          <w:noProof/>
        </w:rPr>
      </w:r>
      <w:r>
        <w:rPr>
          <w:noProof/>
        </w:rPr>
        <w:fldChar w:fldCharType="separate"/>
      </w:r>
      <w:r>
        <w:rPr>
          <w:noProof/>
        </w:rPr>
        <w:t>9</w:t>
      </w:r>
      <w:r>
        <w:rPr>
          <w:noProof/>
        </w:rPr>
        <w:fldChar w:fldCharType="end"/>
      </w:r>
    </w:p>
    <w:p w14:paraId="3580F26B" w14:textId="2DD6EBAB" w:rsidR="00E119ED" w:rsidRDefault="00E119ED">
      <w:pPr>
        <w:pStyle w:val="TOC2"/>
        <w:rPr>
          <w:rFonts w:ascii="Calibri" w:hAnsi="Calibri"/>
          <w:noProof/>
          <w:sz w:val="22"/>
          <w:szCs w:val="22"/>
          <w:lang w:val="en-IE" w:eastAsia="en-IE"/>
        </w:rPr>
      </w:pPr>
      <w:r>
        <w:rPr>
          <w:noProof/>
        </w:rPr>
        <w:t>4.5</w:t>
      </w:r>
      <w:r>
        <w:rPr>
          <w:rFonts w:ascii="Calibri" w:hAnsi="Calibri"/>
          <w:noProof/>
          <w:sz w:val="22"/>
          <w:szCs w:val="22"/>
          <w:lang w:val="en-IE" w:eastAsia="en-IE"/>
        </w:rPr>
        <w:tab/>
      </w:r>
      <w:r>
        <w:rPr>
          <w:noProof/>
        </w:rPr>
        <w:t>Benefits of intent driven management approach to network slicing</w:t>
      </w:r>
      <w:r>
        <w:rPr>
          <w:noProof/>
        </w:rPr>
        <w:tab/>
      </w:r>
      <w:r>
        <w:rPr>
          <w:noProof/>
        </w:rPr>
        <w:fldChar w:fldCharType="begin"/>
      </w:r>
      <w:r>
        <w:rPr>
          <w:noProof/>
        </w:rPr>
        <w:instrText xml:space="preserve"> PAGEREF _Toc136288463 \h </w:instrText>
      </w:r>
      <w:r>
        <w:rPr>
          <w:noProof/>
        </w:rPr>
      </w:r>
      <w:r>
        <w:rPr>
          <w:noProof/>
        </w:rPr>
        <w:fldChar w:fldCharType="separate"/>
      </w:r>
      <w:r>
        <w:rPr>
          <w:noProof/>
        </w:rPr>
        <w:t>10</w:t>
      </w:r>
      <w:r>
        <w:rPr>
          <w:noProof/>
        </w:rPr>
        <w:fldChar w:fldCharType="end"/>
      </w:r>
    </w:p>
    <w:p w14:paraId="2EE0B1D0" w14:textId="4A51809E" w:rsidR="00E119ED" w:rsidRDefault="00E119ED">
      <w:pPr>
        <w:pStyle w:val="TOC1"/>
        <w:rPr>
          <w:rFonts w:ascii="Calibri" w:hAnsi="Calibri"/>
          <w:noProof/>
          <w:szCs w:val="22"/>
          <w:lang w:val="en-IE" w:eastAsia="en-IE"/>
        </w:rPr>
      </w:pPr>
      <w:r>
        <w:rPr>
          <w:noProof/>
        </w:rPr>
        <w:t>5</w:t>
      </w:r>
      <w:r>
        <w:rPr>
          <w:rFonts w:ascii="Calibri" w:hAnsi="Calibri"/>
          <w:noProof/>
          <w:szCs w:val="22"/>
          <w:lang w:val="en-IE" w:eastAsia="en-IE"/>
        </w:rPr>
        <w:tab/>
      </w:r>
      <w:r>
        <w:rPr>
          <w:noProof/>
        </w:rPr>
        <w:t>Use cases and potential requirements</w:t>
      </w:r>
      <w:r>
        <w:rPr>
          <w:noProof/>
        </w:rPr>
        <w:tab/>
      </w:r>
      <w:r>
        <w:rPr>
          <w:noProof/>
        </w:rPr>
        <w:fldChar w:fldCharType="begin"/>
      </w:r>
      <w:r>
        <w:rPr>
          <w:noProof/>
        </w:rPr>
        <w:instrText xml:space="preserve"> PAGEREF _Toc136288464 \h </w:instrText>
      </w:r>
      <w:r>
        <w:rPr>
          <w:noProof/>
        </w:rPr>
      </w:r>
      <w:r>
        <w:rPr>
          <w:noProof/>
        </w:rPr>
        <w:fldChar w:fldCharType="separate"/>
      </w:r>
      <w:r>
        <w:rPr>
          <w:noProof/>
        </w:rPr>
        <w:t>11</w:t>
      </w:r>
      <w:r>
        <w:rPr>
          <w:noProof/>
        </w:rPr>
        <w:fldChar w:fldCharType="end"/>
      </w:r>
    </w:p>
    <w:p w14:paraId="7D124237" w14:textId="77AA36C5" w:rsidR="00E119ED" w:rsidRDefault="00E119ED">
      <w:pPr>
        <w:pStyle w:val="TOC2"/>
        <w:rPr>
          <w:rFonts w:ascii="Calibri" w:hAnsi="Calibri"/>
          <w:noProof/>
          <w:sz w:val="22"/>
          <w:szCs w:val="22"/>
          <w:lang w:val="en-IE" w:eastAsia="en-IE"/>
        </w:rPr>
      </w:pPr>
      <w:r>
        <w:rPr>
          <w:noProof/>
          <w:lang w:eastAsia="zh-CN"/>
        </w:rPr>
        <w:t>5.1</w:t>
      </w:r>
      <w:r>
        <w:rPr>
          <w:rFonts w:ascii="Calibri" w:hAnsi="Calibri"/>
          <w:noProof/>
          <w:sz w:val="22"/>
          <w:szCs w:val="22"/>
          <w:lang w:val="en-IE" w:eastAsia="en-IE"/>
        </w:rPr>
        <w:tab/>
      </w:r>
      <w:r>
        <w:rPr>
          <w:noProof/>
          <w:lang w:eastAsia="zh-CN"/>
        </w:rPr>
        <w:t>Intent driven management for Network slice life cycle management</w:t>
      </w:r>
      <w:r>
        <w:rPr>
          <w:noProof/>
        </w:rPr>
        <w:tab/>
      </w:r>
      <w:r>
        <w:rPr>
          <w:noProof/>
        </w:rPr>
        <w:fldChar w:fldCharType="begin"/>
      </w:r>
      <w:r>
        <w:rPr>
          <w:noProof/>
        </w:rPr>
        <w:instrText xml:space="preserve"> PAGEREF _Toc136288465 \h </w:instrText>
      </w:r>
      <w:r>
        <w:rPr>
          <w:noProof/>
        </w:rPr>
      </w:r>
      <w:r>
        <w:rPr>
          <w:noProof/>
        </w:rPr>
        <w:fldChar w:fldCharType="separate"/>
      </w:r>
      <w:r>
        <w:rPr>
          <w:noProof/>
        </w:rPr>
        <w:t>11</w:t>
      </w:r>
      <w:r>
        <w:rPr>
          <w:noProof/>
        </w:rPr>
        <w:fldChar w:fldCharType="end"/>
      </w:r>
    </w:p>
    <w:p w14:paraId="40832706" w14:textId="670AE880" w:rsidR="00E119ED" w:rsidRDefault="00E119ED">
      <w:pPr>
        <w:pStyle w:val="TOC3"/>
        <w:rPr>
          <w:rFonts w:ascii="Calibri" w:hAnsi="Calibri"/>
          <w:noProof/>
          <w:sz w:val="22"/>
          <w:szCs w:val="22"/>
          <w:lang w:val="en-IE" w:eastAsia="en-IE"/>
        </w:rPr>
      </w:pPr>
      <w:r>
        <w:rPr>
          <w:noProof/>
          <w:lang w:eastAsia="zh-CN"/>
        </w:rPr>
        <w:t xml:space="preserve">5.1.1 </w:t>
      </w:r>
      <w:r>
        <w:rPr>
          <w:rFonts w:ascii="Calibri" w:hAnsi="Calibri"/>
          <w:noProof/>
          <w:sz w:val="22"/>
          <w:szCs w:val="22"/>
          <w:lang w:val="en-IE" w:eastAsia="en-IE"/>
        </w:rPr>
        <w:tab/>
      </w:r>
      <w:r>
        <w:rPr>
          <w:noProof/>
          <w:lang w:eastAsia="zh-CN"/>
        </w:rPr>
        <w:t>Use case of Intent driven management to deliver a network slice instance</w:t>
      </w:r>
      <w:r>
        <w:rPr>
          <w:noProof/>
        </w:rPr>
        <w:tab/>
      </w:r>
      <w:r>
        <w:rPr>
          <w:noProof/>
        </w:rPr>
        <w:fldChar w:fldCharType="begin"/>
      </w:r>
      <w:r>
        <w:rPr>
          <w:noProof/>
        </w:rPr>
        <w:instrText xml:space="preserve"> PAGEREF _Toc136288466 \h </w:instrText>
      </w:r>
      <w:r>
        <w:rPr>
          <w:noProof/>
        </w:rPr>
      </w:r>
      <w:r>
        <w:rPr>
          <w:noProof/>
        </w:rPr>
        <w:fldChar w:fldCharType="separate"/>
      </w:r>
      <w:r>
        <w:rPr>
          <w:noProof/>
        </w:rPr>
        <w:t>11</w:t>
      </w:r>
      <w:r>
        <w:rPr>
          <w:noProof/>
        </w:rPr>
        <w:fldChar w:fldCharType="end"/>
      </w:r>
    </w:p>
    <w:p w14:paraId="027CF284" w14:textId="1592AFEA" w:rsidR="00E119ED" w:rsidRDefault="00E119ED">
      <w:pPr>
        <w:pStyle w:val="TOC4"/>
        <w:rPr>
          <w:rFonts w:ascii="Calibri" w:hAnsi="Calibri"/>
          <w:noProof/>
          <w:sz w:val="22"/>
          <w:szCs w:val="22"/>
          <w:lang w:val="en-IE" w:eastAsia="en-IE"/>
        </w:rPr>
      </w:pPr>
      <w:r>
        <w:rPr>
          <w:noProof/>
        </w:rPr>
        <w:t>5.1.1.1</w:t>
      </w:r>
      <w:r>
        <w:rPr>
          <w:rFonts w:ascii="Calibri" w:hAnsi="Calibri"/>
          <w:noProof/>
          <w:sz w:val="22"/>
          <w:szCs w:val="22"/>
          <w:lang w:val="en-IE" w:eastAsia="en-IE"/>
        </w:rPr>
        <w:tab/>
      </w:r>
      <w:r>
        <w:rPr>
          <w:noProof/>
        </w:rPr>
        <w:t>Introduction</w:t>
      </w:r>
      <w:r>
        <w:rPr>
          <w:noProof/>
        </w:rPr>
        <w:tab/>
      </w:r>
      <w:r>
        <w:rPr>
          <w:noProof/>
        </w:rPr>
        <w:fldChar w:fldCharType="begin"/>
      </w:r>
      <w:r>
        <w:rPr>
          <w:noProof/>
        </w:rPr>
        <w:instrText xml:space="preserve"> PAGEREF _Toc136288467 \h </w:instrText>
      </w:r>
      <w:r>
        <w:rPr>
          <w:noProof/>
        </w:rPr>
      </w:r>
      <w:r>
        <w:rPr>
          <w:noProof/>
        </w:rPr>
        <w:fldChar w:fldCharType="separate"/>
      </w:r>
      <w:r>
        <w:rPr>
          <w:noProof/>
        </w:rPr>
        <w:t>11</w:t>
      </w:r>
      <w:r>
        <w:rPr>
          <w:noProof/>
        </w:rPr>
        <w:fldChar w:fldCharType="end"/>
      </w:r>
    </w:p>
    <w:p w14:paraId="0E70638F" w14:textId="7F843EC6" w:rsidR="00E119ED" w:rsidRDefault="00E119ED">
      <w:pPr>
        <w:pStyle w:val="TOC4"/>
        <w:rPr>
          <w:rFonts w:ascii="Calibri" w:hAnsi="Calibri"/>
          <w:noProof/>
          <w:sz w:val="22"/>
          <w:szCs w:val="22"/>
          <w:lang w:val="en-IE" w:eastAsia="en-IE"/>
        </w:rPr>
      </w:pPr>
      <w:r>
        <w:rPr>
          <w:noProof/>
        </w:rPr>
        <w:t xml:space="preserve">5.1.1.2 </w:t>
      </w:r>
      <w:r>
        <w:rPr>
          <w:rFonts w:ascii="Calibri" w:hAnsi="Calibri"/>
          <w:noProof/>
          <w:sz w:val="22"/>
          <w:szCs w:val="22"/>
          <w:lang w:val="en-IE" w:eastAsia="en-IE"/>
        </w:rPr>
        <w:tab/>
      </w:r>
      <w:r>
        <w:rPr>
          <w:noProof/>
        </w:rPr>
        <w:t>Pre-condition</w:t>
      </w:r>
      <w:r>
        <w:rPr>
          <w:noProof/>
        </w:rPr>
        <w:tab/>
      </w:r>
      <w:r>
        <w:rPr>
          <w:noProof/>
        </w:rPr>
        <w:fldChar w:fldCharType="begin"/>
      </w:r>
      <w:r>
        <w:rPr>
          <w:noProof/>
        </w:rPr>
        <w:instrText xml:space="preserve"> PAGEREF _Toc136288468 \h </w:instrText>
      </w:r>
      <w:r>
        <w:rPr>
          <w:noProof/>
        </w:rPr>
      </w:r>
      <w:r>
        <w:rPr>
          <w:noProof/>
        </w:rPr>
        <w:fldChar w:fldCharType="separate"/>
      </w:r>
      <w:r>
        <w:rPr>
          <w:noProof/>
        </w:rPr>
        <w:t>11</w:t>
      </w:r>
      <w:r>
        <w:rPr>
          <w:noProof/>
        </w:rPr>
        <w:fldChar w:fldCharType="end"/>
      </w:r>
    </w:p>
    <w:p w14:paraId="08A821DF" w14:textId="561DDA20" w:rsidR="00E119ED" w:rsidRDefault="00E119ED">
      <w:pPr>
        <w:pStyle w:val="TOC4"/>
        <w:rPr>
          <w:rFonts w:ascii="Calibri" w:hAnsi="Calibri"/>
          <w:noProof/>
          <w:sz w:val="22"/>
          <w:szCs w:val="22"/>
          <w:lang w:val="en-IE" w:eastAsia="en-IE"/>
        </w:rPr>
      </w:pPr>
      <w:r>
        <w:rPr>
          <w:noProof/>
        </w:rPr>
        <w:t>5.1.1.3</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_Toc136288469 \h </w:instrText>
      </w:r>
      <w:r>
        <w:rPr>
          <w:noProof/>
        </w:rPr>
      </w:r>
      <w:r>
        <w:rPr>
          <w:noProof/>
        </w:rPr>
        <w:fldChar w:fldCharType="separate"/>
      </w:r>
      <w:r>
        <w:rPr>
          <w:noProof/>
        </w:rPr>
        <w:t>11</w:t>
      </w:r>
      <w:r>
        <w:rPr>
          <w:noProof/>
        </w:rPr>
        <w:fldChar w:fldCharType="end"/>
      </w:r>
    </w:p>
    <w:p w14:paraId="352825FA" w14:textId="031850BB" w:rsidR="00E119ED" w:rsidRDefault="00E119ED">
      <w:pPr>
        <w:pStyle w:val="TOC4"/>
        <w:rPr>
          <w:rFonts w:ascii="Calibri" w:hAnsi="Calibri"/>
          <w:noProof/>
          <w:sz w:val="22"/>
          <w:szCs w:val="22"/>
          <w:lang w:val="en-IE" w:eastAsia="en-IE"/>
        </w:rPr>
      </w:pPr>
      <w:r>
        <w:rPr>
          <w:noProof/>
        </w:rPr>
        <w:t>5.1.1.4</w:t>
      </w:r>
      <w:r>
        <w:rPr>
          <w:rFonts w:ascii="Calibri" w:hAnsi="Calibri"/>
          <w:noProof/>
          <w:sz w:val="22"/>
          <w:szCs w:val="22"/>
          <w:lang w:val="en-IE" w:eastAsia="en-IE"/>
        </w:rPr>
        <w:tab/>
      </w:r>
      <w:r>
        <w:rPr>
          <w:noProof/>
        </w:rPr>
        <w:t>Post-condition</w:t>
      </w:r>
      <w:r>
        <w:rPr>
          <w:noProof/>
        </w:rPr>
        <w:tab/>
      </w:r>
      <w:r>
        <w:rPr>
          <w:noProof/>
        </w:rPr>
        <w:fldChar w:fldCharType="begin"/>
      </w:r>
      <w:r>
        <w:rPr>
          <w:noProof/>
        </w:rPr>
        <w:instrText xml:space="preserve"> PAGEREF _Toc136288470 \h </w:instrText>
      </w:r>
      <w:r>
        <w:rPr>
          <w:noProof/>
        </w:rPr>
      </w:r>
      <w:r>
        <w:rPr>
          <w:noProof/>
        </w:rPr>
        <w:fldChar w:fldCharType="separate"/>
      </w:r>
      <w:r>
        <w:rPr>
          <w:noProof/>
        </w:rPr>
        <w:t>12</w:t>
      </w:r>
      <w:r>
        <w:rPr>
          <w:noProof/>
        </w:rPr>
        <w:fldChar w:fldCharType="end"/>
      </w:r>
    </w:p>
    <w:p w14:paraId="6045C9FA" w14:textId="5CBC854E" w:rsidR="00E119ED" w:rsidRDefault="00E119ED">
      <w:pPr>
        <w:pStyle w:val="TOC4"/>
        <w:rPr>
          <w:rFonts w:ascii="Calibri" w:hAnsi="Calibri"/>
          <w:noProof/>
          <w:sz w:val="22"/>
          <w:szCs w:val="22"/>
          <w:lang w:val="en-IE" w:eastAsia="en-IE"/>
        </w:rPr>
      </w:pPr>
      <w:r>
        <w:rPr>
          <w:noProof/>
        </w:rPr>
        <w:t>5.1.1.5</w:t>
      </w:r>
      <w:r>
        <w:rPr>
          <w:rFonts w:ascii="Calibri" w:hAnsi="Calibri"/>
          <w:noProof/>
          <w:sz w:val="22"/>
          <w:szCs w:val="22"/>
          <w:lang w:val="en-IE" w:eastAsia="en-IE"/>
        </w:rPr>
        <w:tab/>
      </w:r>
      <w:r>
        <w:rPr>
          <w:noProof/>
        </w:rPr>
        <w:t>Requirements</w:t>
      </w:r>
      <w:r>
        <w:rPr>
          <w:noProof/>
        </w:rPr>
        <w:tab/>
      </w:r>
      <w:r>
        <w:rPr>
          <w:noProof/>
        </w:rPr>
        <w:fldChar w:fldCharType="begin"/>
      </w:r>
      <w:r>
        <w:rPr>
          <w:noProof/>
        </w:rPr>
        <w:instrText xml:space="preserve"> PAGEREF _Toc136288471 \h </w:instrText>
      </w:r>
      <w:r>
        <w:rPr>
          <w:noProof/>
        </w:rPr>
      </w:r>
      <w:r>
        <w:rPr>
          <w:noProof/>
        </w:rPr>
        <w:fldChar w:fldCharType="separate"/>
      </w:r>
      <w:r>
        <w:rPr>
          <w:noProof/>
        </w:rPr>
        <w:t>12</w:t>
      </w:r>
      <w:r>
        <w:rPr>
          <w:noProof/>
        </w:rPr>
        <w:fldChar w:fldCharType="end"/>
      </w:r>
    </w:p>
    <w:p w14:paraId="706253B5" w14:textId="5303CF54" w:rsidR="00E119ED" w:rsidRDefault="00E119ED">
      <w:pPr>
        <w:pStyle w:val="TOC3"/>
        <w:rPr>
          <w:rFonts w:ascii="Calibri" w:hAnsi="Calibri"/>
          <w:noProof/>
          <w:sz w:val="22"/>
          <w:szCs w:val="22"/>
          <w:lang w:val="en-IE" w:eastAsia="en-IE"/>
        </w:rPr>
      </w:pPr>
      <w:r>
        <w:rPr>
          <w:noProof/>
          <w:lang w:eastAsia="zh-CN"/>
        </w:rPr>
        <w:t xml:space="preserve">5.1.2 </w:t>
      </w:r>
      <w:r>
        <w:rPr>
          <w:rFonts w:ascii="Calibri" w:hAnsi="Calibri"/>
          <w:noProof/>
          <w:sz w:val="22"/>
          <w:szCs w:val="22"/>
          <w:lang w:val="en-IE" w:eastAsia="en-IE"/>
        </w:rPr>
        <w:tab/>
      </w:r>
      <w:r>
        <w:rPr>
          <w:noProof/>
          <w:lang w:eastAsia="zh-CN"/>
        </w:rPr>
        <w:t xml:space="preserve">Use case of Intent driven management to deliver a network slice subnet instance </w:t>
      </w:r>
      <w:r>
        <w:rPr>
          <w:noProof/>
        </w:rPr>
        <w:tab/>
      </w:r>
      <w:r>
        <w:rPr>
          <w:noProof/>
        </w:rPr>
        <w:fldChar w:fldCharType="begin"/>
      </w:r>
      <w:r>
        <w:rPr>
          <w:noProof/>
        </w:rPr>
        <w:instrText xml:space="preserve"> PAGEREF _Toc136288472 \h </w:instrText>
      </w:r>
      <w:r>
        <w:rPr>
          <w:noProof/>
        </w:rPr>
      </w:r>
      <w:r>
        <w:rPr>
          <w:noProof/>
        </w:rPr>
        <w:fldChar w:fldCharType="separate"/>
      </w:r>
      <w:r>
        <w:rPr>
          <w:noProof/>
        </w:rPr>
        <w:t>12</w:t>
      </w:r>
      <w:r>
        <w:rPr>
          <w:noProof/>
        </w:rPr>
        <w:fldChar w:fldCharType="end"/>
      </w:r>
    </w:p>
    <w:p w14:paraId="0732496F" w14:textId="5B0948D1" w:rsidR="00E119ED" w:rsidRDefault="00E119ED">
      <w:pPr>
        <w:pStyle w:val="TOC4"/>
        <w:rPr>
          <w:rFonts w:ascii="Calibri" w:hAnsi="Calibri"/>
          <w:noProof/>
          <w:sz w:val="22"/>
          <w:szCs w:val="22"/>
          <w:lang w:val="en-IE" w:eastAsia="en-IE"/>
        </w:rPr>
      </w:pPr>
      <w:r>
        <w:rPr>
          <w:noProof/>
        </w:rPr>
        <w:t>5.1.2.1</w:t>
      </w:r>
      <w:r>
        <w:rPr>
          <w:rFonts w:ascii="Calibri" w:hAnsi="Calibri"/>
          <w:noProof/>
          <w:sz w:val="22"/>
          <w:szCs w:val="22"/>
          <w:lang w:val="en-IE" w:eastAsia="en-IE"/>
        </w:rPr>
        <w:tab/>
      </w:r>
      <w:r>
        <w:rPr>
          <w:noProof/>
        </w:rPr>
        <w:t>Introduction</w:t>
      </w:r>
      <w:r>
        <w:rPr>
          <w:noProof/>
        </w:rPr>
        <w:tab/>
      </w:r>
      <w:r>
        <w:rPr>
          <w:noProof/>
        </w:rPr>
        <w:fldChar w:fldCharType="begin"/>
      </w:r>
      <w:r>
        <w:rPr>
          <w:noProof/>
        </w:rPr>
        <w:instrText xml:space="preserve"> PAGEREF _Toc136288473 \h </w:instrText>
      </w:r>
      <w:r>
        <w:rPr>
          <w:noProof/>
        </w:rPr>
      </w:r>
      <w:r>
        <w:rPr>
          <w:noProof/>
        </w:rPr>
        <w:fldChar w:fldCharType="separate"/>
      </w:r>
      <w:r>
        <w:rPr>
          <w:noProof/>
        </w:rPr>
        <w:t>12</w:t>
      </w:r>
      <w:r>
        <w:rPr>
          <w:noProof/>
        </w:rPr>
        <w:fldChar w:fldCharType="end"/>
      </w:r>
    </w:p>
    <w:p w14:paraId="2F37D269" w14:textId="337BED3C" w:rsidR="00E119ED" w:rsidRDefault="00E119ED">
      <w:pPr>
        <w:pStyle w:val="TOC4"/>
        <w:rPr>
          <w:rFonts w:ascii="Calibri" w:hAnsi="Calibri"/>
          <w:noProof/>
          <w:sz w:val="22"/>
          <w:szCs w:val="22"/>
          <w:lang w:val="en-IE" w:eastAsia="en-IE"/>
        </w:rPr>
      </w:pPr>
      <w:r>
        <w:rPr>
          <w:noProof/>
        </w:rPr>
        <w:t>5.1.2.2</w:t>
      </w:r>
      <w:r>
        <w:rPr>
          <w:rFonts w:ascii="Calibri" w:hAnsi="Calibri"/>
          <w:noProof/>
          <w:sz w:val="22"/>
          <w:szCs w:val="22"/>
          <w:lang w:val="en-IE" w:eastAsia="en-IE"/>
        </w:rPr>
        <w:tab/>
      </w:r>
      <w:r>
        <w:rPr>
          <w:noProof/>
        </w:rPr>
        <w:t>Pre-condition</w:t>
      </w:r>
      <w:r>
        <w:rPr>
          <w:noProof/>
        </w:rPr>
        <w:tab/>
      </w:r>
      <w:r>
        <w:rPr>
          <w:noProof/>
        </w:rPr>
        <w:fldChar w:fldCharType="begin"/>
      </w:r>
      <w:r>
        <w:rPr>
          <w:noProof/>
        </w:rPr>
        <w:instrText xml:space="preserve"> PAGEREF _Toc136288474 \h </w:instrText>
      </w:r>
      <w:r>
        <w:rPr>
          <w:noProof/>
        </w:rPr>
      </w:r>
      <w:r>
        <w:rPr>
          <w:noProof/>
        </w:rPr>
        <w:fldChar w:fldCharType="separate"/>
      </w:r>
      <w:r>
        <w:rPr>
          <w:noProof/>
        </w:rPr>
        <w:t>12</w:t>
      </w:r>
      <w:r>
        <w:rPr>
          <w:noProof/>
        </w:rPr>
        <w:fldChar w:fldCharType="end"/>
      </w:r>
    </w:p>
    <w:p w14:paraId="0B8FCAA2" w14:textId="52681C10" w:rsidR="00E119ED" w:rsidRDefault="00E119ED">
      <w:pPr>
        <w:pStyle w:val="TOC4"/>
        <w:rPr>
          <w:rFonts w:ascii="Calibri" w:hAnsi="Calibri"/>
          <w:noProof/>
          <w:sz w:val="22"/>
          <w:szCs w:val="22"/>
          <w:lang w:val="en-IE" w:eastAsia="en-IE"/>
        </w:rPr>
      </w:pPr>
      <w:r>
        <w:rPr>
          <w:noProof/>
        </w:rPr>
        <w:t>5.1.2.3</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_Toc136288475 \h </w:instrText>
      </w:r>
      <w:r>
        <w:rPr>
          <w:noProof/>
        </w:rPr>
      </w:r>
      <w:r>
        <w:rPr>
          <w:noProof/>
        </w:rPr>
        <w:fldChar w:fldCharType="separate"/>
      </w:r>
      <w:r>
        <w:rPr>
          <w:noProof/>
        </w:rPr>
        <w:t>12</w:t>
      </w:r>
      <w:r>
        <w:rPr>
          <w:noProof/>
        </w:rPr>
        <w:fldChar w:fldCharType="end"/>
      </w:r>
    </w:p>
    <w:p w14:paraId="265D5D14" w14:textId="5055021F" w:rsidR="00E119ED" w:rsidRDefault="00E119ED">
      <w:pPr>
        <w:pStyle w:val="TOC4"/>
        <w:rPr>
          <w:rFonts w:ascii="Calibri" w:hAnsi="Calibri"/>
          <w:noProof/>
          <w:sz w:val="22"/>
          <w:szCs w:val="22"/>
          <w:lang w:val="en-IE" w:eastAsia="en-IE"/>
        </w:rPr>
      </w:pPr>
      <w:r>
        <w:rPr>
          <w:noProof/>
        </w:rPr>
        <w:t>5.1.2.4</w:t>
      </w:r>
      <w:r>
        <w:rPr>
          <w:rFonts w:ascii="Calibri" w:hAnsi="Calibri"/>
          <w:noProof/>
          <w:sz w:val="22"/>
          <w:szCs w:val="22"/>
          <w:lang w:val="en-IE" w:eastAsia="en-IE"/>
        </w:rPr>
        <w:tab/>
      </w:r>
      <w:r>
        <w:rPr>
          <w:noProof/>
        </w:rPr>
        <w:t>Post-condition</w:t>
      </w:r>
      <w:r>
        <w:rPr>
          <w:noProof/>
        </w:rPr>
        <w:tab/>
      </w:r>
      <w:r>
        <w:rPr>
          <w:noProof/>
        </w:rPr>
        <w:fldChar w:fldCharType="begin"/>
      </w:r>
      <w:r>
        <w:rPr>
          <w:noProof/>
        </w:rPr>
        <w:instrText xml:space="preserve"> PAGEREF _Toc136288476 \h </w:instrText>
      </w:r>
      <w:r>
        <w:rPr>
          <w:noProof/>
        </w:rPr>
      </w:r>
      <w:r>
        <w:rPr>
          <w:noProof/>
        </w:rPr>
        <w:fldChar w:fldCharType="separate"/>
      </w:r>
      <w:r>
        <w:rPr>
          <w:noProof/>
        </w:rPr>
        <w:t>12</w:t>
      </w:r>
      <w:r>
        <w:rPr>
          <w:noProof/>
        </w:rPr>
        <w:fldChar w:fldCharType="end"/>
      </w:r>
    </w:p>
    <w:p w14:paraId="66C892E4" w14:textId="364B5B4D" w:rsidR="00E119ED" w:rsidRDefault="00E119ED">
      <w:pPr>
        <w:pStyle w:val="TOC4"/>
        <w:rPr>
          <w:rFonts w:ascii="Calibri" w:hAnsi="Calibri"/>
          <w:noProof/>
          <w:sz w:val="22"/>
          <w:szCs w:val="22"/>
          <w:lang w:val="en-IE" w:eastAsia="en-IE"/>
        </w:rPr>
      </w:pPr>
      <w:r>
        <w:rPr>
          <w:noProof/>
        </w:rPr>
        <w:t>5.1.2.5</w:t>
      </w:r>
      <w:r>
        <w:rPr>
          <w:rFonts w:ascii="Calibri" w:hAnsi="Calibri"/>
          <w:noProof/>
          <w:sz w:val="22"/>
          <w:szCs w:val="22"/>
          <w:lang w:val="en-IE" w:eastAsia="en-IE"/>
        </w:rPr>
        <w:tab/>
      </w:r>
      <w:r>
        <w:rPr>
          <w:noProof/>
        </w:rPr>
        <w:t>Requirements</w:t>
      </w:r>
      <w:r>
        <w:rPr>
          <w:noProof/>
        </w:rPr>
        <w:tab/>
      </w:r>
      <w:r>
        <w:rPr>
          <w:noProof/>
        </w:rPr>
        <w:fldChar w:fldCharType="begin"/>
      </w:r>
      <w:r>
        <w:rPr>
          <w:noProof/>
        </w:rPr>
        <w:instrText xml:space="preserve"> PAGEREF _Toc136288477 \h </w:instrText>
      </w:r>
      <w:r>
        <w:rPr>
          <w:noProof/>
        </w:rPr>
      </w:r>
      <w:r>
        <w:rPr>
          <w:noProof/>
        </w:rPr>
        <w:fldChar w:fldCharType="separate"/>
      </w:r>
      <w:r>
        <w:rPr>
          <w:noProof/>
        </w:rPr>
        <w:t>12</w:t>
      </w:r>
      <w:r>
        <w:rPr>
          <w:noProof/>
        </w:rPr>
        <w:fldChar w:fldCharType="end"/>
      </w:r>
    </w:p>
    <w:p w14:paraId="37B831BC" w14:textId="0FF5D036" w:rsidR="00E119ED" w:rsidRDefault="00E119ED">
      <w:pPr>
        <w:pStyle w:val="TOC2"/>
        <w:rPr>
          <w:rFonts w:ascii="Calibri" w:hAnsi="Calibri"/>
          <w:noProof/>
          <w:sz w:val="22"/>
          <w:szCs w:val="22"/>
          <w:lang w:val="en-IE" w:eastAsia="en-IE"/>
        </w:rPr>
      </w:pPr>
      <w:r>
        <w:rPr>
          <w:noProof/>
          <w:lang w:eastAsia="zh-CN"/>
        </w:rPr>
        <w:t>5.2</w:t>
      </w:r>
      <w:r>
        <w:rPr>
          <w:rFonts w:ascii="Calibri" w:hAnsi="Calibri"/>
          <w:noProof/>
          <w:sz w:val="22"/>
          <w:szCs w:val="22"/>
          <w:lang w:val="en-IE" w:eastAsia="en-IE"/>
        </w:rPr>
        <w:tab/>
      </w:r>
      <w:r>
        <w:rPr>
          <w:noProof/>
          <w:lang w:eastAsia="zh-CN"/>
        </w:rPr>
        <w:t>Intent driven management for network slice service assurance</w:t>
      </w:r>
      <w:r>
        <w:rPr>
          <w:noProof/>
        </w:rPr>
        <w:tab/>
      </w:r>
      <w:r>
        <w:rPr>
          <w:noProof/>
        </w:rPr>
        <w:fldChar w:fldCharType="begin"/>
      </w:r>
      <w:r>
        <w:rPr>
          <w:noProof/>
        </w:rPr>
        <w:instrText xml:space="preserve"> PAGEREF _Toc136288478 \h </w:instrText>
      </w:r>
      <w:r>
        <w:rPr>
          <w:noProof/>
        </w:rPr>
      </w:r>
      <w:r>
        <w:rPr>
          <w:noProof/>
        </w:rPr>
        <w:fldChar w:fldCharType="separate"/>
      </w:r>
      <w:r>
        <w:rPr>
          <w:noProof/>
        </w:rPr>
        <w:t>13</w:t>
      </w:r>
      <w:r>
        <w:rPr>
          <w:noProof/>
        </w:rPr>
        <w:fldChar w:fldCharType="end"/>
      </w:r>
    </w:p>
    <w:p w14:paraId="3058CB45" w14:textId="02D6CBD7" w:rsidR="00E119ED" w:rsidRDefault="00E119ED">
      <w:pPr>
        <w:pStyle w:val="TOC3"/>
        <w:rPr>
          <w:rFonts w:ascii="Calibri" w:hAnsi="Calibri"/>
          <w:noProof/>
          <w:sz w:val="22"/>
          <w:szCs w:val="22"/>
          <w:lang w:val="en-IE" w:eastAsia="en-IE"/>
        </w:rPr>
      </w:pPr>
      <w:r>
        <w:rPr>
          <w:noProof/>
          <w:lang w:eastAsia="zh-CN"/>
        </w:rPr>
        <w:t xml:space="preserve">5.2.1 </w:t>
      </w:r>
      <w:r>
        <w:rPr>
          <w:rFonts w:ascii="Calibri" w:hAnsi="Calibri"/>
          <w:noProof/>
          <w:sz w:val="22"/>
          <w:szCs w:val="22"/>
          <w:lang w:val="en-IE" w:eastAsia="en-IE"/>
        </w:rPr>
        <w:tab/>
      </w:r>
      <w:r>
        <w:rPr>
          <w:noProof/>
          <w:lang w:eastAsia="zh-CN"/>
        </w:rPr>
        <w:t>Use case of Intent driven management to express expectation of network slice service assurance</w:t>
      </w:r>
      <w:r>
        <w:rPr>
          <w:noProof/>
        </w:rPr>
        <w:tab/>
      </w:r>
      <w:r>
        <w:rPr>
          <w:noProof/>
        </w:rPr>
        <w:fldChar w:fldCharType="begin"/>
      </w:r>
      <w:r>
        <w:rPr>
          <w:noProof/>
        </w:rPr>
        <w:instrText xml:space="preserve"> PAGEREF _Toc136288479 \h </w:instrText>
      </w:r>
      <w:r>
        <w:rPr>
          <w:noProof/>
        </w:rPr>
      </w:r>
      <w:r>
        <w:rPr>
          <w:noProof/>
        </w:rPr>
        <w:fldChar w:fldCharType="separate"/>
      </w:r>
      <w:r>
        <w:rPr>
          <w:noProof/>
        </w:rPr>
        <w:t>13</w:t>
      </w:r>
      <w:r>
        <w:rPr>
          <w:noProof/>
        </w:rPr>
        <w:fldChar w:fldCharType="end"/>
      </w:r>
    </w:p>
    <w:p w14:paraId="597AE4F7" w14:textId="335EEC59" w:rsidR="00E119ED" w:rsidRDefault="00E119ED">
      <w:pPr>
        <w:pStyle w:val="TOC4"/>
        <w:rPr>
          <w:rFonts w:ascii="Calibri" w:hAnsi="Calibri"/>
          <w:noProof/>
          <w:sz w:val="22"/>
          <w:szCs w:val="22"/>
          <w:lang w:val="en-IE" w:eastAsia="en-IE"/>
        </w:rPr>
      </w:pPr>
      <w:r>
        <w:rPr>
          <w:noProof/>
        </w:rPr>
        <w:t>5.2.1.1</w:t>
      </w:r>
      <w:r>
        <w:rPr>
          <w:rFonts w:ascii="Calibri" w:hAnsi="Calibri"/>
          <w:noProof/>
          <w:sz w:val="22"/>
          <w:szCs w:val="22"/>
          <w:lang w:val="en-IE" w:eastAsia="en-IE"/>
        </w:rPr>
        <w:tab/>
      </w:r>
      <w:r>
        <w:rPr>
          <w:noProof/>
        </w:rPr>
        <w:t>Introduction</w:t>
      </w:r>
      <w:r>
        <w:rPr>
          <w:noProof/>
        </w:rPr>
        <w:tab/>
      </w:r>
      <w:r>
        <w:rPr>
          <w:noProof/>
        </w:rPr>
        <w:fldChar w:fldCharType="begin"/>
      </w:r>
      <w:r>
        <w:rPr>
          <w:noProof/>
        </w:rPr>
        <w:instrText xml:space="preserve"> PAGEREF _Toc136288480 \h </w:instrText>
      </w:r>
      <w:r>
        <w:rPr>
          <w:noProof/>
        </w:rPr>
      </w:r>
      <w:r>
        <w:rPr>
          <w:noProof/>
        </w:rPr>
        <w:fldChar w:fldCharType="separate"/>
      </w:r>
      <w:r>
        <w:rPr>
          <w:noProof/>
        </w:rPr>
        <w:t>13</w:t>
      </w:r>
      <w:r>
        <w:rPr>
          <w:noProof/>
        </w:rPr>
        <w:fldChar w:fldCharType="end"/>
      </w:r>
    </w:p>
    <w:p w14:paraId="5AAEBBD5" w14:textId="5B68FE6B" w:rsidR="00E119ED" w:rsidRDefault="00E119ED">
      <w:pPr>
        <w:pStyle w:val="TOC4"/>
        <w:rPr>
          <w:rFonts w:ascii="Calibri" w:hAnsi="Calibri"/>
          <w:noProof/>
          <w:sz w:val="22"/>
          <w:szCs w:val="22"/>
          <w:lang w:val="en-IE" w:eastAsia="en-IE"/>
        </w:rPr>
      </w:pPr>
      <w:r>
        <w:rPr>
          <w:noProof/>
        </w:rPr>
        <w:t xml:space="preserve">5.2.1.2 </w:t>
      </w:r>
      <w:r>
        <w:rPr>
          <w:rFonts w:ascii="Calibri" w:hAnsi="Calibri"/>
          <w:noProof/>
          <w:sz w:val="22"/>
          <w:szCs w:val="22"/>
          <w:lang w:val="en-IE" w:eastAsia="en-IE"/>
        </w:rPr>
        <w:tab/>
      </w:r>
      <w:r>
        <w:rPr>
          <w:noProof/>
        </w:rPr>
        <w:t>Pre-condition</w:t>
      </w:r>
      <w:r>
        <w:rPr>
          <w:noProof/>
        </w:rPr>
        <w:tab/>
      </w:r>
      <w:r>
        <w:rPr>
          <w:noProof/>
        </w:rPr>
        <w:fldChar w:fldCharType="begin"/>
      </w:r>
      <w:r>
        <w:rPr>
          <w:noProof/>
        </w:rPr>
        <w:instrText xml:space="preserve"> PAGEREF _Toc136288481 \h </w:instrText>
      </w:r>
      <w:r>
        <w:rPr>
          <w:noProof/>
        </w:rPr>
      </w:r>
      <w:r>
        <w:rPr>
          <w:noProof/>
        </w:rPr>
        <w:fldChar w:fldCharType="separate"/>
      </w:r>
      <w:r>
        <w:rPr>
          <w:noProof/>
        </w:rPr>
        <w:t>13</w:t>
      </w:r>
      <w:r>
        <w:rPr>
          <w:noProof/>
        </w:rPr>
        <w:fldChar w:fldCharType="end"/>
      </w:r>
    </w:p>
    <w:p w14:paraId="7C68CDFD" w14:textId="40572FBA" w:rsidR="00E119ED" w:rsidRDefault="00E119ED">
      <w:pPr>
        <w:pStyle w:val="TOC4"/>
        <w:rPr>
          <w:rFonts w:ascii="Calibri" w:hAnsi="Calibri"/>
          <w:noProof/>
          <w:sz w:val="22"/>
          <w:szCs w:val="22"/>
          <w:lang w:val="en-IE" w:eastAsia="en-IE"/>
        </w:rPr>
      </w:pPr>
      <w:r>
        <w:rPr>
          <w:noProof/>
        </w:rPr>
        <w:t>5.2.1.3</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_Toc136288482 \h </w:instrText>
      </w:r>
      <w:r>
        <w:rPr>
          <w:noProof/>
        </w:rPr>
      </w:r>
      <w:r>
        <w:rPr>
          <w:noProof/>
        </w:rPr>
        <w:fldChar w:fldCharType="separate"/>
      </w:r>
      <w:r>
        <w:rPr>
          <w:noProof/>
        </w:rPr>
        <w:t>13</w:t>
      </w:r>
      <w:r>
        <w:rPr>
          <w:noProof/>
        </w:rPr>
        <w:fldChar w:fldCharType="end"/>
      </w:r>
    </w:p>
    <w:p w14:paraId="5BB36D87" w14:textId="23B3F90A" w:rsidR="00E119ED" w:rsidRDefault="00E119ED">
      <w:pPr>
        <w:pStyle w:val="TOC4"/>
        <w:rPr>
          <w:rFonts w:ascii="Calibri" w:hAnsi="Calibri"/>
          <w:noProof/>
          <w:sz w:val="22"/>
          <w:szCs w:val="22"/>
          <w:lang w:val="en-IE" w:eastAsia="en-IE"/>
        </w:rPr>
      </w:pPr>
      <w:r>
        <w:rPr>
          <w:noProof/>
        </w:rPr>
        <w:t>5.2.1.4</w:t>
      </w:r>
      <w:r>
        <w:rPr>
          <w:rFonts w:ascii="Calibri" w:hAnsi="Calibri"/>
          <w:noProof/>
          <w:sz w:val="22"/>
          <w:szCs w:val="22"/>
          <w:lang w:val="en-IE" w:eastAsia="en-IE"/>
        </w:rPr>
        <w:tab/>
      </w:r>
      <w:r>
        <w:rPr>
          <w:noProof/>
        </w:rPr>
        <w:t>Post-condition</w:t>
      </w:r>
      <w:r>
        <w:rPr>
          <w:noProof/>
        </w:rPr>
        <w:tab/>
      </w:r>
      <w:r>
        <w:rPr>
          <w:noProof/>
        </w:rPr>
        <w:fldChar w:fldCharType="begin"/>
      </w:r>
      <w:r>
        <w:rPr>
          <w:noProof/>
        </w:rPr>
        <w:instrText xml:space="preserve"> PAGEREF _Toc136288483 \h </w:instrText>
      </w:r>
      <w:r>
        <w:rPr>
          <w:noProof/>
        </w:rPr>
      </w:r>
      <w:r>
        <w:rPr>
          <w:noProof/>
        </w:rPr>
        <w:fldChar w:fldCharType="separate"/>
      </w:r>
      <w:r>
        <w:rPr>
          <w:noProof/>
        </w:rPr>
        <w:t>13</w:t>
      </w:r>
      <w:r>
        <w:rPr>
          <w:noProof/>
        </w:rPr>
        <w:fldChar w:fldCharType="end"/>
      </w:r>
    </w:p>
    <w:p w14:paraId="0D7DAF62" w14:textId="0C8C8F4D" w:rsidR="00E119ED" w:rsidRDefault="00E119ED">
      <w:pPr>
        <w:pStyle w:val="TOC4"/>
        <w:rPr>
          <w:rFonts w:ascii="Calibri" w:hAnsi="Calibri"/>
          <w:noProof/>
          <w:sz w:val="22"/>
          <w:szCs w:val="22"/>
          <w:lang w:val="en-IE" w:eastAsia="en-IE"/>
        </w:rPr>
      </w:pPr>
      <w:r>
        <w:rPr>
          <w:noProof/>
        </w:rPr>
        <w:t>5.2.1.5</w:t>
      </w:r>
      <w:r>
        <w:rPr>
          <w:rFonts w:ascii="Calibri" w:hAnsi="Calibri"/>
          <w:noProof/>
          <w:sz w:val="22"/>
          <w:szCs w:val="22"/>
          <w:lang w:val="en-IE" w:eastAsia="en-IE"/>
        </w:rPr>
        <w:tab/>
      </w:r>
      <w:r>
        <w:rPr>
          <w:noProof/>
        </w:rPr>
        <w:t>Requirements</w:t>
      </w:r>
      <w:r>
        <w:rPr>
          <w:noProof/>
        </w:rPr>
        <w:tab/>
      </w:r>
      <w:r>
        <w:rPr>
          <w:noProof/>
        </w:rPr>
        <w:fldChar w:fldCharType="begin"/>
      </w:r>
      <w:r>
        <w:rPr>
          <w:noProof/>
        </w:rPr>
        <w:instrText xml:space="preserve"> PAGEREF _Toc136288484 \h </w:instrText>
      </w:r>
      <w:r>
        <w:rPr>
          <w:noProof/>
        </w:rPr>
      </w:r>
      <w:r>
        <w:rPr>
          <w:noProof/>
        </w:rPr>
        <w:fldChar w:fldCharType="separate"/>
      </w:r>
      <w:r>
        <w:rPr>
          <w:noProof/>
        </w:rPr>
        <w:t>13</w:t>
      </w:r>
      <w:r>
        <w:rPr>
          <w:noProof/>
        </w:rPr>
        <w:fldChar w:fldCharType="end"/>
      </w:r>
    </w:p>
    <w:p w14:paraId="29BE0630" w14:textId="225C1B4E" w:rsidR="00E119ED" w:rsidRDefault="00E119ED">
      <w:pPr>
        <w:pStyle w:val="TOC3"/>
        <w:rPr>
          <w:rFonts w:ascii="Calibri" w:hAnsi="Calibri"/>
          <w:noProof/>
          <w:sz w:val="22"/>
          <w:szCs w:val="22"/>
          <w:lang w:val="en-IE" w:eastAsia="en-IE"/>
        </w:rPr>
      </w:pPr>
      <w:r>
        <w:rPr>
          <w:noProof/>
          <w:lang w:eastAsia="zh-CN"/>
        </w:rPr>
        <w:t xml:space="preserve">5.2.2 </w:t>
      </w:r>
      <w:r>
        <w:rPr>
          <w:rFonts w:ascii="Calibri" w:hAnsi="Calibri"/>
          <w:noProof/>
          <w:sz w:val="22"/>
          <w:szCs w:val="22"/>
          <w:lang w:val="en-IE" w:eastAsia="en-IE"/>
        </w:rPr>
        <w:tab/>
      </w:r>
      <w:r>
        <w:rPr>
          <w:noProof/>
          <w:lang w:eastAsia="zh-CN"/>
        </w:rPr>
        <w:t>Use case of Intent driven management to express expectation of network slice subnet service assurance</w:t>
      </w:r>
      <w:r>
        <w:rPr>
          <w:noProof/>
        </w:rPr>
        <w:tab/>
      </w:r>
      <w:r>
        <w:rPr>
          <w:noProof/>
        </w:rPr>
        <w:fldChar w:fldCharType="begin"/>
      </w:r>
      <w:r>
        <w:rPr>
          <w:noProof/>
        </w:rPr>
        <w:instrText xml:space="preserve"> PAGEREF _Toc136288485 \h </w:instrText>
      </w:r>
      <w:r>
        <w:rPr>
          <w:noProof/>
        </w:rPr>
      </w:r>
      <w:r>
        <w:rPr>
          <w:noProof/>
        </w:rPr>
        <w:fldChar w:fldCharType="separate"/>
      </w:r>
      <w:r>
        <w:rPr>
          <w:noProof/>
        </w:rPr>
        <w:t>13</w:t>
      </w:r>
      <w:r>
        <w:rPr>
          <w:noProof/>
        </w:rPr>
        <w:fldChar w:fldCharType="end"/>
      </w:r>
    </w:p>
    <w:p w14:paraId="7A003321" w14:textId="721986D7" w:rsidR="00E119ED" w:rsidRDefault="00E119ED">
      <w:pPr>
        <w:pStyle w:val="TOC4"/>
        <w:rPr>
          <w:rFonts w:ascii="Calibri" w:hAnsi="Calibri"/>
          <w:noProof/>
          <w:sz w:val="22"/>
          <w:szCs w:val="22"/>
          <w:lang w:val="en-IE" w:eastAsia="en-IE"/>
        </w:rPr>
      </w:pPr>
      <w:r>
        <w:rPr>
          <w:noProof/>
        </w:rPr>
        <w:t>5.2.2.1</w:t>
      </w:r>
      <w:r>
        <w:rPr>
          <w:rFonts w:ascii="Calibri" w:hAnsi="Calibri"/>
          <w:noProof/>
          <w:sz w:val="22"/>
          <w:szCs w:val="22"/>
          <w:lang w:val="en-IE" w:eastAsia="en-IE"/>
        </w:rPr>
        <w:tab/>
      </w:r>
      <w:r>
        <w:rPr>
          <w:noProof/>
        </w:rPr>
        <w:t>Introduction</w:t>
      </w:r>
      <w:r>
        <w:rPr>
          <w:noProof/>
        </w:rPr>
        <w:tab/>
      </w:r>
      <w:r>
        <w:rPr>
          <w:noProof/>
        </w:rPr>
        <w:fldChar w:fldCharType="begin"/>
      </w:r>
      <w:r>
        <w:rPr>
          <w:noProof/>
        </w:rPr>
        <w:instrText xml:space="preserve"> PAGEREF _Toc136288486 \h </w:instrText>
      </w:r>
      <w:r>
        <w:rPr>
          <w:noProof/>
        </w:rPr>
      </w:r>
      <w:r>
        <w:rPr>
          <w:noProof/>
        </w:rPr>
        <w:fldChar w:fldCharType="separate"/>
      </w:r>
      <w:r>
        <w:rPr>
          <w:noProof/>
        </w:rPr>
        <w:t>13</w:t>
      </w:r>
      <w:r>
        <w:rPr>
          <w:noProof/>
        </w:rPr>
        <w:fldChar w:fldCharType="end"/>
      </w:r>
    </w:p>
    <w:p w14:paraId="74B67511" w14:textId="092BEDE0" w:rsidR="00E119ED" w:rsidRDefault="00E119ED">
      <w:pPr>
        <w:pStyle w:val="TOC4"/>
        <w:rPr>
          <w:rFonts w:ascii="Calibri" w:hAnsi="Calibri"/>
          <w:noProof/>
          <w:sz w:val="22"/>
          <w:szCs w:val="22"/>
          <w:lang w:val="en-IE" w:eastAsia="en-IE"/>
        </w:rPr>
      </w:pPr>
      <w:r>
        <w:rPr>
          <w:noProof/>
        </w:rPr>
        <w:t xml:space="preserve">5.2.2.2 </w:t>
      </w:r>
      <w:r>
        <w:rPr>
          <w:rFonts w:ascii="Calibri" w:hAnsi="Calibri"/>
          <w:noProof/>
          <w:sz w:val="22"/>
          <w:szCs w:val="22"/>
          <w:lang w:val="en-IE" w:eastAsia="en-IE"/>
        </w:rPr>
        <w:tab/>
      </w:r>
      <w:r>
        <w:rPr>
          <w:noProof/>
        </w:rPr>
        <w:t>Pre-condition</w:t>
      </w:r>
      <w:r>
        <w:rPr>
          <w:noProof/>
        </w:rPr>
        <w:tab/>
      </w:r>
      <w:r>
        <w:rPr>
          <w:noProof/>
        </w:rPr>
        <w:fldChar w:fldCharType="begin"/>
      </w:r>
      <w:r>
        <w:rPr>
          <w:noProof/>
        </w:rPr>
        <w:instrText xml:space="preserve"> PAGEREF _Toc136288487 \h </w:instrText>
      </w:r>
      <w:r>
        <w:rPr>
          <w:noProof/>
        </w:rPr>
      </w:r>
      <w:r>
        <w:rPr>
          <w:noProof/>
        </w:rPr>
        <w:fldChar w:fldCharType="separate"/>
      </w:r>
      <w:r>
        <w:rPr>
          <w:noProof/>
        </w:rPr>
        <w:t>14</w:t>
      </w:r>
      <w:r>
        <w:rPr>
          <w:noProof/>
        </w:rPr>
        <w:fldChar w:fldCharType="end"/>
      </w:r>
    </w:p>
    <w:p w14:paraId="16B60597" w14:textId="4AFE8530" w:rsidR="00E119ED" w:rsidRDefault="00E119ED">
      <w:pPr>
        <w:pStyle w:val="TOC4"/>
        <w:rPr>
          <w:rFonts w:ascii="Calibri" w:hAnsi="Calibri"/>
          <w:noProof/>
          <w:sz w:val="22"/>
          <w:szCs w:val="22"/>
          <w:lang w:val="en-IE" w:eastAsia="en-IE"/>
        </w:rPr>
      </w:pPr>
      <w:r>
        <w:rPr>
          <w:noProof/>
        </w:rPr>
        <w:t>5.2.2.3</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_Toc136288488 \h </w:instrText>
      </w:r>
      <w:r>
        <w:rPr>
          <w:noProof/>
        </w:rPr>
      </w:r>
      <w:r>
        <w:rPr>
          <w:noProof/>
        </w:rPr>
        <w:fldChar w:fldCharType="separate"/>
      </w:r>
      <w:r>
        <w:rPr>
          <w:noProof/>
        </w:rPr>
        <w:t>14</w:t>
      </w:r>
      <w:r>
        <w:rPr>
          <w:noProof/>
        </w:rPr>
        <w:fldChar w:fldCharType="end"/>
      </w:r>
    </w:p>
    <w:p w14:paraId="6001216F" w14:textId="6C788D5A" w:rsidR="00E119ED" w:rsidRDefault="00E119ED">
      <w:pPr>
        <w:pStyle w:val="TOC4"/>
        <w:rPr>
          <w:rFonts w:ascii="Calibri" w:hAnsi="Calibri"/>
          <w:noProof/>
          <w:sz w:val="22"/>
          <w:szCs w:val="22"/>
          <w:lang w:val="en-IE" w:eastAsia="en-IE"/>
        </w:rPr>
      </w:pPr>
      <w:r>
        <w:rPr>
          <w:noProof/>
        </w:rPr>
        <w:t>5.2.2.4</w:t>
      </w:r>
      <w:r>
        <w:rPr>
          <w:rFonts w:ascii="Calibri" w:hAnsi="Calibri"/>
          <w:noProof/>
          <w:sz w:val="22"/>
          <w:szCs w:val="22"/>
          <w:lang w:val="en-IE" w:eastAsia="en-IE"/>
        </w:rPr>
        <w:tab/>
      </w:r>
      <w:r>
        <w:rPr>
          <w:noProof/>
        </w:rPr>
        <w:t>Post-condition</w:t>
      </w:r>
      <w:r>
        <w:rPr>
          <w:noProof/>
        </w:rPr>
        <w:tab/>
      </w:r>
      <w:r>
        <w:rPr>
          <w:noProof/>
        </w:rPr>
        <w:fldChar w:fldCharType="begin"/>
      </w:r>
      <w:r>
        <w:rPr>
          <w:noProof/>
        </w:rPr>
        <w:instrText xml:space="preserve"> PAGEREF _Toc136288489 \h </w:instrText>
      </w:r>
      <w:r>
        <w:rPr>
          <w:noProof/>
        </w:rPr>
      </w:r>
      <w:r>
        <w:rPr>
          <w:noProof/>
        </w:rPr>
        <w:fldChar w:fldCharType="separate"/>
      </w:r>
      <w:r>
        <w:rPr>
          <w:noProof/>
        </w:rPr>
        <w:t>14</w:t>
      </w:r>
      <w:r>
        <w:rPr>
          <w:noProof/>
        </w:rPr>
        <w:fldChar w:fldCharType="end"/>
      </w:r>
    </w:p>
    <w:p w14:paraId="266C8647" w14:textId="17F697F6" w:rsidR="00E119ED" w:rsidRDefault="00E119ED">
      <w:pPr>
        <w:pStyle w:val="TOC4"/>
        <w:rPr>
          <w:rFonts w:ascii="Calibri" w:hAnsi="Calibri"/>
          <w:noProof/>
          <w:sz w:val="22"/>
          <w:szCs w:val="22"/>
          <w:lang w:val="en-IE" w:eastAsia="en-IE"/>
        </w:rPr>
      </w:pPr>
      <w:r>
        <w:rPr>
          <w:noProof/>
        </w:rPr>
        <w:t>5.2.2.5</w:t>
      </w:r>
      <w:r>
        <w:rPr>
          <w:rFonts w:ascii="Calibri" w:hAnsi="Calibri"/>
          <w:noProof/>
          <w:sz w:val="22"/>
          <w:szCs w:val="22"/>
          <w:lang w:val="en-IE" w:eastAsia="en-IE"/>
        </w:rPr>
        <w:tab/>
      </w:r>
      <w:r>
        <w:rPr>
          <w:noProof/>
        </w:rPr>
        <w:t>Requirements</w:t>
      </w:r>
      <w:r>
        <w:rPr>
          <w:noProof/>
        </w:rPr>
        <w:tab/>
      </w:r>
      <w:r>
        <w:rPr>
          <w:noProof/>
        </w:rPr>
        <w:fldChar w:fldCharType="begin"/>
      </w:r>
      <w:r>
        <w:rPr>
          <w:noProof/>
        </w:rPr>
        <w:instrText xml:space="preserve"> PAGEREF _Toc136288490 \h </w:instrText>
      </w:r>
      <w:r>
        <w:rPr>
          <w:noProof/>
        </w:rPr>
      </w:r>
      <w:r>
        <w:rPr>
          <w:noProof/>
        </w:rPr>
        <w:fldChar w:fldCharType="separate"/>
      </w:r>
      <w:r>
        <w:rPr>
          <w:noProof/>
        </w:rPr>
        <w:t>14</w:t>
      </w:r>
      <w:r>
        <w:rPr>
          <w:noProof/>
        </w:rPr>
        <w:fldChar w:fldCharType="end"/>
      </w:r>
    </w:p>
    <w:p w14:paraId="2C681B4D" w14:textId="54DF8E8F" w:rsidR="00E119ED" w:rsidRDefault="00E119ED">
      <w:pPr>
        <w:pStyle w:val="TOC2"/>
        <w:rPr>
          <w:rFonts w:ascii="Calibri" w:hAnsi="Calibri"/>
          <w:noProof/>
          <w:sz w:val="22"/>
          <w:szCs w:val="22"/>
          <w:lang w:val="en-IE" w:eastAsia="en-IE"/>
        </w:rPr>
      </w:pPr>
      <w:r>
        <w:rPr>
          <w:noProof/>
        </w:rPr>
        <w:t>5.A</w:t>
      </w:r>
      <w:r>
        <w:rPr>
          <w:rFonts w:ascii="Calibri" w:hAnsi="Calibri"/>
          <w:noProof/>
          <w:sz w:val="22"/>
          <w:szCs w:val="22"/>
          <w:lang w:val="en-IE" w:eastAsia="en-IE"/>
        </w:rPr>
        <w:tab/>
      </w:r>
      <w:r>
        <w:rPr>
          <w:noProof/>
        </w:rPr>
        <w:t>Use case &lt;&lt;A&gt;&gt;</w:t>
      </w:r>
      <w:r>
        <w:rPr>
          <w:noProof/>
        </w:rPr>
        <w:tab/>
      </w:r>
      <w:r>
        <w:rPr>
          <w:noProof/>
        </w:rPr>
        <w:fldChar w:fldCharType="begin"/>
      </w:r>
      <w:r>
        <w:rPr>
          <w:noProof/>
        </w:rPr>
        <w:instrText xml:space="preserve"> PAGEREF _Toc136288491 \h </w:instrText>
      </w:r>
      <w:r>
        <w:rPr>
          <w:noProof/>
        </w:rPr>
      </w:r>
      <w:r>
        <w:rPr>
          <w:noProof/>
        </w:rPr>
        <w:fldChar w:fldCharType="separate"/>
      </w:r>
      <w:r>
        <w:rPr>
          <w:noProof/>
        </w:rPr>
        <w:t>14</w:t>
      </w:r>
      <w:r>
        <w:rPr>
          <w:noProof/>
        </w:rPr>
        <w:fldChar w:fldCharType="end"/>
      </w:r>
    </w:p>
    <w:p w14:paraId="30EC13B8" w14:textId="0C33CEEA" w:rsidR="00E119ED" w:rsidRDefault="00E119ED">
      <w:pPr>
        <w:pStyle w:val="TOC3"/>
        <w:rPr>
          <w:rFonts w:ascii="Calibri" w:hAnsi="Calibri"/>
          <w:noProof/>
          <w:sz w:val="22"/>
          <w:szCs w:val="22"/>
          <w:lang w:val="en-IE" w:eastAsia="en-IE"/>
        </w:rPr>
      </w:pPr>
      <w:r>
        <w:rPr>
          <w:noProof/>
        </w:rPr>
        <w:t>5.A.1</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_Toc136288492 \h </w:instrText>
      </w:r>
      <w:r>
        <w:rPr>
          <w:noProof/>
        </w:rPr>
      </w:r>
      <w:r>
        <w:rPr>
          <w:noProof/>
        </w:rPr>
        <w:fldChar w:fldCharType="separate"/>
      </w:r>
      <w:r>
        <w:rPr>
          <w:noProof/>
        </w:rPr>
        <w:t>14</w:t>
      </w:r>
      <w:r>
        <w:rPr>
          <w:noProof/>
        </w:rPr>
        <w:fldChar w:fldCharType="end"/>
      </w:r>
    </w:p>
    <w:p w14:paraId="6BBD3CE7" w14:textId="43F3DD4A" w:rsidR="00E119ED" w:rsidRDefault="00E119ED">
      <w:pPr>
        <w:pStyle w:val="TOC3"/>
        <w:rPr>
          <w:rFonts w:ascii="Calibri" w:hAnsi="Calibri"/>
          <w:noProof/>
          <w:sz w:val="22"/>
          <w:szCs w:val="22"/>
          <w:lang w:val="en-IE" w:eastAsia="en-IE"/>
        </w:rPr>
      </w:pPr>
      <w:r>
        <w:rPr>
          <w:noProof/>
        </w:rPr>
        <w:t>5.A.2</w:t>
      </w:r>
      <w:r>
        <w:rPr>
          <w:rFonts w:ascii="Calibri" w:hAnsi="Calibri"/>
          <w:noProof/>
          <w:sz w:val="22"/>
          <w:szCs w:val="22"/>
          <w:lang w:val="en-IE" w:eastAsia="en-IE"/>
        </w:rPr>
        <w:tab/>
      </w:r>
      <w:r>
        <w:rPr>
          <w:noProof/>
        </w:rPr>
        <w:t>Details</w:t>
      </w:r>
      <w:r>
        <w:rPr>
          <w:noProof/>
        </w:rPr>
        <w:tab/>
      </w:r>
      <w:r>
        <w:rPr>
          <w:noProof/>
        </w:rPr>
        <w:fldChar w:fldCharType="begin"/>
      </w:r>
      <w:r>
        <w:rPr>
          <w:noProof/>
        </w:rPr>
        <w:instrText xml:space="preserve"> PAGEREF _Toc136288493 \h </w:instrText>
      </w:r>
      <w:r>
        <w:rPr>
          <w:noProof/>
        </w:rPr>
      </w:r>
      <w:r>
        <w:rPr>
          <w:noProof/>
        </w:rPr>
        <w:fldChar w:fldCharType="separate"/>
      </w:r>
      <w:r>
        <w:rPr>
          <w:noProof/>
        </w:rPr>
        <w:t>14</w:t>
      </w:r>
      <w:r>
        <w:rPr>
          <w:noProof/>
        </w:rPr>
        <w:fldChar w:fldCharType="end"/>
      </w:r>
    </w:p>
    <w:p w14:paraId="55D6598F" w14:textId="55464479" w:rsidR="00E119ED" w:rsidRDefault="00E119ED">
      <w:pPr>
        <w:pStyle w:val="TOC3"/>
        <w:rPr>
          <w:rFonts w:ascii="Calibri" w:hAnsi="Calibri"/>
          <w:noProof/>
          <w:sz w:val="22"/>
          <w:szCs w:val="22"/>
          <w:lang w:val="en-IE" w:eastAsia="en-IE"/>
        </w:rPr>
      </w:pPr>
      <w:r>
        <w:rPr>
          <w:noProof/>
        </w:rPr>
        <w:t>5.A.3</w:t>
      </w:r>
      <w:r>
        <w:rPr>
          <w:rFonts w:ascii="Calibri" w:hAnsi="Calibri"/>
          <w:noProof/>
          <w:sz w:val="22"/>
          <w:szCs w:val="22"/>
          <w:lang w:val="en-IE" w:eastAsia="en-IE"/>
        </w:rPr>
        <w:tab/>
      </w:r>
      <w:r>
        <w:rPr>
          <w:noProof/>
        </w:rPr>
        <w:t>Potential requirements</w:t>
      </w:r>
      <w:r>
        <w:rPr>
          <w:noProof/>
        </w:rPr>
        <w:tab/>
      </w:r>
      <w:r>
        <w:rPr>
          <w:noProof/>
        </w:rPr>
        <w:fldChar w:fldCharType="begin"/>
      </w:r>
      <w:r>
        <w:rPr>
          <w:noProof/>
        </w:rPr>
        <w:instrText xml:space="preserve"> PAGEREF _Toc136288494 \h </w:instrText>
      </w:r>
      <w:r>
        <w:rPr>
          <w:noProof/>
        </w:rPr>
      </w:r>
      <w:r>
        <w:rPr>
          <w:noProof/>
        </w:rPr>
        <w:fldChar w:fldCharType="separate"/>
      </w:r>
      <w:r>
        <w:rPr>
          <w:noProof/>
        </w:rPr>
        <w:t>14</w:t>
      </w:r>
      <w:r>
        <w:rPr>
          <w:noProof/>
        </w:rPr>
        <w:fldChar w:fldCharType="end"/>
      </w:r>
    </w:p>
    <w:p w14:paraId="1B36B5AB" w14:textId="6445D426" w:rsidR="00E119ED" w:rsidRDefault="00E119ED">
      <w:pPr>
        <w:pStyle w:val="TOC1"/>
        <w:rPr>
          <w:rFonts w:ascii="Calibri" w:hAnsi="Calibri"/>
          <w:noProof/>
          <w:szCs w:val="22"/>
          <w:lang w:val="en-IE" w:eastAsia="en-IE"/>
        </w:rPr>
      </w:pPr>
      <w:r>
        <w:rPr>
          <w:noProof/>
        </w:rPr>
        <w:t>6</w:t>
      </w:r>
      <w:r>
        <w:rPr>
          <w:rFonts w:ascii="Calibri" w:hAnsi="Calibri"/>
          <w:noProof/>
          <w:szCs w:val="22"/>
          <w:lang w:val="en-IE" w:eastAsia="en-IE"/>
        </w:rPr>
        <w:tab/>
      </w:r>
      <w:r>
        <w:rPr>
          <w:noProof/>
        </w:rPr>
        <w:t>Potential solutions</w:t>
      </w:r>
      <w:r>
        <w:rPr>
          <w:noProof/>
        </w:rPr>
        <w:tab/>
      </w:r>
      <w:r>
        <w:rPr>
          <w:noProof/>
        </w:rPr>
        <w:fldChar w:fldCharType="begin"/>
      </w:r>
      <w:r>
        <w:rPr>
          <w:noProof/>
        </w:rPr>
        <w:instrText xml:space="preserve"> PAGEREF _Toc136288495 \h </w:instrText>
      </w:r>
      <w:r>
        <w:rPr>
          <w:noProof/>
        </w:rPr>
      </w:r>
      <w:r>
        <w:rPr>
          <w:noProof/>
        </w:rPr>
        <w:fldChar w:fldCharType="separate"/>
      </w:r>
      <w:r>
        <w:rPr>
          <w:noProof/>
        </w:rPr>
        <w:t>14</w:t>
      </w:r>
      <w:r>
        <w:rPr>
          <w:noProof/>
        </w:rPr>
        <w:fldChar w:fldCharType="end"/>
      </w:r>
    </w:p>
    <w:p w14:paraId="1CE4181F" w14:textId="6E31CDEE" w:rsidR="00E119ED" w:rsidRDefault="00E119ED">
      <w:pPr>
        <w:pStyle w:val="TOC2"/>
        <w:rPr>
          <w:rFonts w:ascii="Calibri" w:hAnsi="Calibri"/>
          <w:noProof/>
          <w:sz w:val="22"/>
          <w:szCs w:val="22"/>
          <w:lang w:val="en-IE" w:eastAsia="en-IE"/>
        </w:rPr>
      </w:pPr>
      <w:r>
        <w:rPr>
          <w:noProof/>
        </w:rPr>
        <w:t xml:space="preserve">6.1 </w:t>
      </w:r>
      <w:r>
        <w:rPr>
          <w:rFonts w:ascii="Calibri" w:hAnsi="Calibri"/>
          <w:noProof/>
          <w:sz w:val="22"/>
          <w:szCs w:val="22"/>
          <w:lang w:val="en-IE" w:eastAsia="en-IE"/>
        </w:rPr>
        <w:tab/>
      </w:r>
      <w:r>
        <w:rPr>
          <w:noProof/>
        </w:rPr>
        <w:t>Solution for intent-driven management to deliver a network slice instance</w:t>
      </w:r>
      <w:r>
        <w:rPr>
          <w:noProof/>
        </w:rPr>
        <w:tab/>
      </w:r>
      <w:r>
        <w:rPr>
          <w:noProof/>
        </w:rPr>
        <w:fldChar w:fldCharType="begin"/>
      </w:r>
      <w:r>
        <w:rPr>
          <w:noProof/>
        </w:rPr>
        <w:instrText xml:space="preserve"> PAGEREF _Toc136288496 \h </w:instrText>
      </w:r>
      <w:r>
        <w:rPr>
          <w:noProof/>
        </w:rPr>
      </w:r>
      <w:r>
        <w:rPr>
          <w:noProof/>
        </w:rPr>
        <w:fldChar w:fldCharType="separate"/>
      </w:r>
      <w:r>
        <w:rPr>
          <w:noProof/>
        </w:rPr>
        <w:t>14</w:t>
      </w:r>
      <w:r>
        <w:rPr>
          <w:noProof/>
        </w:rPr>
        <w:fldChar w:fldCharType="end"/>
      </w:r>
    </w:p>
    <w:p w14:paraId="757E1D2C" w14:textId="5FC6A7CD" w:rsidR="00E119ED" w:rsidRDefault="00E119ED">
      <w:pPr>
        <w:pStyle w:val="TOC3"/>
        <w:rPr>
          <w:rFonts w:ascii="Calibri" w:hAnsi="Calibri"/>
          <w:noProof/>
          <w:sz w:val="22"/>
          <w:szCs w:val="22"/>
          <w:lang w:val="en-IE" w:eastAsia="en-IE"/>
        </w:rPr>
      </w:pPr>
      <w:r>
        <w:rPr>
          <w:noProof/>
        </w:rPr>
        <w:t>6.1.1</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_Toc136288497 \h </w:instrText>
      </w:r>
      <w:r>
        <w:rPr>
          <w:noProof/>
        </w:rPr>
      </w:r>
      <w:r>
        <w:rPr>
          <w:noProof/>
        </w:rPr>
        <w:fldChar w:fldCharType="separate"/>
      </w:r>
      <w:r>
        <w:rPr>
          <w:noProof/>
        </w:rPr>
        <w:t>14</w:t>
      </w:r>
      <w:r>
        <w:rPr>
          <w:noProof/>
        </w:rPr>
        <w:fldChar w:fldCharType="end"/>
      </w:r>
    </w:p>
    <w:p w14:paraId="02321EDE" w14:textId="57B339B0" w:rsidR="00E119ED" w:rsidRDefault="00E119ED">
      <w:pPr>
        <w:pStyle w:val="TOC3"/>
        <w:rPr>
          <w:rFonts w:ascii="Calibri" w:hAnsi="Calibri"/>
          <w:noProof/>
          <w:sz w:val="22"/>
          <w:szCs w:val="22"/>
          <w:lang w:val="en-IE" w:eastAsia="en-IE"/>
        </w:rPr>
      </w:pPr>
      <w:r>
        <w:rPr>
          <w:noProof/>
        </w:rPr>
        <w:t>6.1.2</w:t>
      </w:r>
      <w:r>
        <w:rPr>
          <w:rFonts w:ascii="Calibri" w:hAnsi="Calibri"/>
          <w:noProof/>
          <w:sz w:val="22"/>
          <w:szCs w:val="22"/>
          <w:lang w:val="en-IE" w:eastAsia="en-IE"/>
        </w:rPr>
        <w:tab/>
      </w:r>
      <w:r>
        <w:rPr>
          <w:noProof/>
        </w:rPr>
        <w:t>Details</w:t>
      </w:r>
      <w:r>
        <w:rPr>
          <w:noProof/>
        </w:rPr>
        <w:tab/>
      </w:r>
      <w:r>
        <w:rPr>
          <w:noProof/>
        </w:rPr>
        <w:fldChar w:fldCharType="begin"/>
      </w:r>
      <w:r>
        <w:rPr>
          <w:noProof/>
        </w:rPr>
        <w:instrText xml:space="preserve"> PAGEREF _Toc136288498 \h </w:instrText>
      </w:r>
      <w:r>
        <w:rPr>
          <w:noProof/>
        </w:rPr>
      </w:r>
      <w:r>
        <w:rPr>
          <w:noProof/>
        </w:rPr>
        <w:fldChar w:fldCharType="separate"/>
      </w:r>
      <w:r>
        <w:rPr>
          <w:noProof/>
        </w:rPr>
        <w:t>15</w:t>
      </w:r>
      <w:r>
        <w:rPr>
          <w:noProof/>
        </w:rPr>
        <w:fldChar w:fldCharType="end"/>
      </w:r>
    </w:p>
    <w:p w14:paraId="57D6E41E" w14:textId="652C3214" w:rsidR="00E119ED" w:rsidRDefault="00E119ED">
      <w:pPr>
        <w:pStyle w:val="TOC3"/>
        <w:rPr>
          <w:rFonts w:ascii="Calibri" w:hAnsi="Calibri"/>
          <w:noProof/>
          <w:sz w:val="22"/>
          <w:szCs w:val="22"/>
          <w:lang w:val="en-IE" w:eastAsia="en-IE"/>
        </w:rPr>
      </w:pPr>
      <w:r>
        <w:rPr>
          <w:noProof/>
        </w:rPr>
        <w:t>6.1.3</w:t>
      </w:r>
      <w:r>
        <w:rPr>
          <w:rFonts w:ascii="Calibri" w:hAnsi="Calibri"/>
          <w:noProof/>
          <w:sz w:val="22"/>
          <w:szCs w:val="22"/>
          <w:lang w:val="en-IE" w:eastAsia="en-IE"/>
        </w:rPr>
        <w:tab/>
      </w:r>
      <w:r>
        <w:rPr>
          <w:noProof/>
        </w:rPr>
        <w:t>Evaluation</w:t>
      </w:r>
      <w:r>
        <w:rPr>
          <w:noProof/>
        </w:rPr>
        <w:tab/>
      </w:r>
      <w:r>
        <w:rPr>
          <w:noProof/>
        </w:rPr>
        <w:fldChar w:fldCharType="begin"/>
      </w:r>
      <w:r>
        <w:rPr>
          <w:noProof/>
        </w:rPr>
        <w:instrText xml:space="preserve"> PAGEREF _Toc136288499 \h </w:instrText>
      </w:r>
      <w:r>
        <w:rPr>
          <w:noProof/>
        </w:rPr>
      </w:r>
      <w:r>
        <w:rPr>
          <w:noProof/>
        </w:rPr>
        <w:fldChar w:fldCharType="separate"/>
      </w:r>
      <w:r>
        <w:rPr>
          <w:noProof/>
        </w:rPr>
        <w:t>15</w:t>
      </w:r>
      <w:r>
        <w:rPr>
          <w:noProof/>
        </w:rPr>
        <w:fldChar w:fldCharType="end"/>
      </w:r>
    </w:p>
    <w:p w14:paraId="69FA38F3" w14:textId="12CE1317" w:rsidR="00E119ED" w:rsidRDefault="00E119ED">
      <w:pPr>
        <w:pStyle w:val="TOC2"/>
        <w:rPr>
          <w:rFonts w:ascii="Calibri" w:hAnsi="Calibri"/>
          <w:noProof/>
          <w:sz w:val="22"/>
          <w:szCs w:val="22"/>
          <w:lang w:val="en-IE" w:eastAsia="en-IE"/>
        </w:rPr>
      </w:pPr>
      <w:r>
        <w:rPr>
          <w:noProof/>
        </w:rPr>
        <w:t>6.2</w:t>
      </w:r>
      <w:r>
        <w:rPr>
          <w:rFonts w:ascii="Calibri" w:hAnsi="Calibri"/>
          <w:noProof/>
          <w:sz w:val="22"/>
          <w:szCs w:val="22"/>
          <w:lang w:val="en-IE" w:eastAsia="en-IE"/>
        </w:rPr>
        <w:tab/>
      </w:r>
      <w:r>
        <w:rPr>
          <w:noProof/>
        </w:rPr>
        <w:t xml:space="preserve"> Solution for expressing service requirements as intent expectations.</w:t>
      </w:r>
      <w:r>
        <w:rPr>
          <w:noProof/>
        </w:rPr>
        <w:tab/>
      </w:r>
      <w:r>
        <w:rPr>
          <w:noProof/>
        </w:rPr>
        <w:fldChar w:fldCharType="begin"/>
      </w:r>
      <w:r>
        <w:rPr>
          <w:noProof/>
        </w:rPr>
        <w:instrText xml:space="preserve"> PAGEREF _Toc136288500 \h </w:instrText>
      </w:r>
      <w:r>
        <w:rPr>
          <w:noProof/>
        </w:rPr>
      </w:r>
      <w:r>
        <w:rPr>
          <w:noProof/>
        </w:rPr>
        <w:fldChar w:fldCharType="separate"/>
      </w:r>
      <w:r>
        <w:rPr>
          <w:noProof/>
        </w:rPr>
        <w:t>16</w:t>
      </w:r>
      <w:r>
        <w:rPr>
          <w:noProof/>
        </w:rPr>
        <w:fldChar w:fldCharType="end"/>
      </w:r>
    </w:p>
    <w:p w14:paraId="3F67C241" w14:textId="664CFBE0" w:rsidR="00E119ED" w:rsidRDefault="00E119ED">
      <w:pPr>
        <w:pStyle w:val="TOC3"/>
        <w:rPr>
          <w:rFonts w:ascii="Calibri" w:hAnsi="Calibri"/>
          <w:noProof/>
          <w:sz w:val="22"/>
          <w:szCs w:val="22"/>
          <w:lang w:val="en-IE" w:eastAsia="en-IE"/>
        </w:rPr>
      </w:pPr>
      <w:r>
        <w:rPr>
          <w:noProof/>
        </w:rPr>
        <w:t>6.2.1</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_Toc136288501 \h </w:instrText>
      </w:r>
      <w:r>
        <w:rPr>
          <w:noProof/>
        </w:rPr>
      </w:r>
      <w:r>
        <w:rPr>
          <w:noProof/>
        </w:rPr>
        <w:fldChar w:fldCharType="separate"/>
      </w:r>
      <w:r>
        <w:rPr>
          <w:noProof/>
        </w:rPr>
        <w:t>16</w:t>
      </w:r>
      <w:r>
        <w:rPr>
          <w:noProof/>
        </w:rPr>
        <w:fldChar w:fldCharType="end"/>
      </w:r>
    </w:p>
    <w:p w14:paraId="0A941ABF" w14:textId="3CA16DDA" w:rsidR="00E119ED" w:rsidRDefault="00E119ED">
      <w:pPr>
        <w:pStyle w:val="TOC3"/>
        <w:rPr>
          <w:rFonts w:ascii="Calibri" w:hAnsi="Calibri"/>
          <w:noProof/>
          <w:sz w:val="22"/>
          <w:szCs w:val="22"/>
          <w:lang w:val="en-IE" w:eastAsia="en-IE"/>
        </w:rPr>
      </w:pPr>
      <w:r>
        <w:rPr>
          <w:noProof/>
        </w:rPr>
        <w:t>6.2.2</w:t>
      </w:r>
      <w:r>
        <w:rPr>
          <w:rFonts w:ascii="Calibri" w:hAnsi="Calibri"/>
          <w:noProof/>
          <w:sz w:val="22"/>
          <w:szCs w:val="22"/>
          <w:lang w:val="en-IE" w:eastAsia="en-IE"/>
        </w:rPr>
        <w:tab/>
      </w:r>
      <w:r>
        <w:rPr>
          <w:noProof/>
        </w:rPr>
        <w:t>Alternative 1: Network slice and network slice subnet expectations</w:t>
      </w:r>
      <w:r>
        <w:rPr>
          <w:noProof/>
        </w:rPr>
        <w:tab/>
      </w:r>
      <w:r>
        <w:rPr>
          <w:noProof/>
        </w:rPr>
        <w:fldChar w:fldCharType="begin"/>
      </w:r>
      <w:r>
        <w:rPr>
          <w:noProof/>
        </w:rPr>
        <w:instrText xml:space="preserve"> PAGEREF _Toc136288502 \h </w:instrText>
      </w:r>
      <w:r>
        <w:rPr>
          <w:noProof/>
        </w:rPr>
      </w:r>
      <w:r>
        <w:rPr>
          <w:noProof/>
        </w:rPr>
        <w:fldChar w:fldCharType="separate"/>
      </w:r>
      <w:r>
        <w:rPr>
          <w:noProof/>
        </w:rPr>
        <w:t>17</w:t>
      </w:r>
      <w:r>
        <w:rPr>
          <w:noProof/>
        </w:rPr>
        <w:fldChar w:fldCharType="end"/>
      </w:r>
    </w:p>
    <w:p w14:paraId="6ED2D0C6" w14:textId="758845CB" w:rsidR="00E119ED" w:rsidRDefault="00E119ED">
      <w:pPr>
        <w:pStyle w:val="TOC4"/>
        <w:rPr>
          <w:rFonts w:ascii="Calibri" w:hAnsi="Calibri"/>
          <w:noProof/>
          <w:sz w:val="22"/>
          <w:szCs w:val="22"/>
          <w:lang w:val="en-IE" w:eastAsia="en-IE"/>
        </w:rPr>
      </w:pPr>
      <w:r>
        <w:rPr>
          <w:noProof/>
        </w:rPr>
        <w:lastRenderedPageBreak/>
        <w:t>6.2.2.1</w:t>
      </w:r>
      <w:r>
        <w:rPr>
          <w:rFonts w:ascii="Calibri" w:hAnsi="Calibri"/>
          <w:noProof/>
          <w:sz w:val="22"/>
          <w:szCs w:val="22"/>
          <w:lang w:val="en-IE" w:eastAsia="en-IE"/>
        </w:rPr>
        <w:tab/>
      </w:r>
      <w:r>
        <w:rPr>
          <w:noProof/>
          <w:lang w:eastAsia="zh-CN"/>
        </w:rPr>
        <w:t>Modell</w:t>
      </w:r>
      <w:r>
        <w:rPr>
          <w:noProof/>
        </w:rPr>
        <w:t xml:space="preserve">ing service profile attributes as </w:t>
      </w:r>
      <w:r>
        <w:rPr>
          <w:noProof/>
          <w:lang w:eastAsia="zh-CN"/>
        </w:rPr>
        <w:t>intent</w:t>
      </w:r>
      <w:r>
        <w:rPr>
          <w:noProof/>
        </w:rPr>
        <w:t xml:space="preserve"> expectation for network slice</w:t>
      </w:r>
      <w:r>
        <w:rPr>
          <w:noProof/>
        </w:rPr>
        <w:tab/>
      </w:r>
      <w:r>
        <w:rPr>
          <w:noProof/>
        </w:rPr>
        <w:fldChar w:fldCharType="begin"/>
      </w:r>
      <w:r>
        <w:rPr>
          <w:noProof/>
        </w:rPr>
        <w:instrText xml:space="preserve"> PAGEREF _Toc136288503 \h </w:instrText>
      </w:r>
      <w:r>
        <w:rPr>
          <w:noProof/>
        </w:rPr>
      </w:r>
      <w:r>
        <w:rPr>
          <w:noProof/>
        </w:rPr>
        <w:fldChar w:fldCharType="separate"/>
      </w:r>
      <w:r>
        <w:rPr>
          <w:noProof/>
        </w:rPr>
        <w:t>17</w:t>
      </w:r>
      <w:r>
        <w:rPr>
          <w:noProof/>
        </w:rPr>
        <w:fldChar w:fldCharType="end"/>
      </w:r>
    </w:p>
    <w:p w14:paraId="28A02F65" w14:textId="764C13C8" w:rsidR="00E119ED" w:rsidRDefault="00E119ED">
      <w:pPr>
        <w:pStyle w:val="TOC5"/>
        <w:rPr>
          <w:rFonts w:ascii="Calibri" w:hAnsi="Calibri"/>
          <w:noProof/>
          <w:sz w:val="22"/>
          <w:szCs w:val="22"/>
          <w:lang w:val="en-IE" w:eastAsia="en-IE"/>
        </w:rPr>
      </w:pPr>
      <w:r>
        <w:rPr>
          <w:noProof/>
        </w:rPr>
        <w:t>6.2.2.1.1</w:t>
      </w:r>
      <w:r>
        <w:rPr>
          <w:rFonts w:ascii="Calibri" w:hAnsi="Calibri"/>
          <w:noProof/>
          <w:sz w:val="22"/>
          <w:szCs w:val="22"/>
          <w:lang w:val="en-IE" w:eastAsia="en-IE"/>
        </w:rPr>
        <w:tab/>
      </w:r>
      <w:r>
        <w:rPr>
          <w:noProof/>
        </w:rPr>
        <w:t>ExpectationObject</w:t>
      </w:r>
      <w:r>
        <w:rPr>
          <w:noProof/>
        </w:rPr>
        <w:tab/>
      </w:r>
      <w:r>
        <w:rPr>
          <w:noProof/>
        </w:rPr>
        <w:fldChar w:fldCharType="begin"/>
      </w:r>
      <w:r>
        <w:rPr>
          <w:noProof/>
        </w:rPr>
        <w:instrText xml:space="preserve"> PAGEREF _Toc136288504 \h </w:instrText>
      </w:r>
      <w:r>
        <w:rPr>
          <w:noProof/>
        </w:rPr>
      </w:r>
      <w:r>
        <w:rPr>
          <w:noProof/>
        </w:rPr>
        <w:fldChar w:fldCharType="separate"/>
      </w:r>
      <w:r>
        <w:rPr>
          <w:noProof/>
        </w:rPr>
        <w:t>17</w:t>
      </w:r>
      <w:r>
        <w:rPr>
          <w:noProof/>
        </w:rPr>
        <w:fldChar w:fldCharType="end"/>
      </w:r>
    </w:p>
    <w:p w14:paraId="24470C16" w14:textId="78D541B2" w:rsidR="00E119ED" w:rsidRDefault="00E119ED">
      <w:pPr>
        <w:pStyle w:val="TOC5"/>
        <w:rPr>
          <w:rFonts w:ascii="Calibri" w:hAnsi="Calibri"/>
          <w:noProof/>
          <w:sz w:val="22"/>
          <w:szCs w:val="22"/>
          <w:lang w:val="en-IE" w:eastAsia="en-IE"/>
        </w:rPr>
      </w:pPr>
      <w:r>
        <w:rPr>
          <w:noProof/>
        </w:rPr>
        <w:t>6.2.2.1.2</w:t>
      </w:r>
      <w:r>
        <w:rPr>
          <w:rFonts w:ascii="Calibri" w:hAnsi="Calibri"/>
          <w:noProof/>
          <w:sz w:val="22"/>
          <w:szCs w:val="22"/>
          <w:lang w:val="en-IE" w:eastAsia="en-IE"/>
        </w:rPr>
        <w:tab/>
      </w:r>
      <w:r>
        <w:rPr>
          <w:noProof/>
        </w:rPr>
        <w:t>ExpectationTargets</w:t>
      </w:r>
      <w:r>
        <w:rPr>
          <w:noProof/>
        </w:rPr>
        <w:tab/>
      </w:r>
      <w:r>
        <w:rPr>
          <w:noProof/>
        </w:rPr>
        <w:fldChar w:fldCharType="begin"/>
      </w:r>
      <w:r>
        <w:rPr>
          <w:noProof/>
        </w:rPr>
        <w:instrText xml:space="preserve"> PAGEREF _Toc136288505 \h </w:instrText>
      </w:r>
      <w:r>
        <w:rPr>
          <w:noProof/>
        </w:rPr>
      </w:r>
      <w:r>
        <w:rPr>
          <w:noProof/>
        </w:rPr>
        <w:fldChar w:fldCharType="separate"/>
      </w:r>
      <w:r>
        <w:rPr>
          <w:noProof/>
        </w:rPr>
        <w:t>17</w:t>
      </w:r>
      <w:r>
        <w:rPr>
          <w:noProof/>
        </w:rPr>
        <w:fldChar w:fldCharType="end"/>
      </w:r>
    </w:p>
    <w:p w14:paraId="54A76C07" w14:textId="5FB3AF1D" w:rsidR="00E119ED" w:rsidRDefault="00E119ED">
      <w:pPr>
        <w:pStyle w:val="TOC5"/>
        <w:rPr>
          <w:rFonts w:ascii="Calibri" w:hAnsi="Calibri"/>
          <w:noProof/>
          <w:sz w:val="22"/>
          <w:szCs w:val="22"/>
          <w:lang w:val="en-IE" w:eastAsia="en-IE"/>
        </w:rPr>
      </w:pPr>
      <w:r>
        <w:rPr>
          <w:noProof/>
        </w:rPr>
        <w:t>6.2.2.1.3</w:t>
      </w:r>
      <w:r>
        <w:rPr>
          <w:rFonts w:ascii="Calibri" w:hAnsi="Calibri"/>
          <w:noProof/>
          <w:sz w:val="22"/>
          <w:szCs w:val="22"/>
          <w:lang w:val="en-IE" w:eastAsia="en-IE"/>
        </w:rPr>
        <w:tab/>
      </w:r>
      <w:r>
        <w:rPr>
          <w:noProof/>
        </w:rPr>
        <w:t>ExpectationContext</w:t>
      </w:r>
      <w:r>
        <w:rPr>
          <w:noProof/>
        </w:rPr>
        <w:tab/>
      </w:r>
      <w:r>
        <w:rPr>
          <w:noProof/>
        </w:rPr>
        <w:fldChar w:fldCharType="begin"/>
      </w:r>
      <w:r>
        <w:rPr>
          <w:noProof/>
        </w:rPr>
        <w:instrText xml:space="preserve"> PAGEREF _Toc136288506 \h </w:instrText>
      </w:r>
      <w:r>
        <w:rPr>
          <w:noProof/>
        </w:rPr>
      </w:r>
      <w:r>
        <w:rPr>
          <w:noProof/>
        </w:rPr>
        <w:fldChar w:fldCharType="separate"/>
      </w:r>
      <w:r>
        <w:rPr>
          <w:noProof/>
        </w:rPr>
        <w:t>18</w:t>
      </w:r>
      <w:r>
        <w:rPr>
          <w:noProof/>
        </w:rPr>
        <w:fldChar w:fldCharType="end"/>
      </w:r>
    </w:p>
    <w:p w14:paraId="35E81FAF" w14:textId="2624598B" w:rsidR="00E119ED" w:rsidRDefault="00E119ED">
      <w:pPr>
        <w:pStyle w:val="TOC4"/>
        <w:rPr>
          <w:rFonts w:ascii="Calibri" w:hAnsi="Calibri"/>
          <w:noProof/>
          <w:sz w:val="22"/>
          <w:szCs w:val="22"/>
          <w:lang w:val="en-IE" w:eastAsia="en-IE"/>
        </w:rPr>
      </w:pPr>
      <w:r>
        <w:rPr>
          <w:noProof/>
        </w:rPr>
        <w:t>6.2.2.2</w:t>
      </w:r>
      <w:r>
        <w:rPr>
          <w:rFonts w:ascii="Calibri" w:hAnsi="Calibri"/>
          <w:noProof/>
          <w:sz w:val="22"/>
          <w:szCs w:val="22"/>
          <w:lang w:val="en-IE" w:eastAsia="en-IE"/>
        </w:rPr>
        <w:tab/>
      </w:r>
      <w:r>
        <w:rPr>
          <w:noProof/>
        </w:rPr>
        <w:t>Modelling RANSlice</w:t>
      </w:r>
      <w:r>
        <w:rPr>
          <w:noProof/>
          <w:lang w:eastAsia="zh-CN"/>
        </w:rPr>
        <w:t>Profile</w:t>
      </w:r>
      <w:r>
        <w:rPr>
          <w:noProof/>
        </w:rPr>
        <w:t xml:space="preserve"> attributes as </w:t>
      </w:r>
      <w:r>
        <w:rPr>
          <w:noProof/>
          <w:lang w:eastAsia="zh-CN"/>
        </w:rPr>
        <w:t>intent</w:t>
      </w:r>
      <w:r>
        <w:rPr>
          <w:noProof/>
        </w:rPr>
        <w:t xml:space="preserve"> expectation for RAN network slice subnet service delivering and assurance</w:t>
      </w:r>
      <w:r>
        <w:rPr>
          <w:noProof/>
        </w:rPr>
        <w:tab/>
      </w:r>
      <w:r>
        <w:rPr>
          <w:noProof/>
        </w:rPr>
        <w:fldChar w:fldCharType="begin"/>
      </w:r>
      <w:r>
        <w:rPr>
          <w:noProof/>
        </w:rPr>
        <w:instrText xml:space="preserve"> PAGEREF _Toc136288507 \h </w:instrText>
      </w:r>
      <w:r>
        <w:rPr>
          <w:noProof/>
        </w:rPr>
      </w:r>
      <w:r>
        <w:rPr>
          <w:noProof/>
        </w:rPr>
        <w:fldChar w:fldCharType="separate"/>
      </w:r>
      <w:r>
        <w:rPr>
          <w:noProof/>
        </w:rPr>
        <w:t>18</w:t>
      </w:r>
      <w:r>
        <w:rPr>
          <w:noProof/>
        </w:rPr>
        <w:fldChar w:fldCharType="end"/>
      </w:r>
    </w:p>
    <w:p w14:paraId="25145FEE" w14:textId="7019F9BF" w:rsidR="00E119ED" w:rsidRDefault="00E119ED">
      <w:pPr>
        <w:pStyle w:val="TOC4"/>
        <w:rPr>
          <w:rFonts w:ascii="Calibri" w:hAnsi="Calibri"/>
          <w:noProof/>
          <w:sz w:val="22"/>
          <w:szCs w:val="22"/>
          <w:lang w:val="en-IE" w:eastAsia="en-IE"/>
        </w:rPr>
      </w:pPr>
      <w:r>
        <w:rPr>
          <w:noProof/>
        </w:rPr>
        <w:t>6.2.2.3</w:t>
      </w:r>
      <w:r>
        <w:rPr>
          <w:rFonts w:ascii="Calibri" w:hAnsi="Calibri"/>
          <w:noProof/>
          <w:sz w:val="22"/>
          <w:szCs w:val="22"/>
          <w:lang w:val="en-IE" w:eastAsia="en-IE"/>
        </w:rPr>
        <w:tab/>
      </w:r>
      <w:r>
        <w:rPr>
          <w:noProof/>
        </w:rPr>
        <w:t>Modelling CNSlice</w:t>
      </w:r>
      <w:r>
        <w:rPr>
          <w:noProof/>
          <w:lang w:eastAsia="zh-CN"/>
        </w:rPr>
        <w:t>Profile</w:t>
      </w:r>
      <w:r>
        <w:rPr>
          <w:noProof/>
        </w:rPr>
        <w:t xml:space="preserve"> attributes as </w:t>
      </w:r>
      <w:r>
        <w:rPr>
          <w:noProof/>
          <w:lang w:eastAsia="zh-CN"/>
        </w:rPr>
        <w:t>intent</w:t>
      </w:r>
      <w:r>
        <w:rPr>
          <w:noProof/>
        </w:rPr>
        <w:t xml:space="preserve"> expectation for CN network slice subnet</w:t>
      </w:r>
      <w:r>
        <w:rPr>
          <w:noProof/>
        </w:rPr>
        <w:tab/>
      </w:r>
      <w:r>
        <w:rPr>
          <w:noProof/>
        </w:rPr>
        <w:fldChar w:fldCharType="begin"/>
      </w:r>
      <w:r>
        <w:rPr>
          <w:noProof/>
        </w:rPr>
        <w:instrText xml:space="preserve"> PAGEREF _Toc136288508 \h </w:instrText>
      </w:r>
      <w:r>
        <w:rPr>
          <w:noProof/>
        </w:rPr>
      </w:r>
      <w:r>
        <w:rPr>
          <w:noProof/>
        </w:rPr>
        <w:fldChar w:fldCharType="separate"/>
      </w:r>
      <w:r>
        <w:rPr>
          <w:noProof/>
        </w:rPr>
        <w:t>18</w:t>
      </w:r>
      <w:r>
        <w:rPr>
          <w:noProof/>
        </w:rPr>
        <w:fldChar w:fldCharType="end"/>
      </w:r>
    </w:p>
    <w:p w14:paraId="19B101C2" w14:textId="62A0170A" w:rsidR="00E119ED" w:rsidRDefault="00E119ED">
      <w:pPr>
        <w:pStyle w:val="TOC2"/>
        <w:rPr>
          <w:rFonts w:ascii="Calibri" w:hAnsi="Calibri"/>
          <w:noProof/>
          <w:sz w:val="22"/>
          <w:szCs w:val="22"/>
          <w:lang w:val="en-IE" w:eastAsia="en-IE"/>
        </w:rPr>
      </w:pPr>
      <w:r>
        <w:rPr>
          <w:noProof/>
          <w:lang w:eastAsia="zh-CN"/>
        </w:rPr>
        <w:t>6.3</w:t>
      </w:r>
      <w:r>
        <w:rPr>
          <w:rFonts w:ascii="Calibri" w:hAnsi="Calibri"/>
          <w:noProof/>
          <w:sz w:val="22"/>
          <w:szCs w:val="22"/>
          <w:lang w:val="en-IE" w:eastAsia="en-IE"/>
        </w:rPr>
        <w:tab/>
      </w:r>
      <w:r>
        <w:rPr>
          <w:noProof/>
          <w:lang w:eastAsia="zh-CN"/>
        </w:rPr>
        <w:t>Solution for intent driven management to express expectation of network slice service assurance</w:t>
      </w:r>
      <w:r>
        <w:rPr>
          <w:noProof/>
        </w:rPr>
        <w:tab/>
      </w:r>
      <w:r>
        <w:rPr>
          <w:noProof/>
        </w:rPr>
        <w:fldChar w:fldCharType="begin"/>
      </w:r>
      <w:r>
        <w:rPr>
          <w:noProof/>
        </w:rPr>
        <w:instrText xml:space="preserve"> PAGEREF _Toc136288509 \h </w:instrText>
      </w:r>
      <w:r>
        <w:rPr>
          <w:noProof/>
        </w:rPr>
      </w:r>
      <w:r>
        <w:rPr>
          <w:noProof/>
        </w:rPr>
        <w:fldChar w:fldCharType="separate"/>
      </w:r>
      <w:r>
        <w:rPr>
          <w:noProof/>
        </w:rPr>
        <w:t>19</w:t>
      </w:r>
      <w:r>
        <w:rPr>
          <w:noProof/>
        </w:rPr>
        <w:fldChar w:fldCharType="end"/>
      </w:r>
    </w:p>
    <w:p w14:paraId="369D3037" w14:textId="4DFBEF9A" w:rsidR="00E119ED" w:rsidRDefault="00E119ED">
      <w:pPr>
        <w:pStyle w:val="TOC3"/>
        <w:rPr>
          <w:rFonts w:ascii="Calibri" w:hAnsi="Calibri"/>
          <w:noProof/>
          <w:sz w:val="22"/>
          <w:szCs w:val="22"/>
          <w:lang w:val="en-IE" w:eastAsia="en-IE"/>
        </w:rPr>
      </w:pPr>
      <w:r>
        <w:rPr>
          <w:noProof/>
          <w:lang w:eastAsia="zh-CN"/>
        </w:rPr>
        <w:t>6.3.1</w:t>
      </w:r>
      <w:r>
        <w:rPr>
          <w:rFonts w:ascii="Calibri" w:hAnsi="Calibri"/>
          <w:noProof/>
          <w:sz w:val="22"/>
          <w:szCs w:val="22"/>
          <w:lang w:val="en-IE" w:eastAsia="en-IE"/>
        </w:rPr>
        <w:tab/>
      </w:r>
      <w:r>
        <w:rPr>
          <w:noProof/>
          <w:lang w:eastAsia="zh-CN"/>
        </w:rPr>
        <w:t>Introduction</w:t>
      </w:r>
      <w:r>
        <w:rPr>
          <w:noProof/>
        </w:rPr>
        <w:tab/>
      </w:r>
      <w:r>
        <w:rPr>
          <w:noProof/>
        </w:rPr>
        <w:fldChar w:fldCharType="begin"/>
      </w:r>
      <w:r>
        <w:rPr>
          <w:noProof/>
        </w:rPr>
        <w:instrText xml:space="preserve"> PAGEREF _Toc136288510 \h </w:instrText>
      </w:r>
      <w:r>
        <w:rPr>
          <w:noProof/>
        </w:rPr>
      </w:r>
      <w:r>
        <w:rPr>
          <w:noProof/>
        </w:rPr>
        <w:fldChar w:fldCharType="separate"/>
      </w:r>
      <w:r>
        <w:rPr>
          <w:noProof/>
        </w:rPr>
        <w:t>19</w:t>
      </w:r>
      <w:r>
        <w:rPr>
          <w:noProof/>
        </w:rPr>
        <w:fldChar w:fldCharType="end"/>
      </w:r>
    </w:p>
    <w:p w14:paraId="474F856C" w14:textId="5307303E" w:rsidR="00E119ED" w:rsidRDefault="00E119ED">
      <w:pPr>
        <w:pStyle w:val="TOC3"/>
        <w:rPr>
          <w:rFonts w:ascii="Calibri" w:hAnsi="Calibri"/>
          <w:noProof/>
          <w:sz w:val="22"/>
          <w:szCs w:val="22"/>
          <w:lang w:val="en-IE" w:eastAsia="en-IE"/>
        </w:rPr>
      </w:pPr>
      <w:r>
        <w:rPr>
          <w:noProof/>
          <w:lang w:eastAsia="zh-CN"/>
        </w:rPr>
        <w:t>6.3</w:t>
      </w:r>
      <w:r w:rsidRPr="0022757B">
        <w:rPr>
          <w:rFonts w:eastAsia="DengXian"/>
          <w:noProof/>
          <w:lang w:eastAsia="zh-CN"/>
        </w:rPr>
        <w:t>.</w:t>
      </w:r>
      <w:r>
        <w:rPr>
          <w:noProof/>
          <w:lang w:eastAsia="zh-CN"/>
        </w:rPr>
        <w:t>2</w:t>
      </w:r>
      <w:r>
        <w:rPr>
          <w:rFonts w:ascii="Calibri" w:hAnsi="Calibri"/>
          <w:noProof/>
          <w:sz w:val="22"/>
          <w:szCs w:val="22"/>
          <w:lang w:val="en-IE" w:eastAsia="en-IE"/>
        </w:rPr>
        <w:tab/>
      </w:r>
      <w:r>
        <w:rPr>
          <w:noProof/>
          <w:lang w:eastAsia="zh-CN"/>
        </w:rPr>
        <w:t>Description</w:t>
      </w:r>
      <w:r>
        <w:rPr>
          <w:noProof/>
        </w:rPr>
        <w:tab/>
      </w:r>
      <w:r>
        <w:rPr>
          <w:noProof/>
        </w:rPr>
        <w:fldChar w:fldCharType="begin"/>
      </w:r>
      <w:r>
        <w:rPr>
          <w:noProof/>
        </w:rPr>
        <w:instrText xml:space="preserve"> PAGEREF _Toc136288511 \h </w:instrText>
      </w:r>
      <w:r>
        <w:rPr>
          <w:noProof/>
        </w:rPr>
      </w:r>
      <w:r>
        <w:rPr>
          <w:noProof/>
        </w:rPr>
        <w:fldChar w:fldCharType="separate"/>
      </w:r>
      <w:r>
        <w:rPr>
          <w:noProof/>
        </w:rPr>
        <w:t>19</w:t>
      </w:r>
      <w:r>
        <w:rPr>
          <w:noProof/>
        </w:rPr>
        <w:fldChar w:fldCharType="end"/>
      </w:r>
    </w:p>
    <w:p w14:paraId="50BE5919" w14:textId="4BC93094" w:rsidR="00E119ED" w:rsidRDefault="00E119ED">
      <w:pPr>
        <w:pStyle w:val="TOC3"/>
        <w:rPr>
          <w:rFonts w:ascii="Calibri" w:hAnsi="Calibri"/>
          <w:noProof/>
          <w:sz w:val="22"/>
          <w:szCs w:val="22"/>
          <w:lang w:val="en-IE" w:eastAsia="en-IE"/>
        </w:rPr>
      </w:pPr>
      <w:r>
        <w:rPr>
          <w:noProof/>
          <w:lang w:eastAsia="zh-CN"/>
        </w:rPr>
        <w:t>6.3.3</w:t>
      </w:r>
      <w:r>
        <w:rPr>
          <w:rFonts w:ascii="Calibri" w:hAnsi="Calibri"/>
          <w:noProof/>
          <w:sz w:val="22"/>
          <w:szCs w:val="22"/>
          <w:lang w:val="en-IE" w:eastAsia="en-IE"/>
        </w:rPr>
        <w:tab/>
      </w:r>
      <w:r>
        <w:rPr>
          <w:noProof/>
          <w:lang w:eastAsia="zh-CN"/>
        </w:rPr>
        <w:t>Evaluation</w:t>
      </w:r>
      <w:r>
        <w:rPr>
          <w:noProof/>
        </w:rPr>
        <w:tab/>
      </w:r>
      <w:r>
        <w:rPr>
          <w:noProof/>
        </w:rPr>
        <w:fldChar w:fldCharType="begin"/>
      </w:r>
      <w:r>
        <w:rPr>
          <w:noProof/>
        </w:rPr>
        <w:instrText xml:space="preserve"> PAGEREF _Toc136288512 \h </w:instrText>
      </w:r>
      <w:r>
        <w:rPr>
          <w:noProof/>
        </w:rPr>
      </w:r>
      <w:r>
        <w:rPr>
          <w:noProof/>
        </w:rPr>
        <w:fldChar w:fldCharType="separate"/>
      </w:r>
      <w:r>
        <w:rPr>
          <w:noProof/>
        </w:rPr>
        <w:t>19</w:t>
      </w:r>
      <w:r>
        <w:rPr>
          <w:noProof/>
        </w:rPr>
        <w:fldChar w:fldCharType="end"/>
      </w:r>
    </w:p>
    <w:p w14:paraId="316CFE42" w14:textId="35B403F8" w:rsidR="00E119ED" w:rsidRDefault="00E119ED">
      <w:pPr>
        <w:pStyle w:val="TOC2"/>
        <w:rPr>
          <w:rFonts w:ascii="Calibri" w:hAnsi="Calibri"/>
          <w:noProof/>
          <w:sz w:val="22"/>
          <w:szCs w:val="22"/>
          <w:lang w:val="en-IE" w:eastAsia="en-IE"/>
        </w:rPr>
      </w:pPr>
      <w:r>
        <w:rPr>
          <w:noProof/>
        </w:rPr>
        <w:t>6.4</w:t>
      </w:r>
      <w:r>
        <w:rPr>
          <w:rFonts w:ascii="Calibri" w:hAnsi="Calibri"/>
          <w:noProof/>
          <w:sz w:val="22"/>
          <w:szCs w:val="22"/>
          <w:lang w:val="en-IE" w:eastAsia="en-IE"/>
        </w:rPr>
        <w:tab/>
      </w:r>
      <w:r>
        <w:rPr>
          <w:noProof/>
          <w:lang w:eastAsia="zh-CN"/>
        </w:rPr>
        <w:t>Procedures</w:t>
      </w:r>
      <w:r>
        <w:rPr>
          <w:noProof/>
        </w:rPr>
        <w:t xml:space="preserve"> for </w:t>
      </w:r>
      <w:r>
        <w:rPr>
          <w:noProof/>
          <w:lang w:eastAsia="zh-CN"/>
        </w:rPr>
        <w:t>intent driven approach for network slice (subnet) delivering and assurance</w:t>
      </w:r>
      <w:r>
        <w:rPr>
          <w:noProof/>
        </w:rPr>
        <w:tab/>
      </w:r>
      <w:r>
        <w:rPr>
          <w:noProof/>
        </w:rPr>
        <w:fldChar w:fldCharType="begin"/>
      </w:r>
      <w:r>
        <w:rPr>
          <w:noProof/>
        </w:rPr>
        <w:instrText xml:space="preserve"> PAGEREF _Toc136288513 \h </w:instrText>
      </w:r>
      <w:r>
        <w:rPr>
          <w:noProof/>
        </w:rPr>
      </w:r>
      <w:r>
        <w:rPr>
          <w:noProof/>
        </w:rPr>
        <w:fldChar w:fldCharType="separate"/>
      </w:r>
      <w:r>
        <w:rPr>
          <w:noProof/>
        </w:rPr>
        <w:t>19</w:t>
      </w:r>
      <w:r>
        <w:rPr>
          <w:noProof/>
        </w:rPr>
        <w:fldChar w:fldCharType="end"/>
      </w:r>
    </w:p>
    <w:p w14:paraId="3D62EC37" w14:textId="19425686" w:rsidR="00E119ED" w:rsidRDefault="00E119ED">
      <w:pPr>
        <w:pStyle w:val="TOC3"/>
        <w:rPr>
          <w:rFonts w:ascii="Calibri" w:hAnsi="Calibri"/>
          <w:noProof/>
          <w:sz w:val="22"/>
          <w:szCs w:val="22"/>
          <w:lang w:val="en-IE" w:eastAsia="en-IE"/>
        </w:rPr>
      </w:pPr>
      <w:r>
        <w:rPr>
          <w:noProof/>
        </w:rPr>
        <w:t>6.4.1</w:t>
      </w:r>
      <w:r>
        <w:rPr>
          <w:rFonts w:ascii="Calibri" w:hAnsi="Calibri"/>
          <w:noProof/>
          <w:sz w:val="22"/>
          <w:szCs w:val="22"/>
          <w:lang w:val="en-IE" w:eastAsia="en-IE"/>
        </w:rPr>
        <w:tab/>
      </w:r>
      <w:r>
        <w:rPr>
          <w:noProof/>
          <w:lang w:eastAsia="zh-CN"/>
        </w:rPr>
        <w:t>Introduction</w:t>
      </w:r>
      <w:r>
        <w:rPr>
          <w:noProof/>
        </w:rPr>
        <w:tab/>
      </w:r>
      <w:r>
        <w:rPr>
          <w:noProof/>
        </w:rPr>
        <w:fldChar w:fldCharType="begin"/>
      </w:r>
      <w:r>
        <w:rPr>
          <w:noProof/>
        </w:rPr>
        <w:instrText xml:space="preserve"> PAGEREF _Toc136288514 \h </w:instrText>
      </w:r>
      <w:r>
        <w:rPr>
          <w:noProof/>
        </w:rPr>
      </w:r>
      <w:r>
        <w:rPr>
          <w:noProof/>
        </w:rPr>
        <w:fldChar w:fldCharType="separate"/>
      </w:r>
      <w:r>
        <w:rPr>
          <w:noProof/>
        </w:rPr>
        <w:t>19</w:t>
      </w:r>
      <w:r>
        <w:rPr>
          <w:noProof/>
        </w:rPr>
        <w:fldChar w:fldCharType="end"/>
      </w:r>
    </w:p>
    <w:p w14:paraId="170CC357" w14:textId="5A553702" w:rsidR="00E119ED" w:rsidRDefault="00E119ED">
      <w:pPr>
        <w:pStyle w:val="TOC3"/>
        <w:rPr>
          <w:rFonts w:ascii="Calibri" w:hAnsi="Calibri"/>
          <w:noProof/>
          <w:sz w:val="22"/>
          <w:szCs w:val="22"/>
          <w:lang w:val="en-IE" w:eastAsia="en-IE"/>
        </w:rPr>
      </w:pPr>
      <w:r>
        <w:rPr>
          <w:noProof/>
        </w:rPr>
        <w:t>6.4.2</w:t>
      </w:r>
      <w:r>
        <w:rPr>
          <w:rFonts w:ascii="Calibri" w:hAnsi="Calibri"/>
          <w:noProof/>
          <w:sz w:val="22"/>
          <w:szCs w:val="22"/>
          <w:lang w:val="en-IE" w:eastAsia="en-IE"/>
        </w:rPr>
        <w:tab/>
      </w:r>
      <w:r>
        <w:rPr>
          <w:noProof/>
          <w:lang w:eastAsia="zh-CN"/>
        </w:rPr>
        <w:t>Procedure</w:t>
      </w:r>
      <w:r>
        <w:rPr>
          <w:noProof/>
        </w:rPr>
        <w:t xml:space="preserve"> for intent driven approach for network slice service delivering and assurance</w:t>
      </w:r>
      <w:r>
        <w:rPr>
          <w:noProof/>
        </w:rPr>
        <w:tab/>
      </w:r>
      <w:r>
        <w:rPr>
          <w:noProof/>
        </w:rPr>
        <w:fldChar w:fldCharType="begin"/>
      </w:r>
      <w:r>
        <w:rPr>
          <w:noProof/>
        </w:rPr>
        <w:instrText xml:space="preserve"> PAGEREF _Toc136288515 \h </w:instrText>
      </w:r>
      <w:r>
        <w:rPr>
          <w:noProof/>
        </w:rPr>
      </w:r>
      <w:r>
        <w:rPr>
          <w:noProof/>
        </w:rPr>
        <w:fldChar w:fldCharType="separate"/>
      </w:r>
      <w:r>
        <w:rPr>
          <w:noProof/>
        </w:rPr>
        <w:t>19</w:t>
      </w:r>
      <w:r>
        <w:rPr>
          <w:noProof/>
        </w:rPr>
        <w:fldChar w:fldCharType="end"/>
      </w:r>
    </w:p>
    <w:p w14:paraId="5FAE8D69" w14:textId="2E7BC748" w:rsidR="00E119ED" w:rsidRDefault="00E119ED">
      <w:pPr>
        <w:pStyle w:val="TOC3"/>
        <w:rPr>
          <w:rFonts w:ascii="Calibri" w:hAnsi="Calibri"/>
          <w:noProof/>
          <w:sz w:val="22"/>
          <w:szCs w:val="22"/>
          <w:lang w:val="en-IE" w:eastAsia="en-IE"/>
        </w:rPr>
      </w:pPr>
      <w:r>
        <w:rPr>
          <w:noProof/>
        </w:rPr>
        <w:t>6.4.3</w:t>
      </w:r>
      <w:r>
        <w:rPr>
          <w:rFonts w:ascii="Calibri" w:hAnsi="Calibri"/>
          <w:noProof/>
          <w:sz w:val="22"/>
          <w:szCs w:val="22"/>
          <w:lang w:val="en-IE" w:eastAsia="en-IE"/>
        </w:rPr>
        <w:tab/>
      </w:r>
      <w:r>
        <w:rPr>
          <w:noProof/>
          <w:lang w:eastAsia="zh-CN"/>
        </w:rPr>
        <w:t>Procedure</w:t>
      </w:r>
      <w:r>
        <w:rPr>
          <w:noProof/>
        </w:rPr>
        <w:t xml:space="preserve"> for intent driven approach for network slice subnet delivering and assurance</w:t>
      </w:r>
      <w:r>
        <w:rPr>
          <w:noProof/>
        </w:rPr>
        <w:tab/>
      </w:r>
      <w:r>
        <w:rPr>
          <w:noProof/>
        </w:rPr>
        <w:fldChar w:fldCharType="begin"/>
      </w:r>
      <w:r>
        <w:rPr>
          <w:noProof/>
        </w:rPr>
        <w:instrText xml:space="preserve"> PAGEREF _Toc136288516 \h </w:instrText>
      </w:r>
      <w:r>
        <w:rPr>
          <w:noProof/>
        </w:rPr>
      </w:r>
      <w:r>
        <w:rPr>
          <w:noProof/>
        </w:rPr>
        <w:fldChar w:fldCharType="separate"/>
      </w:r>
      <w:r>
        <w:rPr>
          <w:noProof/>
        </w:rPr>
        <w:t>21</w:t>
      </w:r>
      <w:r>
        <w:rPr>
          <w:noProof/>
        </w:rPr>
        <w:fldChar w:fldCharType="end"/>
      </w:r>
    </w:p>
    <w:p w14:paraId="4673E6D0" w14:textId="36AF1DC3" w:rsidR="00E119ED" w:rsidRDefault="00E119ED">
      <w:pPr>
        <w:pStyle w:val="TOC2"/>
        <w:rPr>
          <w:rFonts w:ascii="Calibri" w:hAnsi="Calibri"/>
          <w:noProof/>
          <w:sz w:val="22"/>
          <w:szCs w:val="22"/>
          <w:lang w:val="en-IE" w:eastAsia="en-IE"/>
        </w:rPr>
      </w:pPr>
      <w:r>
        <w:rPr>
          <w:noProof/>
        </w:rPr>
        <w:t>6.B</w:t>
      </w:r>
      <w:r>
        <w:rPr>
          <w:rFonts w:ascii="Calibri" w:hAnsi="Calibri"/>
          <w:noProof/>
          <w:sz w:val="22"/>
          <w:szCs w:val="22"/>
          <w:lang w:val="en-IE" w:eastAsia="en-IE"/>
        </w:rPr>
        <w:tab/>
      </w:r>
      <w:r>
        <w:rPr>
          <w:noProof/>
        </w:rPr>
        <w:t xml:space="preserve"> Solution &lt;&lt;B&gt;&gt;</w:t>
      </w:r>
      <w:r>
        <w:rPr>
          <w:noProof/>
        </w:rPr>
        <w:tab/>
      </w:r>
      <w:r>
        <w:rPr>
          <w:noProof/>
        </w:rPr>
        <w:fldChar w:fldCharType="begin"/>
      </w:r>
      <w:r>
        <w:rPr>
          <w:noProof/>
        </w:rPr>
        <w:instrText xml:space="preserve"> PAGEREF _Toc136288517 \h </w:instrText>
      </w:r>
      <w:r>
        <w:rPr>
          <w:noProof/>
        </w:rPr>
      </w:r>
      <w:r>
        <w:rPr>
          <w:noProof/>
        </w:rPr>
        <w:fldChar w:fldCharType="separate"/>
      </w:r>
      <w:r>
        <w:rPr>
          <w:noProof/>
        </w:rPr>
        <w:t>23</w:t>
      </w:r>
      <w:r>
        <w:rPr>
          <w:noProof/>
        </w:rPr>
        <w:fldChar w:fldCharType="end"/>
      </w:r>
    </w:p>
    <w:p w14:paraId="676A8217" w14:textId="359C87F2" w:rsidR="00E119ED" w:rsidRDefault="00E119ED">
      <w:pPr>
        <w:pStyle w:val="TOC3"/>
        <w:rPr>
          <w:rFonts w:ascii="Calibri" w:hAnsi="Calibri"/>
          <w:noProof/>
          <w:sz w:val="22"/>
          <w:szCs w:val="22"/>
          <w:lang w:val="en-IE" w:eastAsia="en-IE"/>
        </w:rPr>
      </w:pPr>
      <w:r>
        <w:rPr>
          <w:noProof/>
        </w:rPr>
        <w:t>6.B.1</w:t>
      </w:r>
      <w:r>
        <w:rPr>
          <w:rFonts w:ascii="Calibri" w:hAnsi="Calibri"/>
          <w:noProof/>
          <w:sz w:val="22"/>
          <w:szCs w:val="22"/>
          <w:lang w:val="en-IE" w:eastAsia="en-IE"/>
        </w:rPr>
        <w:tab/>
      </w:r>
      <w:r>
        <w:rPr>
          <w:noProof/>
        </w:rPr>
        <w:t>Description</w:t>
      </w:r>
      <w:r>
        <w:rPr>
          <w:noProof/>
        </w:rPr>
        <w:tab/>
      </w:r>
      <w:r>
        <w:rPr>
          <w:noProof/>
        </w:rPr>
        <w:fldChar w:fldCharType="begin"/>
      </w:r>
      <w:r>
        <w:rPr>
          <w:noProof/>
        </w:rPr>
        <w:instrText xml:space="preserve"> PAGEREF _Toc136288518 \h </w:instrText>
      </w:r>
      <w:r>
        <w:rPr>
          <w:noProof/>
        </w:rPr>
      </w:r>
      <w:r>
        <w:rPr>
          <w:noProof/>
        </w:rPr>
        <w:fldChar w:fldCharType="separate"/>
      </w:r>
      <w:r>
        <w:rPr>
          <w:noProof/>
        </w:rPr>
        <w:t>23</w:t>
      </w:r>
      <w:r>
        <w:rPr>
          <w:noProof/>
        </w:rPr>
        <w:fldChar w:fldCharType="end"/>
      </w:r>
    </w:p>
    <w:p w14:paraId="7C0DA5F6" w14:textId="519C2B25" w:rsidR="00E119ED" w:rsidRDefault="00E119ED">
      <w:pPr>
        <w:pStyle w:val="TOC3"/>
        <w:rPr>
          <w:rFonts w:ascii="Calibri" w:hAnsi="Calibri"/>
          <w:noProof/>
          <w:sz w:val="22"/>
          <w:szCs w:val="22"/>
          <w:lang w:val="en-IE" w:eastAsia="en-IE"/>
        </w:rPr>
      </w:pPr>
      <w:r>
        <w:rPr>
          <w:noProof/>
        </w:rPr>
        <w:t>6.B.2</w:t>
      </w:r>
      <w:r>
        <w:rPr>
          <w:rFonts w:ascii="Calibri" w:hAnsi="Calibri"/>
          <w:noProof/>
          <w:sz w:val="22"/>
          <w:szCs w:val="22"/>
          <w:lang w:val="en-IE" w:eastAsia="en-IE"/>
        </w:rPr>
        <w:tab/>
      </w:r>
      <w:r>
        <w:rPr>
          <w:noProof/>
        </w:rPr>
        <w:t>Details</w:t>
      </w:r>
      <w:r>
        <w:rPr>
          <w:noProof/>
        </w:rPr>
        <w:tab/>
      </w:r>
      <w:r>
        <w:rPr>
          <w:noProof/>
        </w:rPr>
        <w:fldChar w:fldCharType="begin"/>
      </w:r>
      <w:r>
        <w:rPr>
          <w:noProof/>
        </w:rPr>
        <w:instrText xml:space="preserve"> PAGEREF _Toc136288519 \h </w:instrText>
      </w:r>
      <w:r>
        <w:rPr>
          <w:noProof/>
        </w:rPr>
      </w:r>
      <w:r>
        <w:rPr>
          <w:noProof/>
        </w:rPr>
        <w:fldChar w:fldCharType="separate"/>
      </w:r>
      <w:r>
        <w:rPr>
          <w:noProof/>
        </w:rPr>
        <w:t>23</w:t>
      </w:r>
      <w:r>
        <w:rPr>
          <w:noProof/>
        </w:rPr>
        <w:fldChar w:fldCharType="end"/>
      </w:r>
    </w:p>
    <w:p w14:paraId="32A4C701" w14:textId="6A699D2E" w:rsidR="00E119ED" w:rsidRDefault="00E119ED">
      <w:pPr>
        <w:pStyle w:val="TOC3"/>
        <w:rPr>
          <w:rFonts w:ascii="Calibri" w:hAnsi="Calibri"/>
          <w:noProof/>
          <w:sz w:val="22"/>
          <w:szCs w:val="22"/>
          <w:lang w:val="en-IE" w:eastAsia="en-IE"/>
        </w:rPr>
      </w:pPr>
      <w:r>
        <w:rPr>
          <w:noProof/>
        </w:rPr>
        <w:t>6.B.3</w:t>
      </w:r>
      <w:r>
        <w:rPr>
          <w:rFonts w:ascii="Calibri" w:hAnsi="Calibri"/>
          <w:noProof/>
          <w:sz w:val="22"/>
          <w:szCs w:val="22"/>
          <w:lang w:val="en-IE" w:eastAsia="en-IE"/>
        </w:rPr>
        <w:tab/>
      </w:r>
      <w:r>
        <w:rPr>
          <w:noProof/>
        </w:rPr>
        <w:t>Evaluation</w:t>
      </w:r>
      <w:r>
        <w:rPr>
          <w:noProof/>
        </w:rPr>
        <w:tab/>
      </w:r>
      <w:r>
        <w:rPr>
          <w:noProof/>
        </w:rPr>
        <w:fldChar w:fldCharType="begin"/>
      </w:r>
      <w:r>
        <w:rPr>
          <w:noProof/>
        </w:rPr>
        <w:instrText xml:space="preserve"> PAGEREF _Toc136288520 \h </w:instrText>
      </w:r>
      <w:r>
        <w:rPr>
          <w:noProof/>
        </w:rPr>
      </w:r>
      <w:r>
        <w:rPr>
          <w:noProof/>
        </w:rPr>
        <w:fldChar w:fldCharType="separate"/>
      </w:r>
      <w:r>
        <w:rPr>
          <w:noProof/>
        </w:rPr>
        <w:t>23</w:t>
      </w:r>
      <w:r>
        <w:rPr>
          <w:noProof/>
        </w:rPr>
        <w:fldChar w:fldCharType="end"/>
      </w:r>
    </w:p>
    <w:p w14:paraId="767335EB" w14:textId="1777E067" w:rsidR="00E119ED" w:rsidRDefault="00E119ED">
      <w:pPr>
        <w:pStyle w:val="TOC1"/>
        <w:rPr>
          <w:rFonts w:ascii="Calibri" w:hAnsi="Calibri"/>
          <w:noProof/>
          <w:szCs w:val="22"/>
          <w:lang w:val="en-IE" w:eastAsia="en-IE"/>
        </w:rPr>
      </w:pPr>
      <w:r>
        <w:rPr>
          <w:noProof/>
        </w:rPr>
        <w:t xml:space="preserve">7 </w:t>
      </w:r>
      <w:r>
        <w:rPr>
          <w:rFonts w:ascii="Calibri" w:hAnsi="Calibri"/>
          <w:noProof/>
          <w:szCs w:val="22"/>
          <w:lang w:val="en-IE" w:eastAsia="en-IE"/>
        </w:rPr>
        <w:tab/>
      </w:r>
      <w:r>
        <w:rPr>
          <w:noProof/>
        </w:rPr>
        <w:t>Conclusion and Recommendation</w:t>
      </w:r>
      <w:r>
        <w:rPr>
          <w:noProof/>
        </w:rPr>
        <w:tab/>
      </w:r>
      <w:r>
        <w:rPr>
          <w:noProof/>
        </w:rPr>
        <w:fldChar w:fldCharType="begin"/>
      </w:r>
      <w:r>
        <w:rPr>
          <w:noProof/>
        </w:rPr>
        <w:instrText xml:space="preserve"> PAGEREF _Toc136288521 \h </w:instrText>
      </w:r>
      <w:r>
        <w:rPr>
          <w:noProof/>
        </w:rPr>
      </w:r>
      <w:r>
        <w:rPr>
          <w:noProof/>
        </w:rPr>
        <w:fldChar w:fldCharType="separate"/>
      </w:r>
      <w:r>
        <w:rPr>
          <w:noProof/>
        </w:rPr>
        <w:t>23</w:t>
      </w:r>
      <w:r>
        <w:rPr>
          <w:noProof/>
        </w:rPr>
        <w:fldChar w:fldCharType="end"/>
      </w:r>
    </w:p>
    <w:p w14:paraId="3CE8804B" w14:textId="5BDBEE34" w:rsidR="00E119ED" w:rsidRDefault="00E119ED">
      <w:pPr>
        <w:pStyle w:val="TOC2"/>
        <w:rPr>
          <w:rFonts w:ascii="Calibri" w:hAnsi="Calibri"/>
          <w:noProof/>
          <w:sz w:val="22"/>
          <w:szCs w:val="22"/>
          <w:lang w:val="en-IE" w:eastAsia="en-IE"/>
        </w:rPr>
      </w:pPr>
      <w:r w:rsidRPr="0022757B">
        <w:rPr>
          <w:rFonts w:eastAsia="DengXian"/>
          <w:noProof/>
        </w:rPr>
        <w:t>7.X</w:t>
      </w:r>
      <w:r>
        <w:rPr>
          <w:rFonts w:ascii="Calibri" w:hAnsi="Calibri"/>
          <w:noProof/>
          <w:sz w:val="22"/>
          <w:szCs w:val="22"/>
          <w:lang w:val="en-IE" w:eastAsia="en-IE"/>
        </w:rPr>
        <w:tab/>
      </w:r>
      <w:r w:rsidRPr="0022757B">
        <w:rPr>
          <w:rFonts w:eastAsia="DengXian"/>
          <w:noProof/>
        </w:rPr>
        <w:t>Intent driven management for network slice service assurance</w:t>
      </w:r>
      <w:r>
        <w:rPr>
          <w:noProof/>
        </w:rPr>
        <w:tab/>
      </w:r>
      <w:r>
        <w:rPr>
          <w:noProof/>
        </w:rPr>
        <w:fldChar w:fldCharType="begin"/>
      </w:r>
      <w:r>
        <w:rPr>
          <w:noProof/>
        </w:rPr>
        <w:instrText xml:space="preserve"> PAGEREF _Toc136288522 \h </w:instrText>
      </w:r>
      <w:r>
        <w:rPr>
          <w:noProof/>
        </w:rPr>
      </w:r>
      <w:r>
        <w:rPr>
          <w:noProof/>
        </w:rPr>
        <w:fldChar w:fldCharType="separate"/>
      </w:r>
      <w:r>
        <w:rPr>
          <w:noProof/>
        </w:rPr>
        <w:t>23</w:t>
      </w:r>
      <w:r>
        <w:rPr>
          <w:noProof/>
        </w:rPr>
        <w:fldChar w:fldCharType="end"/>
      </w:r>
    </w:p>
    <w:p w14:paraId="3E8E83E7" w14:textId="143FA7C2" w:rsidR="00E119ED" w:rsidRDefault="00E119ED">
      <w:pPr>
        <w:pStyle w:val="TOC8"/>
        <w:rPr>
          <w:rFonts w:ascii="Calibri" w:hAnsi="Calibri"/>
          <w:b w:val="0"/>
          <w:noProof/>
          <w:szCs w:val="22"/>
          <w:lang w:val="en-IE" w:eastAsia="en-IE"/>
        </w:rPr>
      </w:pPr>
      <w:r>
        <w:rPr>
          <w:noProof/>
        </w:rPr>
        <w:t>Annex A</w:t>
      </w:r>
      <w:r>
        <w:rPr>
          <w:noProof/>
        </w:rPr>
        <w:tab/>
      </w:r>
      <w:r>
        <w:rPr>
          <w:noProof/>
        </w:rPr>
        <w:fldChar w:fldCharType="begin"/>
      </w:r>
      <w:r>
        <w:rPr>
          <w:noProof/>
        </w:rPr>
        <w:instrText xml:space="preserve"> PAGEREF _Toc136288523 \h </w:instrText>
      </w:r>
      <w:r>
        <w:rPr>
          <w:noProof/>
        </w:rPr>
      </w:r>
      <w:r>
        <w:rPr>
          <w:noProof/>
        </w:rPr>
        <w:fldChar w:fldCharType="separate"/>
      </w:r>
      <w:r>
        <w:rPr>
          <w:noProof/>
        </w:rPr>
        <w:t>23</w:t>
      </w:r>
      <w:r>
        <w:rPr>
          <w:noProof/>
        </w:rPr>
        <w:fldChar w:fldCharType="end"/>
      </w:r>
    </w:p>
    <w:p w14:paraId="7C6719C5" w14:textId="6371FEA6" w:rsidR="00E119ED" w:rsidRDefault="00E119ED">
      <w:pPr>
        <w:pStyle w:val="TOC1"/>
        <w:rPr>
          <w:rFonts w:ascii="Calibri" w:hAnsi="Calibri"/>
          <w:noProof/>
          <w:szCs w:val="22"/>
          <w:lang w:val="en-IE" w:eastAsia="en-IE"/>
        </w:rPr>
      </w:pPr>
      <w:r>
        <w:rPr>
          <w:noProof/>
          <w:lang w:eastAsia="zh-CN"/>
        </w:rPr>
        <w:t xml:space="preserve">A.1 </w:t>
      </w:r>
      <w:r>
        <w:rPr>
          <w:rFonts w:ascii="Calibri" w:hAnsi="Calibri"/>
          <w:noProof/>
          <w:szCs w:val="22"/>
          <w:lang w:val="en-IE" w:eastAsia="en-IE"/>
        </w:rPr>
        <w:tab/>
      </w:r>
      <w:r>
        <w:rPr>
          <w:noProof/>
          <w:lang w:eastAsia="zh-CN"/>
        </w:rPr>
        <w:t>Key issues of intent driven management for network slice life cycle management</w:t>
      </w:r>
      <w:r>
        <w:rPr>
          <w:noProof/>
        </w:rPr>
        <w:tab/>
      </w:r>
      <w:r>
        <w:rPr>
          <w:noProof/>
        </w:rPr>
        <w:fldChar w:fldCharType="begin"/>
      </w:r>
      <w:r>
        <w:rPr>
          <w:noProof/>
        </w:rPr>
        <w:instrText xml:space="preserve"> PAGEREF _Toc136288524 \h </w:instrText>
      </w:r>
      <w:r>
        <w:rPr>
          <w:noProof/>
        </w:rPr>
      </w:r>
      <w:r>
        <w:rPr>
          <w:noProof/>
        </w:rPr>
        <w:fldChar w:fldCharType="separate"/>
      </w:r>
      <w:r>
        <w:rPr>
          <w:noProof/>
        </w:rPr>
        <w:t>23</w:t>
      </w:r>
      <w:r>
        <w:rPr>
          <w:noProof/>
        </w:rPr>
        <w:fldChar w:fldCharType="end"/>
      </w:r>
    </w:p>
    <w:p w14:paraId="1A548724" w14:textId="636C64D0" w:rsidR="00E119ED" w:rsidRDefault="00E119ED">
      <w:pPr>
        <w:pStyle w:val="TOC1"/>
        <w:rPr>
          <w:rFonts w:ascii="Calibri" w:hAnsi="Calibri"/>
          <w:noProof/>
          <w:szCs w:val="22"/>
          <w:lang w:val="en-IE" w:eastAsia="en-IE"/>
        </w:rPr>
      </w:pPr>
      <w:r>
        <w:rPr>
          <w:noProof/>
          <w:lang w:eastAsia="zh-CN"/>
        </w:rPr>
        <w:t xml:space="preserve">A.2 </w:t>
      </w:r>
      <w:r>
        <w:rPr>
          <w:rFonts w:ascii="Calibri" w:hAnsi="Calibri"/>
          <w:noProof/>
          <w:szCs w:val="22"/>
          <w:lang w:val="en-IE" w:eastAsia="en-IE"/>
        </w:rPr>
        <w:tab/>
      </w:r>
      <w:r>
        <w:rPr>
          <w:noProof/>
          <w:lang w:eastAsia="zh-CN"/>
        </w:rPr>
        <w:t>Key issues of network slice service assurance</w:t>
      </w:r>
      <w:r>
        <w:rPr>
          <w:noProof/>
        </w:rPr>
        <w:tab/>
      </w:r>
      <w:r>
        <w:rPr>
          <w:noProof/>
        </w:rPr>
        <w:fldChar w:fldCharType="begin"/>
      </w:r>
      <w:r>
        <w:rPr>
          <w:noProof/>
        </w:rPr>
        <w:instrText xml:space="preserve"> PAGEREF _Toc136288525 \h </w:instrText>
      </w:r>
      <w:r>
        <w:rPr>
          <w:noProof/>
        </w:rPr>
      </w:r>
      <w:r>
        <w:rPr>
          <w:noProof/>
        </w:rPr>
        <w:fldChar w:fldCharType="separate"/>
      </w:r>
      <w:r>
        <w:rPr>
          <w:noProof/>
        </w:rPr>
        <w:t>24</w:t>
      </w:r>
      <w:r>
        <w:rPr>
          <w:noProof/>
        </w:rPr>
        <w:fldChar w:fldCharType="end"/>
      </w:r>
    </w:p>
    <w:p w14:paraId="37D12B33" w14:textId="310A862B" w:rsidR="00E119ED" w:rsidRDefault="00E119ED">
      <w:pPr>
        <w:pStyle w:val="TOC8"/>
        <w:rPr>
          <w:rFonts w:ascii="Calibri" w:hAnsi="Calibri"/>
          <w:b w:val="0"/>
          <w:noProof/>
          <w:szCs w:val="22"/>
          <w:lang w:val="en-IE" w:eastAsia="en-IE"/>
        </w:rPr>
      </w:pPr>
      <w:r>
        <w:rPr>
          <w:noProof/>
        </w:rPr>
        <w:t>Annex &lt;X&gt; (informative): Change history</w:t>
      </w:r>
      <w:r>
        <w:rPr>
          <w:noProof/>
        </w:rPr>
        <w:tab/>
      </w:r>
      <w:r>
        <w:rPr>
          <w:noProof/>
        </w:rPr>
        <w:fldChar w:fldCharType="begin"/>
      </w:r>
      <w:r>
        <w:rPr>
          <w:noProof/>
        </w:rPr>
        <w:instrText xml:space="preserve"> PAGEREF _Toc136288526 \h </w:instrText>
      </w:r>
      <w:r>
        <w:rPr>
          <w:noProof/>
        </w:rPr>
      </w:r>
      <w:r>
        <w:rPr>
          <w:noProof/>
        </w:rPr>
        <w:fldChar w:fldCharType="separate"/>
      </w:r>
      <w:r>
        <w:rPr>
          <w:noProof/>
        </w:rPr>
        <w:t>24</w:t>
      </w:r>
      <w:r>
        <w:rPr>
          <w:noProof/>
        </w:rPr>
        <w:fldChar w:fldCharType="end"/>
      </w:r>
    </w:p>
    <w:p w14:paraId="0B9E3498" w14:textId="672111B8" w:rsidR="00080512" w:rsidRPr="004D3578" w:rsidRDefault="004D3578">
      <w:r w:rsidRPr="004D3578">
        <w:rPr>
          <w:noProof/>
          <w:sz w:val="22"/>
        </w:rPr>
        <w:fldChar w:fldCharType="end"/>
      </w:r>
    </w:p>
    <w:p w14:paraId="747690AD" w14:textId="4E018DE0" w:rsidR="0074026F" w:rsidRPr="007B600E" w:rsidRDefault="00080512" w:rsidP="00BB47B1">
      <w:pPr>
        <w:pStyle w:val="Guidance"/>
      </w:pPr>
      <w:r w:rsidRPr="004D3578">
        <w:br w:type="page"/>
      </w:r>
    </w:p>
    <w:p w14:paraId="03993004" w14:textId="77777777" w:rsidR="00080512" w:rsidRDefault="00080512">
      <w:pPr>
        <w:pStyle w:val="Heading1"/>
      </w:pPr>
      <w:bookmarkStart w:id="15" w:name="foreword"/>
      <w:bookmarkStart w:id="16" w:name="_Toc136288451"/>
      <w:bookmarkEnd w:id="15"/>
      <w:r w:rsidRPr="004D3578">
        <w:t>Foreword</w:t>
      </w:r>
      <w:bookmarkEnd w:id="16"/>
    </w:p>
    <w:p w14:paraId="2511FBFA" w14:textId="0982817C" w:rsidR="00080512" w:rsidRPr="004D3578" w:rsidRDefault="00080512">
      <w:r w:rsidRPr="004D3578">
        <w:t xml:space="preserve">This </w:t>
      </w:r>
      <w:r w:rsidRPr="00BB47B1">
        <w:t xml:space="preserve">Technical </w:t>
      </w:r>
      <w:bookmarkStart w:id="17" w:name="spectype3"/>
      <w:r w:rsidR="00602AEA" w:rsidRPr="00BB47B1">
        <w:t>Report</w:t>
      </w:r>
      <w:bookmarkEnd w:id="17"/>
      <w:r w:rsidRPr="00BB47B1">
        <w:t xml:space="preserve"> has</w:t>
      </w:r>
      <w:r w:rsidRPr="004D3578">
        <w:t xml:space="preserve">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18" w:name="introduction"/>
      <w:bookmarkStart w:id="19" w:name="_Toc136288452"/>
      <w:bookmarkEnd w:id="18"/>
      <w:r w:rsidRPr="004D3578">
        <w:t>Introduction</w:t>
      </w:r>
      <w:bookmarkEnd w:id="19"/>
    </w:p>
    <w:p w14:paraId="2179B7AB" w14:textId="77777777" w:rsidR="00876B31" w:rsidRPr="008912F0" w:rsidRDefault="00876B31" w:rsidP="00876B31">
      <w:pPr>
        <w:rPr>
          <w:lang w:eastAsia="zh-CN"/>
        </w:rPr>
      </w:pPr>
      <w:r w:rsidRPr="008912F0">
        <w:rPr>
          <w:lang w:eastAsia="zh-CN"/>
        </w:rPr>
        <w:t xml:space="preserve">With the recent introduction of </w:t>
      </w:r>
      <w:r>
        <w:rPr>
          <w:lang w:eastAsia="zh-CN"/>
        </w:rPr>
        <w:t xml:space="preserve">intent driven management </w:t>
      </w:r>
      <w:r w:rsidRPr="008912F0">
        <w:rPr>
          <w:lang w:eastAsia="zh-CN"/>
        </w:rPr>
        <w:t>a service provider or network operator can manage 5G network</w:t>
      </w:r>
      <w:r>
        <w:rPr>
          <w:lang w:eastAsia="zh-CN"/>
        </w:rPr>
        <w:t xml:space="preserve"> and service</w:t>
      </w:r>
      <w:r w:rsidRPr="008912F0">
        <w:rPr>
          <w:lang w:eastAsia="zh-CN"/>
        </w:rPr>
        <w:t>s</w:t>
      </w:r>
      <w:r>
        <w:rPr>
          <w:lang w:eastAsia="zh-CN"/>
        </w:rPr>
        <w:t xml:space="preserve"> through the expression of intents (expectations). Network slice requirements are specified in service profile(s) which can be viewed as expectations on a network slice.</w:t>
      </w:r>
      <w:r w:rsidRPr="008912F0">
        <w:rPr>
          <w:lang w:eastAsia="zh-CN"/>
        </w:rPr>
        <w:t xml:space="preserve"> The present document studies the use of </w:t>
      </w:r>
      <w:r>
        <w:rPr>
          <w:lang w:eastAsia="zh-CN"/>
        </w:rPr>
        <w:t xml:space="preserve">intent driven management </w:t>
      </w:r>
      <w:r w:rsidRPr="008912F0">
        <w:rPr>
          <w:lang w:eastAsia="zh-CN"/>
        </w:rPr>
        <w:t xml:space="preserve">for management of </w:t>
      </w:r>
      <w:r>
        <w:rPr>
          <w:lang w:eastAsia="zh-CN"/>
        </w:rPr>
        <w:t>network slices.</w:t>
      </w:r>
    </w:p>
    <w:p w14:paraId="548A512E" w14:textId="77777777" w:rsidR="00080512" w:rsidRPr="004D3578" w:rsidRDefault="00080512">
      <w:pPr>
        <w:pStyle w:val="Heading1"/>
      </w:pPr>
      <w:r w:rsidRPr="004D3578">
        <w:br w:type="page"/>
      </w:r>
      <w:bookmarkStart w:id="20" w:name="scope"/>
      <w:bookmarkStart w:id="21" w:name="_Toc136288453"/>
      <w:bookmarkEnd w:id="20"/>
      <w:r w:rsidRPr="004D3578">
        <w:lastRenderedPageBreak/>
        <w:t>1</w:t>
      </w:r>
      <w:r w:rsidRPr="004D3578">
        <w:tab/>
        <w:t>Scope</w:t>
      </w:r>
      <w:bookmarkEnd w:id="21"/>
    </w:p>
    <w:p w14:paraId="4EA05E1B" w14:textId="751CC157" w:rsidR="00080512" w:rsidRPr="004D3578" w:rsidRDefault="00080512">
      <w:r w:rsidRPr="004D3578">
        <w:t xml:space="preserve">The present document </w:t>
      </w:r>
      <w:r w:rsidR="00C10D65">
        <w:t>specifies potential use cases, requirements, and solutions for intent driven  management for network slicing. The document provides conclusions and recommendations on the next steps in the standardization.</w:t>
      </w:r>
    </w:p>
    <w:p w14:paraId="794720D9" w14:textId="77777777" w:rsidR="00080512" w:rsidRPr="004D3578" w:rsidRDefault="00080512">
      <w:pPr>
        <w:pStyle w:val="Heading1"/>
      </w:pPr>
      <w:bookmarkStart w:id="22" w:name="references"/>
      <w:bookmarkStart w:id="23" w:name="_Toc136288454"/>
      <w:bookmarkEnd w:id="22"/>
      <w:r w:rsidRPr="004D3578">
        <w:t>2</w:t>
      </w:r>
      <w:r w:rsidRPr="004D3578">
        <w:tab/>
        <w:t>References</w:t>
      </w:r>
      <w:bookmarkEnd w:id="23"/>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07FE7BE1" w14:textId="77777777" w:rsidR="00666648" w:rsidRDefault="00666648" w:rsidP="00666648">
      <w:pPr>
        <w:pStyle w:val="EX"/>
      </w:pPr>
      <w:r>
        <w:rPr>
          <w:rFonts w:hint="eastAsia"/>
        </w:rPr>
        <w:t>[</w:t>
      </w:r>
      <w:r>
        <w:t xml:space="preserve">2] </w:t>
      </w:r>
      <w:r>
        <w:tab/>
        <w:t>3GPP TS 28.530:</w:t>
      </w:r>
      <w:r w:rsidRPr="00191C8F">
        <w:t xml:space="preserve"> </w:t>
      </w:r>
      <w:r w:rsidRPr="004D3578">
        <w:t>"</w:t>
      </w:r>
      <w:r w:rsidRPr="00191C8F">
        <w:t>Management and orchestration; Concepts, use cases and requirements</w:t>
      </w:r>
      <w:r w:rsidRPr="004D3578">
        <w:t>"</w:t>
      </w:r>
    </w:p>
    <w:p w14:paraId="48E32C0C" w14:textId="77777777" w:rsidR="00666648" w:rsidRPr="004D3578" w:rsidRDefault="00666648" w:rsidP="00666648">
      <w:pPr>
        <w:pStyle w:val="EX"/>
      </w:pPr>
      <w:r>
        <w:t xml:space="preserve">[3] </w:t>
      </w:r>
      <w:r>
        <w:tab/>
        <w:t>3GPP TS 28.531:</w:t>
      </w:r>
      <w:r w:rsidRPr="00191C8F">
        <w:t xml:space="preserve"> </w:t>
      </w:r>
      <w:r w:rsidRPr="004D3578">
        <w:t>"</w:t>
      </w:r>
      <w:r w:rsidRPr="00191C8F">
        <w:t>Management and orchestration; Provisioning</w:t>
      </w:r>
      <w:r w:rsidRPr="004D3578">
        <w:t>"</w:t>
      </w:r>
    </w:p>
    <w:p w14:paraId="4E1DA2DF" w14:textId="77777777" w:rsidR="00666648" w:rsidRDefault="00666648" w:rsidP="00666648">
      <w:pPr>
        <w:pStyle w:val="EX"/>
      </w:pPr>
      <w:r>
        <w:t>[4]</w:t>
      </w:r>
      <w:r>
        <w:tab/>
        <w:t>3GPP TS 28.541:</w:t>
      </w:r>
      <w:r w:rsidRPr="003A2077">
        <w:t xml:space="preserve"> </w:t>
      </w:r>
      <w:r w:rsidRPr="004D3578">
        <w:t>"</w:t>
      </w:r>
      <w:r w:rsidRPr="003A2077">
        <w:t>Management and orchestration; 5G Network Resource Model (NRM); Stage 2 and stage 3</w:t>
      </w:r>
      <w:r w:rsidRPr="004D3578">
        <w:t>"</w:t>
      </w:r>
    </w:p>
    <w:p w14:paraId="61FE2F09" w14:textId="77777777" w:rsidR="00666648" w:rsidRDefault="00666648" w:rsidP="00666648">
      <w:pPr>
        <w:pStyle w:val="EX"/>
      </w:pPr>
      <w:r>
        <w:t>[5]</w:t>
      </w:r>
      <w:r>
        <w:tab/>
        <w:t>3GPP TS 28.312:</w:t>
      </w:r>
      <w:r w:rsidRPr="003A2077">
        <w:t xml:space="preserve"> </w:t>
      </w:r>
      <w:r w:rsidRPr="004D3578">
        <w:t>"</w:t>
      </w:r>
      <w:r w:rsidRPr="0057567A">
        <w:t>Management and orchestration; Intent driven management services for mobile networks</w:t>
      </w:r>
      <w:r w:rsidRPr="004D3578">
        <w:t>"</w:t>
      </w:r>
    </w:p>
    <w:p w14:paraId="6F5F46EE" w14:textId="77777777" w:rsidR="00666648" w:rsidRDefault="00666648" w:rsidP="00666648">
      <w:pPr>
        <w:pStyle w:val="EX"/>
      </w:pPr>
      <w:r>
        <w:t>[6]</w:t>
      </w:r>
      <w:r>
        <w:tab/>
        <w:t>3GPP TS 23.501:</w:t>
      </w:r>
      <w:r w:rsidRPr="003B1403">
        <w:t xml:space="preserve"> </w:t>
      </w:r>
      <w:r>
        <w:t>“System Architecture for the 5G System;Stage 2</w:t>
      </w:r>
      <w:r w:rsidRPr="00343FC5">
        <w:t>"</w:t>
      </w:r>
    </w:p>
    <w:p w14:paraId="3531106C" w14:textId="77777777" w:rsidR="00666648" w:rsidRDefault="00666648" w:rsidP="00666648">
      <w:pPr>
        <w:pStyle w:val="EX"/>
      </w:pPr>
      <w:r>
        <w:rPr>
          <w:rFonts w:hint="eastAsia"/>
          <w:lang w:eastAsia="zh-CN"/>
        </w:rPr>
        <w:t>[</w:t>
      </w:r>
      <w:r>
        <w:rPr>
          <w:lang w:eastAsia="zh-CN"/>
        </w:rPr>
        <w:t>7]</w:t>
      </w:r>
      <w:r>
        <w:rPr>
          <w:lang w:eastAsia="zh-CN"/>
        </w:rPr>
        <w:tab/>
        <w:t xml:space="preserve">3GPP </w:t>
      </w:r>
      <w:r>
        <w:rPr>
          <w:rFonts w:hint="eastAsia"/>
          <w:lang w:eastAsia="zh-CN"/>
        </w:rPr>
        <w:t>TR</w:t>
      </w:r>
      <w:r>
        <w:rPr>
          <w:lang w:eastAsia="zh-CN"/>
        </w:rPr>
        <w:t xml:space="preserve"> 28.912: </w:t>
      </w:r>
      <w:r>
        <w:t>"</w:t>
      </w:r>
      <w:r w:rsidRPr="00082D75">
        <w:t>Study on enhanced intent driven management services for mobile networks</w:t>
      </w:r>
      <w:r>
        <w:t>"</w:t>
      </w:r>
    </w:p>
    <w:p w14:paraId="581DD5B9" w14:textId="4EE6B418" w:rsidR="00782783" w:rsidRPr="003A2077" w:rsidRDefault="00782783" w:rsidP="00782783">
      <w:pPr>
        <w:pStyle w:val="EX"/>
      </w:pPr>
      <w:r>
        <w:t>[8]</w:t>
      </w:r>
      <w:r>
        <w:tab/>
        <w:t xml:space="preserve">3GPP TS 28.536: </w:t>
      </w:r>
      <w:r w:rsidRPr="004D3578">
        <w:t>"</w:t>
      </w:r>
      <w:r w:rsidRPr="00C55C9D">
        <w:t>Management and orchestration; Management services for communication service assurance; Stage 2 and stage 3</w:t>
      </w:r>
      <w:r w:rsidRPr="004D3578">
        <w:t>"</w:t>
      </w:r>
    </w:p>
    <w:p w14:paraId="24ACB616" w14:textId="77777777" w:rsidR="00080512" w:rsidRPr="004D3578" w:rsidRDefault="00080512">
      <w:pPr>
        <w:pStyle w:val="Heading1"/>
      </w:pPr>
      <w:bookmarkStart w:id="24" w:name="definitions"/>
      <w:bookmarkStart w:id="25" w:name="_Toc136288455"/>
      <w:bookmarkEnd w:id="24"/>
      <w:r w:rsidRPr="004D3578">
        <w:t>3</w:t>
      </w:r>
      <w:r w:rsidRPr="004D3578">
        <w:tab/>
        <w:t>Definitions</w:t>
      </w:r>
      <w:r w:rsidR="00602AEA">
        <w:t xml:space="preserve"> of terms, symbols and abbreviations</w:t>
      </w:r>
      <w:bookmarkEnd w:id="25"/>
    </w:p>
    <w:p w14:paraId="6CBABCF9" w14:textId="77777777" w:rsidR="00080512" w:rsidRPr="004D3578" w:rsidRDefault="00080512">
      <w:pPr>
        <w:pStyle w:val="Heading2"/>
      </w:pPr>
      <w:bookmarkStart w:id="26" w:name="_Toc136288456"/>
      <w:r w:rsidRPr="004D3578">
        <w:t>3.1</w:t>
      </w:r>
      <w:r w:rsidRPr="004D3578">
        <w:tab/>
      </w:r>
      <w:r w:rsidR="002B6339">
        <w:t>Terms</w:t>
      </w:r>
      <w:bookmarkEnd w:id="26"/>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7" w:name="_Toc136288457"/>
      <w:r w:rsidRPr="004D3578">
        <w:t>3.2</w:t>
      </w:r>
      <w:r w:rsidRPr="004D3578">
        <w:tab/>
        <w:t>Symbols</w:t>
      </w:r>
      <w:bookmarkEnd w:id="27"/>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28" w:name="_Toc136288458"/>
      <w:r w:rsidRPr="004D3578">
        <w:lastRenderedPageBreak/>
        <w:t>3.3</w:t>
      </w:r>
      <w:r w:rsidRPr="004D3578">
        <w:tab/>
        <w:t>Abbreviations</w:t>
      </w:r>
      <w:bookmarkEnd w:id="28"/>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7D89FB01" w14:textId="455067D4" w:rsidR="00080512" w:rsidRPr="004D3578" w:rsidRDefault="00080512">
      <w:pPr>
        <w:pStyle w:val="Heading1"/>
      </w:pPr>
      <w:bookmarkStart w:id="29" w:name="clause4"/>
      <w:bookmarkStart w:id="30" w:name="_Toc136288459"/>
      <w:bookmarkEnd w:id="29"/>
      <w:r w:rsidRPr="004D3578">
        <w:t>4</w:t>
      </w:r>
      <w:r w:rsidRPr="004D3578">
        <w:tab/>
      </w:r>
      <w:r w:rsidR="00235D7E" w:rsidRPr="00C57EFB">
        <w:t>Concepts</w:t>
      </w:r>
      <w:r w:rsidR="00235D7E">
        <w:t xml:space="preserve"> and Overview</w:t>
      </w:r>
      <w:bookmarkEnd w:id="30"/>
    </w:p>
    <w:p w14:paraId="3E9CACA2" w14:textId="77777777" w:rsidR="0060261E" w:rsidRDefault="0060261E" w:rsidP="0060261E">
      <w:pPr>
        <w:pStyle w:val="Heading3"/>
      </w:pPr>
      <w:bookmarkStart w:id="31" w:name="_Toc133484282"/>
      <w:bookmarkStart w:id="32" w:name="_Toc136288460"/>
      <w:r>
        <w:t xml:space="preserve">4.1 </w:t>
      </w:r>
      <w:r>
        <w:tab/>
        <w:t>General</w:t>
      </w:r>
      <w:bookmarkEnd w:id="31"/>
      <w:bookmarkEnd w:id="32"/>
    </w:p>
    <w:p w14:paraId="1B97A59C" w14:textId="77777777" w:rsidR="0060261E" w:rsidRDefault="0060261E" w:rsidP="0060261E">
      <w:r w:rsidRPr="00343FC5">
        <w:t xml:space="preserve">Network slicing is one of </w:t>
      </w:r>
      <w:r>
        <w:t xml:space="preserve">the key </w:t>
      </w:r>
      <w:r w:rsidRPr="00343FC5">
        <w:t>5G features.</w:t>
      </w:r>
      <w:r>
        <w:t xml:space="preserve"> </w:t>
      </w:r>
      <w:r w:rsidRPr="00343FC5">
        <w:t xml:space="preserve">The </w:t>
      </w:r>
      <w:r>
        <w:rPr>
          <w:color w:val="000000"/>
        </w:rPr>
        <w:t>lifecycle of a Network Slice instance can be described by the following:</w:t>
      </w:r>
      <w:r w:rsidRPr="00343FC5">
        <w:t xml:space="preserve"> commissioning, operation and decommissioning</w:t>
      </w:r>
      <w:r>
        <w:t>. Before a NetworkSlice instance can be created there is a preparation phase. The different phases are described in more detail</w:t>
      </w:r>
      <w:r w:rsidDel="003F5785">
        <w:t xml:space="preserve"> </w:t>
      </w:r>
      <w:r>
        <w:t xml:space="preserve">in TS 28.530 [2]. </w:t>
      </w:r>
    </w:p>
    <w:p w14:paraId="23B91496" w14:textId="77777777" w:rsidR="0060261E" w:rsidRPr="00733C2A" w:rsidRDefault="0060261E" w:rsidP="0060261E">
      <w:r>
        <w:rPr>
          <w:lang w:eastAsia="zh-CN"/>
        </w:rPr>
        <w:t xml:space="preserve">The attributes in ServiceProfile represent the network slice related requirements, and the attributes in SliceProfile represent </w:t>
      </w:r>
      <w:r>
        <w:t xml:space="preserve">network slice subnet related requirements. The uses of </w:t>
      </w:r>
      <w:r>
        <w:rPr>
          <w:lang w:eastAsia="zh-CN"/>
        </w:rPr>
        <w:t>ServiceProfile and SliceProfile are described in TS 28.531 [3] and TS 28.541 [4].</w:t>
      </w:r>
    </w:p>
    <w:p w14:paraId="0E5779D7" w14:textId="77777777" w:rsidR="0060261E" w:rsidRDefault="005164C4" w:rsidP="0060261E">
      <w:pPr>
        <w:jc w:val="center"/>
      </w:pPr>
      <w:r>
        <w:rPr>
          <w:noProof/>
          <w:lang w:val="en-US" w:eastAsia="zh-CN"/>
        </w:rPr>
        <w:pict w14:anchorId="1863901F">
          <v:shape id="图片 5" o:spid="_x0000_i1027" type="#_x0000_t75" style="width:172.5pt;height:115pt;visibility:visible;mso-wrap-style:square">
            <v:imagedata r:id="rId11" o:title=""/>
          </v:shape>
        </w:pict>
      </w:r>
    </w:p>
    <w:p w14:paraId="4CE9DB30" w14:textId="77777777" w:rsidR="0060261E" w:rsidRDefault="0060261E" w:rsidP="0060261E">
      <w:pPr>
        <w:jc w:val="center"/>
      </w:pPr>
      <w:r>
        <w:rPr>
          <w:rFonts w:hint="eastAsia"/>
          <w:lang w:eastAsia="zh-CN"/>
        </w:rPr>
        <w:t>F</w:t>
      </w:r>
      <w:r>
        <w:rPr>
          <w:lang w:eastAsia="zh-CN"/>
        </w:rPr>
        <w:t>igure 4.1-1: I</w:t>
      </w:r>
      <w:r w:rsidRPr="002E0156">
        <w:t>ntent-driven MnS</w:t>
      </w:r>
    </w:p>
    <w:p w14:paraId="428A8F1D" w14:textId="77777777" w:rsidR="0060261E" w:rsidRDefault="0060261E" w:rsidP="0060261E">
      <w:r w:rsidRPr="002E0156">
        <w:rPr>
          <w:bCs/>
        </w:rPr>
        <w:t xml:space="preserve">In </w:t>
      </w:r>
      <w:r w:rsidRPr="002E0156">
        <w:rPr>
          <w:bCs/>
          <w:lang w:eastAsia="zh-CN"/>
        </w:rPr>
        <w:t>Intent</w:t>
      </w:r>
      <w:r w:rsidRPr="002E0156">
        <w:rPr>
          <w:lang w:eastAsia="zh-CN"/>
        </w:rPr>
        <w:t xml:space="preserve">-driven management, the </w:t>
      </w:r>
      <w:r>
        <w:rPr>
          <w:lang w:eastAsia="zh-CN"/>
        </w:rPr>
        <w:t xml:space="preserve">MnS </w:t>
      </w:r>
      <w:r w:rsidRPr="002E0156">
        <w:rPr>
          <w:lang w:eastAsia="zh-CN"/>
        </w:rPr>
        <w:t>consumer provides its intent to the</w:t>
      </w:r>
      <w:r>
        <w:rPr>
          <w:lang w:eastAsia="zh-CN"/>
        </w:rPr>
        <w:t xml:space="preserve"> MnS</w:t>
      </w:r>
      <w:r w:rsidRPr="002E0156">
        <w:rPr>
          <w:lang w:eastAsia="zh-CN"/>
        </w:rPr>
        <w:t xml:space="preserve"> producer</w:t>
      </w:r>
      <w:r>
        <w:rPr>
          <w:lang w:eastAsia="zh-CN"/>
        </w:rPr>
        <w:t xml:space="preserve">. </w:t>
      </w:r>
      <w:r w:rsidRPr="002E0156">
        <w:rPr>
          <w:lang w:eastAsia="zh-CN"/>
        </w:rPr>
        <w:t>The producer of an Intent-driven MnS shall allow the consumer to manage the service and / or network resources through the use of intents.</w:t>
      </w:r>
      <w:r>
        <w:rPr>
          <w:lang w:eastAsia="zh-CN"/>
        </w:rPr>
        <w:t xml:space="preserve"> </w:t>
      </w:r>
    </w:p>
    <w:p w14:paraId="58A11ABC" w14:textId="77777777" w:rsidR="0060261E" w:rsidRDefault="0060261E" w:rsidP="0060261E">
      <w:pPr>
        <w:pStyle w:val="Heading3"/>
      </w:pPr>
      <w:bookmarkStart w:id="33" w:name="_Toc133484283"/>
      <w:bookmarkStart w:id="34" w:name="_Toc136288461"/>
      <w:r w:rsidRPr="002A7F62">
        <w:t>4.</w:t>
      </w:r>
      <w:r>
        <w:t>2</w:t>
      </w:r>
      <w:r w:rsidRPr="002A7F62">
        <w:t xml:space="preserve"> </w:t>
      </w:r>
      <w:r>
        <w:tab/>
        <w:t>Classification of use cases in TS 28.531</w:t>
      </w:r>
      <w:bookmarkEnd w:id="33"/>
      <w:bookmarkEnd w:id="34"/>
    </w:p>
    <w:p w14:paraId="378B77E9" w14:textId="77777777" w:rsidR="0060261E" w:rsidRPr="00343FC5" w:rsidRDefault="0060261E" w:rsidP="0060261E">
      <w:pPr>
        <w:pStyle w:val="B1"/>
        <w:ind w:left="0" w:firstLine="0"/>
        <w:rPr>
          <w:lang w:eastAsia="zh-CN"/>
        </w:rPr>
      </w:pPr>
      <w:r>
        <w:t>The use cases for provisioning of a network slice instance and a network slice subnet instance described in TS 28.530 [2] and TS 28.531 [3] are as follows</w:t>
      </w:r>
      <w:r w:rsidRPr="00343FC5">
        <w:t>:</w:t>
      </w:r>
    </w:p>
    <w:p w14:paraId="7C8408C5" w14:textId="77777777" w:rsidR="0060261E" w:rsidRPr="00343FC5" w:rsidRDefault="0060261E" w:rsidP="0060261E">
      <w:pPr>
        <w:pStyle w:val="B2"/>
      </w:pPr>
      <w:r w:rsidRPr="00343FC5">
        <w:t>-</w:t>
      </w:r>
      <w:r w:rsidRPr="00343FC5">
        <w:tab/>
        <w:t xml:space="preserve">Create </w:t>
      </w:r>
      <w:r>
        <w:t>a</w:t>
      </w:r>
      <w:r w:rsidRPr="00343FC5">
        <w:t xml:space="preserve"> </w:t>
      </w:r>
      <w:r>
        <w:t>network slice instance</w:t>
      </w:r>
      <w:r w:rsidRPr="00343FC5">
        <w:t>;</w:t>
      </w:r>
    </w:p>
    <w:p w14:paraId="705179AE"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network slice instance</w:t>
      </w:r>
      <w:r w:rsidRPr="00343FC5">
        <w:rPr>
          <w:lang w:eastAsia="zh-CN"/>
        </w:rPr>
        <w:t>;</w:t>
      </w:r>
    </w:p>
    <w:p w14:paraId="00B5FBD4"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network slice instance</w:t>
      </w:r>
      <w:r w:rsidRPr="00343FC5">
        <w:rPr>
          <w:lang w:eastAsia="zh-CN"/>
        </w:rPr>
        <w:t>;</w:t>
      </w:r>
    </w:p>
    <w:p w14:paraId="608AB1FB" w14:textId="77777777" w:rsidR="0060261E" w:rsidRPr="00343FC5" w:rsidRDefault="0060261E" w:rsidP="0060261E">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network slice instance</w:t>
      </w:r>
      <w:r w:rsidRPr="00343FC5">
        <w:rPr>
          <w:lang w:eastAsia="zh-CN"/>
        </w:rPr>
        <w:t>;</w:t>
      </w:r>
    </w:p>
    <w:p w14:paraId="43DACC57"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network slice instance;</w:t>
      </w:r>
    </w:p>
    <w:p w14:paraId="3BDE08F6" w14:textId="77777777" w:rsidR="0060261E" w:rsidRDefault="0060261E" w:rsidP="0060261E">
      <w:pPr>
        <w:pStyle w:val="B2"/>
        <w:rPr>
          <w:lang w:eastAsia="zh-CN"/>
        </w:rPr>
      </w:pPr>
      <w:r w:rsidRPr="00343FC5">
        <w:t>-</w:t>
      </w:r>
      <w:r w:rsidRPr="00343FC5">
        <w:rPr>
          <w:rFonts w:hint="eastAsia"/>
          <w:lang w:eastAsia="zh-CN"/>
        </w:rPr>
        <w:tab/>
      </w:r>
      <w:r w:rsidRPr="00343FC5">
        <w:t xml:space="preserve">Create </w:t>
      </w:r>
      <w:r>
        <w:t>a</w:t>
      </w:r>
      <w:r w:rsidRPr="00343FC5">
        <w:t xml:space="preserve"> </w:t>
      </w:r>
      <w:r>
        <w:t>network slice subnet instance</w:t>
      </w:r>
      <w:r w:rsidRPr="00343FC5">
        <w:t>;</w:t>
      </w:r>
    </w:p>
    <w:p w14:paraId="500A99A9"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Activate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1B5CF7F"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De-active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6E61293"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Modify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736390A1" w14:textId="77777777" w:rsidR="0060261E" w:rsidRDefault="0060261E" w:rsidP="0060261E">
      <w:pPr>
        <w:pStyle w:val="B2"/>
        <w:rPr>
          <w:lang w:eastAsia="zh-CN"/>
        </w:rPr>
      </w:pPr>
      <w:r w:rsidRPr="00343FC5">
        <w:t>-</w:t>
      </w:r>
      <w:r w:rsidRPr="00343FC5">
        <w:rPr>
          <w:rFonts w:hint="eastAsia"/>
          <w:lang w:eastAsia="zh-CN"/>
        </w:rPr>
        <w:tab/>
      </w:r>
      <w:r w:rsidRPr="00343FC5">
        <w:rPr>
          <w:lang w:eastAsia="zh-CN"/>
        </w:rPr>
        <w:t xml:space="preserve">Terminate </w:t>
      </w:r>
      <w:r>
        <w:rPr>
          <w:lang w:eastAsia="zh-CN"/>
        </w:rPr>
        <w:t>a</w:t>
      </w:r>
      <w:r w:rsidRPr="00343FC5">
        <w:rPr>
          <w:lang w:eastAsia="zh-CN"/>
        </w:rPr>
        <w:t xml:space="preserve"> </w:t>
      </w:r>
      <w:r>
        <w:rPr>
          <w:lang w:eastAsia="zh-CN"/>
        </w:rPr>
        <w:t xml:space="preserve">network slice </w:t>
      </w:r>
      <w:r>
        <w:t xml:space="preserve">subnet </w:t>
      </w:r>
      <w:r>
        <w:rPr>
          <w:lang w:eastAsia="zh-CN"/>
        </w:rPr>
        <w:t>instance</w:t>
      </w:r>
      <w:r w:rsidRPr="00343FC5">
        <w:rPr>
          <w:lang w:eastAsia="zh-CN"/>
        </w:rPr>
        <w:t>.</w:t>
      </w:r>
    </w:p>
    <w:p w14:paraId="4DB05AD0" w14:textId="77777777" w:rsidR="0060261E" w:rsidRDefault="0060261E" w:rsidP="0060261E">
      <w:pPr>
        <w:pStyle w:val="B2"/>
        <w:rPr>
          <w:lang w:eastAsia="zh-CN"/>
        </w:rPr>
      </w:pPr>
      <w:r w:rsidRPr="00343FC5">
        <w:rPr>
          <w:lang w:eastAsia="zh-CN"/>
        </w:rPr>
        <w:t>.</w:t>
      </w:r>
    </w:p>
    <w:p w14:paraId="0198ADD1" w14:textId="083F3E8F" w:rsidR="0060261E" w:rsidRDefault="0060261E" w:rsidP="0060261E">
      <w:pPr>
        <w:rPr>
          <w:lang w:eastAsia="zh-CN"/>
        </w:rPr>
      </w:pPr>
      <w:r>
        <w:rPr>
          <w:rFonts w:hint="eastAsia"/>
          <w:lang w:eastAsia="zh-CN"/>
        </w:rPr>
        <w:lastRenderedPageBreak/>
        <w:t>T</w:t>
      </w:r>
      <w:r>
        <w:rPr>
          <w:lang w:eastAsia="zh-CN"/>
        </w:rPr>
        <w:t>he technical specification TS 28.531 [3] describes specification level use cases related to network slice management</w:t>
      </w:r>
      <w:r w:rsidRPr="00087E96">
        <w:rPr>
          <w:lang w:eastAsia="zh-CN"/>
        </w:rPr>
        <w:t xml:space="preserve"> </w:t>
      </w:r>
      <w:r>
        <w:rPr>
          <w:lang w:eastAsia="zh-CN"/>
        </w:rPr>
        <w:t xml:space="preserve">and network slice subnet management. Table 4.2-1 provides the classification of those use cases related to network slice instance and network slice subnet management </w:t>
      </w:r>
      <w:r w:rsidR="00FB3A56">
        <w:rPr>
          <w:lang w:eastAsia="zh-CN"/>
        </w:rPr>
        <w:t xml:space="preserve">to required management </w:t>
      </w:r>
      <w:r>
        <w:rPr>
          <w:lang w:eastAsia="zh-CN"/>
        </w:rPr>
        <w:t>capabilities. The detail information about use cases and management capability supporting the use cases are described in TS 28.531 [3].</w:t>
      </w:r>
    </w:p>
    <w:p w14:paraId="5950CCA4" w14:textId="230C2C8E" w:rsidR="0060261E" w:rsidRPr="004F4B37" w:rsidRDefault="0060261E" w:rsidP="0060261E">
      <w:pPr>
        <w:jc w:val="center"/>
        <w:rPr>
          <w:b/>
          <w:lang w:eastAsia="zh-CN"/>
        </w:rPr>
      </w:pPr>
      <w:r w:rsidRPr="004F4B37">
        <w:rPr>
          <w:b/>
          <w:lang w:eastAsia="zh-CN"/>
        </w:rPr>
        <w:t>Table 4.</w:t>
      </w:r>
      <w:r>
        <w:rPr>
          <w:b/>
          <w:lang w:eastAsia="zh-CN"/>
        </w:rPr>
        <w:t>2</w:t>
      </w:r>
      <w:r w:rsidRPr="004F4B37">
        <w:rPr>
          <w:b/>
          <w:lang w:eastAsia="zh-CN"/>
        </w:rPr>
        <w:t xml:space="preserve">-1: </w:t>
      </w:r>
      <w:r w:rsidR="00FB3A56">
        <w:rPr>
          <w:b/>
          <w:lang w:eastAsia="zh-CN"/>
        </w:rPr>
        <w:t>C</w:t>
      </w:r>
      <w:r>
        <w:rPr>
          <w:b/>
          <w:lang w:eastAsia="zh-CN"/>
        </w:rPr>
        <w:t>lassification of</w:t>
      </w:r>
      <w:r w:rsidRPr="004F4B37">
        <w:rPr>
          <w:b/>
          <w:lang w:eastAsia="zh-CN"/>
        </w:rPr>
        <w:t xml:space="preserve"> use cases in TS 28.531 </w:t>
      </w:r>
    </w:p>
    <w:tbl>
      <w:tblPr>
        <w:tblW w:w="9072" w:type="dxa"/>
        <w:tblInd w:w="-5" w:type="dxa"/>
        <w:tblLook w:val="04A0" w:firstRow="1" w:lastRow="0" w:firstColumn="1" w:lastColumn="0" w:noHBand="0" w:noVBand="1"/>
      </w:tblPr>
      <w:tblGrid>
        <w:gridCol w:w="1843"/>
        <w:gridCol w:w="3686"/>
        <w:gridCol w:w="3543"/>
      </w:tblGrid>
      <w:tr w:rsidR="0060261E" w:rsidRPr="0009407A" w14:paraId="0263389C" w14:textId="77777777" w:rsidTr="00D460EB">
        <w:trPr>
          <w:trHeight w:val="288"/>
        </w:trPr>
        <w:tc>
          <w:tcPr>
            <w:tcW w:w="1843" w:type="dxa"/>
            <w:tcBorders>
              <w:top w:val="single" w:sz="4" w:space="0" w:color="auto"/>
              <w:left w:val="single" w:sz="4" w:space="0" w:color="auto"/>
              <w:bottom w:val="single" w:sz="4" w:space="0" w:color="auto"/>
              <w:right w:val="single" w:sz="4" w:space="0" w:color="auto"/>
            </w:tcBorders>
            <w:vAlign w:val="center"/>
          </w:tcPr>
          <w:p w14:paraId="0BC7A5BF" w14:textId="77777777" w:rsidR="0060261E" w:rsidRPr="00B564BE" w:rsidRDefault="0060261E" w:rsidP="00D460EB">
            <w:pPr>
              <w:jc w:val="center"/>
              <w:rPr>
                <w:lang w:eastAsia="zh-CN"/>
              </w:rPr>
            </w:pPr>
            <w:r w:rsidRPr="00B564BE">
              <w:rPr>
                <w:rFonts w:hint="eastAsia"/>
                <w:lang w:eastAsia="zh-CN"/>
              </w:rPr>
              <w:t>C</w:t>
            </w:r>
            <w:r w:rsidRPr="00B564BE">
              <w:rPr>
                <w:lang w:eastAsia="zh-CN"/>
              </w:rPr>
              <w:t>lause</w:t>
            </w:r>
          </w:p>
        </w:tc>
        <w:tc>
          <w:tcPr>
            <w:tcW w:w="3686"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2E3A20" w14:textId="77777777" w:rsidR="0060261E" w:rsidRPr="00B564BE" w:rsidRDefault="0060261E" w:rsidP="00D460EB">
            <w:pPr>
              <w:spacing w:after="0"/>
              <w:rPr>
                <w:lang w:eastAsia="zh-CN"/>
              </w:rPr>
            </w:pPr>
            <w:r>
              <w:rPr>
                <w:lang w:eastAsia="zh-CN"/>
              </w:rPr>
              <w:t>U</w:t>
            </w:r>
            <w:r w:rsidRPr="00B564BE">
              <w:rPr>
                <w:lang w:eastAsia="zh-CN"/>
              </w:rPr>
              <w:t>se case</w:t>
            </w:r>
          </w:p>
        </w:tc>
        <w:tc>
          <w:tcPr>
            <w:tcW w:w="3543" w:type="dxa"/>
            <w:tcBorders>
              <w:top w:val="single" w:sz="4" w:space="0" w:color="auto"/>
              <w:left w:val="nil"/>
              <w:bottom w:val="single" w:sz="4" w:space="0" w:color="auto"/>
              <w:right w:val="single" w:sz="4" w:space="0" w:color="auto"/>
            </w:tcBorders>
            <w:shd w:val="clear" w:color="auto" w:fill="auto"/>
            <w:noWrap/>
            <w:vAlign w:val="center"/>
            <w:hideMark/>
          </w:tcPr>
          <w:p w14:paraId="597897C5" w14:textId="77777777" w:rsidR="0060261E" w:rsidRPr="00B564BE" w:rsidRDefault="0060261E" w:rsidP="00D460EB">
            <w:pPr>
              <w:spacing w:after="0"/>
              <w:rPr>
                <w:lang w:eastAsia="zh-CN"/>
              </w:rPr>
            </w:pPr>
            <w:r w:rsidRPr="00B564BE">
              <w:rPr>
                <w:lang w:eastAsia="zh-CN"/>
              </w:rPr>
              <w:t>Management capabilities</w:t>
            </w:r>
            <w:r>
              <w:rPr>
                <w:lang w:eastAsia="zh-CN"/>
              </w:rPr>
              <w:t xml:space="preserve"> required</w:t>
            </w:r>
          </w:p>
        </w:tc>
      </w:tr>
      <w:tr w:rsidR="0060261E" w:rsidRPr="0009407A" w14:paraId="25351D0C"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337F7C8F" w14:textId="77777777" w:rsidR="0060261E" w:rsidRPr="00B564BE" w:rsidRDefault="0060261E" w:rsidP="00D460EB">
            <w:pPr>
              <w:jc w:val="center"/>
              <w:rPr>
                <w:lang w:eastAsia="zh-CN"/>
              </w:rPr>
            </w:pPr>
            <w:r w:rsidRPr="00B564BE">
              <w:rPr>
                <w:rFonts w:hint="eastAsia"/>
                <w:lang w:eastAsia="zh-CN"/>
              </w:rPr>
              <w:t>5</w:t>
            </w:r>
            <w:r w:rsidRPr="00B564BE">
              <w:rPr>
                <w:lang w:eastAsia="zh-CN"/>
              </w:rPr>
              <w:t>.</w:t>
            </w:r>
            <w:r>
              <w:rPr>
                <w:lang w:eastAsia="zh-CN"/>
              </w:rPr>
              <w:t>1</w:t>
            </w:r>
            <w:r w:rsidRPr="00B564BE">
              <w:rPr>
                <w:lang w:eastAsia="zh-CN"/>
              </w:rPr>
              <w:t>.1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CDA4328" w14:textId="77777777" w:rsidR="0060261E" w:rsidRPr="0009407A" w:rsidRDefault="0060261E" w:rsidP="00D460EB">
            <w:pPr>
              <w:rPr>
                <w:lang w:eastAsia="zh-CN"/>
              </w:rPr>
            </w:pPr>
            <w:r w:rsidRPr="0009407A">
              <w:rPr>
                <w:rFonts w:hint="eastAsia"/>
                <w:lang w:eastAsia="zh-CN"/>
              </w:rPr>
              <w:t>Network slice instance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1C4F31C5"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w:t>
            </w:r>
            <w:r w:rsidRPr="0009407A">
              <w:rPr>
                <w:rFonts w:hint="eastAsia"/>
                <w:lang w:eastAsia="zh-CN"/>
              </w:rPr>
              <w:t>ce</w:t>
            </w:r>
          </w:p>
        </w:tc>
      </w:tr>
      <w:tr w:rsidR="0060261E" w:rsidRPr="0009407A" w14:paraId="17CEFC77"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01A81DF8" w14:textId="77777777" w:rsidR="0060261E" w:rsidRPr="00B564BE" w:rsidRDefault="0060261E" w:rsidP="00D460EB">
            <w:pPr>
              <w:jc w:val="center"/>
              <w:rPr>
                <w:lang w:eastAsia="zh-CN"/>
              </w:rPr>
            </w:pPr>
            <w:r w:rsidRPr="00B737EC">
              <w:rPr>
                <w:rFonts w:hint="eastAsia"/>
                <w:lang w:eastAsia="zh-CN"/>
              </w:rPr>
              <w:t>5</w:t>
            </w:r>
            <w:r w:rsidRPr="00B737EC">
              <w:rPr>
                <w:lang w:eastAsia="zh-CN"/>
              </w:rPr>
              <w:t>.</w:t>
            </w:r>
            <w:r>
              <w:rPr>
                <w:lang w:eastAsia="zh-CN"/>
              </w:rPr>
              <w:t>1</w:t>
            </w:r>
            <w:r w:rsidRPr="00B737EC">
              <w:rPr>
                <w:lang w:eastAsia="zh-CN"/>
              </w:rPr>
              <w:t>.</w:t>
            </w:r>
            <w:r>
              <w:rPr>
                <w:lang w:eastAsia="zh-CN"/>
              </w:rPr>
              <w:t>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99266F2" w14:textId="77777777" w:rsidR="0060261E" w:rsidRPr="0009407A" w:rsidRDefault="0060261E" w:rsidP="00D460EB">
            <w:pPr>
              <w:rPr>
                <w:lang w:eastAsia="zh-CN"/>
              </w:rPr>
            </w:pPr>
            <w:r w:rsidRPr="0009407A">
              <w:rPr>
                <w:rFonts w:hint="eastAsia"/>
                <w:lang w:eastAsia="zh-CN"/>
              </w:rPr>
              <w:t>Network slice instance subnet allocation</w:t>
            </w:r>
          </w:p>
        </w:tc>
        <w:tc>
          <w:tcPr>
            <w:tcW w:w="3543" w:type="dxa"/>
            <w:tcBorders>
              <w:top w:val="nil"/>
              <w:left w:val="nil"/>
              <w:bottom w:val="single" w:sz="4" w:space="0" w:color="auto"/>
              <w:right w:val="single" w:sz="4" w:space="0" w:color="auto"/>
            </w:tcBorders>
            <w:shd w:val="clear" w:color="auto" w:fill="auto"/>
            <w:noWrap/>
            <w:vAlign w:val="center"/>
            <w:hideMark/>
          </w:tcPr>
          <w:p w14:paraId="70842010"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 subnet</w:t>
            </w:r>
          </w:p>
        </w:tc>
      </w:tr>
      <w:tr w:rsidR="0060261E" w:rsidRPr="0009407A" w14:paraId="72CEB884"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7AB819A6" w14:textId="77777777" w:rsidR="0060261E" w:rsidRPr="00B564BE" w:rsidRDefault="0060261E" w:rsidP="00D460EB">
            <w:pPr>
              <w:jc w:val="center"/>
              <w:rPr>
                <w:lang w:eastAsia="zh-CN"/>
              </w:rPr>
            </w:pPr>
            <w:r w:rsidRPr="00B737EC">
              <w:rPr>
                <w:rFonts w:hint="eastAsia"/>
                <w:lang w:eastAsia="zh-CN"/>
              </w:rPr>
              <w:t>5</w:t>
            </w:r>
            <w:r>
              <w:rPr>
                <w:lang w:eastAsia="zh-CN"/>
              </w:rPr>
              <w:t>.1</w:t>
            </w:r>
            <w:r w:rsidRPr="00B737EC">
              <w:rPr>
                <w:lang w:eastAsia="zh-CN"/>
              </w:rPr>
              <w:t>.</w:t>
            </w:r>
            <w:r>
              <w:rPr>
                <w:lang w:eastAsia="zh-CN"/>
              </w:rPr>
              <w:t>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03BCECE5" w14:textId="77777777" w:rsidR="0060261E" w:rsidRPr="0009407A" w:rsidRDefault="0060261E" w:rsidP="00D460EB">
            <w:pPr>
              <w:rPr>
                <w:lang w:eastAsia="zh-CN"/>
              </w:rPr>
            </w:pPr>
            <w:r w:rsidRPr="0009407A">
              <w:rPr>
                <w:rFonts w:hint="eastAsia"/>
                <w:lang w:eastAsia="zh-CN"/>
              </w:rPr>
              <w:t>Network slice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01D8BCC6"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slice</w:t>
            </w:r>
          </w:p>
        </w:tc>
      </w:tr>
      <w:tr w:rsidR="0060261E" w:rsidRPr="0009407A" w14:paraId="296C2C7C" w14:textId="77777777" w:rsidTr="00D460EB">
        <w:trPr>
          <w:trHeight w:val="576"/>
        </w:trPr>
        <w:tc>
          <w:tcPr>
            <w:tcW w:w="1843" w:type="dxa"/>
            <w:tcBorders>
              <w:top w:val="nil"/>
              <w:left w:val="single" w:sz="4" w:space="0" w:color="auto"/>
              <w:bottom w:val="single" w:sz="4" w:space="0" w:color="auto"/>
              <w:right w:val="single" w:sz="4" w:space="0" w:color="auto"/>
            </w:tcBorders>
            <w:vAlign w:val="center"/>
          </w:tcPr>
          <w:p w14:paraId="7F898FD2" w14:textId="77777777" w:rsidR="0060261E" w:rsidRPr="00B564BE" w:rsidRDefault="0060261E" w:rsidP="00D460EB">
            <w:pPr>
              <w:jc w:val="center"/>
              <w:rPr>
                <w:lang w:eastAsia="zh-CN"/>
              </w:rPr>
            </w:pPr>
            <w:r w:rsidRPr="00B737EC">
              <w:rPr>
                <w:rFonts w:hint="eastAsia"/>
                <w:lang w:eastAsia="zh-CN"/>
              </w:rPr>
              <w:t>5</w:t>
            </w:r>
            <w:r>
              <w:rPr>
                <w:lang w:eastAsia="zh-CN"/>
              </w:rPr>
              <w:t>.1</w:t>
            </w:r>
            <w:r w:rsidRPr="00B737EC">
              <w:rPr>
                <w:lang w:eastAsia="zh-CN"/>
              </w:rPr>
              <w:t>.</w:t>
            </w:r>
            <w:r>
              <w:rPr>
                <w:lang w:eastAsia="zh-CN"/>
              </w:rPr>
              <w:t>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B5F6366" w14:textId="77777777" w:rsidR="0060261E" w:rsidRPr="0009407A" w:rsidRDefault="0060261E" w:rsidP="00D460EB">
            <w:pPr>
              <w:rPr>
                <w:lang w:eastAsia="zh-CN"/>
              </w:rPr>
            </w:pPr>
            <w:r w:rsidRPr="0009407A">
              <w:rPr>
                <w:rFonts w:hint="eastAsia"/>
                <w:lang w:eastAsia="zh-CN"/>
              </w:rPr>
              <w:t>Network slice subnet instance deallocation</w:t>
            </w:r>
          </w:p>
        </w:tc>
        <w:tc>
          <w:tcPr>
            <w:tcW w:w="3543" w:type="dxa"/>
            <w:tcBorders>
              <w:top w:val="nil"/>
              <w:left w:val="nil"/>
              <w:bottom w:val="single" w:sz="4" w:space="0" w:color="auto"/>
              <w:right w:val="single" w:sz="4" w:space="0" w:color="auto"/>
            </w:tcBorders>
            <w:shd w:val="clear" w:color="auto" w:fill="auto"/>
            <w:noWrap/>
            <w:vAlign w:val="center"/>
            <w:hideMark/>
          </w:tcPr>
          <w:p w14:paraId="7575207C"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slice subnet</w:t>
            </w:r>
          </w:p>
        </w:tc>
      </w:tr>
      <w:tr w:rsidR="0060261E" w:rsidRPr="0009407A" w14:paraId="422EBA2E"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35F35934" w14:textId="77777777" w:rsidR="0060261E" w:rsidRPr="00B564BE" w:rsidRDefault="0060261E" w:rsidP="00D460EB">
            <w:pPr>
              <w:jc w:val="center"/>
              <w:rPr>
                <w:lang w:eastAsia="zh-CN"/>
              </w:rPr>
            </w:pPr>
            <w:r w:rsidRPr="00B737EC">
              <w:rPr>
                <w:rFonts w:hint="eastAsia"/>
                <w:lang w:eastAsia="zh-CN"/>
              </w:rPr>
              <w:t>5</w:t>
            </w:r>
            <w:r>
              <w:rPr>
                <w:lang w:eastAsia="zh-CN"/>
              </w:rPr>
              <w:t>.1.5</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53B1F6A8" w14:textId="77777777" w:rsidR="0060261E" w:rsidRPr="0009407A" w:rsidRDefault="0060261E" w:rsidP="00D460EB">
            <w:pPr>
              <w:rPr>
                <w:lang w:eastAsia="zh-CN"/>
              </w:rPr>
            </w:pPr>
            <w:r w:rsidRPr="0009407A">
              <w:rPr>
                <w:rFonts w:hint="eastAsia"/>
                <w:lang w:eastAsia="zh-CN"/>
              </w:rPr>
              <w:t>Obtaining network slice subnet instance information</w:t>
            </w:r>
          </w:p>
        </w:tc>
        <w:tc>
          <w:tcPr>
            <w:tcW w:w="3543" w:type="dxa"/>
            <w:tcBorders>
              <w:top w:val="nil"/>
              <w:left w:val="nil"/>
              <w:bottom w:val="single" w:sz="4" w:space="0" w:color="auto"/>
              <w:right w:val="single" w:sz="4" w:space="0" w:color="auto"/>
            </w:tcBorders>
            <w:shd w:val="clear" w:color="auto" w:fill="auto"/>
            <w:noWrap/>
            <w:vAlign w:val="center"/>
            <w:hideMark/>
          </w:tcPr>
          <w:p w14:paraId="6D5071E8" w14:textId="77777777" w:rsidR="0060261E" w:rsidRPr="0009407A" w:rsidRDefault="0060261E" w:rsidP="00D460EB">
            <w:pPr>
              <w:rPr>
                <w:lang w:eastAsia="zh-CN"/>
              </w:rPr>
            </w:pPr>
            <w:r w:rsidRPr="0009407A">
              <w:rPr>
                <w:rFonts w:hint="eastAsia"/>
                <w:lang w:eastAsia="zh-CN"/>
              </w:rPr>
              <w:t>Query information</w:t>
            </w:r>
          </w:p>
        </w:tc>
      </w:tr>
      <w:tr w:rsidR="0060261E" w:rsidRPr="0009407A" w14:paraId="7EF0952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5A95BF1" w14:textId="77777777" w:rsidR="0060261E" w:rsidRPr="00B564BE" w:rsidRDefault="0060261E" w:rsidP="00D460EB">
            <w:pPr>
              <w:jc w:val="center"/>
              <w:rPr>
                <w:lang w:eastAsia="zh-CN"/>
              </w:rPr>
            </w:pPr>
            <w:r w:rsidRPr="00B737EC">
              <w:rPr>
                <w:rFonts w:hint="eastAsia"/>
                <w:lang w:eastAsia="zh-CN"/>
              </w:rPr>
              <w:t>5</w:t>
            </w:r>
            <w:r>
              <w:rPr>
                <w:lang w:eastAsia="zh-CN"/>
              </w:rPr>
              <w:t>.1.6</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1D38EF3D" w14:textId="77777777" w:rsidR="0060261E" w:rsidRPr="0009407A" w:rsidRDefault="0060261E" w:rsidP="00D460EB">
            <w:pPr>
              <w:rPr>
                <w:lang w:eastAsia="zh-CN"/>
              </w:rPr>
            </w:pPr>
            <w:r w:rsidRPr="0009407A">
              <w:rPr>
                <w:rFonts w:hint="eastAsia"/>
                <w:lang w:eastAsia="zh-CN"/>
              </w:rPr>
              <w:t>Network slice feasibility check</w:t>
            </w:r>
          </w:p>
        </w:tc>
        <w:tc>
          <w:tcPr>
            <w:tcW w:w="3543" w:type="dxa"/>
            <w:tcBorders>
              <w:top w:val="nil"/>
              <w:left w:val="nil"/>
              <w:bottom w:val="single" w:sz="4" w:space="0" w:color="auto"/>
              <w:right w:val="single" w:sz="4" w:space="0" w:color="auto"/>
            </w:tcBorders>
            <w:shd w:val="clear" w:color="auto" w:fill="auto"/>
            <w:noWrap/>
            <w:vAlign w:val="center"/>
            <w:hideMark/>
          </w:tcPr>
          <w:p w14:paraId="2C3EC3F7" w14:textId="77777777" w:rsidR="0060261E" w:rsidRPr="0009407A" w:rsidRDefault="0060261E" w:rsidP="00D460EB">
            <w:pPr>
              <w:rPr>
                <w:lang w:eastAsia="zh-CN"/>
              </w:rPr>
            </w:pPr>
            <w:r>
              <w:rPr>
                <w:lang w:eastAsia="zh-CN"/>
              </w:rPr>
              <w:t>Provisioning</w:t>
            </w:r>
            <w:r w:rsidRPr="0009407A">
              <w:rPr>
                <w:rFonts w:hint="eastAsia"/>
                <w:lang w:eastAsia="zh-CN"/>
              </w:rPr>
              <w:t xml:space="preserve"> of a </w:t>
            </w:r>
            <w:r w:rsidRPr="0009407A">
              <w:rPr>
                <w:lang w:eastAsia="zh-CN"/>
              </w:rPr>
              <w:t>network</w:t>
            </w:r>
            <w:r w:rsidRPr="0009407A">
              <w:rPr>
                <w:rFonts w:hint="eastAsia"/>
                <w:lang w:eastAsia="zh-CN"/>
              </w:rPr>
              <w:t xml:space="preserve"> slice (subnet)</w:t>
            </w:r>
          </w:p>
        </w:tc>
      </w:tr>
      <w:tr w:rsidR="0060261E" w:rsidRPr="0009407A" w14:paraId="3BC7420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6E97ACE5" w14:textId="77777777" w:rsidR="0060261E" w:rsidRPr="00B564BE" w:rsidRDefault="0060261E" w:rsidP="00D460EB">
            <w:pPr>
              <w:jc w:val="center"/>
              <w:rPr>
                <w:lang w:eastAsia="zh-CN"/>
              </w:rPr>
            </w:pPr>
            <w:r w:rsidRPr="00B737EC">
              <w:rPr>
                <w:rFonts w:hint="eastAsia"/>
                <w:lang w:eastAsia="zh-CN"/>
              </w:rPr>
              <w:t>5</w:t>
            </w:r>
            <w:r>
              <w:rPr>
                <w:lang w:eastAsia="zh-CN"/>
              </w:rPr>
              <w:t>.1.7</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BD0CD65" w14:textId="77777777" w:rsidR="0060261E" w:rsidRPr="0009407A" w:rsidRDefault="0060261E" w:rsidP="00D460EB">
            <w:pPr>
              <w:rPr>
                <w:lang w:eastAsia="zh-CN"/>
              </w:rPr>
            </w:pPr>
            <w:r w:rsidRPr="0009407A">
              <w:rPr>
                <w:rFonts w:hint="eastAsia"/>
                <w:lang w:eastAsia="zh-CN"/>
              </w:rPr>
              <w:t>Network slice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4646D71"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w:t>
            </w:r>
            <w:r w:rsidRPr="0009407A">
              <w:rPr>
                <w:lang w:eastAsia="zh-CN"/>
              </w:rPr>
              <w:t>slice</w:t>
            </w:r>
          </w:p>
        </w:tc>
      </w:tr>
      <w:tr w:rsidR="0060261E" w:rsidRPr="0009407A" w14:paraId="33F86A04"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663D9076" w14:textId="77777777" w:rsidR="0060261E" w:rsidRPr="00B564BE" w:rsidRDefault="0060261E" w:rsidP="00D460EB">
            <w:pPr>
              <w:jc w:val="center"/>
              <w:rPr>
                <w:lang w:eastAsia="zh-CN"/>
              </w:rPr>
            </w:pPr>
            <w:r w:rsidRPr="00B737EC">
              <w:rPr>
                <w:rFonts w:hint="eastAsia"/>
                <w:lang w:eastAsia="zh-CN"/>
              </w:rPr>
              <w:t>5</w:t>
            </w:r>
            <w:r>
              <w:rPr>
                <w:lang w:eastAsia="zh-CN"/>
              </w:rPr>
              <w:t>.1.8</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62DBF15B" w14:textId="77777777" w:rsidR="0060261E" w:rsidRPr="0009407A" w:rsidRDefault="0060261E" w:rsidP="00D460EB">
            <w:pPr>
              <w:rPr>
                <w:lang w:eastAsia="zh-CN"/>
              </w:rPr>
            </w:pPr>
            <w:r w:rsidRPr="0009407A">
              <w:rPr>
                <w:rFonts w:hint="eastAsia"/>
                <w:lang w:eastAsia="zh-CN"/>
              </w:rPr>
              <w:t>Network slice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AC71EE1"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sl</w:t>
            </w:r>
            <w:r>
              <w:rPr>
                <w:lang w:eastAsia="zh-CN"/>
              </w:rPr>
              <w:t>ic</w:t>
            </w:r>
            <w:r w:rsidRPr="0009407A">
              <w:rPr>
                <w:rFonts w:hint="eastAsia"/>
                <w:lang w:eastAsia="zh-CN"/>
              </w:rPr>
              <w:t>e</w:t>
            </w:r>
          </w:p>
        </w:tc>
      </w:tr>
      <w:tr w:rsidR="0060261E" w:rsidRPr="0009407A" w14:paraId="731234B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5C07F1D8" w14:textId="77777777" w:rsidR="0060261E" w:rsidRPr="00B564BE" w:rsidRDefault="0060261E" w:rsidP="00D460EB">
            <w:pPr>
              <w:jc w:val="center"/>
              <w:rPr>
                <w:lang w:eastAsia="zh-CN"/>
              </w:rPr>
            </w:pPr>
            <w:r w:rsidRPr="00B737EC">
              <w:rPr>
                <w:rFonts w:hint="eastAsia"/>
                <w:lang w:eastAsia="zh-CN"/>
              </w:rPr>
              <w:t>5</w:t>
            </w:r>
            <w:r>
              <w:rPr>
                <w:lang w:eastAsia="zh-CN"/>
              </w:rPr>
              <w:t>.1.9</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D5D5DE" w14:textId="77777777" w:rsidR="0060261E" w:rsidRPr="0009407A" w:rsidRDefault="0060261E" w:rsidP="00D460EB">
            <w:pPr>
              <w:rPr>
                <w:lang w:eastAsia="zh-CN"/>
              </w:rPr>
            </w:pPr>
            <w:r w:rsidRPr="0009407A">
              <w:rPr>
                <w:rFonts w:hint="eastAsia"/>
                <w:lang w:eastAsia="zh-CN"/>
              </w:rPr>
              <w:t>Network slice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217A7CCB" w14:textId="77777777" w:rsidR="0060261E" w:rsidRPr="0009407A" w:rsidRDefault="0060261E" w:rsidP="00D460EB">
            <w:pPr>
              <w:rPr>
                <w:lang w:eastAsia="zh-CN"/>
              </w:rPr>
            </w:pPr>
            <w:r w:rsidRPr="0009407A">
              <w:rPr>
                <w:rFonts w:hint="eastAsia"/>
                <w:lang w:eastAsia="zh-CN"/>
              </w:rPr>
              <w:t>Modification of a network slice</w:t>
            </w:r>
          </w:p>
        </w:tc>
      </w:tr>
      <w:tr w:rsidR="0060261E" w:rsidRPr="0009407A" w14:paraId="753EC8FC"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C7E0AF5" w14:textId="77777777" w:rsidR="0060261E" w:rsidRPr="00B564BE" w:rsidRDefault="0060261E" w:rsidP="00D460EB">
            <w:pPr>
              <w:jc w:val="center"/>
              <w:rPr>
                <w:lang w:eastAsia="zh-CN"/>
              </w:rPr>
            </w:pPr>
            <w:r w:rsidRPr="00B737EC">
              <w:rPr>
                <w:rFonts w:hint="eastAsia"/>
                <w:lang w:eastAsia="zh-CN"/>
              </w:rPr>
              <w:t>5</w:t>
            </w:r>
            <w:r>
              <w:rPr>
                <w:lang w:eastAsia="zh-CN"/>
              </w:rPr>
              <w:t>.1.10</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A7719D2" w14:textId="77777777" w:rsidR="0060261E" w:rsidRPr="0009407A" w:rsidRDefault="0060261E" w:rsidP="00D460EB">
            <w:pPr>
              <w:rPr>
                <w:lang w:eastAsia="zh-CN"/>
              </w:rPr>
            </w:pPr>
            <w:r w:rsidRPr="0009407A">
              <w:rPr>
                <w:rFonts w:hint="eastAsia"/>
                <w:lang w:eastAsia="zh-CN"/>
              </w:rPr>
              <w:t>Network slice subnet instance activation</w:t>
            </w:r>
          </w:p>
        </w:tc>
        <w:tc>
          <w:tcPr>
            <w:tcW w:w="3543" w:type="dxa"/>
            <w:tcBorders>
              <w:top w:val="nil"/>
              <w:left w:val="nil"/>
              <w:bottom w:val="single" w:sz="4" w:space="0" w:color="auto"/>
              <w:right w:val="single" w:sz="4" w:space="0" w:color="auto"/>
            </w:tcBorders>
            <w:shd w:val="clear" w:color="auto" w:fill="auto"/>
            <w:noWrap/>
            <w:vAlign w:val="center"/>
            <w:hideMark/>
          </w:tcPr>
          <w:p w14:paraId="36264556" w14:textId="77777777" w:rsidR="0060261E" w:rsidRPr="0009407A" w:rsidRDefault="0060261E" w:rsidP="00D460EB">
            <w:pPr>
              <w:rPr>
                <w:lang w:eastAsia="zh-CN"/>
              </w:rPr>
            </w:pPr>
            <w:r>
              <w:rPr>
                <w:lang w:eastAsia="zh-CN"/>
              </w:rPr>
              <w:t xml:space="preserve">Provisioning </w:t>
            </w:r>
            <w:r w:rsidRPr="0009407A">
              <w:rPr>
                <w:rFonts w:hint="eastAsia"/>
                <w:lang w:eastAsia="zh-CN"/>
              </w:rPr>
              <w:t xml:space="preserve">of a network </w:t>
            </w:r>
            <w:r w:rsidRPr="0009407A">
              <w:rPr>
                <w:lang w:eastAsia="zh-CN"/>
              </w:rPr>
              <w:t>slice</w:t>
            </w:r>
            <w:r w:rsidRPr="0009407A">
              <w:rPr>
                <w:rFonts w:hint="eastAsia"/>
                <w:lang w:eastAsia="zh-CN"/>
              </w:rPr>
              <w:t xml:space="preserve"> subnet</w:t>
            </w:r>
          </w:p>
        </w:tc>
      </w:tr>
      <w:tr w:rsidR="0060261E" w:rsidRPr="0009407A" w14:paraId="7C789F87"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04B15619" w14:textId="77777777" w:rsidR="0060261E" w:rsidRPr="00B564BE" w:rsidRDefault="0060261E" w:rsidP="00D460EB">
            <w:pPr>
              <w:jc w:val="center"/>
              <w:rPr>
                <w:lang w:eastAsia="zh-CN"/>
              </w:rPr>
            </w:pPr>
            <w:r w:rsidRPr="00B737EC">
              <w:rPr>
                <w:rFonts w:hint="eastAsia"/>
                <w:lang w:eastAsia="zh-CN"/>
              </w:rPr>
              <w:t>5</w:t>
            </w:r>
            <w:r>
              <w:rPr>
                <w:lang w:eastAsia="zh-CN"/>
              </w:rPr>
              <w:t>.1.11</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240BBF3" w14:textId="77777777" w:rsidR="0060261E" w:rsidRPr="0009407A" w:rsidRDefault="0060261E" w:rsidP="00D460EB">
            <w:pPr>
              <w:rPr>
                <w:lang w:eastAsia="zh-CN"/>
              </w:rPr>
            </w:pPr>
            <w:r w:rsidRPr="0009407A">
              <w:rPr>
                <w:rFonts w:hint="eastAsia"/>
                <w:lang w:eastAsia="zh-CN"/>
              </w:rPr>
              <w:t>Network slice subnet instance deactivation</w:t>
            </w:r>
          </w:p>
        </w:tc>
        <w:tc>
          <w:tcPr>
            <w:tcW w:w="3543" w:type="dxa"/>
            <w:tcBorders>
              <w:top w:val="nil"/>
              <w:left w:val="nil"/>
              <w:bottom w:val="single" w:sz="4" w:space="0" w:color="auto"/>
              <w:right w:val="single" w:sz="4" w:space="0" w:color="auto"/>
            </w:tcBorders>
            <w:shd w:val="clear" w:color="auto" w:fill="auto"/>
            <w:noWrap/>
            <w:vAlign w:val="center"/>
            <w:hideMark/>
          </w:tcPr>
          <w:p w14:paraId="28771BF7" w14:textId="77777777" w:rsidR="0060261E" w:rsidRPr="0009407A" w:rsidRDefault="0060261E" w:rsidP="00D460EB">
            <w:pPr>
              <w:rPr>
                <w:lang w:eastAsia="zh-CN"/>
              </w:rPr>
            </w:pPr>
            <w:r>
              <w:rPr>
                <w:lang w:eastAsia="zh-CN"/>
              </w:rPr>
              <w:t>Provisioning</w:t>
            </w:r>
            <w:r w:rsidRPr="0009407A">
              <w:rPr>
                <w:rFonts w:hint="eastAsia"/>
                <w:lang w:eastAsia="zh-CN"/>
              </w:rPr>
              <w:t xml:space="preserve"> of a network </w:t>
            </w:r>
            <w:r w:rsidRPr="0009407A">
              <w:rPr>
                <w:lang w:eastAsia="zh-CN"/>
              </w:rPr>
              <w:t>slice</w:t>
            </w:r>
            <w:r w:rsidRPr="0009407A">
              <w:rPr>
                <w:rFonts w:hint="eastAsia"/>
                <w:lang w:eastAsia="zh-CN"/>
              </w:rPr>
              <w:t xml:space="preserve"> subnet</w:t>
            </w:r>
          </w:p>
        </w:tc>
      </w:tr>
      <w:tr w:rsidR="0060261E" w:rsidRPr="0009407A" w14:paraId="56358DB0"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3A8D0537" w14:textId="77777777" w:rsidR="0060261E" w:rsidRPr="00B564BE" w:rsidRDefault="0060261E" w:rsidP="00D460EB">
            <w:pPr>
              <w:jc w:val="center"/>
              <w:rPr>
                <w:lang w:eastAsia="zh-CN"/>
              </w:rPr>
            </w:pPr>
            <w:r w:rsidRPr="00B737EC">
              <w:rPr>
                <w:rFonts w:hint="eastAsia"/>
                <w:lang w:eastAsia="zh-CN"/>
              </w:rPr>
              <w:t>5</w:t>
            </w:r>
            <w:r>
              <w:rPr>
                <w:lang w:eastAsia="zh-CN"/>
              </w:rPr>
              <w:t>.1.12</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4F0DDC88" w14:textId="77777777" w:rsidR="0060261E" w:rsidRPr="0009407A" w:rsidRDefault="0060261E" w:rsidP="00D460EB">
            <w:pPr>
              <w:rPr>
                <w:lang w:eastAsia="zh-CN"/>
              </w:rPr>
            </w:pPr>
            <w:r w:rsidRPr="0009407A">
              <w:rPr>
                <w:rFonts w:hint="eastAsia"/>
                <w:lang w:eastAsia="zh-CN"/>
              </w:rPr>
              <w:t>Network slice subnet instance modification</w:t>
            </w:r>
          </w:p>
        </w:tc>
        <w:tc>
          <w:tcPr>
            <w:tcW w:w="3543" w:type="dxa"/>
            <w:tcBorders>
              <w:top w:val="nil"/>
              <w:left w:val="nil"/>
              <w:bottom w:val="single" w:sz="4" w:space="0" w:color="auto"/>
              <w:right w:val="single" w:sz="4" w:space="0" w:color="auto"/>
            </w:tcBorders>
            <w:shd w:val="clear" w:color="auto" w:fill="auto"/>
            <w:noWrap/>
            <w:vAlign w:val="center"/>
            <w:hideMark/>
          </w:tcPr>
          <w:p w14:paraId="61D2272B" w14:textId="77777777" w:rsidR="0060261E" w:rsidRPr="0009407A" w:rsidRDefault="0060261E" w:rsidP="00D460EB">
            <w:pPr>
              <w:rPr>
                <w:lang w:eastAsia="zh-CN"/>
              </w:rPr>
            </w:pPr>
            <w:r w:rsidRPr="0009407A">
              <w:rPr>
                <w:rFonts w:hint="eastAsia"/>
                <w:lang w:eastAsia="zh-CN"/>
              </w:rPr>
              <w:t xml:space="preserve">Modification of a network slice </w:t>
            </w:r>
            <w:r>
              <w:rPr>
                <w:lang w:eastAsia="zh-CN"/>
              </w:rPr>
              <w:t>s</w:t>
            </w:r>
            <w:r w:rsidRPr="0009407A">
              <w:rPr>
                <w:rFonts w:hint="eastAsia"/>
                <w:lang w:eastAsia="zh-CN"/>
              </w:rPr>
              <w:t>ubnet</w:t>
            </w:r>
          </w:p>
        </w:tc>
      </w:tr>
      <w:tr w:rsidR="0060261E" w:rsidRPr="0009407A" w14:paraId="25284B6D"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5F897672" w14:textId="77777777" w:rsidR="0060261E" w:rsidRPr="00B564BE" w:rsidRDefault="0060261E" w:rsidP="00D460EB">
            <w:pPr>
              <w:jc w:val="center"/>
              <w:rPr>
                <w:lang w:eastAsia="zh-CN"/>
              </w:rPr>
            </w:pPr>
            <w:r w:rsidRPr="00B737EC">
              <w:rPr>
                <w:rFonts w:hint="eastAsia"/>
                <w:lang w:eastAsia="zh-CN"/>
              </w:rPr>
              <w:t>5</w:t>
            </w:r>
            <w:r>
              <w:rPr>
                <w:lang w:eastAsia="zh-CN"/>
              </w:rPr>
              <w:t>.1.13</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3791E7A1" w14:textId="77777777" w:rsidR="0060261E" w:rsidRPr="0009407A" w:rsidRDefault="0060261E" w:rsidP="00D460EB">
            <w:pPr>
              <w:rPr>
                <w:lang w:eastAsia="zh-CN"/>
              </w:rPr>
            </w:pPr>
            <w:r w:rsidRPr="0009407A">
              <w:rPr>
                <w:rFonts w:hint="eastAsia"/>
                <w:lang w:eastAsia="zh-CN"/>
              </w:rPr>
              <w:t>Network slice subnet configuration</w:t>
            </w:r>
          </w:p>
        </w:tc>
        <w:tc>
          <w:tcPr>
            <w:tcW w:w="3543" w:type="dxa"/>
            <w:tcBorders>
              <w:top w:val="nil"/>
              <w:left w:val="nil"/>
              <w:bottom w:val="single" w:sz="4" w:space="0" w:color="auto"/>
              <w:right w:val="single" w:sz="4" w:space="0" w:color="auto"/>
            </w:tcBorders>
            <w:shd w:val="clear" w:color="auto" w:fill="auto"/>
            <w:noWrap/>
            <w:vAlign w:val="center"/>
            <w:hideMark/>
          </w:tcPr>
          <w:p w14:paraId="736FDAC2" w14:textId="77777777" w:rsidR="0060261E" w:rsidRPr="0009407A" w:rsidRDefault="0060261E" w:rsidP="00D460EB">
            <w:pPr>
              <w:rPr>
                <w:lang w:eastAsia="zh-CN"/>
              </w:rPr>
            </w:pPr>
            <w:r w:rsidRPr="0009407A">
              <w:rPr>
                <w:rFonts w:hint="eastAsia"/>
                <w:lang w:eastAsia="zh-CN"/>
              </w:rPr>
              <w:t>Modification of a network slice subnet</w:t>
            </w:r>
          </w:p>
        </w:tc>
      </w:tr>
      <w:tr w:rsidR="0060261E" w:rsidRPr="0009407A" w14:paraId="3E6E6A2A" w14:textId="77777777" w:rsidTr="00D460EB">
        <w:trPr>
          <w:trHeight w:val="288"/>
        </w:trPr>
        <w:tc>
          <w:tcPr>
            <w:tcW w:w="1843" w:type="dxa"/>
            <w:tcBorders>
              <w:top w:val="nil"/>
              <w:left w:val="single" w:sz="4" w:space="0" w:color="auto"/>
              <w:bottom w:val="single" w:sz="4" w:space="0" w:color="auto"/>
              <w:right w:val="single" w:sz="4" w:space="0" w:color="auto"/>
            </w:tcBorders>
            <w:vAlign w:val="center"/>
          </w:tcPr>
          <w:p w14:paraId="15E24D52" w14:textId="77777777" w:rsidR="0060261E" w:rsidRPr="00B564BE" w:rsidRDefault="0060261E" w:rsidP="00D460EB">
            <w:pPr>
              <w:jc w:val="center"/>
              <w:rPr>
                <w:lang w:eastAsia="zh-CN"/>
              </w:rPr>
            </w:pPr>
            <w:r w:rsidRPr="00B737EC">
              <w:rPr>
                <w:rFonts w:hint="eastAsia"/>
                <w:lang w:eastAsia="zh-CN"/>
              </w:rPr>
              <w:t>5</w:t>
            </w:r>
            <w:r>
              <w:rPr>
                <w:lang w:eastAsia="zh-CN"/>
              </w:rPr>
              <w:t>.1.14</w:t>
            </w:r>
          </w:p>
        </w:tc>
        <w:tc>
          <w:tcPr>
            <w:tcW w:w="3686" w:type="dxa"/>
            <w:tcBorders>
              <w:top w:val="nil"/>
              <w:left w:val="single" w:sz="4" w:space="0" w:color="auto"/>
              <w:bottom w:val="single" w:sz="4" w:space="0" w:color="auto"/>
              <w:right w:val="single" w:sz="4" w:space="0" w:color="auto"/>
            </w:tcBorders>
            <w:shd w:val="clear" w:color="auto" w:fill="auto"/>
            <w:noWrap/>
            <w:vAlign w:val="center"/>
            <w:hideMark/>
          </w:tcPr>
          <w:p w14:paraId="25BD0986" w14:textId="77777777" w:rsidR="0060261E" w:rsidRPr="0009407A" w:rsidRDefault="0060261E" w:rsidP="00D460EB">
            <w:pPr>
              <w:rPr>
                <w:lang w:eastAsia="zh-CN"/>
              </w:rPr>
            </w:pPr>
            <w:r w:rsidRPr="0009407A">
              <w:rPr>
                <w:rFonts w:hint="eastAsia"/>
                <w:lang w:eastAsia="zh-CN"/>
              </w:rPr>
              <w:t>Exposure of network slice management data</w:t>
            </w:r>
          </w:p>
        </w:tc>
        <w:tc>
          <w:tcPr>
            <w:tcW w:w="3543" w:type="dxa"/>
            <w:tcBorders>
              <w:top w:val="nil"/>
              <w:left w:val="nil"/>
              <w:bottom w:val="single" w:sz="4" w:space="0" w:color="auto"/>
              <w:right w:val="single" w:sz="4" w:space="0" w:color="auto"/>
            </w:tcBorders>
            <w:shd w:val="clear" w:color="auto" w:fill="auto"/>
            <w:noWrap/>
            <w:vAlign w:val="center"/>
            <w:hideMark/>
          </w:tcPr>
          <w:p w14:paraId="60231F23" w14:textId="77777777" w:rsidR="0060261E" w:rsidRPr="0009407A" w:rsidRDefault="0060261E" w:rsidP="00D460EB">
            <w:pPr>
              <w:rPr>
                <w:lang w:eastAsia="zh-CN"/>
              </w:rPr>
            </w:pPr>
            <w:r w:rsidRPr="0009407A">
              <w:rPr>
                <w:rFonts w:hint="eastAsia"/>
                <w:lang w:eastAsia="zh-CN"/>
              </w:rPr>
              <w:t>Query information</w:t>
            </w:r>
          </w:p>
        </w:tc>
      </w:tr>
      <w:tr w:rsidR="0060261E" w:rsidRPr="0009407A" w14:paraId="14873C96" w14:textId="77777777" w:rsidTr="00FB3A56">
        <w:trPr>
          <w:trHeight w:val="288"/>
        </w:trPr>
        <w:tc>
          <w:tcPr>
            <w:tcW w:w="1843" w:type="dxa"/>
            <w:tcBorders>
              <w:top w:val="nil"/>
              <w:left w:val="single" w:sz="4" w:space="0" w:color="auto"/>
              <w:bottom w:val="single" w:sz="4" w:space="0" w:color="auto"/>
              <w:right w:val="single" w:sz="4" w:space="0" w:color="auto"/>
            </w:tcBorders>
            <w:vAlign w:val="center"/>
          </w:tcPr>
          <w:p w14:paraId="2CEBAF0A" w14:textId="5A37AA01" w:rsidR="0060261E" w:rsidRPr="00B564BE" w:rsidRDefault="0060261E" w:rsidP="00D460EB">
            <w:pPr>
              <w:jc w:val="center"/>
              <w:rPr>
                <w:lang w:eastAsia="zh-CN"/>
              </w:rPr>
            </w:pPr>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68A6EE0B" w14:textId="2481D037" w:rsidR="0060261E" w:rsidRPr="0009407A" w:rsidRDefault="0060261E" w:rsidP="00D460EB">
            <w:pPr>
              <w:rPr>
                <w:lang w:eastAsia="zh-CN"/>
              </w:rPr>
            </w:pPr>
          </w:p>
        </w:tc>
        <w:tc>
          <w:tcPr>
            <w:tcW w:w="3543" w:type="dxa"/>
            <w:tcBorders>
              <w:top w:val="nil"/>
              <w:left w:val="nil"/>
              <w:bottom w:val="single" w:sz="4" w:space="0" w:color="auto"/>
              <w:right w:val="single" w:sz="4" w:space="0" w:color="auto"/>
            </w:tcBorders>
            <w:shd w:val="clear" w:color="auto" w:fill="auto"/>
            <w:noWrap/>
            <w:vAlign w:val="center"/>
          </w:tcPr>
          <w:p w14:paraId="67070CE9" w14:textId="56093C88" w:rsidR="0060261E" w:rsidRPr="0009407A" w:rsidRDefault="0060261E" w:rsidP="00D460EB">
            <w:pPr>
              <w:rPr>
                <w:lang w:eastAsia="zh-CN"/>
              </w:rPr>
            </w:pPr>
          </w:p>
        </w:tc>
      </w:tr>
      <w:tr w:rsidR="0060261E" w:rsidRPr="0009407A" w14:paraId="63D3334E" w14:textId="77777777" w:rsidTr="00FB3A56">
        <w:trPr>
          <w:trHeight w:val="288"/>
        </w:trPr>
        <w:tc>
          <w:tcPr>
            <w:tcW w:w="1843" w:type="dxa"/>
            <w:tcBorders>
              <w:top w:val="nil"/>
              <w:left w:val="single" w:sz="4" w:space="0" w:color="auto"/>
              <w:bottom w:val="single" w:sz="4" w:space="0" w:color="auto"/>
              <w:right w:val="single" w:sz="4" w:space="0" w:color="auto"/>
            </w:tcBorders>
            <w:vAlign w:val="center"/>
          </w:tcPr>
          <w:p w14:paraId="232BF639" w14:textId="0A25CEA7" w:rsidR="0060261E" w:rsidRPr="00B564BE" w:rsidRDefault="0060261E" w:rsidP="00D460EB">
            <w:pPr>
              <w:jc w:val="center"/>
              <w:rPr>
                <w:lang w:eastAsia="zh-CN"/>
              </w:rPr>
            </w:pPr>
          </w:p>
        </w:tc>
        <w:tc>
          <w:tcPr>
            <w:tcW w:w="3686" w:type="dxa"/>
            <w:tcBorders>
              <w:top w:val="nil"/>
              <w:left w:val="single" w:sz="4" w:space="0" w:color="auto"/>
              <w:bottom w:val="single" w:sz="4" w:space="0" w:color="auto"/>
              <w:right w:val="single" w:sz="4" w:space="0" w:color="auto"/>
            </w:tcBorders>
            <w:shd w:val="clear" w:color="auto" w:fill="auto"/>
            <w:noWrap/>
            <w:vAlign w:val="center"/>
          </w:tcPr>
          <w:p w14:paraId="6891B73B" w14:textId="25F6784B" w:rsidR="0060261E" w:rsidRPr="0009407A" w:rsidRDefault="0060261E" w:rsidP="00D460EB">
            <w:pPr>
              <w:rPr>
                <w:lang w:eastAsia="zh-CN"/>
              </w:rPr>
            </w:pPr>
          </w:p>
        </w:tc>
        <w:tc>
          <w:tcPr>
            <w:tcW w:w="3543" w:type="dxa"/>
            <w:tcBorders>
              <w:top w:val="nil"/>
              <w:left w:val="nil"/>
              <w:bottom w:val="single" w:sz="4" w:space="0" w:color="auto"/>
              <w:right w:val="single" w:sz="4" w:space="0" w:color="auto"/>
            </w:tcBorders>
            <w:shd w:val="clear" w:color="auto" w:fill="auto"/>
            <w:noWrap/>
            <w:vAlign w:val="center"/>
          </w:tcPr>
          <w:p w14:paraId="392F3A0F" w14:textId="1E955264" w:rsidR="0060261E" w:rsidRPr="0009407A" w:rsidRDefault="0060261E" w:rsidP="00D460EB">
            <w:pPr>
              <w:rPr>
                <w:lang w:eastAsia="zh-CN"/>
              </w:rPr>
            </w:pPr>
          </w:p>
        </w:tc>
      </w:tr>
    </w:tbl>
    <w:p w14:paraId="386419B8" w14:textId="77777777" w:rsidR="0060261E" w:rsidRDefault="0060261E" w:rsidP="0060261E">
      <w:pPr>
        <w:rPr>
          <w:lang w:eastAsia="zh-CN"/>
        </w:rPr>
      </w:pPr>
    </w:p>
    <w:p w14:paraId="4A0269BE" w14:textId="77777777" w:rsidR="0060261E" w:rsidRDefault="0060261E" w:rsidP="0060261E">
      <w:pPr>
        <w:pStyle w:val="Heading3"/>
      </w:pPr>
      <w:bookmarkStart w:id="35" w:name="_Toc133484284"/>
      <w:bookmarkStart w:id="36" w:name="_Toc136288462"/>
      <w:r w:rsidRPr="002A7F62">
        <w:t>4.</w:t>
      </w:r>
      <w:r>
        <w:t>3</w:t>
      </w:r>
      <w:r w:rsidRPr="002A7F62">
        <w:t xml:space="preserve"> </w:t>
      </w:r>
      <w:r>
        <w:tab/>
        <w:t xml:space="preserve">Background information of Intent-driven management and </w:t>
      </w:r>
      <w:r w:rsidRPr="009E64E8">
        <w:t>intent</w:t>
      </w:r>
      <w:r>
        <w:t xml:space="preserve"> driven management MnS</w:t>
      </w:r>
      <w:bookmarkEnd w:id="35"/>
      <w:bookmarkEnd w:id="36"/>
    </w:p>
    <w:p w14:paraId="599F70AB" w14:textId="1019CEA0" w:rsidR="0060261E" w:rsidRPr="00C15F28" w:rsidRDefault="0060261E" w:rsidP="0060261E">
      <w:pPr>
        <w:rPr>
          <w:lang w:eastAsia="zh-CN"/>
        </w:rPr>
      </w:pPr>
      <w:r>
        <w:rPr>
          <w:rFonts w:hint="eastAsia"/>
          <w:lang w:eastAsia="zh-CN"/>
        </w:rPr>
        <w:t>T</w:t>
      </w:r>
      <w:r>
        <w:rPr>
          <w:lang w:eastAsia="zh-CN"/>
        </w:rPr>
        <w:t xml:space="preserve">he intent driven management </w:t>
      </w:r>
      <w:r w:rsidR="00FB3A56">
        <w:rPr>
          <w:lang w:eastAsia="zh-CN"/>
        </w:rPr>
        <w:t xml:space="preserve">solution </w:t>
      </w:r>
      <w:r>
        <w:rPr>
          <w:lang w:eastAsia="zh-CN"/>
        </w:rPr>
        <w:t xml:space="preserve">is specified in TS 28.312 </w:t>
      </w:r>
      <w:r w:rsidR="006B1B19">
        <w:rPr>
          <w:lang w:eastAsia="zh-CN"/>
        </w:rPr>
        <w:t>and was introduced in</w:t>
      </w:r>
      <w:r>
        <w:rPr>
          <w:lang w:eastAsia="zh-CN"/>
        </w:rPr>
        <w:t xml:space="preserve"> release 17. As described in TS 28.312, </w:t>
      </w:r>
      <w:r w:rsidR="006B1B19">
        <w:rPr>
          <w:lang w:eastAsia="zh-CN"/>
        </w:rPr>
        <w:t xml:space="preserve">an </w:t>
      </w:r>
      <w:r>
        <w:rPr>
          <w:lang w:eastAsia="zh-CN"/>
        </w:rPr>
        <w:t xml:space="preserve">intent </w:t>
      </w:r>
      <w:r w:rsidRPr="002E0156">
        <w:rPr>
          <w:lang w:eastAsia="zh-CN"/>
        </w:rPr>
        <w:t>specifies expectations including requirements, goals and constraints for a specific service</w:t>
      </w:r>
      <w:r>
        <w:rPr>
          <w:lang w:eastAsia="zh-CN"/>
        </w:rPr>
        <w:t xml:space="preserve"> or network management workflow.</w:t>
      </w:r>
    </w:p>
    <w:p w14:paraId="54B2375F" w14:textId="49187956" w:rsidR="0060261E" w:rsidRDefault="0060261E" w:rsidP="0060261E">
      <w:pPr>
        <w:rPr>
          <w:lang w:eastAsia="zh-CN"/>
        </w:rPr>
      </w:pPr>
      <w:r>
        <w:rPr>
          <w:lang w:eastAsia="zh-CN"/>
        </w:rPr>
        <w:t xml:space="preserve">As described in TS 28.312 clause 4.1.2, based on network slice management, </w:t>
      </w:r>
      <w:r w:rsidR="006B1B19">
        <w:rPr>
          <w:lang w:eastAsia="zh-CN"/>
        </w:rPr>
        <w:t xml:space="preserve">an </w:t>
      </w:r>
      <w:r w:rsidRPr="002E0156">
        <w:rPr>
          <w:lang w:eastAsia="zh-CN"/>
        </w:rPr>
        <w:t>intent</w:t>
      </w:r>
      <w:r>
        <w:rPr>
          <w:lang w:eastAsia="zh-CN"/>
        </w:rPr>
        <w:t xml:space="preserve"> can be categorized based on user types as follows:</w:t>
      </w:r>
    </w:p>
    <w:p w14:paraId="54031CE4" w14:textId="77777777" w:rsidR="0060261E" w:rsidRDefault="0060261E" w:rsidP="0060261E">
      <w:pPr>
        <w:pStyle w:val="ListParagraph"/>
        <w:numPr>
          <w:ilvl w:val="0"/>
          <w:numId w:val="15"/>
        </w:numPr>
        <w:rPr>
          <w:lang w:eastAsia="zh-CN"/>
        </w:rPr>
      </w:pPr>
      <w:r w:rsidRPr="002E0156">
        <w:rPr>
          <w:lang w:eastAsia="zh-CN"/>
        </w:rPr>
        <w:t>Intent-CSC MnS producer provides intent driven MnS for communication services.</w:t>
      </w:r>
    </w:p>
    <w:p w14:paraId="16782774" w14:textId="77777777" w:rsidR="0060261E" w:rsidRDefault="0060261E" w:rsidP="0060261E">
      <w:pPr>
        <w:pStyle w:val="ListParagraph"/>
        <w:numPr>
          <w:ilvl w:val="0"/>
          <w:numId w:val="15"/>
        </w:numPr>
        <w:rPr>
          <w:lang w:eastAsia="zh-CN"/>
        </w:rPr>
      </w:pPr>
      <w:r w:rsidRPr="002E0156">
        <w:rPr>
          <w:lang w:eastAsia="zh-CN"/>
        </w:rPr>
        <w:t>Intent-CSP MnS producer provides intent driven MnS for network services.</w:t>
      </w:r>
    </w:p>
    <w:p w14:paraId="1A8E51B4" w14:textId="77777777" w:rsidR="0060261E" w:rsidRDefault="0060261E" w:rsidP="0060261E">
      <w:pPr>
        <w:pStyle w:val="ListParagraph"/>
        <w:numPr>
          <w:ilvl w:val="0"/>
          <w:numId w:val="15"/>
        </w:numPr>
        <w:rPr>
          <w:lang w:eastAsia="zh-CN"/>
        </w:rPr>
      </w:pPr>
      <w:r w:rsidRPr="002E0156">
        <w:rPr>
          <w:lang w:eastAsia="zh-CN"/>
        </w:rPr>
        <w:t>Intent-NOP MnS producer provides intent driven MnS for network equipment.</w:t>
      </w:r>
    </w:p>
    <w:p w14:paraId="60E12195" w14:textId="77777777" w:rsidR="0060261E" w:rsidRDefault="0060261E" w:rsidP="0060261E">
      <w:pPr>
        <w:rPr>
          <w:lang w:eastAsia="zh-CN"/>
        </w:rPr>
      </w:pPr>
      <w:r>
        <w:rPr>
          <w:lang w:eastAsia="zh-CN"/>
        </w:rPr>
        <w:lastRenderedPageBreak/>
        <w:t>Similar with the intent types for CSC, CSP and NOP, the TS 28.530 [2] describes roles related to 5G network and network slicing, some examples of roles are:</w:t>
      </w:r>
    </w:p>
    <w:p w14:paraId="37D23E00" w14:textId="77777777" w:rsidR="0060261E" w:rsidRPr="00E44335" w:rsidRDefault="0060261E" w:rsidP="0060261E">
      <w:pPr>
        <w:pStyle w:val="B1"/>
      </w:pPr>
      <w:r w:rsidRPr="00E44335">
        <w:t>-</w:t>
      </w:r>
      <w:r w:rsidRPr="00E44335">
        <w:tab/>
        <w:t>Communication Service Customer (CSC): Uses communication services.</w:t>
      </w:r>
    </w:p>
    <w:p w14:paraId="17A15CEB" w14:textId="77777777" w:rsidR="0060261E" w:rsidRDefault="0060261E" w:rsidP="0060261E">
      <w:pPr>
        <w:pStyle w:val="B1"/>
      </w:pPr>
      <w:r w:rsidRPr="00E44335">
        <w:t>-</w:t>
      </w:r>
      <w:r w:rsidRPr="00E44335">
        <w:tab/>
        <w:t xml:space="preserve">Communication Service Provider (CSP): </w:t>
      </w:r>
      <w:r w:rsidRPr="00E44335">
        <w:rPr>
          <w:rFonts w:hint="eastAsia"/>
        </w:rPr>
        <w:t xml:space="preserve">communication service </w:t>
      </w:r>
      <w:r>
        <w:t xml:space="preserve">provided by CSP </w:t>
      </w:r>
      <w:r w:rsidRPr="00E44335">
        <w:rPr>
          <w:rFonts w:hint="eastAsia"/>
        </w:rPr>
        <w:t>can be built with or without ne</w:t>
      </w:r>
      <w:r w:rsidRPr="00E44335">
        <w:t>t</w:t>
      </w:r>
      <w:r w:rsidRPr="00E44335">
        <w:rPr>
          <w:rFonts w:hint="eastAsia"/>
        </w:rPr>
        <w:t>work slice</w:t>
      </w:r>
    </w:p>
    <w:p w14:paraId="247671D3" w14:textId="518FD48C" w:rsidR="0060261E" w:rsidRDefault="0060261E" w:rsidP="0060261E">
      <w:pPr>
        <w:pStyle w:val="B1"/>
        <w:overflowPunct w:val="0"/>
        <w:autoSpaceDE w:val="0"/>
        <w:autoSpaceDN w:val="0"/>
        <w:adjustRightInd w:val="0"/>
        <w:textAlignment w:val="baseline"/>
      </w:pPr>
      <w:r>
        <w:t>-</w:t>
      </w:r>
      <w:r>
        <w:tab/>
      </w:r>
      <w:r w:rsidRPr="00E44335">
        <w:t>Network Operator (NOP): Designs, builds</w:t>
      </w:r>
      <w:r w:rsidR="00E23839">
        <w:t>,</w:t>
      </w:r>
      <w:r w:rsidRPr="00E44335">
        <w:t xml:space="preserve"> and operates </w:t>
      </w:r>
      <w:r w:rsidRPr="004C7330">
        <w:t>networks and provides related services, including network services and network slices.</w:t>
      </w:r>
    </w:p>
    <w:p w14:paraId="6EF965F2" w14:textId="77777777" w:rsidR="0060261E" w:rsidRPr="007B0C98" w:rsidRDefault="0060261E" w:rsidP="0060261E">
      <w:pPr>
        <w:keepNext/>
        <w:keepLines/>
        <w:tabs>
          <w:tab w:val="left" w:pos="1140"/>
        </w:tabs>
        <w:overflowPunct w:val="0"/>
        <w:autoSpaceDE w:val="0"/>
        <w:autoSpaceDN w:val="0"/>
        <w:adjustRightInd w:val="0"/>
        <w:spacing w:before="180"/>
        <w:ind w:left="1134" w:hanging="1134"/>
        <w:textAlignment w:val="baseline"/>
        <w:outlineLvl w:val="1"/>
        <w:rPr>
          <w:rFonts w:ascii="Arial" w:hAnsi="Arial"/>
          <w:sz w:val="32"/>
        </w:rPr>
      </w:pPr>
      <w:bookmarkStart w:id="37" w:name="_Toc120026988"/>
      <w:r>
        <w:rPr>
          <w:rFonts w:ascii="Arial" w:hAnsi="Arial"/>
          <w:sz w:val="32"/>
        </w:rPr>
        <w:t>4.4</w:t>
      </w:r>
      <w:r>
        <w:rPr>
          <w:rFonts w:ascii="Arial" w:hAnsi="Arial"/>
          <w:sz w:val="32"/>
        </w:rPr>
        <w:tab/>
        <w:t>Background information on the 5G features QoS and network slicing</w:t>
      </w:r>
    </w:p>
    <w:p w14:paraId="70C8DAE4" w14:textId="0173E7C5" w:rsidR="0060261E" w:rsidRDefault="0060261E" w:rsidP="0060261E">
      <w:pPr>
        <w:overflowPunct w:val="0"/>
        <w:autoSpaceDE w:val="0"/>
        <w:autoSpaceDN w:val="0"/>
        <w:adjustRightInd w:val="0"/>
        <w:textAlignment w:val="baseline"/>
      </w:pPr>
      <w:r>
        <w:t xml:space="preserve">Intent-driven management </w:t>
      </w:r>
      <w:r w:rsidR="00E23839">
        <w:t xml:space="preserve">solution </w:t>
      </w:r>
      <w:r>
        <w:t>tries to relieve the consumer of the management system from (artificial) complexity. In the end the consumer of a management system is not interested in instances of IOC like NetworkSlice, which are concepts introduced to manage slices by classical configuration management. Instead, the consumer of a management system wants to request mobile communication for UE -without the need to know about details of the management system. The management system needs to offer the flexibility as provided by the network architecture</w:t>
      </w:r>
      <w:r w:rsidR="0008335B" w:rsidRPr="0008335B">
        <w:t xml:space="preserve"> </w:t>
      </w:r>
      <w:r w:rsidR="0008335B">
        <w:t>described in TS 23.501</w:t>
      </w:r>
      <w:r>
        <w:t xml:space="preserve"> [6], while at the same time any request needs to obey to the limitations of the architecture. The following paragraphs give a brief summary of the basic concepts of QoS and slicing which are the basis for intent-driven management of network slices. </w:t>
      </w:r>
    </w:p>
    <w:p w14:paraId="64823EE8" w14:textId="77777777" w:rsidR="0060261E" w:rsidRPr="007B0C98" w:rsidRDefault="0060261E" w:rsidP="0060261E">
      <w:pPr>
        <w:overflowPunct w:val="0"/>
        <w:autoSpaceDE w:val="0"/>
        <w:autoSpaceDN w:val="0"/>
        <w:adjustRightInd w:val="0"/>
        <w:textAlignment w:val="baseline"/>
      </w:pPr>
      <w:r>
        <w:t>The QoS framework (clause 5.7) and n</w:t>
      </w:r>
      <w:r w:rsidRPr="007B0C98">
        <w:t xml:space="preserve">etwork slicing </w:t>
      </w:r>
      <w:r>
        <w:t>(</w:t>
      </w:r>
      <w:r w:rsidRPr="007B0C98">
        <w:t>clause 5.15</w:t>
      </w:r>
      <w:r>
        <w:t>)</w:t>
      </w:r>
      <w:r w:rsidRPr="007B0C98">
        <w:t xml:space="preserve"> </w:t>
      </w:r>
      <w:r>
        <w:t>are</w:t>
      </w:r>
      <w:r w:rsidRPr="007B0C98">
        <w:t xml:space="preserve"> t</w:t>
      </w:r>
      <w:r>
        <w:t>wo</w:t>
      </w:r>
      <w:r w:rsidRPr="007B0C98">
        <w:t xml:space="preserve"> independent</w:t>
      </w:r>
      <w:r>
        <w:t xml:space="preserve"> key</w:t>
      </w:r>
      <w:r w:rsidRPr="007B0C98">
        <w:t xml:space="preserve"> feature</w:t>
      </w:r>
      <w:r>
        <w:t>s of the 3GPP mobile network architecture [6]</w:t>
      </w:r>
      <w:r w:rsidRPr="007B0C98">
        <w:t>. According to [</w:t>
      </w:r>
      <w:r>
        <w:t>6</w:t>
      </w:r>
      <w:r w:rsidRPr="007B0C98">
        <w:t>]:</w:t>
      </w:r>
    </w:p>
    <w:p w14:paraId="73B441A4" w14:textId="77777777" w:rsidR="0060261E" w:rsidRPr="007B0C98" w:rsidRDefault="0060261E" w:rsidP="0060261E">
      <w:pPr>
        <w:numPr>
          <w:ilvl w:val="0"/>
          <w:numId w:val="16"/>
        </w:numPr>
        <w:overflowPunct w:val="0"/>
        <w:autoSpaceDE w:val="0"/>
        <w:autoSpaceDN w:val="0"/>
        <w:adjustRightInd w:val="0"/>
        <w:textAlignment w:val="baseline"/>
      </w:pPr>
      <w:r w:rsidRPr="007B0C98">
        <w:t xml:space="preserve">One </w:t>
      </w:r>
      <w:r>
        <w:t xml:space="preserve">network </w:t>
      </w:r>
      <w:r w:rsidRPr="007B0C98">
        <w:t xml:space="preserve">slice (identified by its S-NSSAI) </w:t>
      </w:r>
      <w:r>
        <w:t>supports</w:t>
      </w:r>
      <w:r w:rsidRPr="007B0C98">
        <w:t xml:space="preserve"> one or more </w:t>
      </w:r>
      <w:r w:rsidRPr="0010359A">
        <w:t>PDU Connectivity Service</w:t>
      </w:r>
      <w:r>
        <w:t xml:space="preserve"> (“</w:t>
      </w:r>
      <w:r w:rsidRPr="007B0C98">
        <w:t>PDU sessions</w:t>
      </w:r>
      <w:r>
        <w:t>”)</w:t>
      </w:r>
      <w:r w:rsidRPr="0010359A">
        <w:t xml:space="preserve"> i.e. service</w:t>
      </w:r>
      <w:r>
        <w:t>s</w:t>
      </w:r>
      <w:r w:rsidRPr="0010359A">
        <w:t xml:space="preserve"> that provide exchange of PDUs between a UE and a data network identified by a DNN</w:t>
      </w:r>
      <w:r>
        <w:t>.</w:t>
      </w:r>
    </w:p>
    <w:p w14:paraId="654717FA" w14:textId="77777777" w:rsidR="0060261E" w:rsidRPr="007B0C98" w:rsidRDefault="0060261E" w:rsidP="0060261E">
      <w:pPr>
        <w:numPr>
          <w:ilvl w:val="0"/>
          <w:numId w:val="16"/>
        </w:numPr>
        <w:overflowPunct w:val="0"/>
        <w:autoSpaceDE w:val="0"/>
        <w:autoSpaceDN w:val="0"/>
        <w:adjustRightInd w:val="0"/>
        <w:textAlignment w:val="baseline"/>
      </w:pPr>
      <w:r w:rsidRPr="007B0C98">
        <w:t>Each PDU</w:t>
      </w:r>
      <w:r>
        <w:t xml:space="preserve"> connectivity service</w:t>
      </w:r>
      <w:r w:rsidRPr="007B0C98">
        <w:t xml:space="preserve"> contains one or more QoS flows, which might be of different QoS characteristic</w:t>
      </w:r>
      <w:r>
        <w:t>s</w:t>
      </w:r>
      <w:r w:rsidRPr="007B0C98">
        <w:t xml:space="preserve"> and which all terminate at the same DNN via the same UPF.</w:t>
      </w:r>
    </w:p>
    <w:p w14:paraId="736FC522" w14:textId="4E7773DF" w:rsidR="0060261E" w:rsidRPr="007B0C98" w:rsidRDefault="0060261E" w:rsidP="0060261E">
      <w:pPr>
        <w:numPr>
          <w:ilvl w:val="0"/>
          <w:numId w:val="16"/>
        </w:numPr>
        <w:overflowPunct w:val="0"/>
        <w:autoSpaceDE w:val="0"/>
        <w:autoSpaceDN w:val="0"/>
        <w:adjustRightInd w:val="0"/>
        <w:textAlignment w:val="baseline"/>
      </w:pPr>
      <w:r w:rsidRPr="007B0C98">
        <w:t xml:space="preserve">Each QoS flow is associated to one “requested” QoS profile and additionally might be associated to “alternative” QoS profiles. Depending on the experienced network conditions the network </w:t>
      </w:r>
      <w:r w:rsidR="0008335B">
        <w:t>can</w:t>
      </w:r>
      <w:r w:rsidRPr="007B0C98">
        <w:t xml:space="preserve"> switch between these QoS profiles.</w:t>
      </w:r>
    </w:p>
    <w:p w14:paraId="21EA9819" w14:textId="1AC12B90" w:rsidR="0060261E" w:rsidRDefault="0060261E" w:rsidP="0060261E">
      <w:pPr>
        <w:overflowPunct w:val="0"/>
        <w:autoSpaceDE w:val="0"/>
        <w:autoSpaceDN w:val="0"/>
        <w:adjustRightInd w:val="0"/>
        <w:textAlignment w:val="baseline"/>
      </w:pPr>
      <w:r w:rsidRPr="007B0C98">
        <w:t xml:space="preserve">On one hand this concept is the basis to use </w:t>
      </w:r>
      <w:r>
        <w:t xml:space="preserve">network </w:t>
      </w:r>
      <w:r w:rsidRPr="007B0C98">
        <w:t xml:space="preserve">slices as internal means for the </w:t>
      </w:r>
      <w:r>
        <w:t xml:space="preserve">network </w:t>
      </w:r>
      <w:r w:rsidRPr="007B0C98">
        <w:t>operator to partition the network</w:t>
      </w:r>
      <w:r>
        <w:t xml:space="preserve"> in a way,</w:t>
      </w:r>
      <w:r w:rsidRPr="007B0C98">
        <w:t xml:space="preserve"> </w:t>
      </w:r>
      <w:r>
        <w:t>that</w:t>
      </w:r>
      <w:r w:rsidRPr="00A570FA">
        <w:t xml:space="preserve"> QoS flows of similar QoS characteristics are </w:t>
      </w:r>
      <w:r>
        <w:t xml:space="preserve">grouped to PDU connectivity services that are </w:t>
      </w:r>
      <w:r w:rsidRPr="00A570FA">
        <w:t>tagged by the same S-NSSAI</w:t>
      </w:r>
      <w:r>
        <w:t>. This</w:t>
      </w:r>
      <w:r w:rsidRPr="00A570FA">
        <w:t xml:space="preserve"> specific </w:t>
      </w:r>
      <w:r>
        <w:t>combination of QoS and network slicing</w:t>
      </w:r>
      <w:r w:rsidRPr="00A570FA">
        <w:t xml:space="preserve"> results </w:t>
      </w:r>
      <w:r w:rsidR="0008335B">
        <w:t xml:space="preserve">in </w:t>
      </w:r>
      <w:r w:rsidRPr="00A570FA">
        <w:t xml:space="preserve">that </w:t>
      </w:r>
      <w:r>
        <w:t>network</w:t>
      </w:r>
      <w:r w:rsidRPr="00A570FA">
        <w:t xml:space="preserve"> slices</w:t>
      </w:r>
      <w:r>
        <w:t xml:space="preserve"> as a whole</w:t>
      </w:r>
      <w:r w:rsidRPr="00A570FA">
        <w:t xml:space="preserve"> might be optimized for certain traffic</w:t>
      </w:r>
      <w:r>
        <w:t>, i.e.</w:t>
      </w:r>
      <w:r w:rsidRPr="00A570FA">
        <w:t xml:space="preserve"> to optimize certain NF specifically for </w:t>
      </w:r>
      <w:r>
        <w:t>the assigned</w:t>
      </w:r>
      <w:r w:rsidRPr="00A570FA">
        <w:t xml:space="preserve"> traffic and to assign these NF in NRF to the S-NSSAI</w:t>
      </w:r>
      <w:r>
        <w:t xml:space="preserve">. An operator might prepare several of such network slices for traffic of different QoS characteristics; Once a customer requests a PDU connectivity service that matches the QoS characteristics of such prepared network slice, the operator assigns the PDU connectivity services to the correspondingly optimized network slice. </w:t>
      </w:r>
    </w:p>
    <w:p w14:paraId="3FD9BC8A" w14:textId="57A51FDB" w:rsidR="0060261E" w:rsidRDefault="0060261E" w:rsidP="0060261E">
      <w:pPr>
        <w:overflowPunct w:val="0"/>
        <w:autoSpaceDE w:val="0"/>
        <w:autoSpaceDN w:val="0"/>
        <w:adjustRightInd w:val="0"/>
        <w:textAlignment w:val="baseline"/>
      </w:pPr>
      <w:r w:rsidRPr="007B0C98">
        <w:t>On the other hand</w:t>
      </w:r>
      <w:r>
        <w:t>,</w:t>
      </w:r>
      <w:r w:rsidRPr="007B0C98">
        <w:t xml:space="preserve"> the concept offers the flexibility for </w:t>
      </w:r>
      <w:r>
        <w:t>CSP and NOP</w:t>
      </w:r>
      <w:r w:rsidRPr="007B0C98">
        <w:t xml:space="preserve"> to offer </w:t>
      </w:r>
      <w:r>
        <w:t>to CSCs</w:t>
      </w:r>
      <w:r w:rsidRPr="007B0C98">
        <w:t xml:space="preserve"> a </w:t>
      </w:r>
      <w:r>
        <w:t xml:space="preserve">dedicated network </w:t>
      </w:r>
      <w:r w:rsidRPr="007B0C98">
        <w:t xml:space="preserve">slice as a product, </w:t>
      </w:r>
      <w:r>
        <w:t>that</w:t>
      </w:r>
      <w:r w:rsidRPr="007B0C98">
        <w:t xml:space="preserve"> carries </w:t>
      </w:r>
      <w:r>
        <w:t xml:space="preserve">all </w:t>
      </w:r>
      <w:r w:rsidRPr="007B0C98">
        <w:t xml:space="preserve">PDU </w:t>
      </w:r>
      <w:r>
        <w:t>connectivity services</w:t>
      </w:r>
      <w:r w:rsidRPr="007B0C98">
        <w:t xml:space="preserve"> </w:t>
      </w:r>
      <w:r>
        <w:t xml:space="preserve">as the CSC requires, potentially </w:t>
      </w:r>
      <w:r w:rsidRPr="007B0C98">
        <w:t>towards different DNNs (e.g.</w:t>
      </w:r>
      <w:r>
        <w:t>,</w:t>
      </w:r>
      <w:r w:rsidRPr="007B0C98">
        <w:t xml:space="preserve"> local breakout in the tenants computing centre, pub</w:t>
      </w:r>
      <w:r>
        <w:t>l</w:t>
      </w:r>
      <w:r w:rsidRPr="007B0C98">
        <w:t xml:space="preserve">ic voice to IMS, and towards public internet), </w:t>
      </w:r>
      <w:r>
        <w:t>while</w:t>
      </w:r>
      <w:r w:rsidRPr="007B0C98">
        <w:t xml:space="preserve"> each PDU </w:t>
      </w:r>
      <w:r>
        <w:t>connectivity service might</w:t>
      </w:r>
      <w:r w:rsidRPr="007B0C98">
        <w:t xml:space="preserve"> carr</w:t>
      </w:r>
      <w:r>
        <w:t>y multiple</w:t>
      </w:r>
      <w:r w:rsidRPr="007B0C98">
        <w:t xml:space="preserve"> QoS flows of different Qo</w:t>
      </w:r>
      <w:r>
        <w:t>S</w:t>
      </w:r>
      <w:r w:rsidRPr="007B0C98">
        <w:t>.</w:t>
      </w:r>
    </w:p>
    <w:p w14:paraId="1F22E296" w14:textId="77777777" w:rsidR="0060261E" w:rsidRDefault="0060261E" w:rsidP="0060261E">
      <w:pPr>
        <w:overflowPunct w:val="0"/>
        <w:autoSpaceDE w:val="0"/>
        <w:autoSpaceDN w:val="0"/>
        <w:adjustRightInd w:val="0"/>
        <w:textAlignment w:val="baseline"/>
      </w:pPr>
      <w:r>
        <w:t>This flexibility enables the CSC to request PDU connectivity services that are terminating at DNN as required by the CSC (e.g. breakout at local UPF) and that carry QoS flows of specific QoS characteristics. Depending on technical bordering conditions of the requested PDU connectivity services and by the business model of CSP and NOP, CSP or NOP might use the S-NSSAI to group PDU connectivity services to network slices.</w:t>
      </w:r>
    </w:p>
    <w:p w14:paraId="6CADFF83" w14:textId="1B36026F" w:rsidR="00B176F7" w:rsidRPr="00792202" w:rsidRDefault="00B176F7" w:rsidP="00B176F7">
      <w:pPr>
        <w:pStyle w:val="Heading2"/>
      </w:pPr>
      <w:bookmarkStart w:id="38" w:name="_Toc136288463"/>
      <w:r w:rsidRPr="00792202">
        <w:t>4.</w:t>
      </w:r>
      <w:r>
        <w:t>5</w:t>
      </w:r>
      <w:r w:rsidRPr="00792202">
        <w:tab/>
      </w:r>
      <w:r>
        <w:t>Benefits of intent driven management approach to network slicing</w:t>
      </w:r>
      <w:bookmarkEnd w:id="38"/>
    </w:p>
    <w:p w14:paraId="6A3028C4" w14:textId="77777777" w:rsidR="00B176F7" w:rsidRDefault="00B176F7" w:rsidP="00B176F7">
      <w:r>
        <w:t xml:space="preserve">One of the drivers of adoption of 5G in the Telecoms industry is support for network slicing. The management solution for network slicing enables an operator to provision a network slice, to do fault supervision and performance assurance of a network slice.  Over time more features have been specified to make network slice management more efficient and </w:t>
      </w:r>
      <w:r>
        <w:lastRenderedPageBreak/>
        <w:t xml:space="preserve">effective, one example is the ability to create and monitor closed control loops that automatically adjust the network resources to assure that the goals specified in a service profile or slice profile are continuously met without manual intervention. The granularity of this solution is that of ServiceProfile/NetworkSlice and SliceProfile/NetworkSliceSubnet, the fulfilment information is reported on the granularity of a ServiceProfile/SliceProfile. </w:t>
      </w:r>
    </w:p>
    <w:p w14:paraId="5498E1DC" w14:textId="50B10CC3" w:rsidR="00B176F7" w:rsidRDefault="00B176F7" w:rsidP="00B176F7">
      <w:r>
        <w:t>After an MnS consumer has requested provisioning of a NetworkSlice/NetworkSliceSubnet and the NetworkSlice/NetworkSliceSubnet are in operation, the MnS consumer must specify and configure the closed control loop and the measurements and actions, before it can monitor the fulfilment of the goals.</w:t>
      </w:r>
    </w:p>
    <w:p w14:paraId="081D9C07" w14:textId="74C3F956" w:rsidR="00B176F7" w:rsidRDefault="00B176F7" w:rsidP="00B176F7">
      <w:pPr>
        <w:pStyle w:val="List"/>
      </w:pPr>
      <w:r>
        <w:t xml:space="preserve">- </w:t>
      </w:r>
      <w:r>
        <w:tab/>
        <w:t>Currently the standards support an MnS consumer to request provision of a NetworkSlice or NetworkSliceSubnet using the mechanism in TS 28.531, see reference [3], and to assure the performance using the mechanism in TS 28.536, see reference [</w:t>
      </w:r>
      <w:r w:rsidR="00700061">
        <w:t>8</w:t>
      </w:r>
      <w:r>
        <w:t>], this means that a consumer must handle two separate requests to provision and assure a NetworkSlice as the consumer does not know the ServiceProfile Id and may not know the NetworkSlice Id both of which are needed as input to closed loop assurance (fulfilment). With the introduction of intent, the consumer can combine the provisioning and assurance requirements in a single request for an intent with a network slice expectation.</w:t>
      </w:r>
    </w:p>
    <w:p w14:paraId="72F7699E" w14:textId="77777777" w:rsidR="00B176F7" w:rsidRDefault="00B176F7" w:rsidP="00B176F7">
      <w:pPr>
        <w:pStyle w:val="List"/>
      </w:pPr>
      <w:r>
        <w:t xml:space="preserve">- </w:t>
      </w:r>
      <w:r>
        <w:tab/>
        <w:t xml:space="preserve">The object in case of using the intent interface is the intent’s object type, the fulfilment information can be reported at the level that matches the requirements of the MnS consumer at the intent level. This is independent of the internal object type(s) used by the producer to fulfil the intent. </w:t>
      </w:r>
    </w:p>
    <w:p w14:paraId="189BD1A1" w14:textId="77777777" w:rsidR="00B176F7" w:rsidRDefault="00B176F7" w:rsidP="00B176F7">
      <w:pPr>
        <w:pStyle w:val="List"/>
      </w:pPr>
      <w:r>
        <w:t xml:space="preserve">- </w:t>
      </w:r>
      <w:r>
        <w:tab/>
        <w:t xml:space="preserve">For an MnS consumer it is easier to express the network slice </w:t>
      </w:r>
      <w:r w:rsidRPr="00506640">
        <w:t>expectations including requirements, goals and constraints</w:t>
      </w:r>
      <w:r>
        <w:t xml:space="preserve"> using the data structures used for intent.</w:t>
      </w:r>
    </w:p>
    <w:p w14:paraId="2CC5D173" w14:textId="77777777" w:rsidR="00B176F7" w:rsidRDefault="00B176F7" w:rsidP="00B176F7">
      <w:pPr>
        <w:pStyle w:val="List"/>
      </w:pPr>
      <w:r>
        <w:t>-</w:t>
      </w:r>
      <w:r>
        <w:tab/>
        <w:t>An MnS consumer does not have to have the knowledge about the relations between NetworkSlice provisioning and assurance, or between NetworkSliceSubnet provisioning and assurance.</w:t>
      </w:r>
    </w:p>
    <w:p w14:paraId="130A7E09" w14:textId="77777777" w:rsidR="00B176F7" w:rsidRPr="007131BD" w:rsidRDefault="00B176F7" w:rsidP="0060261E">
      <w:pPr>
        <w:overflowPunct w:val="0"/>
        <w:autoSpaceDE w:val="0"/>
        <w:autoSpaceDN w:val="0"/>
        <w:adjustRightInd w:val="0"/>
        <w:textAlignment w:val="baseline"/>
      </w:pPr>
    </w:p>
    <w:p w14:paraId="2596020C" w14:textId="77777777" w:rsidR="00CE1325" w:rsidRDefault="00CE1325" w:rsidP="00CE1325">
      <w:pPr>
        <w:pStyle w:val="Heading1"/>
      </w:pPr>
      <w:bookmarkStart w:id="39" w:name="_Toc133484285"/>
      <w:bookmarkStart w:id="40" w:name="_Toc136288464"/>
      <w:bookmarkEnd w:id="37"/>
      <w:r>
        <w:t>5</w:t>
      </w:r>
      <w:r>
        <w:tab/>
        <w:t>Use cases and potential requirements</w:t>
      </w:r>
      <w:bookmarkEnd w:id="39"/>
      <w:bookmarkEnd w:id="40"/>
    </w:p>
    <w:p w14:paraId="06D93A23" w14:textId="77777777" w:rsidR="00CE1325" w:rsidRPr="007024AB" w:rsidRDefault="00CE1325" w:rsidP="00CE1325">
      <w:pPr>
        <w:pStyle w:val="Heading2"/>
        <w:rPr>
          <w:lang w:eastAsia="zh-CN"/>
        </w:rPr>
      </w:pPr>
      <w:bookmarkStart w:id="41" w:name="_Toc133484286"/>
      <w:bookmarkStart w:id="42" w:name="_Toc136288465"/>
      <w:r w:rsidRPr="007024AB">
        <w:rPr>
          <w:rFonts w:hint="eastAsia"/>
          <w:lang w:eastAsia="zh-CN"/>
        </w:rPr>
        <w:t>5</w:t>
      </w:r>
      <w:r w:rsidRPr="007024AB">
        <w:rPr>
          <w:lang w:eastAsia="zh-CN"/>
        </w:rPr>
        <w:t>.</w:t>
      </w:r>
      <w:r>
        <w:rPr>
          <w:lang w:eastAsia="zh-CN"/>
        </w:rPr>
        <w:t>1</w:t>
      </w:r>
      <w:r w:rsidRPr="007024AB">
        <w:rPr>
          <w:lang w:eastAsia="zh-CN"/>
        </w:rPr>
        <w:tab/>
        <w:t>Intent driven management for Network slice life cycle management</w:t>
      </w:r>
      <w:bookmarkEnd w:id="41"/>
      <w:bookmarkEnd w:id="42"/>
    </w:p>
    <w:p w14:paraId="569817E5" w14:textId="77777777" w:rsidR="00CE1325" w:rsidRPr="007024AB" w:rsidRDefault="00CE1325" w:rsidP="00CE1325">
      <w:pPr>
        <w:pStyle w:val="Heading3"/>
        <w:rPr>
          <w:lang w:eastAsia="zh-CN"/>
        </w:rPr>
      </w:pPr>
      <w:bookmarkStart w:id="43" w:name="_Toc133484287"/>
      <w:bookmarkStart w:id="44" w:name="_Toc136288466"/>
      <w:r w:rsidRPr="007024AB">
        <w:rPr>
          <w:lang w:eastAsia="zh-CN"/>
        </w:rPr>
        <w:t>5.</w:t>
      </w:r>
      <w:r>
        <w:rPr>
          <w:lang w:eastAsia="zh-CN"/>
        </w:rPr>
        <w:t>1</w:t>
      </w:r>
      <w:r w:rsidRPr="007024AB">
        <w:rPr>
          <w:lang w:eastAsia="zh-CN"/>
        </w:rPr>
        <w:t xml:space="preserve">.1 </w:t>
      </w:r>
      <w:r w:rsidRPr="007024AB">
        <w:rPr>
          <w:lang w:eastAsia="zh-CN"/>
        </w:rPr>
        <w:tab/>
        <w:t>Use case of Intent driven management to deliver a network slice instance</w:t>
      </w:r>
      <w:bookmarkEnd w:id="43"/>
      <w:bookmarkEnd w:id="44"/>
    </w:p>
    <w:p w14:paraId="23D99B76" w14:textId="77777777" w:rsidR="00CE1325" w:rsidRDefault="00CE1325" w:rsidP="00CE1325">
      <w:pPr>
        <w:pStyle w:val="Heading4"/>
      </w:pPr>
      <w:bookmarkStart w:id="45" w:name="_Toc133484288"/>
      <w:bookmarkStart w:id="46" w:name="_Toc136288467"/>
      <w:bookmarkStart w:id="47" w:name="_Toc50534036"/>
      <w:bookmarkStart w:id="48" w:name="_Toc50535357"/>
      <w:bookmarkStart w:id="49" w:name="_Toc50539679"/>
      <w:bookmarkStart w:id="50" w:name="_Toc50647285"/>
      <w:bookmarkStart w:id="51" w:name="_Toc50647404"/>
      <w:r w:rsidRPr="0042042F">
        <w:t>5.</w:t>
      </w:r>
      <w:r>
        <w:t>1</w:t>
      </w:r>
      <w:r w:rsidRPr="0042042F">
        <w:t>.</w:t>
      </w:r>
      <w:r>
        <w:t>1</w:t>
      </w:r>
      <w:r w:rsidRPr="0042042F">
        <w:t>.1</w:t>
      </w:r>
      <w:r w:rsidRPr="0042042F">
        <w:tab/>
      </w:r>
      <w:r>
        <w:t>Introduction</w:t>
      </w:r>
      <w:bookmarkEnd w:id="45"/>
      <w:bookmarkEnd w:id="46"/>
    </w:p>
    <w:bookmarkEnd w:id="47"/>
    <w:bookmarkEnd w:id="48"/>
    <w:bookmarkEnd w:id="49"/>
    <w:bookmarkEnd w:id="50"/>
    <w:bookmarkEnd w:id="51"/>
    <w:p w14:paraId="6E2DCD97"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 instance 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 instance.</w:t>
      </w:r>
    </w:p>
    <w:p w14:paraId="6E34FDE2" w14:textId="77777777" w:rsidR="00CE1325" w:rsidRDefault="00CE1325" w:rsidP="00CE1325">
      <w:pPr>
        <w:pStyle w:val="Heading4"/>
      </w:pPr>
      <w:bookmarkStart w:id="52" w:name="_Toc133484289"/>
      <w:bookmarkStart w:id="53" w:name="_Toc136288468"/>
      <w:bookmarkStart w:id="54" w:name="_Toc50534037"/>
      <w:bookmarkStart w:id="55" w:name="_Toc50535358"/>
      <w:bookmarkStart w:id="56" w:name="_Toc50539680"/>
      <w:bookmarkStart w:id="57" w:name="_Toc50647286"/>
      <w:bookmarkStart w:id="58" w:name="_Toc50647405"/>
      <w:r w:rsidRPr="0042042F">
        <w:t>5.</w:t>
      </w:r>
      <w:r>
        <w:t>1</w:t>
      </w:r>
      <w:r w:rsidRPr="0042042F">
        <w:t>.</w:t>
      </w:r>
      <w:r>
        <w:t>1</w:t>
      </w:r>
      <w:r w:rsidRPr="0042042F">
        <w:t>.2</w:t>
      </w:r>
      <w:r w:rsidRPr="00C734FB">
        <w:t xml:space="preserve"> </w:t>
      </w:r>
      <w:r>
        <w:tab/>
      </w:r>
      <w:r w:rsidRPr="0042042F">
        <w:t>Pre-condition</w:t>
      </w:r>
      <w:bookmarkEnd w:id="52"/>
      <w:bookmarkEnd w:id="53"/>
    </w:p>
    <w:p w14:paraId="01FCB3D4" w14:textId="77777777" w:rsidR="00CE1325" w:rsidRDefault="00CE1325" w:rsidP="00CE1325">
      <w:pPr>
        <w:rPr>
          <w:lang w:eastAsia="zh-CN"/>
        </w:rPr>
      </w:pPr>
      <w:r>
        <w:rPr>
          <w:rFonts w:hint="eastAsia"/>
          <w:lang w:eastAsia="zh-CN"/>
        </w:rPr>
        <w:t>C</w:t>
      </w:r>
      <w:r>
        <w:rPr>
          <w:lang w:eastAsia="zh-CN"/>
        </w:rPr>
        <w:t>SP provides the intent driven management service to CSC to create a communication service.</w:t>
      </w:r>
    </w:p>
    <w:p w14:paraId="568B6EB5" w14:textId="77777777" w:rsidR="00CE1325" w:rsidRDefault="00CE1325" w:rsidP="00CE1325">
      <w:pPr>
        <w:rPr>
          <w:lang w:eastAsia="zh-CN"/>
        </w:rPr>
      </w:pPr>
      <w:r>
        <w:rPr>
          <w:rFonts w:hint="eastAsia"/>
          <w:lang w:eastAsia="zh-CN"/>
        </w:rPr>
        <w:t>N</w:t>
      </w:r>
      <w:r>
        <w:rPr>
          <w:lang w:eastAsia="zh-CN"/>
        </w:rPr>
        <w:t>etwork operator is capable to provide the life cycle management of network slice instance in management system to invoke the proper intent driven MnS or existing MnSs.</w:t>
      </w:r>
    </w:p>
    <w:p w14:paraId="3E22F36B" w14:textId="77777777" w:rsidR="00CE1325" w:rsidRPr="0042042F" w:rsidRDefault="00CE1325" w:rsidP="00CE1325">
      <w:pPr>
        <w:pStyle w:val="Heading4"/>
      </w:pPr>
      <w:bookmarkStart w:id="59" w:name="_Toc133484290"/>
      <w:bookmarkStart w:id="60" w:name="_Toc136288469"/>
      <w:r w:rsidRPr="0042042F">
        <w:t>5.</w:t>
      </w:r>
      <w:r>
        <w:t>1</w:t>
      </w:r>
      <w:r w:rsidRPr="0042042F">
        <w:t>.</w:t>
      </w:r>
      <w:r>
        <w:t>1</w:t>
      </w:r>
      <w:r w:rsidRPr="0042042F">
        <w:t>.</w:t>
      </w:r>
      <w:r>
        <w:t>3</w:t>
      </w:r>
      <w:r w:rsidRPr="0042042F">
        <w:tab/>
        <w:t>Description</w:t>
      </w:r>
      <w:bookmarkEnd w:id="54"/>
      <w:bookmarkEnd w:id="55"/>
      <w:bookmarkEnd w:id="56"/>
      <w:bookmarkEnd w:id="57"/>
      <w:bookmarkEnd w:id="58"/>
      <w:bookmarkEnd w:id="59"/>
      <w:bookmarkEnd w:id="60"/>
    </w:p>
    <w:p w14:paraId="5DE11C4C" w14:textId="77777777" w:rsidR="00CE1325" w:rsidRDefault="00CE1325" w:rsidP="00CE1325">
      <w:r w:rsidRPr="0042042F">
        <w:t>In order to enable a group of end users</w:t>
      </w:r>
      <w:r>
        <w:t xml:space="preserve"> to connect to communication service provided by a 3GPP network, </w:t>
      </w:r>
      <w:r w:rsidRPr="0042042F">
        <w:t xml:space="preserve">a MnS Consumer expresses its intent to order a </w:t>
      </w:r>
      <w:r>
        <w:t>communication</w:t>
      </w:r>
      <w:r w:rsidRPr="0042042F">
        <w:t xml:space="preserve"> service</w:t>
      </w:r>
      <w:r>
        <w:t xml:space="preserve"> to network operator.</w:t>
      </w:r>
    </w:p>
    <w:p w14:paraId="200773F1" w14:textId="77777777" w:rsidR="00CE1325" w:rsidRDefault="00CE1325" w:rsidP="00CE1325">
      <w:pPr>
        <w:rPr>
          <w:lang w:eastAsia="zh-CN"/>
        </w:rPr>
      </w:pPr>
      <w:r>
        <w:rPr>
          <w:lang w:eastAsia="zh-CN"/>
        </w:rPr>
        <w:t xml:space="preserve">The operator provides the expectation of intent of creating a network slice instance with a set of network characteristics. The intent driven management service producer is capable to translate the intent of creating a network slice instance to the network operator’s intent to relevant requirements of creating a network slice instance. Regarding the intent MnS request received, the intent driven-management service provider may decide management capabilities to meet the requirements of creating a network slice instance, for example allocating a network slice instance. The intent driven </w:t>
      </w:r>
      <w:r>
        <w:rPr>
          <w:lang w:eastAsia="zh-CN"/>
        </w:rPr>
        <w:lastRenderedPageBreak/>
        <w:t>management service producer is also capable to provide the management capabilities to support the provisioning of a network slice instance addressing the capability of network slice instance, QoS requirement and other requirement derived from the expression of the intent.</w:t>
      </w:r>
    </w:p>
    <w:p w14:paraId="58F7A058" w14:textId="77777777" w:rsidR="00CE1325" w:rsidRPr="0042042F" w:rsidRDefault="00CE1325" w:rsidP="00CE1325">
      <w:pPr>
        <w:pStyle w:val="Heading4"/>
      </w:pPr>
      <w:bookmarkStart w:id="61" w:name="_Toc50534038"/>
      <w:bookmarkStart w:id="62" w:name="_Toc50535359"/>
      <w:bookmarkStart w:id="63" w:name="_Toc50539681"/>
      <w:bookmarkStart w:id="64" w:name="_Toc50647287"/>
      <w:bookmarkStart w:id="65" w:name="_Toc50647406"/>
      <w:bookmarkStart w:id="66" w:name="_Toc133484291"/>
      <w:bookmarkStart w:id="67" w:name="_Toc136288470"/>
      <w:r w:rsidRPr="0042042F">
        <w:t>5.</w:t>
      </w:r>
      <w:r>
        <w:t>1</w:t>
      </w:r>
      <w:r w:rsidRPr="0042042F">
        <w:t>.</w:t>
      </w:r>
      <w:r>
        <w:t>1</w:t>
      </w:r>
      <w:r w:rsidRPr="0042042F">
        <w:t>.</w:t>
      </w:r>
      <w:r>
        <w:t>4</w:t>
      </w:r>
      <w:r w:rsidRPr="0042042F">
        <w:tab/>
        <w:t>Post-condition</w:t>
      </w:r>
      <w:bookmarkEnd w:id="61"/>
      <w:bookmarkEnd w:id="62"/>
      <w:bookmarkEnd w:id="63"/>
      <w:bookmarkEnd w:id="64"/>
      <w:bookmarkEnd w:id="65"/>
      <w:bookmarkEnd w:id="66"/>
      <w:bookmarkEnd w:id="67"/>
    </w:p>
    <w:p w14:paraId="2ECF27DC" w14:textId="77777777" w:rsidR="00CE1325" w:rsidRPr="0042042F" w:rsidRDefault="00CE1325" w:rsidP="00CE1325">
      <w:r w:rsidRPr="0042042F">
        <w:t xml:space="preserve">The </w:t>
      </w:r>
      <w:r>
        <w:t>communication</w:t>
      </w:r>
      <w:r w:rsidRPr="0042042F">
        <w:t xml:space="preserve"> service</w:t>
      </w:r>
      <w:r>
        <w:t xml:space="preserve"> creation operation expressed by intent </w:t>
      </w:r>
      <w:r w:rsidRPr="0042042F">
        <w:t xml:space="preserve">for a specified group of end users is </w:t>
      </w:r>
      <w:r>
        <w:t>fulfilled</w:t>
      </w:r>
      <w:r w:rsidRPr="0042042F">
        <w:t>.</w:t>
      </w:r>
    </w:p>
    <w:p w14:paraId="5C38FF3B" w14:textId="77777777" w:rsidR="00CE1325" w:rsidRDefault="00CE1325" w:rsidP="00CE1325">
      <w:pPr>
        <w:pStyle w:val="Heading4"/>
      </w:pPr>
      <w:bookmarkStart w:id="68" w:name="_Toc133484292"/>
      <w:bookmarkStart w:id="69" w:name="_Toc136288471"/>
      <w:r w:rsidRPr="0042042F">
        <w:t>5.</w:t>
      </w:r>
      <w:r>
        <w:t>1</w:t>
      </w:r>
      <w:r w:rsidRPr="0042042F">
        <w:t>.</w:t>
      </w:r>
      <w:r>
        <w:t>1.5</w:t>
      </w:r>
      <w:r w:rsidRPr="0042042F">
        <w:tab/>
      </w:r>
      <w:r>
        <w:t>Requirements</w:t>
      </w:r>
      <w:bookmarkEnd w:id="68"/>
      <w:bookmarkEnd w:id="69"/>
    </w:p>
    <w:p w14:paraId="11A4723F" w14:textId="77777777" w:rsidR="00CE1325" w:rsidRDefault="00CE1325" w:rsidP="00CE1325">
      <w:pPr>
        <w:jc w:val="both"/>
        <w:rPr>
          <w:kern w:val="2"/>
          <w:szCs w:val="18"/>
          <w:lang w:eastAsia="zh-CN" w:bidi="ar-KW"/>
        </w:rPr>
      </w:pPr>
      <w:bookmarkStart w:id="70" w:name="OLE_LINK8"/>
      <w:r>
        <w:rPr>
          <w:b/>
        </w:rPr>
        <w:t>REQ-Intent_Deploy_Slice-CON-</w:t>
      </w:r>
      <w:bookmarkEnd w:id="70"/>
      <w:r>
        <w:rPr>
          <w:b/>
        </w:rPr>
        <w:t xml:space="preserve">1: </w:t>
      </w:r>
      <w:r>
        <w:rPr>
          <w:kern w:val="2"/>
          <w:szCs w:val="18"/>
          <w:lang w:eastAsia="zh-CN" w:bidi="ar-KW"/>
        </w:rPr>
        <w:t>The intent driven MnS shall have capability enabling MnS consumer to express intent containing an expectation for delivering a communication service.</w:t>
      </w:r>
    </w:p>
    <w:p w14:paraId="6CBF9F5E" w14:textId="77777777" w:rsidR="00CE1325" w:rsidRDefault="00CE1325" w:rsidP="00CE1325">
      <w:pPr>
        <w:jc w:val="both"/>
        <w:rPr>
          <w:kern w:val="2"/>
          <w:szCs w:val="18"/>
          <w:lang w:eastAsia="zh-CN" w:bidi="ar-KW"/>
        </w:rPr>
      </w:pPr>
      <w:r>
        <w:rPr>
          <w:b/>
        </w:rPr>
        <w:t xml:space="preserve">REQ-Intent_Deploy_Slice-CON-2: </w:t>
      </w:r>
      <w:r>
        <w:rPr>
          <w:kern w:val="2"/>
          <w:szCs w:val="18"/>
          <w:lang w:eastAsia="zh-CN" w:bidi="ar-KW"/>
        </w:rPr>
        <w:t>The intent driven MnS shall have capability enabling MnS consumer to express intent containing an expectation for delivering a network slice instance.</w:t>
      </w:r>
    </w:p>
    <w:p w14:paraId="0E51DA1A" w14:textId="76089A89" w:rsidR="00CE1325" w:rsidRPr="007024AB" w:rsidRDefault="00CE1325" w:rsidP="00CE1325">
      <w:pPr>
        <w:pStyle w:val="Heading3"/>
        <w:rPr>
          <w:lang w:eastAsia="zh-CN"/>
        </w:rPr>
      </w:pPr>
      <w:bookmarkStart w:id="71" w:name="_Toc133484293"/>
      <w:bookmarkStart w:id="72" w:name="_Toc136288472"/>
      <w:r w:rsidRPr="007024AB">
        <w:rPr>
          <w:lang w:eastAsia="zh-CN"/>
        </w:rPr>
        <w:t>5.</w:t>
      </w:r>
      <w:r>
        <w:rPr>
          <w:lang w:eastAsia="zh-CN"/>
        </w:rPr>
        <w:t>1</w:t>
      </w:r>
      <w:r w:rsidRPr="007024AB">
        <w:rPr>
          <w:lang w:eastAsia="zh-CN"/>
        </w:rPr>
        <w:t xml:space="preserve">.2 </w:t>
      </w:r>
      <w:r w:rsidRPr="007024AB">
        <w:rPr>
          <w:lang w:eastAsia="zh-CN"/>
        </w:rPr>
        <w:tab/>
        <w:t xml:space="preserve">Use case of Intent driven management to deliver a network slice </w:t>
      </w:r>
      <w:r w:rsidR="00A154A9" w:rsidRPr="007024AB">
        <w:rPr>
          <w:lang w:eastAsia="zh-CN"/>
        </w:rPr>
        <w:t xml:space="preserve">subnet </w:t>
      </w:r>
      <w:r w:rsidRPr="007024AB">
        <w:rPr>
          <w:lang w:eastAsia="zh-CN"/>
        </w:rPr>
        <w:t xml:space="preserve">instance </w:t>
      </w:r>
      <w:bookmarkEnd w:id="71"/>
      <w:bookmarkEnd w:id="72"/>
    </w:p>
    <w:p w14:paraId="7528E225" w14:textId="77777777" w:rsidR="00CE1325" w:rsidRPr="0042042F" w:rsidRDefault="00CE1325" w:rsidP="00CE1325">
      <w:pPr>
        <w:pStyle w:val="Heading4"/>
      </w:pPr>
      <w:bookmarkStart w:id="73" w:name="_Toc133484294"/>
      <w:bookmarkStart w:id="74" w:name="_Toc136288473"/>
      <w:r w:rsidRPr="0042042F">
        <w:t>5.</w:t>
      </w:r>
      <w:r>
        <w:t>1</w:t>
      </w:r>
      <w:r w:rsidRPr="0042042F">
        <w:t>.</w:t>
      </w:r>
      <w:r>
        <w:t>2</w:t>
      </w:r>
      <w:r w:rsidRPr="0042042F">
        <w:t>.1</w:t>
      </w:r>
      <w:r w:rsidRPr="0042042F">
        <w:tab/>
      </w:r>
      <w:r>
        <w:t>Introduction</w:t>
      </w:r>
      <w:bookmarkEnd w:id="73"/>
      <w:bookmarkEnd w:id="74"/>
    </w:p>
    <w:p w14:paraId="3C78A951" w14:textId="40BCF73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allocation of a network slice</w:t>
      </w:r>
      <w:r w:rsidR="00A154A9">
        <w:rPr>
          <w:lang w:eastAsia="zh-CN"/>
        </w:rPr>
        <w:t xml:space="preserve"> subnet</w:t>
      </w:r>
      <w:r w:rsidRPr="00343FC5">
        <w:rPr>
          <w:lang w:eastAsia="zh-CN"/>
        </w:rPr>
        <w:t xml:space="preserve"> instance</w:t>
      </w:r>
      <w:r>
        <w:rPr>
          <w:lang w:eastAsia="zh-CN"/>
        </w:rPr>
        <w:t xml:space="preserve"> </w:t>
      </w:r>
      <w:r w:rsidRPr="00343FC5">
        <w:rPr>
          <w:lang w:eastAsia="zh-CN"/>
        </w:rPr>
        <w:t>with certain characteristics</w:t>
      </w:r>
      <w:r>
        <w:rPr>
          <w:lang w:eastAsia="zh-CN"/>
        </w:rPr>
        <w:t>, the 3GPP management system requests</w:t>
      </w:r>
      <w:r w:rsidRPr="00957E70">
        <w:rPr>
          <w:lang w:eastAsia="zh-CN"/>
        </w:rPr>
        <w:t xml:space="preserve"> </w:t>
      </w:r>
      <w:r w:rsidRPr="00343FC5">
        <w:rPr>
          <w:lang w:eastAsia="zh-CN"/>
        </w:rPr>
        <w:t>creation of new or using existing network slice</w:t>
      </w:r>
      <w:r>
        <w:rPr>
          <w:lang w:eastAsia="zh-CN"/>
        </w:rPr>
        <w:t xml:space="preserve"> subnet</w:t>
      </w:r>
      <w:r w:rsidRPr="00343FC5">
        <w:rPr>
          <w:lang w:eastAsia="zh-CN"/>
        </w:rPr>
        <w:t xml:space="preserve"> instance.</w:t>
      </w:r>
      <w:r>
        <w:rPr>
          <w:lang w:eastAsia="zh-CN"/>
        </w:rPr>
        <w:t xml:space="preserve"> The examples of network slice subnet instance are CN slice subnet instance or RAN slice subnet instance.</w:t>
      </w:r>
    </w:p>
    <w:p w14:paraId="7C045646" w14:textId="77777777" w:rsidR="00CE1325" w:rsidRPr="0042042F" w:rsidRDefault="00CE1325" w:rsidP="00CE1325">
      <w:pPr>
        <w:pStyle w:val="Heading4"/>
      </w:pPr>
      <w:bookmarkStart w:id="75" w:name="_Toc133484295"/>
      <w:bookmarkStart w:id="76" w:name="_Toc136288474"/>
      <w:r w:rsidRPr="0042042F">
        <w:t>5.</w:t>
      </w:r>
      <w:r>
        <w:t>1</w:t>
      </w:r>
      <w:r w:rsidRPr="0042042F">
        <w:t>.</w:t>
      </w:r>
      <w:r>
        <w:t>2</w:t>
      </w:r>
      <w:r w:rsidRPr="0042042F">
        <w:t>.2</w:t>
      </w:r>
      <w:r w:rsidRPr="0042042F">
        <w:tab/>
      </w:r>
      <w:r>
        <w:t>Pre-condition</w:t>
      </w:r>
      <w:bookmarkEnd w:id="75"/>
      <w:bookmarkEnd w:id="76"/>
    </w:p>
    <w:p w14:paraId="4D6EB111" w14:textId="77777777" w:rsidR="00CE1325" w:rsidRDefault="00CE1325" w:rsidP="00CE1325">
      <w:pPr>
        <w:rPr>
          <w:lang w:eastAsia="zh-CN"/>
        </w:rPr>
      </w:pPr>
      <w:r>
        <w:rPr>
          <w:lang w:eastAsia="zh-CN"/>
        </w:rPr>
        <w:t>Network operator provides the intent driven management service to create a network slice subnet instance.</w:t>
      </w:r>
    </w:p>
    <w:p w14:paraId="2A8BB9E9" w14:textId="77777777" w:rsidR="00CE1325" w:rsidRDefault="00CE1325" w:rsidP="00CE1325">
      <w:pPr>
        <w:rPr>
          <w:lang w:eastAsia="zh-CN"/>
        </w:rPr>
      </w:pPr>
      <w:r>
        <w:rPr>
          <w:rFonts w:hint="eastAsia"/>
          <w:lang w:eastAsia="zh-CN"/>
        </w:rPr>
        <w:t>N</w:t>
      </w:r>
      <w:r>
        <w:rPr>
          <w:lang w:eastAsia="zh-CN"/>
        </w:rPr>
        <w:t>etwork operator is capable to provide the life cycle management of network slice subnet instance in management system to invoke the proper intent driven MnS or existing MnSs.</w:t>
      </w:r>
    </w:p>
    <w:p w14:paraId="4D67E63A" w14:textId="77777777" w:rsidR="00CE1325" w:rsidRPr="0042042F" w:rsidRDefault="00CE1325" w:rsidP="00CE1325">
      <w:pPr>
        <w:pStyle w:val="Heading4"/>
      </w:pPr>
      <w:bookmarkStart w:id="77" w:name="_Toc133484296"/>
      <w:bookmarkStart w:id="78" w:name="_Toc136288475"/>
      <w:r w:rsidRPr="0042042F">
        <w:t>5.</w:t>
      </w:r>
      <w:r>
        <w:t>1</w:t>
      </w:r>
      <w:r w:rsidRPr="0042042F">
        <w:t>.</w:t>
      </w:r>
      <w:r>
        <w:t>2</w:t>
      </w:r>
      <w:r w:rsidRPr="0042042F">
        <w:t>.</w:t>
      </w:r>
      <w:r>
        <w:t>3</w:t>
      </w:r>
      <w:r w:rsidRPr="0042042F">
        <w:tab/>
        <w:t>Description</w:t>
      </w:r>
      <w:bookmarkEnd w:id="77"/>
      <w:bookmarkEnd w:id="78"/>
    </w:p>
    <w:p w14:paraId="25F81CF5" w14:textId="77777777" w:rsidR="00CE1325" w:rsidRDefault="00CE1325" w:rsidP="00CE1325">
      <w:r w:rsidRPr="0042042F">
        <w:t xml:space="preserve">In order to </w:t>
      </w:r>
      <w:r>
        <w:t xml:space="preserve">create the network slice subnet provided by a 3GPP network, </w:t>
      </w:r>
      <w:r w:rsidRPr="0042042F">
        <w:t xml:space="preserve">a MnS Consumer expresses its intent to </w:t>
      </w:r>
      <w:r>
        <w:t>create network slice subnet instance.</w:t>
      </w:r>
    </w:p>
    <w:p w14:paraId="3A7BAD55" w14:textId="77777777" w:rsidR="00CE1325" w:rsidRDefault="00CE1325" w:rsidP="00CE1325">
      <w:pPr>
        <w:rPr>
          <w:lang w:eastAsia="zh-CN"/>
        </w:rPr>
      </w:pPr>
      <w:r>
        <w:rPr>
          <w:lang w:eastAsia="zh-CN"/>
        </w:rPr>
        <w:t>The operator provides the expectation of intent to deliver a network slice subnet instance with a set of network characteristics. The intent driven management service producer is capable to translate the intent of creating a network slice subnet instance with relevant requirements of creating a network slice subnet instance. Regarding the intent MnS request received, the intent driven-management service provider may decide management capabilities to meet the requirements of creating a network slice subnet instance, for example allocating a network slice subnet instance. The</w:t>
      </w:r>
      <w:r w:rsidRPr="00100305">
        <w:rPr>
          <w:lang w:eastAsia="zh-CN"/>
        </w:rPr>
        <w:t xml:space="preserve"> </w:t>
      </w:r>
      <w:r>
        <w:rPr>
          <w:lang w:eastAsia="zh-CN"/>
        </w:rPr>
        <w:t>intent driven management service producer should be capable to provide the management capability to support the provisioning of a network slice subnet instance addressing the capability of network slice subnet instance, QoS requirement and other requirement derived from the expression of the intent.</w:t>
      </w:r>
    </w:p>
    <w:p w14:paraId="35B576E9" w14:textId="77777777" w:rsidR="00CE1325" w:rsidRPr="0042042F" w:rsidRDefault="00CE1325" w:rsidP="00CE1325">
      <w:pPr>
        <w:pStyle w:val="Heading4"/>
      </w:pPr>
      <w:bookmarkStart w:id="79" w:name="_Toc133484297"/>
      <w:bookmarkStart w:id="80" w:name="_Toc136288476"/>
      <w:r w:rsidRPr="0042042F">
        <w:t>5.</w:t>
      </w:r>
      <w:r>
        <w:t>1</w:t>
      </w:r>
      <w:r w:rsidRPr="0042042F">
        <w:t>.</w:t>
      </w:r>
      <w:r>
        <w:t>2</w:t>
      </w:r>
      <w:r w:rsidRPr="0042042F">
        <w:t>.</w:t>
      </w:r>
      <w:r>
        <w:t>4</w:t>
      </w:r>
      <w:r w:rsidRPr="0042042F">
        <w:tab/>
        <w:t>Post-condition</w:t>
      </w:r>
      <w:bookmarkEnd w:id="79"/>
      <w:bookmarkEnd w:id="80"/>
    </w:p>
    <w:p w14:paraId="0D9FAB1B" w14:textId="77777777" w:rsidR="00CE1325" w:rsidRPr="0042042F" w:rsidRDefault="00CE1325" w:rsidP="00CE1325">
      <w:r w:rsidRPr="0042042F">
        <w:t xml:space="preserve">The </w:t>
      </w:r>
      <w:r>
        <w:t xml:space="preserve">network slice subnet instance creation operation expressed by intent </w:t>
      </w:r>
      <w:r w:rsidRPr="0042042F">
        <w:t xml:space="preserve">for a specified group of end users is </w:t>
      </w:r>
      <w:r>
        <w:t>fulfilled</w:t>
      </w:r>
      <w:r w:rsidRPr="0042042F">
        <w:t>.</w:t>
      </w:r>
    </w:p>
    <w:p w14:paraId="4173D1D9" w14:textId="77777777" w:rsidR="00CE1325" w:rsidRDefault="00CE1325" w:rsidP="00CE1325">
      <w:pPr>
        <w:pStyle w:val="Heading4"/>
      </w:pPr>
      <w:bookmarkStart w:id="81" w:name="_Toc133484298"/>
      <w:bookmarkStart w:id="82" w:name="_Toc136288477"/>
      <w:r w:rsidRPr="0042042F">
        <w:t>5.</w:t>
      </w:r>
      <w:r>
        <w:t>1</w:t>
      </w:r>
      <w:r w:rsidRPr="0042042F">
        <w:t>.</w:t>
      </w:r>
      <w:r>
        <w:t>2.5</w:t>
      </w:r>
      <w:r w:rsidRPr="0042042F">
        <w:tab/>
      </w:r>
      <w:r>
        <w:t>Requirements</w:t>
      </w:r>
      <w:bookmarkEnd w:id="81"/>
      <w:bookmarkEnd w:id="82"/>
    </w:p>
    <w:p w14:paraId="13463DAA" w14:textId="77777777" w:rsidR="00CE1325" w:rsidRDefault="00CE1325" w:rsidP="00CE1325">
      <w:pPr>
        <w:jc w:val="both"/>
        <w:rPr>
          <w:kern w:val="2"/>
          <w:szCs w:val="18"/>
          <w:lang w:eastAsia="zh-CN" w:bidi="ar-KW"/>
        </w:rPr>
      </w:pPr>
      <w:r>
        <w:rPr>
          <w:b/>
        </w:rPr>
        <w:t xml:space="preserve">REQ-Intent_Deploy_Slice-CON-3: </w:t>
      </w:r>
      <w:r>
        <w:rPr>
          <w:kern w:val="2"/>
          <w:szCs w:val="18"/>
          <w:lang w:eastAsia="zh-CN" w:bidi="ar-KW"/>
        </w:rPr>
        <w:t>The intent driven MnS shall have capability enabling MnS consumer to express intent containing an expectation for delivering a network slice subnet instance.</w:t>
      </w:r>
    </w:p>
    <w:p w14:paraId="08B84F58" w14:textId="77777777" w:rsidR="00CE1325" w:rsidRPr="006168CF" w:rsidRDefault="00CE1325" w:rsidP="00CE1325">
      <w:pPr>
        <w:pStyle w:val="Heading2"/>
        <w:rPr>
          <w:lang w:eastAsia="zh-CN"/>
        </w:rPr>
      </w:pPr>
      <w:bookmarkStart w:id="83" w:name="_Toc133484299"/>
      <w:bookmarkStart w:id="84" w:name="_Toc136288478"/>
      <w:r w:rsidRPr="006168CF">
        <w:rPr>
          <w:rFonts w:hint="eastAsia"/>
          <w:lang w:eastAsia="zh-CN"/>
        </w:rPr>
        <w:lastRenderedPageBreak/>
        <w:t>5</w:t>
      </w:r>
      <w:r w:rsidRPr="006168CF">
        <w:rPr>
          <w:lang w:eastAsia="zh-CN"/>
        </w:rPr>
        <w:t>.</w:t>
      </w:r>
      <w:r>
        <w:rPr>
          <w:lang w:eastAsia="zh-CN"/>
        </w:rPr>
        <w:t>2</w:t>
      </w:r>
      <w:r w:rsidRPr="006168CF">
        <w:rPr>
          <w:lang w:eastAsia="zh-CN"/>
        </w:rPr>
        <w:tab/>
        <w:t>Intent driven management for network slice service assurance</w:t>
      </w:r>
      <w:bookmarkEnd w:id="83"/>
      <w:bookmarkEnd w:id="84"/>
    </w:p>
    <w:p w14:paraId="21C8995E" w14:textId="77777777" w:rsidR="00CE1325" w:rsidRPr="006168CF" w:rsidRDefault="00CE1325" w:rsidP="00CE1325">
      <w:pPr>
        <w:pStyle w:val="Heading3"/>
        <w:rPr>
          <w:lang w:eastAsia="zh-CN"/>
        </w:rPr>
      </w:pPr>
      <w:bookmarkStart w:id="85" w:name="_Toc133484300"/>
      <w:bookmarkStart w:id="86" w:name="_Toc136288479"/>
      <w:r w:rsidRPr="006168CF">
        <w:rPr>
          <w:lang w:eastAsia="zh-CN"/>
        </w:rPr>
        <w:t>5.</w:t>
      </w:r>
      <w:r>
        <w:rPr>
          <w:lang w:eastAsia="zh-CN"/>
        </w:rPr>
        <w:t>2</w:t>
      </w:r>
      <w:r w:rsidRPr="006168CF">
        <w:rPr>
          <w:lang w:eastAsia="zh-CN"/>
        </w:rPr>
        <w:t xml:space="preserve">.1 </w:t>
      </w:r>
      <w:r w:rsidRPr="006168CF">
        <w:rPr>
          <w:lang w:eastAsia="zh-CN"/>
        </w:rPr>
        <w:tab/>
        <w:t>Use case of Intent driven management to express expectation of network slice service assurance</w:t>
      </w:r>
      <w:bookmarkEnd w:id="85"/>
      <w:bookmarkEnd w:id="86"/>
    </w:p>
    <w:p w14:paraId="27B0800B" w14:textId="77777777" w:rsidR="00CE1325" w:rsidRDefault="00CE1325" w:rsidP="00CE1325">
      <w:pPr>
        <w:pStyle w:val="Heading4"/>
      </w:pPr>
      <w:bookmarkStart w:id="87" w:name="_Toc133484301"/>
      <w:bookmarkStart w:id="88" w:name="_Toc136288480"/>
      <w:r w:rsidRPr="0042042F">
        <w:t>5.</w:t>
      </w:r>
      <w:r>
        <w:t>2</w:t>
      </w:r>
      <w:r w:rsidRPr="0042042F">
        <w:t>.</w:t>
      </w:r>
      <w:r>
        <w:t>1</w:t>
      </w:r>
      <w:r w:rsidRPr="0042042F">
        <w:t>.1</w:t>
      </w:r>
      <w:r w:rsidRPr="0042042F">
        <w:tab/>
      </w:r>
      <w:r>
        <w:t>Introduction</w:t>
      </w:r>
      <w:bookmarkEnd w:id="87"/>
      <w:bookmarkEnd w:id="88"/>
    </w:p>
    <w:p w14:paraId="392CF81E"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 instance </w:t>
      </w:r>
      <w:r>
        <w:rPr>
          <w:lang w:eastAsia="zh-CN"/>
        </w:rPr>
        <w:t xml:space="preserve">service assurance </w:t>
      </w:r>
      <w:r w:rsidRPr="00343FC5">
        <w:rPr>
          <w:lang w:eastAsia="zh-CN"/>
        </w:rPr>
        <w:t>with certain characteristics</w:t>
      </w:r>
      <w:r>
        <w:rPr>
          <w:lang w:eastAsia="zh-CN"/>
        </w:rPr>
        <w:t>, the intent driven MnS producer receive the intent expectation of network slice service assurance and provide the management capabilities to support</w:t>
      </w:r>
      <w:r w:rsidRPr="00343FC5">
        <w:rPr>
          <w:lang w:eastAsia="zh-CN"/>
        </w:rPr>
        <w:t xml:space="preserve"> network slice </w:t>
      </w:r>
      <w:r>
        <w:rPr>
          <w:lang w:eastAsia="zh-CN"/>
        </w:rPr>
        <w:t>service assurance</w:t>
      </w:r>
      <w:r w:rsidRPr="00343FC5">
        <w:rPr>
          <w:lang w:eastAsia="zh-CN"/>
        </w:rPr>
        <w:t>.</w:t>
      </w:r>
    </w:p>
    <w:p w14:paraId="0D3773BD" w14:textId="77777777" w:rsidR="00CE1325" w:rsidRDefault="00CE1325" w:rsidP="00CE1325">
      <w:pPr>
        <w:pStyle w:val="Heading4"/>
      </w:pPr>
      <w:bookmarkStart w:id="89" w:name="_Toc133484302"/>
      <w:bookmarkStart w:id="90" w:name="_Toc136288481"/>
      <w:r w:rsidRPr="0042042F">
        <w:t>5.</w:t>
      </w:r>
      <w:r>
        <w:t>2</w:t>
      </w:r>
      <w:r w:rsidRPr="0042042F">
        <w:t>.</w:t>
      </w:r>
      <w:r>
        <w:t>1</w:t>
      </w:r>
      <w:r w:rsidRPr="0042042F">
        <w:t>.2</w:t>
      </w:r>
      <w:r w:rsidRPr="00C734FB">
        <w:t xml:space="preserve"> </w:t>
      </w:r>
      <w:r>
        <w:tab/>
      </w:r>
      <w:r w:rsidRPr="0042042F">
        <w:t>Pre-condition</w:t>
      </w:r>
      <w:bookmarkEnd w:id="89"/>
      <w:bookmarkEnd w:id="90"/>
    </w:p>
    <w:p w14:paraId="235FCF29" w14:textId="77777777" w:rsidR="00CE1325" w:rsidRDefault="00CE1325" w:rsidP="00CE1325">
      <w:pPr>
        <w:rPr>
          <w:lang w:eastAsia="zh-CN"/>
        </w:rPr>
      </w:pPr>
      <w:r>
        <w:rPr>
          <w:rFonts w:hint="eastAsia"/>
          <w:lang w:eastAsia="zh-CN"/>
        </w:rPr>
        <w:t>C</w:t>
      </w:r>
      <w:r>
        <w:rPr>
          <w:lang w:eastAsia="zh-CN"/>
        </w:rPr>
        <w:t>SP provides the intent driven management service to CSC to create a communication service.</w:t>
      </w:r>
    </w:p>
    <w:p w14:paraId="2D9B25E5" w14:textId="77777777" w:rsidR="00CE1325" w:rsidRDefault="00CE1325" w:rsidP="00CE1325">
      <w:pPr>
        <w:rPr>
          <w:lang w:eastAsia="zh-CN"/>
        </w:rPr>
      </w:pPr>
      <w:r>
        <w:rPr>
          <w:rFonts w:hint="eastAsia"/>
          <w:lang w:eastAsia="zh-CN"/>
        </w:rPr>
        <w:t>N</w:t>
      </w:r>
      <w:r>
        <w:rPr>
          <w:lang w:eastAsia="zh-CN"/>
        </w:rPr>
        <w:t>etwork operator is capable to provide network slice instance service assurance in management system to invoke the proper intent driven MnS.</w:t>
      </w:r>
    </w:p>
    <w:p w14:paraId="34099F67" w14:textId="77777777" w:rsidR="00CE1325" w:rsidRPr="0042042F" w:rsidRDefault="00CE1325" w:rsidP="00CE1325">
      <w:pPr>
        <w:pStyle w:val="Heading4"/>
      </w:pPr>
      <w:bookmarkStart w:id="91" w:name="_Toc133484303"/>
      <w:bookmarkStart w:id="92" w:name="_Toc136288482"/>
      <w:r w:rsidRPr="0042042F">
        <w:t>5.</w:t>
      </w:r>
      <w:r>
        <w:t>2</w:t>
      </w:r>
      <w:r w:rsidRPr="0042042F">
        <w:t>.</w:t>
      </w:r>
      <w:r>
        <w:t>1</w:t>
      </w:r>
      <w:r w:rsidRPr="0042042F">
        <w:t>.</w:t>
      </w:r>
      <w:r>
        <w:t>3</w:t>
      </w:r>
      <w:r w:rsidRPr="0042042F">
        <w:tab/>
        <w:t>Description</w:t>
      </w:r>
      <w:bookmarkEnd w:id="91"/>
      <w:bookmarkEnd w:id="92"/>
    </w:p>
    <w:p w14:paraId="70350AC1" w14:textId="77777777" w:rsidR="00CE1325" w:rsidRDefault="00CE1325" w:rsidP="00CE1325">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3DEA943C" w14:textId="77777777" w:rsidR="00CE1325" w:rsidRDefault="00CE1325" w:rsidP="00CE1325">
      <w:pPr>
        <w:rPr>
          <w:lang w:eastAsia="zh-CN"/>
        </w:rPr>
      </w:pPr>
      <w:r>
        <w:rPr>
          <w:lang w:eastAsia="zh-CN"/>
        </w:rPr>
        <w:t xml:space="preserve">The operator provides the expectation of intent of network slice instance service assurance with a set of network characteristics. The intent driven management service producer is capable to translate the intent of a network slice instance service assurance to relevant requirements e.g., keep QoS performance in specific time duration. Regarding the intent MnS request received, the intent driven-management service provider may decide management capabilities to meet the requirements of assurance a network slice instance service quality, for example monitoring particular performance, use closed control loop for assurance target(s). The intent driven management service producer is also capable to provide the report of intent fulfilment of a network slice instance </w:t>
      </w:r>
      <w:r w:rsidRPr="00D36D0E">
        <w:rPr>
          <w:lang w:eastAsia="zh-CN"/>
        </w:rPr>
        <w:t xml:space="preserve">service assurance </w:t>
      </w:r>
      <w:r w:rsidRPr="005D61D4">
        <w:rPr>
          <w:lang w:eastAsia="zh-CN"/>
        </w:rPr>
        <w:t>add</w:t>
      </w:r>
      <w:r>
        <w:rPr>
          <w:lang w:eastAsia="zh-CN"/>
        </w:rPr>
        <w:t>ressing the capability QoS requirement of the intent.</w:t>
      </w:r>
    </w:p>
    <w:p w14:paraId="6B45A107" w14:textId="77777777" w:rsidR="00CE1325" w:rsidRPr="0042042F" w:rsidRDefault="00CE1325" w:rsidP="00CE1325">
      <w:pPr>
        <w:pStyle w:val="Heading4"/>
      </w:pPr>
      <w:bookmarkStart w:id="93" w:name="_Toc133484304"/>
      <w:bookmarkStart w:id="94" w:name="_Toc136288483"/>
      <w:r w:rsidRPr="0042042F">
        <w:t>5.</w:t>
      </w:r>
      <w:r>
        <w:t>2</w:t>
      </w:r>
      <w:r w:rsidRPr="0042042F">
        <w:t>.</w:t>
      </w:r>
      <w:r>
        <w:t>1</w:t>
      </w:r>
      <w:r w:rsidRPr="0042042F">
        <w:t>.</w:t>
      </w:r>
      <w:r>
        <w:t>4</w:t>
      </w:r>
      <w:r w:rsidRPr="0042042F">
        <w:tab/>
        <w:t>Post-condition</w:t>
      </w:r>
      <w:bookmarkEnd w:id="93"/>
      <w:bookmarkEnd w:id="94"/>
    </w:p>
    <w:p w14:paraId="693F8493" w14:textId="77777777" w:rsidR="00CE1325" w:rsidRPr="0042042F" w:rsidRDefault="00CE1325" w:rsidP="00CE1325">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44CDDF22" w14:textId="77777777" w:rsidR="00CE1325" w:rsidRDefault="00CE1325" w:rsidP="00CE1325">
      <w:pPr>
        <w:pStyle w:val="Heading4"/>
      </w:pPr>
      <w:bookmarkStart w:id="95" w:name="_Toc133484305"/>
      <w:bookmarkStart w:id="96" w:name="_Toc136288484"/>
      <w:r w:rsidRPr="0042042F">
        <w:t>5.</w:t>
      </w:r>
      <w:r>
        <w:t>2.1.5</w:t>
      </w:r>
      <w:r w:rsidRPr="0042042F">
        <w:tab/>
      </w:r>
      <w:r>
        <w:t>Requirements</w:t>
      </w:r>
      <w:bookmarkEnd w:id="95"/>
      <w:bookmarkEnd w:id="96"/>
    </w:p>
    <w:p w14:paraId="28F5EC20" w14:textId="2C64C3FC" w:rsidR="00CE1325" w:rsidRDefault="00CE1325" w:rsidP="00CE1325">
      <w:pPr>
        <w:jc w:val="both"/>
        <w:rPr>
          <w:kern w:val="2"/>
          <w:szCs w:val="18"/>
          <w:lang w:eastAsia="zh-CN" w:bidi="ar-KW"/>
        </w:rPr>
      </w:pPr>
      <w:r>
        <w:rPr>
          <w:b/>
        </w:rPr>
        <w:t xml:space="preserve">REQ-Intent_Assure_Slice-CON-1: </w:t>
      </w:r>
      <w:r>
        <w:rPr>
          <w:kern w:val="2"/>
          <w:szCs w:val="18"/>
          <w:lang w:eastAsia="zh-CN" w:bidi="ar-KW"/>
        </w:rPr>
        <w:t xml:space="preserve">The intent driven MnS shall have capability enabling </w:t>
      </w:r>
      <w:r w:rsidR="00AE229C">
        <w:rPr>
          <w:kern w:val="2"/>
          <w:szCs w:val="18"/>
          <w:lang w:eastAsia="zh-CN" w:bidi="ar-KW"/>
        </w:rPr>
        <w:t xml:space="preserve">an </w:t>
      </w:r>
      <w:r>
        <w:rPr>
          <w:kern w:val="2"/>
          <w:szCs w:val="18"/>
          <w:lang w:eastAsia="zh-CN" w:bidi="ar-KW"/>
        </w:rPr>
        <w:t>MnS consumer to express intent expectation</w:t>
      </w:r>
      <w:r w:rsidR="00AE229C">
        <w:rPr>
          <w:kern w:val="2"/>
          <w:szCs w:val="18"/>
          <w:lang w:eastAsia="zh-CN" w:bidi="ar-KW"/>
        </w:rPr>
        <w:t>s</w:t>
      </w:r>
      <w:r>
        <w:rPr>
          <w:kern w:val="2"/>
          <w:szCs w:val="18"/>
          <w:lang w:eastAsia="zh-CN" w:bidi="ar-KW"/>
        </w:rPr>
        <w:t xml:space="preserve"> for communication service </w:t>
      </w:r>
      <w:r w:rsidR="00D62E54">
        <w:rPr>
          <w:kern w:val="2"/>
          <w:szCs w:val="18"/>
          <w:lang w:eastAsia="zh-CN" w:bidi="ar-KW"/>
        </w:rPr>
        <w:t xml:space="preserve">so that the MnS producer can do </w:t>
      </w:r>
      <w:r>
        <w:rPr>
          <w:kern w:val="2"/>
          <w:szCs w:val="18"/>
          <w:lang w:eastAsia="zh-CN" w:bidi="ar-KW"/>
        </w:rPr>
        <w:t>assurance.</w:t>
      </w:r>
    </w:p>
    <w:p w14:paraId="7D705A1E" w14:textId="30BF6D92" w:rsidR="00CE1325" w:rsidRDefault="00CE1325" w:rsidP="00CE1325">
      <w:pPr>
        <w:jc w:val="both"/>
        <w:rPr>
          <w:kern w:val="2"/>
          <w:szCs w:val="18"/>
          <w:lang w:eastAsia="zh-CN" w:bidi="ar-KW"/>
        </w:rPr>
      </w:pPr>
      <w:r>
        <w:rPr>
          <w:b/>
        </w:rPr>
        <w:t xml:space="preserve">REQ-Intent_Assure_Slice-CON-2: </w:t>
      </w:r>
      <w:r>
        <w:rPr>
          <w:kern w:val="2"/>
          <w:szCs w:val="18"/>
          <w:lang w:eastAsia="zh-CN" w:bidi="ar-KW"/>
        </w:rPr>
        <w:t xml:space="preserve">The intent driven MnS shall have capability enabling </w:t>
      </w:r>
      <w:r w:rsidR="00D62E54">
        <w:rPr>
          <w:kern w:val="2"/>
          <w:szCs w:val="18"/>
          <w:lang w:eastAsia="zh-CN" w:bidi="ar-KW"/>
        </w:rPr>
        <w:t xml:space="preserve">an </w:t>
      </w:r>
      <w:r>
        <w:rPr>
          <w:kern w:val="2"/>
          <w:szCs w:val="18"/>
          <w:lang w:eastAsia="zh-CN" w:bidi="ar-KW"/>
        </w:rPr>
        <w:t>MnS consumer to express intent expectation for network slice service</w:t>
      </w:r>
      <w:r w:rsidR="008A256C">
        <w:rPr>
          <w:kern w:val="2"/>
          <w:szCs w:val="18"/>
          <w:lang w:eastAsia="zh-CN" w:bidi="ar-KW"/>
        </w:rPr>
        <w:t xml:space="preserve"> so that the MnS producer can do</w:t>
      </w:r>
      <w:r>
        <w:rPr>
          <w:kern w:val="2"/>
          <w:szCs w:val="18"/>
          <w:lang w:eastAsia="zh-CN" w:bidi="ar-KW"/>
        </w:rPr>
        <w:t xml:space="preserve"> assurance.</w:t>
      </w:r>
    </w:p>
    <w:p w14:paraId="5A3E3093" w14:textId="77777777" w:rsidR="00CE1325" w:rsidRPr="006168CF" w:rsidRDefault="00CE1325" w:rsidP="00CE1325">
      <w:pPr>
        <w:pStyle w:val="Heading3"/>
        <w:rPr>
          <w:lang w:eastAsia="zh-CN"/>
        </w:rPr>
      </w:pPr>
      <w:bookmarkStart w:id="97" w:name="_Toc133484306"/>
      <w:bookmarkStart w:id="98" w:name="_Toc136288485"/>
      <w:r w:rsidRPr="006168CF">
        <w:rPr>
          <w:lang w:eastAsia="zh-CN"/>
        </w:rPr>
        <w:t>5.</w:t>
      </w:r>
      <w:r>
        <w:rPr>
          <w:lang w:eastAsia="zh-CN"/>
        </w:rPr>
        <w:t>2</w:t>
      </w:r>
      <w:r w:rsidRPr="006168CF">
        <w:rPr>
          <w:lang w:eastAsia="zh-CN"/>
        </w:rPr>
        <w:t xml:space="preserve">.2 </w:t>
      </w:r>
      <w:r w:rsidRPr="006168CF">
        <w:rPr>
          <w:lang w:eastAsia="zh-CN"/>
        </w:rPr>
        <w:tab/>
        <w:t>Use case of Intent driven management to express expectation of network slice subnet service assurance</w:t>
      </w:r>
      <w:bookmarkEnd w:id="97"/>
      <w:bookmarkEnd w:id="98"/>
    </w:p>
    <w:p w14:paraId="1EDA6506" w14:textId="77777777" w:rsidR="00CE1325" w:rsidRDefault="00CE1325" w:rsidP="00CE1325">
      <w:pPr>
        <w:pStyle w:val="Heading4"/>
      </w:pPr>
      <w:bookmarkStart w:id="99" w:name="_Toc133484307"/>
      <w:bookmarkStart w:id="100" w:name="_Toc136288486"/>
      <w:r w:rsidRPr="0042042F">
        <w:t>5.</w:t>
      </w:r>
      <w:r>
        <w:t>2</w:t>
      </w:r>
      <w:r w:rsidRPr="0042042F">
        <w:t>.</w:t>
      </w:r>
      <w:r>
        <w:t>2</w:t>
      </w:r>
      <w:r w:rsidRPr="0042042F">
        <w:t>.1</w:t>
      </w:r>
      <w:r w:rsidRPr="0042042F">
        <w:tab/>
      </w:r>
      <w:r>
        <w:t>Introduction</w:t>
      </w:r>
      <w:bookmarkEnd w:id="99"/>
      <w:bookmarkEnd w:id="100"/>
    </w:p>
    <w:p w14:paraId="3B62670E" w14:textId="77777777" w:rsidR="00CE1325" w:rsidRPr="0042042F" w:rsidRDefault="00CE1325" w:rsidP="00CE1325">
      <w:r>
        <w:rPr>
          <w:lang w:eastAsia="zh-CN"/>
        </w:rPr>
        <w:t>T</w:t>
      </w:r>
      <w:r w:rsidRPr="00343FC5">
        <w:rPr>
          <w:lang w:eastAsia="zh-CN"/>
        </w:rPr>
        <w:t xml:space="preserve">o satisfy </w:t>
      </w:r>
      <w:r>
        <w:rPr>
          <w:lang w:eastAsia="zh-CN"/>
        </w:rPr>
        <w:t>the requirement of network operator</w:t>
      </w:r>
      <w:r w:rsidRPr="00343FC5">
        <w:rPr>
          <w:lang w:eastAsia="zh-CN"/>
        </w:rPr>
        <w:t xml:space="preserve"> for network slice</w:t>
      </w:r>
      <w:r>
        <w:rPr>
          <w:lang w:eastAsia="zh-CN"/>
        </w:rPr>
        <w:t xml:space="preserve"> subnet</w:t>
      </w:r>
      <w:r w:rsidRPr="00343FC5">
        <w:rPr>
          <w:lang w:eastAsia="zh-CN"/>
        </w:rPr>
        <w:t xml:space="preserve"> instance </w:t>
      </w:r>
      <w:r>
        <w:rPr>
          <w:lang w:eastAsia="zh-CN"/>
        </w:rPr>
        <w:t xml:space="preserve">service assurance </w:t>
      </w:r>
      <w:r w:rsidRPr="00343FC5">
        <w:rPr>
          <w:lang w:eastAsia="zh-CN"/>
        </w:rPr>
        <w:t>with certain characteristics</w:t>
      </w:r>
      <w:r>
        <w:rPr>
          <w:lang w:eastAsia="zh-CN"/>
        </w:rPr>
        <w:t xml:space="preserve">, the intent driven MnS producer receive the intent expectation of </w:t>
      </w:r>
      <w:r w:rsidRPr="005D61D4">
        <w:rPr>
          <w:lang w:eastAsia="zh-CN"/>
        </w:rPr>
        <w:t>slice subnet instance service</w:t>
      </w:r>
      <w:r>
        <w:rPr>
          <w:lang w:eastAsia="zh-CN"/>
        </w:rPr>
        <w:t xml:space="preserve"> assurance and provide the management capabilities to support</w:t>
      </w:r>
      <w:r w:rsidRPr="00343FC5">
        <w:rPr>
          <w:lang w:eastAsia="zh-CN"/>
        </w:rPr>
        <w:t xml:space="preserve"> network slice </w:t>
      </w:r>
      <w:r>
        <w:rPr>
          <w:lang w:eastAsia="zh-CN"/>
        </w:rPr>
        <w:t>subnet service assurance</w:t>
      </w:r>
      <w:r w:rsidRPr="00343FC5">
        <w:rPr>
          <w:lang w:eastAsia="zh-CN"/>
        </w:rPr>
        <w:t>.</w:t>
      </w:r>
    </w:p>
    <w:p w14:paraId="49184FB0" w14:textId="77777777" w:rsidR="00CE1325" w:rsidRDefault="00CE1325" w:rsidP="00CE1325">
      <w:pPr>
        <w:pStyle w:val="Heading4"/>
      </w:pPr>
      <w:bookmarkStart w:id="101" w:name="_Toc133484308"/>
      <w:bookmarkStart w:id="102" w:name="_Toc136288487"/>
      <w:r w:rsidRPr="0042042F">
        <w:lastRenderedPageBreak/>
        <w:t>5.</w:t>
      </w:r>
      <w:r>
        <w:t>2</w:t>
      </w:r>
      <w:r w:rsidRPr="0042042F">
        <w:t>.</w:t>
      </w:r>
      <w:r>
        <w:t>2</w:t>
      </w:r>
      <w:r w:rsidRPr="0042042F">
        <w:t>.2</w:t>
      </w:r>
      <w:r w:rsidRPr="00C734FB">
        <w:t xml:space="preserve"> </w:t>
      </w:r>
      <w:r>
        <w:tab/>
      </w:r>
      <w:r w:rsidRPr="0042042F">
        <w:t>Pre-condition</w:t>
      </w:r>
      <w:bookmarkEnd w:id="101"/>
      <w:bookmarkEnd w:id="102"/>
    </w:p>
    <w:p w14:paraId="44B5F757" w14:textId="77777777" w:rsidR="00CE1325" w:rsidRDefault="00CE1325" w:rsidP="00CE1325">
      <w:pPr>
        <w:rPr>
          <w:lang w:eastAsia="zh-CN"/>
        </w:rPr>
      </w:pPr>
      <w:r>
        <w:rPr>
          <w:lang w:eastAsia="zh-CN"/>
        </w:rPr>
        <w:t>NOP provides the intent driven management service to create a network slice subnet instance.</w:t>
      </w:r>
    </w:p>
    <w:p w14:paraId="13DEADBC" w14:textId="77777777" w:rsidR="00CE1325" w:rsidRDefault="00CE1325" w:rsidP="00CE1325">
      <w:pPr>
        <w:rPr>
          <w:lang w:eastAsia="zh-CN"/>
        </w:rPr>
      </w:pPr>
      <w:r>
        <w:rPr>
          <w:rFonts w:hint="eastAsia"/>
          <w:lang w:eastAsia="zh-CN"/>
        </w:rPr>
        <w:t>N</w:t>
      </w:r>
      <w:r>
        <w:rPr>
          <w:lang w:eastAsia="zh-CN"/>
        </w:rPr>
        <w:t>etwork operator is capable to provide network slice subnet instance service assurance in management system to invoke the proper intent driven MnS.</w:t>
      </w:r>
    </w:p>
    <w:p w14:paraId="60BBB2B4" w14:textId="77777777" w:rsidR="00CE1325" w:rsidRDefault="00CE1325" w:rsidP="00CE1325">
      <w:pPr>
        <w:pStyle w:val="Heading4"/>
      </w:pPr>
      <w:bookmarkStart w:id="103" w:name="_Toc133484309"/>
      <w:bookmarkStart w:id="104" w:name="_Toc136288488"/>
      <w:r w:rsidRPr="0042042F">
        <w:t>5.</w:t>
      </w:r>
      <w:r>
        <w:t>2</w:t>
      </w:r>
      <w:r w:rsidRPr="0042042F">
        <w:t>.</w:t>
      </w:r>
      <w:r>
        <w:t>2</w:t>
      </w:r>
      <w:r w:rsidRPr="0042042F">
        <w:t>.</w:t>
      </w:r>
      <w:r>
        <w:t>3</w:t>
      </w:r>
      <w:r w:rsidRPr="0042042F">
        <w:tab/>
        <w:t>Description</w:t>
      </w:r>
      <w:bookmarkEnd w:id="103"/>
      <w:bookmarkEnd w:id="104"/>
    </w:p>
    <w:p w14:paraId="1BC38014" w14:textId="77777777" w:rsidR="00CE1325" w:rsidRPr="003A1131" w:rsidRDefault="00CE1325" w:rsidP="00CE1325">
      <w:pPr>
        <w:rPr>
          <w:lang w:eastAsia="zh-CN"/>
        </w:rPr>
      </w:pPr>
      <w:r w:rsidRPr="0042042F">
        <w:t>In order to enable a group of end users</w:t>
      </w:r>
      <w:r>
        <w:t xml:space="preserve"> to connect to communication service provided by a 3GPP network, </w:t>
      </w:r>
      <w:r w:rsidRPr="0042042F">
        <w:t xml:space="preserve">a MnS Consumer expresses its intent </w:t>
      </w:r>
      <w:r>
        <w:t xml:space="preserve">for </w:t>
      </w:r>
      <w:r w:rsidRPr="0042042F">
        <w:t xml:space="preserve">a </w:t>
      </w:r>
      <w:r>
        <w:t>communication</w:t>
      </w:r>
      <w:r w:rsidRPr="0042042F">
        <w:t xml:space="preserve"> service</w:t>
      </w:r>
      <w:r>
        <w:t xml:space="preserve"> assurance with proper network characteristics to network operator.</w:t>
      </w:r>
    </w:p>
    <w:p w14:paraId="36154D31" w14:textId="77777777" w:rsidR="00CE1325" w:rsidRPr="00424919" w:rsidRDefault="00CE1325" w:rsidP="00CE1325">
      <w:pPr>
        <w:rPr>
          <w:lang w:eastAsia="zh-CN"/>
        </w:rPr>
      </w:pPr>
      <w:r>
        <w:rPr>
          <w:lang w:eastAsia="zh-CN"/>
        </w:rPr>
        <w:t xml:space="preserve">The network operator provides the expectation of intent of network slice subnet instance service assurance with a set of network characteristics. The intent driven management service producer is capable to translate the intent of a network slice subnet instance service assurance to relevant requirements e.g., keep QoS performance in network slice subnet. Regarding the intent MnS request received, the intent driven-management service provider may decide management capabilities to meet the requirements of assurance a network subnet slice instance service quality, for example monitoring particular performance measurement, use closed control loop for assurance target(s) of the network slice subnet instance. The intent driven management service producer is also capable to report of intent fulfilment of a network slice subnet instance </w:t>
      </w:r>
      <w:r w:rsidRPr="005D61D4">
        <w:rPr>
          <w:lang w:eastAsia="zh-CN"/>
        </w:rPr>
        <w:t>service assurance</w:t>
      </w:r>
      <w:r>
        <w:rPr>
          <w:lang w:eastAsia="zh-CN"/>
        </w:rPr>
        <w:t xml:space="preserve"> addressing the capability QoS requirement of the intent.</w:t>
      </w:r>
    </w:p>
    <w:p w14:paraId="6A3F270A" w14:textId="77777777" w:rsidR="00CE1325" w:rsidRPr="0042042F" w:rsidRDefault="00CE1325" w:rsidP="00CE1325">
      <w:pPr>
        <w:pStyle w:val="Heading4"/>
      </w:pPr>
      <w:bookmarkStart w:id="105" w:name="_Toc133484310"/>
      <w:bookmarkStart w:id="106" w:name="_Toc136288489"/>
      <w:r w:rsidRPr="0042042F">
        <w:t>5.</w:t>
      </w:r>
      <w:r>
        <w:t>2.2</w:t>
      </w:r>
      <w:r w:rsidRPr="0042042F">
        <w:t>.</w:t>
      </w:r>
      <w:r>
        <w:t>4</w:t>
      </w:r>
      <w:r w:rsidRPr="0042042F">
        <w:tab/>
        <w:t>Post-condition</w:t>
      </w:r>
      <w:bookmarkEnd w:id="105"/>
      <w:bookmarkEnd w:id="106"/>
    </w:p>
    <w:p w14:paraId="13C9AD76" w14:textId="77777777" w:rsidR="00CE1325" w:rsidRPr="0042042F" w:rsidRDefault="00CE1325" w:rsidP="00CE1325">
      <w:r w:rsidRPr="0042042F">
        <w:t xml:space="preserve">The </w:t>
      </w:r>
      <w:r>
        <w:t>communication</w:t>
      </w:r>
      <w:r w:rsidRPr="0042042F">
        <w:t xml:space="preserve"> service</w:t>
      </w:r>
      <w:r>
        <w:t xml:space="preserve"> assurance expectation expressed by intent </w:t>
      </w:r>
      <w:r w:rsidRPr="0042042F">
        <w:t xml:space="preserve">for a specified group of end users is </w:t>
      </w:r>
      <w:r>
        <w:t>fulfilled</w:t>
      </w:r>
      <w:r w:rsidRPr="0042042F">
        <w:t>.</w:t>
      </w:r>
    </w:p>
    <w:p w14:paraId="3B1040E3" w14:textId="77777777" w:rsidR="00CE1325" w:rsidRDefault="00CE1325" w:rsidP="00CE1325">
      <w:pPr>
        <w:pStyle w:val="Heading4"/>
      </w:pPr>
      <w:bookmarkStart w:id="107" w:name="_Toc133484311"/>
      <w:bookmarkStart w:id="108" w:name="_Toc136288490"/>
      <w:r w:rsidRPr="0042042F">
        <w:t>5.</w:t>
      </w:r>
      <w:r>
        <w:t>2</w:t>
      </w:r>
      <w:r w:rsidRPr="0042042F">
        <w:t>.</w:t>
      </w:r>
      <w:r>
        <w:t>2.5</w:t>
      </w:r>
      <w:r w:rsidRPr="0042042F">
        <w:tab/>
      </w:r>
      <w:r>
        <w:t>Requirements</w:t>
      </w:r>
      <w:bookmarkEnd w:id="107"/>
      <w:bookmarkEnd w:id="108"/>
    </w:p>
    <w:p w14:paraId="79962711" w14:textId="3ADB3768" w:rsidR="00CE1325" w:rsidRDefault="00CE1325" w:rsidP="00CE1325">
      <w:pPr>
        <w:jc w:val="both"/>
        <w:rPr>
          <w:lang w:eastAsia="zh-CN"/>
        </w:rPr>
      </w:pPr>
      <w:r>
        <w:rPr>
          <w:b/>
        </w:rPr>
        <w:t xml:space="preserve">REQ-Intent_Assure_Slice-CON-3: </w:t>
      </w:r>
      <w:r>
        <w:rPr>
          <w:kern w:val="2"/>
          <w:szCs w:val="18"/>
          <w:lang w:eastAsia="zh-CN" w:bidi="ar-KW"/>
        </w:rPr>
        <w:t xml:space="preserve">The intent driven MnS shall have capability enabling MnS consumer to express intent expectation for network slice subnet service </w:t>
      </w:r>
      <w:r w:rsidR="004517CE">
        <w:rPr>
          <w:kern w:val="2"/>
          <w:szCs w:val="18"/>
          <w:lang w:eastAsia="zh-CN" w:bidi="ar-KW"/>
        </w:rPr>
        <w:t xml:space="preserve">so that the MnS producer can do </w:t>
      </w:r>
      <w:r>
        <w:rPr>
          <w:kern w:val="2"/>
          <w:szCs w:val="18"/>
          <w:lang w:eastAsia="zh-CN" w:bidi="ar-KW"/>
        </w:rPr>
        <w:t>assurance.</w:t>
      </w:r>
    </w:p>
    <w:p w14:paraId="1065B8E1" w14:textId="77777777" w:rsidR="00CE1325" w:rsidRDefault="00CE1325" w:rsidP="00CE1325">
      <w:pPr>
        <w:pStyle w:val="Heading2"/>
      </w:pPr>
      <w:bookmarkStart w:id="109" w:name="_Toc133484312"/>
      <w:bookmarkStart w:id="110" w:name="_Toc136288491"/>
      <w:r>
        <w:t>5.A</w:t>
      </w:r>
      <w:r>
        <w:tab/>
        <w:t>Use case &lt;&lt;A&gt;&gt;</w:t>
      </w:r>
      <w:bookmarkEnd w:id="109"/>
      <w:bookmarkEnd w:id="110"/>
    </w:p>
    <w:p w14:paraId="29725366" w14:textId="77777777" w:rsidR="00CE1325" w:rsidRDefault="00CE1325" w:rsidP="00CE1325">
      <w:pPr>
        <w:pStyle w:val="Heading3"/>
      </w:pPr>
      <w:bookmarkStart w:id="111" w:name="_Toc133484313"/>
      <w:bookmarkStart w:id="112" w:name="_Toc136288492"/>
      <w:r>
        <w:t>5.A.1</w:t>
      </w:r>
      <w:r>
        <w:tab/>
        <w:t>Description</w:t>
      </w:r>
      <w:bookmarkEnd w:id="111"/>
      <w:bookmarkEnd w:id="112"/>
    </w:p>
    <w:p w14:paraId="21F64AB8" w14:textId="77777777" w:rsidR="00CE1325" w:rsidRDefault="00CE1325" w:rsidP="00CE1325">
      <w:pPr>
        <w:pStyle w:val="Heading3"/>
      </w:pPr>
      <w:bookmarkStart w:id="113" w:name="_Toc133484314"/>
      <w:bookmarkStart w:id="114" w:name="_Toc136288493"/>
      <w:r>
        <w:t>5.A.2</w:t>
      </w:r>
      <w:r>
        <w:tab/>
        <w:t>Details</w:t>
      </w:r>
      <w:bookmarkEnd w:id="113"/>
      <w:bookmarkEnd w:id="114"/>
    </w:p>
    <w:p w14:paraId="009D4672" w14:textId="77777777" w:rsidR="00CE1325" w:rsidRDefault="00CE1325" w:rsidP="00CE1325">
      <w:pPr>
        <w:pStyle w:val="Heading3"/>
      </w:pPr>
      <w:bookmarkStart w:id="115" w:name="_Toc133484315"/>
      <w:bookmarkStart w:id="116" w:name="_Toc136288494"/>
      <w:r>
        <w:t>5.A.3</w:t>
      </w:r>
      <w:r>
        <w:tab/>
        <w:t>Potential requirements</w:t>
      </w:r>
      <w:bookmarkEnd w:id="115"/>
      <w:bookmarkEnd w:id="116"/>
    </w:p>
    <w:p w14:paraId="2CA42F79" w14:textId="77777777" w:rsidR="00CE1325" w:rsidRDefault="00CE1325" w:rsidP="00CE1325">
      <w:pPr>
        <w:pStyle w:val="Heading1"/>
      </w:pPr>
      <w:bookmarkStart w:id="117" w:name="_Toc133484316"/>
      <w:bookmarkStart w:id="118" w:name="_Toc136288495"/>
      <w:r>
        <w:t>6</w:t>
      </w:r>
      <w:r>
        <w:tab/>
        <w:t>Potential solutions</w:t>
      </w:r>
      <w:bookmarkEnd w:id="117"/>
      <w:bookmarkEnd w:id="118"/>
    </w:p>
    <w:p w14:paraId="31BE074E" w14:textId="77777777" w:rsidR="00CE1325" w:rsidRDefault="00CE1325" w:rsidP="00CE1325">
      <w:pPr>
        <w:pStyle w:val="Heading2"/>
      </w:pPr>
      <w:bookmarkStart w:id="119" w:name="_Toc133484317"/>
      <w:bookmarkStart w:id="120" w:name="_Toc136288496"/>
      <w:r>
        <w:t xml:space="preserve">6.1 </w:t>
      </w:r>
      <w:r>
        <w:tab/>
        <w:t>Solution for intent-driven management to deliver a network slice instance</w:t>
      </w:r>
      <w:bookmarkEnd w:id="119"/>
      <w:bookmarkEnd w:id="120"/>
    </w:p>
    <w:p w14:paraId="622B1237" w14:textId="77777777" w:rsidR="00CE1325" w:rsidRDefault="00CE1325" w:rsidP="00CE1325">
      <w:pPr>
        <w:pStyle w:val="Heading3"/>
      </w:pPr>
      <w:bookmarkStart w:id="121" w:name="_Toc133484318"/>
      <w:bookmarkStart w:id="122" w:name="_Toc136288497"/>
      <w:r>
        <w:t>6.1.1</w:t>
      </w:r>
      <w:r>
        <w:tab/>
        <w:t>Description</w:t>
      </w:r>
      <w:bookmarkEnd w:id="121"/>
      <w:bookmarkEnd w:id="122"/>
    </w:p>
    <w:p w14:paraId="2966A621" w14:textId="77777777" w:rsidR="00CE1325" w:rsidRPr="00521F62" w:rsidRDefault="00CE1325" w:rsidP="00CE1325">
      <w:r>
        <w:t xml:space="preserve">This potential solution describes the possible actions of an intent MnS to deliver one network slice instances for the phase of the intent deployment. The intent-driven MnS allows a consumer to declare the desired intent following information model defined in 3GPP TS 28.312 [5] and implements a number of intent lifecycle management functionalities to reach a successful deployment of the intent, given by the availability of one or more network slice instances capable of meeting the intent expectations. </w:t>
      </w:r>
    </w:p>
    <w:p w14:paraId="62000F8F" w14:textId="77777777" w:rsidR="00CE1325" w:rsidRDefault="00CE1325" w:rsidP="00CE1325">
      <w:pPr>
        <w:pStyle w:val="Heading3"/>
      </w:pPr>
      <w:bookmarkStart w:id="123" w:name="_Toc133484319"/>
      <w:bookmarkStart w:id="124" w:name="_Toc136288498"/>
      <w:r>
        <w:lastRenderedPageBreak/>
        <w:t>6.1.2</w:t>
      </w:r>
      <w:r>
        <w:tab/>
        <w:t>Details</w:t>
      </w:r>
      <w:bookmarkEnd w:id="123"/>
      <w:bookmarkEnd w:id="124"/>
    </w:p>
    <w:p w14:paraId="3761DD68" w14:textId="77777777" w:rsidR="00CE1325" w:rsidRDefault="00CE1325" w:rsidP="00CE1325">
      <w:r>
        <w:t>Figure 6.1.2.1 represents the system components for the intent-driven management procedure to deliver a network slice instance. In the proposed solution:</w:t>
      </w:r>
    </w:p>
    <w:p w14:paraId="4077AD4E" w14:textId="77777777" w:rsidR="00CE1325" w:rsidRPr="00FF74D7" w:rsidRDefault="00CE1325" w:rsidP="00CE1325">
      <w:pPr>
        <w:pStyle w:val="ListParagraph"/>
        <w:ind w:firstLine="400"/>
      </w:pPr>
      <w:r>
        <w:t xml:space="preserve">- </w:t>
      </w:r>
      <w:r w:rsidRPr="00FF74D7">
        <w:t>The Intent Owner acts as intent MnS consumer.</w:t>
      </w:r>
    </w:p>
    <w:p w14:paraId="4A4070F6" w14:textId="77777777" w:rsidR="00CE1325" w:rsidRPr="00FF74D7" w:rsidRDefault="00CE1325" w:rsidP="00CE1325">
      <w:pPr>
        <w:pStyle w:val="ListParagraph"/>
        <w:ind w:firstLine="400"/>
      </w:pPr>
      <w:r>
        <w:t xml:space="preserve">- </w:t>
      </w:r>
      <w:r w:rsidRPr="00FF74D7">
        <w:t>The Intent Handler acts as intent MnS producer.</w:t>
      </w:r>
    </w:p>
    <w:p w14:paraId="253A6F3A" w14:textId="77777777" w:rsidR="00CE1325" w:rsidRPr="00FF74D7" w:rsidRDefault="00CE1325" w:rsidP="00CE1325">
      <w:pPr>
        <w:pStyle w:val="ListParagraph"/>
        <w:ind w:firstLine="400"/>
      </w:pPr>
      <w:r>
        <w:t xml:space="preserve">- </w:t>
      </w:r>
      <w:r w:rsidRPr="00FF74D7">
        <w:t xml:space="preserve">Both Intent Owner and Intent Handler belong to the CSP administrative domain. </w:t>
      </w:r>
    </w:p>
    <w:p w14:paraId="4DC9C016" w14:textId="77777777" w:rsidR="00CE1325" w:rsidRDefault="00CE1325" w:rsidP="00CE1325">
      <w:pPr>
        <w:pStyle w:val="ListParagraph"/>
        <w:ind w:left="400"/>
      </w:pPr>
      <w:r>
        <w:t xml:space="preserve">- </w:t>
      </w:r>
      <w:r w:rsidRPr="00FF74D7">
        <w:t xml:space="preserve">The intent issued by the Intent Owner and fulfilled by the Intent Handler belongs to the Intent-CSP category. </w:t>
      </w:r>
      <w:r>
        <w:t xml:space="preserve">For further details on the different intent categories, see 3GPP TS 28.312 [5], clause 4.1.2. </w:t>
      </w:r>
    </w:p>
    <w:p w14:paraId="4FDAF8CA" w14:textId="77777777" w:rsidR="00CE1325" w:rsidRDefault="005164C4" w:rsidP="00CE1325">
      <w:pPr>
        <w:keepNext/>
        <w:jc w:val="center"/>
      </w:pPr>
      <w:r>
        <w:rPr>
          <w:noProof/>
        </w:rPr>
        <w:pict w14:anchorId="5839E550">
          <v:shape id="_x0000_i1028" type="#_x0000_t75" style="width:331pt;height:230.5pt;visibility:visible;mso-wrap-style:square">
            <v:imagedata r:id="rId12" o:title=""/>
          </v:shape>
        </w:pict>
      </w:r>
    </w:p>
    <w:p w14:paraId="1E872D55" w14:textId="77777777" w:rsidR="00CE1325" w:rsidRPr="00671977" w:rsidRDefault="00CE1325" w:rsidP="00CE1325">
      <w:pPr>
        <w:spacing w:after="160" w:line="259" w:lineRule="auto"/>
        <w:jc w:val="center"/>
        <w:rPr>
          <w:rFonts w:ascii="Arial" w:hAnsi="Arial" w:cs="Arial"/>
          <w:b/>
          <w:sz w:val="18"/>
          <w:szCs w:val="18"/>
        </w:rPr>
      </w:pPr>
      <w:r w:rsidRPr="00671977">
        <w:rPr>
          <w:rFonts w:ascii="Arial" w:hAnsi="Arial" w:cs="Arial"/>
          <w:b/>
          <w:sz w:val="18"/>
          <w:szCs w:val="18"/>
        </w:rPr>
        <w:t>Figure 6</w:t>
      </w:r>
      <w:r>
        <w:rPr>
          <w:rFonts w:ascii="Arial" w:hAnsi="Arial" w:cs="Arial"/>
          <w:b/>
          <w:sz w:val="18"/>
          <w:szCs w:val="18"/>
        </w:rPr>
        <w:t>.1.2.1</w:t>
      </w:r>
      <w:r w:rsidRPr="00671977">
        <w:rPr>
          <w:rFonts w:ascii="Arial" w:hAnsi="Arial" w:cs="Arial"/>
          <w:b/>
          <w:sz w:val="18"/>
          <w:szCs w:val="18"/>
        </w:rPr>
        <w:t xml:space="preserve">: </w:t>
      </w:r>
      <w:r>
        <w:rPr>
          <w:rFonts w:ascii="Arial" w:hAnsi="Arial" w:cs="Arial"/>
          <w:b/>
          <w:sz w:val="18"/>
          <w:szCs w:val="18"/>
        </w:rPr>
        <w:t>Potential solution</w:t>
      </w:r>
      <w:r w:rsidRPr="00671977">
        <w:rPr>
          <w:rFonts w:ascii="Arial" w:hAnsi="Arial" w:cs="Arial"/>
          <w:b/>
          <w:sz w:val="18"/>
          <w:szCs w:val="18"/>
        </w:rPr>
        <w:t xml:space="preserve"> for intent-driven management to deliver a network slice</w:t>
      </w:r>
    </w:p>
    <w:p w14:paraId="42E2E873" w14:textId="77777777" w:rsidR="00CE1325" w:rsidRDefault="00CE1325" w:rsidP="00CE1325">
      <w:r>
        <w:t xml:space="preserve">The Intent Owner issues an intent to the Intent Handler. The intent is initially validated by the Intent Validation module, which verifies (i) the compliance of the intent format with the information model defined in 3GPP TS 28.312 [5]; and (ii) the consistency among the intent expectations that constitute the whole intent. The intent asks for the accommodation of the requirements of one or more communication services.  </w:t>
      </w:r>
    </w:p>
    <w:p w14:paraId="15FC6410" w14:textId="77777777" w:rsidR="00CE1325" w:rsidRDefault="00CE1325" w:rsidP="00CE1325">
      <w:r>
        <w:t xml:space="preserve">Once validated, the intent is sent over to the Intent Translation module, which is in charge of translating the intent semantics into a number of executable actions. In this case, the executable actions consist of provisioning and activation of one or more network slice instances, re-using one or more existing network slice instances, re-configuring one or more existing network slice instances or a combination of them. To trigger the resulting executable actions, the Intent Translation module consumes management services produced by the network slice provisioning service [3]. </w:t>
      </w:r>
    </w:p>
    <w:p w14:paraId="0E977CF4" w14:textId="77777777" w:rsidR="00CE1325" w:rsidRDefault="00CE1325" w:rsidP="00CE1325">
      <w:pPr>
        <w:pStyle w:val="NO"/>
      </w:pPr>
      <w:r>
        <w:t xml:space="preserve">NOTE: In case of new or updated network slices, the ServiceProfile [4] is also elaborated by the Intent Translation module on the basis of the intent expectations. </w:t>
      </w:r>
    </w:p>
    <w:p w14:paraId="64A14686" w14:textId="77777777" w:rsidR="00CE1325" w:rsidRDefault="00CE1325" w:rsidP="00CE1325">
      <w:r>
        <w:t xml:space="preserve">Finally, after the enforcement of executable actions, there is a need to verify whether the intent is fulfilled or not. In this vein, the Intent Fulfilment Evaluation module is defined. This module makes use of information retrieved from network slice provisioning service, and computes a validation result. This result is included in the intent report which is sent back to the intent owner. </w:t>
      </w:r>
    </w:p>
    <w:p w14:paraId="1A1B7120" w14:textId="77777777" w:rsidR="00CE1325" w:rsidRDefault="00CE1325" w:rsidP="00CE1325">
      <w:pPr>
        <w:pStyle w:val="Heading3"/>
      </w:pPr>
      <w:bookmarkStart w:id="125" w:name="_Toc133484320"/>
      <w:bookmarkStart w:id="126" w:name="_Toc136288499"/>
      <w:r>
        <w:t>6.1.3</w:t>
      </w:r>
      <w:r>
        <w:tab/>
        <w:t>Evaluation</w:t>
      </w:r>
      <w:bookmarkEnd w:id="125"/>
      <w:bookmarkEnd w:id="126"/>
    </w:p>
    <w:p w14:paraId="29CFA86D" w14:textId="77777777" w:rsidR="00CE1325" w:rsidRDefault="00CE1325" w:rsidP="00CE1325">
      <w:r>
        <w:t xml:space="preserve">The proposed solution splits the capabilities of the intent-driven MnS producer (see 3GPP TS 28.312 [5], clause 4.2.2) in dedicated modules that interacts together to implement the whole action of the intent deployment applied to the delivery of a network slice instance. </w:t>
      </w:r>
    </w:p>
    <w:p w14:paraId="1E7D223C" w14:textId="77777777" w:rsidR="00CE1325" w:rsidRDefault="00CE1325" w:rsidP="00CE1325">
      <w:r>
        <w:lastRenderedPageBreak/>
        <w:t xml:space="preserve">The translation module may use a rule-based mechanism to translate the intent expectations into one or more ServiceProfile [4] constructions. More elaborated solutions may involve AI/ML based mechanisms to improve the quality of the translation decisions. </w:t>
      </w:r>
    </w:p>
    <w:p w14:paraId="419719F5" w14:textId="77777777" w:rsidR="00CE1325" w:rsidRPr="004F3613" w:rsidRDefault="00CE1325" w:rsidP="00CE1325">
      <w:r>
        <w:t xml:space="preserve">The intent fulfilment evaluation module may use a rule-based mechanism to evaluate whether the expectations of the intent are satisfied or not. In case of failed validation, closed loop mechanisms potentially assisted by AI/ML based mechanisms may be adopted to suggest countermeasures that the intent deployment module may apply in the context of closed loop network automation. </w:t>
      </w:r>
    </w:p>
    <w:p w14:paraId="5CCBB4C1" w14:textId="77777777" w:rsidR="00CE1325" w:rsidRDefault="00CE1325" w:rsidP="00CE1325">
      <w:pPr>
        <w:pStyle w:val="Heading2"/>
        <w:jc w:val="both"/>
      </w:pPr>
      <w:bookmarkStart w:id="127" w:name="_Toc103772264"/>
      <w:bookmarkStart w:id="128" w:name="_Toc133484321"/>
      <w:bookmarkStart w:id="129" w:name="_Toc136288500"/>
      <w:r>
        <w:t>6.2</w:t>
      </w:r>
      <w:r>
        <w:tab/>
      </w:r>
      <w:r>
        <w:tab/>
        <w:t xml:space="preserve">Solution </w:t>
      </w:r>
      <w:bookmarkEnd w:id="127"/>
      <w:r>
        <w:t>for expressing service requirements as intent expectations.</w:t>
      </w:r>
      <w:bookmarkEnd w:id="128"/>
      <w:bookmarkEnd w:id="129"/>
    </w:p>
    <w:p w14:paraId="0DE22768" w14:textId="77777777" w:rsidR="00CE1325" w:rsidRDefault="00CE1325" w:rsidP="00CE1325">
      <w:pPr>
        <w:pStyle w:val="Heading3"/>
      </w:pPr>
      <w:bookmarkStart w:id="130" w:name="_Toc103772265"/>
      <w:bookmarkStart w:id="131" w:name="_Toc133484322"/>
      <w:bookmarkStart w:id="132" w:name="_Toc136288501"/>
      <w:r>
        <w:t>6.2.1</w:t>
      </w:r>
      <w:r>
        <w:tab/>
        <w:t>Description</w:t>
      </w:r>
      <w:bookmarkEnd w:id="130"/>
      <w:bookmarkEnd w:id="131"/>
      <w:bookmarkEnd w:id="132"/>
    </w:p>
    <w:p w14:paraId="380E8BB6" w14:textId="77777777" w:rsidR="00CE1325" w:rsidRDefault="00CE1325" w:rsidP="00CE1325">
      <w:pPr>
        <w:rPr>
          <w:lang w:eastAsia="zh-CN"/>
        </w:rPr>
      </w:pPr>
      <w:r>
        <w:rPr>
          <w:rFonts w:hint="eastAsia"/>
          <w:lang w:eastAsia="zh-CN"/>
        </w:rPr>
        <w:t>I</w:t>
      </w:r>
      <w:r>
        <w:rPr>
          <w:lang w:eastAsia="zh-CN"/>
        </w:rPr>
        <w:t xml:space="preserve">n TS 28.541 [4], clause 6.3.3.1 the description says that the service profile represents </w:t>
      </w:r>
      <w:r w:rsidRPr="008800C4">
        <w:rPr>
          <w:lang w:eastAsia="zh-CN"/>
        </w:rPr>
        <w:t xml:space="preserve">the properties of the network slice related requirements </w:t>
      </w:r>
      <w:r>
        <w:rPr>
          <w:lang w:eastAsia="zh-CN"/>
        </w:rPr>
        <w:t xml:space="preserve">and </w:t>
      </w:r>
      <w:r w:rsidRPr="008800C4">
        <w:rPr>
          <w:lang w:eastAsia="zh-CN"/>
        </w:rPr>
        <w:t xml:space="preserve">that </w:t>
      </w:r>
      <w:r>
        <w:rPr>
          <w:lang w:eastAsia="zh-CN"/>
        </w:rPr>
        <w:t xml:space="preserve">these </w:t>
      </w:r>
      <w:r w:rsidRPr="008800C4">
        <w:rPr>
          <w:lang w:eastAsia="zh-CN"/>
        </w:rPr>
        <w:t>should be supported by a NetworkSlice instance in a 5G network</w:t>
      </w:r>
      <w:r w:rsidRPr="004113A7">
        <w:rPr>
          <w:lang w:eastAsia="zh-CN"/>
        </w:rPr>
        <w:t>.</w:t>
      </w:r>
      <w:r>
        <w:rPr>
          <w:lang w:eastAsia="zh-CN"/>
        </w:rPr>
        <w:t xml:space="preserve"> Based on the definition for </w:t>
      </w:r>
      <w:r>
        <w:rPr>
          <w:rFonts w:hint="eastAsia"/>
          <w:lang w:eastAsia="zh-CN"/>
        </w:rPr>
        <w:t>service</w:t>
      </w:r>
      <w:r>
        <w:rPr>
          <w:lang w:eastAsia="zh-CN"/>
        </w:rPr>
        <w:t xml:space="preserve"> profile, it is obvious that service profile represent MnS consumer’s expectations for network slice, which is aligned with intent definition (</w:t>
      </w:r>
      <w:r w:rsidRPr="004113A7">
        <w:rPr>
          <w:lang w:eastAsia="zh-CN"/>
        </w:rPr>
        <w:t>expectations including requirements, goals and constraints given to a 3GPP system, without specifying how to achieve them</w:t>
      </w:r>
      <w:r>
        <w:rPr>
          <w:lang w:eastAsia="zh-CN"/>
        </w:rPr>
        <w:t xml:space="preserve">). </w:t>
      </w:r>
    </w:p>
    <w:p w14:paraId="2112912C" w14:textId="77777777" w:rsidR="00CE1325" w:rsidRDefault="00CE1325" w:rsidP="00CE1325">
      <w:pPr>
        <w:rPr>
          <w:lang w:eastAsia="zh-CN"/>
        </w:rPr>
      </w:pPr>
      <w:r>
        <w:rPr>
          <w:lang w:eastAsia="zh-CN"/>
        </w:rPr>
        <w:t>Following are some benefits to introduce the intent driven approach for network slice compared to existing slice solution:</w:t>
      </w:r>
    </w:p>
    <w:p w14:paraId="60580678" w14:textId="77777777" w:rsidR="00CE1325" w:rsidRDefault="00CE1325" w:rsidP="00CE1325">
      <w:pPr>
        <w:pStyle w:val="B1"/>
        <w:ind w:left="284"/>
        <w:rPr>
          <w:lang w:eastAsia="zh-CN"/>
        </w:rPr>
      </w:pPr>
      <w:r>
        <w:rPr>
          <w:lang w:eastAsia="zh-CN"/>
        </w:rPr>
        <w:t xml:space="preserve"> - </w:t>
      </w:r>
      <w:r>
        <w:rPr>
          <w:lang w:eastAsia="zh-CN"/>
        </w:rPr>
        <w:tab/>
        <w:t xml:space="preserve">Simplified approach, allows using one single unified solution (CRUD operation with intent NRM fragment) to support the wide variety of slice management functionalities which fulfilled by different solutions in the existing slicing management approach, including </w:t>
      </w:r>
    </w:p>
    <w:p w14:paraId="2BFD205B" w14:textId="77777777" w:rsidR="00CE1325" w:rsidRPr="00EA5825" w:rsidRDefault="00CE1325" w:rsidP="00CE1325">
      <w:pPr>
        <w:pStyle w:val="B2"/>
        <w:ind w:left="852"/>
        <w:rPr>
          <w:lang w:eastAsia="zh-CN"/>
        </w:rPr>
      </w:pPr>
      <w:r>
        <w:rPr>
          <w:lang w:eastAsia="zh-CN"/>
        </w:rPr>
        <w:t>-</w:t>
      </w:r>
      <w:r>
        <w:rPr>
          <w:lang w:eastAsia="zh-CN"/>
        </w:rPr>
        <w:tab/>
        <w:t>Network Slice provisioning allocation/deallocation functionality. In existing slicing management approach, this is implemented by (de-)allocateNSI operation defined in TS 28.531.</w:t>
      </w:r>
    </w:p>
    <w:p w14:paraId="28CF1914" w14:textId="77777777" w:rsidR="00CE1325" w:rsidRPr="00EA5825" w:rsidRDefault="00CE1325" w:rsidP="00CE1325">
      <w:pPr>
        <w:pStyle w:val="B1"/>
        <w:ind w:left="852"/>
        <w:rPr>
          <w:lang w:eastAsia="zh-CN"/>
        </w:rPr>
      </w:pPr>
      <w:r>
        <w:rPr>
          <w:lang w:eastAsia="zh-CN"/>
        </w:rPr>
        <w:t>-</w:t>
      </w:r>
      <w:r>
        <w:rPr>
          <w:lang w:eastAsia="zh-CN"/>
        </w:rPr>
        <w:tab/>
        <w:t>Network Slice modification, query functionality. In existing slicing management approach, this is implemented by CR</w:t>
      </w:r>
      <w:r>
        <w:rPr>
          <w:rFonts w:hint="eastAsia"/>
          <w:lang w:eastAsia="zh-CN"/>
        </w:rPr>
        <w:t>U</w:t>
      </w:r>
      <w:r>
        <w:rPr>
          <w:lang w:eastAsia="zh-CN"/>
        </w:rPr>
        <w:t>D operation with Network slicing NRM fragment defined in TS 28.532 and TS 28.541.</w:t>
      </w:r>
    </w:p>
    <w:p w14:paraId="2C01DBD3" w14:textId="77777777" w:rsidR="00CE1325" w:rsidRPr="00EA5825" w:rsidRDefault="00CE1325" w:rsidP="00CE1325">
      <w:pPr>
        <w:pStyle w:val="B1"/>
        <w:ind w:left="852"/>
        <w:rPr>
          <w:lang w:eastAsia="zh-CN"/>
        </w:rPr>
      </w:pPr>
      <w:r>
        <w:rPr>
          <w:lang w:eastAsia="zh-CN"/>
        </w:rPr>
        <w:t>-</w:t>
      </w:r>
      <w:r>
        <w:rPr>
          <w:lang w:eastAsia="zh-CN"/>
        </w:rPr>
        <w:tab/>
        <w:t>Network Slice SLS assurance functionality. In existing slicing management approach, this is implemented by CRUD operation with Assurance closed control loop NRM fragment defined in TS 28.532 and TS 28.536.</w:t>
      </w:r>
    </w:p>
    <w:p w14:paraId="5E5AF309" w14:textId="77777777" w:rsidR="00CE1325" w:rsidRPr="00EA5825" w:rsidRDefault="00CE1325" w:rsidP="00CE1325">
      <w:pPr>
        <w:pStyle w:val="B1"/>
        <w:ind w:left="852"/>
        <w:rPr>
          <w:lang w:eastAsia="zh-CN"/>
        </w:rPr>
      </w:pPr>
      <w:r>
        <w:rPr>
          <w:lang w:eastAsia="zh-CN"/>
        </w:rPr>
        <w:t>-</w:t>
      </w:r>
      <w:r>
        <w:rPr>
          <w:lang w:eastAsia="zh-CN"/>
        </w:rPr>
        <w:tab/>
        <w:t>Network Slice Feasibility check. In existing slicing management approach, this is implemented by CURD operation with feasibility check NRM fragment defined in TS 28.532 and TS 28.541.</w:t>
      </w:r>
    </w:p>
    <w:p w14:paraId="622A81C0" w14:textId="77777777" w:rsidR="00CE1325" w:rsidRDefault="00CE1325" w:rsidP="00CE1325">
      <w:pPr>
        <w:pStyle w:val="B1"/>
        <w:rPr>
          <w:lang w:eastAsia="zh-CN"/>
        </w:rPr>
      </w:pPr>
      <w:r>
        <w:rPr>
          <w:lang w:eastAsia="zh-CN"/>
        </w:rPr>
        <w:t>-</w:t>
      </w:r>
      <w:r>
        <w:rPr>
          <w:lang w:eastAsia="zh-CN"/>
        </w:rPr>
        <w:tab/>
      </w:r>
      <w:r>
        <w:rPr>
          <w:rFonts w:hint="eastAsia"/>
          <w:lang w:eastAsia="zh-CN"/>
        </w:rPr>
        <w:t>A</w:t>
      </w:r>
      <w:r w:rsidRPr="00915B70">
        <w:rPr>
          <w:lang w:eastAsia="zh-CN"/>
        </w:rPr>
        <w:t xml:space="preserve">llows decoupling the lifecycle management of network slice requirements from the lifecycle management of the actual </w:t>
      </w:r>
      <w:r>
        <w:rPr>
          <w:lang w:eastAsia="zh-CN"/>
        </w:rPr>
        <w:t xml:space="preserve">network </w:t>
      </w:r>
      <w:r w:rsidRPr="00915B70">
        <w:rPr>
          <w:lang w:eastAsia="zh-CN"/>
        </w:rPr>
        <w:t>slice. This enables MnS consumer to focus on expressing network slicing requirements (and obtain fulfilment information for those requirements), without knowing how to deal with the detailed management of a network slice. The latter is on MnS producer side.</w:t>
      </w:r>
    </w:p>
    <w:p w14:paraId="13C088A8" w14:textId="77777777" w:rsidR="00CE1325" w:rsidRDefault="00CE1325" w:rsidP="00CE1325">
      <w:pPr>
        <w:rPr>
          <w:lang w:eastAsia="zh-CN"/>
        </w:rPr>
      </w:pPr>
      <w:r>
        <w:rPr>
          <w:rFonts w:hint="eastAsia"/>
          <w:lang w:eastAsia="zh-CN"/>
        </w:rPr>
        <w:t>C</w:t>
      </w:r>
      <w:r>
        <w:rPr>
          <w:lang w:eastAsia="zh-CN"/>
        </w:rPr>
        <w:t xml:space="preserve">urrently the ServiceProfile </w:t>
      </w:r>
      <w:r>
        <w:rPr>
          <w:rFonts w:hint="eastAsia"/>
          <w:lang w:eastAsia="zh-CN"/>
        </w:rPr>
        <w:t>is</w:t>
      </w:r>
      <w:r>
        <w:rPr>
          <w:lang w:eastAsia="zh-CN"/>
        </w:rPr>
        <w:t xml:space="preserve"> modelled as a set of properties, while IntentExpectation is composed of </w:t>
      </w:r>
      <w:r w:rsidRPr="009E2D82">
        <w:rPr>
          <w:lang w:eastAsia="zh-CN"/>
        </w:rPr>
        <w:t>expectationObject, expectationTargets and expectationContext</w:t>
      </w:r>
      <w:r>
        <w:rPr>
          <w:lang w:eastAsia="zh-CN"/>
        </w:rPr>
        <w:t xml:space="preserve">s, so it is necessary to investigate each attribute in ServiceProfile to identify which attribute can be represented by which intent expectation components (including </w:t>
      </w:r>
      <w:r w:rsidRPr="009E2D82">
        <w:rPr>
          <w:lang w:eastAsia="zh-CN"/>
        </w:rPr>
        <w:t>expectationObject, expectationTargets and expectationContexts</w:t>
      </w:r>
      <w:r>
        <w:rPr>
          <w:lang w:eastAsia="zh-CN"/>
        </w:rPr>
        <w:t xml:space="preserve">). </w:t>
      </w:r>
    </w:p>
    <w:p w14:paraId="5C4749B4" w14:textId="77777777" w:rsidR="00CE1325" w:rsidRDefault="00CE1325" w:rsidP="00CE1325">
      <w:pPr>
        <w:rPr>
          <w:lang w:eastAsia="zh-CN"/>
        </w:rPr>
      </w:pPr>
      <w:r>
        <w:rPr>
          <w:lang w:eastAsia="zh-CN"/>
        </w:rPr>
        <w:t xml:space="preserve">The following figure gives one example to illustrate how </w:t>
      </w:r>
      <w:r w:rsidRPr="00CD1BE8">
        <w:rPr>
          <w:lang w:eastAsia="zh-CN"/>
        </w:rPr>
        <w:t>ServiceProfile can be represented by intent expectation component</w:t>
      </w:r>
      <w:r>
        <w:rPr>
          <w:lang w:eastAsia="zh-CN"/>
        </w:rPr>
        <w:t>s.</w:t>
      </w:r>
    </w:p>
    <w:p w14:paraId="35E372D5" w14:textId="77777777" w:rsidR="00CE1325" w:rsidRDefault="005164C4" w:rsidP="00CE1325">
      <w:pPr>
        <w:jc w:val="center"/>
        <w:rPr>
          <w:noProof/>
        </w:rPr>
      </w:pPr>
      <w:r>
        <w:rPr>
          <w:noProof/>
        </w:rPr>
        <w:lastRenderedPageBreak/>
        <w:pict w14:anchorId="401F164A">
          <v:shape id="图片 1" o:spid="_x0000_i1029" type="#_x0000_t75" style="width:338.5pt;height:172pt;visibility:visible">
            <v:imagedata r:id="rId13" o:title=""/>
          </v:shape>
        </w:pict>
      </w:r>
    </w:p>
    <w:p w14:paraId="71B91331" w14:textId="77777777" w:rsidR="00CE1325" w:rsidRDefault="00CE1325" w:rsidP="00CE1325">
      <w:pPr>
        <w:pStyle w:val="TF"/>
        <w:rPr>
          <w:lang w:eastAsia="zh-CN"/>
        </w:rPr>
      </w:pPr>
      <w:r>
        <w:rPr>
          <w:lang w:eastAsia="zh-CN"/>
        </w:rPr>
        <w:t xml:space="preserve">Figure 6.2.1.1 </w:t>
      </w:r>
      <w:r>
        <w:rPr>
          <w:rFonts w:hint="eastAsia"/>
          <w:lang w:eastAsia="zh-CN"/>
        </w:rPr>
        <w:t>E</w:t>
      </w:r>
      <w:r>
        <w:rPr>
          <w:lang w:eastAsia="zh-CN"/>
        </w:rPr>
        <w:t xml:space="preserve">xample of </w:t>
      </w:r>
      <w:r w:rsidRPr="004A0DA6">
        <w:rPr>
          <w:lang w:eastAsia="zh-CN"/>
        </w:rPr>
        <w:t>how ServiceProfile</w:t>
      </w:r>
      <w:r>
        <w:rPr>
          <w:lang w:eastAsia="zh-CN"/>
        </w:rPr>
        <w:t xml:space="preserve"> will be </w:t>
      </w:r>
      <w:r w:rsidRPr="004A0DA6">
        <w:rPr>
          <w:lang w:eastAsia="zh-CN"/>
        </w:rPr>
        <w:t>represented by which intent expectation components</w:t>
      </w:r>
    </w:p>
    <w:p w14:paraId="64223962" w14:textId="77777777" w:rsidR="00CE1325" w:rsidRDefault="00CE1325" w:rsidP="00CE1325">
      <w:pPr>
        <w:rPr>
          <w:lang w:eastAsia="zh-CN"/>
        </w:rPr>
      </w:pPr>
      <w:r>
        <w:rPr>
          <w:rFonts w:hint="eastAsia"/>
          <w:lang w:eastAsia="zh-CN"/>
        </w:rPr>
        <w:t>F</w:t>
      </w:r>
      <w:r>
        <w:rPr>
          <w:lang w:eastAsia="zh-CN"/>
        </w:rPr>
        <w:t>ollowing subclauses will give the detailed solution for how to model service profile as intent expectation and how to model slice subnet profiles for RAN and CN as intent expectations.</w:t>
      </w:r>
    </w:p>
    <w:p w14:paraId="100044BD" w14:textId="77777777" w:rsidR="00CE1325" w:rsidRPr="008800C4" w:rsidRDefault="00CE1325" w:rsidP="00CE1325">
      <w:pPr>
        <w:pStyle w:val="EditorsNote"/>
        <w:rPr>
          <w:lang w:eastAsia="zh-CN"/>
        </w:rPr>
      </w:pPr>
      <w:r>
        <w:rPr>
          <w:rFonts w:hint="eastAsia"/>
          <w:lang w:eastAsia="zh-CN"/>
        </w:rPr>
        <w:t>E</w:t>
      </w:r>
      <w:r>
        <w:rPr>
          <w:lang w:eastAsia="zh-CN"/>
        </w:rPr>
        <w:t>ditor’s Note: Whether the exact mapping between the ServiceProfile attributes and IntentExpectation components is to be standardization in FFS.</w:t>
      </w:r>
    </w:p>
    <w:p w14:paraId="7559BBDB" w14:textId="77777777" w:rsidR="00CE1325" w:rsidRDefault="00CE1325" w:rsidP="00CE1325">
      <w:pPr>
        <w:pStyle w:val="Heading3"/>
      </w:pPr>
      <w:bookmarkStart w:id="133" w:name="_Toc133484323"/>
      <w:bookmarkStart w:id="134" w:name="_Toc136288502"/>
      <w:r>
        <w:t>6.2.2</w:t>
      </w:r>
      <w:r>
        <w:tab/>
        <w:t xml:space="preserve">Alternative 1: </w:t>
      </w:r>
      <w:r w:rsidRPr="00AD0645">
        <w:t>Network slice and network slice subnet expectations</w:t>
      </w:r>
      <w:bookmarkEnd w:id="133"/>
      <w:bookmarkEnd w:id="134"/>
    </w:p>
    <w:p w14:paraId="0E88BF6A" w14:textId="77777777" w:rsidR="00CE1325" w:rsidRDefault="00CE1325" w:rsidP="00CE1325">
      <w:pPr>
        <w:pStyle w:val="Heading4"/>
      </w:pPr>
      <w:bookmarkStart w:id="135" w:name="_Toc133484324"/>
      <w:bookmarkStart w:id="136" w:name="_Toc136288503"/>
      <w:r>
        <w:t>6.2.2.1</w:t>
      </w:r>
      <w:r>
        <w:tab/>
      </w:r>
      <w:r>
        <w:rPr>
          <w:rFonts w:hint="eastAsia"/>
          <w:lang w:eastAsia="zh-CN"/>
        </w:rPr>
        <w:t>Model</w:t>
      </w:r>
      <w:r>
        <w:rPr>
          <w:lang w:eastAsia="zh-CN"/>
        </w:rPr>
        <w:t>l</w:t>
      </w:r>
      <w:r>
        <w:t xml:space="preserve">ing service profile attributes as </w:t>
      </w:r>
      <w:r>
        <w:rPr>
          <w:rFonts w:hint="eastAsia"/>
          <w:lang w:eastAsia="zh-CN"/>
        </w:rPr>
        <w:t>intent</w:t>
      </w:r>
      <w:r>
        <w:t xml:space="preserve"> expectation for network slice</w:t>
      </w:r>
      <w:bookmarkEnd w:id="135"/>
      <w:bookmarkEnd w:id="136"/>
    </w:p>
    <w:p w14:paraId="2F240CEA" w14:textId="77777777" w:rsidR="00CE1325" w:rsidRDefault="00CE1325" w:rsidP="00CE1325">
      <w:pPr>
        <w:pStyle w:val="Heading5"/>
      </w:pPr>
      <w:bookmarkStart w:id="137" w:name="_Toc133484325"/>
      <w:bookmarkStart w:id="138" w:name="_Toc136288504"/>
      <w:r>
        <w:t>6.2.2.1.1</w:t>
      </w:r>
      <w:r>
        <w:tab/>
      </w:r>
      <w:r w:rsidRPr="00D66293">
        <w:t>ExpectationObject</w:t>
      </w:r>
      <w:bookmarkEnd w:id="137"/>
      <w:bookmarkEnd w:id="138"/>
    </w:p>
    <w:p w14:paraId="15104AD2" w14:textId="77777777" w:rsidR="00CE1325" w:rsidRDefault="00CE1325" w:rsidP="00CE1325">
      <w:pPr>
        <w:rPr>
          <w:rFonts w:eastAsia="Liberation Sans"/>
          <w:lang w:eastAsia="zh-CN"/>
        </w:rPr>
      </w:pPr>
      <w:bookmarkStart w:id="139" w:name="MCCQCTEMPBM_00000168"/>
      <w:r>
        <w:rPr>
          <w:rFonts w:eastAsia="Liberation Sans"/>
          <w:lang w:eastAsia="zh-CN"/>
        </w:rPr>
        <w:t xml:space="preserve">Following are the specific allowed values when implemented the IntentExpectation for Network </w:t>
      </w:r>
      <w:r w:rsidRPr="00B030F6">
        <w:rPr>
          <w:rFonts w:eastAsia="Liberation Sans" w:hint="eastAsia"/>
          <w:lang w:eastAsia="zh-CN"/>
        </w:rPr>
        <w:t>Slice</w:t>
      </w:r>
      <w:r>
        <w:rPr>
          <w:rFonts w:eastAsia="Liberation Sans"/>
          <w:lang w:eastAsia="zh-CN"/>
        </w:rPr>
        <w:t xml:space="preserve"> Expectation.</w:t>
      </w:r>
    </w:p>
    <w:p w14:paraId="2D131DA7" w14:textId="77777777" w:rsidR="00CE1325" w:rsidRDefault="00CE1325" w:rsidP="00CE1325">
      <w:pPr>
        <w:pStyle w:val="TH"/>
        <w:rPr>
          <w:rFonts w:eastAsia="Liberation Sans"/>
          <w:lang w:eastAsia="zh-CN"/>
        </w:rPr>
      </w:pPr>
      <w:r>
        <w:rPr>
          <w:rFonts w:eastAsia="Liberation Sans"/>
          <w:lang w:eastAsia="zh-CN"/>
        </w:rPr>
        <w:t>Table 6.2.2.1.2.1-1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4677"/>
      </w:tblGrid>
      <w:tr w:rsidR="00CE1325" w14:paraId="5E0C0B6A"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bookmarkEnd w:id="139"/>
          <w:p w14:paraId="51654E75" w14:textId="77777777" w:rsidR="00CE1325" w:rsidRDefault="00CE1325" w:rsidP="00D460EB">
            <w:pPr>
              <w:pStyle w:val="TAH"/>
              <w:rPr>
                <w:rFonts w:eastAsia="Liberation Sans"/>
                <w:lang w:eastAsia="zh-CN"/>
              </w:rPr>
            </w:pPr>
            <w:r>
              <w:rPr>
                <w:rFonts w:eastAsia="Liberation Sans"/>
                <w:lang w:eastAsia="zh-CN"/>
              </w:rPr>
              <w:t>Attribute</w:t>
            </w:r>
          </w:p>
        </w:tc>
        <w:tc>
          <w:tcPr>
            <w:tcW w:w="4677" w:type="dxa"/>
            <w:tcBorders>
              <w:top w:val="single" w:sz="4" w:space="0" w:color="auto"/>
              <w:left w:val="single" w:sz="4" w:space="0" w:color="auto"/>
              <w:bottom w:val="single" w:sz="4" w:space="0" w:color="auto"/>
              <w:right w:val="single" w:sz="4" w:space="0" w:color="auto"/>
            </w:tcBorders>
            <w:hideMark/>
          </w:tcPr>
          <w:p w14:paraId="367FC096" w14:textId="77777777" w:rsidR="00CE1325" w:rsidRDefault="00CE1325" w:rsidP="00D460EB">
            <w:pPr>
              <w:pStyle w:val="TAH"/>
              <w:rPr>
                <w:rFonts w:eastAsia="Liberation Sans"/>
                <w:lang w:eastAsia="zh-CN"/>
              </w:rPr>
            </w:pPr>
            <w:r>
              <w:rPr>
                <w:rFonts w:eastAsia="Liberation Sans"/>
                <w:lang w:eastAsia="zh-CN"/>
              </w:rPr>
              <w:t>Allowed Values</w:t>
            </w:r>
          </w:p>
        </w:tc>
      </w:tr>
      <w:tr w:rsidR="00CE1325" w14:paraId="51E1C121"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0F1EC1F2" w14:textId="77777777" w:rsidR="00CE1325" w:rsidRDefault="00CE1325" w:rsidP="00D460EB">
            <w:pPr>
              <w:pStyle w:val="TAL"/>
              <w:rPr>
                <w:rFonts w:eastAsia="Liberation Sans"/>
                <w:lang w:eastAsia="zh-CN"/>
              </w:rPr>
            </w:pPr>
            <w:r>
              <w:rPr>
                <w:rFonts w:eastAsia="Liberation Sans"/>
                <w:lang w:eastAsia="zh-CN"/>
              </w:rPr>
              <w:t>ObjectType (CM)</w:t>
            </w:r>
          </w:p>
        </w:tc>
        <w:tc>
          <w:tcPr>
            <w:tcW w:w="4677" w:type="dxa"/>
            <w:tcBorders>
              <w:top w:val="single" w:sz="4" w:space="0" w:color="auto"/>
              <w:left w:val="single" w:sz="4" w:space="0" w:color="auto"/>
              <w:bottom w:val="single" w:sz="4" w:space="0" w:color="auto"/>
              <w:right w:val="single" w:sz="4" w:space="0" w:color="auto"/>
            </w:tcBorders>
            <w:hideMark/>
          </w:tcPr>
          <w:p w14:paraId="2A030BA0" w14:textId="77777777" w:rsidR="00CE1325" w:rsidRDefault="00CE1325" w:rsidP="00D460EB">
            <w:pPr>
              <w:pStyle w:val="TAL"/>
              <w:rPr>
                <w:rFonts w:eastAsia="Liberation Sans"/>
                <w:lang w:eastAsia="zh-CN"/>
              </w:rPr>
            </w:pPr>
            <w:r>
              <w:rPr>
                <w:rFonts w:eastAsia="Liberation Sans"/>
                <w:lang w:eastAsia="zh-CN"/>
              </w:rPr>
              <w:t>NetworkSlice</w:t>
            </w:r>
          </w:p>
        </w:tc>
      </w:tr>
      <w:tr w:rsidR="00CE1325" w14:paraId="4109C22B" w14:textId="77777777" w:rsidTr="00D460EB">
        <w:trPr>
          <w:jc w:val="center"/>
        </w:trPr>
        <w:tc>
          <w:tcPr>
            <w:tcW w:w="2268" w:type="dxa"/>
            <w:tcBorders>
              <w:top w:val="single" w:sz="4" w:space="0" w:color="auto"/>
              <w:left w:val="single" w:sz="4" w:space="0" w:color="auto"/>
              <w:bottom w:val="single" w:sz="4" w:space="0" w:color="auto"/>
              <w:right w:val="single" w:sz="4" w:space="0" w:color="auto"/>
            </w:tcBorders>
            <w:hideMark/>
          </w:tcPr>
          <w:p w14:paraId="5CBAFE2E" w14:textId="77777777" w:rsidR="00CE1325" w:rsidRDefault="00CE1325" w:rsidP="00D460EB">
            <w:pPr>
              <w:pStyle w:val="TAL"/>
              <w:rPr>
                <w:rFonts w:eastAsia="Liberation Sans"/>
                <w:lang w:eastAsia="zh-CN"/>
              </w:rPr>
            </w:pPr>
            <w:r>
              <w:rPr>
                <w:rFonts w:eastAsia="Liberation Sans"/>
                <w:lang w:eastAsia="zh-CN"/>
              </w:rPr>
              <w:t>objectInstance (CM)</w:t>
            </w:r>
          </w:p>
        </w:tc>
        <w:tc>
          <w:tcPr>
            <w:tcW w:w="4677" w:type="dxa"/>
            <w:tcBorders>
              <w:top w:val="single" w:sz="4" w:space="0" w:color="auto"/>
              <w:left w:val="single" w:sz="4" w:space="0" w:color="auto"/>
              <w:bottom w:val="single" w:sz="4" w:space="0" w:color="auto"/>
              <w:right w:val="single" w:sz="4" w:space="0" w:color="auto"/>
            </w:tcBorders>
            <w:hideMark/>
          </w:tcPr>
          <w:p w14:paraId="0CB619D5" w14:textId="77777777" w:rsidR="00CE1325" w:rsidRDefault="00CE1325" w:rsidP="00D460EB">
            <w:pPr>
              <w:pStyle w:val="TAL"/>
              <w:rPr>
                <w:rFonts w:eastAsia="Liberation Sans"/>
                <w:lang w:eastAsia="zh-CN"/>
              </w:rPr>
            </w:pPr>
            <w:r>
              <w:rPr>
                <w:rFonts w:eastAsia="Liberation Sans"/>
                <w:lang w:eastAsia="zh-CN"/>
              </w:rPr>
              <w:t>DN of the NetworkSlice</w:t>
            </w:r>
          </w:p>
        </w:tc>
      </w:tr>
    </w:tbl>
    <w:p w14:paraId="2E6AB188" w14:textId="77777777" w:rsidR="00CE1325" w:rsidRDefault="00CE1325" w:rsidP="00CE1325">
      <w:pPr>
        <w:rPr>
          <w:lang w:eastAsia="zh-CN"/>
        </w:rPr>
      </w:pPr>
    </w:p>
    <w:p w14:paraId="4E2973F0" w14:textId="42505715" w:rsidR="00CE1325" w:rsidRDefault="00CE1325" w:rsidP="00CE1325">
      <w:pPr>
        <w:rPr>
          <w:lang w:eastAsia="zh-CN"/>
        </w:rPr>
      </w:pPr>
      <w:r>
        <w:rPr>
          <w:rFonts w:hint="eastAsia"/>
          <w:lang w:eastAsia="zh-CN"/>
        </w:rPr>
        <w:t>F</w:t>
      </w:r>
      <w:r>
        <w:rPr>
          <w:lang w:eastAsia="zh-CN"/>
        </w:rPr>
        <w:t xml:space="preserve">ollowing attributes in ServiceProfile can be </w:t>
      </w:r>
      <w:r w:rsidR="00EB7C1F">
        <w:rPr>
          <w:lang w:eastAsia="zh-CN"/>
        </w:rPr>
        <w:t xml:space="preserve">used as input for </w:t>
      </w:r>
      <w:r>
        <w:rPr>
          <w:lang w:eastAsia="zh-CN"/>
        </w:rPr>
        <w:t>modell</w:t>
      </w:r>
      <w:r w:rsidR="00EB7C1F">
        <w:rPr>
          <w:lang w:eastAsia="zh-CN"/>
        </w:rPr>
        <w:t>ing</w:t>
      </w:r>
      <w:r w:rsidR="003E6242">
        <w:rPr>
          <w:lang w:eastAsia="zh-CN"/>
        </w:rPr>
        <w:t>.</w:t>
      </w:r>
      <w:r>
        <w:rPr>
          <w:lang w:eastAsia="zh-CN"/>
        </w:rPr>
        <w:t xml:space="preserve"> ObjectContexts</w:t>
      </w:r>
      <w:r w:rsidR="00A86101">
        <w:rPr>
          <w:lang w:eastAsia="zh-CN"/>
        </w:rPr>
        <w:t xml:space="preserve"> these attributes</w:t>
      </w:r>
      <w:bookmarkStart w:id="140" w:name="_Hlk130982830"/>
      <w:r w:rsidR="00A86101">
        <w:rPr>
          <w:lang w:eastAsia="zh-CN"/>
        </w:rPr>
        <w:t xml:space="preserve"> represent the functional requirements for the network slice.</w:t>
      </w:r>
      <w:bookmarkEnd w:id="140"/>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2F1447" w14:paraId="7DEC921C" w14:textId="77777777" w:rsidTr="0065021B">
        <w:tc>
          <w:tcPr>
            <w:tcW w:w="2943" w:type="dxa"/>
            <w:shd w:val="clear" w:color="auto" w:fill="auto"/>
          </w:tcPr>
          <w:p w14:paraId="566003E8" w14:textId="77777777" w:rsidR="002F1447" w:rsidRDefault="002F1447" w:rsidP="0065021B">
            <w:pPr>
              <w:spacing w:after="0" w:line="360" w:lineRule="auto"/>
              <w:jc w:val="center"/>
              <w:rPr>
                <w:lang w:eastAsia="zh-CN"/>
              </w:rPr>
            </w:pPr>
            <w:r>
              <w:rPr>
                <w:rFonts w:hint="eastAsia"/>
                <w:lang w:eastAsia="zh-CN"/>
              </w:rPr>
              <w:t>A</w:t>
            </w:r>
            <w:r>
              <w:rPr>
                <w:lang w:eastAsia="zh-CN"/>
              </w:rPr>
              <w:t>ttributes in ServiceProfile</w:t>
            </w:r>
          </w:p>
        </w:tc>
        <w:tc>
          <w:tcPr>
            <w:tcW w:w="6912" w:type="dxa"/>
            <w:shd w:val="clear" w:color="auto" w:fill="auto"/>
          </w:tcPr>
          <w:p w14:paraId="3C82B87E" w14:textId="77777777" w:rsidR="002F1447" w:rsidRDefault="002F1447" w:rsidP="0065021B">
            <w:pPr>
              <w:spacing w:after="0" w:line="360" w:lineRule="auto"/>
              <w:jc w:val="center"/>
              <w:rPr>
                <w:lang w:eastAsia="zh-CN"/>
              </w:rPr>
            </w:pPr>
            <w:r>
              <w:rPr>
                <w:lang w:eastAsia="zh-CN"/>
              </w:rPr>
              <w:t>Object Context</w:t>
            </w:r>
          </w:p>
        </w:tc>
      </w:tr>
      <w:tr w:rsidR="002F1447" w14:paraId="2C629964" w14:textId="77777777" w:rsidTr="0065021B">
        <w:tc>
          <w:tcPr>
            <w:tcW w:w="2943" w:type="dxa"/>
            <w:shd w:val="clear" w:color="auto" w:fill="auto"/>
          </w:tcPr>
          <w:p w14:paraId="77AE424A" w14:textId="77777777" w:rsidR="002F1447" w:rsidRPr="00766941" w:rsidRDefault="002F1447"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coverageArea</w:t>
            </w:r>
          </w:p>
        </w:tc>
        <w:tc>
          <w:tcPr>
            <w:tcW w:w="6912" w:type="dxa"/>
            <w:shd w:val="clear" w:color="auto" w:fill="auto"/>
          </w:tcPr>
          <w:p w14:paraId="7332167A" w14:textId="77777777" w:rsidR="002F1447" w:rsidRDefault="002F1447" w:rsidP="0065021B">
            <w:pPr>
              <w:spacing w:after="0" w:line="360" w:lineRule="auto"/>
              <w:rPr>
                <w:lang w:eastAsia="zh-CN"/>
              </w:rPr>
            </w:pPr>
            <w:r w:rsidRPr="00926592">
              <w:rPr>
                <w:lang w:eastAsia="zh-CN"/>
              </w:rPr>
              <w:t>contextAttribute:</w:t>
            </w:r>
            <w:r w:rsidRPr="00506640">
              <w:rPr>
                <w:lang w:eastAsia="de-DE"/>
              </w:rPr>
              <w:t xml:space="preserve"> "</w:t>
            </w:r>
            <w:r>
              <w:rPr>
                <w:lang w:eastAsia="de-DE"/>
              </w:rPr>
              <w:t>c</w:t>
            </w:r>
            <w:r w:rsidRPr="00901E2B">
              <w:rPr>
                <w:lang w:eastAsia="de-DE"/>
              </w:rPr>
              <w:t>overageArea</w:t>
            </w:r>
            <w:r w:rsidRPr="00506640">
              <w:rPr>
                <w:lang w:eastAsia="de-DE"/>
              </w:rPr>
              <w:t>"</w:t>
            </w:r>
          </w:p>
          <w:p w14:paraId="6395416D" w14:textId="77777777" w:rsidR="002F1447" w:rsidRDefault="002F1447" w:rsidP="0065021B">
            <w:pPr>
              <w:spacing w:after="0" w:line="360" w:lineRule="auto"/>
              <w:rPr>
                <w:lang w:eastAsia="zh-CN"/>
              </w:rPr>
            </w:pPr>
            <w:r w:rsidRPr="00926592">
              <w:rPr>
                <w:lang w:eastAsia="zh-CN"/>
              </w:rPr>
              <w:t>contextCondition:</w:t>
            </w:r>
            <w:r w:rsidRPr="00506640">
              <w:rPr>
                <w:lang w:eastAsia="de-DE"/>
              </w:rPr>
              <w:t xml:space="preserve"> "</w:t>
            </w:r>
            <w:r w:rsidRPr="00E305AD">
              <w:rPr>
                <w:lang w:eastAsia="de-DE"/>
              </w:rPr>
              <w:t>IS_WITHIN_RANGE</w:t>
            </w:r>
            <w:r w:rsidRPr="00506640">
              <w:rPr>
                <w:lang w:eastAsia="de-DE"/>
              </w:rPr>
              <w:t>"</w:t>
            </w:r>
          </w:p>
          <w:p w14:paraId="6FFBDD38" w14:textId="77777777" w:rsidR="002F1447" w:rsidRDefault="002F1447" w:rsidP="0065021B">
            <w:pPr>
              <w:spacing w:after="0" w:line="360" w:lineRule="auto"/>
              <w:rPr>
                <w:lang w:eastAsia="zh-CN"/>
              </w:rPr>
            </w:pPr>
            <w:r>
              <w:rPr>
                <w:lang w:eastAsia="de-DE"/>
              </w:rPr>
              <w:t>contextValueRange: c</w:t>
            </w:r>
            <w:r w:rsidRPr="00901E2B">
              <w:rPr>
                <w:lang w:eastAsia="de-DE"/>
              </w:rPr>
              <w:t>overageArea</w:t>
            </w:r>
            <w:r>
              <w:rPr>
                <w:lang w:eastAsia="de-DE"/>
              </w:rPr>
              <w:t xml:space="preserve"> </w:t>
            </w:r>
            <w:r w:rsidRPr="00DC6295">
              <w:rPr>
                <w:lang w:eastAsia="de-DE"/>
              </w:rPr>
              <w:t>defined in clause 6.</w:t>
            </w:r>
            <w:r>
              <w:rPr>
                <w:lang w:eastAsia="de-DE"/>
              </w:rPr>
              <w:t>4.1</w:t>
            </w:r>
            <w:r w:rsidRPr="00DC6295">
              <w:rPr>
                <w:lang w:eastAsia="de-DE"/>
              </w:rPr>
              <w:t xml:space="preserve"> of 3GPP TS 28.541 [</w:t>
            </w:r>
            <w:r>
              <w:rPr>
                <w:lang w:eastAsia="de-DE"/>
              </w:rPr>
              <w:t>2</w:t>
            </w:r>
            <w:r w:rsidRPr="00DC6295">
              <w:rPr>
                <w:lang w:eastAsia="de-DE"/>
              </w:rPr>
              <w:t>]</w:t>
            </w:r>
            <w:r>
              <w:rPr>
                <w:lang w:eastAsia="zh-CN"/>
              </w:rPr>
              <w:t>.</w:t>
            </w:r>
          </w:p>
        </w:tc>
      </w:tr>
      <w:tr w:rsidR="002F1447" w14:paraId="671ED084" w14:textId="77777777" w:rsidTr="0065021B">
        <w:tc>
          <w:tcPr>
            <w:tcW w:w="2943" w:type="dxa"/>
            <w:shd w:val="clear" w:color="auto" w:fill="auto"/>
          </w:tcPr>
          <w:p w14:paraId="5DA36878" w14:textId="77777777" w:rsidR="002F1447" w:rsidRPr="00766941" w:rsidRDefault="002F1447"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radioSpectrum</w:t>
            </w:r>
          </w:p>
        </w:tc>
        <w:tc>
          <w:tcPr>
            <w:tcW w:w="6912" w:type="dxa"/>
            <w:shd w:val="clear" w:color="auto" w:fill="auto"/>
          </w:tcPr>
          <w:p w14:paraId="60EBA6F2" w14:textId="77777777" w:rsidR="002F1447" w:rsidRDefault="002F1447" w:rsidP="0065021B">
            <w:pPr>
              <w:spacing w:after="0" w:line="360" w:lineRule="auto"/>
              <w:rPr>
                <w:lang w:eastAsia="zh-CN"/>
              </w:rPr>
            </w:pPr>
            <w:r w:rsidRPr="00926592">
              <w:rPr>
                <w:lang w:eastAsia="zh-CN"/>
              </w:rPr>
              <w:t>contextAttribute:</w:t>
            </w:r>
            <w:r w:rsidRPr="00506640">
              <w:rPr>
                <w:lang w:eastAsia="de-DE"/>
              </w:rPr>
              <w:t xml:space="preserve"> "</w:t>
            </w:r>
            <w:r w:rsidRPr="00901E2B">
              <w:rPr>
                <w:lang w:eastAsia="de-DE"/>
              </w:rPr>
              <w:t>radioSpectrum</w:t>
            </w:r>
            <w:r w:rsidRPr="00506640">
              <w:rPr>
                <w:lang w:eastAsia="de-DE"/>
              </w:rPr>
              <w:t>"</w:t>
            </w:r>
          </w:p>
          <w:p w14:paraId="4B708C92" w14:textId="77777777" w:rsidR="002F1447" w:rsidRDefault="002F1447" w:rsidP="0065021B">
            <w:pPr>
              <w:spacing w:after="0" w:line="360" w:lineRule="auto"/>
              <w:rPr>
                <w:lang w:eastAsia="zh-CN"/>
              </w:rPr>
            </w:pPr>
            <w:r w:rsidRPr="00926592">
              <w:rPr>
                <w:lang w:eastAsia="zh-CN"/>
              </w:rPr>
              <w:t>contextCondition:</w:t>
            </w:r>
            <w:r w:rsidRPr="00506640">
              <w:rPr>
                <w:lang w:eastAsia="de-DE"/>
              </w:rPr>
              <w:t xml:space="preserve"> "</w:t>
            </w:r>
            <w:r w:rsidRPr="00E305AD">
              <w:rPr>
                <w:lang w:eastAsia="de-DE"/>
              </w:rPr>
              <w:t>IS_WITHIN_RANGE</w:t>
            </w:r>
            <w:r w:rsidRPr="00506640">
              <w:rPr>
                <w:lang w:eastAsia="de-DE"/>
              </w:rPr>
              <w:t>"</w:t>
            </w:r>
          </w:p>
          <w:p w14:paraId="37CDA424" w14:textId="77777777" w:rsidR="002F1447" w:rsidRDefault="002F1447" w:rsidP="0065021B">
            <w:pPr>
              <w:spacing w:after="0" w:line="360" w:lineRule="auto"/>
              <w:rPr>
                <w:lang w:eastAsia="zh-CN"/>
              </w:rPr>
            </w:pPr>
            <w:r>
              <w:rPr>
                <w:lang w:eastAsia="de-DE"/>
              </w:rPr>
              <w:t>contextValueRange:</w:t>
            </w:r>
            <w:r w:rsidRPr="00506640">
              <w:rPr>
                <w:lang w:eastAsia="de-DE"/>
              </w:rPr>
              <w:t xml:space="preserve"> </w:t>
            </w:r>
            <w:r w:rsidRPr="00901E2B">
              <w:rPr>
                <w:lang w:eastAsia="de-DE"/>
              </w:rPr>
              <w:t>radioSpectrum</w:t>
            </w:r>
            <w:r>
              <w:rPr>
                <w:lang w:eastAsia="de-DE"/>
              </w:rPr>
              <w:t xml:space="preserve"> </w:t>
            </w:r>
            <w:r w:rsidRPr="00DC6295">
              <w:rPr>
                <w:lang w:eastAsia="de-DE"/>
              </w:rPr>
              <w:t>defined in clause 6.3.</w:t>
            </w:r>
            <w:r>
              <w:rPr>
                <w:lang w:eastAsia="de-DE"/>
              </w:rPr>
              <w:t>31</w:t>
            </w:r>
            <w:r w:rsidRPr="00DC6295">
              <w:rPr>
                <w:lang w:eastAsia="de-DE"/>
              </w:rPr>
              <w:t xml:space="preserve"> of 3GPP TS 28.541 [</w:t>
            </w:r>
            <w:r>
              <w:rPr>
                <w:lang w:eastAsia="de-DE"/>
              </w:rPr>
              <w:t>2</w:t>
            </w:r>
            <w:r w:rsidRPr="00DC6295">
              <w:rPr>
                <w:lang w:eastAsia="de-DE"/>
              </w:rPr>
              <w:t>]</w:t>
            </w:r>
            <w:r>
              <w:rPr>
                <w:lang w:eastAsia="zh-CN"/>
              </w:rPr>
              <w:t>.</w:t>
            </w:r>
          </w:p>
        </w:tc>
      </w:tr>
    </w:tbl>
    <w:p w14:paraId="5D14F233" w14:textId="77777777" w:rsidR="002F1447" w:rsidRPr="001412CB" w:rsidRDefault="002F1447" w:rsidP="00CE1325">
      <w:pPr>
        <w:spacing w:after="0" w:line="360" w:lineRule="auto"/>
        <w:rPr>
          <w:lang w:eastAsia="zh-CN"/>
        </w:rPr>
      </w:pPr>
    </w:p>
    <w:p w14:paraId="037DF0F9" w14:textId="77777777" w:rsidR="00CE1325" w:rsidRDefault="00CE1325" w:rsidP="00CE1325">
      <w:pPr>
        <w:pStyle w:val="Heading5"/>
      </w:pPr>
      <w:bookmarkStart w:id="141" w:name="_Toc133484326"/>
      <w:bookmarkStart w:id="142" w:name="_Toc136288505"/>
      <w:r>
        <w:t>6.2.2.1.2</w:t>
      </w:r>
      <w:r>
        <w:tab/>
      </w:r>
      <w:r w:rsidRPr="00B030F6">
        <w:t>ExpectationTargets</w:t>
      </w:r>
      <w:bookmarkEnd w:id="141"/>
      <w:bookmarkEnd w:id="142"/>
    </w:p>
    <w:p w14:paraId="67B582FC" w14:textId="6D228DA5" w:rsidR="004D7D19" w:rsidRDefault="00CE1325" w:rsidP="004D7D19">
      <w:pPr>
        <w:rPr>
          <w:lang w:eastAsia="zh-CN"/>
        </w:rPr>
      </w:pPr>
      <w:r>
        <w:rPr>
          <w:rFonts w:hint="eastAsia"/>
          <w:lang w:eastAsia="zh-CN"/>
        </w:rPr>
        <w:t>F</w:t>
      </w:r>
      <w:r>
        <w:rPr>
          <w:lang w:eastAsia="zh-CN"/>
        </w:rPr>
        <w:t xml:space="preserve">ollowing attributes in ServiceProfile can be </w:t>
      </w:r>
      <w:r w:rsidR="0036782E">
        <w:rPr>
          <w:lang w:eastAsia="zh-CN"/>
        </w:rPr>
        <w:t xml:space="preserve">used as input for </w:t>
      </w:r>
      <w:r>
        <w:rPr>
          <w:lang w:eastAsia="zh-CN"/>
        </w:rPr>
        <w:t>modell</w:t>
      </w:r>
      <w:r w:rsidR="0036782E">
        <w:rPr>
          <w:lang w:eastAsia="zh-CN"/>
        </w:rPr>
        <w:t>ing</w:t>
      </w:r>
      <w:r>
        <w:rPr>
          <w:lang w:eastAsia="zh-CN"/>
        </w:rPr>
        <w:t xml:space="preserve"> as ExpectationTargets</w:t>
      </w:r>
      <w:r w:rsidR="004D7D19">
        <w:rPr>
          <w:lang w:eastAsia="zh-CN"/>
        </w:rPr>
        <w:t xml:space="preserve">, these attributes </w:t>
      </w:r>
      <w:r w:rsidR="004D7D19" w:rsidRPr="00955715">
        <w:rPr>
          <w:lang w:eastAsia="zh-CN"/>
        </w:rPr>
        <w:t xml:space="preserve">represent the </w:t>
      </w:r>
      <w:r w:rsidR="004D7D19">
        <w:rPr>
          <w:lang w:eastAsia="zh-CN"/>
        </w:rPr>
        <w:t xml:space="preserve">capacity and performance </w:t>
      </w:r>
      <w:r w:rsidR="004D7D19" w:rsidRPr="00955715">
        <w:rPr>
          <w:lang w:eastAsia="zh-CN"/>
        </w:rPr>
        <w:t>requirements for the network slice.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56"/>
        <w:gridCol w:w="6999"/>
      </w:tblGrid>
      <w:tr w:rsidR="00C22039" w14:paraId="009D33EF" w14:textId="77777777" w:rsidTr="0065021B">
        <w:tc>
          <w:tcPr>
            <w:tcW w:w="2856" w:type="dxa"/>
            <w:shd w:val="clear" w:color="auto" w:fill="auto"/>
          </w:tcPr>
          <w:p w14:paraId="0D98B336" w14:textId="77777777" w:rsidR="00C22039" w:rsidRDefault="00C22039" w:rsidP="0065021B">
            <w:pPr>
              <w:spacing w:after="0" w:line="360" w:lineRule="auto"/>
              <w:jc w:val="center"/>
              <w:rPr>
                <w:lang w:eastAsia="zh-CN"/>
              </w:rPr>
            </w:pPr>
            <w:bookmarkStart w:id="143" w:name="_Hlk130927335"/>
            <w:r>
              <w:rPr>
                <w:rFonts w:hint="eastAsia"/>
                <w:lang w:eastAsia="zh-CN"/>
              </w:rPr>
              <w:lastRenderedPageBreak/>
              <w:t>A</w:t>
            </w:r>
            <w:r>
              <w:rPr>
                <w:lang w:eastAsia="zh-CN"/>
              </w:rPr>
              <w:t>ttributes in ServiceProfile</w:t>
            </w:r>
          </w:p>
        </w:tc>
        <w:tc>
          <w:tcPr>
            <w:tcW w:w="6999" w:type="dxa"/>
          </w:tcPr>
          <w:p w14:paraId="361FE4E7" w14:textId="77777777" w:rsidR="00C22039" w:rsidRDefault="00C22039" w:rsidP="0065021B">
            <w:pPr>
              <w:spacing w:after="0" w:line="360" w:lineRule="auto"/>
              <w:jc w:val="center"/>
              <w:rPr>
                <w:lang w:eastAsia="zh-CN"/>
              </w:rPr>
            </w:pPr>
            <w:r>
              <w:rPr>
                <w:lang w:eastAsia="zh-CN"/>
              </w:rPr>
              <w:t>Expectation Target</w:t>
            </w:r>
          </w:p>
        </w:tc>
      </w:tr>
      <w:tr w:rsidR="00C22039" w14:paraId="62A981A3" w14:textId="77777777" w:rsidTr="0065021B">
        <w:tc>
          <w:tcPr>
            <w:tcW w:w="2856" w:type="dxa"/>
            <w:shd w:val="clear" w:color="auto" w:fill="auto"/>
          </w:tcPr>
          <w:p w14:paraId="29DE0C47" w14:textId="77777777" w:rsidR="00C22039" w:rsidRDefault="00C22039" w:rsidP="0065021B">
            <w:pPr>
              <w:spacing w:after="0" w:line="360" w:lineRule="auto"/>
              <w:rPr>
                <w:lang w:eastAsia="zh-CN"/>
              </w:rPr>
            </w:pPr>
            <w:r w:rsidRPr="00766941">
              <w:rPr>
                <w:rFonts w:ascii="Courier New" w:hAnsi="Courier New" w:cs="Courier New"/>
                <w:szCs w:val="18"/>
                <w:lang w:eastAsia="zh-CN"/>
              </w:rPr>
              <w:t>dLLatency</w:t>
            </w:r>
          </w:p>
        </w:tc>
        <w:tc>
          <w:tcPr>
            <w:tcW w:w="6999" w:type="dxa"/>
          </w:tcPr>
          <w:p w14:paraId="4689B8F7" w14:textId="77777777" w:rsidR="00C22039" w:rsidRDefault="00C22039" w:rsidP="0065021B">
            <w:pPr>
              <w:spacing w:after="0" w:line="360" w:lineRule="auto"/>
              <w:rPr>
                <w:lang w:eastAsia="zh-CN"/>
              </w:rPr>
            </w:pPr>
            <w:r>
              <w:rPr>
                <w:lang w:eastAsia="zh-CN"/>
              </w:rPr>
              <w:t>targetName: "</w:t>
            </w:r>
            <w:r w:rsidRPr="00531D1F">
              <w:rPr>
                <w:lang w:eastAsia="zh-CN"/>
              </w:rPr>
              <w:t>dLLatency</w:t>
            </w:r>
            <w:r>
              <w:rPr>
                <w:lang w:eastAsia="zh-CN"/>
              </w:rPr>
              <w:t>"</w:t>
            </w:r>
          </w:p>
          <w:p w14:paraId="2C89B16A" w14:textId="77777777" w:rsidR="00C22039" w:rsidRDefault="00C22039" w:rsidP="0065021B">
            <w:pPr>
              <w:spacing w:after="0" w:line="360" w:lineRule="auto"/>
              <w:rPr>
                <w:lang w:eastAsia="zh-CN"/>
              </w:rPr>
            </w:pPr>
            <w:r>
              <w:rPr>
                <w:lang w:eastAsia="zh-CN"/>
              </w:rPr>
              <w:t>targetCondition: "</w:t>
            </w:r>
            <w:r w:rsidRPr="00E305AD">
              <w:rPr>
                <w:lang w:eastAsia="zh-CN"/>
              </w:rPr>
              <w:t>IS_LESS_THAN</w:t>
            </w:r>
            <w:r>
              <w:rPr>
                <w:lang w:eastAsia="zh-CN"/>
              </w:rPr>
              <w:t xml:space="preserve"> "</w:t>
            </w:r>
          </w:p>
          <w:p w14:paraId="3967EADA" w14:textId="77777777" w:rsidR="00C22039" w:rsidRDefault="00C22039" w:rsidP="0065021B">
            <w:pPr>
              <w:spacing w:after="0" w:line="360" w:lineRule="auto"/>
              <w:rPr>
                <w:lang w:eastAsia="zh-CN"/>
              </w:rPr>
            </w:pPr>
            <w:r>
              <w:rPr>
                <w:lang w:eastAsia="zh-CN"/>
              </w:rPr>
              <w:t>targetValueRange:</w:t>
            </w:r>
            <w:r w:rsidRPr="00506640">
              <w:rPr>
                <w:lang w:eastAsia="zh-CN"/>
              </w:rPr>
              <w:t xml:space="preserve"> </w:t>
            </w:r>
            <w:r w:rsidRPr="00506640">
              <w:rPr>
                <w:lang w:eastAsia="de-DE"/>
              </w:rPr>
              <w:t>integer</w:t>
            </w:r>
          </w:p>
        </w:tc>
      </w:tr>
      <w:tr w:rsidR="00C22039" w14:paraId="67D3C325" w14:textId="77777777" w:rsidTr="0065021B">
        <w:tc>
          <w:tcPr>
            <w:tcW w:w="2856" w:type="dxa"/>
            <w:shd w:val="clear" w:color="auto" w:fill="auto"/>
          </w:tcPr>
          <w:p w14:paraId="1BDF3F41" w14:textId="77777777" w:rsidR="00C22039" w:rsidRDefault="00C22039" w:rsidP="0065021B">
            <w:pPr>
              <w:spacing w:after="0" w:line="360" w:lineRule="auto"/>
              <w:rPr>
                <w:lang w:eastAsia="zh-CN"/>
              </w:rPr>
            </w:pPr>
            <w:r w:rsidRPr="00766941">
              <w:rPr>
                <w:rFonts w:ascii="Courier New" w:hAnsi="Courier New" w:cs="Courier New"/>
                <w:szCs w:val="18"/>
                <w:lang w:eastAsia="zh-CN"/>
              </w:rPr>
              <w:t>uLLatency</w:t>
            </w:r>
          </w:p>
        </w:tc>
        <w:tc>
          <w:tcPr>
            <w:tcW w:w="6999" w:type="dxa"/>
          </w:tcPr>
          <w:p w14:paraId="5E8A6FD0" w14:textId="77777777" w:rsidR="00C22039" w:rsidRDefault="00C22039" w:rsidP="0065021B">
            <w:pPr>
              <w:spacing w:after="0" w:line="360" w:lineRule="auto"/>
              <w:rPr>
                <w:lang w:eastAsia="zh-CN"/>
              </w:rPr>
            </w:pPr>
            <w:r>
              <w:rPr>
                <w:lang w:eastAsia="zh-CN"/>
              </w:rPr>
              <w:t>targetName: "</w:t>
            </w:r>
            <w:r w:rsidRPr="00D50E11">
              <w:rPr>
                <w:lang w:eastAsia="zh-CN"/>
              </w:rPr>
              <w:t>uLLatency</w:t>
            </w:r>
            <w:r>
              <w:rPr>
                <w:lang w:eastAsia="zh-CN"/>
              </w:rPr>
              <w:t>"</w:t>
            </w:r>
          </w:p>
          <w:p w14:paraId="7FF0582C" w14:textId="77777777" w:rsidR="00C22039" w:rsidRDefault="00C22039" w:rsidP="0065021B">
            <w:pPr>
              <w:spacing w:after="0" w:line="360" w:lineRule="auto"/>
              <w:rPr>
                <w:lang w:eastAsia="zh-CN"/>
              </w:rPr>
            </w:pPr>
            <w:r>
              <w:rPr>
                <w:lang w:eastAsia="zh-CN"/>
              </w:rPr>
              <w:t>targetCondition: "</w:t>
            </w:r>
            <w:r w:rsidRPr="00E305AD">
              <w:rPr>
                <w:lang w:eastAsia="zh-CN"/>
              </w:rPr>
              <w:t>IS_LESS_THAN</w:t>
            </w:r>
            <w:r>
              <w:rPr>
                <w:lang w:eastAsia="zh-CN"/>
              </w:rPr>
              <w:t>"</w:t>
            </w:r>
          </w:p>
          <w:p w14:paraId="4273997A" w14:textId="77777777" w:rsidR="00C22039" w:rsidRDefault="00C22039" w:rsidP="0065021B">
            <w:pPr>
              <w:spacing w:after="0" w:line="360" w:lineRule="auto"/>
              <w:rPr>
                <w:lang w:eastAsia="zh-CN"/>
              </w:rPr>
            </w:pPr>
            <w:r>
              <w:rPr>
                <w:lang w:eastAsia="zh-CN"/>
              </w:rPr>
              <w:t>targetValueRange:</w:t>
            </w:r>
            <w:r w:rsidRPr="00506640">
              <w:rPr>
                <w:lang w:eastAsia="de-DE"/>
              </w:rPr>
              <w:t xml:space="preserve"> integer</w:t>
            </w:r>
          </w:p>
        </w:tc>
      </w:tr>
      <w:tr w:rsidR="00C22039" w14:paraId="1DA672FF" w14:textId="77777777" w:rsidTr="0065021B">
        <w:tc>
          <w:tcPr>
            <w:tcW w:w="2856" w:type="dxa"/>
            <w:shd w:val="clear" w:color="auto" w:fill="auto"/>
          </w:tcPr>
          <w:p w14:paraId="41F25CE0" w14:textId="77777777" w:rsidR="00C22039" w:rsidRDefault="00C22039" w:rsidP="0065021B">
            <w:pPr>
              <w:spacing w:after="0" w:line="360" w:lineRule="auto"/>
              <w:rPr>
                <w:lang w:eastAsia="zh-CN"/>
              </w:rPr>
            </w:pPr>
            <w:r w:rsidRPr="00766941">
              <w:rPr>
                <w:rFonts w:ascii="Courier New" w:hAnsi="Courier New" w:cs="Courier New"/>
                <w:szCs w:val="18"/>
                <w:lang w:eastAsia="zh-CN"/>
              </w:rPr>
              <w:t>dLThptPerUE</w:t>
            </w:r>
          </w:p>
        </w:tc>
        <w:tc>
          <w:tcPr>
            <w:tcW w:w="6999" w:type="dxa"/>
          </w:tcPr>
          <w:p w14:paraId="09E1CF93" w14:textId="77777777" w:rsidR="00C22039" w:rsidRDefault="00C22039" w:rsidP="0065021B">
            <w:pPr>
              <w:spacing w:after="0" w:line="360" w:lineRule="auto"/>
              <w:rPr>
                <w:lang w:eastAsia="zh-CN"/>
              </w:rPr>
            </w:pPr>
            <w:r>
              <w:rPr>
                <w:lang w:eastAsia="zh-CN"/>
              </w:rPr>
              <w:t>targetName: "d</w:t>
            </w:r>
            <w:r w:rsidRPr="00D50E11">
              <w:rPr>
                <w:lang w:eastAsia="zh-CN"/>
              </w:rPr>
              <w:t>LThptPerUE</w:t>
            </w:r>
            <w:r>
              <w:rPr>
                <w:lang w:eastAsia="zh-CN"/>
              </w:rPr>
              <w:t>"</w:t>
            </w:r>
          </w:p>
          <w:p w14:paraId="36E4F7D8" w14:textId="77777777" w:rsidR="00C22039" w:rsidRDefault="00C22039" w:rsidP="0065021B">
            <w:pPr>
              <w:spacing w:after="0" w:line="360" w:lineRule="auto"/>
              <w:rPr>
                <w:lang w:eastAsia="zh-CN"/>
              </w:rPr>
            </w:pPr>
            <w:r>
              <w:rPr>
                <w:lang w:eastAsia="zh-CN"/>
              </w:rPr>
              <w:t>targetCondition: "</w:t>
            </w:r>
            <w:r w:rsidRPr="006E312A">
              <w:rPr>
                <w:lang w:eastAsia="zh-CN"/>
              </w:rPr>
              <w:t>IS_WITHIN_RANGE</w:t>
            </w:r>
            <w:r>
              <w:rPr>
                <w:lang w:eastAsia="zh-CN"/>
              </w:rPr>
              <w:t>"</w:t>
            </w:r>
          </w:p>
          <w:p w14:paraId="0904F137" w14:textId="77777777" w:rsidR="00C22039" w:rsidRDefault="00C22039" w:rsidP="0065021B">
            <w:pPr>
              <w:spacing w:after="0" w:line="360" w:lineRule="auto"/>
              <w:rPr>
                <w:lang w:eastAsia="zh-CN"/>
              </w:rPr>
            </w:pPr>
            <w:r>
              <w:rPr>
                <w:lang w:eastAsia="zh-CN"/>
              </w:rPr>
              <w:t>targetValueRange:</w:t>
            </w:r>
            <w:r w:rsidRPr="00506640">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p>
        </w:tc>
      </w:tr>
      <w:tr w:rsidR="00C22039" w14:paraId="78C4F6A2" w14:textId="77777777" w:rsidTr="0065021B">
        <w:tc>
          <w:tcPr>
            <w:tcW w:w="2856" w:type="dxa"/>
            <w:shd w:val="clear" w:color="auto" w:fill="auto"/>
          </w:tcPr>
          <w:p w14:paraId="159653F7" w14:textId="77777777" w:rsidR="00C22039" w:rsidRPr="00766941" w:rsidRDefault="00C22039" w:rsidP="0065021B">
            <w:pPr>
              <w:spacing w:after="0" w:line="360" w:lineRule="auto"/>
              <w:rPr>
                <w:rFonts w:ascii="Courier New" w:hAnsi="Courier New" w:cs="Courier New"/>
                <w:szCs w:val="18"/>
                <w:lang w:eastAsia="zh-CN"/>
              </w:rPr>
            </w:pPr>
            <w:r w:rsidRPr="00766941">
              <w:rPr>
                <w:rFonts w:ascii="Courier New" w:hAnsi="Courier New" w:cs="Courier New"/>
                <w:szCs w:val="18"/>
                <w:lang w:eastAsia="zh-CN"/>
              </w:rPr>
              <w:t>uLThptPerUE</w:t>
            </w:r>
          </w:p>
        </w:tc>
        <w:tc>
          <w:tcPr>
            <w:tcW w:w="6999" w:type="dxa"/>
          </w:tcPr>
          <w:p w14:paraId="431FEE77" w14:textId="77777777" w:rsidR="00C22039" w:rsidRDefault="00C22039" w:rsidP="0065021B">
            <w:pPr>
              <w:spacing w:after="0" w:line="360" w:lineRule="auto"/>
              <w:rPr>
                <w:lang w:eastAsia="zh-CN"/>
              </w:rPr>
            </w:pPr>
            <w:r>
              <w:rPr>
                <w:lang w:eastAsia="zh-CN"/>
              </w:rPr>
              <w:t>targetName: "</w:t>
            </w:r>
            <w:r w:rsidRPr="00D50E11">
              <w:rPr>
                <w:lang w:eastAsia="zh-CN"/>
              </w:rPr>
              <w:t>uLThptPerUE</w:t>
            </w:r>
            <w:r>
              <w:rPr>
                <w:lang w:eastAsia="zh-CN"/>
              </w:rPr>
              <w:t>"</w:t>
            </w:r>
          </w:p>
          <w:p w14:paraId="3B0C2CDD" w14:textId="77777777" w:rsidR="00C22039" w:rsidRDefault="00C22039" w:rsidP="0065021B">
            <w:pPr>
              <w:spacing w:after="0" w:line="360" w:lineRule="auto"/>
              <w:rPr>
                <w:lang w:eastAsia="zh-CN"/>
              </w:rPr>
            </w:pPr>
            <w:r>
              <w:rPr>
                <w:lang w:eastAsia="zh-CN"/>
              </w:rPr>
              <w:t>targetCondition: "</w:t>
            </w:r>
            <w:r w:rsidRPr="006E312A">
              <w:rPr>
                <w:lang w:eastAsia="zh-CN"/>
              </w:rPr>
              <w:t>IS_WITHIN_RANGE</w:t>
            </w:r>
            <w:r>
              <w:rPr>
                <w:lang w:eastAsia="zh-CN"/>
              </w:rPr>
              <w:t>"</w:t>
            </w:r>
          </w:p>
          <w:p w14:paraId="5D21E7C2" w14:textId="77777777" w:rsidR="00C22039" w:rsidRDefault="00C22039" w:rsidP="0065021B">
            <w:pPr>
              <w:spacing w:after="0" w:line="360" w:lineRule="auto"/>
              <w:rPr>
                <w:lang w:eastAsia="zh-CN"/>
              </w:rPr>
            </w:pPr>
            <w:r>
              <w:rPr>
                <w:lang w:eastAsia="zh-CN"/>
              </w:rPr>
              <w:t>targetValueRange:</w:t>
            </w:r>
            <w:r w:rsidRPr="000938AF">
              <w:rPr>
                <w:lang w:eastAsia="de-DE"/>
              </w:rPr>
              <w:t xml:space="preserve"> </w:t>
            </w:r>
            <w:r>
              <w:rPr>
                <w:rFonts w:hint="eastAsia"/>
                <w:lang w:eastAsia="zh-CN"/>
              </w:rPr>
              <w:t>A</w:t>
            </w:r>
            <w:r>
              <w:rPr>
                <w:lang w:eastAsia="zh-CN"/>
              </w:rPr>
              <w:t xml:space="preserve"> </w:t>
            </w:r>
            <w:r>
              <w:rPr>
                <w:rFonts w:hint="eastAsia"/>
                <w:lang w:eastAsia="zh-CN"/>
              </w:rPr>
              <w:t>pa</w:t>
            </w:r>
            <w:r>
              <w:rPr>
                <w:lang w:eastAsia="zh-CN"/>
              </w:rPr>
              <w:t>i</w:t>
            </w:r>
            <w:r>
              <w:rPr>
                <w:rFonts w:hint="eastAsia"/>
                <w:lang w:eastAsia="zh-CN"/>
              </w:rPr>
              <w:t>r</w:t>
            </w:r>
            <w:r>
              <w:rPr>
                <w:lang w:eastAsia="zh-CN"/>
              </w:rPr>
              <w:t xml:space="preserve"> of integers to represent the </w:t>
            </w:r>
            <w:r w:rsidRPr="0022552F">
              <w:rPr>
                <w:lang w:eastAsia="zh-CN"/>
              </w:rPr>
              <w:t>guaranteed data rate</w:t>
            </w:r>
            <w:r>
              <w:rPr>
                <w:lang w:eastAsia="zh-CN"/>
              </w:rPr>
              <w:t xml:space="preserve"> and </w:t>
            </w:r>
            <w:r>
              <w:rPr>
                <w:lang w:eastAsia="de-DE"/>
              </w:rPr>
              <w:t>the maximum data rate</w:t>
            </w:r>
            <w:r>
              <w:rPr>
                <w:lang w:eastAsia="zh-CN"/>
              </w:rPr>
              <w:t>.</w:t>
            </w:r>
          </w:p>
        </w:tc>
      </w:tr>
    </w:tbl>
    <w:p w14:paraId="37369A0A" w14:textId="77777777" w:rsidR="00C22039" w:rsidRDefault="00C22039" w:rsidP="00C22039">
      <w:pPr>
        <w:pStyle w:val="EditorsNote"/>
        <w:ind w:left="0" w:firstLine="0"/>
      </w:pPr>
      <w:bookmarkStart w:id="144" w:name="_Hlk133310204"/>
      <w:bookmarkEnd w:id="143"/>
    </w:p>
    <w:bookmarkEnd w:id="144"/>
    <w:p w14:paraId="44C04EC5" w14:textId="77777777" w:rsidR="00C22039" w:rsidRDefault="00C22039" w:rsidP="00C22039">
      <w:pPr>
        <w:pStyle w:val="EditorsNote"/>
        <w:rPr>
          <w:lang w:eastAsia="zh-CN"/>
        </w:rPr>
      </w:pPr>
      <w:r>
        <w:t xml:space="preserve">Editor’s Note: Whether any of the remaining attributes (e.g. </w:t>
      </w:r>
      <w:r w:rsidRPr="001A076C">
        <w:t>maxNumberofUEs</w:t>
      </w:r>
      <w:r>
        <w:t>,</w:t>
      </w:r>
      <w:r w:rsidRPr="001A076C">
        <w:t xml:space="preserve"> activityFactor</w:t>
      </w:r>
      <w:r>
        <w:t xml:space="preserve">, </w:t>
      </w:r>
      <w:r w:rsidRPr="001A076C">
        <w:t>maxNumberofPDUSessions</w:t>
      </w:r>
      <w:r>
        <w:t>) in ServiceProfile can be  used as input for modelling IntentExpectation is FFS</w:t>
      </w:r>
    </w:p>
    <w:p w14:paraId="4AEFC9B4" w14:textId="77777777" w:rsidR="0036782E" w:rsidRPr="001412CB" w:rsidRDefault="0036782E" w:rsidP="00CE1325">
      <w:pPr>
        <w:spacing w:after="0" w:line="360" w:lineRule="auto"/>
        <w:rPr>
          <w:lang w:eastAsia="zh-CN"/>
        </w:rPr>
      </w:pPr>
    </w:p>
    <w:p w14:paraId="2F6E87AF" w14:textId="77777777" w:rsidR="00CE1325" w:rsidRDefault="00CE1325" w:rsidP="00CE1325">
      <w:pPr>
        <w:pStyle w:val="Heading5"/>
      </w:pPr>
      <w:bookmarkStart w:id="145" w:name="_Toc133484327"/>
      <w:bookmarkStart w:id="146" w:name="_Toc136288506"/>
      <w:r>
        <w:t>6.2.2.1.3</w:t>
      </w:r>
      <w:r>
        <w:tab/>
      </w:r>
      <w:r w:rsidRPr="00B030F6">
        <w:t>ExpectationContext</w:t>
      </w:r>
      <w:bookmarkEnd w:id="145"/>
      <w:bookmarkEnd w:id="146"/>
    </w:p>
    <w:p w14:paraId="3E581C8A" w14:textId="7E45D3C7" w:rsidR="00CE1325" w:rsidRDefault="00CE1325" w:rsidP="00CE1325">
      <w:pPr>
        <w:rPr>
          <w:lang w:eastAsia="zh-CN"/>
        </w:rPr>
      </w:pPr>
      <w:r>
        <w:rPr>
          <w:rFonts w:hint="eastAsia"/>
          <w:lang w:eastAsia="zh-CN"/>
        </w:rPr>
        <w:t>F</w:t>
      </w:r>
      <w:r>
        <w:rPr>
          <w:lang w:eastAsia="zh-CN"/>
        </w:rPr>
        <w:t xml:space="preserve">ollowing attributes in ServiceProfile can be </w:t>
      </w:r>
      <w:r w:rsidR="00B32E9B">
        <w:rPr>
          <w:lang w:eastAsia="zh-CN"/>
        </w:rPr>
        <w:t xml:space="preserve">used as input for </w:t>
      </w:r>
      <w:r>
        <w:rPr>
          <w:lang w:eastAsia="zh-CN"/>
        </w:rPr>
        <w:t>modell</w:t>
      </w:r>
      <w:r w:rsidR="00B32E9B">
        <w:rPr>
          <w:lang w:eastAsia="zh-CN"/>
        </w:rPr>
        <w:t>ing</w:t>
      </w:r>
      <w:r>
        <w:rPr>
          <w:lang w:eastAsia="zh-CN"/>
        </w:rPr>
        <w:t xml:space="preserve"> as ExpectationContext</w:t>
      </w:r>
      <w:r w:rsidR="002D3A40">
        <w:rPr>
          <w:lang w:eastAsia="zh-CN"/>
        </w:rPr>
        <w:t>, these attributes used to represent additional requirements for network slice (e.g. operational requirements)</w:t>
      </w:r>
      <w:r>
        <w:rPr>
          <w:lang w:eastAsia="zh-CN"/>
        </w:rPr>
        <w: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43"/>
        <w:gridCol w:w="6912"/>
      </w:tblGrid>
      <w:tr w:rsidR="00B727A3" w14:paraId="4E7D9E64" w14:textId="77777777" w:rsidTr="0065021B">
        <w:tc>
          <w:tcPr>
            <w:tcW w:w="2943" w:type="dxa"/>
            <w:shd w:val="clear" w:color="auto" w:fill="auto"/>
          </w:tcPr>
          <w:p w14:paraId="6ECDC4C0" w14:textId="77777777" w:rsidR="00B727A3" w:rsidRDefault="00B727A3" w:rsidP="0065021B">
            <w:pPr>
              <w:spacing w:after="0" w:line="360" w:lineRule="auto"/>
              <w:jc w:val="center"/>
              <w:rPr>
                <w:lang w:eastAsia="zh-CN"/>
              </w:rPr>
            </w:pPr>
            <w:bookmarkStart w:id="147" w:name="_Hlk130927351"/>
            <w:r>
              <w:rPr>
                <w:rFonts w:hint="eastAsia"/>
                <w:lang w:eastAsia="zh-CN"/>
              </w:rPr>
              <w:t>A</w:t>
            </w:r>
            <w:r>
              <w:rPr>
                <w:lang w:eastAsia="zh-CN"/>
              </w:rPr>
              <w:t>ttributes in ServiceProfile</w:t>
            </w:r>
          </w:p>
        </w:tc>
        <w:tc>
          <w:tcPr>
            <w:tcW w:w="6912" w:type="dxa"/>
            <w:shd w:val="clear" w:color="auto" w:fill="auto"/>
          </w:tcPr>
          <w:p w14:paraId="6701E366" w14:textId="77777777" w:rsidR="00B727A3" w:rsidRDefault="00B727A3" w:rsidP="0065021B">
            <w:pPr>
              <w:spacing w:after="0" w:line="360" w:lineRule="auto"/>
              <w:jc w:val="center"/>
              <w:rPr>
                <w:lang w:eastAsia="zh-CN"/>
              </w:rPr>
            </w:pPr>
            <w:r>
              <w:rPr>
                <w:lang w:eastAsia="zh-CN"/>
              </w:rPr>
              <w:t>Expectation</w:t>
            </w:r>
            <w:r>
              <w:rPr>
                <w:rFonts w:hint="eastAsia"/>
                <w:lang w:eastAsia="zh-CN"/>
              </w:rPr>
              <w:t>Context</w:t>
            </w:r>
          </w:p>
        </w:tc>
      </w:tr>
      <w:tr w:rsidR="00B727A3" w14:paraId="587DF13D" w14:textId="77777777" w:rsidTr="0065021B">
        <w:tc>
          <w:tcPr>
            <w:tcW w:w="2943" w:type="dxa"/>
            <w:shd w:val="clear" w:color="auto" w:fill="auto"/>
          </w:tcPr>
          <w:p w14:paraId="4432301B" w14:textId="77777777" w:rsidR="00B727A3" w:rsidRPr="00014134" w:rsidRDefault="00B727A3" w:rsidP="0065021B">
            <w:pPr>
              <w:spacing w:after="0" w:line="360" w:lineRule="auto"/>
              <w:rPr>
                <w:rFonts w:ascii="Courier New" w:hAnsi="Courier New" w:cs="Courier New"/>
                <w:szCs w:val="18"/>
                <w:lang w:eastAsia="zh-CN"/>
              </w:rPr>
            </w:pPr>
          </w:p>
        </w:tc>
        <w:tc>
          <w:tcPr>
            <w:tcW w:w="6912" w:type="dxa"/>
            <w:shd w:val="clear" w:color="auto" w:fill="auto"/>
          </w:tcPr>
          <w:p w14:paraId="546C441D" w14:textId="77777777" w:rsidR="00B727A3" w:rsidRDefault="00B727A3" w:rsidP="0065021B">
            <w:pPr>
              <w:spacing w:after="0" w:line="360" w:lineRule="auto"/>
              <w:rPr>
                <w:lang w:eastAsia="zh-CN"/>
              </w:rPr>
            </w:pPr>
          </w:p>
        </w:tc>
      </w:tr>
    </w:tbl>
    <w:bookmarkEnd w:id="147"/>
    <w:p w14:paraId="0374827C" w14:textId="5CF20F83" w:rsidR="00B727A3" w:rsidRPr="001412CB" w:rsidRDefault="00B727A3" w:rsidP="00CE1325">
      <w:pPr>
        <w:spacing w:after="0" w:line="360" w:lineRule="auto"/>
        <w:rPr>
          <w:lang w:eastAsia="zh-CN"/>
        </w:rPr>
      </w:pPr>
      <w:r w:rsidRPr="00794377">
        <w:rPr>
          <w:rStyle w:val="EditorsNoteChar"/>
          <w:rFonts w:hint="eastAsia"/>
        </w:rPr>
        <w:t>E</w:t>
      </w:r>
      <w:r w:rsidRPr="00794377">
        <w:rPr>
          <w:rStyle w:val="EditorsNoteChar"/>
        </w:rPr>
        <w:t>ditor’s Note: Whether to reuse the Service Support Expectation in TS 28.312 or define a new Expectation for network slice service delivering and</w:t>
      </w:r>
      <w:r w:rsidRPr="00845216">
        <w:rPr>
          <w:bCs/>
          <w:lang w:eastAsia="zh-CN"/>
        </w:rPr>
        <w:t xml:space="preserve"> assurance</w:t>
      </w:r>
      <w:r>
        <w:rPr>
          <w:bCs/>
          <w:lang w:eastAsia="zh-CN"/>
        </w:rPr>
        <w:t xml:space="preserve"> is FFS.</w:t>
      </w:r>
    </w:p>
    <w:p w14:paraId="55AE58D5" w14:textId="77777777" w:rsidR="00CE1325" w:rsidRDefault="00CE1325" w:rsidP="00CE1325">
      <w:pPr>
        <w:pStyle w:val="Heading4"/>
      </w:pPr>
      <w:bookmarkStart w:id="148" w:name="_Toc133484328"/>
      <w:bookmarkStart w:id="149" w:name="_Toc136288507"/>
      <w:r>
        <w:t>6.2.2.2</w:t>
      </w:r>
      <w:r>
        <w:tab/>
        <w:t>Modelling RANSlice</w:t>
      </w:r>
      <w:r>
        <w:rPr>
          <w:rFonts w:hint="eastAsia"/>
          <w:lang w:eastAsia="zh-CN"/>
        </w:rPr>
        <w:t>Profile</w:t>
      </w:r>
      <w:r>
        <w:t xml:space="preserve"> attributes as </w:t>
      </w:r>
      <w:r>
        <w:rPr>
          <w:rFonts w:hint="eastAsia"/>
          <w:lang w:eastAsia="zh-CN"/>
        </w:rPr>
        <w:t>intent</w:t>
      </w:r>
      <w:r>
        <w:t xml:space="preserve"> expectation for RAN network slice subnet service delivering and assurance</w:t>
      </w:r>
      <w:bookmarkEnd w:id="148"/>
      <w:bookmarkEnd w:id="149"/>
    </w:p>
    <w:p w14:paraId="1C92CE9B" w14:textId="77777777" w:rsidR="00CE1325" w:rsidRDefault="00CE1325" w:rsidP="00CE1325">
      <w:pPr>
        <w:rPr>
          <w:kern w:val="2"/>
          <w:szCs w:val="18"/>
          <w:lang w:eastAsia="zh-CN" w:bidi="ar-KW"/>
        </w:rPr>
      </w:pPr>
      <w:r>
        <w:rPr>
          <w:kern w:val="2"/>
          <w:szCs w:val="18"/>
          <w:lang w:eastAsia="zh-CN" w:bidi="ar-KW"/>
        </w:rPr>
        <w:t xml:space="preserve">The RadioServiceExpectation described in TR 28.912 [7] can be reused for expectations for </w:t>
      </w:r>
      <w:r w:rsidRPr="006A70A6">
        <w:rPr>
          <w:kern w:val="2"/>
          <w:szCs w:val="18"/>
          <w:lang w:eastAsia="zh-CN" w:bidi="ar-KW"/>
        </w:rPr>
        <w:t>RAN network slice subnet service delivering and assurance</w:t>
      </w:r>
      <w:r>
        <w:rPr>
          <w:kern w:val="2"/>
          <w:szCs w:val="18"/>
          <w:lang w:eastAsia="zh-CN" w:bidi="ar-KW"/>
        </w:rPr>
        <w:t xml:space="preserve"> with some potential extensions. The detailed definition for RadioServiceExpectation see clause 5.1.2 in TS 28.912 [7]. The RAN network s</w:t>
      </w:r>
      <w:r>
        <w:rPr>
          <w:rFonts w:hint="eastAsia"/>
          <w:kern w:val="2"/>
          <w:szCs w:val="18"/>
          <w:lang w:eastAsia="zh-CN" w:bidi="ar-KW"/>
        </w:rPr>
        <w:t>l</w:t>
      </w:r>
      <w:r>
        <w:rPr>
          <w:kern w:val="2"/>
          <w:szCs w:val="18"/>
          <w:lang w:eastAsia="zh-CN" w:bidi="ar-KW"/>
        </w:rPr>
        <w:t xml:space="preserve">ice subnet service can be represented by the RadioService object in clause 5.1.2 in TS 28.912 [7]. </w:t>
      </w:r>
    </w:p>
    <w:p w14:paraId="470CC103" w14:textId="77777777" w:rsidR="00CE1325" w:rsidRDefault="00CE1325" w:rsidP="00CE1325">
      <w:pPr>
        <w:pStyle w:val="Heading4"/>
      </w:pPr>
      <w:bookmarkStart w:id="150" w:name="_Toc133484329"/>
      <w:bookmarkStart w:id="151" w:name="_Toc136288508"/>
      <w:r>
        <w:t>6.2.2.3</w:t>
      </w:r>
      <w:r>
        <w:tab/>
        <w:t>Modelling CNSlice</w:t>
      </w:r>
      <w:r>
        <w:rPr>
          <w:rFonts w:hint="eastAsia"/>
          <w:lang w:eastAsia="zh-CN"/>
        </w:rPr>
        <w:t>Profile</w:t>
      </w:r>
      <w:r>
        <w:t xml:space="preserve"> attributes as </w:t>
      </w:r>
      <w:r>
        <w:rPr>
          <w:rFonts w:hint="eastAsia"/>
          <w:lang w:eastAsia="zh-CN"/>
        </w:rPr>
        <w:t>intent</w:t>
      </w:r>
      <w:r>
        <w:t xml:space="preserve"> expectation for CN network slice subnet</w:t>
      </w:r>
      <w:bookmarkEnd w:id="150"/>
      <w:bookmarkEnd w:id="151"/>
    </w:p>
    <w:p w14:paraId="4F556C7A" w14:textId="77777777" w:rsidR="00CE1325" w:rsidRDefault="00CE1325" w:rsidP="00CE1325">
      <w:pPr>
        <w:rPr>
          <w:lang w:eastAsia="zh-CN"/>
        </w:rPr>
      </w:pPr>
      <w:r>
        <w:rPr>
          <w:rFonts w:hint="eastAsia"/>
          <w:lang w:eastAsia="zh-CN"/>
        </w:rPr>
        <w:t>T</w:t>
      </w:r>
      <w:r>
        <w:rPr>
          <w:lang w:eastAsia="zh-CN"/>
        </w:rPr>
        <w:t>BD</w:t>
      </w:r>
    </w:p>
    <w:p w14:paraId="1B2F5CBD" w14:textId="77777777" w:rsidR="00CE1325" w:rsidRPr="00DF5C55" w:rsidRDefault="00CE1325" w:rsidP="00CE1325">
      <w:pPr>
        <w:pStyle w:val="Heading2"/>
        <w:rPr>
          <w:rFonts w:eastAsia="DengXian"/>
          <w:lang w:eastAsia="zh-CN"/>
        </w:rPr>
      </w:pPr>
      <w:bookmarkStart w:id="152" w:name="_Toc119936697"/>
      <w:bookmarkStart w:id="153" w:name="_Toc133484330"/>
      <w:bookmarkStart w:id="154" w:name="_Toc136288509"/>
      <w:bookmarkStart w:id="155" w:name="_Toc119936698"/>
      <w:r>
        <w:rPr>
          <w:lang w:eastAsia="zh-CN"/>
        </w:rPr>
        <w:lastRenderedPageBreak/>
        <w:t>6</w:t>
      </w:r>
      <w:r w:rsidRPr="007024AB">
        <w:rPr>
          <w:lang w:eastAsia="zh-CN"/>
        </w:rPr>
        <w:t>.</w:t>
      </w:r>
      <w:r>
        <w:rPr>
          <w:lang w:eastAsia="zh-CN"/>
        </w:rPr>
        <w:t>3</w:t>
      </w:r>
      <w:r w:rsidRPr="007024AB">
        <w:rPr>
          <w:lang w:eastAsia="zh-CN"/>
        </w:rPr>
        <w:tab/>
      </w:r>
      <w:r>
        <w:rPr>
          <w:lang w:eastAsia="zh-CN"/>
        </w:rPr>
        <w:t>S</w:t>
      </w:r>
      <w:r w:rsidRPr="00694D92">
        <w:rPr>
          <w:lang w:eastAsia="zh-CN"/>
        </w:rPr>
        <w:t>olution for intent</w:t>
      </w:r>
      <w:r>
        <w:rPr>
          <w:lang w:eastAsia="zh-CN"/>
        </w:rPr>
        <w:t xml:space="preserve"> </w:t>
      </w:r>
      <w:r w:rsidRPr="00694D92">
        <w:rPr>
          <w:lang w:eastAsia="zh-CN"/>
        </w:rPr>
        <w:t>driven management to express expectation of network slice service assurance</w:t>
      </w:r>
      <w:bookmarkEnd w:id="152"/>
      <w:bookmarkEnd w:id="153"/>
      <w:bookmarkEnd w:id="154"/>
      <w:r w:rsidRPr="00FD651F">
        <w:rPr>
          <w:rFonts w:eastAsia="DengXian"/>
          <w:lang w:eastAsia="zh-CN"/>
        </w:rPr>
        <w:t xml:space="preserve"> </w:t>
      </w:r>
    </w:p>
    <w:p w14:paraId="03057F07" w14:textId="77777777" w:rsidR="00CE1325" w:rsidRDefault="00CE1325" w:rsidP="00CE1325">
      <w:pPr>
        <w:pStyle w:val="Heading3"/>
      </w:pPr>
      <w:bookmarkStart w:id="156" w:name="_Toc119936699"/>
      <w:bookmarkStart w:id="157" w:name="_Toc133484331"/>
      <w:bookmarkStart w:id="158" w:name="_Toc136288510"/>
      <w:bookmarkEnd w:id="155"/>
      <w:r>
        <w:rPr>
          <w:lang w:eastAsia="zh-CN"/>
        </w:rPr>
        <w:t>6</w:t>
      </w:r>
      <w:r w:rsidRPr="001D6C8D">
        <w:rPr>
          <w:lang w:eastAsia="zh-CN"/>
        </w:rPr>
        <w:t>.</w:t>
      </w:r>
      <w:r>
        <w:rPr>
          <w:lang w:eastAsia="zh-CN"/>
        </w:rPr>
        <w:t>3</w:t>
      </w:r>
      <w:r w:rsidRPr="001D6C8D">
        <w:rPr>
          <w:lang w:eastAsia="zh-CN"/>
        </w:rPr>
        <w:t>.1</w:t>
      </w:r>
      <w:r w:rsidRPr="001D6C8D">
        <w:rPr>
          <w:lang w:eastAsia="zh-CN"/>
        </w:rPr>
        <w:tab/>
      </w:r>
      <w:bookmarkEnd w:id="156"/>
      <w:r>
        <w:rPr>
          <w:lang w:eastAsia="zh-CN"/>
        </w:rPr>
        <w:t>Introduction</w:t>
      </w:r>
      <w:bookmarkEnd w:id="157"/>
      <w:bookmarkEnd w:id="158"/>
    </w:p>
    <w:p w14:paraId="04E6E426" w14:textId="77777777" w:rsidR="00CE1325" w:rsidRPr="00A65E04" w:rsidRDefault="00CE1325" w:rsidP="00CE1325">
      <w:r>
        <w:t>This potential solution describes the possible actions of an intent MnS producer to assure network slice service.</w:t>
      </w:r>
      <w:r w:rsidRPr="00801A81">
        <w:t xml:space="preserve"> </w:t>
      </w:r>
      <w:r>
        <w:t>The intent driven MnS producer allows an IDMS consumer to express intent expectations of network slice service assurance. T</w:t>
      </w:r>
      <w:r w:rsidRPr="00B2685F">
        <w:t>wo assumptions are tak</w:t>
      </w:r>
      <w:r>
        <w:rPr>
          <w:rFonts w:hint="eastAsia"/>
          <w:lang w:eastAsia="zh-CN"/>
        </w:rPr>
        <w:t>e</w:t>
      </w:r>
      <w:r>
        <w:t xml:space="preserve">n </w:t>
      </w:r>
      <w:r w:rsidRPr="00B2685F">
        <w:t>into account</w:t>
      </w:r>
      <w:r>
        <w:t>:</w:t>
      </w:r>
      <w:r>
        <w:rPr>
          <w:rFonts w:hint="eastAsia"/>
          <w:lang w:eastAsia="zh-CN"/>
        </w:rPr>
        <w:t xml:space="preserve"> </w:t>
      </w:r>
      <w:r>
        <w:t xml:space="preserve">1) 3rd party IT systems are ready to become MnS consumers, they understand SA5 MnS language and structure; 2) MnS consumers are already authorized to consume </w:t>
      </w:r>
      <w:r w:rsidRPr="00032F68">
        <w:t>intent management</w:t>
      </w:r>
      <w:r>
        <w:t xml:space="preserve"> capabilities, meaning they have been subjected to access control solutions.</w:t>
      </w:r>
    </w:p>
    <w:p w14:paraId="28CB268D" w14:textId="77777777" w:rsidR="00CE1325" w:rsidRDefault="00CE1325" w:rsidP="00CE1325">
      <w:pPr>
        <w:pStyle w:val="Heading3"/>
        <w:rPr>
          <w:lang w:eastAsia="zh-CN"/>
        </w:rPr>
      </w:pPr>
      <w:bookmarkStart w:id="159" w:name="_Toc119936700"/>
      <w:bookmarkStart w:id="160" w:name="_Toc133484332"/>
      <w:bookmarkStart w:id="161" w:name="_Toc136288511"/>
      <w:r>
        <w:rPr>
          <w:lang w:eastAsia="zh-CN"/>
        </w:rPr>
        <w:t>6</w:t>
      </w:r>
      <w:r w:rsidRPr="0042042F">
        <w:rPr>
          <w:lang w:eastAsia="zh-CN"/>
        </w:rPr>
        <w:t>.</w:t>
      </w:r>
      <w:r>
        <w:rPr>
          <w:lang w:eastAsia="zh-CN"/>
        </w:rPr>
        <w:t>3</w:t>
      </w:r>
      <w:r w:rsidRPr="0099710A">
        <w:rPr>
          <w:rFonts w:eastAsia="DengXian"/>
          <w:lang w:eastAsia="zh-CN"/>
        </w:rPr>
        <w:t>.</w:t>
      </w:r>
      <w:r w:rsidRPr="0042042F">
        <w:rPr>
          <w:lang w:eastAsia="zh-CN"/>
        </w:rPr>
        <w:t>2</w:t>
      </w:r>
      <w:r w:rsidRPr="00FF202E">
        <w:rPr>
          <w:lang w:eastAsia="zh-CN"/>
        </w:rPr>
        <w:tab/>
      </w:r>
      <w:bookmarkEnd w:id="159"/>
      <w:r>
        <w:rPr>
          <w:lang w:eastAsia="zh-CN"/>
        </w:rPr>
        <w:t>Description</w:t>
      </w:r>
      <w:bookmarkEnd w:id="160"/>
      <w:bookmarkEnd w:id="161"/>
    </w:p>
    <w:p w14:paraId="1492C828" w14:textId="381B69BB" w:rsidR="00CE1325" w:rsidRDefault="00CE1325" w:rsidP="00CE1325">
      <w:pPr>
        <w:rPr>
          <w:lang w:eastAsia="zh-CN"/>
        </w:rPr>
      </w:pPr>
      <w:r w:rsidRPr="005D7AFF">
        <w:t>The intent driven management service consumer of network slice sends</w:t>
      </w:r>
      <w:r w:rsidRPr="005D7AFF">
        <w:rPr>
          <w:lang w:eastAsia="zh-CN"/>
        </w:rPr>
        <w:t xml:space="preserve"> a request to create an intent for the expectation on network slice service </w:t>
      </w:r>
      <w:r w:rsidRPr="005D7AFF">
        <w:t xml:space="preserve">for </w:t>
      </w:r>
      <w:r w:rsidRPr="005D7AFF">
        <w:rPr>
          <w:lang w:eastAsia="zh-CN"/>
        </w:rPr>
        <w:t>network slice service delivering as well as network slice service assurance.</w:t>
      </w:r>
      <w:r>
        <w:t xml:space="preserve"> Intent expectation can include one or multiple specific SLA-related indicators as input attributes of </w:t>
      </w:r>
      <w:r w:rsidRPr="00506640">
        <w:rPr>
          <w:rFonts w:eastAsia="Liberation Sans"/>
          <w:lang w:eastAsia="zh-CN"/>
        </w:rPr>
        <w:t>ExpectationTargets</w:t>
      </w:r>
      <w:r>
        <w:t>, e.g.</w:t>
      </w:r>
      <w:r w:rsidR="00AA2CB7">
        <w:t xml:space="preserve">, </w:t>
      </w:r>
      <w:r w:rsidR="00AA2CB7" w:rsidRPr="00360EDA">
        <w:rPr>
          <w:rFonts w:eastAsia="DengXian"/>
        </w:rPr>
        <w:t>dL</w:t>
      </w:r>
      <w:r w:rsidR="00AA2CB7">
        <w:t>latency</w:t>
      </w:r>
      <w:r>
        <w:t xml:space="preserve">. </w:t>
      </w:r>
    </w:p>
    <w:p w14:paraId="5E15620F" w14:textId="77777777" w:rsidR="00CE1325" w:rsidRPr="00912121" w:rsidRDefault="00CE1325" w:rsidP="00CE1325">
      <w:pPr>
        <w:rPr>
          <w:lang w:eastAsia="zh-CN"/>
        </w:rPr>
      </w:pPr>
      <w:r>
        <w:t>The intent is then</w:t>
      </w:r>
      <w:r w:rsidRPr="00C910DC">
        <w:t xml:space="preserve"> </w:t>
      </w:r>
      <w:r>
        <w:t>validated and translated into a number of executable actions by IDMS producer.</w:t>
      </w:r>
      <w:r w:rsidDel="00794256">
        <w:t xml:space="preserve"> </w:t>
      </w:r>
      <w:r w:rsidRPr="00912121">
        <w:rPr>
          <w:rFonts w:hint="eastAsia"/>
          <w:lang w:eastAsia="zh-CN"/>
        </w:rPr>
        <w:t>F</w:t>
      </w:r>
      <w:r w:rsidRPr="00912121">
        <w:rPr>
          <w:lang w:eastAsia="zh-CN"/>
        </w:rPr>
        <w:t xml:space="preserve">urthermore, </w:t>
      </w:r>
      <w:r>
        <w:rPr>
          <w:lang w:eastAsia="zh-CN"/>
        </w:rPr>
        <w:t xml:space="preserve">the </w:t>
      </w:r>
      <w:r>
        <w:t xml:space="preserve">intent driven MnS </w:t>
      </w:r>
      <w:r>
        <w:rPr>
          <w:lang w:eastAsia="zh-CN"/>
        </w:rPr>
        <w:t xml:space="preserve">producer </w:t>
      </w:r>
      <w:r>
        <w:t>can monitor KPI and fault information,</w:t>
      </w:r>
      <w:r>
        <w:rPr>
          <w:lang w:eastAsia="zh-CN"/>
        </w:rPr>
        <w:t xml:space="preserve"> and </w:t>
      </w:r>
      <w:r>
        <w:t xml:space="preserve">evaluate whether the service assurance expectations regarding network slice instance are satisfied. </w:t>
      </w:r>
      <w:r>
        <w:rPr>
          <w:lang w:eastAsia="zh-CN"/>
        </w:rPr>
        <w:t xml:space="preserve">Then, the </w:t>
      </w:r>
      <w:r>
        <w:t xml:space="preserve">intent MnS </w:t>
      </w:r>
      <w:r>
        <w:rPr>
          <w:lang w:eastAsia="zh-CN"/>
        </w:rPr>
        <w:t xml:space="preserve">producer </w:t>
      </w:r>
      <w:r>
        <w:t xml:space="preserve">informs the intent MnS consumer about the fulfilment information in the form of intent report. </w:t>
      </w:r>
    </w:p>
    <w:p w14:paraId="755FD27E" w14:textId="77777777" w:rsidR="00CE1325" w:rsidRDefault="00CE1325" w:rsidP="00CE1325">
      <w:pPr>
        <w:pStyle w:val="Heading3"/>
        <w:rPr>
          <w:lang w:eastAsia="zh-CN"/>
        </w:rPr>
      </w:pPr>
      <w:bookmarkStart w:id="162" w:name="_Toc119936701"/>
      <w:bookmarkStart w:id="163" w:name="_Toc133484333"/>
      <w:bookmarkStart w:id="164" w:name="_Toc136288512"/>
      <w:r>
        <w:rPr>
          <w:lang w:eastAsia="zh-CN"/>
        </w:rPr>
        <w:t>6</w:t>
      </w:r>
      <w:r w:rsidRPr="0042042F">
        <w:rPr>
          <w:lang w:eastAsia="zh-CN"/>
        </w:rPr>
        <w:t>.</w:t>
      </w:r>
      <w:r>
        <w:rPr>
          <w:lang w:eastAsia="zh-CN"/>
        </w:rPr>
        <w:t>3</w:t>
      </w:r>
      <w:r w:rsidRPr="0042042F">
        <w:rPr>
          <w:lang w:eastAsia="zh-CN"/>
        </w:rPr>
        <w:t>.</w:t>
      </w:r>
      <w:r>
        <w:rPr>
          <w:lang w:eastAsia="zh-CN"/>
        </w:rPr>
        <w:t>3</w:t>
      </w:r>
      <w:r w:rsidRPr="0042042F">
        <w:rPr>
          <w:lang w:eastAsia="zh-CN"/>
        </w:rPr>
        <w:tab/>
      </w:r>
      <w:bookmarkEnd w:id="162"/>
      <w:r>
        <w:rPr>
          <w:lang w:eastAsia="zh-CN"/>
        </w:rPr>
        <w:t>Evaluation</w:t>
      </w:r>
      <w:bookmarkEnd w:id="163"/>
      <w:bookmarkEnd w:id="164"/>
    </w:p>
    <w:p w14:paraId="781B29A6" w14:textId="77777777" w:rsidR="00CE1325" w:rsidRDefault="00CE1325" w:rsidP="00CE1325">
      <w:r>
        <w:t xml:space="preserve">The proposed solution describes network slice service assurance capability provided by intent driven management. The relevant service assurance information can be informed to the intent driven MnS consumer in the form of intent report. </w:t>
      </w:r>
    </w:p>
    <w:p w14:paraId="4519CB80" w14:textId="77777777" w:rsidR="00CE1325" w:rsidRDefault="00CE1325" w:rsidP="00CE1325">
      <w:pPr>
        <w:pStyle w:val="Heading2"/>
      </w:pPr>
      <w:bookmarkStart w:id="165" w:name="_Toc133484334"/>
      <w:bookmarkStart w:id="166" w:name="_Toc136288513"/>
      <w:r>
        <w:t>6.4</w:t>
      </w:r>
      <w:r>
        <w:tab/>
      </w:r>
      <w:r>
        <w:rPr>
          <w:rFonts w:hint="eastAsia"/>
          <w:lang w:eastAsia="zh-CN"/>
        </w:rPr>
        <w:t>Procedure</w:t>
      </w:r>
      <w:r>
        <w:rPr>
          <w:lang w:eastAsia="zh-CN"/>
        </w:rPr>
        <w:t>s</w:t>
      </w:r>
      <w:r>
        <w:t xml:space="preserve"> for </w:t>
      </w:r>
      <w:r>
        <w:rPr>
          <w:lang w:eastAsia="zh-CN"/>
        </w:rPr>
        <w:t>intent driven approach for network slice (subnet) delivering and assurance</w:t>
      </w:r>
      <w:bookmarkEnd w:id="165"/>
      <w:bookmarkEnd w:id="166"/>
    </w:p>
    <w:p w14:paraId="09A0D3A2" w14:textId="77777777" w:rsidR="00CE1325" w:rsidRDefault="00CE1325" w:rsidP="00CE1325">
      <w:pPr>
        <w:pStyle w:val="Heading3"/>
      </w:pPr>
      <w:bookmarkStart w:id="167" w:name="_Toc133484335"/>
      <w:bookmarkStart w:id="168" w:name="_Toc136288514"/>
      <w:r>
        <w:t>6.4.1</w:t>
      </w:r>
      <w:r>
        <w:tab/>
      </w:r>
      <w:r>
        <w:rPr>
          <w:lang w:eastAsia="zh-CN"/>
        </w:rPr>
        <w:t>Introduction</w:t>
      </w:r>
      <w:bookmarkEnd w:id="167"/>
      <w:bookmarkEnd w:id="168"/>
    </w:p>
    <w:p w14:paraId="79E39111" w14:textId="77777777" w:rsidR="00CE1325" w:rsidRPr="001217F2" w:rsidRDefault="00CE1325" w:rsidP="00CE1325">
      <w:pPr>
        <w:spacing w:after="0"/>
        <w:rPr>
          <w:lang w:eastAsia="zh-CN"/>
        </w:rPr>
      </w:pPr>
      <w:r>
        <w:rPr>
          <w:lang w:eastAsia="zh-CN"/>
        </w:rPr>
        <w:t>This clause describes the procedures for intent driven approach for network slice (subnet) delivering and assurance based on generic intent creation procedure defined in clause 6.3.2 in TS 28.312 [5].</w:t>
      </w:r>
    </w:p>
    <w:p w14:paraId="2A412141" w14:textId="77777777" w:rsidR="00CE1325" w:rsidRDefault="00CE1325" w:rsidP="00CE1325">
      <w:pPr>
        <w:pStyle w:val="Heading3"/>
      </w:pPr>
      <w:bookmarkStart w:id="169" w:name="_Toc133484336"/>
      <w:bookmarkStart w:id="170" w:name="_Toc136288515"/>
      <w:r>
        <w:t>6.4.2</w:t>
      </w:r>
      <w:r>
        <w:tab/>
      </w:r>
      <w:r>
        <w:rPr>
          <w:rFonts w:hint="eastAsia"/>
          <w:lang w:eastAsia="zh-CN"/>
        </w:rPr>
        <w:t>Procedure</w:t>
      </w:r>
      <w:r>
        <w:t xml:space="preserve"> for</w:t>
      </w:r>
      <w:r w:rsidRPr="00172AF1">
        <w:t xml:space="preserve"> </w:t>
      </w:r>
      <w:r>
        <w:t xml:space="preserve">intent driven approach for </w:t>
      </w:r>
      <w:r w:rsidRPr="00172AF1">
        <w:t xml:space="preserve">network slice </w:t>
      </w:r>
      <w:r>
        <w:t xml:space="preserve">service </w:t>
      </w:r>
      <w:r w:rsidRPr="00172AF1">
        <w:t>delivering</w:t>
      </w:r>
      <w:r>
        <w:t xml:space="preserve"> and assurance</w:t>
      </w:r>
      <w:bookmarkEnd w:id="169"/>
      <w:bookmarkEnd w:id="170"/>
    </w:p>
    <w:p w14:paraId="1FA579A1" w14:textId="77777777" w:rsidR="00CE1325" w:rsidRDefault="00CE1325" w:rsidP="00CE1325">
      <w:pPr>
        <w:jc w:val="both"/>
        <w:rPr>
          <w:lang w:eastAsia="zh-CN"/>
        </w:rPr>
      </w:pPr>
      <w:r>
        <w:rPr>
          <w:lang w:eastAsia="zh-CN"/>
        </w:rPr>
        <w:t>Figure 6.4.2-1 illustrates the procedure for</w:t>
      </w:r>
      <w:r w:rsidRPr="00365DAF">
        <w:t xml:space="preserve"> </w:t>
      </w:r>
      <w:r>
        <w:t>intent driven approach for network slice delivering and assurance, which allows MnS_Consumer_</w:t>
      </w:r>
      <w:r>
        <w:rPr>
          <w:rFonts w:hint="eastAsia"/>
          <w:lang w:eastAsia="zh-CN"/>
        </w:rPr>
        <w:t>for</w:t>
      </w:r>
      <w:r>
        <w:t xml:space="preserve">_Slice (as the role of CSP) to </w:t>
      </w:r>
      <w:r w:rsidRPr="00365DAF">
        <w:t xml:space="preserve">express </w:t>
      </w:r>
      <w:r>
        <w:t xml:space="preserve">network slice related requirements as </w:t>
      </w:r>
      <w:r w:rsidRPr="00365DAF">
        <w:t xml:space="preserve">intent expectation </w:t>
      </w:r>
      <w:r>
        <w:t xml:space="preserve">to MnS_Producer_for_Slice (as the role of NOP) to deliver and assure a </w:t>
      </w:r>
      <w:r w:rsidRPr="00365DAF">
        <w:t>network slice</w:t>
      </w:r>
      <w:r>
        <w:t>.</w:t>
      </w:r>
    </w:p>
    <w:p w14:paraId="2A37E61D" w14:textId="77777777" w:rsidR="00CE1325" w:rsidRDefault="00CE1325" w:rsidP="00CE1325">
      <w:pPr>
        <w:spacing w:after="0"/>
        <w:jc w:val="center"/>
        <w:rPr>
          <w:noProof/>
        </w:rPr>
      </w:pPr>
    </w:p>
    <w:p w14:paraId="3D83AB18" w14:textId="77777777" w:rsidR="00CE1325" w:rsidRDefault="00CE1325" w:rsidP="00CE1325">
      <w:pPr>
        <w:spacing w:after="0"/>
        <w:jc w:val="center"/>
        <w:rPr>
          <w:noProof/>
        </w:rPr>
      </w:pPr>
    </w:p>
    <w:p w14:paraId="7F479946" w14:textId="77777777" w:rsidR="00CE1325" w:rsidRPr="0004448D" w:rsidRDefault="005164C4" w:rsidP="00CE1325">
      <w:pPr>
        <w:spacing w:after="0"/>
        <w:jc w:val="center"/>
        <w:rPr>
          <w:noProof/>
        </w:rPr>
      </w:pPr>
      <w:r>
        <w:rPr>
          <w:noProof/>
        </w:rPr>
        <w:lastRenderedPageBreak/>
        <w:pict w14:anchorId="03A6E1C3">
          <v:shape id="_x0000_i1030" type="#_x0000_t75" style="width:426.5pt;height:311pt;visibility:visible">
            <v:imagedata r:id="rId14" o:title=""/>
          </v:shape>
        </w:pict>
      </w:r>
    </w:p>
    <w:p w14:paraId="78CFFF4C" w14:textId="77777777" w:rsidR="00CE1325" w:rsidRDefault="00CE1325" w:rsidP="00CE1325">
      <w:pPr>
        <w:spacing w:after="0"/>
        <w:jc w:val="center"/>
      </w:pPr>
    </w:p>
    <w:p w14:paraId="5E8203F6" w14:textId="77777777" w:rsidR="00CE1325" w:rsidRDefault="00CE1325" w:rsidP="00CE1325">
      <w:pPr>
        <w:jc w:val="center"/>
      </w:pPr>
      <w:r>
        <w:rPr>
          <w:lang w:eastAsia="zh-CN"/>
        </w:rPr>
        <w:t>Figure 6.4.2-1 I</w:t>
      </w:r>
      <w:r w:rsidRPr="002C788D">
        <w:rPr>
          <w:lang w:eastAsia="zh-CN"/>
        </w:rPr>
        <w:t>ntent driven approach for network slice delivering</w:t>
      </w:r>
      <w:r>
        <w:rPr>
          <w:lang w:eastAsia="zh-CN"/>
        </w:rPr>
        <w:t xml:space="preserve"> and assurance</w:t>
      </w:r>
    </w:p>
    <w:p w14:paraId="3CDEF039" w14:textId="77777777" w:rsidR="00CE1325" w:rsidRPr="007B47C4" w:rsidRDefault="00CE1325" w:rsidP="00CE1325">
      <w:pPr>
        <w:pStyle w:val="B1"/>
      </w:pPr>
      <w:bookmarkStart w:id="171" w:name="_Hlk130905239"/>
      <w:r w:rsidRPr="002D7501">
        <w:t>1.</w:t>
      </w:r>
      <w:r w:rsidRPr="002D7501">
        <w:tab/>
        <w:t>MnS_Consumer_</w:t>
      </w:r>
      <w:r w:rsidRPr="007B47C4">
        <w:t>for</w:t>
      </w:r>
      <w:r w:rsidRPr="002D7501">
        <w:t>_Slice</w:t>
      </w:r>
      <w:bookmarkEnd w:id="171"/>
      <w:r w:rsidRPr="007B47C4">
        <w:t xml:space="preserve"> sends a request to create an intent for the expectation on network slice to </w:t>
      </w:r>
      <w:r w:rsidRPr="002D7501">
        <w:t>MnS_Producer_for_Slice</w:t>
      </w:r>
      <w:r w:rsidRPr="007B47C4">
        <w:t xml:space="preserve"> with intent information specified (including expectation targets (e.g., latency and throughput) and contexts (e.g., coverageArea) for network slice delivering and assurance.</w:t>
      </w:r>
    </w:p>
    <w:p w14:paraId="4FB29E36" w14:textId="77777777" w:rsidR="00CE1325" w:rsidRPr="007B47C4" w:rsidRDefault="00CE1325" w:rsidP="00CE1325">
      <w:pPr>
        <w:pStyle w:val="B1"/>
      </w:pPr>
      <w:r w:rsidRPr="007B47C4">
        <w:t>2.</w:t>
      </w:r>
      <w:r w:rsidRPr="007B47C4">
        <w:tab/>
        <w:t xml:space="preserve">Based on the received request, the </w:t>
      </w:r>
      <w:r w:rsidRPr="002D7501">
        <w:t>MnS_Producer_for_Slice</w:t>
      </w:r>
      <w:r w:rsidRPr="007B47C4">
        <w:t xml:space="preserve"> creates the concrete intent MOI for network slice and configures the new created intent MOI with the received intent information (including expectation targets and contexts for network slice delivering and assurance).</w:t>
      </w:r>
    </w:p>
    <w:p w14:paraId="126C5FDA" w14:textId="77777777" w:rsidR="00CE1325" w:rsidRPr="007B47C4" w:rsidRDefault="00CE1325" w:rsidP="00CE1325">
      <w:pPr>
        <w:pStyle w:val="B1"/>
      </w:pPr>
      <w:r w:rsidRPr="002D7501">
        <w:t>3.</w:t>
      </w:r>
      <w:r w:rsidRPr="002D7501">
        <w:tab/>
        <w:t>MnS_Producer_for_Slice</w:t>
      </w:r>
      <w:r w:rsidRPr="007B47C4">
        <w:t xml:space="preserve"> sends a response to the </w:t>
      </w:r>
      <w:r w:rsidRPr="002D7501">
        <w:t>MnS_Consumer_</w:t>
      </w:r>
      <w:r w:rsidRPr="007B47C4">
        <w:t>for</w:t>
      </w:r>
      <w:r w:rsidRPr="002D7501">
        <w:t>_Slice</w:t>
      </w:r>
      <w:r w:rsidRPr="007B47C4">
        <w:t xml:space="preserve"> with DN of the created intent MOI.</w:t>
      </w:r>
    </w:p>
    <w:p w14:paraId="62A5E6B1" w14:textId="77777777" w:rsidR="00CE1325" w:rsidRPr="0028538A" w:rsidRDefault="00CE1325" w:rsidP="00CE1325">
      <w:pPr>
        <w:pStyle w:val="B1"/>
        <w:rPr>
          <w:lang w:eastAsia="zh-CN"/>
        </w:rPr>
      </w:pPr>
      <w:r w:rsidRPr="007B47C4">
        <w:t>4.</w:t>
      </w:r>
      <w:r w:rsidRPr="007B47C4">
        <w:tab/>
        <w:t xml:space="preserve">Based on the created intent MOI for the expectation on network slice, </w:t>
      </w:r>
      <w:r w:rsidRPr="002D7501">
        <w:t>MnS_Producer_for_Slice</w:t>
      </w:r>
      <w:r w:rsidRPr="007B47C4">
        <w:t xml:space="preserve"> performs the feasibility check of the expectation targets and contexts for network slice delivering and assurance</w:t>
      </w:r>
      <w:r w:rsidRPr="00506640">
        <w:rPr>
          <w:lang w:eastAsia="zh-CN"/>
        </w:rPr>
        <w:t>.</w:t>
      </w:r>
    </w:p>
    <w:p w14:paraId="118FEC7F" w14:textId="77777777" w:rsidR="00CE1325" w:rsidRDefault="00CE1325" w:rsidP="00CE1325">
      <w:pPr>
        <w:spacing w:after="0"/>
        <w:rPr>
          <w:lang w:eastAsia="zh-CN"/>
        </w:rPr>
      </w:pPr>
      <w:r w:rsidRPr="0028538A">
        <w:rPr>
          <w:lang w:eastAsia="zh-CN"/>
        </w:rPr>
        <w:t xml:space="preserve">In case </w:t>
      </w:r>
      <w:r w:rsidRPr="00506640">
        <w:rPr>
          <w:lang w:eastAsia="zh-CN"/>
        </w:rPr>
        <w:t>the feasibility check result is 'feasible'</w:t>
      </w:r>
      <w:r w:rsidRPr="0028538A">
        <w:rPr>
          <w:lang w:eastAsia="zh-CN"/>
        </w:rPr>
        <w:t>, following step 5a-step</w:t>
      </w:r>
      <w:r>
        <w:rPr>
          <w:lang w:eastAsia="zh-CN"/>
        </w:rPr>
        <w:t>9</w:t>
      </w:r>
      <w:r w:rsidRPr="0028538A">
        <w:rPr>
          <w:lang w:eastAsia="zh-CN"/>
        </w:rPr>
        <w:t xml:space="preserve"> are executed:</w:t>
      </w:r>
    </w:p>
    <w:p w14:paraId="59706F98" w14:textId="77777777" w:rsidR="00CE1325" w:rsidRDefault="00CE1325" w:rsidP="00CE1325">
      <w:pPr>
        <w:spacing w:after="0"/>
        <w:rPr>
          <w:lang w:eastAsia="zh-CN"/>
        </w:rPr>
      </w:pPr>
      <w:r>
        <w:rPr>
          <w:rFonts w:hint="eastAsia"/>
          <w:lang w:eastAsia="zh-CN"/>
        </w:rPr>
        <w:t>F</w:t>
      </w:r>
      <w:r>
        <w:rPr>
          <w:lang w:eastAsia="zh-CN"/>
        </w:rPr>
        <w:t>or the network slice delivering phase:</w:t>
      </w:r>
    </w:p>
    <w:p w14:paraId="4976018B" w14:textId="77777777" w:rsidR="00CE1325" w:rsidRPr="00B56FA3" w:rsidRDefault="00CE1325" w:rsidP="00CE1325">
      <w:pPr>
        <w:spacing w:after="0"/>
        <w:rPr>
          <w:lang w:eastAsia="zh-CN"/>
        </w:rPr>
      </w:pPr>
    </w:p>
    <w:p w14:paraId="4F261DD8" w14:textId="77777777" w:rsidR="00CE1325" w:rsidRDefault="00CE1325" w:rsidP="00CE1325">
      <w:pPr>
        <w:pStyle w:val="B1"/>
        <w:ind w:firstLine="0"/>
        <w:rPr>
          <w:lang w:eastAsia="zh-CN"/>
        </w:rPr>
      </w:pPr>
      <w:r>
        <w:rPr>
          <w:lang w:eastAsia="zh-CN"/>
        </w:rPr>
        <w:t>5a.</w:t>
      </w:r>
      <w:r>
        <w:rPr>
          <w:lang w:eastAsia="zh-CN"/>
        </w:rPr>
        <w:tab/>
      </w:r>
      <w:r>
        <w:t>MnS_Producer_for_Slice</w:t>
      </w:r>
      <w:r>
        <w:rPr>
          <w:lang w:eastAsia="zh-CN"/>
        </w:rPr>
        <w:t xml:space="preserve"> performs management tasks to deliver a network slice to fulfil the expectation targets and contexts for network slice, including the </w:t>
      </w:r>
      <w:r>
        <w:rPr>
          <w:rStyle w:val="ui-provider"/>
        </w:rPr>
        <w:t>required intent fulfilment which is not specified (per 28.312, 4.2.2) but may include the following steps</w:t>
      </w:r>
      <w:r>
        <w:rPr>
          <w:lang w:eastAsia="zh-CN"/>
        </w:rPr>
        <w:t xml:space="preserve">:5a-1. </w:t>
      </w:r>
      <w:r>
        <w:t>MnS_Producer_for_Slice</w:t>
      </w:r>
      <w:r>
        <w:rPr>
          <w:lang w:eastAsia="zh-CN"/>
        </w:rPr>
        <w:t xml:space="preserve"> decides to create a new NSI or using an existing NSI.</w:t>
      </w:r>
    </w:p>
    <w:p w14:paraId="0453B3F9" w14:textId="77777777" w:rsidR="00CE1325" w:rsidRDefault="00CE1325" w:rsidP="00CE1325">
      <w:pPr>
        <w:pStyle w:val="B1"/>
        <w:ind w:firstLine="0"/>
        <w:rPr>
          <w:lang w:eastAsia="zh-CN"/>
        </w:rPr>
      </w:pPr>
      <w:r>
        <w:rPr>
          <w:lang w:eastAsia="zh-CN"/>
        </w:rPr>
        <w:t>5a-2a.</w:t>
      </w:r>
      <w:r>
        <w:rPr>
          <w:lang w:eastAsia="zh-CN"/>
        </w:rPr>
        <w:tab/>
      </w:r>
      <w:r w:rsidRPr="008C3027">
        <w:rPr>
          <w:lang w:eastAsia="zh-CN"/>
        </w:rPr>
        <w:t xml:space="preserve">If using an existing NSI and the existing NSI needs to be modified to satisfy the </w:t>
      </w:r>
      <w:r>
        <w:rPr>
          <w:lang w:eastAsia="zh-CN"/>
        </w:rPr>
        <w:t>expectation targets and contexts for network slice service</w:t>
      </w:r>
      <w:r w:rsidRPr="008C3027">
        <w:rPr>
          <w:lang w:eastAsia="zh-CN"/>
        </w:rPr>
        <w:t xml:space="preserve">, the </w:t>
      </w:r>
      <w:r>
        <w:t>MnS_Producer_for_Slice</w:t>
      </w:r>
      <w:r w:rsidRPr="008C3027">
        <w:rPr>
          <w:lang w:eastAsia="zh-CN"/>
        </w:rPr>
        <w:t xml:space="preserve"> invokes the procedure to modify the existing NSI</w:t>
      </w:r>
      <w:r>
        <w:rPr>
          <w:lang w:eastAsia="zh-CN"/>
        </w:rPr>
        <w:t xml:space="preserve"> to support the required network slice.</w:t>
      </w:r>
    </w:p>
    <w:p w14:paraId="1A2C1C65" w14:textId="77777777" w:rsidR="00CE1325" w:rsidRPr="00622495" w:rsidRDefault="00CE1325" w:rsidP="00CE1325">
      <w:pPr>
        <w:pStyle w:val="B1"/>
        <w:ind w:firstLine="0"/>
        <w:rPr>
          <w:lang w:eastAsia="zh-CN"/>
        </w:rPr>
      </w:pPr>
      <w:r>
        <w:rPr>
          <w:lang w:eastAsia="zh-CN"/>
        </w:rPr>
        <w:t>5a-2b-1.</w:t>
      </w:r>
      <w:r>
        <w:rPr>
          <w:lang w:eastAsia="zh-CN"/>
        </w:rPr>
        <w:tab/>
      </w:r>
      <w:r w:rsidRPr="008C3027">
        <w:rPr>
          <w:lang w:eastAsia="zh-CN"/>
        </w:rPr>
        <w:t xml:space="preserve">If creating a new NSI, the </w:t>
      </w:r>
      <w:r>
        <w:t>MnS_Producer_for_Slice</w:t>
      </w:r>
      <w:r w:rsidRPr="008C3027">
        <w:rPr>
          <w:lang w:eastAsia="zh-CN"/>
        </w:rPr>
        <w:t xml:space="preserve"> derives the network slice subnet </w:t>
      </w:r>
      <w:r>
        <w:rPr>
          <w:lang w:eastAsia="zh-CN"/>
        </w:rPr>
        <w:t>requirements (the network slice subnet requirements also can be formulated as intent targets and contexts)</w:t>
      </w:r>
      <w:r w:rsidRPr="008C3027">
        <w:rPr>
          <w:lang w:eastAsia="zh-CN"/>
        </w:rPr>
        <w:t xml:space="preserve"> from the received </w:t>
      </w:r>
      <w:r>
        <w:rPr>
          <w:lang w:eastAsia="zh-CN"/>
        </w:rPr>
        <w:t>expectation targets and contexts for network slice</w:t>
      </w:r>
      <w:r w:rsidRPr="008C3027">
        <w:rPr>
          <w:lang w:eastAsia="zh-CN"/>
        </w:rPr>
        <w:t>.</w:t>
      </w:r>
    </w:p>
    <w:p w14:paraId="294A065D" w14:textId="77777777" w:rsidR="00CE1325" w:rsidRDefault="00CE1325" w:rsidP="00CE1325">
      <w:pPr>
        <w:pStyle w:val="B1"/>
        <w:ind w:firstLine="0"/>
        <w:rPr>
          <w:lang w:eastAsia="zh-CN"/>
        </w:rPr>
      </w:pPr>
      <w:r>
        <w:rPr>
          <w:lang w:eastAsia="zh-CN"/>
        </w:rPr>
        <w:t>5a-2b-2.</w:t>
      </w:r>
      <w:r>
        <w:rPr>
          <w:lang w:eastAsia="zh-CN"/>
        </w:rPr>
        <w:tab/>
      </w:r>
      <w:r w:rsidRPr="008C3027">
        <w:rPr>
          <w:lang w:eastAsia="zh-CN"/>
        </w:rPr>
        <w:t xml:space="preserve">The </w:t>
      </w:r>
      <w:r>
        <w:t>MnS_Producer_for_Slice</w:t>
      </w:r>
      <w:r w:rsidRPr="008C3027">
        <w:rPr>
          <w:lang w:eastAsia="zh-CN"/>
        </w:rPr>
        <w:t xml:space="preserve"> invokes the </w:t>
      </w:r>
      <w:r>
        <w:rPr>
          <w:lang w:eastAsia="zh-CN"/>
        </w:rPr>
        <w:t>procedures for delivering corresponding network slice subnet(s). The procedure for delivering network slice subnet can use intent driven approach or non-intent driven approach.</w:t>
      </w:r>
    </w:p>
    <w:p w14:paraId="17E2F60E" w14:textId="77777777" w:rsidR="00CE1325" w:rsidRPr="00FC5C30" w:rsidRDefault="00CE1325" w:rsidP="00CE1325">
      <w:pPr>
        <w:pStyle w:val="B1"/>
        <w:ind w:firstLine="0"/>
        <w:rPr>
          <w:lang w:eastAsia="zh-CN"/>
        </w:rPr>
      </w:pPr>
      <w:r>
        <w:rPr>
          <w:lang w:eastAsia="zh-CN"/>
        </w:rPr>
        <w:lastRenderedPageBreak/>
        <w:t>5a-2b-3</w:t>
      </w:r>
      <w:r>
        <w:rPr>
          <w:lang w:eastAsia="zh-CN"/>
        </w:rPr>
        <w:tab/>
        <w:t xml:space="preserve">The </w:t>
      </w:r>
      <w:r>
        <w:t>MnS_Producer_for_Slice</w:t>
      </w:r>
      <w:r>
        <w:rPr>
          <w:lang w:eastAsia="zh-CN"/>
        </w:rPr>
        <w:t xml:space="preserve"> creates the MOI for NetworkSlice and configures the MOI with the DN of MOI for the NetworkSliceSubnet.</w:t>
      </w:r>
    </w:p>
    <w:p w14:paraId="79062982" w14:textId="77777777" w:rsidR="00CE1325" w:rsidRPr="00506640" w:rsidRDefault="00CE1325" w:rsidP="00CE1325">
      <w:pPr>
        <w:pStyle w:val="B1"/>
        <w:rPr>
          <w:lang w:eastAsia="zh-CN"/>
        </w:rPr>
      </w:pPr>
      <w:r>
        <w:rPr>
          <w:lang w:eastAsia="zh-CN"/>
        </w:rPr>
        <w:t>6</w:t>
      </w:r>
      <w:r w:rsidRPr="00506640">
        <w:rPr>
          <w:lang w:eastAsia="zh-CN"/>
        </w:rPr>
        <w:t>.</w:t>
      </w:r>
      <w:r w:rsidRPr="00506640">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result (DN</w:t>
      </w:r>
      <w:r w:rsidRPr="00506640">
        <w:rPr>
          <w:lang w:eastAsia="zh-CN"/>
        </w:rPr>
        <w:t xml:space="preserve"> of intent </w:t>
      </w:r>
      <w:r w:rsidRPr="00DC1DE5">
        <w:rPr>
          <w:lang w:eastAsia="zh-CN"/>
        </w:rPr>
        <w:t>instance</w:t>
      </w:r>
      <w:r>
        <w:rPr>
          <w:lang w:eastAsia="zh-CN"/>
        </w:rPr>
        <w:t xml:space="preserve">, objectInstance of </w:t>
      </w:r>
      <w:bookmarkStart w:id="172" w:name="MCCQCTEMPBM_00000110"/>
      <w:r w:rsidRPr="00B96773">
        <w:rPr>
          <w:lang w:eastAsia="zh-CN"/>
        </w:rPr>
        <w:t>ExpectationObjec</w:t>
      </w:r>
      <w:bookmarkEnd w:id="172"/>
      <w:r w:rsidRPr="00B96773">
        <w:rPr>
          <w:lang w:eastAsia="zh-CN"/>
        </w:rPr>
        <w:t>t</w:t>
      </w:r>
      <w:r>
        <w:rPr>
          <w:lang w:eastAsia="zh-CN"/>
        </w:rPr>
        <w:t>) of the delivered network slice</w:t>
      </w:r>
      <w:r w:rsidRPr="00506640">
        <w:rPr>
          <w:rFonts w:hint="eastAsia"/>
          <w:lang w:eastAsia="zh-CN"/>
        </w:rPr>
        <w:t>.</w:t>
      </w:r>
      <w:r w:rsidRPr="00DC1DE5">
        <w:rPr>
          <w:lang w:eastAsia="zh-CN"/>
        </w:rPr>
        <w:t xml:space="preserve"> </w:t>
      </w:r>
    </w:p>
    <w:p w14:paraId="7C7369CB" w14:textId="77777777" w:rsidR="00CE1325" w:rsidRDefault="00CE1325" w:rsidP="00CE1325">
      <w:pPr>
        <w:spacing w:after="0"/>
        <w:rPr>
          <w:lang w:eastAsia="zh-CN"/>
        </w:rPr>
      </w:pPr>
      <w:r>
        <w:rPr>
          <w:rFonts w:hint="eastAsia"/>
          <w:lang w:eastAsia="zh-CN"/>
        </w:rPr>
        <w:t>F</w:t>
      </w:r>
      <w:r>
        <w:rPr>
          <w:lang w:eastAsia="zh-CN"/>
        </w:rPr>
        <w:t xml:space="preserve">or the network slice assurance phase (step6-step8 are executed continuously until the intent for expectation on network slice is terminated). </w:t>
      </w:r>
      <w:r w:rsidRPr="004C0480">
        <w:t xml:space="preserve"> </w:t>
      </w:r>
      <w:r w:rsidRPr="004C0480">
        <w:rPr>
          <w:lang w:eastAsia="zh-CN"/>
        </w:rPr>
        <w:t>Slice Intent_Producer may use one or multiple closed control loop(s) for network slice assurance.</w:t>
      </w:r>
    </w:p>
    <w:p w14:paraId="72AE7D77" w14:textId="77777777" w:rsidR="00CE1325" w:rsidRDefault="00CE1325" w:rsidP="00CE1325">
      <w:pPr>
        <w:spacing w:after="0"/>
        <w:rPr>
          <w:lang w:eastAsia="zh-CN"/>
        </w:rPr>
      </w:pPr>
    </w:p>
    <w:p w14:paraId="2B102DA7" w14:textId="77777777" w:rsidR="00CE1325" w:rsidRDefault="00CE1325" w:rsidP="00CE1325">
      <w:pPr>
        <w:pStyle w:val="EditorsNote"/>
        <w:rPr>
          <w:lang w:eastAsia="zh-CN"/>
        </w:rPr>
      </w:pPr>
      <w:r>
        <w:rPr>
          <w:rFonts w:hint="eastAsia"/>
          <w:lang w:eastAsia="zh-CN"/>
        </w:rPr>
        <w:t>Editor</w:t>
      </w:r>
      <w:r>
        <w:rPr>
          <w:lang w:eastAsia="zh-CN"/>
        </w:rPr>
        <w:t>’s Note: The relationship of assurance closed control loop and network slice intent assurance needs further discussion.</w:t>
      </w:r>
    </w:p>
    <w:p w14:paraId="26B4170B" w14:textId="77777777" w:rsidR="00CE1325" w:rsidRDefault="00CE1325" w:rsidP="00CE1325">
      <w:pPr>
        <w:pStyle w:val="B1"/>
        <w:rPr>
          <w:lang w:eastAsia="zh-CN"/>
        </w:rPr>
      </w:pPr>
      <w:r>
        <w:rPr>
          <w:lang w:eastAsia="zh-CN"/>
        </w:rPr>
        <w:t>7.</w:t>
      </w:r>
      <w:r>
        <w:rPr>
          <w:lang w:eastAsia="zh-CN"/>
        </w:rPr>
        <w:tab/>
      </w:r>
      <w:r>
        <w:t>MnS_Producer_for_Slice</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achieveValue for expectation target) for the intent on network slice.</w:t>
      </w:r>
    </w:p>
    <w:p w14:paraId="65E4BD63" w14:textId="77777777" w:rsidR="00CE1325" w:rsidRDefault="00CE1325" w:rsidP="00CE1325">
      <w:pPr>
        <w:pStyle w:val="B1"/>
        <w:rPr>
          <w:lang w:eastAsia="zh-CN"/>
        </w:rPr>
      </w:pPr>
      <w:r>
        <w:rPr>
          <w:rFonts w:hint="eastAsia"/>
          <w:lang w:eastAsia="zh-CN"/>
        </w:rPr>
        <w:t>8</w:t>
      </w:r>
      <w:r>
        <w:rPr>
          <w:lang w:eastAsia="zh-CN"/>
        </w:rPr>
        <w:t>.</w:t>
      </w:r>
      <w:r>
        <w:rPr>
          <w:lang w:eastAsia="zh-CN"/>
        </w:rPr>
        <w:tab/>
      </w:r>
      <w:r>
        <w:t>MnS_Producer_for_Slice</w:t>
      </w:r>
      <w:r w:rsidRPr="00053BA4">
        <w:rPr>
          <w:lang w:eastAsia="zh-CN"/>
        </w:rPr>
        <w:t xml:space="preserve"> analyses and adjusts management tasks to </w:t>
      </w:r>
      <w:r>
        <w:rPr>
          <w:lang w:eastAsia="zh-CN"/>
        </w:rPr>
        <w:t xml:space="preserve">ensure the intent on network slice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1342683E" w14:textId="77777777" w:rsidR="00CE1325" w:rsidRPr="001F2A9A" w:rsidRDefault="00CE1325" w:rsidP="00CE1325">
      <w:pPr>
        <w:pStyle w:val="B1"/>
        <w:rPr>
          <w:lang w:eastAsia="zh-CN"/>
        </w:rPr>
      </w:pPr>
      <w:r>
        <w:rPr>
          <w:lang w:eastAsia="zh-CN"/>
        </w:rPr>
        <w:t>9.</w:t>
      </w:r>
      <w:r>
        <w:rPr>
          <w:lang w:eastAsia="zh-CN"/>
        </w:rPr>
        <w:tab/>
      </w:r>
      <w:r>
        <w:t>MnS_Producer_for_Slice</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SliceIntent_</w:t>
      </w:r>
      <w:r w:rsidRPr="00506640">
        <w:rPr>
          <w:lang w:eastAsia="zh-CN"/>
        </w:rPr>
        <w:t xml:space="preserve"> Consumer </w:t>
      </w:r>
      <w:r>
        <w:rPr>
          <w:lang w:eastAsia="zh-CN"/>
        </w:rPr>
        <w:t>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achieveValue for expectation targets) for the intent on network slice</w:t>
      </w:r>
      <w:r w:rsidRPr="00506640">
        <w:rPr>
          <w:rFonts w:hint="eastAsia"/>
          <w:lang w:eastAsia="zh-CN"/>
        </w:rPr>
        <w:t>.</w:t>
      </w:r>
    </w:p>
    <w:p w14:paraId="75A5CDDD" w14:textId="77777777" w:rsidR="00CE1325" w:rsidRPr="00DC1DE5" w:rsidRDefault="00CE1325" w:rsidP="00CE1325">
      <w:pPr>
        <w:rPr>
          <w:lang w:eastAsia="zh-CN"/>
        </w:rPr>
      </w:pPr>
      <w:r w:rsidRPr="00DC1DE5">
        <w:rPr>
          <w:lang w:eastAsia="zh-CN"/>
        </w:rPr>
        <w:t>In case the</w:t>
      </w:r>
      <w:r w:rsidRPr="00506640">
        <w:rPr>
          <w:lang w:eastAsia="zh-CN"/>
        </w:rPr>
        <w:t xml:space="preserve"> feasibility check result is 'infeasible', </w:t>
      </w:r>
      <w:r w:rsidRPr="00DC1DE5">
        <w:rPr>
          <w:lang w:eastAsia="zh-CN"/>
        </w:rPr>
        <w:t>following step 5b is executed</w:t>
      </w:r>
      <w:r>
        <w:rPr>
          <w:lang w:eastAsia="zh-CN"/>
        </w:rPr>
        <w:t>.</w:t>
      </w:r>
    </w:p>
    <w:p w14:paraId="74D79217" w14:textId="77777777" w:rsidR="00CE1325" w:rsidRDefault="00CE1325" w:rsidP="00CE1325">
      <w:pPr>
        <w:pStyle w:val="B1"/>
        <w:rPr>
          <w:lang w:eastAsia="zh-CN"/>
        </w:rPr>
      </w:pPr>
      <w:r w:rsidRPr="00DC1DE5">
        <w:rPr>
          <w:lang w:eastAsia="zh-CN"/>
        </w:rPr>
        <w:t>5b.</w:t>
      </w:r>
      <w:r w:rsidRPr="00DC1DE5">
        <w:rPr>
          <w:lang w:eastAsia="zh-CN"/>
        </w:rPr>
        <w:tab/>
      </w:r>
      <w:r>
        <w:t>MnS_Producer_for_Slice</w:t>
      </w:r>
      <w:r w:rsidRPr="00506640">
        <w:rPr>
          <w:lang w:eastAsia="zh-CN"/>
        </w:rPr>
        <w:t xml:space="preserve"> </w:t>
      </w:r>
      <w:r w:rsidRPr="00DC1DE5">
        <w:rPr>
          <w:lang w:eastAsia="zh-CN"/>
        </w:rPr>
        <w:t xml:space="preserve">notifies </w:t>
      </w:r>
      <w:r>
        <w:rPr>
          <w:lang w:eastAsia="zh-CN"/>
        </w:rPr>
        <w:t xml:space="preserve">the </w:t>
      </w:r>
      <w:r>
        <w:t>MnS_Consumer_</w:t>
      </w:r>
      <w:r>
        <w:rPr>
          <w:rFonts w:hint="eastAsia"/>
          <w:lang w:eastAsia="zh-CN"/>
        </w:rPr>
        <w:t>for</w:t>
      </w:r>
      <w:r>
        <w:t>_Slice</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Pr>
          <w:lang w:eastAsia="zh-CN"/>
        </w:rPr>
        <w:t>,</w:t>
      </w:r>
      <w:r w:rsidRPr="00DC1DE5">
        <w:rPr>
          <w:lang w:eastAsia="zh-CN"/>
        </w:rPr>
        <w:t xml:space="preserve"> invalid intent expression, the intent conflict) and corresponding recommendations can</w:t>
      </w:r>
      <w:r>
        <w:rPr>
          <w:lang w:eastAsia="zh-CN"/>
        </w:rPr>
        <w:t xml:space="preserve"> also</w:t>
      </w:r>
      <w:r w:rsidRPr="00DC1DE5">
        <w:rPr>
          <w:lang w:eastAsia="zh-CN"/>
        </w:rPr>
        <w:t xml:space="preserve"> be included in the notification.</w:t>
      </w:r>
    </w:p>
    <w:p w14:paraId="0D0C7179" w14:textId="77777777" w:rsidR="00CE1325" w:rsidRDefault="00CE1325" w:rsidP="00CE1325">
      <w:r>
        <w:rPr>
          <w:lang w:eastAsia="zh-CN"/>
        </w:rPr>
        <w:t xml:space="preserve">In addition, after step3, the </w:t>
      </w:r>
      <w:r>
        <w:t>MnS_Consumer_</w:t>
      </w:r>
      <w:r>
        <w:rPr>
          <w:rFonts w:hint="eastAsia"/>
          <w:lang w:eastAsia="zh-CN"/>
        </w:rPr>
        <w:t>for</w:t>
      </w:r>
      <w:r>
        <w:t>_Slice</w:t>
      </w:r>
      <w:r>
        <w:rPr>
          <w:lang w:eastAsia="zh-CN"/>
        </w:rPr>
        <w:t xml:space="preserve"> may check the status and completion of the network slice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3169DED6" w14:textId="77777777" w:rsidR="00CE1325" w:rsidRDefault="00CE1325" w:rsidP="00CE1325">
      <w:pPr>
        <w:pStyle w:val="Heading3"/>
      </w:pPr>
      <w:bookmarkStart w:id="173" w:name="_Toc133484337"/>
      <w:bookmarkStart w:id="174" w:name="_Toc136288516"/>
      <w:r>
        <w:t>6.4.3</w:t>
      </w:r>
      <w:r>
        <w:tab/>
      </w:r>
      <w:r>
        <w:rPr>
          <w:rFonts w:hint="eastAsia"/>
          <w:lang w:eastAsia="zh-CN"/>
        </w:rPr>
        <w:t>Procedure</w:t>
      </w:r>
      <w:r>
        <w:t xml:space="preserve"> for</w:t>
      </w:r>
      <w:r w:rsidRPr="00172AF1">
        <w:t xml:space="preserve"> </w:t>
      </w:r>
      <w:r w:rsidRPr="00BD3511">
        <w:t xml:space="preserve">intent driven approach for network slice </w:t>
      </w:r>
      <w:r>
        <w:t xml:space="preserve">subnet </w:t>
      </w:r>
      <w:r w:rsidRPr="00BD3511">
        <w:t>delivering and assurance</w:t>
      </w:r>
      <w:bookmarkEnd w:id="173"/>
      <w:bookmarkEnd w:id="174"/>
    </w:p>
    <w:p w14:paraId="45969434" w14:textId="77777777" w:rsidR="00CE1325" w:rsidRPr="00E41C23" w:rsidRDefault="00CE1325" w:rsidP="00CE1325">
      <w:pPr>
        <w:rPr>
          <w:lang w:eastAsia="zh-CN"/>
        </w:rPr>
      </w:pPr>
      <w:r>
        <w:rPr>
          <w:lang w:eastAsia="zh-CN"/>
        </w:rPr>
        <w:t>Figure 6.4.3-1 illustrates the procedure for</w:t>
      </w:r>
      <w:r w:rsidRPr="00365DAF">
        <w:t xml:space="preserve"> </w:t>
      </w:r>
      <w:r>
        <w:t xml:space="preserve">intent driven approach for network slice subnet delivering and assurance, which allows </w:t>
      </w:r>
      <w:r>
        <w:rPr>
          <w:lang w:eastAsia="zh-CN"/>
        </w:rPr>
        <w:t>MnS_Consumer_for_SliceSubnet</w:t>
      </w:r>
      <w:r>
        <w:t xml:space="preserve"> (as the role of NOP) to </w:t>
      </w:r>
      <w:r w:rsidRPr="00365DAF">
        <w:t xml:space="preserve">express </w:t>
      </w:r>
      <w:r>
        <w:t xml:space="preserve">network slice subnet delivering and assurance requirements as </w:t>
      </w:r>
      <w:r w:rsidRPr="00365DAF">
        <w:t xml:space="preserve">intent expectation </w:t>
      </w:r>
      <w:r>
        <w:t xml:space="preserve">to </w:t>
      </w:r>
      <w:r w:rsidRPr="004C0480">
        <w:t>MnS_Producer_for_SliceSubnet</w:t>
      </w:r>
      <w:r>
        <w:t xml:space="preserve"> (as the role of NEP) to assure the quality of the </w:t>
      </w:r>
      <w:r w:rsidRPr="00365DAF">
        <w:t>network slice</w:t>
      </w:r>
      <w:r>
        <w:t xml:space="preserve"> subnet.</w:t>
      </w:r>
    </w:p>
    <w:p w14:paraId="3CC06E46" w14:textId="77777777" w:rsidR="00CE1325" w:rsidRDefault="00CE1325" w:rsidP="00CE1325">
      <w:pPr>
        <w:jc w:val="center"/>
        <w:rPr>
          <w:noProof/>
        </w:rPr>
      </w:pPr>
    </w:p>
    <w:p w14:paraId="3D535609" w14:textId="77777777" w:rsidR="00CE1325" w:rsidRDefault="005164C4" w:rsidP="00CE1325">
      <w:pPr>
        <w:jc w:val="center"/>
        <w:rPr>
          <w:noProof/>
        </w:rPr>
      </w:pPr>
      <w:r>
        <w:rPr>
          <w:noProof/>
        </w:rPr>
        <w:lastRenderedPageBreak/>
        <w:pict w14:anchorId="342FB741">
          <v:shape id="_x0000_i1031" type="#_x0000_t75" style="width:427.5pt;height:282pt;visibility:visible">
            <v:imagedata r:id="rId15" o:title=""/>
          </v:shape>
        </w:pict>
      </w:r>
    </w:p>
    <w:p w14:paraId="4118729B" w14:textId="77777777" w:rsidR="00CE1325" w:rsidRPr="003F6058" w:rsidRDefault="00CE1325" w:rsidP="00CE1325">
      <w:pPr>
        <w:jc w:val="center"/>
      </w:pPr>
      <w:r>
        <w:rPr>
          <w:lang w:eastAsia="zh-CN"/>
        </w:rPr>
        <w:t>Figure 6.4.3-1 Procedure for</w:t>
      </w:r>
      <w:r w:rsidRPr="007E3321">
        <w:t xml:space="preserve"> </w:t>
      </w:r>
      <w:r w:rsidRPr="00D06851">
        <w:t xml:space="preserve">intent driven approach for network slice </w:t>
      </w:r>
      <w:r>
        <w:t xml:space="preserve">subnet delivering and </w:t>
      </w:r>
      <w:r w:rsidRPr="00D06851">
        <w:t>assurance</w:t>
      </w:r>
      <w:r>
        <w:rPr>
          <w:lang w:eastAsia="zh-CN"/>
        </w:rPr>
        <w:t>.</w:t>
      </w:r>
    </w:p>
    <w:p w14:paraId="61F18E41" w14:textId="77777777" w:rsidR="00CE1325" w:rsidRPr="007B47C4" w:rsidRDefault="00CE1325" w:rsidP="00CE1325">
      <w:pPr>
        <w:pStyle w:val="B1"/>
      </w:pPr>
      <w:r>
        <w:t>1.</w:t>
      </w:r>
      <w:r>
        <w:tab/>
      </w:r>
      <w:r w:rsidRPr="007B47C4">
        <w:t xml:space="preserve">MnS_Consumer_for_SliceSubnet sends a request to create an intent for the expectation on network slice subnet to </w:t>
      </w:r>
      <w:r w:rsidRPr="007D38FC">
        <w:t>MnS_Producer_for_SliceSubnet</w:t>
      </w:r>
      <w:r w:rsidRPr="007B47C4">
        <w:t xml:space="preserve"> with intent information specified (including expectation targets and contexts for network slice subnet delivering and assurance.</w:t>
      </w:r>
    </w:p>
    <w:p w14:paraId="0AEB4DAD" w14:textId="77777777" w:rsidR="00CE1325" w:rsidRPr="007B47C4" w:rsidRDefault="00CE1325" w:rsidP="00CE1325">
      <w:pPr>
        <w:pStyle w:val="B1"/>
      </w:pPr>
      <w:r>
        <w:t>2.</w:t>
      </w:r>
      <w:r>
        <w:tab/>
      </w:r>
      <w:r w:rsidRPr="007B47C4">
        <w:t xml:space="preserve">Based on the received request, the </w:t>
      </w:r>
      <w:r w:rsidRPr="007D38FC">
        <w:t>MnS_Producer_for_SliceSubnet</w:t>
      </w:r>
      <w:r w:rsidRPr="007B47C4">
        <w:t xml:space="preserve"> creates the concrete intent MOI for network slice subnet and configures the new created intent MOI with the received intent information (including expectation targets and contexts for network slice subnet delivering and assurance).</w:t>
      </w:r>
    </w:p>
    <w:p w14:paraId="000F9535" w14:textId="77777777" w:rsidR="00CE1325" w:rsidRPr="007B47C4" w:rsidRDefault="00CE1325" w:rsidP="00CE1325">
      <w:pPr>
        <w:pStyle w:val="B1"/>
      </w:pPr>
      <w:r>
        <w:t>3.</w:t>
      </w:r>
      <w:r>
        <w:tab/>
      </w:r>
      <w:r w:rsidRPr="007D38FC">
        <w:t>MnS_Producer_for_SliceSubnet</w:t>
      </w:r>
      <w:r w:rsidRPr="007B47C4">
        <w:t xml:space="preserve"> sends a response to the MnS_Consumer_for_SliceSubnetwith DN of the created intent MOI.</w:t>
      </w:r>
    </w:p>
    <w:p w14:paraId="70DBBDEF" w14:textId="77777777" w:rsidR="00CE1325" w:rsidRPr="007B47C4" w:rsidRDefault="00CE1325" w:rsidP="00CE1325">
      <w:pPr>
        <w:pStyle w:val="B1"/>
      </w:pPr>
      <w:r>
        <w:t>4.</w:t>
      </w:r>
      <w:r>
        <w:tab/>
      </w:r>
      <w:r w:rsidRPr="007B47C4">
        <w:t xml:space="preserve">Based on the created intent MOI for the expectation on network slice subnet, </w:t>
      </w:r>
      <w:r w:rsidRPr="007D38FC">
        <w:t>MnS_Producer_for_SliceSubnet</w:t>
      </w:r>
      <w:r w:rsidRPr="007B47C4">
        <w:t xml:space="preserve"> performs the feasibility check of the expectation targets and contexts for network slice subnet delivering and assurance.</w:t>
      </w:r>
    </w:p>
    <w:p w14:paraId="3912760F" w14:textId="77777777" w:rsidR="00CE1325" w:rsidRDefault="00CE1325" w:rsidP="00CE1325">
      <w:pPr>
        <w:spacing w:after="0"/>
        <w:rPr>
          <w:lang w:eastAsia="zh-CN"/>
        </w:rPr>
      </w:pPr>
      <w:r w:rsidRPr="0028538A">
        <w:rPr>
          <w:lang w:eastAsia="zh-CN"/>
        </w:rPr>
        <w:t xml:space="preserve">In case </w:t>
      </w:r>
      <w:r w:rsidRPr="00506640">
        <w:rPr>
          <w:lang w:eastAsia="zh-CN"/>
        </w:rPr>
        <w:t xml:space="preserve">the feasibility check result is </w:t>
      </w:r>
      <w:r>
        <w:rPr>
          <w:lang w:eastAsia="zh-CN"/>
        </w:rPr>
        <w:t>‘</w:t>
      </w:r>
      <w:r w:rsidRPr="00506640">
        <w:rPr>
          <w:lang w:eastAsia="zh-CN"/>
        </w:rPr>
        <w:t>feasible</w:t>
      </w:r>
      <w:r>
        <w:rPr>
          <w:lang w:eastAsia="zh-CN"/>
        </w:rPr>
        <w:t>’</w:t>
      </w:r>
      <w:r w:rsidRPr="0028538A">
        <w:rPr>
          <w:lang w:eastAsia="zh-CN"/>
        </w:rPr>
        <w:t>, following step 5a-step</w:t>
      </w:r>
      <w:r>
        <w:rPr>
          <w:lang w:eastAsia="zh-CN"/>
        </w:rPr>
        <w:t>9</w:t>
      </w:r>
      <w:r w:rsidRPr="0028538A">
        <w:rPr>
          <w:lang w:eastAsia="zh-CN"/>
        </w:rPr>
        <w:t xml:space="preserve"> are executed:</w:t>
      </w:r>
    </w:p>
    <w:p w14:paraId="1447E4DC" w14:textId="77777777" w:rsidR="00CE1325" w:rsidRPr="00B56FA3" w:rsidRDefault="00CE1325" w:rsidP="00CE1325">
      <w:pPr>
        <w:spacing w:after="0"/>
        <w:rPr>
          <w:lang w:eastAsia="zh-CN"/>
        </w:rPr>
      </w:pPr>
      <w:r>
        <w:rPr>
          <w:rFonts w:hint="eastAsia"/>
          <w:lang w:eastAsia="zh-CN"/>
        </w:rPr>
        <w:t>F</w:t>
      </w:r>
      <w:r>
        <w:rPr>
          <w:lang w:eastAsia="zh-CN"/>
        </w:rPr>
        <w:t>or the network slice subnet delivering phase:</w:t>
      </w:r>
    </w:p>
    <w:p w14:paraId="2523835F" w14:textId="77777777" w:rsidR="00CE1325" w:rsidRDefault="00CE1325" w:rsidP="00CE1325">
      <w:pPr>
        <w:pStyle w:val="B1"/>
        <w:rPr>
          <w:lang w:eastAsia="zh-CN"/>
        </w:rPr>
      </w:pPr>
      <w:r>
        <w:rPr>
          <w:lang w:eastAsia="zh-CN"/>
        </w:rPr>
        <w:t>5a.</w:t>
      </w:r>
      <w:r>
        <w:rPr>
          <w:lang w:eastAsia="zh-CN"/>
        </w:rPr>
        <w:tab/>
      </w:r>
      <w:r w:rsidRPr="004C0480">
        <w:t>MnS_Producer_for_SliceSubnet</w:t>
      </w:r>
      <w:r>
        <w:rPr>
          <w:lang w:eastAsia="zh-CN"/>
        </w:rPr>
        <w:t xml:space="preserve"> performs management tasks to deliver a network slice subnet to fulfil the expectation targets and contexts for network slice subnet, which may include:</w:t>
      </w:r>
    </w:p>
    <w:p w14:paraId="5E7396DF" w14:textId="77777777" w:rsidR="00CE1325" w:rsidRDefault="00CE1325" w:rsidP="00CE1325">
      <w:pPr>
        <w:pStyle w:val="B1"/>
        <w:ind w:firstLine="0"/>
        <w:rPr>
          <w:lang w:eastAsia="zh-CN"/>
        </w:rPr>
      </w:pPr>
      <w:r>
        <w:rPr>
          <w:lang w:eastAsia="zh-CN"/>
        </w:rPr>
        <w:t>5a-1.</w:t>
      </w:r>
      <w:r>
        <w:rPr>
          <w:lang w:eastAsia="zh-CN"/>
        </w:rPr>
        <w:tab/>
      </w:r>
      <w:r w:rsidRPr="004C0480">
        <w:t>MnS_Producer_for_SliceSubnet</w:t>
      </w:r>
      <w:r>
        <w:rPr>
          <w:lang w:eastAsia="zh-CN"/>
        </w:rPr>
        <w:t xml:space="preserve"> decides to create a new NSSI or using an existing NSSI.</w:t>
      </w:r>
    </w:p>
    <w:p w14:paraId="136FCE2B" w14:textId="77777777" w:rsidR="00CE1325" w:rsidRDefault="00CE1325" w:rsidP="00CE1325">
      <w:pPr>
        <w:pStyle w:val="B1"/>
        <w:ind w:firstLine="0"/>
        <w:rPr>
          <w:lang w:eastAsia="zh-CN"/>
        </w:rPr>
      </w:pPr>
      <w:r>
        <w:rPr>
          <w:lang w:eastAsia="zh-CN"/>
        </w:rPr>
        <w:t>5a-2a.</w:t>
      </w:r>
      <w:r>
        <w:rPr>
          <w:lang w:eastAsia="zh-CN"/>
        </w:rPr>
        <w:tab/>
      </w:r>
      <w:r w:rsidRPr="008C3027">
        <w:rPr>
          <w:lang w:eastAsia="zh-CN"/>
        </w:rPr>
        <w:t>If using an existing NS</w:t>
      </w:r>
      <w:r>
        <w:rPr>
          <w:lang w:eastAsia="zh-CN"/>
        </w:rPr>
        <w:t>S</w:t>
      </w:r>
      <w:r w:rsidRPr="008C3027">
        <w:rPr>
          <w:lang w:eastAsia="zh-CN"/>
        </w:rPr>
        <w:t>I and the existing N</w:t>
      </w:r>
      <w:r>
        <w:rPr>
          <w:lang w:eastAsia="zh-CN"/>
        </w:rPr>
        <w:t>S</w:t>
      </w:r>
      <w:r w:rsidRPr="008C3027">
        <w:rPr>
          <w:lang w:eastAsia="zh-CN"/>
        </w:rPr>
        <w:t xml:space="preserve">SI needs to be modified to satisfy the </w:t>
      </w:r>
      <w:r>
        <w:rPr>
          <w:lang w:eastAsia="zh-CN"/>
        </w:rPr>
        <w:t>expectation targets and contexts for network slice subnet</w:t>
      </w:r>
      <w:r w:rsidRPr="008C3027">
        <w:rPr>
          <w:lang w:eastAsia="zh-CN"/>
        </w:rPr>
        <w:t xml:space="preserve">, the </w:t>
      </w:r>
      <w:r w:rsidRPr="004C0480">
        <w:t>MnS_Producer_for_SliceSubnet</w:t>
      </w:r>
      <w:r w:rsidRPr="008C3027">
        <w:rPr>
          <w:lang w:eastAsia="zh-CN"/>
        </w:rPr>
        <w:t xml:space="preserve"> invokes the procedure to modify the existing NS</w:t>
      </w:r>
      <w:r>
        <w:rPr>
          <w:lang w:eastAsia="zh-CN"/>
        </w:rPr>
        <w:t>S</w:t>
      </w:r>
      <w:r w:rsidRPr="008C3027">
        <w:rPr>
          <w:lang w:eastAsia="zh-CN"/>
        </w:rPr>
        <w:t>I</w:t>
      </w:r>
      <w:r>
        <w:rPr>
          <w:lang w:eastAsia="zh-CN"/>
        </w:rPr>
        <w:t xml:space="preserve"> to support the required network slice subnet.</w:t>
      </w:r>
    </w:p>
    <w:p w14:paraId="43450357" w14:textId="77777777" w:rsidR="00CE1325" w:rsidRDefault="00CE1325" w:rsidP="00CE1325">
      <w:pPr>
        <w:pStyle w:val="B1"/>
        <w:ind w:firstLine="0"/>
        <w:rPr>
          <w:lang w:eastAsia="zh-CN"/>
        </w:rPr>
      </w:pPr>
      <w:r>
        <w:rPr>
          <w:lang w:eastAsia="zh-CN"/>
        </w:rPr>
        <w:t>5a-2b.</w:t>
      </w:r>
      <w:r>
        <w:rPr>
          <w:lang w:eastAsia="zh-CN"/>
        </w:rPr>
        <w:tab/>
      </w:r>
      <w:r w:rsidRPr="008C3027">
        <w:rPr>
          <w:lang w:eastAsia="zh-CN"/>
        </w:rPr>
        <w:t>If creating a new N</w:t>
      </w:r>
      <w:r>
        <w:rPr>
          <w:lang w:eastAsia="zh-CN"/>
        </w:rPr>
        <w:t>S</w:t>
      </w:r>
      <w:r w:rsidRPr="008C3027">
        <w:rPr>
          <w:lang w:eastAsia="zh-CN"/>
        </w:rPr>
        <w:t xml:space="preserve">SI, </w:t>
      </w:r>
      <w:r>
        <w:rPr>
          <w:lang w:eastAsia="zh-CN"/>
        </w:rPr>
        <w:t>t</w:t>
      </w:r>
      <w:r w:rsidRPr="008C3027">
        <w:rPr>
          <w:lang w:eastAsia="zh-CN"/>
        </w:rPr>
        <w:t xml:space="preserve">he </w:t>
      </w:r>
      <w:r w:rsidRPr="004C0480">
        <w:t>MnS_Producer_for_SliceSubnet</w:t>
      </w:r>
      <w:r w:rsidRPr="008C3027">
        <w:rPr>
          <w:lang w:eastAsia="zh-CN"/>
        </w:rPr>
        <w:t xml:space="preserve"> invokes the </w:t>
      </w:r>
      <w:r>
        <w:rPr>
          <w:lang w:eastAsia="zh-CN"/>
        </w:rPr>
        <w:t>procedures for create the NSSI to support the required network slice subnet.</w:t>
      </w:r>
    </w:p>
    <w:p w14:paraId="499DF187" w14:textId="77777777" w:rsidR="00CE1325" w:rsidRPr="00506640" w:rsidRDefault="00CE1325" w:rsidP="00CE1325">
      <w:pPr>
        <w:pStyle w:val="B1"/>
        <w:rPr>
          <w:lang w:eastAsia="zh-CN"/>
        </w:rPr>
      </w:pPr>
      <w:r>
        <w:rPr>
          <w:lang w:eastAsia="zh-CN"/>
        </w:rPr>
        <w:t>6</w:t>
      </w:r>
      <w:r w:rsidRPr="00506640">
        <w:rPr>
          <w:lang w:eastAsia="zh-CN"/>
        </w:rPr>
        <w:t>.</w:t>
      </w:r>
      <w:r w:rsidRPr="00506640">
        <w:rPr>
          <w:lang w:eastAsia="zh-CN"/>
        </w:rPr>
        <w:tab/>
      </w:r>
      <w:r w:rsidRPr="004C0480">
        <w:t>MnS_Producer_for_SliceSubnet</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the SubnetIntent_</w:t>
      </w:r>
      <w:r w:rsidRPr="00506640">
        <w:rPr>
          <w:lang w:eastAsia="zh-CN"/>
        </w:rPr>
        <w:t xml:space="preserve"> Consumer </w:t>
      </w:r>
      <w:r>
        <w:rPr>
          <w:lang w:eastAsia="zh-CN"/>
        </w:rPr>
        <w:t>about the result (DN</w:t>
      </w:r>
      <w:r w:rsidRPr="00506640">
        <w:rPr>
          <w:lang w:eastAsia="zh-CN"/>
        </w:rPr>
        <w:t xml:space="preserve"> of intent </w:t>
      </w:r>
      <w:r w:rsidRPr="00DC1DE5">
        <w:rPr>
          <w:lang w:eastAsia="zh-CN"/>
        </w:rPr>
        <w:t>instance</w:t>
      </w:r>
      <w:r>
        <w:rPr>
          <w:lang w:eastAsia="zh-CN"/>
        </w:rPr>
        <w:t xml:space="preserve">, objectInstance of </w:t>
      </w:r>
      <w:r w:rsidRPr="00B96773">
        <w:rPr>
          <w:lang w:eastAsia="zh-CN"/>
        </w:rPr>
        <w:t>ExpectationObject</w:t>
      </w:r>
      <w:r>
        <w:rPr>
          <w:lang w:eastAsia="zh-CN"/>
        </w:rPr>
        <w:t>) of the delivered network slice subnet</w:t>
      </w:r>
      <w:r w:rsidRPr="00506640">
        <w:rPr>
          <w:rFonts w:hint="eastAsia"/>
          <w:lang w:eastAsia="zh-CN"/>
        </w:rPr>
        <w:t>.</w:t>
      </w:r>
      <w:r w:rsidRPr="00DC1DE5">
        <w:rPr>
          <w:lang w:eastAsia="zh-CN"/>
        </w:rPr>
        <w:t xml:space="preserve"> </w:t>
      </w:r>
    </w:p>
    <w:p w14:paraId="4B47A87A" w14:textId="77777777" w:rsidR="00CE1325" w:rsidRDefault="00CE1325" w:rsidP="00CE1325">
      <w:pPr>
        <w:spacing w:after="0"/>
        <w:rPr>
          <w:lang w:eastAsia="zh-CN"/>
        </w:rPr>
      </w:pPr>
      <w:r>
        <w:rPr>
          <w:rFonts w:hint="eastAsia"/>
          <w:lang w:eastAsia="zh-CN"/>
        </w:rPr>
        <w:t>F</w:t>
      </w:r>
      <w:r>
        <w:rPr>
          <w:lang w:eastAsia="zh-CN"/>
        </w:rPr>
        <w:t>or the network slice subnet assurance phase (step6-step8 are executed continuously until the intent for expectation on network slice subnet is terminated).</w:t>
      </w:r>
      <w:r w:rsidRPr="004C0480">
        <w:t xml:space="preserve"> </w:t>
      </w:r>
      <w:r w:rsidRPr="004C0480">
        <w:rPr>
          <w:lang w:eastAsia="zh-CN"/>
        </w:rPr>
        <w:t>S</w:t>
      </w:r>
      <w:r>
        <w:rPr>
          <w:lang w:eastAsia="zh-CN"/>
        </w:rPr>
        <w:t>ubnet</w:t>
      </w:r>
      <w:r w:rsidRPr="004C0480">
        <w:rPr>
          <w:lang w:eastAsia="zh-CN"/>
        </w:rPr>
        <w:t xml:space="preserve"> Intent_Producer may use one or multiple closed control loop(s) for network slice </w:t>
      </w:r>
      <w:r>
        <w:rPr>
          <w:lang w:eastAsia="zh-CN"/>
        </w:rPr>
        <w:t xml:space="preserve">subnet </w:t>
      </w:r>
      <w:r w:rsidRPr="004C0480">
        <w:rPr>
          <w:lang w:eastAsia="zh-CN"/>
        </w:rPr>
        <w:t>assurance.</w:t>
      </w:r>
    </w:p>
    <w:p w14:paraId="17172165" w14:textId="77777777" w:rsidR="00CE1325" w:rsidRDefault="00CE1325" w:rsidP="00CE1325">
      <w:pPr>
        <w:pStyle w:val="EditorsNote"/>
        <w:rPr>
          <w:lang w:eastAsia="zh-CN"/>
        </w:rPr>
      </w:pPr>
      <w:bookmarkStart w:id="175" w:name="_Hlk133249976"/>
      <w:r>
        <w:rPr>
          <w:rFonts w:hint="eastAsia"/>
          <w:lang w:eastAsia="zh-CN"/>
        </w:rPr>
        <w:t>Editor</w:t>
      </w:r>
      <w:r>
        <w:rPr>
          <w:lang w:eastAsia="zh-CN"/>
        </w:rPr>
        <w:t>’s Note: The relationship of assurance closed control loop and network slice subnet intent assurance needs further discussion.</w:t>
      </w:r>
    </w:p>
    <w:bookmarkEnd w:id="175"/>
    <w:p w14:paraId="6D68E7B2" w14:textId="77777777" w:rsidR="00CE1325" w:rsidRPr="00616899" w:rsidRDefault="00CE1325" w:rsidP="00CE1325">
      <w:pPr>
        <w:spacing w:after="0"/>
        <w:rPr>
          <w:lang w:eastAsia="zh-CN"/>
        </w:rPr>
      </w:pPr>
    </w:p>
    <w:p w14:paraId="6C8D86DB" w14:textId="77777777" w:rsidR="00CE1325" w:rsidRDefault="00CE1325" w:rsidP="00CE1325">
      <w:pPr>
        <w:pStyle w:val="B1"/>
        <w:rPr>
          <w:lang w:eastAsia="zh-CN"/>
        </w:rPr>
      </w:pPr>
      <w:r>
        <w:rPr>
          <w:lang w:eastAsia="zh-CN"/>
        </w:rPr>
        <w:t>7.</w:t>
      </w:r>
      <w:r>
        <w:rPr>
          <w:lang w:eastAsia="zh-CN"/>
        </w:rPr>
        <w:tab/>
      </w:r>
      <w:r w:rsidRPr="004C0480">
        <w:t>MnS_Producer_for_SliceSubnet</w:t>
      </w:r>
      <w:r w:rsidRPr="001D4991">
        <w:rPr>
          <w:lang w:eastAsia="zh-CN"/>
        </w:rPr>
        <w:t xml:space="preserve"> </w:t>
      </w:r>
      <w:r>
        <w:rPr>
          <w:lang w:eastAsia="zh-CN"/>
        </w:rPr>
        <w:t xml:space="preserve">evaluate and </w:t>
      </w:r>
      <w:r w:rsidRPr="001D4991">
        <w:rPr>
          <w:lang w:eastAsia="zh-CN"/>
        </w:rPr>
        <w:t xml:space="preserve">monitors intent </w:t>
      </w:r>
      <w:r>
        <w:rPr>
          <w:lang w:eastAsia="zh-CN"/>
        </w:rPr>
        <w:t xml:space="preserve">report information (including intent </w:t>
      </w:r>
      <w:r w:rsidRPr="001D4991">
        <w:rPr>
          <w:lang w:eastAsia="zh-CN"/>
        </w:rPr>
        <w:t>fulfilment information</w:t>
      </w:r>
      <w:r>
        <w:rPr>
          <w:lang w:eastAsia="zh-CN"/>
        </w:rPr>
        <w:t xml:space="preserve"> and achieveValue for expectation target) for the intent on network slice subnet.</w:t>
      </w:r>
    </w:p>
    <w:p w14:paraId="0C7B6EAE" w14:textId="77777777" w:rsidR="00CE1325" w:rsidRDefault="00CE1325" w:rsidP="00CE1325">
      <w:pPr>
        <w:pStyle w:val="B1"/>
        <w:rPr>
          <w:lang w:eastAsia="zh-CN"/>
        </w:rPr>
      </w:pPr>
      <w:r>
        <w:rPr>
          <w:rFonts w:hint="eastAsia"/>
          <w:lang w:eastAsia="zh-CN"/>
        </w:rPr>
        <w:t>8</w:t>
      </w:r>
      <w:r>
        <w:rPr>
          <w:lang w:eastAsia="zh-CN"/>
        </w:rPr>
        <w:t>.</w:t>
      </w:r>
      <w:r>
        <w:rPr>
          <w:lang w:eastAsia="zh-CN"/>
        </w:rPr>
        <w:tab/>
      </w:r>
      <w:r w:rsidRPr="004C0480">
        <w:t>MnS_Producer_for_SliceSubnet</w:t>
      </w:r>
      <w:r w:rsidRPr="00053BA4">
        <w:rPr>
          <w:lang w:eastAsia="zh-CN"/>
        </w:rPr>
        <w:t xml:space="preserve"> analyses and adjusts management tasks to </w:t>
      </w:r>
      <w:r>
        <w:rPr>
          <w:lang w:eastAsia="zh-CN"/>
        </w:rPr>
        <w:t xml:space="preserve">ensure the intent on network slice subnet </w:t>
      </w:r>
      <w:r w:rsidRPr="00053BA4">
        <w:rPr>
          <w:lang w:eastAsia="zh-CN"/>
        </w:rPr>
        <w:t xml:space="preserve">is </w:t>
      </w:r>
      <w:r w:rsidRPr="001D4991">
        <w:rPr>
          <w:lang w:eastAsia="zh-CN"/>
        </w:rPr>
        <w:t xml:space="preserve">continuously </w:t>
      </w:r>
      <w:r w:rsidRPr="00053BA4">
        <w:rPr>
          <w:lang w:eastAsia="zh-CN"/>
        </w:rPr>
        <w:t>satisfied</w:t>
      </w:r>
      <w:r>
        <w:rPr>
          <w:lang w:eastAsia="zh-CN"/>
        </w:rPr>
        <w:t>.</w:t>
      </w:r>
    </w:p>
    <w:p w14:paraId="7651CB12" w14:textId="77777777" w:rsidR="00CE1325" w:rsidRPr="001F2A9A" w:rsidRDefault="00CE1325" w:rsidP="00CE1325">
      <w:pPr>
        <w:pStyle w:val="B1"/>
        <w:rPr>
          <w:lang w:eastAsia="zh-CN"/>
        </w:rPr>
      </w:pPr>
      <w:r>
        <w:rPr>
          <w:lang w:eastAsia="zh-CN"/>
        </w:rPr>
        <w:t>9.</w:t>
      </w:r>
      <w:r>
        <w:rPr>
          <w:lang w:eastAsia="zh-CN"/>
        </w:rPr>
        <w:tab/>
      </w:r>
      <w:r w:rsidRPr="004C0480">
        <w:t>MnS_Producer_for_SliceSubnet</w:t>
      </w:r>
      <w:r w:rsidRPr="00506640">
        <w:rPr>
          <w:lang w:eastAsia="zh-CN"/>
        </w:rPr>
        <w:t xml:space="preserve"> </w:t>
      </w:r>
      <w:r w:rsidRPr="00DC1DE5">
        <w:rPr>
          <w:lang w:eastAsia="zh-CN"/>
        </w:rPr>
        <w:t>should</w:t>
      </w:r>
      <w:r w:rsidRPr="00506640">
        <w:rPr>
          <w:lang w:eastAsia="zh-CN"/>
        </w:rPr>
        <w:t xml:space="preserve"> notify</w:t>
      </w:r>
      <w:r w:rsidRPr="00DC1DE5">
        <w:rPr>
          <w:lang w:eastAsia="zh-CN"/>
        </w:rPr>
        <w:t xml:space="preserve"> </w:t>
      </w:r>
      <w:r>
        <w:rPr>
          <w:lang w:eastAsia="zh-CN"/>
        </w:rPr>
        <w:t>the SubnetIntent_</w:t>
      </w:r>
      <w:r w:rsidRPr="00506640">
        <w:rPr>
          <w:lang w:eastAsia="zh-CN"/>
        </w:rPr>
        <w:t xml:space="preserve"> Consumer </w:t>
      </w:r>
      <w:r>
        <w:rPr>
          <w:lang w:eastAsia="zh-CN"/>
        </w:rPr>
        <w:t>about the intent report information (DN</w:t>
      </w:r>
      <w:r w:rsidRPr="00506640">
        <w:rPr>
          <w:lang w:eastAsia="zh-CN"/>
        </w:rPr>
        <w:t xml:space="preserve"> of intent </w:t>
      </w:r>
      <w:r w:rsidRPr="00DC1DE5">
        <w:rPr>
          <w:lang w:eastAsia="zh-CN"/>
        </w:rPr>
        <w:t>instance</w:t>
      </w:r>
      <w:r>
        <w:rPr>
          <w:lang w:eastAsia="zh-CN"/>
        </w:rPr>
        <w:t xml:space="preserve">, </w:t>
      </w:r>
      <w:r w:rsidRPr="009252C5">
        <w:rPr>
          <w:lang w:eastAsia="zh-CN"/>
        </w:rPr>
        <w:t>intent fulfilment information</w:t>
      </w:r>
      <w:r>
        <w:rPr>
          <w:lang w:eastAsia="zh-CN"/>
        </w:rPr>
        <w:t xml:space="preserve"> and achieveValue for expectation targets) for the intent on network slice subnet</w:t>
      </w:r>
      <w:r w:rsidRPr="00506640">
        <w:rPr>
          <w:rFonts w:hint="eastAsia"/>
          <w:lang w:eastAsia="zh-CN"/>
        </w:rPr>
        <w:t>.</w:t>
      </w:r>
    </w:p>
    <w:p w14:paraId="3AE864C8" w14:textId="77777777" w:rsidR="00CE1325" w:rsidRPr="00DC1DE5" w:rsidRDefault="00CE1325" w:rsidP="00CE1325">
      <w:pPr>
        <w:rPr>
          <w:lang w:eastAsia="zh-CN"/>
        </w:rPr>
      </w:pPr>
      <w:r w:rsidRPr="00DC1DE5">
        <w:rPr>
          <w:lang w:eastAsia="zh-CN"/>
        </w:rPr>
        <w:t>In case the</w:t>
      </w:r>
      <w:r w:rsidRPr="00506640">
        <w:rPr>
          <w:lang w:eastAsia="zh-CN"/>
        </w:rPr>
        <w:t xml:space="preserve"> feasibility check result is </w:t>
      </w:r>
      <w:r>
        <w:rPr>
          <w:lang w:eastAsia="zh-CN"/>
        </w:rPr>
        <w:t>‘</w:t>
      </w:r>
      <w:r w:rsidRPr="00506640">
        <w:rPr>
          <w:lang w:eastAsia="zh-CN"/>
        </w:rPr>
        <w:t>infeasible</w:t>
      </w:r>
      <w:r>
        <w:rPr>
          <w:lang w:eastAsia="zh-CN"/>
        </w:rPr>
        <w:t>’</w:t>
      </w:r>
      <w:r w:rsidRPr="00506640">
        <w:rPr>
          <w:lang w:eastAsia="zh-CN"/>
        </w:rPr>
        <w:t xml:space="preserve">, </w:t>
      </w:r>
      <w:r w:rsidRPr="00DC1DE5">
        <w:rPr>
          <w:lang w:eastAsia="zh-CN"/>
        </w:rPr>
        <w:t>following step 5b is executed</w:t>
      </w:r>
      <w:r>
        <w:rPr>
          <w:lang w:eastAsia="zh-CN"/>
        </w:rPr>
        <w:t>.</w:t>
      </w:r>
    </w:p>
    <w:p w14:paraId="006F0E39" w14:textId="77777777" w:rsidR="00CE1325" w:rsidRDefault="00CE1325" w:rsidP="00CE1325">
      <w:pPr>
        <w:pStyle w:val="B1"/>
        <w:rPr>
          <w:lang w:eastAsia="zh-CN"/>
        </w:rPr>
      </w:pPr>
      <w:r w:rsidRPr="00DC1DE5">
        <w:rPr>
          <w:lang w:eastAsia="zh-CN"/>
        </w:rPr>
        <w:t>5b.</w:t>
      </w:r>
      <w:r w:rsidRPr="00DC1DE5">
        <w:rPr>
          <w:lang w:eastAsia="zh-CN"/>
        </w:rPr>
        <w:tab/>
      </w:r>
      <w:r w:rsidRPr="004C0480">
        <w:t>MnS_Producer_for_SliceSubnet</w:t>
      </w:r>
      <w:r w:rsidRPr="00506640">
        <w:rPr>
          <w:lang w:eastAsia="zh-CN"/>
        </w:rPr>
        <w:t xml:space="preserve"> </w:t>
      </w:r>
      <w:r w:rsidRPr="00DC1DE5">
        <w:rPr>
          <w:lang w:eastAsia="zh-CN"/>
        </w:rPr>
        <w:t xml:space="preserve">notifies </w:t>
      </w:r>
      <w:r>
        <w:rPr>
          <w:lang w:eastAsia="zh-CN"/>
        </w:rPr>
        <w:t>MnS_Consumer_for_SliceSubnet</w:t>
      </w:r>
      <w:r w:rsidRPr="00DC1DE5">
        <w:rPr>
          <w:lang w:eastAsia="zh-CN"/>
        </w:rPr>
        <w:t xml:space="preserve"> </w:t>
      </w:r>
      <w:r>
        <w:rPr>
          <w:lang w:eastAsia="zh-CN"/>
        </w:rPr>
        <w:t>about the result</w:t>
      </w:r>
      <w:r w:rsidRPr="00DC1DE5">
        <w:rPr>
          <w:lang w:eastAsia="zh-CN"/>
        </w:rPr>
        <w:t xml:space="preserve"> </w:t>
      </w:r>
      <w:r>
        <w:rPr>
          <w:lang w:eastAsia="zh-CN"/>
        </w:rPr>
        <w:t>of feasibility check is ‘infeasible’ and</w:t>
      </w:r>
      <w:r w:rsidRPr="00DC1DE5">
        <w:rPr>
          <w:lang w:eastAsia="zh-CN"/>
        </w:rPr>
        <w:t xml:space="preserve"> the </w:t>
      </w:r>
      <w:r>
        <w:rPr>
          <w:lang w:eastAsia="zh-CN"/>
        </w:rPr>
        <w:t>network slice subnet cannot be delivered</w:t>
      </w:r>
      <w:r w:rsidRPr="00DC1DE5">
        <w:rPr>
          <w:lang w:eastAsia="zh-CN"/>
        </w:rPr>
        <w:t xml:space="preserve">. The </w:t>
      </w:r>
      <w:r>
        <w:rPr>
          <w:lang w:eastAsia="zh-CN"/>
        </w:rPr>
        <w:t xml:space="preserve">notification includes the </w:t>
      </w:r>
      <w:r w:rsidRPr="00DC1DE5">
        <w:rPr>
          <w:lang w:eastAsia="zh-CN"/>
        </w:rPr>
        <w:t>reasons why the feasibility check result is infeasible (e.g.</w:t>
      </w:r>
      <w:r>
        <w:rPr>
          <w:lang w:eastAsia="zh-CN"/>
        </w:rPr>
        <w:t>,</w:t>
      </w:r>
      <w:r w:rsidRPr="00DC1DE5">
        <w:rPr>
          <w:lang w:eastAsia="zh-CN"/>
        </w:rPr>
        <w:t xml:space="preserve"> invalid intent expression, the intent conflict) and corresponding recommendations also can be included in the notification.</w:t>
      </w:r>
    </w:p>
    <w:p w14:paraId="3F8151B6" w14:textId="77777777" w:rsidR="00CE1325" w:rsidRDefault="00CE1325" w:rsidP="00CE1325">
      <w:r>
        <w:rPr>
          <w:lang w:eastAsia="zh-CN"/>
        </w:rPr>
        <w:t xml:space="preserve">In addition, after step3, the </w:t>
      </w:r>
      <w:r>
        <w:t>MnS_Consumer_</w:t>
      </w:r>
      <w:r>
        <w:rPr>
          <w:rFonts w:hint="eastAsia"/>
          <w:lang w:eastAsia="zh-CN"/>
        </w:rPr>
        <w:t>for</w:t>
      </w:r>
      <w:r>
        <w:t>_SliceSubnet</w:t>
      </w:r>
      <w:r>
        <w:rPr>
          <w:lang w:eastAsia="zh-CN"/>
        </w:rPr>
        <w:t xml:space="preserve"> may check the status and completion of the network slice subnet instance delivering and assurance procedure by monitoring the values of </w:t>
      </w:r>
      <w:r>
        <w:rPr>
          <w:rFonts w:ascii="Courier New" w:hAnsi="Courier New" w:cs="Courier New"/>
          <w:lang w:eastAsia="zh-CN"/>
        </w:rPr>
        <w:t>Intent</w:t>
      </w:r>
      <w:r>
        <w:rPr>
          <w:lang w:eastAsia="zh-CN"/>
        </w:rPr>
        <w:t xml:space="preserve"> instance attributes by querying the values or by subscribing to notifications.</w:t>
      </w:r>
    </w:p>
    <w:p w14:paraId="5F288503" w14:textId="77777777" w:rsidR="00CE1325" w:rsidRDefault="00CE1325" w:rsidP="00CE1325">
      <w:pPr>
        <w:pStyle w:val="Heading2"/>
      </w:pPr>
    </w:p>
    <w:p w14:paraId="3083BDD9" w14:textId="77777777" w:rsidR="00CE1325" w:rsidRDefault="00CE1325" w:rsidP="00CE1325">
      <w:pPr>
        <w:pStyle w:val="Heading2"/>
      </w:pPr>
      <w:bookmarkStart w:id="176" w:name="_Toc133484338"/>
      <w:bookmarkStart w:id="177" w:name="_Toc136288517"/>
      <w:r>
        <w:t>6.B</w:t>
      </w:r>
      <w:r>
        <w:tab/>
      </w:r>
      <w:r>
        <w:tab/>
        <w:t>Solution &lt;&lt;B&gt;&gt;</w:t>
      </w:r>
      <w:bookmarkEnd w:id="176"/>
      <w:bookmarkEnd w:id="177"/>
    </w:p>
    <w:p w14:paraId="49170E0A" w14:textId="77777777" w:rsidR="00CE1325" w:rsidRDefault="00CE1325" w:rsidP="00CE1325">
      <w:pPr>
        <w:pStyle w:val="Heading3"/>
      </w:pPr>
      <w:bookmarkStart w:id="178" w:name="_Toc133484339"/>
      <w:bookmarkStart w:id="179" w:name="_Toc136288518"/>
      <w:r>
        <w:t>6.B.1</w:t>
      </w:r>
      <w:r>
        <w:tab/>
        <w:t>Description</w:t>
      </w:r>
      <w:bookmarkEnd w:id="178"/>
      <w:bookmarkEnd w:id="179"/>
    </w:p>
    <w:p w14:paraId="1482782B" w14:textId="77777777" w:rsidR="00CE1325" w:rsidRDefault="00CE1325" w:rsidP="00CE1325">
      <w:pPr>
        <w:pStyle w:val="Heading3"/>
      </w:pPr>
      <w:bookmarkStart w:id="180" w:name="_Toc133484340"/>
      <w:bookmarkStart w:id="181" w:name="_Toc136288519"/>
      <w:r>
        <w:t>6.B.2</w:t>
      </w:r>
      <w:r>
        <w:tab/>
        <w:t>Details</w:t>
      </w:r>
      <w:bookmarkEnd w:id="180"/>
      <w:bookmarkEnd w:id="181"/>
    </w:p>
    <w:p w14:paraId="6C48B7A0" w14:textId="77777777" w:rsidR="00CE1325" w:rsidRDefault="00CE1325" w:rsidP="00CE1325">
      <w:pPr>
        <w:pStyle w:val="Heading3"/>
      </w:pPr>
      <w:bookmarkStart w:id="182" w:name="_Toc133484341"/>
      <w:bookmarkStart w:id="183" w:name="_Toc136288520"/>
      <w:r>
        <w:t>6.B.3</w:t>
      </w:r>
      <w:r>
        <w:tab/>
        <w:t>Evaluation</w:t>
      </w:r>
      <w:bookmarkEnd w:id="182"/>
      <w:bookmarkEnd w:id="183"/>
    </w:p>
    <w:p w14:paraId="3CB96332" w14:textId="77777777" w:rsidR="00CE1325" w:rsidRDefault="00CE1325" w:rsidP="00CE1325">
      <w:pPr>
        <w:pStyle w:val="Heading1"/>
      </w:pPr>
      <w:bookmarkStart w:id="184" w:name="_Toc133484342"/>
      <w:bookmarkStart w:id="185" w:name="_Toc136288521"/>
      <w:r>
        <w:t xml:space="preserve">7 </w:t>
      </w:r>
      <w:r>
        <w:tab/>
        <w:t>Conclusion and Recommendation</w:t>
      </w:r>
      <w:bookmarkEnd w:id="184"/>
      <w:bookmarkEnd w:id="185"/>
    </w:p>
    <w:p w14:paraId="303554F1" w14:textId="1AE28394" w:rsidR="000D4C0A" w:rsidRDefault="000D4C0A" w:rsidP="000D4C0A">
      <w:pPr>
        <w:rPr>
          <w:b/>
          <w:lang w:eastAsia="zh-CN"/>
        </w:rPr>
      </w:pPr>
      <w:bookmarkStart w:id="186" w:name="_Toc136288522"/>
      <w:r w:rsidRPr="00A12E09">
        <w:rPr>
          <w:rFonts w:eastAsia="DengXian" w:hint="eastAsia"/>
        </w:rPr>
        <w:t>7</w:t>
      </w:r>
      <w:r w:rsidRPr="00A12E09">
        <w:rPr>
          <w:rFonts w:eastAsia="DengXian"/>
        </w:rPr>
        <w:t>.</w:t>
      </w:r>
      <w:r w:rsidR="00C440B5">
        <w:rPr>
          <w:rFonts w:eastAsia="DengXian"/>
        </w:rPr>
        <w:t>1</w:t>
      </w:r>
      <w:r>
        <w:tab/>
      </w:r>
      <w:r w:rsidRPr="00A12E09">
        <w:rPr>
          <w:rFonts w:eastAsia="DengXian"/>
        </w:rPr>
        <w:t>Intent driven management for network slice service assurance</w:t>
      </w:r>
      <w:bookmarkEnd w:id="186"/>
      <w:r>
        <w:t xml:space="preserve">It is recommended to </w:t>
      </w:r>
      <w:r>
        <w:rPr>
          <w:lang w:eastAsia="zh-CN"/>
        </w:rPr>
        <w:t>express the requirements of network slice</w:t>
      </w:r>
      <w:r w:rsidRPr="003F0AC3">
        <w:rPr>
          <w:lang w:eastAsia="zh-CN"/>
        </w:rPr>
        <w:t xml:space="preserve"> </w:t>
      </w:r>
      <w:r>
        <w:rPr>
          <w:lang w:eastAsia="zh-CN"/>
        </w:rPr>
        <w:t>service assurance</w:t>
      </w:r>
      <w:r w:rsidRPr="003E6286">
        <w:t xml:space="preserve"> </w:t>
      </w:r>
      <w:r>
        <w:t xml:space="preserve">as intent expectation which can include SLA-related indicators as input attributes of </w:t>
      </w:r>
      <w:r w:rsidRPr="00506640">
        <w:rPr>
          <w:rFonts w:eastAsia="Liberation Sans"/>
          <w:lang w:eastAsia="zh-CN"/>
        </w:rPr>
        <w:t>ExpectationTargets</w:t>
      </w:r>
      <w:r>
        <w:rPr>
          <w:rFonts w:eastAsia="Liberation Sans"/>
          <w:lang w:eastAsia="zh-CN"/>
        </w:rPr>
        <w:t xml:space="preserve">. </w:t>
      </w:r>
      <w:r w:rsidRPr="001B7C83">
        <w:rPr>
          <w:lang w:eastAsia="zh-CN"/>
        </w:rPr>
        <w:t>The fulfilment information of intent expectations related network slice is conveyed in an intent report</w:t>
      </w:r>
      <w:r>
        <w:t xml:space="preserve"> </w:t>
      </w:r>
      <w:r>
        <w:rPr>
          <w:lang w:eastAsia="zh-CN" w:bidi="ar-KW"/>
        </w:rPr>
        <w:t xml:space="preserve">The detailed solution see clause 6.3. </w:t>
      </w:r>
    </w:p>
    <w:p w14:paraId="2F1F4890" w14:textId="77777777" w:rsidR="00CE1325" w:rsidRPr="004D3578" w:rsidRDefault="00CE1325" w:rsidP="00CE1325">
      <w:pPr>
        <w:pStyle w:val="EW"/>
      </w:pPr>
    </w:p>
    <w:p w14:paraId="5E2F7628" w14:textId="77777777" w:rsidR="00CE1325" w:rsidRDefault="00CE1325" w:rsidP="00CE1325">
      <w:pPr>
        <w:pStyle w:val="Heading8"/>
        <w:rPr>
          <w:lang w:eastAsia="zh-CN"/>
        </w:rPr>
      </w:pPr>
      <w:bookmarkStart w:id="187" w:name="_Toc133484343"/>
      <w:bookmarkStart w:id="188" w:name="_Toc136288523"/>
      <w:r w:rsidRPr="004D3578">
        <w:t xml:space="preserve">Annex </w:t>
      </w:r>
      <w:r>
        <w:t>A</w:t>
      </w:r>
      <w:bookmarkEnd w:id="187"/>
      <w:bookmarkEnd w:id="188"/>
    </w:p>
    <w:p w14:paraId="5DD4BF0F" w14:textId="77777777" w:rsidR="00CE1325" w:rsidRPr="0018696F" w:rsidRDefault="00CE1325" w:rsidP="00CE1325">
      <w:pPr>
        <w:pStyle w:val="Heading1"/>
        <w:rPr>
          <w:lang w:eastAsia="zh-CN"/>
        </w:rPr>
      </w:pPr>
      <w:bookmarkStart w:id="189" w:name="_Toc133484344"/>
      <w:bookmarkStart w:id="190" w:name="_Toc136288524"/>
      <w:r>
        <w:rPr>
          <w:lang w:eastAsia="zh-CN"/>
        </w:rPr>
        <w:t xml:space="preserve">A.1 </w:t>
      </w:r>
      <w:r>
        <w:rPr>
          <w:lang w:eastAsia="zh-CN"/>
        </w:rPr>
        <w:tab/>
      </w:r>
      <w:r w:rsidRPr="0018696F">
        <w:rPr>
          <w:lang w:eastAsia="zh-CN"/>
        </w:rPr>
        <w:t>Key issues of intent driven management for network slice life cycle management</w:t>
      </w:r>
      <w:bookmarkEnd w:id="189"/>
      <w:bookmarkEnd w:id="190"/>
    </w:p>
    <w:p w14:paraId="45B29D2F" w14:textId="77777777" w:rsidR="00CE1325" w:rsidRDefault="00CE1325" w:rsidP="00CE1325">
      <w:pPr>
        <w:rPr>
          <w:lang w:eastAsia="zh-CN"/>
        </w:rPr>
      </w:pPr>
      <w:r>
        <w:rPr>
          <w:rFonts w:hint="eastAsia"/>
          <w:lang w:eastAsia="zh-CN"/>
        </w:rPr>
        <w:t>R</w:t>
      </w:r>
      <w:r>
        <w:rPr>
          <w:lang w:eastAsia="zh-CN"/>
        </w:rPr>
        <w:t>egarding the use case of intent driven management for network slice life cycle management as described in clause 5.x in this document, the key issues derived by those use cases to investigate the technical solutions in this study are:</w:t>
      </w:r>
    </w:p>
    <w:p w14:paraId="7044DBC7" w14:textId="77777777" w:rsidR="00CE1325" w:rsidRPr="00F638E7" w:rsidRDefault="00CE1325" w:rsidP="00CE1325">
      <w:pPr>
        <w:pStyle w:val="B2"/>
        <w:rPr>
          <w:lang w:eastAsia="zh-CN"/>
        </w:rPr>
      </w:pPr>
      <w:r>
        <w:rPr>
          <w:lang w:eastAsia="zh-CN"/>
        </w:rPr>
        <w:t>-</w:t>
      </w:r>
      <w:r>
        <w:rPr>
          <w:lang w:eastAsia="zh-CN"/>
        </w:rPr>
        <w:tab/>
        <w:t>What and how to express the requirements of network slice (subnet) life cycle management.</w:t>
      </w:r>
    </w:p>
    <w:p w14:paraId="1CB05AFB" w14:textId="77777777" w:rsidR="00CE1325" w:rsidRDefault="00CE1325" w:rsidP="00CE1325">
      <w:pPr>
        <w:pStyle w:val="B2"/>
        <w:rPr>
          <w:lang w:eastAsia="zh-CN"/>
        </w:rPr>
      </w:pPr>
      <w:r>
        <w:rPr>
          <w:lang w:eastAsia="zh-CN"/>
        </w:rPr>
        <w:t>-</w:t>
      </w:r>
      <w:r>
        <w:rPr>
          <w:lang w:eastAsia="zh-CN"/>
        </w:rPr>
        <w:tab/>
        <w:t>What and how to report the fulfilment of management requirement of network slice (subnet) life cycle management expressed by intent.</w:t>
      </w:r>
    </w:p>
    <w:p w14:paraId="349F0210" w14:textId="77777777" w:rsidR="00CE1325" w:rsidRDefault="00CE1325" w:rsidP="00CE1325">
      <w:pPr>
        <w:pStyle w:val="B2"/>
        <w:rPr>
          <w:lang w:eastAsia="zh-CN"/>
        </w:rPr>
      </w:pPr>
      <w:r>
        <w:rPr>
          <w:lang w:eastAsia="zh-CN"/>
        </w:rPr>
        <w:lastRenderedPageBreak/>
        <w:t>-</w:t>
      </w:r>
      <w:r>
        <w:rPr>
          <w:lang w:eastAsia="zh-CN"/>
        </w:rPr>
        <w:tab/>
        <w:t>What and how to use the attributes in service profile and slice profile (including the network slice subnet profile) which are used to form intent driven management of network slice (subnet) life cycle management.</w:t>
      </w:r>
    </w:p>
    <w:p w14:paraId="531EE01A" w14:textId="77777777" w:rsidR="00CE1325" w:rsidRPr="001862ED" w:rsidRDefault="00CE1325" w:rsidP="00CE1325">
      <w:pPr>
        <w:pStyle w:val="Heading1"/>
        <w:rPr>
          <w:lang w:eastAsia="zh-CN"/>
        </w:rPr>
      </w:pPr>
      <w:bookmarkStart w:id="191" w:name="_Toc133484345"/>
      <w:bookmarkStart w:id="192" w:name="_Toc136288525"/>
      <w:r w:rsidRPr="001862ED">
        <w:rPr>
          <w:lang w:eastAsia="zh-CN"/>
        </w:rPr>
        <w:t xml:space="preserve">A.2 </w:t>
      </w:r>
      <w:r w:rsidRPr="001862ED">
        <w:rPr>
          <w:lang w:eastAsia="zh-CN"/>
        </w:rPr>
        <w:tab/>
        <w:t>Key issues of network slice service assurance</w:t>
      </w:r>
      <w:bookmarkEnd w:id="191"/>
      <w:bookmarkEnd w:id="192"/>
    </w:p>
    <w:p w14:paraId="62881970" w14:textId="77777777" w:rsidR="00CE1325" w:rsidRDefault="00CE1325" w:rsidP="00CE1325">
      <w:pPr>
        <w:rPr>
          <w:lang w:eastAsia="zh-CN"/>
        </w:rPr>
      </w:pPr>
      <w:r>
        <w:rPr>
          <w:rFonts w:hint="eastAsia"/>
          <w:lang w:eastAsia="zh-CN"/>
        </w:rPr>
        <w:t>R</w:t>
      </w:r>
      <w:r>
        <w:rPr>
          <w:lang w:eastAsia="zh-CN"/>
        </w:rPr>
        <w:t>egarding the use case of service assurance in scenario of network slice instance and network slice subnet instance assurance as described in clause 5 in this document, the intent driven management should take follow key issues into account:</w:t>
      </w:r>
    </w:p>
    <w:p w14:paraId="1A44CF48" w14:textId="77777777" w:rsidR="00CE1325" w:rsidRDefault="00CE1325" w:rsidP="00CE1325">
      <w:pPr>
        <w:pStyle w:val="B2"/>
        <w:rPr>
          <w:lang w:eastAsia="zh-CN"/>
        </w:rPr>
      </w:pPr>
      <w:r>
        <w:rPr>
          <w:lang w:eastAsia="zh-CN"/>
        </w:rPr>
        <w:t>-</w:t>
      </w:r>
      <w:r>
        <w:rPr>
          <w:lang w:eastAsia="zh-CN"/>
        </w:rPr>
        <w:tab/>
        <w:t>What and how intent driven management expresses the requirements of assurance of network slice instance and network slice subnet instance, based on the input attributes of service profile and slice profile.</w:t>
      </w:r>
    </w:p>
    <w:p w14:paraId="5CD0BEB8" w14:textId="77777777" w:rsidR="00CE1325" w:rsidRDefault="00CE1325" w:rsidP="00CE1325">
      <w:pPr>
        <w:pStyle w:val="B2"/>
        <w:rPr>
          <w:lang w:eastAsia="zh-CN"/>
        </w:rPr>
      </w:pPr>
      <w:r>
        <w:rPr>
          <w:lang w:eastAsia="zh-CN"/>
        </w:rPr>
        <w:t>-</w:t>
      </w:r>
      <w:r>
        <w:rPr>
          <w:lang w:eastAsia="zh-CN"/>
        </w:rPr>
        <w:tab/>
        <w:t>What and how intent driven management reports the fulfilment of assurance requirements of network slice (subnet) instance.</w:t>
      </w:r>
    </w:p>
    <w:p w14:paraId="4F317036" w14:textId="77777777" w:rsidR="00CE1325" w:rsidRPr="004D3578" w:rsidRDefault="00CE1325" w:rsidP="00CE1325">
      <w:pPr>
        <w:pStyle w:val="Heading8"/>
      </w:pPr>
      <w:bookmarkStart w:id="193" w:name="_Toc133484346"/>
      <w:bookmarkStart w:id="194" w:name="_Toc136288526"/>
      <w:r w:rsidRPr="004D3578">
        <w:t>Annex &lt;X&gt; (informative):</w:t>
      </w:r>
      <w:r w:rsidRPr="004D3578">
        <w:br/>
        <w:t>Change history</w:t>
      </w:r>
      <w:bookmarkEnd w:id="193"/>
      <w:bookmarkEnd w:id="194"/>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5"/>
        <w:gridCol w:w="425"/>
        <w:gridCol w:w="425"/>
        <w:gridCol w:w="4962"/>
        <w:gridCol w:w="708"/>
      </w:tblGrid>
      <w:tr w:rsidR="00CE1325" w:rsidRPr="00235394" w14:paraId="49D024E2" w14:textId="77777777" w:rsidTr="00D460EB">
        <w:trPr>
          <w:cantSplit/>
        </w:trPr>
        <w:tc>
          <w:tcPr>
            <w:tcW w:w="9639" w:type="dxa"/>
            <w:gridSpan w:val="8"/>
            <w:tcBorders>
              <w:bottom w:val="nil"/>
            </w:tcBorders>
            <w:shd w:val="solid" w:color="FFFFFF" w:fill="auto"/>
          </w:tcPr>
          <w:p w14:paraId="36AA9984" w14:textId="77777777" w:rsidR="00CE1325" w:rsidRPr="00235394" w:rsidRDefault="00CE1325" w:rsidP="00D460EB">
            <w:pPr>
              <w:pStyle w:val="TAL"/>
              <w:jc w:val="center"/>
              <w:rPr>
                <w:b/>
                <w:sz w:val="16"/>
              </w:rPr>
            </w:pPr>
            <w:bookmarkStart w:id="195" w:name="historyclause"/>
            <w:bookmarkEnd w:id="195"/>
            <w:r w:rsidRPr="00235394">
              <w:rPr>
                <w:b/>
              </w:rPr>
              <w:t>Change history</w:t>
            </w:r>
          </w:p>
        </w:tc>
      </w:tr>
      <w:tr w:rsidR="00CE1325" w:rsidRPr="00235394" w14:paraId="0516B82D" w14:textId="77777777" w:rsidTr="00D460EB">
        <w:tc>
          <w:tcPr>
            <w:tcW w:w="800" w:type="dxa"/>
            <w:shd w:val="pct10" w:color="auto" w:fill="FFFFFF"/>
          </w:tcPr>
          <w:p w14:paraId="5123DA53" w14:textId="77777777" w:rsidR="00CE1325" w:rsidRPr="00235394" w:rsidRDefault="00CE1325" w:rsidP="00D460EB">
            <w:pPr>
              <w:pStyle w:val="TAL"/>
              <w:rPr>
                <w:b/>
                <w:sz w:val="16"/>
              </w:rPr>
            </w:pPr>
            <w:r w:rsidRPr="00235394">
              <w:rPr>
                <w:b/>
                <w:sz w:val="16"/>
              </w:rPr>
              <w:t>Date</w:t>
            </w:r>
          </w:p>
        </w:tc>
        <w:tc>
          <w:tcPr>
            <w:tcW w:w="901" w:type="dxa"/>
            <w:shd w:val="pct10" w:color="auto" w:fill="FFFFFF"/>
          </w:tcPr>
          <w:p w14:paraId="677B9564" w14:textId="77777777" w:rsidR="00CE1325" w:rsidRPr="00235394" w:rsidRDefault="00CE1325" w:rsidP="00D460EB">
            <w:pPr>
              <w:pStyle w:val="TAL"/>
              <w:rPr>
                <w:b/>
                <w:sz w:val="16"/>
              </w:rPr>
            </w:pPr>
            <w:r>
              <w:rPr>
                <w:b/>
                <w:sz w:val="16"/>
              </w:rPr>
              <w:t>Meeting</w:t>
            </w:r>
          </w:p>
        </w:tc>
        <w:tc>
          <w:tcPr>
            <w:tcW w:w="993" w:type="dxa"/>
            <w:shd w:val="pct10" w:color="auto" w:fill="FFFFFF"/>
          </w:tcPr>
          <w:p w14:paraId="0B1F051B" w14:textId="77777777" w:rsidR="00CE1325" w:rsidRPr="00235394" w:rsidRDefault="00CE1325" w:rsidP="00D460EB">
            <w:pPr>
              <w:pStyle w:val="TAL"/>
              <w:rPr>
                <w:b/>
                <w:sz w:val="16"/>
              </w:rPr>
            </w:pPr>
            <w:r w:rsidRPr="00235394">
              <w:rPr>
                <w:b/>
                <w:sz w:val="16"/>
              </w:rPr>
              <w:t>TDoc</w:t>
            </w:r>
          </w:p>
        </w:tc>
        <w:tc>
          <w:tcPr>
            <w:tcW w:w="425" w:type="dxa"/>
            <w:shd w:val="pct10" w:color="auto" w:fill="FFFFFF"/>
          </w:tcPr>
          <w:p w14:paraId="4013A63D" w14:textId="77777777" w:rsidR="00CE1325" w:rsidRPr="00235394" w:rsidRDefault="00CE1325" w:rsidP="00D460EB">
            <w:pPr>
              <w:pStyle w:val="TAL"/>
              <w:rPr>
                <w:b/>
                <w:sz w:val="16"/>
              </w:rPr>
            </w:pPr>
            <w:r w:rsidRPr="00235394">
              <w:rPr>
                <w:b/>
                <w:sz w:val="16"/>
              </w:rPr>
              <w:t>CR</w:t>
            </w:r>
          </w:p>
        </w:tc>
        <w:tc>
          <w:tcPr>
            <w:tcW w:w="425" w:type="dxa"/>
            <w:shd w:val="pct10" w:color="auto" w:fill="FFFFFF"/>
          </w:tcPr>
          <w:p w14:paraId="4CDD4C4C" w14:textId="77777777" w:rsidR="00CE1325" w:rsidRPr="00235394" w:rsidRDefault="00CE1325" w:rsidP="00D460EB">
            <w:pPr>
              <w:pStyle w:val="TAL"/>
              <w:rPr>
                <w:b/>
                <w:sz w:val="16"/>
              </w:rPr>
            </w:pPr>
            <w:r w:rsidRPr="00235394">
              <w:rPr>
                <w:b/>
                <w:sz w:val="16"/>
              </w:rPr>
              <w:t>Rev</w:t>
            </w:r>
          </w:p>
        </w:tc>
        <w:tc>
          <w:tcPr>
            <w:tcW w:w="425" w:type="dxa"/>
            <w:shd w:val="pct10" w:color="auto" w:fill="FFFFFF"/>
          </w:tcPr>
          <w:p w14:paraId="60C4ED27" w14:textId="77777777" w:rsidR="00CE1325" w:rsidRPr="00235394" w:rsidRDefault="00CE1325" w:rsidP="00D460EB">
            <w:pPr>
              <w:pStyle w:val="TAL"/>
              <w:rPr>
                <w:b/>
                <w:sz w:val="16"/>
              </w:rPr>
            </w:pPr>
            <w:r>
              <w:rPr>
                <w:b/>
                <w:sz w:val="16"/>
              </w:rPr>
              <w:t>Cat</w:t>
            </w:r>
          </w:p>
        </w:tc>
        <w:tc>
          <w:tcPr>
            <w:tcW w:w="4962" w:type="dxa"/>
            <w:shd w:val="pct10" w:color="auto" w:fill="FFFFFF"/>
          </w:tcPr>
          <w:p w14:paraId="7DCAE06F" w14:textId="77777777" w:rsidR="00CE1325" w:rsidRPr="00235394" w:rsidRDefault="00CE1325" w:rsidP="00D460EB">
            <w:pPr>
              <w:pStyle w:val="TAL"/>
              <w:rPr>
                <w:b/>
                <w:sz w:val="16"/>
              </w:rPr>
            </w:pPr>
            <w:r w:rsidRPr="00235394">
              <w:rPr>
                <w:b/>
                <w:sz w:val="16"/>
              </w:rPr>
              <w:t>Subject/Comment</w:t>
            </w:r>
          </w:p>
        </w:tc>
        <w:tc>
          <w:tcPr>
            <w:tcW w:w="708" w:type="dxa"/>
            <w:shd w:val="pct10" w:color="auto" w:fill="FFFFFF"/>
          </w:tcPr>
          <w:p w14:paraId="6B10F869" w14:textId="77777777" w:rsidR="00CE1325" w:rsidRPr="00235394" w:rsidRDefault="00CE1325" w:rsidP="00D460EB">
            <w:pPr>
              <w:pStyle w:val="TAL"/>
              <w:rPr>
                <w:b/>
                <w:sz w:val="16"/>
              </w:rPr>
            </w:pPr>
            <w:r w:rsidRPr="00235394">
              <w:rPr>
                <w:b/>
                <w:sz w:val="16"/>
              </w:rPr>
              <w:t>New</w:t>
            </w:r>
            <w:r>
              <w:rPr>
                <w:b/>
                <w:sz w:val="16"/>
              </w:rPr>
              <w:t xml:space="preserve"> version</w:t>
            </w:r>
          </w:p>
        </w:tc>
      </w:tr>
      <w:tr w:rsidR="00CE1325" w:rsidRPr="006B0D02" w14:paraId="360422E7" w14:textId="77777777" w:rsidTr="00D460EB">
        <w:tc>
          <w:tcPr>
            <w:tcW w:w="800" w:type="dxa"/>
            <w:shd w:val="solid" w:color="FFFFFF" w:fill="auto"/>
          </w:tcPr>
          <w:p w14:paraId="53A45CB4" w14:textId="77777777" w:rsidR="00CE1325" w:rsidRPr="006B0D02" w:rsidRDefault="00CE1325" w:rsidP="00D460EB">
            <w:pPr>
              <w:pStyle w:val="TAC"/>
              <w:rPr>
                <w:sz w:val="16"/>
                <w:szCs w:val="16"/>
              </w:rPr>
            </w:pPr>
            <w:r>
              <w:rPr>
                <w:sz w:val="16"/>
                <w:szCs w:val="16"/>
              </w:rPr>
              <w:t>2022-04</w:t>
            </w:r>
          </w:p>
        </w:tc>
        <w:tc>
          <w:tcPr>
            <w:tcW w:w="901" w:type="dxa"/>
            <w:shd w:val="solid" w:color="FFFFFF" w:fill="auto"/>
          </w:tcPr>
          <w:p w14:paraId="638554BB" w14:textId="77777777" w:rsidR="00CE1325" w:rsidRPr="006B0D02" w:rsidRDefault="00CE1325" w:rsidP="00D460EB">
            <w:pPr>
              <w:pStyle w:val="TAC"/>
              <w:rPr>
                <w:sz w:val="16"/>
                <w:szCs w:val="16"/>
              </w:rPr>
            </w:pPr>
            <w:r>
              <w:rPr>
                <w:sz w:val="16"/>
                <w:szCs w:val="16"/>
              </w:rPr>
              <w:t>SA5#142-e</w:t>
            </w:r>
          </w:p>
        </w:tc>
        <w:tc>
          <w:tcPr>
            <w:tcW w:w="993" w:type="dxa"/>
            <w:shd w:val="solid" w:color="FFFFFF" w:fill="auto"/>
          </w:tcPr>
          <w:p w14:paraId="0D1086FE" w14:textId="77777777" w:rsidR="00CE1325" w:rsidRPr="006B0D02" w:rsidRDefault="00CE1325" w:rsidP="00D460EB">
            <w:pPr>
              <w:pStyle w:val="TAC"/>
              <w:rPr>
                <w:sz w:val="16"/>
                <w:szCs w:val="16"/>
              </w:rPr>
            </w:pPr>
            <w:r>
              <w:rPr>
                <w:sz w:val="16"/>
                <w:szCs w:val="16"/>
              </w:rPr>
              <w:t>S5-222098</w:t>
            </w:r>
          </w:p>
        </w:tc>
        <w:tc>
          <w:tcPr>
            <w:tcW w:w="425" w:type="dxa"/>
            <w:shd w:val="solid" w:color="FFFFFF" w:fill="auto"/>
          </w:tcPr>
          <w:p w14:paraId="4E1777D1" w14:textId="77777777" w:rsidR="00CE1325" w:rsidRPr="006B0D02" w:rsidRDefault="00CE1325" w:rsidP="00D460EB">
            <w:pPr>
              <w:pStyle w:val="TAL"/>
              <w:rPr>
                <w:sz w:val="16"/>
                <w:szCs w:val="16"/>
              </w:rPr>
            </w:pPr>
          </w:p>
        </w:tc>
        <w:tc>
          <w:tcPr>
            <w:tcW w:w="425" w:type="dxa"/>
            <w:shd w:val="solid" w:color="FFFFFF" w:fill="auto"/>
          </w:tcPr>
          <w:p w14:paraId="755C79F2" w14:textId="77777777" w:rsidR="00CE1325" w:rsidRPr="006B0D02" w:rsidRDefault="00CE1325" w:rsidP="00D460EB">
            <w:pPr>
              <w:pStyle w:val="TAR"/>
              <w:rPr>
                <w:sz w:val="16"/>
                <w:szCs w:val="16"/>
              </w:rPr>
            </w:pPr>
          </w:p>
        </w:tc>
        <w:tc>
          <w:tcPr>
            <w:tcW w:w="425" w:type="dxa"/>
            <w:shd w:val="solid" w:color="FFFFFF" w:fill="auto"/>
          </w:tcPr>
          <w:p w14:paraId="77BF1DC4" w14:textId="77777777" w:rsidR="00CE1325" w:rsidRPr="006B0D02" w:rsidRDefault="00CE1325" w:rsidP="00D460EB">
            <w:pPr>
              <w:pStyle w:val="TAC"/>
              <w:rPr>
                <w:sz w:val="16"/>
                <w:szCs w:val="16"/>
              </w:rPr>
            </w:pPr>
          </w:p>
        </w:tc>
        <w:tc>
          <w:tcPr>
            <w:tcW w:w="4962" w:type="dxa"/>
            <w:shd w:val="solid" w:color="FFFFFF" w:fill="auto"/>
          </w:tcPr>
          <w:p w14:paraId="79E5D4EC" w14:textId="77777777" w:rsidR="00CE1325" w:rsidRPr="006B0D02" w:rsidRDefault="00CE1325" w:rsidP="00D460EB">
            <w:pPr>
              <w:pStyle w:val="TAL"/>
              <w:rPr>
                <w:sz w:val="16"/>
                <w:szCs w:val="16"/>
              </w:rPr>
            </w:pPr>
            <w:r>
              <w:rPr>
                <w:sz w:val="16"/>
                <w:szCs w:val="16"/>
              </w:rPr>
              <w:t>skeleton</w:t>
            </w:r>
          </w:p>
        </w:tc>
        <w:tc>
          <w:tcPr>
            <w:tcW w:w="708" w:type="dxa"/>
            <w:shd w:val="solid" w:color="FFFFFF" w:fill="auto"/>
          </w:tcPr>
          <w:p w14:paraId="01265128" w14:textId="77777777" w:rsidR="00CE1325" w:rsidRPr="007D6048" w:rsidRDefault="00CE1325" w:rsidP="00D460EB">
            <w:pPr>
              <w:pStyle w:val="TAC"/>
              <w:rPr>
                <w:sz w:val="16"/>
                <w:szCs w:val="16"/>
              </w:rPr>
            </w:pPr>
            <w:r>
              <w:rPr>
                <w:sz w:val="16"/>
                <w:szCs w:val="16"/>
              </w:rPr>
              <w:t>0.0.0</w:t>
            </w:r>
          </w:p>
        </w:tc>
      </w:tr>
      <w:tr w:rsidR="00CE1325" w:rsidRPr="006B0D02" w14:paraId="2E276A7B" w14:textId="77777777" w:rsidTr="00D460EB">
        <w:tc>
          <w:tcPr>
            <w:tcW w:w="800" w:type="dxa"/>
            <w:shd w:val="solid" w:color="FFFFFF" w:fill="auto"/>
          </w:tcPr>
          <w:p w14:paraId="57BBDAAC"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5CC0ED39"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70597D65" w14:textId="77777777" w:rsidR="00CE1325" w:rsidRPr="006B0D02" w:rsidRDefault="00CE1325" w:rsidP="00D460EB">
            <w:pPr>
              <w:pStyle w:val="TAC"/>
              <w:rPr>
                <w:sz w:val="16"/>
                <w:szCs w:val="16"/>
              </w:rPr>
            </w:pPr>
            <w:r>
              <w:rPr>
                <w:sz w:val="16"/>
                <w:szCs w:val="16"/>
              </w:rPr>
              <w:t>S5-222039</w:t>
            </w:r>
          </w:p>
        </w:tc>
        <w:tc>
          <w:tcPr>
            <w:tcW w:w="425" w:type="dxa"/>
            <w:shd w:val="solid" w:color="FFFFFF" w:fill="auto"/>
          </w:tcPr>
          <w:p w14:paraId="342C75CA" w14:textId="77777777" w:rsidR="00CE1325" w:rsidRPr="006B0D02" w:rsidRDefault="00CE1325" w:rsidP="00D460EB">
            <w:pPr>
              <w:pStyle w:val="TAL"/>
              <w:rPr>
                <w:sz w:val="16"/>
                <w:szCs w:val="16"/>
              </w:rPr>
            </w:pPr>
          </w:p>
        </w:tc>
        <w:tc>
          <w:tcPr>
            <w:tcW w:w="425" w:type="dxa"/>
            <w:shd w:val="solid" w:color="FFFFFF" w:fill="auto"/>
          </w:tcPr>
          <w:p w14:paraId="28AFA804" w14:textId="77777777" w:rsidR="00CE1325" w:rsidRPr="006B0D02" w:rsidRDefault="00CE1325" w:rsidP="00D460EB">
            <w:pPr>
              <w:pStyle w:val="TAR"/>
              <w:rPr>
                <w:sz w:val="16"/>
                <w:szCs w:val="16"/>
              </w:rPr>
            </w:pPr>
          </w:p>
        </w:tc>
        <w:tc>
          <w:tcPr>
            <w:tcW w:w="425" w:type="dxa"/>
            <w:shd w:val="solid" w:color="FFFFFF" w:fill="auto"/>
          </w:tcPr>
          <w:p w14:paraId="75CD6EED" w14:textId="77777777" w:rsidR="00CE1325" w:rsidRPr="006B0D02" w:rsidRDefault="00CE1325" w:rsidP="00D460EB">
            <w:pPr>
              <w:pStyle w:val="TAC"/>
              <w:rPr>
                <w:sz w:val="16"/>
                <w:szCs w:val="16"/>
              </w:rPr>
            </w:pPr>
          </w:p>
        </w:tc>
        <w:tc>
          <w:tcPr>
            <w:tcW w:w="4962" w:type="dxa"/>
            <w:shd w:val="solid" w:color="FFFFFF" w:fill="auto"/>
          </w:tcPr>
          <w:p w14:paraId="65257341" w14:textId="77777777" w:rsidR="00CE1325" w:rsidRPr="006B0D02" w:rsidRDefault="00CE1325" w:rsidP="00D460EB">
            <w:pPr>
              <w:pStyle w:val="TAL"/>
              <w:rPr>
                <w:sz w:val="16"/>
                <w:szCs w:val="16"/>
              </w:rPr>
            </w:pPr>
            <w:r w:rsidRPr="00DB1461">
              <w:rPr>
                <w:sz w:val="16"/>
                <w:szCs w:val="16"/>
              </w:rPr>
              <w:t>Structure</w:t>
            </w:r>
          </w:p>
        </w:tc>
        <w:tc>
          <w:tcPr>
            <w:tcW w:w="708" w:type="dxa"/>
            <w:shd w:val="solid" w:color="FFFFFF" w:fill="auto"/>
          </w:tcPr>
          <w:p w14:paraId="68C379E0" w14:textId="77777777" w:rsidR="00CE1325" w:rsidRPr="007D6048" w:rsidRDefault="00CE1325" w:rsidP="00D460EB">
            <w:pPr>
              <w:pStyle w:val="TAC"/>
              <w:rPr>
                <w:sz w:val="16"/>
                <w:szCs w:val="16"/>
              </w:rPr>
            </w:pPr>
            <w:r>
              <w:rPr>
                <w:sz w:val="16"/>
                <w:szCs w:val="16"/>
              </w:rPr>
              <w:t>0.1.0</w:t>
            </w:r>
          </w:p>
        </w:tc>
      </w:tr>
      <w:tr w:rsidR="00CE1325" w:rsidRPr="006B0D02" w14:paraId="5702B4DD" w14:textId="77777777" w:rsidTr="00D460EB">
        <w:tc>
          <w:tcPr>
            <w:tcW w:w="800" w:type="dxa"/>
            <w:shd w:val="solid" w:color="FFFFFF" w:fill="auto"/>
          </w:tcPr>
          <w:p w14:paraId="392CBDEF"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047F5E15"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25490075" w14:textId="77777777" w:rsidR="00CE1325" w:rsidRPr="006B0D02" w:rsidRDefault="00CE1325" w:rsidP="00D460EB">
            <w:pPr>
              <w:pStyle w:val="TAC"/>
              <w:rPr>
                <w:sz w:val="16"/>
                <w:szCs w:val="16"/>
              </w:rPr>
            </w:pPr>
            <w:r>
              <w:rPr>
                <w:sz w:val="16"/>
                <w:szCs w:val="16"/>
              </w:rPr>
              <w:t>S5-222040</w:t>
            </w:r>
          </w:p>
        </w:tc>
        <w:tc>
          <w:tcPr>
            <w:tcW w:w="425" w:type="dxa"/>
            <w:shd w:val="solid" w:color="FFFFFF" w:fill="auto"/>
          </w:tcPr>
          <w:p w14:paraId="7CA33E26" w14:textId="77777777" w:rsidR="00CE1325" w:rsidRPr="006B0D02" w:rsidRDefault="00CE1325" w:rsidP="00D460EB">
            <w:pPr>
              <w:pStyle w:val="TAL"/>
              <w:rPr>
                <w:sz w:val="16"/>
                <w:szCs w:val="16"/>
              </w:rPr>
            </w:pPr>
          </w:p>
        </w:tc>
        <w:tc>
          <w:tcPr>
            <w:tcW w:w="425" w:type="dxa"/>
            <w:shd w:val="solid" w:color="FFFFFF" w:fill="auto"/>
          </w:tcPr>
          <w:p w14:paraId="1D943A1B" w14:textId="77777777" w:rsidR="00CE1325" w:rsidRPr="006B0D02" w:rsidRDefault="00CE1325" w:rsidP="00D460EB">
            <w:pPr>
              <w:pStyle w:val="TAR"/>
              <w:rPr>
                <w:sz w:val="16"/>
                <w:szCs w:val="16"/>
              </w:rPr>
            </w:pPr>
          </w:p>
        </w:tc>
        <w:tc>
          <w:tcPr>
            <w:tcW w:w="425" w:type="dxa"/>
            <w:shd w:val="solid" w:color="FFFFFF" w:fill="auto"/>
          </w:tcPr>
          <w:p w14:paraId="5A85F2DA" w14:textId="77777777" w:rsidR="00CE1325" w:rsidRPr="006B0D02" w:rsidRDefault="00CE1325" w:rsidP="00D460EB">
            <w:pPr>
              <w:pStyle w:val="TAC"/>
              <w:rPr>
                <w:sz w:val="16"/>
                <w:szCs w:val="16"/>
              </w:rPr>
            </w:pPr>
          </w:p>
        </w:tc>
        <w:tc>
          <w:tcPr>
            <w:tcW w:w="4962" w:type="dxa"/>
            <w:shd w:val="solid" w:color="FFFFFF" w:fill="auto"/>
          </w:tcPr>
          <w:p w14:paraId="5FC27540" w14:textId="77777777" w:rsidR="00CE1325" w:rsidRPr="006B0D02" w:rsidRDefault="00CE1325" w:rsidP="00D460EB">
            <w:pPr>
              <w:pStyle w:val="TAL"/>
              <w:rPr>
                <w:sz w:val="16"/>
                <w:szCs w:val="16"/>
              </w:rPr>
            </w:pPr>
            <w:r w:rsidRPr="00DB1461">
              <w:rPr>
                <w:sz w:val="16"/>
                <w:szCs w:val="16"/>
              </w:rPr>
              <w:t>Add scope</w:t>
            </w:r>
          </w:p>
        </w:tc>
        <w:tc>
          <w:tcPr>
            <w:tcW w:w="708" w:type="dxa"/>
            <w:shd w:val="solid" w:color="FFFFFF" w:fill="auto"/>
          </w:tcPr>
          <w:p w14:paraId="42191335" w14:textId="77777777" w:rsidR="00CE1325" w:rsidRPr="007D6048" w:rsidRDefault="00CE1325" w:rsidP="00D460EB">
            <w:pPr>
              <w:pStyle w:val="TAC"/>
              <w:rPr>
                <w:sz w:val="16"/>
                <w:szCs w:val="16"/>
              </w:rPr>
            </w:pPr>
            <w:r>
              <w:rPr>
                <w:sz w:val="16"/>
                <w:szCs w:val="16"/>
              </w:rPr>
              <w:t>0.1.0</w:t>
            </w:r>
          </w:p>
        </w:tc>
      </w:tr>
      <w:tr w:rsidR="00CE1325" w:rsidRPr="006B0D02" w14:paraId="4E18271B" w14:textId="77777777" w:rsidTr="00D460EB">
        <w:tc>
          <w:tcPr>
            <w:tcW w:w="800" w:type="dxa"/>
            <w:shd w:val="solid" w:color="FFFFFF" w:fill="auto"/>
          </w:tcPr>
          <w:p w14:paraId="1DE16F9C"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6C8367AB"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082D0D93" w14:textId="77777777" w:rsidR="00CE1325" w:rsidRPr="006B0D02" w:rsidRDefault="00CE1325" w:rsidP="00D460EB">
            <w:pPr>
              <w:pStyle w:val="TAC"/>
              <w:rPr>
                <w:sz w:val="16"/>
                <w:szCs w:val="16"/>
              </w:rPr>
            </w:pPr>
            <w:r>
              <w:rPr>
                <w:sz w:val="16"/>
                <w:szCs w:val="16"/>
              </w:rPr>
              <w:t>S5-222041</w:t>
            </w:r>
          </w:p>
        </w:tc>
        <w:tc>
          <w:tcPr>
            <w:tcW w:w="425" w:type="dxa"/>
            <w:shd w:val="solid" w:color="FFFFFF" w:fill="auto"/>
          </w:tcPr>
          <w:p w14:paraId="436E7D05" w14:textId="77777777" w:rsidR="00CE1325" w:rsidRPr="006B0D02" w:rsidRDefault="00CE1325" w:rsidP="00D460EB">
            <w:pPr>
              <w:pStyle w:val="TAL"/>
              <w:rPr>
                <w:sz w:val="16"/>
                <w:szCs w:val="16"/>
              </w:rPr>
            </w:pPr>
          </w:p>
        </w:tc>
        <w:tc>
          <w:tcPr>
            <w:tcW w:w="425" w:type="dxa"/>
            <w:shd w:val="solid" w:color="FFFFFF" w:fill="auto"/>
          </w:tcPr>
          <w:p w14:paraId="00BF00A3" w14:textId="77777777" w:rsidR="00CE1325" w:rsidRPr="006B0D02" w:rsidRDefault="00CE1325" w:rsidP="00D460EB">
            <w:pPr>
              <w:pStyle w:val="TAR"/>
              <w:rPr>
                <w:sz w:val="16"/>
                <w:szCs w:val="16"/>
              </w:rPr>
            </w:pPr>
          </w:p>
        </w:tc>
        <w:tc>
          <w:tcPr>
            <w:tcW w:w="425" w:type="dxa"/>
            <w:shd w:val="solid" w:color="FFFFFF" w:fill="auto"/>
          </w:tcPr>
          <w:p w14:paraId="3A881C32" w14:textId="77777777" w:rsidR="00CE1325" w:rsidRPr="006B0D02" w:rsidRDefault="00CE1325" w:rsidP="00D460EB">
            <w:pPr>
              <w:pStyle w:val="TAC"/>
              <w:rPr>
                <w:sz w:val="16"/>
                <w:szCs w:val="16"/>
              </w:rPr>
            </w:pPr>
          </w:p>
        </w:tc>
        <w:tc>
          <w:tcPr>
            <w:tcW w:w="4962" w:type="dxa"/>
            <w:shd w:val="solid" w:color="FFFFFF" w:fill="auto"/>
          </w:tcPr>
          <w:p w14:paraId="12AE7FBD" w14:textId="77777777" w:rsidR="00CE1325" w:rsidRPr="006B0D02" w:rsidRDefault="00CE1325" w:rsidP="00D460EB">
            <w:pPr>
              <w:pStyle w:val="TAL"/>
              <w:rPr>
                <w:sz w:val="16"/>
                <w:szCs w:val="16"/>
              </w:rPr>
            </w:pPr>
            <w:r w:rsidRPr="004E4BEE">
              <w:rPr>
                <w:sz w:val="16"/>
                <w:szCs w:val="16"/>
              </w:rPr>
              <w:t>Add introduction</w:t>
            </w:r>
          </w:p>
        </w:tc>
        <w:tc>
          <w:tcPr>
            <w:tcW w:w="708" w:type="dxa"/>
            <w:shd w:val="solid" w:color="FFFFFF" w:fill="auto"/>
          </w:tcPr>
          <w:p w14:paraId="4B671EDF" w14:textId="77777777" w:rsidR="00CE1325" w:rsidRPr="007D6048" w:rsidRDefault="00CE1325" w:rsidP="00D460EB">
            <w:pPr>
              <w:pStyle w:val="TAC"/>
              <w:rPr>
                <w:sz w:val="16"/>
                <w:szCs w:val="16"/>
              </w:rPr>
            </w:pPr>
            <w:r>
              <w:rPr>
                <w:sz w:val="16"/>
                <w:szCs w:val="16"/>
              </w:rPr>
              <w:t>0.1.0</w:t>
            </w:r>
          </w:p>
        </w:tc>
      </w:tr>
      <w:tr w:rsidR="00CE1325" w:rsidRPr="006B0D02" w14:paraId="2D4CC15A" w14:textId="77777777" w:rsidTr="00D460EB">
        <w:tc>
          <w:tcPr>
            <w:tcW w:w="800" w:type="dxa"/>
            <w:shd w:val="solid" w:color="FFFFFF" w:fill="auto"/>
          </w:tcPr>
          <w:p w14:paraId="0FA10556"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2F567582"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22E6B7B9" w14:textId="77777777" w:rsidR="00CE1325" w:rsidRPr="006B0D02" w:rsidRDefault="00CE1325" w:rsidP="00D460EB">
            <w:pPr>
              <w:pStyle w:val="TAC"/>
              <w:rPr>
                <w:sz w:val="16"/>
                <w:szCs w:val="16"/>
              </w:rPr>
            </w:pPr>
            <w:r>
              <w:rPr>
                <w:sz w:val="16"/>
                <w:szCs w:val="16"/>
              </w:rPr>
              <w:t>S5-222636</w:t>
            </w:r>
          </w:p>
        </w:tc>
        <w:tc>
          <w:tcPr>
            <w:tcW w:w="425" w:type="dxa"/>
            <w:shd w:val="solid" w:color="FFFFFF" w:fill="auto"/>
          </w:tcPr>
          <w:p w14:paraId="0822F03A" w14:textId="77777777" w:rsidR="00CE1325" w:rsidRPr="006B0D02" w:rsidRDefault="00CE1325" w:rsidP="00D460EB">
            <w:pPr>
              <w:pStyle w:val="TAL"/>
              <w:rPr>
                <w:sz w:val="16"/>
                <w:szCs w:val="16"/>
              </w:rPr>
            </w:pPr>
          </w:p>
        </w:tc>
        <w:tc>
          <w:tcPr>
            <w:tcW w:w="425" w:type="dxa"/>
            <w:shd w:val="solid" w:color="FFFFFF" w:fill="auto"/>
          </w:tcPr>
          <w:p w14:paraId="3F66A781" w14:textId="77777777" w:rsidR="00CE1325" w:rsidRPr="006B0D02" w:rsidRDefault="00CE1325" w:rsidP="00D460EB">
            <w:pPr>
              <w:pStyle w:val="TAR"/>
              <w:rPr>
                <w:sz w:val="16"/>
                <w:szCs w:val="16"/>
              </w:rPr>
            </w:pPr>
          </w:p>
        </w:tc>
        <w:tc>
          <w:tcPr>
            <w:tcW w:w="425" w:type="dxa"/>
            <w:shd w:val="solid" w:color="FFFFFF" w:fill="auto"/>
          </w:tcPr>
          <w:p w14:paraId="6034CFCF" w14:textId="77777777" w:rsidR="00CE1325" w:rsidRPr="006B0D02" w:rsidRDefault="00CE1325" w:rsidP="00D460EB">
            <w:pPr>
              <w:pStyle w:val="TAC"/>
              <w:rPr>
                <w:sz w:val="16"/>
                <w:szCs w:val="16"/>
              </w:rPr>
            </w:pPr>
          </w:p>
        </w:tc>
        <w:tc>
          <w:tcPr>
            <w:tcW w:w="4962" w:type="dxa"/>
            <w:shd w:val="solid" w:color="FFFFFF" w:fill="auto"/>
          </w:tcPr>
          <w:p w14:paraId="65153122" w14:textId="77777777" w:rsidR="00CE1325" w:rsidRPr="006B0D02" w:rsidRDefault="00CE1325" w:rsidP="00D460EB">
            <w:pPr>
              <w:pStyle w:val="TAL"/>
              <w:rPr>
                <w:sz w:val="16"/>
                <w:szCs w:val="16"/>
              </w:rPr>
            </w:pPr>
            <w:r w:rsidRPr="002B4864">
              <w:rPr>
                <w:sz w:val="16"/>
                <w:szCs w:val="16"/>
              </w:rPr>
              <w:t>Add background of mapping in TS 28.531</w:t>
            </w:r>
          </w:p>
        </w:tc>
        <w:tc>
          <w:tcPr>
            <w:tcW w:w="708" w:type="dxa"/>
            <w:shd w:val="solid" w:color="FFFFFF" w:fill="auto"/>
          </w:tcPr>
          <w:p w14:paraId="790AC5A2" w14:textId="77777777" w:rsidR="00CE1325" w:rsidRPr="007D6048" w:rsidRDefault="00CE1325" w:rsidP="00D460EB">
            <w:pPr>
              <w:pStyle w:val="TAC"/>
              <w:rPr>
                <w:sz w:val="16"/>
                <w:szCs w:val="16"/>
              </w:rPr>
            </w:pPr>
            <w:r>
              <w:rPr>
                <w:sz w:val="16"/>
                <w:szCs w:val="16"/>
              </w:rPr>
              <w:t>0.1.0</w:t>
            </w:r>
          </w:p>
        </w:tc>
      </w:tr>
      <w:tr w:rsidR="00CE1325" w:rsidRPr="006B0D02" w14:paraId="63089FC5" w14:textId="77777777" w:rsidTr="00D460EB">
        <w:tc>
          <w:tcPr>
            <w:tcW w:w="800" w:type="dxa"/>
            <w:shd w:val="solid" w:color="FFFFFF" w:fill="auto"/>
          </w:tcPr>
          <w:p w14:paraId="74A269F1" w14:textId="77777777" w:rsidR="00CE1325" w:rsidRDefault="00CE1325" w:rsidP="00D460EB">
            <w:pPr>
              <w:pStyle w:val="TAC"/>
              <w:rPr>
                <w:sz w:val="16"/>
                <w:szCs w:val="16"/>
              </w:rPr>
            </w:pPr>
            <w:r w:rsidRPr="004873C0">
              <w:rPr>
                <w:sz w:val="16"/>
                <w:szCs w:val="16"/>
              </w:rPr>
              <w:t>2022-04</w:t>
            </w:r>
          </w:p>
        </w:tc>
        <w:tc>
          <w:tcPr>
            <w:tcW w:w="901" w:type="dxa"/>
            <w:shd w:val="solid" w:color="FFFFFF" w:fill="auto"/>
          </w:tcPr>
          <w:p w14:paraId="15C730FF" w14:textId="77777777" w:rsidR="00CE1325" w:rsidRDefault="00CE1325" w:rsidP="00D460EB">
            <w:pPr>
              <w:pStyle w:val="TAC"/>
              <w:rPr>
                <w:sz w:val="16"/>
                <w:szCs w:val="16"/>
              </w:rPr>
            </w:pPr>
            <w:r w:rsidRPr="00284993">
              <w:rPr>
                <w:sz w:val="16"/>
                <w:szCs w:val="16"/>
              </w:rPr>
              <w:t>SA5#142-e</w:t>
            </w:r>
          </w:p>
        </w:tc>
        <w:tc>
          <w:tcPr>
            <w:tcW w:w="993" w:type="dxa"/>
            <w:shd w:val="solid" w:color="FFFFFF" w:fill="auto"/>
          </w:tcPr>
          <w:p w14:paraId="15AF7697" w14:textId="77777777" w:rsidR="00CE1325" w:rsidRPr="006B0D02" w:rsidRDefault="00CE1325" w:rsidP="00D460EB">
            <w:pPr>
              <w:pStyle w:val="TAC"/>
              <w:rPr>
                <w:sz w:val="16"/>
                <w:szCs w:val="16"/>
              </w:rPr>
            </w:pPr>
            <w:r>
              <w:rPr>
                <w:sz w:val="16"/>
                <w:szCs w:val="16"/>
              </w:rPr>
              <w:t>S5-222637</w:t>
            </w:r>
          </w:p>
        </w:tc>
        <w:tc>
          <w:tcPr>
            <w:tcW w:w="425" w:type="dxa"/>
            <w:shd w:val="solid" w:color="FFFFFF" w:fill="auto"/>
          </w:tcPr>
          <w:p w14:paraId="07652B11" w14:textId="77777777" w:rsidR="00CE1325" w:rsidRPr="006B0D02" w:rsidRDefault="00CE1325" w:rsidP="00D460EB">
            <w:pPr>
              <w:pStyle w:val="TAL"/>
              <w:rPr>
                <w:sz w:val="16"/>
                <w:szCs w:val="16"/>
              </w:rPr>
            </w:pPr>
          </w:p>
        </w:tc>
        <w:tc>
          <w:tcPr>
            <w:tcW w:w="425" w:type="dxa"/>
            <w:shd w:val="solid" w:color="FFFFFF" w:fill="auto"/>
          </w:tcPr>
          <w:p w14:paraId="4F31E518" w14:textId="77777777" w:rsidR="00CE1325" w:rsidRPr="006B0D02" w:rsidRDefault="00CE1325" w:rsidP="00D460EB">
            <w:pPr>
              <w:pStyle w:val="TAR"/>
              <w:rPr>
                <w:sz w:val="16"/>
                <w:szCs w:val="16"/>
              </w:rPr>
            </w:pPr>
          </w:p>
        </w:tc>
        <w:tc>
          <w:tcPr>
            <w:tcW w:w="425" w:type="dxa"/>
            <w:shd w:val="solid" w:color="FFFFFF" w:fill="auto"/>
          </w:tcPr>
          <w:p w14:paraId="482EB338" w14:textId="77777777" w:rsidR="00CE1325" w:rsidRPr="006B0D02" w:rsidRDefault="00CE1325" w:rsidP="00D460EB">
            <w:pPr>
              <w:pStyle w:val="TAC"/>
              <w:rPr>
                <w:sz w:val="16"/>
                <w:szCs w:val="16"/>
              </w:rPr>
            </w:pPr>
          </w:p>
        </w:tc>
        <w:tc>
          <w:tcPr>
            <w:tcW w:w="4962" w:type="dxa"/>
            <w:shd w:val="solid" w:color="FFFFFF" w:fill="auto"/>
          </w:tcPr>
          <w:p w14:paraId="429E3B98" w14:textId="77777777" w:rsidR="00CE1325" w:rsidRPr="006B0D02" w:rsidRDefault="00CE1325" w:rsidP="00D460EB">
            <w:pPr>
              <w:pStyle w:val="TAL"/>
              <w:rPr>
                <w:sz w:val="16"/>
                <w:szCs w:val="16"/>
              </w:rPr>
            </w:pPr>
            <w:r w:rsidRPr="00AC4F8F">
              <w:rPr>
                <w:sz w:val="16"/>
                <w:szCs w:val="16"/>
              </w:rPr>
              <w:t>Add background information related to 28.312</w:t>
            </w:r>
          </w:p>
        </w:tc>
        <w:tc>
          <w:tcPr>
            <w:tcW w:w="708" w:type="dxa"/>
            <w:shd w:val="solid" w:color="FFFFFF" w:fill="auto"/>
          </w:tcPr>
          <w:p w14:paraId="4B60FE4D" w14:textId="77777777" w:rsidR="00CE1325" w:rsidRPr="007D6048" w:rsidRDefault="00CE1325" w:rsidP="00D460EB">
            <w:pPr>
              <w:pStyle w:val="TAC"/>
              <w:rPr>
                <w:sz w:val="16"/>
                <w:szCs w:val="16"/>
              </w:rPr>
            </w:pPr>
            <w:r>
              <w:rPr>
                <w:sz w:val="16"/>
                <w:szCs w:val="16"/>
              </w:rPr>
              <w:t>0.1.0</w:t>
            </w:r>
          </w:p>
        </w:tc>
      </w:tr>
      <w:tr w:rsidR="00CE1325" w:rsidRPr="006B0D02" w14:paraId="61157746" w14:textId="77777777" w:rsidTr="00D460EB">
        <w:tc>
          <w:tcPr>
            <w:tcW w:w="800" w:type="dxa"/>
            <w:shd w:val="solid" w:color="FFFFFF" w:fill="auto"/>
          </w:tcPr>
          <w:p w14:paraId="5CE63390" w14:textId="77777777" w:rsidR="00CE1325" w:rsidRDefault="00CE1325" w:rsidP="00D460EB">
            <w:pPr>
              <w:pStyle w:val="TAC"/>
              <w:rPr>
                <w:sz w:val="16"/>
                <w:szCs w:val="16"/>
              </w:rPr>
            </w:pPr>
            <w:r>
              <w:rPr>
                <w:sz w:val="16"/>
                <w:szCs w:val="16"/>
              </w:rPr>
              <w:t>2022-05</w:t>
            </w:r>
          </w:p>
        </w:tc>
        <w:tc>
          <w:tcPr>
            <w:tcW w:w="901" w:type="dxa"/>
            <w:shd w:val="solid" w:color="FFFFFF" w:fill="auto"/>
          </w:tcPr>
          <w:p w14:paraId="065503D7" w14:textId="77777777" w:rsidR="00CE1325" w:rsidRDefault="00CE1325" w:rsidP="00D460EB">
            <w:pPr>
              <w:pStyle w:val="TAC"/>
              <w:rPr>
                <w:sz w:val="16"/>
                <w:szCs w:val="16"/>
              </w:rPr>
            </w:pPr>
            <w:r>
              <w:rPr>
                <w:sz w:val="16"/>
                <w:szCs w:val="16"/>
              </w:rPr>
              <w:t>SA5-143-e</w:t>
            </w:r>
          </w:p>
        </w:tc>
        <w:tc>
          <w:tcPr>
            <w:tcW w:w="993" w:type="dxa"/>
            <w:shd w:val="solid" w:color="FFFFFF" w:fill="auto"/>
          </w:tcPr>
          <w:p w14:paraId="0681117F" w14:textId="77777777" w:rsidR="00CE1325" w:rsidRPr="006B0D02" w:rsidRDefault="00CE1325" w:rsidP="00D460EB">
            <w:pPr>
              <w:pStyle w:val="TAC"/>
              <w:rPr>
                <w:sz w:val="16"/>
                <w:szCs w:val="16"/>
              </w:rPr>
            </w:pPr>
            <w:r w:rsidRPr="00BB620D">
              <w:rPr>
                <w:sz w:val="16"/>
                <w:szCs w:val="16"/>
              </w:rPr>
              <w:t>S5-223572</w:t>
            </w:r>
          </w:p>
        </w:tc>
        <w:tc>
          <w:tcPr>
            <w:tcW w:w="425" w:type="dxa"/>
            <w:shd w:val="solid" w:color="FFFFFF" w:fill="auto"/>
          </w:tcPr>
          <w:p w14:paraId="2088E611" w14:textId="77777777" w:rsidR="00CE1325" w:rsidRPr="006B0D02" w:rsidRDefault="00CE1325" w:rsidP="00D460EB">
            <w:pPr>
              <w:pStyle w:val="TAL"/>
              <w:rPr>
                <w:sz w:val="16"/>
                <w:szCs w:val="16"/>
              </w:rPr>
            </w:pPr>
          </w:p>
        </w:tc>
        <w:tc>
          <w:tcPr>
            <w:tcW w:w="425" w:type="dxa"/>
            <w:shd w:val="solid" w:color="FFFFFF" w:fill="auto"/>
          </w:tcPr>
          <w:p w14:paraId="3EEEE51B" w14:textId="77777777" w:rsidR="00CE1325" w:rsidRPr="006B0D02" w:rsidRDefault="00CE1325" w:rsidP="00D460EB">
            <w:pPr>
              <w:pStyle w:val="TAR"/>
              <w:rPr>
                <w:sz w:val="16"/>
                <w:szCs w:val="16"/>
              </w:rPr>
            </w:pPr>
          </w:p>
        </w:tc>
        <w:tc>
          <w:tcPr>
            <w:tcW w:w="425" w:type="dxa"/>
            <w:shd w:val="solid" w:color="FFFFFF" w:fill="auto"/>
          </w:tcPr>
          <w:p w14:paraId="6DD808DC" w14:textId="77777777" w:rsidR="00CE1325" w:rsidRPr="006B0D02" w:rsidRDefault="00CE1325" w:rsidP="00D460EB">
            <w:pPr>
              <w:pStyle w:val="TAC"/>
              <w:rPr>
                <w:sz w:val="16"/>
                <w:szCs w:val="16"/>
              </w:rPr>
            </w:pPr>
          </w:p>
        </w:tc>
        <w:tc>
          <w:tcPr>
            <w:tcW w:w="4962" w:type="dxa"/>
            <w:shd w:val="solid" w:color="FFFFFF" w:fill="auto"/>
          </w:tcPr>
          <w:p w14:paraId="13D8C7C7" w14:textId="77777777" w:rsidR="00CE1325" w:rsidRPr="006B0D02" w:rsidRDefault="00CE1325" w:rsidP="00D460EB">
            <w:pPr>
              <w:pStyle w:val="TAL"/>
              <w:rPr>
                <w:sz w:val="16"/>
                <w:szCs w:val="16"/>
              </w:rPr>
            </w:pPr>
            <w:r w:rsidRPr="00F673F1">
              <w:rPr>
                <w:sz w:val="16"/>
                <w:szCs w:val="16"/>
              </w:rPr>
              <w:t>pCR 28.836 Add concept of service profile and slice profile</w:t>
            </w:r>
          </w:p>
        </w:tc>
        <w:tc>
          <w:tcPr>
            <w:tcW w:w="708" w:type="dxa"/>
            <w:shd w:val="solid" w:color="FFFFFF" w:fill="auto"/>
          </w:tcPr>
          <w:p w14:paraId="7E74C779" w14:textId="77777777" w:rsidR="00CE1325" w:rsidRPr="007D6048" w:rsidRDefault="00CE1325" w:rsidP="00D460EB">
            <w:pPr>
              <w:pStyle w:val="TAC"/>
              <w:rPr>
                <w:sz w:val="16"/>
                <w:szCs w:val="16"/>
              </w:rPr>
            </w:pPr>
            <w:r>
              <w:rPr>
                <w:sz w:val="16"/>
                <w:szCs w:val="16"/>
              </w:rPr>
              <w:t>0.2.0</w:t>
            </w:r>
          </w:p>
        </w:tc>
      </w:tr>
      <w:tr w:rsidR="00CE1325" w:rsidRPr="006B0D02" w14:paraId="188A9979" w14:textId="77777777" w:rsidTr="00D460EB">
        <w:tc>
          <w:tcPr>
            <w:tcW w:w="800" w:type="dxa"/>
            <w:shd w:val="solid" w:color="FFFFFF" w:fill="auto"/>
          </w:tcPr>
          <w:p w14:paraId="0F8D9E43" w14:textId="77777777" w:rsidR="00CE1325" w:rsidRDefault="00CE1325" w:rsidP="00D460EB">
            <w:pPr>
              <w:pStyle w:val="TAC"/>
              <w:rPr>
                <w:sz w:val="16"/>
                <w:szCs w:val="16"/>
              </w:rPr>
            </w:pPr>
            <w:r>
              <w:rPr>
                <w:sz w:val="16"/>
                <w:szCs w:val="16"/>
              </w:rPr>
              <w:t>2022-05</w:t>
            </w:r>
          </w:p>
        </w:tc>
        <w:tc>
          <w:tcPr>
            <w:tcW w:w="901" w:type="dxa"/>
            <w:shd w:val="solid" w:color="FFFFFF" w:fill="auto"/>
          </w:tcPr>
          <w:p w14:paraId="46FD1E0C" w14:textId="77777777" w:rsidR="00CE1325" w:rsidRDefault="00CE1325" w:rsidP="00D460EB">
            <w:pPr>
              <w:pStyle w:val="TAC"/>
              <w:rPr>
                <w:sz w:val="16"/>
                <w:szCs w:val="16"/>
              </w:rPr>
            </w:pPr>
            <w:r>
              <w:rPr>
                <w:sz w:val="16"/>
                <w:szCs w:val="16"/>
              </w:rPr>
              <w:t>SA5-143-e</w:t>
            </w:r>
          </w:p>
        </w:tc>
        <w:tc>
          <w:tcPr>
            <w:tcW w:w="993" w:type="dxa"/>
            <w:shd w:val="solid" w:color="FFFFFF" w:fill="auto"/>
          </w:tcPr>
          <w:p w14:paraId="7776848D" w14:textId="77777777" w:rsidR="00CE1325" w:rsidRPr="006B0D02" w:rsidRDefault="00CE1325" w:rsidP="00D460EB">
            <w:pPr>
              <w:pStyle w:val="TAC"/>
              <w:rPr>
                <w:sz w:val="16"/>
                <w:szCs w:val="16"/>
              </w:rPr>
            </w:pPr>
            <w:r w:rsidRPr="00BB620D">
              <w:rPr>
                <w:sz w:val="16"/>
                <w:szCs w:val="16"/>
              </w:rPr>
              <w:t>S5-22357</w:t>
            </w:r>
            <w:r>
              <w:rPr>
                <w:sz w:val="16"/>
                <w:szCs w:val="16"/>
              </w:rPr>
              <w:t>3</w:t>
            </w:r>
          </w:p>
        </w:tc>
        <w:tc>
          <w:tcPr>
            <w:tcW w:w="425" w:type="dxa"/>
            <w:shd w:val="solid" w:color="FFFFFF" w:fill="auto"/>
          </w:tcPr>
          <w:p w14:paraId="18C81F65" w14:textId="77777777" w:rsidR="00CE1325" w:rsidRPr="006B0D02" w:rsidRDefault="00CE1325" w:rsidP="00D460EB">
            <w:pPr>
              <w:pStyle w:val="TAL"/>
              <w:rPr>
                <w:sz w:val="16"/>
                <w:szCs w:val="16"/>
              </w:rPr>
            </w:pPr>
          </w:p>
        </w:tc>
        <w:tc>
          <w:tcPr>
            <w:tcW w:w="425" w:type="dxa"/>
            <w:shd w:val="solid" w:color="FFFFFF" w:fill="auto"/>
          </w:tcPr>
          <w:p w14:paraId="50691712" w14:textId="77777777" w:rsidR="00CE1325" w:rsidRPr="006B0D02" w:rsidRDefault="00CE1325" w:rsidP="00D460EB">
            <w:pPr>
              <w:pStyle w:val="TAR"/>
              <w:rPr>
                <w:sz w:val="16"/>
                <w:szCs w:val="16"/>
              </w:rPr>
            </w:pPr>
          </w:p>
        </w:tc>
        <w:tc>
          <w:tcPr>
            <w:tcW w:w="425" w:type="dxa"/>
            <w:shd w:val="solid" w:color="FFFFFF" w:fill="auto"/>
          </w:tcPr>
          <w:p w14:paraId="6AA6DBE9" w14:textId="77777777" w:rsidR="00CE1325" w:rsidRPr="006B0D02" w:rsidRDefault="00CE1325" w:rsidP="00D460EB">
            <w:pPr>
              <w:pStyle w:val="TAC"/>
              <w:rPr>
                <w:sz w:val="16"/>
                <w:szCs w:val="16"/>
              </w:rPr>
            </w:pPr>
          </w:p>
        </w:tc>
        <w:tc>
          <w:tcPr>
            <w:tcW w:w="4962" w:type="dxa"/>
            <w:shd w:val="solid" w:color="FFFFFF" w:fill="auto"/>
          </w:tcPr>
          <w:p w14:paraId="1E4F79B3" w14:textId="77777777" w:rsidR="00CE1325" w:rsidRPr="006B0D02" w:rsidRDefault="00CE1325" w:rsidP="00D460EB">
            <w:pPr>
              <w:pStyle w:val="TAL"/>
              <w:rPr>
                <w:sz w:val="16"/>
                <w:szCs w:val="16"/>
              </w:rPr>
            </w:pPr>
            <w:r w:rsidRPr="00F673F1">
              <w:rPr>
                <w:sz w:val="16"/>
                <w:szCs w:val="16"/>
              </w:rPr>
              <w:t>pCR 28.836 Add use case of network slicing allocation</w:t>
            </w:r>
          </w:p>
        </w:tc>
        <w:tc>
          <w:tcPr>
            <w:tcW w:w="708" w:type="dxa"/>
            <w:shd w:val="solid" w:color="FFFFFF" w:fill="auto"/>
          </w:tcPr>
          <w:p w14:paraId="69FC8BC3" w14:textId="77777777" w:rsidR="00CE1325" w:rsidRPr="007D6048" w:rsidRDefault="00CE1325" w:rsidP="00D460EB">
            <w:pPr>
              <w:pStyle w:val="TAC"/>
              <w:rPr>
                <w:sz w:val="16"/>
                <w:szCs w:val="16"/>
              </w:rPr>
            </w:pPr>
            <w:r>
              <w:rPr>
                <w:sz w:val="16"/>
                <w:szCs w:val="16"/>
              </w:rPr>
              <w:t>0.2.0</w:t>
            </w:r>
          </w:p>
        </w:tc>
      </w:tr>
      <w:tr w:rsidR="00CE1325" w:rsidRPr="006B0D02" w14:paraId="396DC23F" w14:textId="77777777" w:rsidTr="00D460EB">
        <w:tc>
          <w:tcPr>
            <w:tcW w:w="800" w:type="dxa"/>
            <w:shd w:val="solid" w:color="FFFFFF" w:fill="auto"/>
          </w:tcPr>
          <w:p w14:paraId="182E8470" w14:textId="77777777" w:rsidR="00CE1325" w:rsidRDefault="00CE1325" w:rsidP="00D460EB">
            <w:pPr>
              <w:pStyle w:val="TAC"/>
              <w:rPr>
                <w:sz w:val="16"/>
                <w:szCs w:val="16"/>
              </w:rPr>
            </w:pPr>
            <w:r>
              <w:rPr>
                <w:sz w:val="16"/>
                <w:szCs w:val="16"/>
              </w:rPr>
              <w:t>2022-05</w:t>
            </w:r>
          </w:p>
        </w:tc>
        <w:tc>
          <w:tcPr>
            <w:tcW w:w="901" w:type="dxa"/>
            <w:shd w:val="solid" w:color="FFFFFF" w:fill="auto"/>
          </w:tcPr>
          <w:p w14:paraId="4B9B691F" w14:textId="77777777" w:rsidR="00CE1325" w:rsidRDefault="00CE1325" w:rsidP="00D460EB">
            <w:pPr>
              <w:pStyle w:val="TAC"/>
              <w:rPr>
                <w:sz w:val="16"/>
                <w:szCs w:val="16"/>
              </w:rPr>
            </w:pPr>
            <w:r>
              <w:rPr>
                <w:sz w:val="16"/>
                <w:szCs w:val="16"/>
              </w:rPr>
              <w:t>SA5-143-e</w:t>
            </w:r>
          </w:p>
        </w:tc>
        <w:tc>
          <w:tcPr>
            <w:tcW w:w="993" w:type="dxa"/>
            <w:shd w:val="solid" w:color="FFFFFF" w:fill="auto"/>
          </w:tcPr>
          <w:p w14:paraId="241C9917" w14:textId="77777777" w:rsidR="00CE1325" w:rsidRPr="006B0D02" w:rsidRDefault="00CE1325" w:rsidP="00D460EB">
            <w:pPr>
              <w:pStyle w:val="TAC"/>
              <w:rPr>
                <w:sz w:val="16"/>
                <w:szCs w:val="16"/>
              </w:rPr>
            </w:pPr>
            <w:r w:rsidRPr="00BB620D">
              <w:rPr>
                <w:sz w:val="16"/>
                <w:szCs w:val="16"/>
              </w:rPr>
              <w:t>S5-22357</w:t>
            </w:r>
            <w:r>
              <w:rPr>
                <w:sz w:val="16"/>
                <w:szCs w:val="16"/>
              </w:rPr>
              <w:t>4</w:t>
            </w:r>
          </w:p>
        </w:tc>
        <w:tc>
          <w:tcPr>
            <w:tcW w:w="425" w:type="dxa"/>
            <w:shd w:val="solid" w:color="FFFFFF" w:fill="auto"/>
          </w:tcPr>
          <w:p w14:paraId="7829BE20" w14:textId="77777777" w:rsidR="00CE1325" w:rsidRPr="006B0D02" w:rsidRDefault="00CE1325" w:rsidP="00D460EB">
            <w:pPr>
              <w:pStyle w:val="TAL"/>
              <w:rPr>
                <w:sz w:val="16"/>
                <w:szCs w:val="16"/>
              </w:rPr>
            </w:pPr>
          </w:p>
        </w:tc>
        <w:tc>
          <w:tcPr>
            <w:tcW w:w="425" w:type="dxa"/>
            <w:shd w:val="solid" w:color="FFFFFF" w:fill="auto"/>
          </w:tcPr>
          <w:p w14:paraId="746FC95C" w14:textId="77777777" w:rsidR="00CE1325" w:rsidRPr="006B0D02" w:rsidRDefault="00CE1325" w:rsidP="00D460EB">
            <w:pPr>
              <w:pStyle w:val="TAR"/>
              <w:rPr>
                <w:sz w:val="16"/>
                <w:szCs w:val="16"/>
              </w:rPr>
            </w:pPr>
          </w:p>
        </w:tc>
        <w:tc>
          <w:tcPr>
            <w:tcW w:w="425" w:type="dxa"/>
            <w:shd w:val="solid" w:color="FFFFFF" w:fill="auto"/>
          </w:tcPr>
          <w:p w14:paraId="7F8CB273" w14:textId="77777777" w:rsidR="00CE1325" w:rsidRPr="006B0D02" w:rsidRDefault="00CE1325" w:rsidP="00D460EB">
            <w:pPr>
              <w:pStyle w:val="TAC"/>
              <w:rPr>
                <w:sz w:val="16"/>
                <w:szCs w:val="16"/>
              </w:rPr>
            </w:pPr>
          </w:p>
        </w:tc>
        <w:tc>
          <w:tcPr>
            <w:tcW w:w="4962" w:type="dxa"/>
            <w:shd w:val="solid" w:color="FFFFFF" w:fill="auto"/>
          </w:tcPr>
          <w:p w14:paraId="53A6D27F" w14:textId="77777777" w:rsidR="00CE1325" w:rsidRPr="006B0D02" w:rsidRDefault="00CE1325" w:rsidP="00D460EB">
            <w:pPr>
              <w:pStyle w:val="TAL"/>
              <w:rPr>
                <w:sz w:val="16"/>
                <w:szCs w:val="16"/>
              </w:rPr>
            </w:pPr>
            <w:r w:rsidRPr="00F673F1">
              <w:rPr>
                <w:sz w:val="16"/>
                <w:szCs w:val="16"/>
              </w:rPr>
              <w:t>pCR 28.836 Add key issue of network slice life cycle management</w:t>
            </w:r>
          </w:p>
        </w:tc>
        <w:tc>
          <w:tcPr>
            <w:tcW w:w="708" w:type="dxa"/>
            <w:shd w:val="solid" w:color="FFFFFF" w:fill="auto"/>
          </w:tcPr>
          <w:p w14:paraId="41E6418E" w14:textId="77777777" w:rsidR="00CE1325" w:rsidRPr="007D6048" w:rsidRDefault="00CE1325" w:rsidP="00D460EB">
            <w:pPr>
              <w:pStyle w:val="TAC"/>
              <w:rPr>
                <w:sz w:val="16"/>
                <w:szCs w:val="16"/>
              </w:rPr>
            </w:pPr>
            <w:r>
              <w:rPr>
                <w:sz w:val="16"/>
                <w:szCs w:val="16"/>
              </w:rPr>
              <w:t>0.2.0</w:t>
            </w:r>
          </w:p>
        </w:tc>
      </w:tr>
      <w:tr w:rsidR="00CE1325" w:rsidRPr="006B0D02" w14:paraId="4BFDC425" w14:textId="77777777" w:rsidTr="00D460EB">
        <w:tc>
          <w:tcPr>
            <w:tcW w:w="800" w:type="dxa"/>
            <w:shd w:val="solid" w:color="FFFFFF" w:fill="auto"/>
          </w:tcPr>
          <w:p w14:paraId="42C1C6AD" w14:textId="77777777" w:rsidR="00CE1325" w:rsidRDefault="00CE1325" w:rsidP="00D460EB">
            <w:pPr>
              <w:pStyle w:val="TAC"/>
              <w:rPr>
                <w:sz w:val="16"/>
                <w:szCs w:val="16"/>
              </w:rPr>
            </w:pPr>
            <w:r>
              <w:rPr>
                <w:sz w:val="16"/>
                <w:szCs w:val="16"/>
              </w:rPr>
              <w:t>2022-05</w:t>
            </w:r>
          </w:p>
        </w:tc>
        <w:tc>
          <w:tcPr>
            <w:tcW w:w="901" w:type="dxa"/>
            <w:shd w:val="solid" w:color="FFFFFF" w:fill="auto"/>
          </w:tcPr>
          <w:p w14:paraId="1EEFA1E2" w14:textId="77777777" w:rsidR="00CE1325" w:rsidRDefault="00CE1325" w:rsidP="00D460EB">
            <w:pPr>
              <w:pStyle w:val="TAC"/>
              <w:rPr>
                <w:sz w:val="16"/>
                <w:szCs w:val="16"/>
              </w:rPr>
            </w:pPr>
            <w:r>
              <w:rPr>
                <w:sz w:val="16"/>
                <w:szCs w:val="16"/>
              </w:rPr>
              <w:t>SA5-143-e</w:t>
            </w:r>
          </w:p>
        </w:tc>
        <w:tc>
          <w:tcPr>
            <w:tcW w:w="993" w:type="dxa"/>
            <w:shd w:val="solid" w:color="FFFFFF" w:fill="auto"/>
          </w:tcPr>
          <w:p w14:paraId="6A221611" w14:textId="77777777" w:rsidR="00CE1325" w:rsidRPr="006B0D02" w:rsidRDefault="00CE1325" w:rsidP="00D460EB">
            <w:pPr>
              <w:pStyle w:val="TAC"/>
              <w:rPr>
                <w:sz w:val="16"/>
                <w:szCs w:val="16"/>
              </w:rPr>
            </w:pPr>
            <w:r w:rsidRPr="00BB620D">
              <w:rPr>
                <w:sz w:val="16"/>
                <w:szCs w:val="16"/>
              </w:rPr>
              <w:t>S5-22357</w:t>
            </w:r>
            <w:r>
              <w:rPr>
                <w:sz w:val="16"/>
                <w:szCs w:val="16"/>
              </w:rPr>
              <w:t>5</w:t>
            </w:r>
          </w:p>
        </w:tc>
        <w:tc>
          <w:tcPr>
            <w:tcW w:w="425" w:type="dxa"/>
            <w:shd w:val="solid" w:color="FFFFFF" w:fill="auto"/>
          </w:tcPr>
          <w:p w14:paraId="38B58881" w14:textId="77777777" w:rsidR="00CE1325" w:rsidRPr="006B0D02" w:rsidRDefault="00CE1325" w:rsidP="00D460EB">
            <w:pPr>
              <w:pStyle w:val="TAL"/>
              <w:rPr>
                <w:sz w:val="16"/>
                <w:szCs w:val="16"/>
              </w:rPr>
            </w:pPr>
          </w:p>
        </w:tc>
        <w:tc>
          <w:tcPr>
            <w:tcW w:w="425" w:type="dxa"/>
            <w:shd w:val="solid" w:color="FFFFFF" w:fill="auto"/>
          </w:tcPr>
          <w:p w14:paraId="2742A025" w14:textId="77777777" w:rsidR="00CE1325" w:rsidRPr="006B0D02" w:rsidRDefault="00CE1325" w:rsidP="00D460EB">
            <w:pPr>
              <w:pStyle w:val="TAR"/>
              <w:rPr>
                <w:sz w:val="16"/>
                <w:szCs w:val="16"/>
              </w:rPr>
            </w:pPr>
          </w:p>
        </w:tc>
        <w:tc>
          <w:tcPr>
            <w:tcW w:w="425" w:type="dxa"/>
            <w:shd w:val="solid" w:color="FFFFFF" w:fill="auto"/>
          </w:tcPr>
          <w:p w14:paraId="420678C5" w14:textId="77777777" w:rsidR="00CE1325" w:rsidRPr="006B0D02" w:rsidRDefault="00CE1325" w:rsidP="00D460EB">
            <w:pPr>
              <w:pStyle w:val="TAC"/>
              <w:rPr>
                <w:sz w:val="16"/>
                <w:szCs w:val="16"/>
              </w:rPr>
            </w:pPr>
          </w:p>
        </w:tc>
        <w:tc>
          <w:tcPr>
            <w:tcW w:w="4962" w:type="dxa"/>
            <w:shd w:val="solid" w:color="FFFFFF" w:fill="auto"/>
          </w:tcPr>
          <w:p w14:paraId="0D53E26E" w14:textId="77777777" w:rsidR="00CE1325" w:rsidRPr="006B0D02" w:rsidRDefault="00CE1325" w:rsidP="00D460EB">
            <w:pPr>
              <w:pStyle w:val="TAL"/>
              <w:rPr>
                <w:sz w:val="16"/>
                <w:szCs w:val="16"/>
              </w:rPr>
            </w:pPr>
            <w:r w:rsidRPr="000B568C">
              <w:rPr>
                <w:sz w:val="16"/>
                <w:szCs w:val="16"/>
              </w:rPr>
              <w:t>pCR 28.836 Add key issue of network slice service assurance</w:t>
            </w:r>
          </w:p>
        </w:tc>
        <w:tc>
          <w:tcPr>
            <w:tcW w:w="708" w:type="dxa"/>
            <w:shd w:val="solid" w:color="FFFFFF" w:fill="auto"/>
          </w:tcPr>
          <w:p w14:paraId="662246AA" w14:textId="77777777" w:rsidR="00CE1325" w:rsidRPr="007D6048" w:rsidRDefault="00CE1325" w:rsidP="00D460EB">
            <w:pPr>
              <w:pStyle w:val="TAC"/>
              <w:rPr>
                <w:sz w:val="16"/>
                <w:szCs w:val="16"/>
              </w:rPr>
            </w:pPr>
            <w:r>
              <w:rPr>
                <w:sz w:val="16"/>
                <w:szCs w:val="16"/>
              </w:rPr>
              <w:t>0.2.0</w:t>
            </w:r>
          </w:p>
        </w:tc>
      </w:tr>
      <w:tr w:rsidR="00CE1325" w:rsidRPr="006B0D02" w14:paraId="63E7C281" w14:textId="77777777" w:rsidTr="00D460EB">
        <w:tc>
          <w:tcPr>
            <w:tcW w:w="800" w:type="dxa"/>
            <w:shd w:val="solid" w:color="FFFFFF" w:fill="auto"/>
          </w:tcPr>
          <w:p w14:paraId="615A97DB" w14:textId="77777777" w:rsidR="00CE1325" w:rsidRDefault="00CE1325" w:rsidP="00D460EB">
            <w:pPr>
              <w:pStyle w:val="TAC"/>
              <w:rPr>
                <w:sz w:val="16"/>
                <w:szCs w:val="16"/>
              </w:rPr>
            </w:pPr>
            <w:r>
              <w:rPr>
                <w:sz w:val="16"/>
                <w:szCs w:val="16"/>
              </w:rPr>
              <w:t>2022-11</w:t>
            </w:r>
          </w:p>
        </w:tc>
        <w:tc>
          <w:tcPr>
            <w:tcW w:w="901" w:type="dxa"/>
            <w:shd w:val="solid" w:color="FFFFFF" w:fill="auto"/>
          </w:tcPr>
          <w:p w14:paraId="6B809348" w14:textId="77777777" w:rsidR="00CE1325" w:rsidRDefault="00CE1325" w:rsidP="00D460EB">
            <w:pPr>
              <w:pStyle w:val="TAC"/>
              <w:rPr>
                <w:sz w:val="16"/>
                <w:szCs w:val="16"/>
              </w:rPr>
            </w:pPr>
            <w:r>
              <w:rPr>
                <w:sz w:val="16"/>
                <w:szCs w:val="16"/>
              </w:rPr>
              <w:t>SA5-146</w:t>
            </w:r>
          </w:p>
        </w:tc>
        <w:tc>
          <w:tcPr>
            <w:tcW w:w="993" w:type="dxa"/>
            <w:shd w:val="solid" w:color="FFFFFF" w:fill="auto"/>
          </w:tcPr>
          <w:p w14:paraId="3E9F327C" w14:textId="77777777" w:rsidR="00CE1325" w:rsidRPr="00BB620D" w:rsidRDefault="00CE1325" w:rsidP="00D460EB">
            <w:pPr>
              <w:pStyle w:val="TAC"/>
              <w:rPr>
                <w:sz w:val="16"/>
                <w:szCs w:val="16"/>
              </w:rPr>
            </w:pPr>
            <w:r>
              <w:rPr>
                <w:sz w:val="16"/>
                <w:szCs w:val="16"/>
              </w:rPr>
              <w:t>S5-226956</w:t>
            </w:r>
          </w:p>
        </w:tc>
        <w:tc>
          <w:tcPr>
            <w:tcW w:w="425" w:type="dxa"/>
            <w:shd w:val="solid" w:color="FFFFFF" w:fill="auto"/>
          </w:tcPr>
          <w:p w14:paraId="7C60864D" w14:textId="77777777" w:rsidR="00CE1325" w:rsidRPr="006B0D02" w:rsidRDefault="00CE1325" w:rsidP="00D460EB">
            <w:pPr>
              <w:pStyle w:val="TAL"/>
              <w:rPr>
                <w:sz w:val="16"/>
                <w:szCs w:val="16"/>
              </w:rPr>
            </w:pPr>
          </w:p>
        </w:tc>
        <w:tc>
          <w:tcPr>
            <w:tcW w:w="425" w:type="dxa"/>
            <w:shd w:val="solid" w:color="FFFFFF" w:fill="auto"/>
          </w:tcPr>
          <w:p w14:paraId="1E0D2E36" w14:textId="77777777" w:rsidR="00CE1325" w:rsidRPr="006B0D02" w:rsidRDefault="00CE1325" w:rsidP="00D460EB">
            <w:pPr>
              <w:pStyle w:val="TAR"/>
              <w:rPr>
                <w:sz w:val="16"/>
                <w:szCs w:val="16"/>
              </w:rPr>
            </w:pPr>
          </w:p>
        </w:tc>
        <w:tc>
          <w:tcPr>
            <w:tcW w:w="425" w:type="dxa"/>
            <w:shd w:val="solid" w:color="FFFFFF" w:fill="auto"/>
          </w:tcPr>
          <w:p w14:paraId="7AB2995E" w14:textId="77777777" w:rsidR="00CE1325" w:rsidRPr="006B0D02" w:rsidRDefault="00CE1325" w:rsidP="00D460EB">
            <w:pPr>
              <w:pStyle w:val="TAC"/>
              <w:rPr>
                <w:sz w:val="16"/>
                <w:szCs w:val="16"/>
              </w:rPr>
            </w:pPr>
          </w:p>
        </w:tc>
        <w:tc>
          <w:tcPr>
            <w:tcW w:w="4962" w:type="dxa"/>
            <w:shd w:val="solid" w:color="FFFFFF" w:fill="auto"/>
          </w:tcPr>
          <w:p w14:paraId="30B29D7E" w14:textId="77777777" w:rsidR="00CE1325" w:rsidRPr="000B568C" w:rsidRDefault="00CE1325" w:rsidP="00D460EB">
            <w:pPr>
              <w:pStyle w:val="TAL"/>
              <w:rPr>
                <w:sz w:val="16"/>
                <w:szCs w:val="16"/>
              </w:rPr>
            </w:pPr>
            <w:r w:rsidRPr="00CB113D">
              <w:rPr>
                <w:sz w:val="16"/>
                <w:szCs w:val="16"/>
              </w:rPr>
              <w:t>p</w:t>
            </w:r>
            <w:r>
              <w:rPr>
                <w:sz w:val="16"/>
                <w:szCs w:val="16"/>
              </w:rPr>
              <w:t>C</w:t>
            </w:r>
            <w:r w:rsidRPr="00CB113D">
              <w:rPr>
                <w:sz w:val="16"/>
                <w:szCs w:val="16"/>
              </w:rPr>
              <w:t>R 28.836 Solution for intent-driven management to deliver a network slice</w:t>
            </w:r>
          </w:p>
        </w:tc>
        <w:tc>
          <w:tcPr>
            <w:tcW w:w="708" w:type="dxa"/>
            <w:shd w:val="solid" w:color="FFFFFF" w:fill="auto"/>
          </w:tcPr>
          <w:p w14:paraId="4F50A571" w14:textId="77777777" w:rsidR="00CE1325" w:rsidRDefault="00CE1325" w:rsidP="00D460EB">
            <w:pPr>
              <w:pStyle w:val="TAC"/>
              <w:rPr>
                <w:sz w:val="16"/>
                <w:szCs w:val="16"/>
              </w:rPr>
            </w:pPr>
            <w:r>
              <w:rPr>
                <w:sz w:val="16"/>
                <w:szCs w:val="16"/>
              </w:rPr>
              <w:t>0.3.0</w:t>
            </w:r>
          </w:p>
        </w:tc>
      </w:tr>
      <w:tr w:rsidR="00CE1325" w:rsidRPr="006B0D02" w14:paraId="5778A3E1" w14:textId="77777777" w:rsidTr="00D460EB">
        <w:tc>
          <w:tcPr>
            <w:tcW w:w="800" w:type="dxa"/>
            <w:shd w:val="solid" w:color="FFFFFF" w:fill="auto"/>
          </w:tcPr>
          <w:p w14:paraId="4D1DC2A1" w14:textId="77777777" w:rsidR="00CE1325" w:rsidRDefault="00CE1325" w:rsidP="00D460EB">
            <w:pPr>
              <w:pStyle w:val="TAC"/>
              <w:rPr>
                <w:sz w:val="16"/>
                <w:szCs w:val="16"/>
              </w:rPr>
            </w:pPr>
            <w:r>
              <w:rPr>
                <w:sz w:val="16"/>
                <w:szCs w:val="16"/>
              </w:rPr>
              <w:t>2023-03</w:t>
            </w:r>
          </w:p>
        </w:tc>
        <w:tc>
          <w:tcPr>
            <w:tcW w:w="901" w:type="dxa"/>
            <w:shd w:val="solid" w:color="FFFFFF" w:fill="auto"/>
          </w:tcPr>
          <w:p w14:paraId="09C06652" w14:textId="77777777" w:rsidR="00CE1325" w:rsidRDefault="00CE1325" w:rsidP="00D460EB">
            <w:pPr>
              <w:pStyle w:val="TAC"/>
              <w:rPr>
                <w:sz w:val="16"/>
                <w:szCs w:val="16"/>
              </w:rPr>
            </w:pPr>
            <w:r>
              <w:rPr>
                <w:sz w:val="16"/>
                <w:szCs w:val="16"/>
              </w:rPr>
              <w:t>SA5-147</w:t>
            </w:r>
          </w:p>
        </w:tc>
        <w:tc>
          <w:tcPr>
            <w:tcW w:w="993" w:type="dxa"/>
            <w:shd w:val="solid" w:color="FFFFFF" w:fill="auto"/>
          </w:tcPr>
          <w:p w14:paraId="3522045F" w14:textId="77777777" w:rsidR="00CE1325" w:rsidRPr="00BB620D" w:rsidRDefault="00CE1325" w:rsidP="00D460EB">
            <w:pPr>
              <w:pStyle w:val="TAC"/>
              <w:rPr>
                <w:sz w:val="16"/>
                <w:szCs w:val="16"/>
              </w:rPr>
            </w:pPr>
            <w:r>
              <w:rPr>
                <w:sz w:val="16"/>
                <w:szCs w:val="16"/>
              </w:rPr>
              <w:t>S5-232948</w:t>
            </w:r>
          </w:p>
        </w:tc>
        <w:tc>
          <w:tcPr>
            <w:tcW w:w="425" w:type="dxa"/>
            <w:shd w:val="solid" w:color="FFFFFF" w:fill="auto"/>
          </w:tcPr>
          <w:p w14:paraId="750E8D45" w14:textId="77777777" w:rsidR="00CE1325" w:rsidRPr="006B0D02" w:rsidRDefault="00CE1325" w:rsidP="00D460EB">
            <w:pPr>
              <w:pStyle w:val="TAL"/>
              <w:rPr>
                <w:sz w:val="16"/>
                <w:szCs w:val="16"/>
              </w:rPr>
            </w:pPr>
          </w:p>
        </w:tc>
        <w:tc>
          <w:tcPr>
            <w:tcW w:w="425" w:type="dxa"/>
            <w:shd w:val="solid" w:color="FFFFFF" w:fill="auto"/>
          </w:tcPr>
          <w:p w14:paraId="4A4E8B53" w14:textId="77777777" w:rsidR="00CE1325" w:rsidRPr="006B0D02" w:rsidRDefault="00CE1325" w:rsidP="00D460EB">
            <w:pPr>
              <w:pStyle w:val="TAR"/>
              <w:rPr>
                <w:sz w:val="16"/>
                <w:szCs w:val="16"/>
              </w:rPr>
            </w:pPr>
          </w:p>
        </w:tc>
        <w:tc>
          <w:tcPr>
            <w:tcW w:w="425" w:type="dxa"/>
            <w:shd w:val="solid" w:color="FFFFFF" w:fill="auto"/>
          </w:tcPr>
          <w:p w14:paraId="4243C159" w14:textId="77777777" w:rsidR="00CE1325" w:rsidRPr="006B0D02" w:rsidRDefault="00CE1325" w:rsidP="00D460EB">
            <w:pPr>
              <w:pStyle w:val="TAC"/>
              <w:rPr>
                <w:sz w:val="16"/>
                <w:szCs w:val="16"/>
              </w:rPr>
            </w:pPr>
          </w:p>
        </w:tc>
        <w:tc>
          <w:tcPr>
            <w:tcW w:w="4962" w:type="dxa"/>
            <w:shd w:val="solid" w:color="FFFFFF" w:fill="auto"/>
          </w:tcPr>
          <w:p w14:paraId="3C5D5723" w14:textId="77777777" w:rsidR="00CE1325" w:rsidRPr="000B568C" w:rsidRDefault="00CE1325" w:rsidP="00D460EB">
            <w:pPr>
              <w:pStyle w:val="TAL"/>
              <w:rPr>
                <w:sz w:val="16"/>
                <w:szCs w:val="16"/>
              </w:rPr>
            </w:pPr>
            <w:r w:rsidRPr="004D6527">
              <w:rPr>
                <w:sz w:val="16"/>
                <w:szCs w:val="16"/>
              </w:rPr>
              <w:t>pCR TR 28.836 Add solutions for expressing service and slice profile requirements as intent expectations</w:t>
            </w:r>
          </w:p>
        </w:tc>
        <w:tc>
          <w:tcPr>
            <w:tcW w:w="708" w:type="dxa"/>
            <w:shd w:val="solid" w:color="FFFFFF" w:fill="auto"/>
          </w:tcPr>
          <w:p w14:paraId="63E4B174" w14:textId="77777777" w:rsidR="00CE1325" w:rsidRDefault="00CE1325" w:rsidP="00D460EB">
            <w:pPr>
              <w:pStyle w:val="TAC"/>
              <w:rPr>
                <w:sz w:val="16"/>
                <w:szCs w:val="16"/>
              </w:rPr>
            </w:pPr>
            <w:r>
              <w:rPr>
                <w:sz w:val="16"/>
                <w:szCs w:val="16"/>
              </w:rPr>
              <w:t>0.4.0</w:t>
            </w:r>
          </w:p>
        </w:tc>
      </w:tr>
      <w:tr w:rsidR="00CE1325" w:rsidRPr="006B0D02" w14:paraId="3FCD4D14" w14:textId="77777777" w:rsidTr="00D460EB">
        <w:tc>
          <w:tcPr>
            <w:tcW w:w="800" w:type="dxa"/>
            <w:shd w:val="solid" w:color="FFFFFF" w:fill="auto"/>
          </w:tcPr>
          <w:p w14:paraId="4A33C86D" w14:textId="77777777" w:rsidR="00CE1325" w:rsidRDefault="00CE1325" w:rsidP="00D460EB">
            <w:pPr>
              <w:pStyle w:val="TAC"/>
              <w:rPr>
                <w:sz w:val="16"/>
                <w:szCs w:val="16"/>
              </w:rPr>
            </w:pPr>
            <w:r>
              <w:rPr>
                <w:sz w:val="16"/>
                <w:szCs w:val="16"/>
              </w:rPr>
              <w:t>2023-04</w:t>
            </w:r>
          </w:p>
        </w:tc>
        <w:tc>
          <w:tcPr>
            <w:tcW w:w="901" w:type="dxa"/>
            <w:shd w:val="solid" w:color="FFFFFF" w:fill="auto"/>
          </w:tcPr>
          <w:p w14:paraId="3F9CE7B2" w14:textId="77777777" w:rsidR="00CE1325" w:rsidRDefault="00CE1325" w:rsidP="00D460EB">
            <w:pPr>
              <w:pStyle w:val="TAC"/>
              <w:rPr>
                <w:sz w:val="16"/>
                <w:szCs w:val="16"/>
              </w:rPr>
            </w:pPr>
            <w:r>
              <w:rPr>
                <w:sz w:val="16"/>
                <w:szCs w:val="16"/>
              </w:rPr>
              <w:t>SA5-148e</w:t>
            </w:r>
          </w:p>
        </w:tc>
        <w:tc>
          <w:tcPr>
            <w:tcW w:w="993" w:type="dxa"/>
            <w:shd w:val="solid" w:color="FFFFFF" w:fill="auto"/>
          </w:tcPr>
          <w:p w14:paraId="0171794D" w14:textId="77777777" w:rsidR="00CE1325" w:rsidRPr="006B0D02" w:rsidRDefault="00CE1325" w:rsidP="00D460EB">
            <w:pPr>
              <w:pStyle w:val="TAC"/>
              <w:rPr>
                <w:sz w:val="16"/>
                <w:szCs w:val="16"/>
              </w:rPr>
            </w:pPr>
            <w:r w:rsidRPr="009C7111">
              <w:rPr>
                <w:sz w:val="16"/>
                <w:szCs w:val="16"/>
              </w:rPr>
              <w:t>S5-233279</w:t>
            </w:r>
          </w:p>
        </w:tc>
        <w:tc>
          <w:tcPr>
            <w:tcW w:w="425" w:type="dxa"/>
            <w:shd w:val="solid" w:color="FFFFFF" w:fill="auto"/>
          </w:tcPr>
          <w:p w14:paraId="79472615" w14:textId="77777777" w:rsidR="00CE1325" w:rsidRPr="006B0D02" w:rsidRDefault="00CE1325" w:rsidP="00D460EB">
            <w:pPr>
              <w:pStyle w:val="TAL"/>
              <w:rPr>
                <w:sz w:val="16"/>
                <w:szCs w:val="16"/>
              </w:rPr>
            </w:pPr>
          </w:p>
        </w:tc>
        <w:tc>
          <w:tcPr>
            <w:tcW w:w="425" w:type="dxa"/>
            <w:shd w:val="solid" w:color="FFFFFF" w:fill="auto"/>
          </w:tcPr>
          <w:p w14:paraId="398CECCA" w14:textId="77777777" w:rsidR="00CE1325" w:rsidRPr="006B0D02" w:rsidRDefault="00CE1325" w:rsidP="00D460EB">
            <w:pPr>
              <w:pStyle w:val="TAR"/>
              <w:rPr>
                <w:sz w:val="16"/>
                <w:szCs w:val="16"/>
              </w:rPr>
            </w:pPr>
          </w:p>
        </w:tc>
        <w:tc>
          <w:tcPr>
            <w:tcW w:w="425" w:type="dxa"/>
            <w:shd w:val="solid" w:color="FFFFFF" w:fill="auto"/>
          </w:tcPr>
          <w:p w14:paraId="6E64DBD2" w14:textId="77777777" w:rsidR="00CE1325" w:rsidRPr="006B0D02" w:rsidRDefault="00CE1325" w:rsidP="00D460EB">
            <w:pPr>
              <w:pStyle w:val="TAC"/>
              <w:rPr>
                <w:sz w:val="16"/>
                <w:szCs w:val="16"/>
              </w:rPr>
            </w:pPr>
          </w:p>
        </w:tc>
        <w:tc>
          <w:tcPr>
            <w:tcW w:w="4962" w:type="dxa"/>
            <w:shd w:val="solid" w:color="FFFFFF" w:fill="auto"/>
          </w:tcPr>
          <w:p w14:paraId="2E51EA58" w14:textId="77777777" w:rsidR="00CE1325" w:rsidRPr="006B0D02" w:rsidRDefault="00CE1325" w:rsidP="00D460EB">
            <w:pPr>
              <w:pStyle w:val="TAL"/>
              <w:rPr>
                <w:sz w:val="16"/>
                <w:szCs w:val="16"/>
              </w:rPr>
            </w:pPr>
            <w:r w:rsidRPr="00025CA2">
              <w:rPr>
                <w:sz w:val="16"/>
                <w:szCs w:val="16"/>
              </w:rPr>
              <w:t>Add solution for intent expectation for RAN network slice subnet service delivering and assurance</w:t>
            </w:r>
          </w:p>
        </w:tc>
        <w:tc>
          <w:tcPr>
            <w:tcW w:w="708" w:type="dxa"/>
            <w:shd w:val="solid" w:color="FFFFFF" w:fill="auto"/>
          </w:tcPr>
          <w:p w14:paraId="179810E8" w14:textId="77777777" w:rsidR="00CE1325" w:rsidRPr="007D6048" w:rsidRDefault="00CE1325" w:rsidP="00D460EB">
            <w:pPr>
              <w:pStyle w:val="TAC"/>
              <w:rPr>
                <w:sz w:val="16"/>
                <w:szCs w:val="16"/>
              </w:rPr>
            </w:pPr>
            <w:r>
              <w:rPr>
                <w:sz w:val="16"/>
                <w:szCs w:val="16"/>
              </w:rPr>
              <w:t>0.5.0</w:t>
            </w:r>
          </w:p>
        </w:tc>
      </w:tr>
      <w:tr w:rsidR="00CE1325" w:rsidRPr="006B0D02" w14:paraId="42C14428" w14:textId="77777777" w:rsidTr="00D460EB">
        <w:tc>
          <w:tcPr>
            <w:tcW w:w="800" w:type="dxa"/>
            <w:shd w:val="solid" w:color="FFFFFF" w:fill="auto"/>
          </w:tcPr>
          <w:p w14:paraId="4212C5F7" w14:textId="77777777" w:rsidR="00CE1325" w:rsidRDefault="00CE1325" w:rsidP="00D460EB">
            <w:pPr>
              <w:pStyle w:val="TAC"/>
              <w:rPr>
                <w:sz w:val="16"/>
                <w:szCs w:val="16"/>
              </w:rPr>
            </w:pPr>
            <w:r>
              <w:rPr>
                <w:sz w:val="16"/>
                <w:szCs w:val="16"/>
              </w:rPr>
              <w:t>2023-04</w:t>
            </w:r>
          </w:p>
        </w:tc>
        <w:tc>
          <w:tcPr>
            <w:tcW w:w="901" w:type="dxa"/>
            <w:shd w:val="solid" w:color="FFFFFF" w:fill="auto"/>
          </w:tcPr>
          <w:p w14:paraId="65417C6E" w14:textId="77777777" w:rsidR="00CE1325" w:rsidRDefault="00CE1325" w:rsidP="00D460EB">
            <w:pPr>
              <w:pStyle w:val="TAC"/>
              <w:rPr>
                <w:sz w:val="16"/>
                <w:szCs w:val="16"/>
              </w:rPr>
            </w:pPr>
            <w:r>
              <w:rPr>
                <w:sz w:val="16"/>
                <w:szCs w:val="16"/>
              </w:rPr>
              <w:t>SA5-148e</w:t>
            </w:r>
          </w:p>
        </w:tc>
        <w:tc>
          <w:tcPr>
            <w:tcW w:w="993" w:type="dxa"/>
            <w:shd w:val="solid" w:color="FFFFFF" w:fill="auto"/>
          </w:tcPr>
          <w:p w14:paraId="1C4F70CA" w14:textId="77777777" w:rsidR="00CE1325" w:rsidRPr="006B0D02" w:rsidRDefault="00CE1325" w:rsidP="00D460EB">
            <w:pPr>
              <w:pStyle w:val="TAC"/>
              <w:rPr>
                <w:sz w:val="16"/>
                <w:szCs w:val="16"/>
              </w:rPr>
            </w:pPr>
            <w:r w:rsidRPr="002252AB">
              <w:rPr>
                <w:sz w:val="16"/>
                <w:szCs w:val="16"/>
              </w:rPr>
              <w:t>S5-233347</w:t>
            </w:r>
          </w:p>
        </w:tc>
        <w:tc>
          <w:tcPr>
            <w:tcW w:w="425" w:type="dxa"/>
            <w:shd w:val="solid" w:color="FFFFFF" w:fill="auto"/>
          </w:tcPr>
          <w:p w14:paraId="2EA6AD48" w14:textId="77777777" w:rsidR="00CE1325" w:rsidRPr="006B0D02" w:rsidRDefault="00CE1325" w:rsidP="00D460EB">
            <w:pPr>
              <w:pStyle w:val="TAL"/>
              <w:rPr>
                <w:sz w:val="16"/>
                <w:szCs w:val="16"/>
              </w:rPr>
            </w:pPr>
          </w:p>
        </w:tc>
        <w:tc>
          <w:tcPr>
            <w:tcW w:w="425" w:type="dxa"/>
            <w:shd w:val="solid" w:color="FFFFFF" w:fill="auto"/>
          </w:tcPr>
          <w:p w14:paraId="4B5269F7" w14:textId="77777777" w:rsidR="00CE1325" w:rsidRPr="006B0D02" w:rsidRDefault="00CE1325" w:rsidP="00D460EB">
            <w:pPr>
              <w:pStyle w:val="TAR"/>
              <w:rPr>
                <w:sz w:val="16"/>
                <w:szCs w:val="16"/>
              </w:rPr>
            </w:pPr>
          </w:p>
        </w:tc>
        <w:tc>
          <w:tcPr>
            <w:tcW w:w="425" w:type="dxa"/>
            <w:shd w:val="solid" w:color="FFFFFF" w:fill="auto"/>
          </w:tcPr>
          <w:p w14:paraId="33B7F529" w14:textId="77777777" w:rsidR="00CE1325" w:rsidRPr="006B0D02" w:rsidRDefault="00CE1325" w:rsidP="00D460EB">
            <w:pPr>
              <w:pStyle w:val="TAC"/>
              <w:rPr>
                <w:sz w:val="16"/>
                <w:szCs w:val="16"/>
              </w:rPr>
            </w:pPr>
          </w:p>
        </w:tc>
        <w:tc>
          <w:tcPr>
            <w:tcW w:w="4962" w:type="dxa"/>
            <w:shd w:val="solid" w:color="FFFFFF" w:fill="auto"/>
          </w:tcPr>
          <w:p w14:paraId="3344E3DD" w14:textId="77777777" w:rsidR="00CE1325" w:rsidRPr="006B0D02" w:rsidRDefault="00CE1325" w:rsidP="00D460EB">
            <w:pPr>
              <w:pStyle w:val="TAL"/>
              <w:rPr>
                <w:sz w:val="16"/>
                <w:szCs w:val="16"/>
              </w:rPr>
            </w:pPr>
            <w:r w:rsidRPr="002252AB">
              <w:rPr>
                <w:sz w:val="16"/>
                <w:szCs w:val="16"/>
              </w:rPr>
              <w:t>Add potential solution for IDM to express expectation of network slice service assurance</w:t>
            </w:r>
          </w:p>
        </w:tc>
        <w:tc>
          <w:tcPr>
            <w:tcW w:w="708" w:type="dxa"/>
            <w:shd w:val="solid" w:color="FFFFFF" w:fill="auto"/>
          </w:tcPr>
          <w:p w14:paraId="74E65113" w14:textId="77777777" w:rsidR="00CE1325" w:rsidRPr="007D6048" w:rsidRDefault="00CE1325" w:rsidP="00D460EB">
            <w:pPr>
              <w:pStyle w:val="TAC"/>
              <w:rPr>
                <w:sz w:val="16"/>
                <w:szCs w:val="16"/>
              </w:rPr>
            </w:pPr>
            <w:r>
              <w:rPr>
                <w:sz w:val="16"/>
                <w:szCs w:val="16"/>
              </w:rPr>
              <w:t>0.5.0</w:t>
            </w:r>
          </w:p>
        </w:tc>
      </w:tr>
      <w:tr w:rsidR="00CE1325" w:rsidRPr="006B0D02" w14:paraId="1693992C" w14:textId="77777777" w:rsidTr="00D460EB">
        <w:tc>
          <w:tcPr>
            <w:tcW w:w="800" w:type="dxa"/>
            <w:shd w:val="solid" w:color="FFFFFF" w:fill="auto"/>
          </w:tcPr>
          <w:p w14:paraId="0B608EEC" w14:textId="77777777" w:rsidR="00CE1325" w:rsidRDefault="00CE1325" w:rsidP="00D460EB">
            <w:pPr>
              <w:pStyle w:val="TAC"/>
              <w:rPr>
                <w:sz w:val="16"/>
                <w:szCs w:val="16"/>
              </w:rPr>
            </w:pPr>
            <w:r>
              <w:rPr>
                <w:sz w:val="16"/>
                <w:szCs w:val="16"/>
              </w:rPr>
              <w:t>2023-04</w:t>
            </w:r>
          </w:p>
        </w:tc>
        <w:tc>
          <w:tcPr>
            <w:tcW w:w="901" w:type="dxa"/>
            <w:shd w:val="solid" w:color="FFFFFF" w:fill="auto"/>
          </w:tcPr>
          <w:p w14:paraId="1257A5CA" w14:textId="77777777" w:rsidR="00CE1325" w:rsidRDefault="00CE1325" w:rsidP="00D460EB">
            <w:pPr>
              <w:pStyle w:val="TAC"/>
              <w:rPr>
                <w:sz w:val="16"/>
                <w:szCs w:val="16"/>
              </w:rPr>
            </w:pPr>
            <w:r>
              <w:rPr>
                <w:sz w:val="16"/>
                <w:szCs w:val="16"/>
              </w:rPr>
              <w:t>SA5-148e</w:t>
            </w:r>
          </w:p>
        </w:tc>
        <w:tc>
          <w:tcPr>
            <w:tcW w:w="993" w:type="dxa"/>
            <w:shd w:val="solid" w:color="FFFFFF" w:fill="auto"/>
          </w:tcPr>
          <w:p w14:paraId="477FF6BF" w14:textId="77777777" w:rsidR="00CE1325" w:rsidRPr="006B0D02" w:rsidRDefault="00CE1325" w:rsidP="00D460EB">
            <w:pPr>
              <w:pStyle w:val="TAC"/>
              <w:rPr>
                <w:sz w:val="16"/>
                <w:szCs w:val="16"/>
              </w:rPr>
            </w:pPr>
            <w:r w:rsidRPr="00851294">
              <w:rPr>
                <w:sz w:val="16"/>
                <w:szCs w:val="16"/>
              </w:rPr>
              <w:t>S5-233572</w:t>
            </w:r>
          </w:p>
        </w:tc>
        <w:tc>
          <w:tcPr>
            <w:tcW w:w="425" w:type="dxa"/>
            <w:shd w:val="solid" w:color="FFFFFF" w:fill="auto"/>
          </w:tcPr>
          <w:p w14:paraId="1329D85A" w14:textId="77777777" w:rsidR="00CE1325" w:rsidRPr="006B0D02" w:rsidRDefault="00CE1325" w:rsidP="00D460EB">
            <w:pPr>
              <w:pStyle w:val="TAL"/>
              <w:rPr>
                <w:sz w:val="16"/>
                <w:szCs w:val="16"/>
              </w:rPr>
            </w:pPr>
          </w:p>
        </w:tc>
        <w:tc>
          <w:tcPr>
            <w:tcW w:w="425" w:type="dxa"/>
            <w:shd w:val="solid" w:color="FFFFFF" w:fill="auto"/>
          </w:tcPr>
          <w:p w14:paraId="475DBBCD" w14:textId="77777777" w:rsidR="00CE1325" w:rsidRPr="006B0D02" w:rsidRDefault="00CE1325" w:rsidP="00D460EB">
            <w:pPr>
              <w:pStyle w:val="TAR"/>
              <w:rPr>
                <w:sz w:val="16"/>
                <w:szCs w:val="16"/>
              </w:rPr>
            </w:pPr>
          </w:p>
        </w:tc>
        <w:tc>
          <w:tcPr>
            <w:tcW w:w="425" w:type="dxa"/>
            <w:shd w:val="solid" w:color="FFFFFF" w:fill="auto"/>
          </w:tcPr>
          <w:p w14:paraId="71FA8FC5" w14:textId="77777777" w:rsidR="00CE1325" w:rsidRPr="006B0D02" w:rsidRDefault="00CE1325" w:rsidP="00D460EB">
            <w:pPr>
              <w:pStyle w:val="TAC"/>
              <w:rPr>
                <w:sz w:val="16"/>
                <w:szCs w:val="16"/>
              </w:rPr>
            </w:pPr>
          </w:p>
        </w:tc>
        <w:tc>
          <w:tcPr>
            <w:tcW w:w="4962" w:type="dxa"/>
            <w:shd w:val="solid" w:color="FFFFFF" w:fill="auto"/>
          </w:tcPr>
          <w:p w14:paraId="346A72C7" w14:textId="77777777" w:rsidR="00CE1325" w:rsidRPr="006B0D02" w:rsidRDefault="00CE1325" w:rsidP="00D460EB">
            <w:pPr>
              <w:pStyle w:val="TAL"/>
              <w:rPr>
                <w:sz w:val="16"/>
                <w:szCs w:val="16"/>
              </w:rPr>
            </w:pPr>
            <w:r w:rsidRPr="00851294">
              <w:rPr>
                <w:sz w:val="16"/>
                <w:szCs w:val="16"/>
              </w:rPr>
              <w:t>Add description of network slice subnet instance in clause 4.2</w:t>
            </w:r>
          </w:p>
        </w:tc>
        <w:tc>
          <w:tcPr>
            <w:tcW w:w="708" w:type="dxa"/>
            <w:shd w:val="solid" w:color="FFFFFF" w:fill="auto"/>
          </w:tcPr>
          <w:p w14:paraId="72C1F9A8" w14:textId="77777777" w:rsidR="00CE1325" w:rsidRPr="007D6048" w:rsidRDefault="00CE1325" w:rsidP="00D460EB">
            <w:pPr>
              <w:pStyle w:val="TAC"/>
              <w:rPr>
                <w:sz w:val="16"/>
                <w:szCs w:val="16"/>
              </w:rPr>
            </w:pPr>
            <w:r>
              <w:rPr>
                <w:sz w:val="16"/>
                <w:szCs w:val="16"/>
              </w:rPr>
              <w:t>0.5.0</w:t>
            </w:r>
          </w:p>
        </w:tc>
      </w:tr>
      <w:tr w:rsidR="00CE1325" w:rsidRPr="006B0D02" w14:paraId="1BF2520C" w14:textId="77777777" w:rsidTr="00D460EB">
        <w:tc>
          <w:tcPr>
            <w:tcW w:w="800" w:type="dxa"/>
            <w:shd w:val="solid" w:color="FFFFFF" w:fill="auto"/>
          </w:tcPr>
          <w:p w14:paraId="3767D945" w14:textId="77777777" w:rsidR="00CE1325" w:rsidRDefault="00CE1325" w:rsidP="00D460EB">
            <w:pPr>
              <w:pStyle w:val="TAC"/>
              <w:rPr>
                <w:sz w:val="16"/>
                <w:szCs w:val="16"/>
              </w:rPr>
            </w:pPr>
            <w:r>
              <w:rPr>
                <w:sz w:val="16"/>
                <w:szCs w:val="16"/>
              </w:rPr>
              <w:t>2023-04</w:t>
            </w:r>
          </w:p>
        </w:tc>
        <w:tc>
          <w:tcPr>
            <w:tcW w:w="901" w:type="dxa"/>
            <w:shd w:val="solid" w:color="FFFFFF" w:fill="auto"/>
          </w:tcPr>
          <w:p w14:paraId="2606ECF5" w14:textId="77777777" w:rsidR="00CE1325" w:rsidRDefault="00CE1325" w:rsidP="00D460EB">
            <w:pPr>
              <w:pStyle w:val="TAC"/>
              <w:rPr>
                <w:sz w:val="16"/>
                <w:szCs w:val="16"/>
              </w:rPr>
            </w:pPr>
            <w:r>
              <w:rPr>
                <w:sz w:val="16"/>
                <w:szCs w:val="16"/>
              </w:rPr>
              <w:t>SA5-148e</w:t>
            </w:r>
          </w:p>
        </w:tc>
        <w:tc>
          <w:tcPr>
            <w:tcW w:w="993" w:type="dxa"/>
            <w:shd w:val="solid" w:color="FFFFFF" w:fill="auto"/>
          </w:tcPr>
          <w:p w14:paraId="72BD3204" w14:textId="77777777" w:rsidR="00CE1325" w:rsidRPr="006B0D02" w:rsidRDefault="00CE1325" w:rsidP="00D460EB">
            <w:pPr>
              <w:pStyle w:val="TAC"/>
              <w:rPr>
                <w:sz w:val="16"/>
                <w:szCs w:val="16"/>
              </w:rPr>
            </w:pPr>
            <w:r w:rsidRPr="0045078E">
              <w:rPr>
                <w:sz w:val="16"/>
                <w:szCs w:val="16"/>
              </w:rPr>
              <w:t>S5-233586</w:t>
            </w:r>
          </w:p>
        </w:tc>
        <w:tc>
          <w:tcPr>
            <w:tcW w:w="425" w:type="dxa"/>
            <w:shd w:val="solid" w:color="FFFFFF" w:fill="auto"/>
          </w:tcPr>
          <w:p w14:paraId="5F34BA70" w14:textId="77777777" w:rsidR="00CE1325" w:rsidRPr="006B0D02" w:rsidRDefault="00CE1325" w:rsidP="00D460EB">
            <w:pPr>
              <w:pStyle w:val="TAL"/>
              <w:rPr>
                <w:sz w:val="16"/>
                <w:szCs w:val="16"/>
              </w:rPr>
            </w:pPr>
          </w:p>
        </w:tc>
        <w:tc>
          <w:tcPr>
            <w:tcW w:w="425" w:type="dxa"/>
            <w:shd w:val="solid" w:color="FFFFFF" w:fill="auto"/>
          </w:tcPr>
          <w:p w14:paraId="04E1459D" w14:textId="77777777" w:rsidR="00CE1325" w:rsidRPr="006B0D02" w:rsidRDefault="00CE1325" w:rsidP="00D460EB">
            <w:pPr>
              <w:pStyle w:val="TAR"/>
              <w:rPr>
                <w:sz w:val="16"/>
                <w:szCs w:val="16"/>
              </w:rPr>
            </w:pPr>
          </w:p>
        </w:tc>
        <w:tc>
          <w:tcPr>
            <w:tcW w:w="425" w:type="dxa"/>
            <w:shd w:val="solid" w:color="FFFFFF" w:fill="auto"/>
          </w:tcPr>
          <w:p w14:paraId="5138533A" w14:textId="77777777" w:rsidR="00CE1325" w:rsidRPr="006B0D02" w:rsidRDefault="00CE1325" w:rsidP="00D460EB">
            <w:pPr>
              <w:pStyle w:val="TAC"/>
              <w:rPr>
                <w:sz w:val="16"/>
                <w:szCs w:val="16"/>
              </w:rPr>
            </w:pPr>
          </w:p>
        </w:tc>
        <w:tc>
          <w:tcPr>
            <w:tcW w:w="4962" w:type="dxa"/>
            <w:shd w:val="solid" w:color="FFFFFF" w:fill="auto"/>
          </w:tcPr>
          <w:p w14:paraId="78DDC4F0" w14:textId="77777777" w:rsidR="00CE1325" w:rsidRPr="006B0D02" w:rsidRDefault="00CE1325" w:rsidP="00D460EB">
            <w:pPr>
              <w:pStyle w:val="TAL"/>
              <w:rPr>
                <w:sz w:val="16"/>
                <w:szCs w:val="16"/>
              </w:rPr>
            </w:pPr>
            <w:r w:rsidRPr="00FA2D6E">
              <w:rPr>
                <w:sz w:val="16"/>
                <w:szCs w:val="16"/>
              </w:rPr>
              <w:t xml:space="preserve">Add procedures for network slice (subnet) delivering and assurance  </w:t>
            </w:r>
          </w:p>
        </w:tc>
        <w:tc>
          <w:tcPr>
            <w:tcW w:w="708" w:type="dxa"/>
            <w:shd w:val="solid" w:color="FFFFFF" w:fill="auto"/>
          </w:tcPr>
          <w:p w14:paraId="6ED92877" w14:textId="77777777" w:rsidR="00CE1325" w:rsidRPr="007D6048" w:rsidRDefault="00CE1325" w:rsidP="00D460EB">
            <w:pPr>
              <w:pStyle w:val="TAC"/>
              <w:rPr>
                <w:sz w:val="16"/>
                <w:szCs w:val="16"/>
              </w:rPr>
            </w:pPr>
            <w:r>
              <w:rPr>
                <w:sz w:val="16"/>
                <w:szCs w:val="16"/>
              </w:rPr>
              <w:t>0.5.0</w:t>
            </w:r>
          </w:p>
        </w:tc>
      </w:tr>
      <w:tr w:rsidR="00CE1325" w:rsidRPr="006B0D02" w14:paraId="335D2D31" w14:textId="77777777" w:rsidTr="00D460EB">
        <w:tc>
          <w:tcPr>
            <w:tcW w:w="800" w:type="dxa"/>
            <w:shd w:val="solid" w:color="FFFFFF" w:fill="auto"/>
          </w:tcPr>
          <w:p w14:paraId="3A4250BB" w14:textId="77777777" w:rsidR="00CE1325" w:rsidRDefault="00CE1325" w:rsidP="00D460EB">
            <w:pPr>
              <w:pStyle w:val="TAC"/>
              <w:rPr>
                <w:sz w:val="16"/>
                <w:szCs w:val="16"/>
              </w:rPr>
            </w:pPr>
            <w:r>
              <w:rPr>
                <w:sz w:val="16"/>
                <w:szCs w:val="16"/>
              </w:rPr>
              <w:t>2023-04</w:t>
            </w:r>
          </w:p>
        </w:tc>
        <w:tc>
          <w:tcPr>
            <w:tcW w:w="901" w:type="dxa"/>
            <w:shd w:val="solid" w:color="FFFFFF" w:fill="auto"/>
          </w:tcPr>
          <w:p w14:paraId="1D1FDC85" w14:textId="77777777" w:rsidR="00CE1325" w:rsidRDefault="00CE1325" w:rsidP="00D460EB">
            <w:pPr>
              <w:pStyle w:val="TAC"/>
              <w:rPr>
                <w:sz w:val="16"/>
                <w:szCs w:val="16"/>
              </w:rPr>
            </w:pPr>
            <w:r>
              <w:rPr>
                <w:sz w:val="16"/>
                <w:szCs w:val="16"/>
              </w:rPr>
              <w:t>SA5-148e</w:t>
            </w:r>
          </w:p>
        </w:tc>
        <w:tc>
          <w:tcPr>
            <w:tcW w:w="993" w:type="dxa"/>
            <w:shd w:val="solid" w:color="FFFFFF" w:fill="auto"/>
          </w:tcPr>
          <w:p w14:paraId="6A5B91D6" w14:textId="77777777" w:rsidR="00CE1325" w:rsidRPr="006B0D02" w:rsidRDefault="00CE1325" w:rsidP="00D460EB">
            <w:pPr>
              <w:pStyle w:val="TAC"/>
              <w:rPr>
                <w:sz w:val="16"/>
                <w:szCs w:val="16"/>
              </w:rPr>
            </w:pPr>
            <w:r w:rsidRPr="00B817D9">
              <w:rPr>
                <w:sz w:val="16"/>
                <w:szCs w:val="16"/>
              </w:rPr>
              <w:t>S5-2335</w:t>
            </w:r>
            <w:r>
              <w:rPr>
                <w:sz w:val="16"/>
                <w:szCs w:val="16"/>
              </w:rPr>
              <w:t>73</w:t>
            </w:r>
          </w:p>
        </w:tc>
        <w:tc>
          <w:tcPr>
            <w:tcW w:w="425" w:type="dxa"/>
            <w:shd w:val="solid" w:color="FFFFFF" w:fill="auto"/>
          </w:tcPr>
          <w:p w14:paraId="55F6AF6F" w14:textId="77777777" w:rsidR="00CE1325" w:rsidRPr="006B0D02" w:rsidRDefault="00CE1325" w:rsidP="00D460EB">
            <w:pPr>
              <w:pStyle w:val="TAL"/>
              <w:rPr>
                <w:sz w:val="16"/>
                <w:szCs w:val="16"/>
              </w:rPr>
            </w:pPr>
          </w:p>
        </w:tc>
        <w:tc>
          <w:tcPr>
            <w:tcW w:w="425" w:type="dxa"/>
            <w:shd w:val="solid" w:color="FFFFFF" w:fill="auto"/>
          </w:tcPr>
          <w:p w14:paraId="73B5165B" w14:textId="77777777" w:rsidR="00CE1325" w:rsidRPr="006B0D02" w:rsidRDefault="00CE1325" w:rsidP="00D460EB">
            <w:pPr>
              <w:pStyle w:val="TAR"/>
              <w:rPr>
                <w:sz w:val="16"/>
                <w:szCs w:val="16"/>
              </w:rPr>
            </w:pPr>
          </w:p>
        </w:tc>
        <w:tc>
          <w:tcPr>
            <w:tcW w:w="425" w:type="dxa"/>
            <w:shd w:val="solid" w:color="FFFFFF" w:fill="auto"/>
          </w:tcPr>
          <w:p w14:paraId="05278385" w14:textId="77777777" w:rsidR="00CE1325" w:rsidRPr="006B0D02" w:rsidRDefault="00CE1325" w:rsidP="00D460EB">
            <w:pPr>
              <w:pStyle w:val="TAC"/>
              <w:rPr>
                <w:sz w:val="16"/>
                <w:szCs w:val="16"/>
              </w:rPr>
            </w:pPr>
          </w:p>
        </w:tc>
        <w:tc>
          <w:tcPr>
            <w:tcW w:w="4962" w:type="dxa"/>
            <w:shd w:val="solid" w:color="FFFFFF" w:fill="auto"/>
          </w:tcPr>
          <w:p w14:paraId="57ED2C81" w14:textId="77777777" w:rsidR="00CE1325" w:rsidRPr="006B0D02" w:rsidRDefault="00CE1325" w:rsidP="00D460EB">
            <w:pPr>
              <w:pStyle w:val="TAL"/>
              <w:rPr>
                <w:sz w:val="16"/>
                <w:szCs w:val="16"/>
              </w:rPr>
            </w:pPr>
            <w:r w:rsidRPr="00B817D9">
              <w:rPr>
                <w:sz w:val="16"/>
                <w:szCs w:val="16"/>
              </w:rPr>
              <w:t>Add background information on the 5G features QoS and slicing</w:t>
            </w:r>
          </w:p>
        </w:tc>
        <w:tc>
          <w:tcPr>
            <w:tcW w:w="708" w:type="dxa"/>
            <w:shd w:val="solid" w:color="FFFFFF" w:fill="auto"/>
          </w:tcPr>
          <w:p w14:paraId="40D12AA1" w14:textId="77777777" w:rsidR="00CE1325" w:rsidRPr="007D6048" w:rsidRDefault="00CE1325" w:rsidP="00D460EB">
            <w:pPr>
              <w:pStyle w:val="TAC"/>
              <w:rPr>
                <w:sz w:val="16"/>
                <w:szCs w:val="16"/>
              </w:rPr>
            </w:pPr>
            <w:r>
              <w:rPr>
                <w:sz w:val="16"/>
                <w:szCs w:val="16"/>
              </w:rPr>
              <w:t>0.5.0</w:t>
            </w:r>
          </w:p>
        </w:tc>
      </w:tr>
      <w:tr w:rsidR="00CE1325" w:rsidRPr="006B0D02" w14:paraId="5DA351A8" w14:textId="77777777" w:rsidTr="00D460EB">
        <w:tc>
          <w:tcPr>
            <w:tcW w:w="800" w:type="dxa"/>
            <w:shd w:val="solid" w:color="FFFFFF" w:fill="auto"/>
          </w:tcPr>
          <w:p w14:paraId="189B8E50" w14:textId="77777777" w:rsidR="00CE1325" w:rsidRDefault="00CE1325" w:rsidP="00D460EB">
            <w:pPr>
              <w:pStyle w:val="TAC"/>
              <w:rPr>
                <w:sz w:val="16"/>
                <w:szCs w:val="16"/>
              </w:rPr>
            </w:pPr>
            <w:r>
              <w:rPr>
                <w:sz w:val="16"/>
                <w:szCs w:val="16"/>
              </w:rPr>
              <w:t>2023-04</w:t>
            </w:r>
          </w:p>
        </w:tc>
        <w:tc>
          <w:tcPr>
            <w:tcW w:w="901" w:type="dxa"/>
            <w:shd w:val="solid" w:color="FFFFFF" w:fill="auto"/>
          </w:tcPr>
          <w:p w14:paraId="22AF60EA" w14:textId="77777777" w:rsidR="00CE1325" w:rsidRDefault="00CE1325" w:rsidP="00D460EB">
            <w:pPr>
              <w:pStyle w:val="TAC"/>
              <w:rPr>
                <w:sz w:val="16"/>
                <w:szCs w:val="16"/>
              </w:rPr>
            </w:pPr>
            <w:r>
              <w:rPr>
                <w:sz w:val="16"/>
                <w:szCs w:val="16"/>
              </w:rPr>
              <w:t>SA5-148e</w:t>
            </w:r>
          </w:p>
        </w:tc>
        <w:tc>
          <w:tcPr>
            <w:tcW w:w="993" w:type="dxa"/>
            <w:shd w:val="solid" w:color="FFFFFF" w:fill="auto"/>
          </w:tcPr>
          <w:p w14:paraId="3D25C048" w14:textId="77777777" w:rsidR="00CE1325" w:rsidRPr="006B0D02" w:rsidRDefault="00CE1325" w:rsidP="00D460EB">
            <w:pPr>
              <w:pStyle w:val="TAC"/>
              <w:rPr>
                <w:sz w:val="16"/>
                <w:szCs w:val="16"/>
              </w:rPr>
            </w:pPr>
            <w:r w:rsidRPr="000377DE">
              <w:rPr>
                <w:sz w:val="16"/>
                <w:szCs w:val="16"/>
              </w:rPr>
              <w:t>S5-233325</w:t>
            </w:r>
          </w:p>
        </w:tc>
        <w:tc>
          <w:tcPr>
            <w:tcW w:w="425" w:type="dxa"/>
            <w:shd w:val="solid" w:color="FFFFFF" w:fill="auto"/>
          </w:tcPr>
          <w:p w14:paraId="6C4E6ABD" w14:textId="77777777" w:rsidR="00CE1325" w:rsidRPr="006B0D02" w:rsidRDefault="00CE1325" w:rsidP="00D460EB">
            <w:pPr>
              <w:pStyle w:val="TAL"/>
              <w:rPr>
                <w:sz w:val="16"/>
                <w:szCs w:val="16"/>
              </w:rPr>
            </w:pPr>
          </w:p>
        </w:tc>
        <w:tc>
          <w:tcPr>
            <w:tcW w:w="425" w:type="dxa"/>
            <w:shd w:val="solid" w:color="FFFFFF" w:fill="auto"/>
          </w:tcPr>
          <w:p w14:paraId="1761B3AC" w14:textId="77777777" w:rsidR="00CE1325" w:rsidRPr="006B0D02" w:rsidRDefault="00CE1325" w:rsidP="00D460EB">
            <w:pPr>
              <w:pStyle w:val="TAR"/>
              <w:rPr>
                <w:sz w:val="16"/>
                <w:szCs w:val="16"/>
              </w:rPr>
            </w:pPr>
          </w:p>
        </w:tc>
        <w:tc>
          <w:tcPr>
            <w:tcW w:w="425" w:type="dxa"/>
            <w:shd w:val="solid" w:color="FFFFFF" w:fill="auto"/>
          </w:tcPr>
          <w:p w14:paraId="1A368D40" w14:textId="77777777" w:rsidR="00CE1325" w:rsidRPr="006B0D02" w:rsidRDefault="00CE1325" w:rsidP="00D460EB">
            <w:pPr>
              <w:pStyle w:val="TAC"/>
              <w:rPr>
                <w:sz w:val="16"/>
                <w:szCs w:val="16"/>
              </w:rPr>
            </w:pPr>
          </w:p>
        </w:tc>
        <w:tc>
          <w:tcPr>
            <w:tcW w:w="4962" w:type="dxa"/>
            <w:shd w:val="solid" w:color="FFFFFF" w:fill="auto"/>
          </w:tcPr>
          <w:p w14:paraId="39D599D5" w14:textId="77777777" w:rsidR="00CE1325" w:rsidRPr="006B0D02" w:rsidRDefault="00CE1325" w:rsidP="00D460EB">
            <w:pPr>
              <w:pStyle w:val="TAL"/>
              <w:rPr>
                <w:sz w:val="16"/>
                <w:szCs w:val="16"/>
              </w:rPr>
            </w:pPr>
            <w:r w:rsidRPr="000377DE">
              <w:rPr>
                <w:sz w:val="16"/>
                <w:szCs w:val="16"/>
              </w:rPr>
              <w:t>Restructure solutions to allow multiple alternatives</w:t>
            </w:r>
          </w:p>
        </w:tc>
        <w:tc>
          <w:tcPr>
            <w:tcW w:w="708" w:type="dxa"/>
            <w:shd w:val="solid" w:color="FFFFFF" w:fill="auto"/>
          </w:tcPr>
          <w:p w14:paraId="527B4217" w14:textId="77777777" w:rsidR="00CE1325" w:rsidRPr="007D6048" w:rsidRDefault="00CE1325" w:rsidP="00D460EB">
            <w:pPr>
              <w:pStyle w:val="TAC"/>
              <w:rPr>
                <w:sz w:val="16"/>
                <w:szCs w:val="16"/>
              </w:rPr>
            </w:pPr>
            <w:r>
              <w:rPr>
                <w:sz w:val="16"/>
                <w:szCs w:val="16"/>
              </w:rPr>
              <w:t>0.5.0</w:t>
            </w:r>
          </w:p>
        </w:tc>
      </w:tr>
      <w:tr w:rsidR="00CE1325" w:rsidRPr="006B0D02" w14:paraId="12887FD5" w14:textId="77777777" w:rsidTr="00D460EB">
        <w:tc>
          <w:tcPr>
            <w:tcW w:w="800" w:type="dxa"/>
            <w:shd w:val="solid" w:color="FFFFFF" w:fill="auto"/>
          </w:tcPr>
          <w:p w14:paraId="5D808A0C" w14:textId="787A7A6C" w:rsidR="00CE1325" w:rsidRDefault="00A8743A" w:rsidP="00D460EB">
            <w:pPr>
              <w:pStyle w:val="TAC"/>
              <w:rPr>
                <w:sz w:val="16"/>
                <w:szCs w:val="16"/>
              </w:rPr>
            </w:pPr>
            <w:r>
              <w:rPr>
                <w:sz w:val="16"/>
                <w:szCs w:val="16"/>
              </w:rPr>
              <w:t>2023-05</w:t>
            </w:r>
          </w:p>
        </w:tc>
        <w:tc>
          <w:tcPr>
            <w:tcW w:w="901" w:type="dxa"/>
            <w:shd w:val="solid" w:color="FFFFFF" w:fill="auto"/>
          </w:tcPr>
          <w:p w14:paraId="273CDD68" w14:textId="2A69D17A" w:rsidR="00CE1325" w:rsidRDefault="00A8743A" w:rsidP="00D460EB">
            <w:pPr>
              <w:pStyle w:val="TAC"/>
              <w:rPr>
                <w:sz w:val="16"/>
                <w:szCs w:val="16"/>
              </w:rPr>
            </w:pPr>
            <w:r>
              <w:rPr>
                <w:sz w:val="16"/>
                <w:szCs w:val="16"/>
              </w:rPr>
              <w:t>SA5-149</w:t>
            </w:r>
          </w:p>
        </w:tc>
        <w:tc>
          <w:tcPr>
            <w:tcW w:w="993" w:type="dxa"/>
            <w:shd w:val="solid" w:color="FFFFFF" w:fill="auto"/>
          </w:tcPr>
          <w:p w14:paraId="65069999" w14:textId="159D9063" w:rsidR="00CE1325" w:rsidRPr="006B0D02" w:rsidRDefault="00153F86" w:rsidP="00D460EB">
            <w:pPr>
              <w:pStyle w:val="TAC"/>
              <w:rPr>
                <w:sz w:val="16"/>
                <w:szCs w:val="16"/>
              </w:rPr>
            </w:pPr>
            <w:r w:rsidRPr="00153F86">
              <w:rPr>
                <w:sz w:val="16"/>
                <w:szCs w:val="16"/>
              </w:rPr>
              <w:t>S5-234162</w:t>
            </w:r>
          </w:p>
        </w:tc>
        <w:tc>
          <w:tcPr>
            <w:tcW w:w="425" w:type="dxa"/>
            <w:shd w:val="solid" w:color="FFFFFF" w:fill="auto"/>
          </w:tcPr>
          <w:p w14:paraId="493F72F9" w14:textId="77777777" w:rsidR="00CE1325" w:rsidRPr="006B0D02" w:rsidRDefault="00CE1325" w:rsidP="00D460EB">
            <w:pPr>
              <w:pStyle w:val="TAL"/>
              <w:rPr>
                <w:sz w:val="16"/>
                <w:szCs w:val="16"/>
              </w:rPr>
            </w:pPr>
          </w:p>
        </w:tc>
        <w:tc>
          <w:tcPr>
            <w:tcW w:w="425" w:type="dxa"/>
            <w:shd w:val="solid" w:color="FFFFFF" w:fill="auto"/>
          </w:tcPr>
          <w:p w14:paraId="222AA5FB" w14:textId="77777777" w:rsidR="00CE1325" w:rsidRPr="006B0D02" w:rsidRDefault="00CE1325" w:rsidP="00D460EB">
            <w:pPr>
              <w:pStyle w:val="TAR"/>
              <w:rPr>
                <w:sz w:val="16"/>
                <w:szCs w:val="16"/>
              </w:rPr>
            </w:pPr>
          </w:p>
        </w:tc>
        <w:tc>
          <w:tcPr>
            <w:tcW w:w="425" w:type="dxa"/>
            <w:shd w:val="solid" w:color="FFFFFF" w:fill="auto"/>
          </w:tcPr>
          <w:p w14:paraId="592E5AC2" w14:textId="77777777" w:rsidR="00CE1325" w:rsidRPr="006B0D02" w:rsidRDefault="00CE1325" w:rsidP="00D460EB">
            <w:pPr>
              <w:pStyle w:val="TAC"/>
              <w:rPr>
                <w:sz w:val="16"/>
                <w:szCs w:val="16"/>
              </w:rPr>
            </w:pPr>
          </w:p>
        </w:tc>
        <w:tc>
          <w:tcPr>
            <w:tcW w:w="4962" w:type="dxa"/>
            <w:shd w:val="solid" w:color="FFFFFF" w:fill="auto"/>
          </w:tcPr>
          <w:p w14:paraId="625CB6BE" w14:textId="64A8E9F8" w:rsidR="00CE1325" w:rsidRPr="006B0D02" w:rsidRDefault="00153F86" w:rsidP="00D460EB">
            <w:pPr>
              <w:pStyle w:val="TAL"/>
              <w:rPr>
                <w:sz w:val="16"/>
                <w:szCs w:val="16"/>
              </w:rPr>
            </w:pPr>
            <w:r w:rsidRPr="00153F86">
              <w:rPr>
                <w:sz w:val="16"/>
                <w:szCs w:val="16"/>
              </w:rPr>
              <w:t>pCR 28.836 Clarify the roles in requirements clause 5.2</w:t>
            </w:r>
          </w:p>
        </w:tc>
        <w:tc>
          <w:tcPr>
            <w:tcW w:w="708" w:type="dxa"/>
            <w:shd w:val="solid" w:color="FFFFFF" w:fill="auto"/>
          </w:tcPr>
          <w:p w14:paraId="19DB70F1" w14:textId="2A4A5430" w:rsidR="00CE1325" w:rsidRDefault="00A8743A" w:rsidP="00D460EB">
            <w:pPr>
              <w:pStyle w:val="TAC"/>
              <w:rPr>
                <w:sz w:val="16"/>
                <w:szCs w:val="16"/>
              </w:rPr>
            </w:pPr>
            <w:r>
              <w:rPr>
                <w:sz w:val="16"/>
                <w:szCs w:val="16"/>
              </w:rPr>
              <w:t>0.6.0</w:t>
            </w:r>
          </w:p>
        </w:tc>
      </w:tr>
      <w:tr w:rsidR="00A8743A" w:rsidRPr="006B0D02" w14:paraId="7B8FFB8E" w14:textId="77777777" w:rsidTr="00D460EB">
        <w:tc>
          <w:tcPr>
            <w:tcW w:w="800" w:type="dxa"/>
            <w:shd w:val="solid" w:color="FFFFFF" w:fill="auto"/>
          </w:tcPr>
          <w:p w14:paraId="67237F9E" w14:textId="33C0CDA7" w:rsidR="00A8743A" w:rsidRDefault="00A8743A" w:rsidP="00D460EB">
            <w:pPr>
              <w:pStyle w:val="TAC"/>
              <w:rPr>
                <w:sz w:val="16"/>
                <w:szCs w:val="16"/>
              </w:rPr>
            </w:pPr>
            <w:r>
              <w:rPr>
                <w:sz w:val="16"/>
                <w:szCs w:val="16"/>
              </w:rPr>
              <w:t>2023-05</w:t>
            </w:r>
          </w:p>
        </w:tc>
        <w:tc>
          <w:tcPr>
            <w:tcW w:w="901" w:type="dxa"/>
            <w:shd w:val="solid" w:color="FFFFFF" w:fill="auto"/>
          </w:tcPr>
          <w:p w14:paraId="57E3BDDE" w14:textId="1B8F7AF1" w:rsidR="00A8743A" w:rsidRDefault="00A8743A" w:rsidP="00D460EB">
            <w:pPr>
              <w:pStyle w:val="TAC"/>
              <w:rPr>
                <w:sz w:val="16"/>
                <w:szCs w:val="16"/>
              </w:rPr>
            </w:pPr>
            <w:r>
              <w:rPr>
                <w:sz w:val="16"/>
                <w:szCs w:val="16"/>
              </w:rPr>
              <w:t>SA5-149</w:t>
            </w:r>
          </w:p>
        </w:tc>
        <w:tc>
          <w:tcPr>
            <w:tcW w:w="993" w:type="dxa"/>
            <w:shd w:val="solid" w:color="FFFFFF" w:fill="auto"/>
          </w:tcPr>
          <w:p w14:paraId="56F7D5F3" w14:textId="7F9C191D" w:rsidR="00A8743A" w:rsidRPr="006B0D02" w:rsidRDefault="00826903" w:rsidP="00D460EB">
            <w:pPr>
              <w:pStyle w:val="TAC"/>
              <w:rPr>
                <w:sz w:val="16"/>
                <w:szCs w:val="16"/>
              </w:rPr>
            </w:pPr>
            <w:r w:rsidRPr="00826903">
              <w:rPr>
                <w:sz w:val="16"/>
                <w:szCs w:val="16"/>
              </w:rPr>
              <w:t>S5-234164</w:t>
            </w:r>
          </w:p>
        </w:tc>
        <w:tc>
          <w:tcPr>
            <w:tcW w:w="425" w:type="dxa"/>
            <w:shd w:val="solid" w:color="FFFFFF" w:fill="auto"/>
          </w:tcPr>
          <w:p w14:paraId="7CD79F1E" w14:textId="77777777" w:rsidR="00A8743A" w:rsidRPr="006B0D02" w:rsidRDefault="00A8743A" w:rsidP="00D460EB">
            <w:pPr>
              <w:pStyle w:val="TAL"/>
              <w:rPr>
                <w:sz w:val="16"/>
                <w:szCs w:val="16"/>
              </w:rPr>
            </w:pPr>
          </w:p>
        </w:tc>
        <w:tc>
          <w:tcPr>
            <w:tcW w:w="425" w:type="dxa"/>
            <w:shd w:val="solid" w:color="FFFFFF" w:fill="auto"/>
          </w:tcPr>
          <w:p w14:paraId="77004BEA" w14:textId="77777777" w:rsidR="00A8743A" w:rsidRPr="006B0D02" w:rsidRDefault="00A8743A" w:rsidP="00D460EB">
            <w:pPr>
              <w:pStyle w:val="TAR"/>
              <w:rPr>
                <w:sz w:val="16"/>
                <w:szCs w:val="16"/>
              </w:rPr>
            </w:pPr>
          </w:p>
        </w:tc>
        <w:tc>
          <w:tcPr>
            <w:tcW w:w="425" w:type="dxa"/>
            <w:shd w:val="solid" w:color="FFFFFF" w:fill="auto"/>
          </w:tcPr>
          <w:p w14:paraId="616D4053" w14:textId="77777777" w:rsidR="00A8743A" w:rsidRPr="006B0D02" w:rsidRDefault="00A8743A" w:rsidP="00D460EB">
            <w:pPr>
              <w:pStyle w:val="TAC"/>
              <w:rPr>
                <w:sz w:val="16"/>
                <w:szCs w:val="16"/>
              </w:rPr>
            </w:pPr>
          </w:p>
        </w:tc>
        <w:tc>
          <w:tcPr>
            <w:tcW w:w="4962" w:type="dxa"/>
            <w:shd w:val="solid" w:color="FFFFFF" w:fill="auto"/>
          </w:tcPr>
          <w:p w14:paraId="374994C8" w14:textId="67A53742" w:rsidR="00A8743A" w:rsidRPr="006B0D02" w:rsidRDefault="00826903" w:rsidP="00D460EB">
            <w:pPr>
              <w:pStyle w:val="TAL"/>
              <w:rPr>
                <w:sz w:val="16"/>
                <w:szCs w:val="16"/>
              </w:rPr>
            </w:pPr>
            <w:r w:rsidRPr="00826903">
              <w:rPr>
                <w:sz w:val="16"/>
                <w:szCs w:val="16"/>
              </w:rPr>
              <w:t>pCR 28.836 Update table on classification in 4.2 and editorials in 4.3 and 4.4</w:t>
            </w:r>
          </w:p>
        </w:tc>
        <w:tc>
          <w:tcPr>
            <w:tcW w:w="708" w:type="dxa"/>
            <w:shd w:val="solid" w:color="FFFFFF" w:fill="auto"/>
          </w:tcPr>
          <w:p w14:paraId="1CDD9453" w14:textId="0A62E1E9" w:rsidR="00A8743A" w:rsidRDefault="00A8743A" w:rsidP="00D460EB">
            <w:pPr>
              <w:pStyle w:val="TAC"/>
              <w:rPr>
                <w:sz w:val="16"/>
                <w:szCs w:val="16"/>
              </w:rPr>
            </w:pPr>
            <w:r>
              <w:rPr>
                <w:sz w:val="16"/>
                <w:szCs w:val="16"/>
              </w:rPr>
              <w:t>0.6.0</w:t>
            </w:r>
          </w:p>
        </w:tc>
      </w:tr>
      <w:tr w:rsidR="0058592C" w:rsidRPr="006B0D02" w14:paraId="1D8598CD" w14:textId="77777777" w:rsidTr="00D417A8">
        <w:trPr>
          <w:trHeight w:val="374"/>
        </w:trPr>
        <w:tc>
          <w:tcPr>
            <w:tcW w:w="800" w:type="dxa"/>
            <w:shd w:val="solid" w:color="FFFFFF" w:fill="auto"/>
          </w:tcPr>
          <w:p w14:paraId="2FC25C49" w14:textId="7A7038D1" w:rsidR="0058592C" w:rsidRDefault="0058592C" w:rsidP="0058592C">
            <w:pPr>
              <w:pStyle w:val="TAC"/>
              <w:rPr>
                <w:sz w:val="16"/>
                <w:szCs w:val="16"/>
              </w:rPr>
            </w:pPr>
            <w:r>
              <w:rPr>
                <w:sz w:val="16"/>
                <w:szCs w:val="16"/>
              </w:rPr>
              <w:t>2023-05</w:t>
            </w:r>
          </w:p>
        </w:tc>
        <w:tc>
          <w:tcPr>
            <w:tcW w:w="901" w:type="dxa"/>
            <w:shd w:val="solid" w:color="FFFFFF" w:fill="auto"/>
          </w:tcPr>
          <w:p w14:paraId="4E5B3589" w14:textId="3E40A0B0" w:rsidR="0058592C" w:rsidRDefault="0058592C" w:rsidP="0058592C">
            <w:pPr>
              <w:pStyle w:val="TAC"/>
              <w:rPr>
                <w:sz w:val="16"/>
                <w:szCs w:val="16"/>
              </w:rPr>
            </w:pPr>
            <w:r>
              <w:rPr>
                <w:sz w:val="16"/>
                <w:szCs w:val="16"/>
              </w:rPr>
              <w:t>SA5-149</w:t>
            </w:r>
          </w:p>
        </w:tc>
        <w:tc>
          <w:tcPr>
            <w:tcW w:w="993" w:type="dxa"/>
            <w:shd w:val="solid" w:color="FFFFFF" w:fill="auto"/>
          </w:tcPr>
          <w:p w14:paraId="1C219A85" w14:textId="1CE804C7" w:rsidR="0058592C" w:rsidRPr="006B0D02" w:rsidRDefault="0058592C" w:rsidP="0058592C">
            <w:pPr>
              <w:pStyle w:val="TAC"/>
              <w:rPr>
                <w:sz w:val="16"/>
                <w:szCs w:val="16"/>
              </w:rPr>
            </w:pPr>
            <w:r w:rsidRPr="0058592C">
              <w:rPr>
                <w:sz w:val="16"/>
                <w:szCs w:val="16"/>
              </w:rPr>
              <w:t>55-234736</w:t>
            </w:r>
          </w:p>
        </w:tc>
        <w:tc>
          <w:tcPr>
            <w:tcW w:w="425" w:type="dxa"/>
            <w:shd w:val="solid" w:color="FFFFFF" w:fill="auto"/>
          </w:tcPr>
          <w:p w14:paraId="50319A4F" w14:textId="77777777" w:rsidR="0058592C" w:rsidRPr="006B0D02" w:rsidRDefault="0058592C" w:rsidP="0058592C">
            <w:pPr>
              <w:pStyle w:val="TAL"/>
              <w:rPr>
                <w:sz w:val="16"/>
                <w:szCs w:val="16"/>
              </w:rPr>
            </w:pPr>
          </w:p>
        </w:tc>
        <w:tc>
          <w:tcPr>
            <w:tcW w:w="425" w:type="dxa"/>
            <w:shd w:val="solid" w:color="FFFFFF" w:fill="auto"/>
          </w:tcPr>
          <w:p w14:paraId="19F9B92B" w14:textId="77777777" w:rsidR="0058592C" w:rsidRPr="006B0D02" w:rsidRDefault="0058592C" w:rsidP="0058592C">
            <w:pPr>
              <w:pStyle w:val="TAR"/>
              <w:rPr>
                <w:sz w:val="16"/>
                <w:szCs w:val="16"/>
              </w:rPr>
            </w:pPr>
          </w:p>
        </w:tc>
        <w:tc>
          <w:tcPr>
            <w:tcW w:w="425" w:type="dxa"/>
            <w:shd w:val="solid" w:color="FFFFFF" w:fill="auto"/>
          </w:tcPr>
          <w:p w14:paraId="1C4172C0" w14:textId="77777777" w:rsidR="0058592C" w:rsidRPr="006B0D02" w:rsidRDefault="0058592C" w:rsidP="0058592C">
            <w:pPr>
              <w:pStyle w:val="TAC"/>
              <w:rPr>
                <w:sz w:val="16"/>
                <w:szCs w:val="16"/>
              </w:rPr>
            </w:pPr>
          </w:p>
        </w:tc>
        <w:tc>
          <w:tcPr>
            <w:tcW w:w="4962" w:type="dxa"/>
            <w:shd w:val="solid" w:color="FFFFFF" w:fill="auto"/>
          </w:tcPr>
          <w:p w14:paraId="15DBF835" w14:textId="36E24C6F" w:rsidR="0058592C" w:rsidRPr="006B0D02" w:rsidRDefault="0058592C" w:rsidP="0058592C">
            <w:pPr>
              <w:pStyle w:val="TAL"/>
              <w:rPr>
                <w:sz w:val="16"/>
                <w:szCs w:val="16"/>
              </w:rPr>
            </w:pPr>
            <w:r w:rsidRPr="003D7A1A">
              <w:rPr>
                <w:sz w:val="16"/>
                <w:szCs w:val="16"/>
              </w:rPr>
              <w:t>pCR TR 28.836 Add solution for Intent expectation for network slice delivering and assurance</w:t>
            </w:r>
          </w:p>
        </w:tc>
        <w:tc>
          <w:tcPr>
            <w:tcW w:w="708" w:type="dxa"/>
            <w:shd w:val="solid" w:color="FFFFFF" w:fill="auto"/>
          </w:tcPr>
          <w:p w14:paraId="32CDD588" w14:textId="0597F914" w:rsidR="0058592C" w:rsidRDefault="0058592C" w:rsidP="0058592C">
            <w:pPr>
              <w:pStyle w:val="TAC"/>
              <w:rPr>
                <w:sz w:val="16"/>
                <w:szCs w:val="16"/>
              </w:rPr>
            </w:pPr>
            <w:r>
              <w:rPr>
                <w:sz w:val="16"/>
                <w:szCs w:val="16"/>
              </w:rPr>
              <w:t>0.6.0</w:t>
            </w:r>
          </w:p>
        </w:tc>
      </w:tr>
      <w:tr w:rsidR="0058592C" w:rsidRPr="006B0D02" w14:paraId="3E9B315A" w14:textId="77777777" w:rsidTr="00D460EB">
        <w:tc>
          <w:tcPr>
            <w:tcW w:w="800" w:type="dxa"/>
            <w:shd w:val="solid" w:color="FFFFFF" w:fill="auto"/>
          </w:tcPr>
          <w:p w14:paraId="2F928000" w14:textId="50615608" w:rsidR="0058592C" w:rsidRDefault="0058592C" w:rsidP="0058592C">
            <w:pPr>
              <w:pStyle w:val="TAC"/>
              <w:rPr>
                <w:sz w:val="16"/>
                <w:szCs w:val="16"/>
              </w:rPr>
            </w:pPr>
            <w:r>
              <w:rPr>
                <w:sz w:val="16"/>
                <w:szCs w:val="16"/>
              </w:rPr>
              <w:t>2023-05</w:t>
            </w:r>
          </w:p>
        </w:tc>
        <w:tc>
          <w:tcPr>
            <w:tcW w:w="901" w:type="dxa"/>
            <w:shd w:val="solid" w:color="FFFFFF" w:fill="auto"/>
          </w:tcPr>
          <w:p w14:paraId="2245598B" w14:textId="412E3F6E" w:rsidR="0058592C" w:rsidRDefault="0058592C" w:rsidP="0058592C">
            <w:pPr>
              <w:pStyle w:val="TAC"/>
              <w:rPr>
                <w:sz w:val="16"/>
                <w:szCs w:val="16"/>
              </w:rPr>
            </w:pPr>
            <w:r>
              <w:rPr>
                <w:sz w:val="16"/>
                <w:szCs w:val="16"/>
              </w:rPr>
              <w:t>SA5-149</w:t>
            </w:r>
          </w:p>
        </w:tc>
        <w:tc>
          <w:tcPr>
            <w:tcW w:w="993" w:type="dxa"/>
            <w:shd w:val="solid" w:color="FFFFFF" w:fill="auto"/>
          </w:tcPr>
          <w:p w14:paraId="5988DF4B" w14:textId="3DAF6973" w:rsidR="0058592C" w:rsidRPr="006B0D02" w:rsidRDefault="00D417A8" w:rsidP="0058592C">
            <w:pPr>
              <w:pStyle w:val="TAC"/>
              <w:rPr>
                <w:sz w:val="16"/>
                <w:szCs w:val="16"/>
              </w:rPr>
            </w:pPr>
            <w:r w:rsidRPr="00D417A8">
              <w:rPr>
                <w:sz w:val="16"/>
                <w:szCs w:val="16"/>
              </w:rPr>
              <w:t>S5-234523</w:t>
            </w:r>
          </w:p>
        </w:tc>
        <w:tc>
          <w:tcPr>
            <w:tcW w:w="425" w:type="dxa"/>
            <w:shd w:val="solid" w:color="FFFFFF" w:fill="auto"/>
          </w:tcPr>
          <w:p w14:paraId="72EB2A1E" w14:textId="77777777" w:rsidR="0058592C" w:rsidRPr="006B0D02" w:rsidRDefault="0058592C" w:rsidP="0058592C">
            <w:pPr>
              <w:pStyle w:val="TAL"/>
              <w:rPr>
                <w:sz w:val="16"/>
                <w:szCs w:val="16"/>
              </w:rPr>
            </w:pPr>
          </w:p>
        </w:tc>
        <w:tc>
          <w:tcPr>
            <w:tcW w:w="425" w:type="dxa"/>
            <w:shd w:val="solid" w:color="FFFFFF" w:fill="auto"/>
          </w:tcPr>
          <w:p w14:paraId="42BBB3FD" w14:textId="77777777" w:rsidR="0058592C" w:rsidRPr="006B0D02" w:rsidRDefault="0058592C" w:rsidP="0058592C">
            <w:pPr>
              <w:pStyle w:val="TAR"/>
              <w:rPr>
                <w:sz w:val="16"/>
                <w:szCs w:val="16"/>
              </w:rPr>
            </w:pPr>
          </w:p>
        </w:tc>
        <w:tc>
          <w:tcPr>
            <w:tcW w:w="425" w:type="dxa"/>
            <w:shd w:val="solid" w:color="FFFFFF" w:fill="auto"/>
          </w:tcPr>
          <w:p w14:paraId="35F4CAC0" w14:textId="77777777" w:rsidR="0058592C" w:rsidRPr="006B0D02" w:rsidRDefault="0058592C" w:rsidP="0058592C">
            <w:pPr>
              <w:pStyle w:val="TAC"/>
              <w:rPr>
                <w:sz w:val="16"/>
                <w:szCs w:val="16"/>
              </w:rPr>
            </w:pPr>
          </w:p>
        </w:tc>
        <w:tc>
          <w:tcPr>
            <w:tcW w:w="4962" w:type="dxa"/>
            <w:shd w:val="solid" w:color="FFFFFF" w:fill="auto"/>
          </w:tcPr>
          <w:p w14:paraId="0B12F96D" w14:textId="7D830429" w:rsidR="0058592C" w:rsidRPr="006B0D02" w:rsidRDefault="00D417A8" w:rsidP="0058592C">
            <w:pPr>
              <w:pStyle w:val="TAL"/>
              <w:rPr>
                <w:sz w:val="16"/>
                <w:szCs w:val="16"/>
              </w:rPr>
            </w:pPr>
            <w:r w:rsidRPr="00D417A8">
              <w:rPr>
                <w:sz w:val="16"/>
                <w:szCs w:val="16"/>
              </w:rPr>
              <w:t>pCR 28.836 Add benefits of intent driven management approach to network slicing</w:t>
            </w:r>
          </w:p>
        </w:tc>
        <w:tc>
          <w:tcPr>
            <w:tcW w:w="708" w:type="dxa"/>
            <w:shd w:val="solid" w:color="FFFFFF" w:fill="auto"/>
          </w:tcPr>
          <w:p w14:paraId="71F77D9F" w14:textId="52B546E8" w:rsidR="0058592C" w:rsidRDefault="0058592C" w:rsidP="0058592C">
            <w:pPr>
              <w:pStyle w:val="TAC"/>
              <w:rPr>
                <w:sz w:val="16"/>
                <w:szCs w:val="16"/>
              </w:rPr>
            </w:pPr>
            <w:r w:rsidRPr="00D42665">
              <w:rPr>
                <w:sz w:val="16"/>
                <w:szCs w:val="16"/>
              </w:rPr>
              <w:t>0.6.0</w:t>
            </w:r>
          </w:p>
        </w:tc>
      </w:tr>
      <w:tr w:rsidR="0058592C" w:rsidRPr="006B0D02" w14:paraId="3D5B62D7" w14:textId="77777777" w:rsidTr="00D460EB">
        <w:tc>
          <w:tcPr>
            <w:tcW w:w="800" w:type="dxa"/>
            <w:shd w:val="solid" w:color="FFFFFF" w:fill="auto"/>
          </w:tcPr>
          <w:p w14:paraId="631D4B80" w14:textId="26444697" w:rsidR="0058592C" w:rsidRDefault="0058592C" w:rsidP="0058592C">
            <w:pPr>
              <w:pStyle w:val="TAC"/>
              <w:rPr>
                <w:sz w:val="16"/>
                <w:szCs w:val="16"/>
              </w:rPr>
            </w:pPr>
            <w:r>
              <w:rPr>
                <w:sz w:val="16"/>
                <w:szCs w:val="16"/>
              </w:rPr>
              <w:t>2023-05</w:t>
            </w:r>
          </w:p>
        </w:tc>
        <w:tc>
          <w:tcPr>
            <w:tcW w:w="901" w:type="dxa"/>
            <w:shd w:val="solid" w:color="FFFFFF" w:fill="auto"/>
          </w:tcPr>
          <w:p w14:paraId="75E65A71" w14:textId="2454CA5A" w:rsidR="0058592C" w:rsidRDefault="0058592C" w:rsidP="0058592C">
            <w:pPr>
              <w:pStyle w:val="TAC"/>
              <w:rPr>
                <w:sz w:val="16"/>
                <w:szCs w:val="16"/>
              </w:rPr>
            </w:pPr>
            <w:r>
              <w:rPr>
                <w:sz w:val="16"/>
                <w:szCs w:val="16"/>
              </w:rPr>
              <w:t>SA5-149</w:t>
            </w:r>
          </w:p>
        </w:tc>
        <w:tc>
          <w:tcPr>
            <w:tcW w:w="993" w:type="dxa"/>
            <w:shd w:val="solid" w:color="FFFFFF" w:fill="auto"/>
          </w:tcPr>
          <w:p w14:paraId="2128A54D" w14:textId="760C9F16" w:rsidR="0058592C" w:rsidRPr="006B0D02" w:rsidRDefault="003362EE" w:rsidP="0058592C">
            <w:pPr>
              <w:pStyle w:val="TAC"/>
              <w:rPr>
                <w:sz w:val="16"/>
                <w:szCs w:val="16"/>
              </w:rPr>
            </w:pPr>
            <w:r w:rsidRPr="003362EE">
              <w:rPr>
                <w:sz w:val="16"/>
                <w:szCs w:val="16"/>
              </w:rPr>
              <w:t>S5-234526</w:t>
            </w:r>
          </w:p>
        </w:tc>
        <w:tc>
          <w:tcPr>
            <w:tcW w:w="425" w:type="dxa"/>
            <w:shd w:val="solid" w:color="FFFFFF" w:fill="auto"/>
          </w:tcPr>
          <w:p w14:paraId="2F5A4561" w14:textId="77777777" w:rsidR="0058592C" w:rsidRPr="006B0D02" w:rsidRDefault="0058592C" w:rsidP="0058592C">
            <w:pPr>
              <w:pStyle w:val="TAL"/>
              <w:rPr>
                <w:sz w:val="16"/>
                <w:szCs w:val="16"/>
              </w:rPr>
            </w:pPr>
          </w:p>
        </w:tc>
        <w:tc>
          <w:tcPr>
            <w:tcW w:w="425" w:type="dxa"/>
            <w:shd w:val="solid" w:color="FFFFFF" w:fill="auto"/>
          </w:tcPr>
          <w:p w14:paraId="35245BE0" w14:textId="77777777" w:rsidR="0058592C" w:rsidRPr="006B0D02" w:rsidRDefault="0058592C" w:rsidP="0058592C">
            <w:pPr>
              <w:pStyle w:val="TAR"/>
              <w:rPr>
                <w:sz w:val="16"/>
                <w:szCs w:val="16"/>
              </w:rPr>
            </w:pPr>
          </w:p>
        </w:tc>
        <w:tc>
          <w:tcPr>
            <w:tcW w:w="425" w:type="dxa"/>
            <w:shd w:val="solid" w:color="FFFFFF" w:fill="auto"/>
          </w:tcPr>
          <w:p w14:paraId="4EE57EB6" w14:textId="77777777" w:rsidR="0058592C" w:rsidRPr="006B0D02" w:rsidRDefault="0058592C" w:rsidP="0058592C">
            <w:pPr>
              <w:pStyle w:val="TAC"/>
              <w:rPr>
                <w:sz w:val="16"/>
                <w:szCs w:val="16"/>
              </w:rPr>
            </w:pPr>
          </w:p>
        </w:tc>
        <w:tc>
          <w:tcPr>
            <w:tcW w:w="4962" w:type="dxa"/>
            <w:shd w:val="solid" w:color="FFFFFF" w:fill="auto"/>
          </w:tcPr>
          <w:p w14:paraId="553AD9E4" w14:textId="249A972C" w:rsidR="0058592C" w:rsidRPr="006B0D02" w:rsidRDefault="003362EE" w:rsidP="0058592C">
            <w:pPr>
              <w:pStyle w:val="TAL"/>
              <w:rPr>
                <w:sz w:val="16"/>
                <w:szCs w:val="16"/>
              </w:rPr>
            </w:pPr>
            <w:r w:rsidRPr="003362EE">
              <w:rPr>
                <w:sz w:val="16"/>
                <w:szCs w:val="16"/>
              </w:rPr>
              <w:t>pCR 28.836 Add conclusion and recommendation for network slice service assurance</w:t>
            </w:r>
          </w:p>
        </w:tc>
        <w:tc>
          <w:tcPr>
            <w:tcW w:w="708" w:type="dxa"/>
            <w:shd w:val="solid" w:color="FFFFFF" w:fill="auto"/>
          </w:tcPr>
          <w:p w14:paraId="4DC5EE7F" w14:textId="0F6E121E" w:rsidR="0058592C" w:rsidRDefault="0058592C" w:rsidP="0058592C">
            <w:pPr>
              <w:pStyle w:val="TAC"/>
              <w:rPr>
                <w:sz w:val="16"/>
                <w:szCs w:val="16"/>
              </w:rPr>
            </w:pPr>
            <w:r w:rsidRPr="00D42665">
              <w:rPr>
                <w:sz w:val="16"/>
                <w:szCs w:val="16"/>
              </w:rPr>
              <w:t>0.6.0</w:t>
            </w:r>
          </w:p>
        </w:tc>
      </w:tr>
      <w:tr w:rsidR="0058592C" w:rsidRPr="006B0D02" w14:paraId="381E177A" w14:textId="77777777" w:rsidTr="00D460EB">
        <w:tc>
          <w:tcPr>
            <w:tcW w:w="800" w:type="dxa"/>
            <w:shd w:val="solid" w:color="FFFFFF" w:fill="auto"/>
          </w:tcPr>
          <w:p w14:paraId="643B6A1F" w14:textId="63E39AB6" w:rsidR="0058592C" w:rsidRDefault="0058592C" w:rsidP="0058592C">
            <w:pPr>
              <w:pStyle w:val="TAC"/>
              <w:rPr>
                <w:sz w:val="16"/>
                <w:szCs w:val="16"/>
              </w:rPr>
            </w:pPr>
            <w:r>
              <w:rPr>
                <w:sz w:val="16"/>
                <w:szCs w:val="16"/>
              </w:rPr>
              <w:t>2023-05</w:t>
            </w:r>
          </w:p>
        </w:tc>
        <w:tc>
          <w:tcPr>
            <w:tcW w:w="901" w:type="dxa"/>
            <w:shd w:val="solid" w:color="FFFFFF" w:fill="auto"/>
          </w:tcPr>
          <w:p w14:paraId="5663243E" w14:textId="2DB324EA" w:rsidR="0058592C" w:rsidRDefault="0058592C" w:rsidP="0058592C">
            <w:pPr>
              <w:pStyle w:val="TAC"/>
              <w:rPr>
                <w:sz w:val="16"/>
                <w:szCs w:val="16"/>
              </w:rPr>
            </w:pPr>
            <w:r>
              <w:rPr>
                <w:sz w:val="16"/>
                <w:szCs w:val="16"/>
              </w:rPr>
              <w:t>SA5-149</w:t>
            </w:r>
          </w:p>
        </w:tc>
        <w:tc>
          <w:tcPr>
            <w:tcW w:w="993" w:type="dxa"/>
            <w:shd w:val="solid" w:color="FFFFFF" w:fill="auto"/>
          </w:tcPr>
          <w:p w14:paraId="34723777" w14:textId="35CA816B" w:rsidR="0058592C" w:rsidRPr="006B0D02" w:rsidRDefault="00FA50EE" w:rsidP="0058592C">
            <w:pPr>
              <w:pStyle w:val="TAC"/>
              <w:rPr>
                <w:sz w:val="16"/>
                <w:szCs w:val="16"/>
              </w:rPr>
            </w:pPr>
            <w:r w:rsidRPr="00FA50EE">
              <w:rPr>
                <w:sz w:val="16"/>
                <w:szCs w:val="16"/>
              </w:rPr>
              <w:t>S5-234831</w:t>
            </w:r>
          </w:p>
        </w:tc>
        <w:tc>
          <w:tcPr>
            <w:tcW w:w="425" w:type="dxa"/>
            <w:shd w:val="solid" w:color="FFFFFF" w:fill="auto"/>
          </w:tcPr>
          <w:p w14:paraId="1CC69B03" w14:textId="77777777" w:rsidR="0058592C" w:rsidRPr="006B0D02" w:rsidRDefault="0058592C" w:rsidP="0058592C">
            <w:pPr>
              <w:pStyle w:val="TAL"/>
              <w:rPr>
                <w:sz w:val="16"/>
                <w:szCs w:val="16"/>
              </w:rPr>
            </w:pPr>
          </w:p>
        </w:tc>
        <w:tc>
          <w:tcPr>
            <w:tcW w:w="425" w:type="dxa"/>
            <w:shd w:val="solid" w:color="FFFFFF" w:fill="auto"/>
          </w:tcPr>
          <w:p w14:paraId="0A358036" w14:textId="77777777" w:rsidR="0058592C" w:rsidRPr="006B0D02" w:rsidRDefault="0058592C" w:rsidP="0058592C">
            <w:pPr>
              <w:pStyle w:val="TAR"/>
              <w:rPr>
                <w:sz w:val="16"/>
                <w:szCs w:val="16"/>
              </w:rPr>
            </w:pPr>
          </w:p>
        </w:tc>
        <w:tc>
          <w:tcPr>
            <w:tcW w:w="425" w:type="dxa"/>
            <w:shd w:val="solid" w:color="FFFFFF" w:fill="auto"/>
          </w:tcPr>
          <w:p w14:paraId="41843AFC" w14:textId="77777777" w:rsidR="0058592C" w:rsidRPr="006B0D02" w:rsidRDefault="0058592C" w:rsidP="0058592C">
            <w:pPr>
              <w:pStyle w:val="TAC"/>
              <w:rPr>
                <w:sz w:val="16"/>
                <w:szCs w:val="16"/>
              </w:rPr>
            </w:pPr>
          </w:p>
        </w:tc>
        <w:tc>
          <w:tcPr>
            <w:tcW w:w="4962" w:type="dxa"/>
            <w:shd w:val="solid" w:color="FFFFFF" w:fill="auto"/>
          </w:tcPr>
          <w:p w14:paraId="08D7A533" w14:textId="55ADA4B8" w:rsidR="0058592C" w:rsidRPr="006B0D02" w:rsidRDefault="00FA50EE" w:rsidP="0058592C">
            <w:pPr>
              <w:pStyle w:val="TAL"/>
              <w:rPr>
                <w:sz w:val="16"/>
                <w:szCs w:val="16"/>
              </w:rPr>
            </w:pPr>
            <w:r w:rsidRPr="00FA50EE">
              <w:rPr>
                <w:sz w:val="16"/>
                <w:szCs w:val="16"/>
              </w:rPr>
              <w:t>pCR TR 28.836 Enhancement on 6.1 supporting solution to deliver a network slice subnet instance</w:t>
            </w:r>
          </w:p>
        </w:tc>
        <w:tc>
          <w:tcPr>
            <w:tcW w:w="708" w:type="dxa"/>
            <w:shd w:val="solid" w:color="FFFFFF" w:fill="auto"/>
          </w:tcPr>
          <w:p w14:paraId="53E94C39" w14:textId="0CB9C897" w:rsidR="0058592C" w:rsidRDefault="0058592C" w:rsidP="0058592C">
            <w:pPr>
              <w:pStyle w:val="TAC"/>
              <w:rPr>
                <w:sz w:val="16"/>
                <w:szCs w:val="16"/>
              </w:rPr>
            </w:pPr>
            <w:r w:rsidRPr="00D42665">
              <w:rPr>
                <w:sz w:val="16"/>
                <w:szCs w:val="16"/>
              </w:rPr>
              <w:t>0.6.0</w:t>
            </w:r>
          </w:p>
        </w:tc>
      </w:tr>
      <w:tr w:rsidR="003D7A1A" w:rsidRPr="006B0D02" w14:paraId="6457287A" w14:textId="77777777" w:rsidTr="00D460EB">
        <w:tc>
          <w:tcPr>
            <w:tcW w:w="800" w:type="dxa"/>
            <w:shd w:val="solid" w:color="FFFFFF" w:fill="auto"/>
          </w:tcPr>
          <w:p w14:paraId="3F084976" w14:textId="77777777" w:rsidR="003D7A1A" w:rsidRDefault="003D7A1A" w:rsidP="00D460EB">
            <w:pPr>
              <w:pStyle w:val="TAC"/>
              <w:rPr>
                <w:sz w:val="16"/>
                <w:szCs w:val="16"/>
              </w:rPr>
            </w:pPr>
          </w:p>
        </w:tc>
        <w:tc>
          <w:tcPr>
            <w:tcW w:w="901" w:type="dxa"/>
            <w:shd w:val="solid" w:color="FFFFFF" w:fill="auto"/>
          </w:tcPr>
          <w:p w14:paraId="3BF6F967" w14:textId="77777777" w:rsidR="003D7A1A" w:rsidRDefault="003D7A1A" w:rsidP="00D460EB">
            <w:pPr>
              <w:pStyle w:val="TAC"/>
              <w:rPr>
                <w:sz w:val="16"/>
                <w:szCs w:val="16"/>
              </w:rPr>
            </w:pPr>
          </w:p>
        </w:tc>
        <w:tc>
          <w:tcPr>
            <w:tcW w:w="993" w:type="dxa"/>
            <w:shd w:val="solid" w:color="FFFFFF" w:fill="auto"/>
          </w:tcPr>
          <w:p w14:paraId="0CCAAD7A" w14:textId="77777777" w:rsidR="003D7A1A" w:rsidRPr="006B0D02" w:rsidRDefault="003D7A1A" w:rsidP="00D460EB">
            <w:pPr>
              <w:pStyle w:val="TAC"/>
              <w:rPr>
                <w:sz w:val="16"/>
                <w:szCs w:val="16"/>
              </w:rPr>
            </w:pPr>
          </w:p>
        </w:tc>
        <w:tc>
          <w:tcPr>
            <w:tcW w:w="425" w:type="dxa"/>
            <w:shd w:val="solid" w:color="FFFFFF" w:fill="auto"/>
          </w:tcPr>
          <w:p w14:paraId="566DD89E" w14:textId="77777777" w:rsidR="003D7A1A" w:rsidRPr="006B0D02" w:rsidRDefault="003D7A1A" w:rsidP="00D460EB">
            <w:pPr>
              <w:pStyle w:val="TAL"/>
              <w:rPr>
                <w:sz w:val="16"/>
                <w:szCs w:val="16"/>
              </w:rPr>
            </w:pPr>
          </w:p>
        </w:tc>
        <w:tc>
          <w:tcPr>
            <w:tcW w:w="425" w:type="dxa"/>
            <w:shd w:val="solid" w:color="FFFFFF" w:fill="auto"/>
          </w:tcPr>
          <w:p w14:paraId="4F1C012F" w14:textId="77777777" w:rsidR="003D7A1A" w:rsidRPr="006B0D02" w:rsidRDefault="003D7A1A" w:rsidP="00D460EB">
            <w:pPr>
              <w:pStyle w:val="TAR"/>
              <w:rPr>
                <w:sz w:val="16"/>
                <w:szCs w:val="16"/>
              </w:rPr>
            </w:pPr>
          </w:p>
        </w:tc>
        <w:tc>
          <w:tcPr>
            <w:tcW w:w="425" w:type="dxa"/>
            <w:shd w:val="solid" w:color="FFFFFF" w:fill="auto"/>
          </w:tcPr>
          <w:p w14:paraId="00665579" w14:textId="77777777" w:rsidR="003D7A1A" w:rsidRPr="006B0D02" w:rsidRDefault="003D7A1A" w:rsidP="00D460EB">
            <w:pPr>
              <w:pStyle w:val="TAC"/>
              <w:rPr>
                <w:sz w:val="16"/>
                <w:szCs w:val="16"/>
              </w:rPr>
            </w:pPr>
          </w:p>
        </w:tc>
        <w:tc>
          <w:tcPr>
            <w:tcW w:w="4962" w:type="dxa"/>
            <w:shd w:val="solid" w:color="FFFFFF" w:fill="auto"/>
          </w:tcPr>
          <w:p w14:paraId="70E9BDEC" w14:textId="77777777" w:rsidR="003D7A1A" w:rsidRPr="006B0D02" w:rsidRDefault="003D7A1A" w:rsidP="00D460EB">
            <w:pPr>
              <w:pStyle w:val="TAL"/>
              <w:rPr>
                <w:sz w:val="16"/>
                <w:szCs w:val="16"/>
              </w:rPr>
            </w:pPr>
          </w:p>
        </w:tc>
        <w:tc>
          <w:tcPr>
            <w:tcW w:w="708" w:type="dxa"/>
            <w:shd w:val="solid" w:color="FFFFFF" w:fill="auto"/>
          </w:tcPr>
          <w:p w14:paraId="52280510" w14:textId="77777777" w:rsidR="003D7A1A" w:rsidRDefault="003D7A1A" w:rsidP="00D460EB">
            <w:pPr>
              <w:pStyle w:val="TAC"/>
              <w:rPr>
                <w:sz w:val="16"/>
                <w:szCs w:val="16"/>
              </w:rPr>
            </w:pPr>
          </w:p>
        </w:tc>
      </w:tr>
    </w:tbl>
    <w:p w14:paraId="199CBD49" w14:textId="77777777" w:rsidR="00CE1325" w:rsidRDefault="00CE1325" w:rsidP="00CE1325"/>
    <w:p w14:paraId="2D16681F" w14:textId="77777777" w:rsidR="00CE1325" w:rsidRPr="00235394" w:rsidRDefault="00CE1325" w:rsidP="00CE1325"/>
    <w:p w14:paraId="6AE5F0B0" w14:textId="77777777" w:rsidR="00080512" w:rsidRDefault="00080512" w:rsidP="00CE1325">
      <w:pPr>
        <w:pStyle w:val="B1"/>
        <w:overflowPunct w:val="0"/>
        <w:autoSpaceDE w:val="0"/>
        <w:autoSpaceDN w:val="0"/>
        <w:adjustRightInd w:val="0"/>
        <w:textAlignment w:val="baseline"/>
      </w:pPr>
    </w:p>
    <w:sectPr w:rsidR="00080512">
      <w:headerReference w:type="default" r:id="rId16"/>
      <w:footerReference w:type="default" r:id="rId1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4745BB" w14:textId="77777777" w:rsidR="00A4245E" w:rsidRDefault="00A4245E">
      <w:r>
        <w:separator/>
      </w:r>
    </w:p>
  </w:endnote>
  <w:endnote w:type="continuationSeparator" w:id="0">
    <w:p w14:paraId="0994152E" w14:textId="77777777" w:rsidR="00A4245E" w:rsidRDefault="00A424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Liberation Sans">
    <w:altName w:val="Microsoft Sans Serif"/>
    <w:charset w:val="01"/>
    <w:family w:val="swiss"/>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0587D7" w14:textId="77777777" w:rsidR="00A4245E" w:rsidRDefault="00A4245E">
      <w:r>
        <w:separator/>
      </w:r>
    </w:p>
  </w:footnote>
  <w:footnote w:type="continuationSeparator" w:id="0">
    <w:p w14:paraId="0528D2C6" w14:textId="77777777" w:rsidR="00A4245E" w:rsidRDefault="00A4245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CEF5296"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164C4">
      <w:rPr>
        <w:rFonts w:ascii="Arial" w:hAnsi="Arial" w:cs="Arial"/>
        <w:b/>
        <w:noProof/>
        <w:sz w:val="18"/>
        <w:szCs w:val="18"/>
      </w:rPr>
      <w:t>3GPP TR 28.836 V0.6.0 (2023-05)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1D1A461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164C4">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489A7B8C"/>
    <w:multiLevelType w:val="hybridMultilevel"/>
    <w:tmpl w:val="F00A497A"/>
    <w:lvl w:ilvl="0" w:tplc="68E20D8E">
      <w:start w:val="4"/>
      <w:numFmt w:val="bullet"/>
      <w:lvlText w:val="-"/>
      <w:lvlJc w:val="left"/>
      <w:pPr>
        <w:ind w:left="704" w:hanging="420"/>
      </w:pPr>
      <w:rPr>
        <w:rFonts w:ascii="Times New Roman" w:eastAsia="SimSu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ED76D28"/>
    <w:multiLevelType w:val="hybridMultilevel"/>
    <w:tmpl w:val="C9A088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13774980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29199471">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73839651">
    <w:abstractNumId w:val="11"/>
  </w:num>
  <w:num w:numId="4" w16cid:durableId="1175650492">
    <w:abstractNumId w:val="13"/>
  </w:num>
  <w:num w:numId="5" w16cid:durableId="634722088">
    <w:abstractNumId w:val="9"/>
  </w:num>
  <w:num w:numId="6" w16cid:durableId="1493596852">
    <w:abstractNumId w:val="7"/>
  </w:num>
  <w:num w:numId="7" w16cid:durableId="333996156">
    <w:abstractNumId w:val="6"/>
  </w:num>
  <w:num w:numId="8" w16cid:durableId="388572549">
    <w:abstractNumId w:val="5"/>
  </w:num>
  <w:num w:numId="9" w16cid:durableId="40906607">
    <w:abstractNumId w:val="4"/>
  </w:num>
  <w:num w:numId="10" w16cid:durableId="450251439">
    <w:abstractNumId w:val="8"/>
  </w:num>
  <w:num w:numId="11" w16cid:durableId="681278997">
    <w:abstractNumId w:val="3"/>
  </w:num>
  <w:num w:numId="12" w16cid:durableId="1356227229">
    <w:abstractNumId w:val="2"/>
  </w:num>
  <w:num w:numId="13" w16cid:durableId="1827817844">
    <w:abstractNumId w:val="1"/>
  </w:num>
  <w:num w:numId="14" w16cid:durableId="827329891">
    <w:abstractNumId w:val="0"/>
  </w:num>
  <w:num w:numId="15" w16cid:durableId="760877237">
    <w:abstractNumId w:val="12"/>
  </w:num>
  <w:num w:numId="16" w16cid:durableId="627661144">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335B"/>
    <w:rsid w:val="0008701B"/>
    <w:rsid w:val="000C47C3"/>
    <w:rsid w:val="000D4C0A"/>
    <w:rsid w:val="000D58AB"/>
    <w:rsid w:val="001128F1"/>
    <w:rsid w:val="00133525"/>
    <w:rsid w:val="00141AF8"/>
    <w:rsid w:val="00153F86"/>
    <w:rsid w:val="001A4C42"/>
    <w:rsid w:val="001A7420"/>
    <w:rsid w:val="001B6637"/>
    <w:rsid w:val="001C21C3"/>
    <w:rsid w:val="001C66AB"/>
    <w:rsid w:val="001D02C2"/>
    <w:rsid w:val="001F0C1D"/>
    <w:rsid w:val="001F1132"/>
    <w:rsid w:val="001F168B"/>
    <w:rsid w:val="00215357"/>
    <w:rsid w:val="002347A2"/>
    <w:rsid w:val="00235D7E"/>
    <w:rsid w:val="002675F0"/>
    <w:rsid w:val="002760EE"/>
    <w:rsid w:val="002B6339"/>
    <w:rsid w:val="002C1739"/>
    <w:rsid w:val="002D3A40"/>
    <w:rsid w:val="002E00EE"/>
    <w:rsid w:val="002F1447"/>
    <w:rsid w:val="003172DC"/>
    <w:rsid w:val="003362EE"/>
    <w:rsid w:val="0035462D"/>
    <w:rsid w:val="00356555"/>
    <w:rsid w:val="0036782E"/>
    <w:rsid w:val="003765B8"/>
    <w:rsid w:val="003C2687"/>
    <w:rsid w:val="003C3971"/>
    <w:rsid w:val="003D7A1A"/>
    <w:rsid w:val="003E6242"/>
    <w:rsid w:val="003F46F3"/>
    <w:rsid w:val="00423334"/>
    <w:rsid w:val="004345EC"/>
    <w:rsid w:val="004517CE"/>
    <w:rsid w:val="00465515"/>
    <w:rsid w:val="0049751D"/>
    <w:rsid w:val="004C30AC"/>
    <w:rsid w:val="004D3578"/>
    <w:rsid w:val="004D7D19"/>
    <w:rsid w:val="004E213A"/>
    <w:rsid w:val="004F0988"/>
    <w:rsid w:val="004F3340"/>
    <w:rsid w:val="005164C4"/>
    <w:rsid w:val="0053388B"/>
    <w:rsid w:val="00535773"/>
    <w:rsid w:val="00543E6C"/>
    <w:rsid w:val="00565087"/>
    <w:rsid w:val="00565168"/>
    <w:rsid w:val="0058592C"/>
    <w:rsid w:val="00597B11"/>
    <w:rsid w:val="005D2E01"/>
    <w:rsid w:val="005D7526"/>
    <w:rsid w:val="005E4BB2"/>
    <w:rsid w:val="005F788A"/>
    <w:rsid w:val="0060261E"/>
    <w:rsid w:val="00602AEA"/>
    <w:rsid w:val="00614FDF"/>
    <w:rsid w:val="0063543D"/>
    <w:rsid w:val="00647114"/>
    <w:rsid w:val="00661FF5"/>
    <w:rsid w:val="00666648"/>
    <w:rsid w:val="006912E9"/>
    <w:rsid w:val="006A323F"/>
    <w:rsid w:val="006B1B19"/>
    <w:rsid w:val="006B30D0"/>
    <w:rsid w:val="006C3D95"/>
    <w:rsid w:val="006E5C86"/>
    <w:rsid w:val="00700061"/>
    <w:rsid w:val="00701116"/>
    <w:rsid w:val="0071174C"/>
    <w:rsid w:val="0071279E"/>
    <w:rsid w:val="00713C44"/>
    <w:rsid w:val="00734A5B"/>
    <w:rsid w:val="0074026F"/>
    <w:rsid w:val="007429F6"/>
    <w:rsid w:val="00744E76"/>
    <w:rsid w:val="0075377E"/>
    <w:rsid w:val="00765EA3"/>
    <w:rsid w:val="00774DA4"/>
    <w:rsid w:val="00781F0F"/>
    <w:rsid w:val="00782783"/>
    <w:rsid w:val="00794377"/>
    <w:rsid w:val="007B4820"/>
    <w:rsid w:val="007B600E"/>
    <w:rsid w:val="007F0F4A"/>
    <w:rsid w:val="008028A4"/>
    <w:rsid w:val="00826903"/>
    <w:rsid w:val="00830747"/>
    <w:rsid w:val="008768CA"/>
    <w:rsid w:val="00876B31"/>
    <w:rsid w:val="008A256C"/>
    <w:rsid w:val="008C384C"/>
    <w:rsid w:val="008E2D68"/>
    <w:rsid w:val="008E6756"/>
    <w:rsid w:val="0090271F"/>
    <w:rsid w:val="00902E23"/>
    <w:rsid w:val="009114D7"/>
    <w:rsid w:val="0091348E"/>
    <w:rsid w:val="00917CCB"/>
    <w:rsid w:val="00932D06"/>
    <w:rsid w:val="00933FB0"/>
    <w:rsid w:val="00942EC2"/>
    <w:rsid w:val="00955CBC"/>
    <w:rsid w:val="009A3CC4"/>
    <w:rsid w:val="009F37B7"/>
    <w:rsid w:val="00A10F02"/>
    <w:rsid w:val="00A154A9"/>
    <w:rsid w:val="00A164B4"/>
    <w:rsid w:val="00A26956"/>
    <w:rsid w:val="00A27486"/>
    <w:rsid w:val="00A4245E"/>
    <w:rsid w:val="00A508CB"/>
    <w:rsid w:val="00A53724"/>
    <w:rsid w:val="00A56066"/>
    <w:rsid w:val="00A73129"/>
    <w:rsid w:val="00A82346"/>
    <w:rsid w:val="00A86101"/>
    <w:rsid w:val="00A8743A"/>
    <w:rsid w:val="00A92BA1"/>
    <w:rsid w:val="00A95A32"/>
    <w:rsid w:val="00AA2CB7"/>
    <w:rsid w:val="00AB4A5D"/>
    <w:rsid w:val="00AC6BC6"/>
    <w:rsid w:val="00AE229C"/>
    <w:rsid w:val="00AE65E2"/>
    <w:rsid w:val="00AF1460"/>
    <w:rsid w:val="00AF2F38"/>
    <w:rsid w:val="00B15449"/>
    <w:rsid w:val="00B176F7"/>
    <w:rsid w:val="00B32365"/>
    <w:rsid w:val="00B32E9B"/>
    <w:rsid w:val="00B651C4"/>
    <w:rsid w:val="00B727A3"/>
    <w:rsid w:val="00B93086"/>
    <w:rsid w:val="00BA19ED"/>
    <w:rsid w:val="00BA4B8D"/>
    <w:rsid w:val="00BB47B1"/>
    <w:rsid w:val="00BC0F7D"/>
    <w:rsid w:val="00BD7D31"/>
    <w:rsid w:val="00BE0A6F"/>
    <w:rsid w:val="00BE18D8"/>
    <w:rsid w:val="00BE3255"/>
    <w:rsid w:val="00BF128E"/>
    <w:rsid w:val="00C074DD"/>
    <w:rsid w:val="00C10D65"/>
    <w:rsid w:val="00C1496A"/>
    <w:rsid w:val="00C22039"/>
    <w:rsid w:val="00C33079"/>
    <w:rsid w:val="00C440B5"/>
    <w:rsid w:val="00C45231"/>
    <w:rsid w:val="00C551FF"/>
    <w:rsid w:val="00C6652F"/>
    <w:rsid w:val="00C72833"/>
    <w:rsid w:val="00C80F1D"/>
    <w:rsid w:val="00C91962"/>
    <w:rsid w:val="00C93F40"/>
    <w:rsid w:val="00CA3D0C"/>
    <w:rsid w:val="00CE1325"/>
    <w:rsid w:val="00D417A8"/>
    <w:rsid w:val="00D57972"/>
    <w:rsid w:val="00D62E54"/>
    <w:rsid w:val="00D675A9"/>
    <w:rsid w:val="00D67B97"/>
    <w:rsid w:val="00D738D6"/>
    <w:rsid w:val="00D755EB"/>
    <w:rsid w:val="00D76048"/>
    <w:rsid w:val="00D82E6F"/>
    <w:rsid w:val="00D87E00"/>
    <w:rsid w:val="00D9134D"/>
    <w:rsid w:val="00DA7A03"/>
    <w:rsid w:val="00DB1818"/>
    <w:rsid w:val="00DC2298"/>
    <w:rsid w:val="00DC309B"/>
    <w:rsid w:val="00DC4DA2"/>
    <w:rsid w:val="00DD4C17"/>
    <w:rsid w:val="00DD5558"/>
    <w:rsid w:val="00DD74A5"/>
    <w:rsid w:val="00DD7CDD"/>
    <w:rsid w:val="00DF2B1F"/>
    <w:rsid w:val="00DF62CD"/>
    <w:rsid w:val="00E119ED"/>
    <w:rsid w:val="00E16509"/>
    <w:rsid w:val="00E23839"/>
    <w:rsid w:val="00E44582"/>
    <w:rsid w:val="00E77645"/>
    <w:rsid w:val="00EA15B0"/>
    <w:rsid w:val="00EA5EA7"/>
    <w:rsid w:val="00EB7C1F"/>
    <w:rsid w:val="00EC4A25"/>
    <w:rsid w:val="00EE47F6"/>
    <w:rsid w:val="00EE4B1A"/>
    <w:rsid w:val="00EF608C"/>
    <w:rsid w:val="00F025A2"/>
    <w:rsid w:val="00F04712"/>
    <w:rsid w:val="00F13360"/>
    <w:rsid w:val="00F16C69"/>
    <w:rsid w:val="00F22EC7"/>
    <w:rsid w:val="00F325C8"/>
    <w:rsid w:val="00F46ADD"/>
    <w:rsid w:val="00F653B8"/>
    <w:rsid w:val="00F9008D"/>
    <w:rsid w:val="00FA1266"/>
    <w:rsid w:val="00FA50EE"/>
    <w:rsid w:val="00FB3A5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semiHidden/>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rsid w:val="001128F1"/>
  </w:style>
  <w:style w:type="character" w:customStyle="1" w:styleId="CommentTextChar">
    <w:name w:val="Comment Text Char"/>
    <w:link w:val="CommentTex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eastAsia="Times New Roman" w:hAnsi="Calibri Light" w:cs="Times New Roman"/>
      <w:sz w:val="24"/>
      <w:szCs w:val="24"/>
      <w:shd w:val="pct20" w:color="auto" w:fill="auto"/>
      <w:lang w:eastAsia="en-US"/>
    </w:rPr>
  </w:style>
  <w:style w:type="paragraph" w:styleId="NoSpacing">
    <w:name w:val="No Spacing"/>
    <w:uiPriority w:val="1"/>
    <w:qFormat/>
    <w:rsid w:val="001128F1"/>
    <w:rPr>
      <w:lang w:val="en-GB"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eastAsia="Times New Roman" w:hAnsi="Calibri Light" w:cs="Times New Roman"/>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eastAsia="Times New Roman" w:hAnsi="Calibri Light" w:cs="Times New Roman"/>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val="en-GB" w:eastAsia="en-US"/>
    </w:rPr>
  </w:style>
  <w:style w:type="character" w:customStyle="1" w:styleId="B1Char">
    <w:name w:val="B1 Char"/>
    <w:link w:val="B1"/>
    <w:qFormat/>
    <w:rsid w:val="0060261E"/>
    <w:rPr>
      <w:lang w:eastAsia="en-US"/>
    </w:rPr>
  </w:style>
  <w:style w:type="character" w:customStyle="1" w:styleId="EditorsNoteChar">
    <w:name w:val="Editor's Note Char"/>
    <w:aliases w:val="EN Char"/>
    <w:link w:val="EditorsNote"/>
    <w:rsid w:val="0060261E"/>
    <w:rPr>
      <w:color w:val="FF0000"/>
      <w:lang w:eastAsia="en-US"/>
    </w:rPr>
  </w:style>
  <w:style w:type="character" w:customStyle="1" w:styleId="ListParagraphChar">
    <w:name w:val="List Paragraph Char"/>
    <w:link w:val="ListParagraph"/>
    <w:uiPriority w:val="34"/>
    <w:locked/>
    <w:rsid w:val="0060261E"/>
    <w:rPr>
      <w:lang w:eastAsia="en-US"/>
    </w:rPr>
  </w:style>
  <w:style w:type="character" w:customStyle="1" w:styleId="TALChar">
    <w:name w:val="TAL Char"/>
    <w:link w:val="TAL"/>
    <w:qFormat/>
    <w:locked/>
    <w:rsid w:val="00CE1325"/>
    <w:rPr>
      <w:rFonts w:ascii="Arial" w:hAnsi="Arial"/>
      <w:sz w:val="18"/>
      <w:lang w:eastAsia="en-US"/>
    </w:rPr>
  </w:style>
  <w:style w:type="character" w:customStyle="1" w:styleId="TAHCar">
    <w:name w:val="TAH Car"/>
    <w:link w:val="TAH"/>
    <w:locked/>
    <w:rsid w:val="00CE1325"/>
    <w:rPr>
      <w:rFonts w:ascii="Arial" w:hAnsi="Arial"/>
      <w:b/>
      <w:sz w:val="18"/>
      <w:lang w:eastAsia="en-US"/>
    </w:rPr>
  </w:style>
  <w:style w:type="character" w:customStyle="1" w:styleId="THChar">
    <w:name w:val="TH Char"/>
    <w:link w:val="TH"/>
    <w:qFormat/>
    <w:locked/>
    <w:rsid w:val="00CE1325"/>
    <w:rPr>
      <w:rFonts w:ascii="Arial" w:hAnsi="Arial"/>
      <w:b/>
      <w:lang w:eastAsia="en-US"/>
    </w:rPr>
  </w:style>
  <w:style w:type="character" w:customStyle="1" w:styleId="ui-provider">
    <w:name w:val="ui-provider"/>
    <w:basedOn w:val="DefaultParagraphFont"/>
    <w:rsid w:val="00CE1325"/>
  </w:style>
  <w:style w:type="character" w:customStyle="1" w:styleId="EXChar">
    <w:name w:val="EX Char"/>
    <w:link w:val="EX"/>
    <w:locked/>
    <w:rsid w:val="00666648"/>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4.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28</TotalTime>
  <Pages>24</Pages>
  <Words>8574</Words>
  <Characters>48873</Characters>
  <Application>Microsoft Office Word</Application>
  <DocSecurity>0</DocSecurity>
  <Lines>407</Lines>
  <Paragraphs>114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57333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 user 3</cp:lastModifiedBy>
  <cp:revision>45</cp:revision>
  <cp:lastPrinted>2019-02-25T14:05:00Z</cp:lastPrinted>
  <dcterms:created xsi:type="dcterms:W3CDTF">2023-05-04T14:56:00Z</dcterms:created>
  <dcterms:modified xsi:type="dcterms:W3CDTF">2023-06-01T14:56:00Z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ies>
</file>