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592D" w14:textId="19513BD5"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E5041A">
        <w:rPr>
          <w:b/>
          <w:noProof/>
          <w:sz w:val="24"/>
        </w:rPr>
        <w:t>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7C6CAC">
        <w:rPr>
          <w:b/>
          <w:i/>
          <w:noProof/>
          <w:sz w:val="28"/>
          <w:lang w:eastAsia="zh-CN"/>
        </w:rPr>
        <w:t>223341</w:t>
      </w:r>
    </w:p>
    <w:p w14:paraId="4F58A4D1" w14:textId="0260B669" w:rsidR="00EE33A2" w:rsidRPr="00936EE4" w:rsidRDefault="00936EE4" w:rsidP="00936EE4">
      <w:pPr>
        <w:pStyle w:val="CRCoverPage"/>
        <w:outlineLvl w:val="0"/>
        <w:rPr>
          <w:b/>
          <w:bCs/>
          <w:noProof/>
          <w:sz w:val="24"/>
        </w:rPr>
      </w:pPr>
      <w:r w:rsidRPr="00936EE4">
        <w:rPr>
          <w:b/>
          <w:bCs/>
          <w:sz w:val="24"/>
        </w:rPr>
        <w:t xml:space="preserve">e-meeting, </w:t>
      </w:r>
      <w:r w:rsidR="00A27398">
        <w:rPr>
          <w:b/>
          <w:bCs/>
          <w:sz w:val="24"/>
        </w:rPr>
        <w:t>9</w:t>
      </w:r>
      <w:r w:rsidRPr="00936EE4">
        <w:rPr>
          <w:b/>
          <w:bCs/>
          <w:sz w:val="24"/>
        </w:rPr>
        <w:t>-</w:t>
      </w:r>
      <w:r w:rsidR="00607B24">
        <w:rPr>
          <w:b/>
          <w:bCs/>
          <w:sz w:val="24"/>
        </w:rPr>
        <w:t>1</w:t>
      </w:r>
      <w:r w:rsidR="00A27398">
        <w:rPr>
          <w:b/>
          <w:bCs/>
          <w:sz w:val="24"/>
        </w:rPr>
        <w:t>7</w:t>
      </w:r>
      <w:r w:rsidRPr="00936EE4">
        <w:rPr>
          <w:b/>
          <w:bCs/>
          <w:sz w:val="24"/>
        </w:rPr>
        <w:t xml:space="preserve"> </w:t>
      </w:r>
      <w:r w:rsidR="00A27398">
        <w:rPr>
          <w:b/>
          <w:bCs/>
          <w:sz w:val="24"/>
        </w:rPr>
        <w:t>May</w:t>
      </w:r>
      <w:r w:rsidRPr="00936EE4">
        <w:rPr>
          <w:b/>
          <w:bCs/>
          <w:sz w:val="24"/>
        </w:rPr>
        <w:t xml:space="preserve">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7C0E85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7697F">
        <w:rPr>
          <w:rFonts w:ascii="Arial" w:hAnsi="Arial"/>
          <w:b/>
          <w:lang w:val="en-US"/>
        </w:rPr>
        <w:t>China Mobile</w:t>
      </w:r>
    </w:p>
    <w:p w14:paraId="7C9F0994" w14:textId="0D11E82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315D8">
        <w:rPr>
          <w:rFonts w:ascii="Arial" w:hAnsi="Arial" w:cs="Arial"/>
          <w:b/>
        </w:rPr>
        <w:t xml:space="preserve">Add </w:t>
      </w:r>
      <w:r w:rsidR="0071614B">
        <w:rPr>
          <w:rFonts w:ascii="Arial" w:hAnsi="Arial" w:cs="Arial" w:hint="eastAsia"/>
          <w:b/>
          <w:lang w:eastAsia="zh-CN"/>
        </w:rPr>
        <w:t>use</w:t>
      </w:r>
      <w:r w:rsidR="0071614B">
        <w:rPr>
          <w:rFonts w:ascii="Arial" w:hAnsi="Arial" w:cs="Arial"/>
          <w:b/>
          <w:lang w:eastAsia="zh-CN"/>
        </w:rPr>
        <w:t xml:space="preserve"> </w:t>
      </w:r>
      <w:r w:rsidR="0071614B">
        <w:rPr>
          <w:rFonts w:ascii="Arial" w:hAnsi="Arial" w:cs="Arial" w:hint="eastAsia"/>
          <w:b/>
          <w:lang w:eastAsia="zh-CN"/>
        </w:rPr>
        <w:t>case</w:t>
      </w:r>
      <w:r w:rsidR="00481051">
        <w:rPr>
          <w:rFonts w:ascii="Arial" w:hAnsi="Arial" w:cs="Arial"/>
          <w:b/>
          <w:lang w:eastAsia="zh-CN"/>
        </w:rPr>
        <w:t>2</w:t>
      </w:r>
      <w:r w:rsidR="0071614B">
        <w:rPr>
          <w:rFonts w:ascii="Arial" w:hAnsi="Arial" w:cs="Arial"/>
          <w:b/>
          <w:lang w:eastAsia="zh-CN"/>
        </w:rPr>
        <w:t xml:space="preserve"> </w:t>
      </w:r>
      <w:r w:rsidR="00A27398">
        <w:rPr>
          <w:rFonts w:ascii="Arial" w:hAnsi="Arial" w:cs="Arial"/>
          <w:b/>
          <w:lang w:eastAsia="zh-CN"/>
        </w:rPr>
        <w:t xml:space="preserve">for </w:t>
      </w:r>
      <w:r w:rsidR="001D077D" w:rsidRPr="001D077D">
        <w:rPr>
          <w:rFonts w:ascii="Arial" w:hAnsi="Arial" w:cs="Arial"/>
          <w:b/>
          <w:lang w:eastAsia="zh-CN"/>
        </w:rPr>
        <w:t>PDU Session management</w:t>
      </w:r>
      <w:r w:rsidR="00A27398" w:rsidRPr="00A27398">
        <w:rPr>
          <w:rFonts w:ascii="Arial" w:hAnsi="Arial" w:cs="Arial"/>
          <w:b/>
          <w:lang w:eastAsia="zh-CN"/>
        </w:rPr>
        <w:t xml:space="preserve"> </w:t>
      </w:r>
      <w:r w:rsidR="00607B24">
        <w:rPr>
          <w:rFonts w:ascii="Arial" w:hAnsi="Arial" w:cs="Arial"/>
          <w:b/>
        </w:rPr>
        <w:t xml:space="preserve">of </w:t>
      </w:r>
      <w:r w:rsidR="0007697F" w:rsidRPr="0007697F">
        <w:rPr>
          <w:rFonts w:ascii="Arial" w:hAnsi="Arial" w:cs="Arial"/>
          <w:b/>
        </w:rPr>
        <w:t>FS_5GLAN_Mgt</w:t>
      </w:r>
    </w:p>
    <w:p w14:paraId="7C3F786F" w14:textId="4727374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315D8">
        <w:rPr>
          <w:rFonts w:ascii="Arial" w:hAnsi="Arial"/>
          <w:b/>
          <w:lang w:eastAsia="zh-CN"/>
        </w:rPr>
        <w:t>Approval</w:t>
      </w:r>
    </w:p>
    <w:p w14:paraId="29FC3C54" w14:textId="2FCB3AD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A4A8D">
        <w:rPr>
          <w:rFonts w:ascii="Arial" w:hAnsi="Arial"/>
          <w:b/>
        </w:rPr>
        <w:t>6</w:t>
      </w:r>
      <w:r w:rsidR="005E209F">
        <w:rPr>
          <w:rFonts w:ascii="Arial" w:hAnsi="Arial"/>
          <w:b/>
        </w:rPr>
        <w:t>.</w:t>
      </w:r>
      <w:r w:rsidR="001A4A8D">
        <w:rPr>
          <w:rFonts w:ascii="Arial" w:hAnsi="Arial"/>
          <w:b/>
        </w:rPr>
        <w:t>5.</w:t>
      </w:r>
      <w:r w:rsidR="00175E61">
        <w:rPr>
          <w:rFonts w:ascii="Arial" w:hAnsi="Arial"/>
          <w:b/>
        </w:rPr>
        <w:t>11</w:t>
      </w:r>
    </w:p>
    <w:p w14:paraId="4CA31BAF" w14:textId="1F18AE80" w:rsidR="00C022E3" w:rsidRDefault="00C022E3" w:rsidP="00607B24">
      <w:pPr>
        <w:pStyle w:val="1"/>
        <w:numPr>
          <w:ilvl w:val="0"/>
          <w:numId w:val="20"/>
        </w:numPr>
      </w:pPr>
      <w:r>
        <w:t>Decision/action requested</w:t>
      </w:r>
    </w:p>
    <w:p w14:paraId="1587AE61" w14:textId="19CA5233" w:rsidR="00702BCC" w:rsidRDefault="00702BCC" w:rsidP="00702BC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w:t>
      </w:r>
      <w:r w:rsidR="00633A02">
        <w:rPr>
          <w:b/>
          <w:i/>
        </w:rPr>
        <w:t xml:space="preserve"> discuss and</w:t>
      </w:r>
      <w:r>
        <w:rPr>
          <w:b/>
          <w:i/>
        </w:rPr>
        <w:t xml:space="preserve"> </w:t>
      </w:r>
      <w:r w:rsidRPr="00F4078D">
        <w:rPr>
          <w:b/>
          <w:i/>
        </w:rPr>
        <w:t xml:space="preserve">endorse the </w:t>
      </w:r>
      <w:r>
        <w:rPr>
          <w:b/>
          <w:i/>
        </w:rPr>
        <w:t xml:space="preserve">proposal in section </w:t>
      </w:r>
      <w:r w:rsidR="00A27398">
        <w:rPr>
          <w:b/>
          <w:i/>
        </w:rPr>
        <w:t>4</w:t>
      </w:r>
    </w:p>
    <w:p w14:paraId="293F13BB" w14:textId="1FB0D845" w:rsidR="00702BCC" w:rsidRDefault="00702BCC" w:rsidP="00702BCC">
      <w:pPr>
        <w:pStyle w:val="1"/>
      </w:pPr>
      <w:r>
        <w:t>2</w:t>
      </w:r>
      <w:r>
        <w:tab/>
        <w:t>References</w:t>
      </w:r>
    </w:p>
    <w:p w14:paraId="17C58881" w14:textId="77481D9B" w:rsidR="0007697F" w:rsidRDefault="0007697F" w:rsidP="0007697F">
      <w:pPr>
        <w:pStyle w:val="Reference"/>
        <w:jc w:val="both"/>
      </w:pPr>
      <w:r>
        <w:t>[1]</w:t>
      </w:r>
      <w:r>
        <w:tab/>
        <w:t>SP-220324 "</w:t>
      </w:r>
      <w:r w:rsidRPr="00597C50">
        <w:t xml:space="preserve"> New Study on Management Aspects of 5GLAN </w:t>
      </w:r>
      <w:r>
        <w:t>"</w:t>
      </w:r>
    </w:p>
    <w:p w14:paraId="24A4BE58" w14:textId="141EC3B6" w:rsidR="00FA1ECD" w:rsidRDefault="00FA1ECD" w:rsidP="0007697F">
      <w:pPr>
        <w:pStyle w:val="Reference"/>
        <w:jc w:val="both"/>
      </w:pPr>
      <w:r>
        <w:t>[2]             3GPP TS 23.501: "System Architecture for the 5G System</w:t>
      </w:r>
      <w:r>
        <w:rPr>
          <w:lang w:eastAsia="zh-CN"/>
        </w:rPr>
        <w:t>; Stage 2</w:t>
      </w:r>
      <w:r>
        <w:t>".</w:t>
      </w:r>
    </w:p>
    <w:p w14:paraId="44735370" w14:textId="77777777" w:rsidR="0071614B" w:rsidRPr="00BF2F6C" w:rsidRDefault="0071614B" w:rsidP="0071614B">
      <w:pPr>
        <w:pStyle w:val="Reference"/>
        <w:ind w:left="0" w:firstLine="0"/>
        <w:jc w:val="both"/>
      </w:pPr>
    </w:p>
    <w:p w14:paraId="1754D91D" w14:textId="77777777" w:rsidR="0071614B" w:rsidRDefault="0071614B" w:rsidP="0071614B">
      <w:pPr>
        <w:pStyle w:val="1"/>
      </w:pPr>
      <w:r>
        <w:t>3</w:t>
      </w:r>
      <w:r>
        <w:tab/>
        <w:t>Rationale</w:t>
      </w:r>
    </w:p>
    <w:p w14:paraId="2D19F6D1" w14:textId="69D0067A" w:rsidR="0071614B" w:rsidRDefault="0071614B" w:rsidP="0071614B">
      <w:pPr>
        <w:spacing w:after="0"/>
        <w:jc w:val="both"/>
        <w:rPr>
          <w:lang w:val="en-US"/>
        </w:rPr>
      </w:pPr>
      <w:r>
        <w:t xml:space="preserve">This contribution proposes to add </w:t>
      </w:r>
      <w:r>
        <w:rPr>
          <w:rFonts w:hint="eastAsia"/>
          <w:lang w:eastAsia="zh-CN"/>
        </w:rPr>
        <w:t>usecase</w:t>
      </w:r>
      <w:r>
        <w:t xml:space="preserve"> for TR 28.833</w:t>
      </w:r>
      <w:r>
        <w:rPr>
          <w:lang w:val="en-US"/>
        </w:rPr>
        <w:t>.</w:t>
      </w:r>
    </w:p>
    <w:p w14:paraId="581E7C20" w14:textId="77777777" w:rsidR="0071614B" w:rsidRDefault="0071614B" w:rsidP="0071614B">
      <w:pPr>
        <w:spacing w:after="0"/>
        <w:jc w:val="both"/>
      </w:pPr>
    </w:p>
    <w:p w14:paraId="248CCD6A" w14:textId="77777777" w:rsidR="0071614B" w:rsidRDefault="0071614B" w:rsidP="0071614B">
      <w:pPr>
        <w:pStyle w:val="1"/>
      </w:pPr>
      <w:r>
        <w:t>4</w:t>
      </w:r>
      <w:r>
        <w:tab/>
        <w:t>Detailed proposal</w:t>
      </w:r>
    </w:p>
    <w:p w14:paraId="4E329FFB" w14:textId="3AFC9ADB" w:rsidR="0071614B" w:rsidRPr="0071614B" w:rsidRDefault="0071614B" w:rsidP="0071614B">
      <w:pPr>
        <w:rPr>
          <w:lang w:eastAsia="zh-CN"/>
        </w:rPr>
      </w:pPr>
      <w:r>
        <w:t>It proposes to</w:t>
      </w:r>
      <w:r>
        <w:rPr>
          <w:rFonts w:hint="eastAsia"/>
          <w:lang w:eastAsia="zh-CN"/>
        </w:rPr>
        <w:t xml:space="preserve"> make the </w:t>
      </w:r>
      <w:r>
        <w:t xml:space="preserve">following </w:t>
      </w:r>
      <w:r>
        <w:rPr>
          <w:rFonts w:hint="eastAsia"/>
          <w:lang w:eastAsia="zh-CN"/>
        </w:rPr>
        <w:t>change</w:t>
      </w:r>
      <w:r>
        <w:rPr>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14EE70C1" w14:textId="77777777" w:rsidTr="00227367">
        <w:tc>
          <w:tcPr>
            <w:tcW w:w="9521" w:type="dxa"/>
            <w:shd w:val="clear" w:color="auto" w:fill="FFFFCC"/>
            <w:vAlign w:val="center"/>
          </w:tcPr>
          <w:p w14:paraId="474AA024" w14:textId="77777777" w:rsidR="00FA1ECD" w:rsidRDefault="00FA1ECD" w:rsidP="00227367">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1D95D53" w14:textId="54713136" w:rsidR="00530A10" w:rsidRPr="001978C7" w:rsidRDefault="00530A10" w:rsidP="00530A10">
      <w:pPr>
        <w:keepLines/>
        <w:spacing w:after="240"/>
        <w:rPr>
          <w:rFonts w:ascii="Arial" w:hAnsi="Arial"/>
          <w:b/>
        </w:rPr>
      </w:pPr>
    </w:p>
    <w:p w14:paraId="2ADDEA9B" w14:textId="77777777" w:rsidR="00530A10" w:rsidRPr="001978C7" w:rsidRDefault="00530A10" w:rsidP="00530A10">
      <w:pPr>
        <w:keepNext/>
        <w:keepLines/>
        <w:spacing w:before="180"/>
        <w:ind w:left="1134" w:hanging="1134"/>
        <w:outlineLvl w:val="1"/>
        <w:rPr>
          <w:rFonts w:ascii="Arial" w:hAnsi="Arial"/>
          <w:sz w:val="32"/>
        </w:rPr>
      </w:pPr>
      <w:r w:rsidRPr="001978C7">
        <w:rPr>
          <w:rFonts w:ascii="Arial" w:hAnsi="Arial"/>
          <w:sz w:val="32"/>
        </w:rPr>
        <w:t>4.3</w:t>
      </w:r>
      <w:r w:rsidRPr="001978C7">
        <w:rPr>
          <w:rFonts w:ascii="Arial" w:hAnsi="Arial"/>
          <w:sz w:val="32"/>
        </w:rPr>
        <w:tab/>
        <w:t>5G VN group management</w:t>
      </w:r>
    </w:p>
    <w:p w14:paraId="1E7E11A7" w14:textId="77777777" w:rsidR="00530A10" w:rsidRPr="001978C7" w:rsidRDefault="00530A10" w:rsidP="00530A10">
      <w:r w:rsidRPr="001978C7">
        <w:t>5G System supports management of 5G VN Group identification and membership (i.e. definition of 5G VN group identifiers and membership) and 5G VN Group data (i.e. definition of 5G VN group data). The 5G VN Group management can be configured by a network administrator or can be managed dynamically by AF.</w:t>
      </w:r>
    </w:p>
    <w:p w14:paraId="6578093C" w14:textId="77777777" w:rsidR="00530A10" w:rsidRPr="001978C7" w:rsidRDefault="00530A10" w:rsidP="00530A10">
      <w:r w:rsidRPr="001978C7">
        <w:t>A 5G VN group is characterized by the following:</w:t>
      </w:r>
    </w:p>
    <w:p w14:paraId="49072D45" w14:textId="77777777" w:rsidR="00530A10" w:rsidRPr="001978C7" w:rsidRDefault="00530A10" w:rsidP="00530A10">
      <w:pPr>
        <w:ind w:left="568" w:hanging="284"/>
      </w:pPr>
      <w:r w:rsidRPr="001978C7">
        <w:t>-</w:t>
      </w:r>
      <w:r w:rsidRPr="001978C7">
        <w:tab/>
        <w:t>5G VN group identities: External Group ID and Internal Group ID are used to identify the 5G VN group.</w:t>
      </w:r>
    </w:p>
    <w:p w14:paraId="33608E2D" w14:textId="77777777" w:rsidR="00530A10" w:rsidRPr="001978C7" w:rsidRDefault="00530A10" w:rsidP="00530A10">
      <w:pPr>
        <w:ind w:left="568" w:hanging="284"/>
      </w:pPr>
      <w:r w:rsidRPr="001978C7">
        <w:t>-</w:t>
      </w:r>
      <w:r w:rsidRPr="001978C7">
        <w:tab/>
        <w:t>5G VN group membership: The 5G VN group members are uniquely identified by GPSI. The group as described in clause 5.2.3.3.1 of TS 23.502 [4] is applicable to 5G LAN-type services.</w:t>
      </w:r>
    </w:p>
    <w:p w14:paraId="1A3B3396" w14:textId="77777777" w:rsidR="00530A10" w:rsidRPr="001978C7" w:rsidRDefault="00530A10" w:rsidP="00530A10">
      <w:pPr>
        <w:ind w:left="568" w:hanging="284"/>
      </w:pPr>
      <w:r w:rsidRPr="001978C7">
        <w:t>-</w:t>
      </w:r>
      <w:r w:rsidRPr="001978C7">
        <w:tab/>
        <w:t>5G VN group data. The 5G VN group data may include the following parameters: PDU session type, DNN, S-NSSAI and Application descriptor, Information related with secondary authentication / authorization (e.g. to enable IP address assignment by the DN-AAA).</w:t>
      </w:r>
    </w:p>
    <w:p w14:paraId="6C36AFCC" w14:textId="77777777" w:rsidR="00530A10" w:rsidRPr="001978C7" w:rsidRDefault="00530A10" w:rsidP="00530A10">
      <w:pPr>
        <w:ind w:left="568" w:hanging="284"/>
      </w:pPr>
      <w:r w:rsidRPr="001978C7">
        <w:tab/>
        <w:t>The Information related with secondary authentication / authorization corresponds to the procedures described in clause 5.6.6; it allows e.g. the AF to provide DN-AAA server addressing information and possibly to request the SMF to get the UE IP address from the DN-AAA server.</w:t>
      </w:r>
    </w:p>
    <w:p w14:paraId="090308B1" w14:textId="77777777" w:rsidR="00530A10" w:rsidRPr="001978C7" w:rsidRDefault="00530A10" w:rsidP="00530A10">
      <w:r w:rsidRPr="001978C7">
        <w:t>In order to support dynamic management of 5G VN Group identification and membership, the NEF exposes a set of services to manage (e.g. add/delete/modify) 5G VN groups and 5G VN members. The NEF also exposes services to dynamically manage 5G VN group data.</w:t>
      </w:r>
    </w:p>
    <w:p w14:paraId="5CFE0091" w14:textId="77777777" w:rsidR="00530A10" w:rsidRPr="00530A10" w:rsidRDefault="00530A10" w:rsidP="00E91162"/>
    <w:p w14:paraId="4EB7A4CD" w14:textId="77777777" w:rsidR="00E91162" w:rsidRDefault="00E91162" w:rsidP="00E91162">
      <w:pPr>
        <w:pStyle w:val="1"/>
      </w:pPr>
      <w:bookmarkStart w:id="0" w:name="_Toc100824549"/>
      <w:r>
        <w:rPr>
          <w:lang w:val="en-US"/>
        </w:rPr>
        <w:lastRenderedPageBreak/>
        <w:t>5</w:t>
      </w:r>
      <w:r>
        <w:tab/>
        <w:t>Use cases</w:t>
      </w:r>
      <w:r>
        <w:rPr>
          <w:rFonts w:hint="eastAsia"/>
        </w:rPr>
        <w:t xml:space="preserve"> and potential </w:t>
      </w:r>
      <w:r>
        <w:t>requirements</w:t>
      </w:r>
      <w:bookmarkEnd w:id="0"/>
    </w:p>
    <w:p w14:paraId="763A1AB2" w14:textId="22EE3A9F" w:rsidR="00E91162" w:rsidDel="00EB4991" w:rsidRDefault="00E91162" w:rsidP="00E91162">
      <w:pPr>
        <w:rPr>
          <w:del w:id="1" w:author="huyushuang@hq.cmcc" w:date="2022-05-11T15:21:00Z"/>
        </w:rPr>
      </w:pPr>
      <w:bookmarkStart w:id="2" w:name="_GoBack"/>
      <w:bookmarkEnd w:id="2"/>
      <w:del w:id="3" w:author="huyushuang@hq.cmcc" w:date="2022-05-11T15:21:00Z">
        <w:r w:rsidDel="00EB4991">
          <w:rPr>
            <w:rFonts w:hint="eastAsia"/>
            <w:i/>
            <w:iCs/>
            <w:color w:val="FF0000"/>
          </w:rPr>
          <w:delText>Editor's note: this clause will contain the key issues and potential solutions</w:delText>
        </w:r>
        <w:r w:rsidDel="00EB4991">
          <w:rPr>
            <w:i/>
            <w:iCs/>
            <w:color w:val="FF0000"/>
            <w:lang w:val="en-US"/>
          </w:rPr>
          <w:delText xml:space="preserve"> for </w:delText>
        </w:r>
        <w:r w:rsidDel="00EB4991">
          <w:rPr>
            <w:i/>
            <w:iCs/>
            <w:color w:val="FF0000"/>
          </w:rPr>
          <w:delText>management aspect of 5GLAN</w:delText>
        </w:r>
        <w:r w:rsidDel="00EB4991">
          <w:rPr>
            <w:rFonts w:hint="eastAsia"/>
            <w:i/>
            <w:iCs/>
            <w:color w:val="FF0000"/>
          </w:rPr>
          <w:delText>.</w:delText>
        </w:r>
      </w:del>
    </w:p>
    <w:p w14:paraId="14ACC129" w14:textId="0C46B1A3" w:rsidR="003B2208" w:rsidRDefault="003B2208" w:rsidP="003B2208">
      <w:pPr>
        <w:pStyle w:val="2"/>
        <w:rPr>
          <w:ins w:id="4" w:author="huyushuang@hq.cmcc" w:date="2022-04-29T10:04:00Z"/>
        </w:rPr>
      </w:pPr>
      <w:bookmarkStart w:id="5" w:name="_Toc100824550"/>
      <w:ins w:id="6" w:author="huyushuang@hq.cmcc" w:date="2022-04-29T10:04:00Z">
        <w:r>
          <w:t>5.</w:t>
        </w:r>
        <w:r>
          <w:rPr>
            <w:rFonts w:hint="eastAsia"/>
            <w:lang w:eastAsia="zh-CN"/>
          </w:rPr>
          <w:t>X</w:t>
        </w:r>
        <w:r>
          <w:tab/>
          <w:t xml:space="preserve">Use case </w:t>
        </w:r>
        <w:bookmarkEnd w:id="5"/>
        <w:r>
          <w:rPr>
            <w:rFonts w:hint="eastAsia"/>
            <w:lang w:eastAsia="zh-CN"/>
          </w:rPr>
          <w:t>X</w:t>
        </w:r>
        <w:r>
          <w:t xml:space="preserve">: </w:t>
        </w:r>
        <w:r w:rsidRPr="001D077D">
          <w:t>PDU Session management</w:t>
        </w:r>
      </w:ins>
    </w:p>
    <w:p w14:paraId="427B0C13" w14:textId="659EE0A1" w:rsidR="003B2208" w:rsidRDefault="003B2208" w:rsidP="003B2208">
      <w:pPr>
        <w:pStyle w:val="3"/>
        <w:rPr>
          <w:ins w:id="7" w:author="huyushuang@hq.cmcc" w:date="2022-04-29T10:04:00Z"/>
        </w:rPr>
      </w:pPr>
      <w:bookmarkStart w:id="8" w:name="_Toc100824551"/>
      <w:ins w:id="9" w:author="huyushuang@hq.cmcc" w:date="2022-04-29T10:04:00Z">
        <w:r>
          <w:t>5.</w:t>
        </w:r>
        <w:r>
          <w:rPr>
            <w:rFonts w:hint="eastAsia"/>
            <w:lang w:eastAsia="zh-CN"/>
          </w:rPr>
          <w:t>X</w:t>
        </w:r>
        <w:r>
          <w:t>.1</w:t>
        </w:r>
        <w:r>
          <w:tab/>
          <w:t>Description</w:t>
        </w:r>
        <w:bookmarkEnd w:id="8"/>
      </w:ins>
    </w:p>
    <w:p w14:paraId="058B0800" w14:textId="4D7E8532" w:rsidR="003B2208" w:rsidRDefault="003B2208" w:rsidP="003B2208">
      <w:pPr>
        <w:overflowPunct w:val="0"/>
        <w:autoSpaceDE w:val="0"/>
        <w:autoSpaceDN w:val="0"/>
        <w:adjustRightInd w:val="0"/>
        <w:jc w:val="both"/>
        <w:textAlignment w:val="baseline"/>
        <w:rPr>
          <w:ins w:id="10" w:author="huyushuang@hq.cmcc" w:date="2022-04-29T10:04:00Z"/>
        </w:rPr>
      </w:pPr>
      <w:bookmarkStart w:id="11" w:name="_Toc100824552"/>
      <w:ins w:id="12" w:author="huyushuang@hq.cmcc" w:date="2022-04-29T10:04:00Z">
        <w:r>
          <w:rPr>
            <w:rFonts w:eastAsiaTheme="minorEastAsia"/>
            <w:color w:val="000000"/>
            <w:lang w:eastAsia="ja-JP"/>
          </w:rPr>
          <w:t>The s</w:t>
        </w:r>
        <w:r w:rsidRPr="001D077D">
          <w:rPr>
            <w:rFonts w:eastAsiaTheme="minorEastAsia"/>
            <w:color w:val="000000"/>
            <w:lang w:eastAsia="ja-JP"/>
          </w:rPr>
          <w:t>ession management is applicable to 5G</w:t>
        </w:r>
        <w:r>
          <w:rPr>
            <w:rFonts w:eastAsiaTheme="minorEastAsia"/>
            <w:color w:val="000000"/>
            <w:lang w:eastAsia="ja-JP"/>
          </w:rPr>
          <w:t xml:space="preserve"> </w:t>
        </w:r>
        <w:r w:rsidRPr="001D077D">
          <w:rPr>
            <w:rFonts w:eastAsiaTheme="minorEastAsia"/>
            <w:color w:val="000000"/>
            <w:lang w:eastAsia="ja-JP"/>
          </w:rPr>
          <w:t>LAN-type services with clarification and enhancement</w:t>
        </w:r>
        <w:r>
          <w:rPr>
            <w:rFonts w:eastAsiaTheme="minorEastAsia"/>
            <w:color w:val="000000"/>
            <w:lang w:eastAsia="ja-JP"/>
          </w:rPr>
          <w:t xml:space="preserve">. </w:t>
        </w:r>
        <w:r w:rsidRPr="003B2208">
          <w:t xml:space="preserve">For example, SMF may support PDU Sessions for a 5G VN group, which offers a virtual data network capable of supporting 5G LAN-type service over the 5G system. The whole PDU sessions belong to the 5G </w:t>
        </w:r>
      </w:ins>
      <w:ins w:id="13" w:author="huyushuang@hq.cmcc" w:date="2022-04-29T10:10:00Z">
        <w:r>
          <w:rPr>
            <w:rFonts w:hint="eastAsia"/>
            <w:lang w:eastAsia="zh-CN"/>
          </w:rPr>
          <w:t>VN</w:t>
        </w:r>
      </w:ins>
      <w:ins w:id="14" w:author="huyushuang@hq.cmcc" w:date="2022-04-29T10:04:00Z">
        <w:r w:rsidRPr="003B2208">
          <w:t xml:space="preserve"> group need to select the same SMF based on network configuration. But how to configure to select the same SMF based on network configuration has not defined yet.</w:t>
        </w:r>
        <w:r w:rsidRPr="00060AA9">
          <w:t xml:space="preserve"> The 3GPP management system should have the capability to manage the PDU Session </w:t>
        </w:r>
        <w:r>
          <w:t>for</w:t>
        </w:r>
        <w:r w:rsidRPr="00060AA9">
          <w:t xml:space="preserve"> </w:t>
        </w:r>
      </w:ins>
      <w:ins w:id="15" w:author="huyushuang@hq.cmcc" w:date="2022-04-29T10:14:00Z">
        <w:r w:rsidR="00DC2C33">
          <w:rPr>
            <w:rFonts w:hint="eastAsia"/>
            <w:lang w:eastAsia="zh-CN"/>
          </w:rPr>
          <w:t>providing</w:t>
        </w:r>
        <w:r w:rsidR="00DC2C33">
          <w:t xml:space="preserve"> </w:t>
        </w:r>
      </w:ins>
      <w:ins w:id="16" w:author="huyushuang@hq.cmcc" w:date="2022-04-29T10:04:00Z">
        <w:r w:rsidRPr="00060AA9">
          <w:t>5G LAN-type services</w:t>
        </w:r>
        <w:r>
          <w:t>, including:</w:t>
        </w:r>
      </w:ins>
    </w:p>
    <w:p w14:paraId="41BEAC56" w14:textId="77777777" w:rsidR="003B2208" w:rsidRPr="001D077D" w:rsidRDefault="003B2208" w:rsidP="003B2208">
      <w:pPr>
        <w:overflowPunct w:val="0"/>
        <w:autoSpaceDE w:val="0"/>
        <w:autoSpaceDN w:val="0"/>
        <w:adjustRightInd w:val="0"/>
        <w:jc w:val="both"/>
        <w:textAlignment w:val="baseline"/>
        <w:rPr>
          <w:ins w:id="17" w:author="huyushuang@hq.cmcc" w:date="2022-04-29T10:04:00Z"/>
          <w:rFonts w:eastAsiaTheme="minorEastAsia"/>
          <w:color w:val="000000"/>
          <w:lang w:eastAsia="ja-JP"/>
        </w:rPr>
      </w:pPr>
      <w:ins w:id="18" w:author="huyushuang@hq.cmcc" w:date="2022-04-29T10:04:00Z">
        <w:r w:rsidRPr="001D077D">
          <w:rPr>
            <w:rFonts w:eastAsiaTheme="minorEastAsia"/>
            <w:color w:val="000000"/>
            <w:lang w:eastAsia="ja-JP"/>
          </w:rPr>
          <w:t>-</w:t>
        </w:r>
        <w:r w:rsidRPr="001D077D">
          <w:rPr>
            <w:rFonts w:eastAsiaTheme="minorEastAsia"/>
            <w:color w:val="000000"/>
            <w:lang w:eastAsia="ja-JP"/>
          </w:rPr>
          <w:tab/>
          <w:t>A UE gets access to 5G LAN-type services via a PDU Session of IP PDU Session type or Ethernet PDU Session type.</w:t>
        </w:r>
      </w:ins>
    </w:p>
    <w:p w14:paraId="4AE62BE5" w14:textId="77777777" w:rsidR="003B2208" w:rsidRPr="001D077D" w:rsidRDefault="003B2208" w:rsidP="003B2208">
      <w:pPr>
        <w:overflowPunct w:val="0"/>
        <w:autoSpaceDE w:val="0"/>
        <w:autoSpaceDN w:val="0"/>
        <w:adjustRightInd w:val="0"/>
        <w:jc w:val="both"/>
        <w:textAlignment w:val="baseline"/>
        <w:rPr>
          <w:ins w:id="19" w:author="huyushuang@hq.cmcc" w:date="2022-04-29T10:04:00Z"/>
          <w:rFonts w:eastAsiaTheme="minorEastAsia"/>
          <w:color w:val="000000"/>
          <w:lang w:eastAsia="ja-JP"/>
        </w:rPr>
      </w:pPr>
      <w:ins w:id="20" w:author="huyushuang@hq.cmcc" w:date="2022-04-29T10:04:00Z">
        <w:r w:rsidRPr="001D077D">
          <w:rPr>
            <w:rFonts w:eastAsiaTheme="minorEastAsia"/>
            <w:color w:val="000000"/>
            <w:lang w:eastAsia="ja-JP"/>
          </w:rPr>
          <w:t>-</w:t>
        </w:r>
        <w:r w:rsidRPr="001D077D">
          <w:rPr>
            <w:rFonts w:eastAsiaTheme="minorEastAsia"/>
            <w:color w:val="000000"/>
            <w:lang w:eastAsia="ja-JP"/>
          </w:rPr>
          <w:tab/>
          <w:t xml:space="preserve">A PDU Session provides access to one and only one 5G VN group. </w:t>
        </w:r>
      </w:ins>
    </w:p>
    <w:p w14:paraId="7B2EC30F" w14:textId="77777777" w:rsidR="003B2208" w:rsidRPr="001D077D" w:rsidRDefault="003B2208" w:rsidP="003B2208">
      <w:pPr>
        <w:overflowPunct w:val="0"/>
        <w:autoSpaceDE w:val="0"/>
        <w:autoSpaceDN w:val="0"/>
        <w:adjustRightInd w:val="0"/>
        <w:jc w:val="both"/>
        <w:textAlignment w:val="baseline"/>
        <w:rPr>
          <w:ins w:id="21" w:author="huyushuang@hq.cmcc" w:date="2022-04-29T10:04:00Z"/>
          <w:rFonts w:eastAsiaTheme="minorEastAsia"/>
          <w:color w:val="000000"/>
          <w:lang w:eastAsia="ja-JP"/>
        </w:rPr>
      </w:pPr>
      <w:ins w:id="22" w:author="huyushuang@hq.cmcc" w:date="2022-04-29T10:04:00Z">
        <w:r w:rsidRPr="001D077D">
          <w:rPr>
            <w:rFonts w:eastAsiaTheme="minorEastAsia"/>
            <w:color w:val="000000"/>
            <w:lang w:eastAsia="ja-JP"/>
          </w:rPr>
          <w:t>-</w:t>
        </w:r>
        <w:r w:rsidRPr="001D077D">
          <w:rPr>
            <w:rFonts w:eastAsiaTheme="minorEastAsia"/>
            <w:color w:val="000000"/>
            <w:lang w:eastAsia="ja-JP"/>
          </w:rPr>
          <w:tab/>
          <w:t xml:space="preserve">A dedicated SMF is responsible for all the PDU Sessions for communication of a certain 5G VN group. </w:t>
        </w:r>
      </w:ins>
    </w:p>
    <w:p w14:paraId="4BFE129B" w14:textId="77777777" w:rsidR="003B2208" w:rsidRPr="001D077D" w:rsidRDefault="003B2208" w:rsidP="003B2208">
      <w:pPr>
        <w:overflowPunct w:val="0"/>
        <w:autoSpaceDE w:val="0"/>
        <w:autoSpaceDN w:val="0"/>
        <w:adjustRightInd w:val="0"/>
        <w:jc w:val="both"/>
        <w:textAlignment w:val="baseline"/>
        <w:rPr>
          <w:ins w:id="23" w:author="huyushuang@hq.cmcc" w:date="2022-04-29T10:04:00Z"/>
          <w:rFonts w:eastAsiaTheme="minorEastAsia"/>
          <w:color w:val="000000"/>
          <w:lang w:eastAsia="ja-JP"/>
        </w:rPr>
      </w:pPr>
      <w:ins w:id="24" w:author="huyushuang@hq.cmcc" w:date="2022-04-29T10:04:00Z">
        <w:r w:rsidRPr="001D077D">
          <w:rPr>
            <w:rFonts w:eastAsiaTheme="minorEastAsia"/>
            <w:color w:val="000000"/>
            <w:lang w:eastAsia="ja-JP"/>
          </w:rPr>
          <w:t>-</w:t>
        </w:r>
        <w:r w:rsidRPr="001D077D">
          <w:rPr>
            <w:rFonts w:eastAsiaTheme="minorEastAsia"/>
            <w:color w:val="000000"/>
            <w:lang w:eastAsia="ja-JP"/>
          </w:rPr>
          <w:tab/>
          <w:t>A PDU Session provides unicast, broadcast and multicast communication for the DNN and S-NSSAI associated to a 5G VN group.</w:t>
        </w:r>
      </w:ins>
    </w:p>
    <w:p w14:paraId="6D1C9D65" w14:textId="77777777" w:rsidR="003B2208" w:rsidRPr="00B825CD" w:rsidRDefault="003B2208" w:rsidP="003B2208">
      <w:pPr>
        <w:rPr>
          <w:ins w:id="25" w:author="huyushuang@hq.cmcc" w:date="2022-04-29T10:04:00Z"/>
        </w:rPr>
      </w:pPr>
    </w:p>
    <w:p w14:paraId="7DCF2AC4" w14:textId="120A232B" w:rsidR="003B2208" w:rsidRDefault="003B2208" w:rsidP="003B2208">
      <w:pPr>
        <w:pStyle w:val="3"/>
        <w:rPr>
          <w:ins w:id="26" w:author="huyushuang@hq.cmcc" w:date="2022-04-29T10:04:00Z"/>
        </w:rPr>
      </w:pPr>
      <w:ins w:id="27" w:author="huyushuang@hq.cmcc" w:date="2022-04-29T10:04:00Z">
        <w:r>
          <w:t>5.</w:t>
        </w:r>
        <w:r>
          <w:rPr>
            <w:rFonts w:hint="eastAsia"/>
            <w:lang w:eastAsia="zh-CN"/>
          </w:rPr>
          <w:t>X</w:t>
        </w:r>
        <w:r>
          <w:t>.2</w:t>
        </w:r>
        <w:r>
          <w:tab/>
          <w:t>Potential requirements</w:t>
        </w:r>
        <w:bookmarkEnd w:id="11"/>
      </w:ins>
    </w:p>
    <w:p w14:paraId="0FA8A3CE" w14:textId="5B24A70E" w:rsidR="003B2208" w:rsidRDefault="003B2208" w:rsidP="003B2208">
      <w:pPr>
        <w:rPr>
          <w:ins w:id="28" w:author="huyushuang@hq.cmcc" w:date="2022-04-29T10:04:00Z"/>
          <w:color w:val="000000"/>
          <w:lang w:eastAsia="ko-KR"/>
        </w:rPr>
      </w:pPr>
      <w:ins w:id="29" w:author="huyushuang@hq.cmcc" w:date="2022-04-29T10:04:00Z">
        <w:r>
          <w:rPr>
            <w:rFonts w:eastAsia="微软雅黑"/>
            <w:b/>
          </w:rPr>
          <w:t>REQ-LAN-</w:t>
        </w:r>
      </w:ins>
      <w:ins w:id="30" w:author="huyushuang@hq.cmcc" w:date="2022-04-29T10:13:00Z">
        <w:r>
          <w:rPr>
            <w:rFonts w:eastAsia="微软雅黑" w:hint="eastAsia"/>
            <w:b/>
            <w:lang w:eastAsia="zh-CN"/>
          </w:rPr>
          <w:t>PDU</w:t>
        </w:r>
      </w:ins>
      <w:ins w:id="31" w:author="huyushuang@hq.cmcc" w:date="2022-04-29T10:04:00Z">
        <w:r>
          <w:rPr>
            <w:rFonts w:eastAsia="微软雅黑"/>
            <w:b/>
            <w:lang w:eastAsia="zh-CN"/>
          </w:rPr>
          <w:t>-</w:t>
        </w:r>
        <w:r w:rsidRPr="005C4D6E">
          <w:rPr>
            <w:rFonts w:eastAsia="微软雅黑"/>
            <w:b/>
          </w:rPr>
          <w:t>01</w:t>
        </w:r>
        <w:r w:rsidRPr="005C4D6E">
          <w:rPr>
            <w:rFonts w:eastAsia="微软雅黑"/>
            <w:kern w:val="2"/>
            <w:szCs w:val="18"/>
            <w:lang w:eastAsia="zh-CN" w:bidi="ar-KW"/>
          </w:rPr>
          <w:t xml:space="preserve"> </w:t>
        </w:r>
        <w:r>
          <w:rPr>
            <w:rFonts w:eastAsia="微软雅黑"/>
            <w:kern w:val="2"/>
            <w:szCs w:val="18"/>
            <w:lang w:eastAsia="zh-CN" w:bidi="ar-KW"/>
          </w:rPr>
          <w:t>The 3GPP management system should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w:t>
        </w:r>
      </w:ins>
      <w:ins w:id="32" w:author="huyushuang@hq.cmcc" w:date="2022-04-29T10:14:00Z">
        <w:r w:rsidR="00DC2C33" w:rsidRPr="00060AA9">
          <w:t xml:space="preserve">the PDU Session </w:t>
        </w:r>
        <w:r w:rsidR="00DC2C33">
          <w:t>for</w:t>
        </w:r>
        <w:r w:rsidR="00DC2C33" w:rsidRPr="00060AA9">
          <w:t xml:space="preserve"> </w:t>
        </w:r>
        <w:r w:rsidR="00DC2C33">
          <w:rPr>
            <w:rFonts w:hint="eastAsia"/>
            <w:lang w:eastAsia="zh-CN"/>
          </w:rPr>
          <w:t>providing</w:t>
        </w:r>
        <w:r w:rsidR="00DC2C33">
          <w:t xml:space="preserve"> </w:t>
        </w:r>
        <w:r w:rsidR="00DC2C33" w:rsidRPr="00060AA9">
          <w:t>5G LAN-type services</w:t>
        </w:r>
        <w:r w:rsidR="00DC2C33">
          <w:rPr>
            <w:rFonts w:hint="eastAsia"/>
            <w:lang w:eastAsia="zh-CN"/>
          </w:rPr>
          <w:t>.</w:t>
        </w:r>
      </w:ins>
    </w:p>
    <w:p w14:paraId="0B7799E5" w14:textId="2031A9B0" w:rsidR="0071614B" w:rsidRPr="00FA1ECD" w:rsidRDefault="0071614B" w:rsidP="003B2208">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2EDC045D" w14:textId="77777777" w:rsidTr="00227367">
        <w:tc>
          <w:tcPr>
            <w:tcW w:w="9521" w:type="dxa"/>
            <w:shd w:val="clear" w:color="auto" w:fill="FFFFCC"/>
            <w:vAlign w:val="center"/>
          </w:tcPr>
          <w:p w14:paraId="1A685044" w14:textId="7FC19DF4" w:rsidR="00FA1ECD" w:rsidRDefault="00FA1ECD" w:rsidP="00FA1ECD">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67AE399" w14:textId="77777777" w:rsidR="007C2D66" w:rsidRPr="00FA1ECD" w:rsidRDefault="007C2D66" w:rsidP="00B85D31">
      <w:pPr>
        <w:spacing w:line="360" w:lineRule="auto"/>
        <w:rPr>
          <w:lang w:eastAsia="zh-CN"/>
        </w:rPr>
      </w:pPr>
    </w:p>
    <w:sectPr w:rsidR="007C2D66" w:rsidRPr="00FA1EC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A9502" w14:textId="77777777" w:rsidR="009D0CC3" w:rsidRDefault="009D0CC3">
      <w:r>
        <w:separator/>
      </w:r>
    </w:p>
  </w:endnote>
  <w:endnote w:type="continuationSeparator" w:id="0">
    <w:p w14:paraId="2B458F63" w14:textId="77777777" w:rsidR="009D0CC3" w:rsidRDefault="009D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9A775" w14:textId="77777777" w:rsidR="009D0CC3" w:rsidRDefault="009D0CC3">
      <w:r>
        <w:separator/>
      </w:r>
    </w:p>
  </w:footnote>
  <w:footnote w:type="continuationSeparator" w:id="0">
    <w:p w14:paraId="47DD965F" w14:textId="77777777" w:rsidR="009D0CC3" w:rsidRDefault="009D0C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AA0885"/>
    <w:multiLevelType w:val="hybridMultilevel"/>
    <w:tmpl w:val="DA72D3CE"/>
    <w:lvl w:ilvl="0" w:tplc="AE92A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EB29F1"/>
    <w:multiLevelType w:val="hybridMultilevel"/>
    <w:tmpl w:val="384C13E4"/>
    <w:lvl w:ilvl="0" w:tplc="EF24C27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E53E3"/>
    <w:multiLevelType w:val="hybridMultilevel"/>
    <w:tmpl w:val="88CC9570"/>
    <w:lvl w:ilvl="0" w:tplc="1F926CD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1F3979FF"/>
    <w:multiLevelType w:val="hybridMultilevel"/>
    <w:tmpl w:val="0BCCDB70"/>
    <w:lvl w:ilvl="0" w:tplc="2FBCA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8B81ACA"/>
    <w:multiLevelType w:val="hybridMultilevel"/>
    <w:tmpl w:val="713ED5EC"/>
    <w:lvl w:ilvl="0" w:tplc="9B70B642">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EE3EF3"/>
    <w:multiLevelType w:val="hybridMultilevel"/>
    <w:tmpl w:val="1FAA1BD4"/>
    <w:lvl w:ilvl="0" w:tplc="412A53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734E451F"/>
    <w:multiLevelType w:val="hybridMultilevel"/>
    <w:tmpl w:val="2772C6C6"/>
    <w:lvl w:ilvl="0" w:tplc="C72EBBC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6"/>
  </w:num>
  <w:num w:numId="6">
    <w:abstractNumId w:val="8"/>
  </w:num>
  <w:num w:numId="7">
    <w:abstractNumId w:val="9"/>
  </w:num>
  <w:num w:numId="8">
    <w:abstractNumId w:val="24"/>
  </w:num>
  <w:num w:numId="9">
    <w:abstractNumId w:val="20"/>
  </w:num>
  <w:num w:numId="10">
    <w:abstractNumId w:val="23"/>
  </w:num>
  <w:num w:numId="11">
    <w:abstractNumId w:val="15"/>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22"/>
  </w:num>
  <w:num w:numId="22">
    <w:abstractNumId w:val="17"/>
  </w:num>
  <w:num w:numId="23">
    <w:abstractNumId w:val="13"/>
  </w:num>
  <w:num w:numId="24">
    <w:abstractNumId w:val="14"/>
  </w:num>
  <w:num w:numId="25">
    <w:abstractNumId w:val="10"/>
  </w:num>
  <w:num w:numId="26">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yushuang@hq.cmcc">
    <w15:presenceInfo w15:providerId="None" w15:userId="huyushuang@hq.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2666A"/>
    <w:rsid w:val="00027666"/>
    <w:rsid w:val="000423A7"/>
    <w:rsid w:val="00046389"/>
    <w:rsid w:val="0005056C"/>
    <w:rsid w:val="00060AA9"/>
    <w:rsid w:val="00074722"/>
    <w:rsid w:val="0007697F"/>
    <w:rsid w:val="0008104C"/>
    <w:rsid w:val="000819D8"/>
    <w:rsid w:val="00085383"/>
    <w:rsid w:val="000934A6"/>
    <w:rsid w:val="000A2C6C"/>
    <w:rsid w:val="000A4660"/>
    <w:rsid w:val="000D1B5B"/>
    <w:rsid w:val="000E4F9E"/>
    <w:rsid w:val="000F1854"/>
    <w:rsid w:val="0010401F"/>
    <w:rsid w:val="00112FC3"/>
    <w:rsid w:val="00116C29"/>
    <w:rsid w:val="00155C23"/>
    <w:rsid w:val="00173138"/>
    <w:rsid w:val="00173FA3"/>
    <w:rsid w:val="00175E61"/>
    <w:rsid w:val="00184B6F"/>
    <w:rsid w:val="001861E5"/>
    <w:rsid w:val="001A4A8D"/>
    <w:rsid w:val="001B1652"/>
    <w:rsid w:val="001C3EC8"/>
    <w:rsid w:val="001D077D"/>
    <w:rsid w:val="001D2BD4"/>
    <w:rsid w:val="001D6911"/>
    <w:rsid w:val="00201947"/>
    <w:rsid w:val="0020395B"/>
    <w:rsid w:val="002046CB"/>
    <w:rsid w:val="00204DC9"/>
    <w:rsid w:val="00205103"/>
    <w:rsid w:val="002062C0"/>
    <w:rsid w:val="00215130"/>
    <w:rsid w:val="0021564C"/>
    <w:rsid w:val="0022278B"/>
    <w:rsid w:val="00222C94"/>
    <w:rsid w:val="00230002"/>
    <w:rsid w:val="002315D8"/>
    <w:rsid w:val="00244C9A"/>
    <w:rsid w:val="00247216"/>
    <w:rsid w:val="0026152B"/>
    <w:rsid w:val="00266361"/>
    <w:rsid w:val="002766AF"/>
    <w:rsid w:val="00292D41"/>
    <w:rsid w:val="002A06AD"/>
    <w:rsid w:val="002A1857"/>
    <w:rsid w:val="002C7F38"/>
    <w:rsid w:val="002E3AC9"/>
    <w:rsid w:val="002F1887"/>
    <w:rsid w:val="002F6432"/>
    <w:rsid w:val="0030628A"/>
    <w:rsid w:val="00323DB3"/>
    <w:rsid w:val="00335809"/>
    <w:rsid w:val="0035122B"/>
    <w:rsid w:val="00353451"/>
    <w:rsid w:val="00365923"/>
    <w:rsid w:val="00371032"/>
    <w:rsid w:val="00371B44"/>
    <w:rsid w:val="003B2208"/>
    <w:rsid w:val="003C026B"/>
    <w:rsid w:val="003C122B"/>
    <w:rsid w:val="003C1954"/>
    <w:rsid w:val="003C5A97"/>
    <w:rsid w:val="003C7A04"/>
    <w:rsid w:val="003F52B2"/>
    <w:rsid w:val="00435F49"/>
    <w:rsid w:val="00440414"/>
    <w:rsid w:val="004558E9"/>
    <w:rsid w:val="00456042"/>
    <w:rsid w:val="0045777E"/>
    <w:rsid w:val="00465C2E"/>
    <w:rsid w:val="00481051"/>
    <w:rsid w:val="00486B51"/>
    <w:rsid w:val="004B3753"/>
    <w:rsid w:val="004C31D2"/>
    <w:rsid w:val="004C4DAA"/>
    <w:rsid w:val="004D55C2"/>
    <w:rsid w:val="004D7BCD"/>
    <w:rsid w:val="0051656C"/>
    <w:rsid w:val="005169C0"/>
    <w:rsid w:val="00521131"/>
    <w:rsid w:val="00527C0B"/>
    <w:rsid w:val="00530A10"/>
    <w:rsid w:val="0053720F"/>
    <w:rsid w:val="005410F6"/>
    <w:rsid w:val="00561CA7"/>
    <w:rsid w:val="005729C4"/>
    <w:rsid w:val="0058706F"/>
    <w:rsid w:val="0059227B"/>
    <w:rsid w:val="005974AD"/>
    <w:rsid w:val="005B0966"/>
    <w:rsid w:val="005B795D"/>
    <w:rsid w:val="005D365C"/>
    <w:rsid w:val="005E209F"/>
    <w:rsid w:val="00602945"/>
    <w:rsid w:val="00607B24"/>
    <w:rsid w:val="00613820"/>
    <w:rsid w:val="00617539"/>
    <w:rsid w:val="00633A02"/>
    <w:rsid w:val="006403F7"/>
    <w:rsid w:val="00652248"/>
    <w:rsid w:val="00655827"/>
    <w:rsid w:val="00657B80"/>
    <w:rsid w:val="00675B3C"/>
    <w:rsid w:val="00682946"/>
    <w:rsid w:val="00693518"/>
    <w:rsid w:val="00693F68"/>
    <w:rsid w:val="0069495C"/>
    <w:rsid w:val="0069594A"/>
    <w:rsid w:val="006B4EAE"/>
    <w:rsid w:val="006C1509"/>
    <w:rsid w:val="006C743D"/>
    <w:rsid w:val="006D340A"/>
    <w:rsid w:val="00702BCC"/>
    <w:rsid w:val="00703641"/>
    <w:rsid w:val="00715A1D"/>
    <w:rsid w:val="0071614B"/>
    <w:rsid w:val="0073013C"/>
    <w:rsid w:val="00760BB0"/>
    <w:rsid w:val="0076157A"/>
    <w:rsid w:val="00764CBE"/>
    <w:rsid w:val="0076782C"/>
    <w:rsid w:val="00775DF2"/>
    <w:rsid w:val="00784593"/>
    <w:rsid w:val="00786E8C"/>
    <w:rsid w:val="00793CE9"/>
    <w:rsid w:val="007A00EF"/>
    <w:rsid w:val="007B19EA"/>
    <w:rsid w:val="007C0A2D"/>
    <w:rsid w:val="007C27B0"/>
    <w:rsid w:val="007C2D66"/>
    <w:rsid w:val="007C6CAC"/>
    <w:rsid w:val="007D284E"/>
    <w:rsid w:val="007D532E"/>
    <w:rsid w:val="007E0A8D"/>
    <w:rsid w:val="007E6724"/>
    <w:rsid w:val="007F300B"/>
    <w:rsid w:val="008014C3"/>
    <w:rsid w:val="00850812"/>
    <w:rsid w:val="00862A45"/>
    <w:rsid w:val="00876B9A"/>
    <w:rsid w:val="008933BF"/>
    <w:rsid w:val="008A10C4"/>
    <w:rsid w:val="008B0248"/>
    <w:rsid w:val="008F5F33"/>
    <w:rsid w:val="0091046A"/>
    <w:rsid w:val="0092253D"/>
    <w:rsid w:val="00922B77"/>
    <w:rsid w:val="00926ABD"/>
    <w:rsid w:val="00936EE4"/>
    <w:rsid w:val="00947F4E"/>
    <w:rsid w:val="009607D3"/>
    <w:rsid w:val="0096495C"/>
    <w:rsid w:val="00966D47"/>
    <w:rsid w:val="00992312"/>
    <w:rsid w:val="009A0B5E"/>
    <w:rsid w:val="009B1876"/>
    <w:rsid w:val="009C0DED"/>
    <w:rsid w:val="009D0CC3"/>
    <w:rsid w:val="009F58F0"/>
    <w:rsid w:val="00A20279"/>
    <w:rsid w:val="00A24E8C"/>
    <w:rsid w:val="00A27398"/>
    <w:rsid w:val="00A37D7F"/>
    <w:rsid w:val="00A46410"/>
    <w:rsid w:val="00A57688"/>
    <w:rsid w:val="00A82EC4"/>
    <w:rsid w:val="00A84A94"/>
    <w:rsid w:val="00A9013F"/>
    <w:rsid w:val="00AB4146"/>
    <w:rsid w:val="00AD1DAA"/>
    <w:rsid w:val="00AF1E23"/>
    <w:rsid w:val="00AF7F81"/>
    <w:rsid w:val="00B01AFF"/>
    <w:rsid w:val="00B04834"/>
    <w:rsid w:val="00B05CC7"/>
    <w:rsid w:val="00B27E39"/>
    <w:rsid w:val="00B350D8"/>
    <w:rsid w:val="00B45120"/>
    <w:rsid w:val="00B52071"/>
    <w:rsid w:val="00B76763"/>
    <w:rsid w:val="00B7732B"/>
    <w:rsid w:val="00B80070"/>
    <w:rsid w:val="00B825CD"/>
    <w:rsid w:val="00B85D31"/>
    <w:rsid w:val="00B879F0"/>
    <w:rsid w:val="00BC25AA"/>
    <w:rsid w:val="00BC6B9A"/>
    <w:rsid w:val="00BD74BC"/>
    <w:rsid w:val="00BE11F2"/>
    <w:rsid w:val="00BF76EC"/>
    <w:rsid w:val="00C01728"/>
    <w:rsid w:val="00C022E3"/>
    <w:rsid w:val="00C0505C"/>
    <w:rsid w:val="00C14D8B"/>
    <w:rsid w:val="00C22D17"/>
    <w:rsid w:val="00C4712D"/>
    <w:rsid w:val="00C555C9"/>
    <w:rsid w:val="00C66A86"/>
    <w:rsid w:val="00C94F55"/>
    <w:rsid w:val="00CA7538"/>
    <w:rsid w:val="00CA7D62"/>
    <w:rsid w:val="00CB07A8"/>
    <w:rsid w:val="00CD43F4"/>
    <w:rsid w:val="00CD4A57"/>
    <w:rsid w:val="00CE0009"/>
    <w:rsid w:val="00D0163C"/>
    <w:rsid w:val="00D01D74"/>
    <w:rsid w:val="00D0317C"/>
    <w:rsid w:val="00D146F1"/>
    <w:rsid w:val="00D33604"/>
    <w:rsid w:val="00D35CFA"/>
    <w:rsid w:val="00D37B08"/>
    <w:rsid w:val="00D437FF"/>
    <w:rsid w:val="00D5130C"/>
    <w:rsid w:val="00D61C37"/>
    <w:rsid w:val="00D62265"/>
    <w:rsid w:val="00D838AB"/>
    <w:rsid w:val="00D8512E"/>
    <w:rsid w:val="00DA1E58"/>
    <w:rsid w:val="00DA7C28"/>
    <w:rsid w:val="00DC2C33"/>
    <w:rsid w:val="00DE4041"/>
    <w:rsid w:val="00DE4EF2"/>
    <w:rsid w:val="00DF2C0E"/>
    <w:rsid w:val="00DF3405"/>
    <w:rsid w:val="00E04DB6"/>
    <w:rsid w:val="00E0544E"/>
    <w:rsid w:val="00E05859"/>
    <w:rsid w:val="00E06FFB"/>
    <w:rsid w:val="00E30155"/>
    <w:rsid w:val="00E419DE"/>
    <w:rsid w:val="00E5041A"/>
    <w:rsid w:val="00E91162"/>
    <w:rsid w:val="00E91FE1"/>
    <w:rsid w:val="00EA5E95"/>
    <w:rsid w:val="00EB4991"/>
    <w:rsid w:val="00ED4954"/>
    <w:rsid w:val="00EE0943"/>
    <w:rsid w:val="00EE33A2"/>
    <w:rsid w:val="00F23F0D"/>
    <w:rsid w:val="00F33CF1"/>
    <w:rsid w:val="00F4598D"/>
    <w:rsid w:val="00F671E5"/>
    <w:rsid w:val="00F67A1C"/>
    <w:rsid w:val="00F82C5B"/>
    <w:rsid w:val="00F83BFC"/>
    <w:rsid w:val="00F8555F"/>
    <w:rsid w:val="00F873AA"/>
    <w:rsid w:val="00FA1ECD"/>
    <w:rsid w:val="00FB5301"/>
    <w:rsid w:val="00FC7D52"/>
    <w:rsid w:val="00FD29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Head1,Appendix Heading 2,hello,style2,A,B,C,l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5"/>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FC7D52"/>
    <w:pPr>
      <w:overflowPunct w:val="0"/>
      <w:autoSpaceDE w:val="0"/>
      <w:autoSpaceDN w:val="0"/>
      <w:adjustRightInd w:val="0"/>
      <w:ind w:left="720"/>
      <w:contextualSpacing/>
      <w:textAlignment w:val="baseline"/>
    </w:pPr>
    <w:rPr>
      <w:lang w:eastAsia="en-GB"/>
    </w:rPr>
  </w:style>
  <w:style w:type="paragraph" w:styleId="af2">
    <w:name w:val="annotation subject"/>
    <w:basedOn w:val="ad"/>
    <w:next w:val="ad"/>
    <w:link w:val="af3"/>
    <w:rsid w:val="0008104C"/>
    <w:rPr>
      <w:b/>
      <w:bCs/>
    </w:rPr>
  </w:style>
  <w:style w:type="character" w:customStyle="1" w:styleId="ae">
    <w:name w:val="批注文字 字符"/>
    <w:basedOn w:val="a0"/>
    <w:link w:val="ad"/>
    <w:semiHidden/>
    <w:rsid w:val="0008104C"/>
    <w:rPr>
      <w:rFonts w:ascii="Times New Roman" w:hAnsi="Times New Roman"/>
      <w:lang w:eastAsia="en-US"/>
    </w:rPr>
  </w:style>
  <w:style w:type="character" w:customStyle="1" w:styleId="af3">
    <w:name w:val="批注主题 字符"/>
    <w:basedOn w:val="ae"/>
    <w:link w:val="af2"/>
    <w:rsid w:val="0008104C"/>
    <w:rPr>
      <w:rFonts w:ascii="Times New Roman" w:hAnsi="Times New Roman"/>
      <w:b/>
      <w:bCs/>
      <w:lang w:eastAsia="en-US"/>
    </w:rPr>
  </w:style>
  <w:style w:type="character" w:customStyle="1" w:styleId="20">
    <w:name w:val="标题 2 字符"/>
    <w:aliases w:val="H2 字符,h2 字符,2nd level 字符,†berschrift 2 字符,õberschrift 2 字符,UNDERRUBRIK 1-2 字符,Head1 字符,Appendix Heading 2 字符,hello 字符,style2 字符,A 字符,B 字符,C 字符,l2 字符"/>
    <w:basedOn w:val="a0"/>
    <w:link w:val="2"/>
    <w:rsid w:val="00C66A86"/>
    <w:rPr>
      <w:rFonts w:ascii="Arial" w:hAnsi="Arial"/>
      <w:sz w:val="32"/>
      <w:lang w:eastAsia="en-US"/>
    </w:rPr>
  </w:style>
  <w:style w:type="character" w:customStyle="1" w:styleId="B1Char">
    <w:name w:val="B1 Char"/>
    <w:link w:val="B1"/>
    <w:qFormat/>
    <w:rsid w:val="00C66A86"/>
    <w:rPr>
      <w:rFonts w:ascii="Times New Roman" w:hAnsi="Times New Roman"/>
      <w:lang w:eastAsia="en-US"/>
    </w:rPr>
  </w:style>
  <w:style w:type="character" w:customStyle="1" w:styleId="THChar">
    <w:name w:val="TH Char"/>
    <w:link w:val="TH"/>
    <w:qFormat/>
    <w:rsid w:val="00C66A86"/>
    <w:rPr>
      <w:rFonts w:ascii="Arial" w:hAnsi="Arial"/>
      <w:b/>
      <w:lang w:eastAsia="en-US"/>
    </w:rPr>
  </w:style>
  <w:style w:type="character" w:customStyle="1" w:styleId="TFChar">
    <w:name w:val="TF Char"/>
    <w:link w:val="TF"/>
    <w:qFormat/>
    <w:rsid w:val="00C66A86"/>
    <w:rPr>
      <w:rFonts w:ascii="Arial" w:hAnsi="Arial"/>
      <w:b/>
      <w:lang w:eastAsia="en-US"/>
    </w:rPr>
  </w:style>
  <w:style w:type="character" w:customStyle="1" w:styleId="B2Char">
    <w:name w:val="B2 Char"/>
    <w:link w:val="B2"/>
    <w:locked/>
    <w:rsid w:val="00C66A86"/>
    <w:rPr>
      <w:rFonts w:ascii="Times New Roman" w:hAnsi="Times New Roman"/>
      <w:lang w:eastAsia="en-US"/>
    </w:rPr>
  </w:style>
  <w:style w:type="character" w:customStyle="1" w:styleId="NOZchn">
    <w:name w:val="NO Zchn"/>
    <w:link w:val="NO"/>
    <w:rsid w:val="007C2D66"/>
    <w:rPr>
      <w:rFonts w:ascii="Times New Roman" w:hAnsi="Times New Roman"/>
      <w:lang w:eastAsia="en-US"/>
    </w:rPr>
  </w:style>
  <w:style w:type="character" w:customStyle="1" w:styleId="EXCar">
    <w:name w:val="EX Car"/>
    <w:link w:val="EX"/>
    <w:rsid w:val="00FA1EC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3424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huyushuang@hq.cmcc</cp:lastModifiedBy>
  <cp:revision>3</cp:revision>
  <cp:lastPrinted>1899-12-31T23:00:00Z</cp:lastPrinted>
  <dcterms:created xsi:type="dcterms:W3CDTF">2022-05-11T07:18:00Z</dcterms:created>
  <dcterms:modified xsi:type="dcterms:W3CDTF">2022-05-11T07:21:00Z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ies>
</file>