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410D50E0" w:rsidR="004F0988" w:rsidRPr="002E3970" w:rsidRDefault="004F0988" w:rsidP="0064525F">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BA3948">
              <w:rPr>
                <w:sz w:val="64"/>
              </w:rPr>
              <w:t>30</w:t>
            </w:r>
            <w:r w:rsidRPr="002E3970">
              <w:rPr>
                <w:sz w:val="64"/>
              </w:rPr>
              <w:t xml:space="preserve"> </w:t>
            </w:r>
            <w:r w:rsidRPr="002E3970">
              <w:t>V</w:t>
            </w:r>
            <w:bookmarkStart w:id="3" w:name="specVersion"/>
            <w:r w:rsidR="0064525F" w:rsidRPr="002E3970">
              <w:t>0</w:t>
            </w:r>
            <w:r w:rsidRPr="002E3970">
              <w:t>.</w:t>
            </w:r>
            <w:r w:rsidR="002970DF">
              <w:t>1</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7F744982" w:rsidR="00062023" w:rsidRPr="002E3970" w:rsidRDefault="0064525F" w:rsidP="00133525">
            <w:pPr>
              <w:pStyle w:val="ZT"/>
              <w:framePr w:wrap="auto" w:hAnchor="text" w:yAlign="inline"/>
            </w:pPr>
            <w:r w:rsidRPr="002E3970">
              <w:t xml:space="preserve">Study on </w:t>
            </w:r>
            <w:r w:rsidRPr="0064525F">
              <w:rPr>
                <w:rFonts w:eastAsia="Batang" w:cs="Arial"/>
                <w:lang w:eastAsia="zh-CN"/>
              </w:rPr>
              <w:t>Fault Supervision Evolution</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2D4C7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pt;visibility:visible;mso-wrap-style:square">
                  <v:imagedata r:id="rId9" o:title=""/>
                </v:shape>
              </w:pict>
            </w:r>
          </w:p>
        </w:tc>
        <w:tc>
          <w:tcPr>
            <w:tcW w:w="5540" w:type="dxa"/>
            <w:shd w:val="clear" w:color="auto" w:fill="auto"/>
          </w:tcPr>
          <w:p w14:paraId="0E63523F" w14:textId="13C998E9" w:rsidR="00D82E6F" w:rsidRPr="002E3970" w:rsidRDefault="002D4C7E" w:rsidP="00D82E6F">
            <w:pPr>
              <w:jc w:val="right"/>
            </w:pPr>
            <w:r>
              <w:pict w14:anchorId="6B8977E6">
                <v:shape id="_x0000_i1026" type="#_x0000_t75" style="width:128pt;height:74.8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8D3669" w14:textId="41D1D251" w:rsidR="00E26F96" w:rsidRPr="001332F9" w:rsidRDefault="004D3578">
      <w:pPr>
        <w:pStyle w:val="TOC1"/>
        <w:rPr>
          <w:rFonts w:ascii="Calibri" w:hAnsi="Calibri"/>
          <w:szCs w:val="22"/>
          <w:lang w:val="en-US" w:eastAsia="zh-CN"/>
        </w:rPr>
      </w:pPr>
      <w:r w:rsidRPr="004D3578">
        <w:fldChar w:fldCharType="begin"/>
      </w:r>
      <w:r w:rsidRPr="004D3578">
        <w:instrText xml:space="preserve"> TOC \o "1-9" </w:instrText>
      </w:r>
      <w:r w:rsidRPr="004D3578">
        <w:fldChar w:fldCharType="separate"/>
      </w:r>
      <w:r w:rsidR="00E26F96">
        <w:t>Foreword</w:t>
      </w:r>
      <w:r w:rsidR="00E26F96">
        <w:tab/>
      </w:r>
      <w:r w:rsidR="00E26F96">
        <w:fldChar w:fldCharType="begin"/>
      </w:r>
      <w:r w:rsidR="00E26F96">
        <w:instrText xml:space="preserve"> PAGEREF _Toc100743293 \h </w:instrText>
      </w:r>
      <w:r w:rsidR="00E26F96">
        <w:fldChar w:fldCharType="separate"/>
      </w:r>
      <w:r w:rsidR="00E26F96">
        <w:t>4</w:t>
      </w:r>
      <w:r w:rsidR="00E26F96">
        <w:fldChar w:fldCharType="end"/>
      </w:r>
    </w:p>
    <w:p w14:paraId="236D5D32" w14:textId="1A73E9A1" w:rsidR="00E26F96" w:rsidRPr="001332F9" w:rsidRDefault="00E26F96">
      <w:pPr>
        <w:pStyle w:val="TOC1"/>
        <w:rPr>
          <w:rFonts w:ascii="Calibri" w:hAnsi="Calibri"/>
          <w:szCs w:val="22"/>
          <w:lang w:val="en-US" w:eastAsia="zh-CN"/>
        </w:rPr>
      </w:pPr>
      <w:r>
        <w:t>Introduction</w:t>
      </w:r>
      <w:r>
        <w:tab/>
      </w:r>
      <w:r>
        <w:fldChar w:fldCharType="begin"/>
      </w:r>
      <w:r>
        <w:instrText xml:space="preserve"> PAGEREF _Toc100743294 \h </w:instrText>
      </w:r>
      <w:r>
        <w:fldChar w:fldCharType="separate"/>
      </w:r>
      <w:r>
        <w:t>5</w:t>
      </w:r>
      <w:r>
        <w:fldChar w:fldCharType="end"/>
      </w:r>
    </w:p>
    <w:p w14:paraId="359D152A" w14:textId="75CFCAB4" w:rsidR="00E26F96" w:rsidRPr="001332F9" w:rsidRDefault="00E26F96">
      <w:pPr>
        <w:pStyle w:val="TOC1"/>
        <w:rPr>
          <w:rFonts w:ascii="Calibri" w:hAnsi="Calibri"/>
          <w:szCs w:val="22"/>
          <w:lang w:val="en-US" w:eastAsia="zh-CN"/>
        </w:rPr>
      </w:pPr>
      <w:r>
        <w:t>1</w:t>
      </w:r>
      <w:r w:rsidRPr="001332F9">
        <w:rPr>
          <w:rFonts w:ascii="Calibri" w:hAnsi="Calibri"/>
          <w:szCs w:val="22"/>
          <w:lang w:val="en-US" w:eastAsia="zh-CN"/>
        </w:rPr>
        <w:tab/>
      </w:r>
      <w:r>
        <w:t>Scope</w:t>
      </w:r>
      <w:r>
        <w:tab/>
      </w:r>
      <w:r>
        <w:fldChar w:fldCharType="begin"/>
      </w:r>
      <w:r>
        <w:instrText xml:space="preserve"> PAGEREF _Toc100743295 \h </w:instrText>
      </w:r>
      <w:r>
        <w:fldChar w:fldCharType="separate"/>
      </w:r>
      <w:r>
        <w:t>6</w:t>
      </w:r>
      <w:r>
        <w:fldChar w:fldCharType="end"/>
      </w:r>
    </w:p>
    <w:p w14:paraId="6641C977" w14:textId="094ACD4F" w:rsidR="00E26F96" w:rsidRPr="001332F9" w:rsidRDefault="00E26F96">
      <w:pPr>
        <w:pStyle w:val="TOC1"/>
        <w:rPr>
          <w:rFonts w:ascii="Calibri" w:hAnsi="Calibri"/>
          <w:szCs w:val="22"/>
          <w:lang w:val="en-US" w:eastAsia="zh-CN"/>
        </w:rPr>
      </w:pPr>
      <w:r>
        <w:t>2</w:t>
      </w:r>
      <w:r w:rsidRPr="001332F9">
        <w:rPr>
          <w:rFonts w:ascii="Calibri" w:hAnsi="Calibri"/>
          <w:szCs w:val="22"/>
          <w:lang w:val="en-US" w:eastAsia="zh-CN"/>
        </w:rPr>
        <w:tab/>
      </w:r>
      <w:r>
        <w:t>References</w:t>
      </w:r>
      <w:r>
        <w:tab/>
      </w:r>
      <w:r>
        <w:fldChar w:fldCharType="begin"/>
      </w:r>
      <w:r>
        <w:instrText xml:space="preserve"> PAGEREF _Toc100743296 \h </w:instrText>
      </w:r>
      <w:r>
        <w:fldChar w:fldCharType="separate"/>
      </w:r>
      <w:r>
        <w:t>6</w:t>
      </w:r>
      <w:r>
        <w:fldChar w:fldCharType="end"/>
      </w:r>
    </w:p>
    <w:p w14:paraId="04DAD8F0" w14:textId="16B1BB4F" w:rsidR="00E26F96" w:rsidRPr="001332F9" w:rsidRDefault="00E26F96">
      <w:pPr>
        <w:pStyle w:val="TOC1"/>
        <w:rPr>
          <w:rFonts w:ascii="Calibri" w:hAnsi="Calibri"/>
          <w:szCs w:val="22"/>
          <w:lang w:val="en-US" w:eastAsia="zh-CN"/>
        </w:rPr>
      </w:pPr>
      <w:r>
        <w:t>3</w:t>
      </w:r>
      <w:r w:rsidRPr="001332F9">
        <w:rPr>
          <w:rFonts w:ascii="Calibri" w:hAnsi="Calibri"/>
          <w:szCs w:val="22"/>
          <w:lang w:val="en-US" w:eastAsia="zh-CN"/>
        </w:rPr>
        <w:tab/>
      </w:r>
      <w:r>
        <w:t>Definitions of terms, symbols and abbreviations</w:t>
      </w:r>
      <w:r>
        <w:tab/>
      </w:r>
      <w:r>
        <w:fldChar w:fldCharType="begin"/>
      </w:r>
      <w:r>
        <w:instrText xml:space="preserve"> PAGEREF _Toc100743297 \h </w:instrText>
      </w:r>
      <w:r>
        <w:fldChar w:fldCharType="separate"/>
      </w:r>
      <w:r>
        <w:t>6</w:t>
      </w:r>
      <w:r>
        <w:fldChar w:fldCharType="end"/>
      </w:r>
    </w:p>
    <w:p w14:paraId="5AC12895" w14:textId="59B472E3" w:rsidR="00E26F96" w:rsidRPr="001332F9" w:rsidRDefault="00E26F96">
      <w:pPr>
        <w:pStyle w:val="TOC2"/>
        <w:rPr>
          <w:rFonts w:ascii="Calibri" w:hAnsi="Calibri"/>
          <w:sz w:val="22"/>
          <w:szCs w:val="22"/>
          <w:lang w:val="en-US" w:eastAsia="zh-CN"/>
        </w:rPr>
      </w:pPr>
      <w:r>
        <w:t>3.1</w:t>
      </w:r>
      <w:r w:rsidRPr="001332F9">
        <w:rPr>
          <w:rFonts w:ascii="Calibri" w:hAnsi="Calibri"/>
          <w:sz w:val="22"/>
          <w:szCs w:val="22"/>
          <w:lang w:val="en-US" w:eastAsia="zh-CN"/>
        </w:rPr>
        <w:tab/>
      </w:r>
      <w:r>
        <w:t>Terms</w:t>
      </w:r>
      <w:r>
        <w:tab/>
      </w:r>
      <w:r>
        <w:fldChar w:fldCharType="begin"/>
      </w:r>
      <w:r>
        <w:instrText xml:space="preserve"> PAGEREF _Toc100743298 \h </w:instrText>
      </w:r>
      <w:r>
        <w:fldChar w:fldCharType="separate"/>
      </w:r>
      <w:r>
        <w:t>6</w:t>
      </w:r>
      <w:r>
        <w:fldChar w:fldCharType="end"/>
      </w:r>
    </w:p>
    <w:p w14:paraId="3F3EBB37" w14:textId="60E63E28" w:rsidR="00E26F96" w:rsidRPr="001332F9" w:rsidRDefault="00E26F96">
      <w:pPr>
        <w:pStyle w:val="TOC2"/>
        <w:rPr>
          <w:rFonts w:ascii="Calibri" w:hAnsi="Calibri"/>
          <w:sz w:val="22"/>
          <w:szCs w:val="22"/>
          <w:lang w:val="en-US" w:eastAsia="zh-CN"/>
        </w:rPr>
      </w:pPr>
      <w:r>
        <w:t>3.2</w:t>
      </w:r>
      <w:r w:rsidRPr="001332F9">
        <w:rPr>
          <w:rFonts w:ascii="Calibri" w:hAnsi="Calibri"/>
          <w:sz w:val="22"/>
          <w:szCs w:val="22"/>
          <w:lang w:val="en-US" w:eastAsia="zh-CN"/>
        </w:rPr>
        <w:tab/>
      </w:r>
      <w:r>
        <w:t>Symbols</w:t>
      </w:r>
      <w:r>
        <w:tab/>
      </w:r>
      <w:r>
        <w:fldChar w:fldCharType="begin"/>
      </w:r>
      <w:r>
        <w:instrText xml:space="preserve"> PAGEREF _Toc100743299 \h </w:instrText>
      </w:r>
      <w:r>
        <w:fldChar w:fldCharType="separate"/>
      </w:r>
      <w:r>
        <w:t>6</w:t>
      </w:r>
      <w:r>
        <w:fldChar w:fldCharType="end"/>
      </w:r>
    </w:p>
    <w:p w14:paraId="64A0F3B6" w14:textId="70B7C9A7" w:rsidR="00E26F96" w:rsidRPr="001332F9" w:rsidRDefault="00E26F96">
      <w:pPr>
        <w:pStyle w:val="TOC2"/>
        <w:rPr>
          <w:rFonts w:ascii="Calibri" w:hAnsi="Calibri"/>
          <w:sz w:val="22"/>
          <w:szCs w:val="22"/>
          <w:lang w:val="en-US" w:eastAsia="zh-CN"/>
        </w:rPr>
      </w:pPr>
      <w:r>
        <w:t>3.3</w:t>
      </w:r>
      <w:r w:rsidRPr="001332F9">
        <w:rPr>
          <w:rFonts w:ascii="Calibri" w:hAnsi="Calibri"/>
          <w:sz w:val="22"/>
          <w:szCs w:val="22"/>
          <w:lang w:val="en-US" w:eastAsia="zh-CN"/>
        </w:rPr>
        <w:tab/>
      </w:r>
      <w:r>
        <w:t>Abbreviations</w:t>
      </w:r>
      <w:r>
        <w:tab/>
      </w:r>
      <w:r>
        <w:fldChar w:fldCharType="begin"/>
      </w:r>
      <w:r>
        <w:instrText xml:space="preserve"> PAGEREF _Toc100743300 \h </w:instrText>
      </w:r>
      <w:r>
        <w:fldChar w:fldCharType="separate"/>
      </w:r>
      <w:r>
        <w:t>6</w:t>
      </w:r>
      <w:r>
        <w:fldChar w:fldCharType="end"/>
      </w:r>
    </w:p>
    <w:p w14:paraId="0DB278F1" w14:textId="3ABA524A" w:rsidR="00E26F96" w:rsidRPr="001332F9" w:rsidRDefault="00E26F96">
      <w:pPr>
        <w:pStyle w:val="TOC1"/>
        <w:rPr>
          <w:rFonts w:ascii="Calibri" w:hAnsi="Calibri"/>
          <w:szCs w:val="22"/>
          <w:lang w:val="en-US" w:eastAsia="zh-CN"/>
        </w:rPr>
      </w:pPr>
      <w:r>
        <w:t>4</w:t>
      </w:r>
      <w:r w:rsidRPr="001332F9">
        <w:rPr>
          <w:rFonts w:ascii="Calibri" w:hAnsi="Calibri"/>
          <w:szCs w:val="22"/>
          <w:lang w:val="en-US" w:eastAsia="zh-CN"/>
        </w:rPr>
        <w:tab/>
      </w:r>
      <w:r>
        <w:t>Background and concepts</w:t>
      </w:r>
      <w:r>
        <w:tab/>
      </w:r>
      <w:r>
        <w:fldChar w:fldCharType="begin"/>
      </w:r>
      <w:r>
        <w:instrText xml:space="preserve"> PAGEREF _Toc100743301 \h </w:instrText>
      </w:r>
      <w:r>
        <w:fldChar w:fldCharType="separate"/>
      </w:r>
      <w:r>
        <w:t>7</w:t>
      </w:r>
      <w:r>
        <w:fldChar w:fldCharType="end"/>
      </w:r>
    </w:p>
    <w:p w14:paraId="12D677A4" w14:textId="6D1C79B5" w:rsidR="00E26F96" w:rsidRPr="001332F9" w:rsidRDefault="00E26F96">
      <w:pPr>
        <w:pStyle w:val="TOC2"/>
        <w:rPr>
          <w:rFonts w:ascii="Calibri" w:hAnsi="Calibri"/>
          <w:sz w:val="22"/>
          <w:szCs w:val="22"/>
          <w:lang w:val="en-US" w:eastAsia="zh-CN"/>
        </w:rPr>
      </w:pPr>
      <w:r>
        <w:t>4.1</w:t>
      </w:r>
      <w:r w:rsidRPr="001332F9">
        <w:rPr>
          <w:rFonts w:ascii="Calibri" w:hAnsi="Calibri"/>
          <w:sz w:val="22"/>
          <w:szCs w:val="22"/>
          <w:lang w:val="en-US" w:eastAsia="zh-CN"/>
        </w:rPr>
        <w:tab/>
      </w:r>
      <w:r>
        <w:t>Background</w:t>
      </w:r>
      <w:r>
        <w:tab/>
      </w:r>
      <w:r>
        <w:fldChar w:fldCharType="begin"/>
      </w:r>
      <w:r>
        <w:instrText xml:space="preserve"> PAGEREF _Toc100743302 \h </w:instrText>
      </w:r>
      <w:r>
        <w:fldChar w:fldCharType="separate"/>
      </w:r>
      <w:r>
        <w:t>7</w:t>
      </w:r>
      <w:r>
        <w:fldChar w:fldCharType="end"/>
      </w:r>
    </w:p>
    <w:p w14:paraId="48B889FF" w14:textId="0FD98BF9" w:rsidR="00E26F96" w:rsidRPr="001332F9" w:rsidRDefault="00E26F96">
      <w:pPr>
        <w:pStyle w:val="TOC2"/>
        <w:rPr>
          <w:rFonts w:ascii="Calibri" w:hAnsi="Calibri"/>
          <w:sz w:val="22"/>
          <w:szCs w:val="22"/>
          <w:lang w:val="en-US" w:eastAsia="zh-CN"/>
        </w:rPr>
      </w:pPr>
      <w:r>
        <w:t>4.2</w:t>
      </w:r>
      <w:r w:rsidRPr="001332F9">
        <w:rPr>
          <w:rFonts w:ascii="Calibri" w:hAnsi="Calibri"/>
          <w:sz w:val="22"/>
          <w:szCs w:val="22"/>
          <w:lang w:val="en-US" w:eastAsia="zh-CN"/>
        </w:rPr>
        <w:tab/>
      </w:r>
      <w:r>
        <w:t>Concepts</w:t>
      </w:r>
      <w:r>
        <w:tab/>
      </w:r>
      <w:r>
        <w:fldChar w:fldCharType="begin"/>
      </w:r>
      <w:r>
        <w:instrText xml:space="preserve"> PAGEREF _Toc100743303 \h </w:instrText>
      </w:r>
      <w:r>
        <w:fldChar w:fldCharType="separate"/>
      </w:r>
      <w:r>
        <w:t>7</w:t>
      </w:r>
      <w:r>
        <w:fldChar w:fldCharType="end"/>
      </w:r>
    </w:p>
    <w:p w14:paraId="6A92D70C" w14:textId="4A9AC9F6" w:rsidR="00E26F96" w:rsidRPr="001332F9" w:rsidRDefault="00E26F96">
      <w:pPr>
        <w:pStyle w:val="TOC1"/>
        <w:rPr>
          <w:rFonts w:ascii="Calibri" w:hAnsi="Calibri"/>
          <w:szCs w:val="22"/>
          <w:lang w:val="en-US" w:eastAsia="zh-CN"/>
        </w:rPr>
      </w:pPr>
      <w:r>
        <w:t>5</w:t>
      </w:r>
      <w:r w:rsidRPr="001332F9">
        <w:rPr>
          <w:rFonts w:ascii="Calibri" w:hAnsi="Calibri"/>
          <w:szCs w:val="22"/>
          <w:lang w:val="en-US" w:eastAsia="zh-CN"/>
        </w:rPr>
        <w:tab/>
      </w:r>
      <w:r>
        <w:t>Key Issues and potential solutions</w:t>
      </w:r>
      <w:r>
        <w:tab/>
      </w:r>
      <w:r>
        <w:fldChar w:fldCharType="begin"/>
      </w:r>
      <w:r>
        <w:instrText xml:space="preserve"> PAGEREF _Toc100743304 \h </w:instrText>
      </w:r>
      <w:r>
        <w:fldChar w:fldCharType="separate"/>
      </w:r>
      <w:r>
        <w:t>7</w:t>
      </w:r>
      <w:r>
        <w:fldChar w:fldCharType="end"/>
      </w:r>
    </w:p>
    <w:p w14:paraId="1E50D847" w14:textId="77CFEC8A" w:rsidR="00E26F96" w:rsidRPr="001332F9" w:rsidRDefault="00E26F96">
      <w:pPr>
        <w:pStyle w:val="TOC2"/>
        <w:rPr>
          <w:rFonts w:ascii="Calibri" w:hAnsi="Calibri"/>
          <w:sz w:val="22"/>
          <w:szCs w:val="22"/>
          <w:lang w:val="en-US" w:eastAsia="zh-CN"/>
        </w:rPr>
      </w:pPr>
      <w:r>
        <w:t>5.X</w:t>
      </w:r>
      <w:r w:rsidRPr="001332F9">
        <w:rPr>
          <w:rFonts w:ascii="Calibri" w:hAnsi="Calibri"/>
          <w:sz w:val="22"/>
          <w:szCs w:val="22"/>
          <w:lang w:val="en-US" w:eastAsia="zh-CN"/>
        </w:rPr>
        <w:tab/>
      </w:r>
      <w:r>
        <w:t>Key Issue #X: XXX</w:t>
      </w:r>
      <w:r>
        <w:tab/>
      </w:r>
      <w:r>
        <w:fldChar w:fldCharType="begin"/>
      </w:r>
      <w:r>
        <w:instrText xml:space="preserve"> PAGEREF _Toc100743305 \h </w:instrText>
      </w:r>
      <w:r>
        <w:fldChar w:fldCharType="separate"/>
      </w:r>
      <w:r>
        <w:t>7</w:t>
      </w:r>
      <w:r>
        <w:fldChar w:fldCharType="end"/>
      </w:r>
    </w:p>
    <w:p w14:paraId="1E85EB5F" w14:textId="631058BD" w:rsidR="00E26F96" w:rsidRPr="001332F9" w:rsidRDefault="00E26F96">
      <w:pPr>
        <w:pStyle w:val="TOC3"/>
        <w:rPr>
          <w:rFonts w:ascii="Calibri" w:hAnsi="Calibri"/>
          <w:sz w:val="22"/>
          <w:szCs w:val="22"/>
          <w:lang w:val="en-US" w:eastAsia="zh-CN"/>
        </w:rPr>
      </w:pPr>
      <w:r>
        <w:rPr>
          <w:lang w:eastAsia="ko-KR"/>
        </w:rPr>
        <w:t>5.X.1</w:t>
      </w:r>
      <w:r w:rsidRPr="001332F9">
        <w:rPr>
          <w:rFonts w:ascii="Calibri" w:hAnsi="Calibri"/>
          <w:sz w:val="22"/>
          <w:szCs w:val="22"/>
          <w:lang w:val="en-US" w:eastAsia="zh-CN"/>
        </w:rPr>
        <w:tab/>
      </w:r>
      <w:r>
        <w:rPr>
          <w:lang w:eastAsia="ko-KR"/>
        </w:rPr>
        <w:t>Description</w:t>
      </w:r>
      <w:r>
        <w:tab/>
      </w:r>
      <w:r>
        <w:fldChar w:fldCharType="begin"/>
      </w:r>
      <w:r>
        <w:instrText xml:space="preserve"> PAGEREF _Toc100743306 \h </w:instrText>
      </w:r>
      <w:r>
        <w:fldChar w:fldCharType="separate"/>
      </w:r>
      <w:r>
        <w:t>7</w:t>
      </w:r>
      <w:r>
        <w:fldChar w:fldCharType="end"/>
      </w:r>
    </w:p>
    <w:p w14:paraId="12A34B3E" w14:textId="79ED217F" w:rsidR="00E26F96" w:rsidRPr="001332F9" w:rsidRDefault="00E26F96">
      <w:pPr>
        <w:pStyle w:val="TOC3"/>
        <w:rPr>
          <w:rFonts w:ascii="Calibri" w:hAnsi="Calibri"/>
          <w:sz w:val="22"/>
          <w:szCs w:val="22"/>
          <w:lang w:val="en-US" w:eastAsia="zh-CN"/>
        </w:rPr>
      </w:pPr>
      <w:r>
        <w:rPr>
          <w:lang w:eastAsia="ko-KR"/>
        </w:rPr>
        <w:t>5.X.2</w:t>
      </w:r>
      <w:r w:rsidRPr="001332F9">
        <w:rPr>
          <w:rFonts w:ascii="Calibri" w:hAnsi="Calibri"/>
          <w:sz w:val="22"/>
          <w:szCs w:val="22"/>
          <w:lang w:val="en-US" w:eastAsia="zh-CN"/>
        </w:rPr>
        <w:tab/>
      </w:r>
      <w:r>
        <w:rPr>
          <w:lang w:eastAsia="ko-KR"/>
        </w:rPr>
        <w:t>Potential solutions</w:t>
      </w:r>
      <w:r>
        <w:tab/>
      </w:r>
      <w:r>
        <w:fldChar w:fldCharType="begin"/>
      </w:r>
      <w:r>
        <w:instrText xml:space="preserve"> PAGEREF _Toc100743307 \h </w:instrText>
      </w:r>
      <w:r>
        <w:fldChar w:fldCharType="separate"/>
      </w:r>
      <w:r>
        <w:t>7</w:t>
      </w:r>
      <w:r>
        <w:fldChar w:fldCharType="end"/>
      </w:r>
    </w:p>
    <w:p w14:paraId="1D8A580D" w14:textId="7B41B88A" w:rsidR="00E26F96" w:rsidRPr="001332F9" w:rsidRDefault="00E26F96">
      <w:pPr>
        <w:pStyle w:val="TOC4"/>
        <w:rPr>
          <w:rFonts w:ascii="Calibri" w:hAnsi="Calibri"/>
          <w:sz w:val="22"/>
          <w:szCs w:val="22"/>
          <w:lang w:val="en-US" w:eastAsia="zh-CN"/>
        </w:rPr>
      </w:pPr>
      <w:r w:rsidRPr="008E0CF3">
        <w:rPr>
          <w:lang w:val="en-US"/>
        </w:rPr>
        <w:t>5.X.2.a</w:t>
      </w:r>
      <w:r w:rsidRPr="001332F9">
        <w:rPr>
          <w:rFonts w:ascii="Calibri" w:hAnsi="Calibri"/>
          <w:sz w:val="22"/>
          <w:szCs w:val="22"/>
          <w:lang w:val="en-US" w:eastAsia="zh-CN"/>
        </w:rPr>
        <w:tab/>
      </w:r>
      <w:r w:rsidRPr="008E0CF3">
        <w:rPr>
          <w:lang w:val="en-US"/>
        </w:rPr>
        <w:t>Potential solution #&lt;a&gt;: &lt;Potential Solution a Title&gt;</w:t>
      </w:r>
      <w:r>
        <w:tab/>
      </w:r>
      <w:r>
        <w:fldChar w:fldCharType="begin"/>
      </w:r>
      <w:r>
        <w:instrText xml:space="preserve"> PAGEREF _Toc100743308 \h </w:instrText>
      </w:r>
      <w:r>
        <w:fldChar w:fldCharType="separate"/>
      </w:r>
      <w:r>
        <w:t>7</w:t>
      </w:r>
      <w:r>
        <w:fldChar w:fldCharType="end"/>
      </w:r>
    </w:p>
    <w:p w14:paraId="5F60ABFC" w14:textId="0DD63CBC" w:rsidR="00E26F96" w:rsidRPr="001332F9" w:rsidRDefault="00E26F96">
      <w:pPr>
        <w:pStyle w:val="TOC5"/>
        <w:rPr>
          <w:rFonts w:ascii="Calibri" w:hAnsi="Calibri"/>
          <w:sz w:val="22"/>
          <w:szCs w:val="22"/>
          <w:lang w:val="en-US" w:eastAsia="zh-CN"/>
        </w:rPr>
      </w:pPr>
      <w:r>
        <w:rPr>
          <w:lang w:eastAsia="ko-KR"/>
        </w:rPr>
        <w:t>5.X.2.a.1</w:t>
      </w:r>
      <w:r w:rsidRPr="001332F9">
        <w:rPr>
          <w:rFonts w:ascii="Calibri" w:hAnsi="Calibri"/>
          <w:sz w:val="22"/>
          <w:szCs w:val="22"/>
          <w:lang w:val="en-US" w:eastAsia="zh-CN"/>
        </w:rPr>
        <w:tab/>
      </w:r>
      <w:r>
        <w:rPr>
          <w:lang w:eastAsia="ko-KR"/>
        </w:rPr>
        <w:t>Introduction</w:t>
      </w:r>
      <w:r>
        <w:tab/>
      </w:r>
      <w:r>
        <w:fldChar w:fldCharType="begin"/>
      </w:r>
      <w:r>
        <w:instrText xml:space="preserve"> PAGEREF _Toc100743309 \h </w:instrText>
      </w:r>
      <w:r>
        <w:fldChar w:fldCharType="separate"/>
      </w:r>
      <w:r>
        <w:t>7</w:t>
      </w:r>
      <w:r>
        <w:fldChar w:fldCharType="end"/>
      </w:r>
    </w:p>
    <w:p w14:paraId="1AB2C468" w14:textId="5C0786CE" w:rsidR="00E26F96" w:rsidRPr="001332F9" w:rsidRDefault="00E26F96">
      <w:pPr>
        <w:pStyle w:val="TOC5"/>
        <w:rPr>
          <w:rFonts w:ascii="Calibri" w:hAnsi="Calibri"/>
          <w:sz w:val="22"/>
          <w:szCs w:val="22"/>
          <w:lang w:val="en-US" w:eastAsia="zh-CN"/>
        </w:rPr>
      </w:pPr>
      <w:r>
        <w:rPr>
          <w:lang w:eastAsia="ko-KR"/>
        </w:rPr>
        <w:t>5.X.2.a.2</w:t>
      </w:r>
      <w:r w:rsidRPr="001332F9">
        <w:rPr>
          <w:rFonts w:ascii="Calibri" w:hAnsi="Calibri"/>
          <w:sz w:val="22"/>
          <w:szCs w:val="22"/>
          <w:lang w:val="en-US" w:eastAsia="zh-CN"/>
        </w:rPr>
        <w:tab/>
      </w:r>
      <w:r>
        <w:rPr>
          <w:lang w:eastAsia="ko-KR"/>
        </w:rPr>
        <w:t>Description</w:t>
      </w:r>
      <w:r>
        <w:tab/>
      </w:r>
      <w:r>
        <w:fldChar w:fldCharType="begin"/>
      </w:r>
      <w:r>
        <w:instrText xml:space="preserve"> PAGEREF _Toc100743310 \h </w:instrText>
      </w:r>
      <w:r>
        <w:fldChar w:fldCharType="separate"/>
      </w:r>
      <w:r>
        <w:t>7</w:t>
      </w:r>
      <w:r>
        <w:fldChar w:fldCharType="end"/>
      </w:r>
    </w:p>
    <w:p w14:paraId="572585CC" w14:textId="03D8C8E4" w:rsidR="00E26F96" w:rsidRPr="001332F9" w:rsidRDefault="00E26F96">
      <w:pPr>
        <w:pStyle w:val="TOC3"/>
        <w:rPr>
          <w:rFonts w:ascii="Calibri" w:hAnsi="Calibri"/>
          <w:sz w:val="22"/>
          <w:szCs w:val="22"/>
          <w:lang w:val="en-US" w:eastAsia="zh-CN"/>
        </w:rPr>
      </w:pPr>
      <w:r>
        <w:rPr>
          <w:lang w:eastAsia="ko-KR"/>
        </w:rPr>
        <w:t>5.X.3</w:t>
      </w:r>
      <w:r w:rsidRPr="001332F9">
        <w:rPr>
          <w:rFonts w:ascii="Calibri" w:hAnsi="Calibri"/>
          <w:sz w:val="22"/>
          <w:szCs w:val="22"/>
          <w:lang w:val="en-US" w:eastAsia="zh-CN"/>
        </w:rPr>
        <w:tab/>
      </w:r>
      <w:r>
        <w:rPr>
          <w:lang w:eastAsia="ko-KR"/>
        </w:rPr>
        <w:t>Conclusion - Impact on normative work</w:t>
      </w:r>
      <w:r>
        <w:tab/>
      </w:r>
      <w:r>
        <w:fldChar w:fldCharType="begin"/>
      </w:r>
      <w:r>
        <w:instrText xml:space="preserve"> PAGEREF _Toc100743311 \h </w:instrText>
      </w:r>
      <w:r>
        <w:fldChar w:fldCharType="separate"/>
      </w:r>
      <w:r>
        <w:t>7</w:t>
      </w:r>
      <w:r>
        <w:fldChar w:fldCharType="end"/>
      </w:r>
    </w:p>
    <w:p w14:paraId="558ACFE7" w14:textId="7D5462EC" w:rsidR="00E26F96" w:rsidRPr="001332F9" w:rsidRDefault="00E26F96">
      <w:pPr>
        <w:pStyle w:val="TOC1"/>
        <w:rPr>
          <w:rFonts w:ascii="Calibri" w:hAnsi="Calibri"/>
          <w:szCs w:val="22"/>
          <w:lang w:val="en-US" w:eastAsia="zh-CN"/>
        </w:rPr>
      </w:pPr>
      <w:r>
        <w:t>6</w:t>
      </w:r>
      <w:r w:rsidRPr="001332F9">
        <w:rPr>
          <w:rFonts w:ascii="Calibri" w:hAnsi="Calibri"/>
          <w:szCs w:val="22"/>
          <w:lang w:val="en-US" w:eastAsia="zh-CN"/>
        </w:rPr>
        <w:tab/>
      </w:r>
      <w:r>
        <w:t>Relation and interaction with eMDAS and eCOSLA</w:t>
      </w:r>
      <w:r>
        <w:tab/>
      </w:r>
      <w:r>
        <w:fldChar w:fldCharType="begin"/>
      </w:r>
      <w:r>
        <w:instrText xml:space="preserve"> PAGEREF _Toc100743312 \h </w:instrText>
      </w:r>
      <w:r>
        <w:fldChar w:fldCharType="separate"/>
      </w:r>
      <w:r>
        <w:t>7</w:t>
      </w:r>
      <w:r>
        <w:fldChar w:fldCharType="end"/>
      </w:r>
    </w:p>
    <w:p w14:paraId="4956C73B" w14:textId="531D1355" w:rsidR="00E26F96" w:rsidRPr="001332F9" w:rsidRDefault="00E26F96">
      <w:pPr>
        <w:pStyle w:val="TOC1"/>
        <w:rPr>
          <w:rFonts w:ascii="Calibri" w:hAnsi="Calibri"/>
          <w:szCs w:val="22"/>
          <w:lang w:val="en-US" w:eastAsia="zh-CN"/>
        </w:rPr>
      </w:pPr>
      <w:r>
        <w:t>7</w:t>
      </w:r>
      <w:r w:rsidRPr="001332F9">
        <w:rPr>
          <w:rFonts w:ascii="Calibri" w:hAnsi="Calibri"/>
          <w:szCs w:val="22"/>
          <w:lang w:val="en-US" w:eastAsia="zh-CN"/>
        </w:rPr>
        <w:tab/>
      </w:r>
      <w:r>
        <w:t>Conclusions and recommendations</w:t>
      </w:r>
      <w:r>
        <w:tab/>
      </w:r>
      <w:r>
        <w:fldChar w:fldCharType="begin"/>
      </w:r>
      <w:r>
        <w:instrText xml:space="preserve"> PAGEREF _Toc100743313 \h </w:instrText>
      </w:r>
      <w:r>
        <w:fldChar w:fldCharType="separate"/>
      </w:r>
      <w:r>
        <w:t>7</w:t>
      </w:r>
      <w:r>
        <w:fldChar w:fldCharType="end"/>
      </w:r>
    </w:p>
    <w:p w14:paraId="2125F502" w14:textId="29636028" w:rsidR="00E26F96" w:rsidRPr="001332F9" w:rsidRDefault="00E26F96">
      <w:pPr>
        <w:pStyle w:val="TOC8"/>
        <w:rPr>
          <w:rFonts w:ascii="Calibri" w:hAnsi="Calibri"/>
          <w:b w:val="0"/>
          <w:szCs w:val="22"/>
          <w:lang w:val="en-US" w:eastAsia="zh-CN"/>
        </w:rPr>
      </w:pPr>
      <w:r>
        <w:t>Annex &lt;X&gt; (informative): Change history</w:t>
      </w:r>
      <w:r>
        <w:tab/>
      </w:r>
      <w:r>
        <w:fldChar w:fldCharType="begin"/>
      </w:r>
      <w:r>
        <w:instrText xml:space="preserve"> PAGEREF _Toc100743314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00743293"/>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0743294"/>
      <w:bookmarkEnd w:id="18"/>
      <w:r w:rsidRPr="004D3578">
        <w:t>Introduction</w:t>
      </w:r>
      <w:bookmarkEnd w:id="1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 w:name="scope"/>
      <w:bookmarkStart w:id="21" w:name="_Toc100743295"/>
      <w:bookmarkEnd w:id="20"/>
      <w:r w:rsidRPr="004D3578">
        <w:t>1</w:t>
      </w:r>
      <w:r w:rsidRPr="004D3578">
        <w:tab/>
        <w:t>Scope</w:t>
      </w:r>
      <w:bookmarkEnd w:id="21"/>
    </w:p>
    <w:p w14:paraId="7A50893F" w14:textId="63A07E38" w:rsidR="00E26F96" w:rsidRPr="004D3578" w:rsidRDefault="00080512">
      <w:r w:rsidRPr="004D3578">
        <w:t xml:space="preserve">The present document </w:t>
      </w:r>
      <w:r w:rsidR="00E26F96">
        <w:t xml:space="preserve">investigates </w:t>
      </w:r>
      <w:r w:rsidR="00E26F96" w:rsidRPr="008912F0">
        <w:t xml:space="preserve">potential use cases, requirements and solutions (from the perspective of </w:t>
      </w:r>
      <w:proofErr w:type="gramStart"/>
      <w:r w:rsidR="00E26F96" w:rsidRPr="008912F0">
        <w:t>service</w:t>
      </w:r>
      <w:r w:rsidR="00E26F96">
        <w:t xml:space="preserve"> </w:t>
      </w:r>
      <w:r w:rsidR="00E26F96" w:rsidRPr="008912F0">
        <w:t>based</w:t>
      </w:r>
      <w:proofErr w:type="gramEnd"/>
      <w:r w:rsidR="00E26F96" w:rsidRPr="008912F0">
        <w:t xml:space="preserve"> management architecture) for the </w:t>
      </w:r>
      <w:r w:rsidR="00E26F96">
        <w:t xml:space="preserve">fault supervision evolution, its relation with performance management and fault supervision, relation and interaction with eMDAS and eCOSLA. </w:t>
      </w:r>
      <w:r w:rsidR="00E26F96" w:rsidRPr="008912F0">
        <w:t>The document provides conclusions and recommendations on the</w:t>
      </w:r>
      <w:r w:rsidR="00E26F96">
        <w:t xml:space="preserve"> normative work</w:t>
      </w:r>
      <w:r w:rsidR="00E26F96" w:rsidRPr="008912F0">
        <w:t>.</w:t>
      </w:r>
    </w:p>
    <w:p w14:paraId="794720D9" w14:textId="77777777" w:rsidR="00080512" w:rsidRPr="004D3578" w:rsidRDefault="00080512">
      <w:pPr>
        <w:pStyle w:val="1"/>
      </w:pPr>
      <w:bookmarkStart w:id="22" w:name="references"/>
      <w:bookmarkStart w:id="23" w:name="_Toc10074329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0074329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074329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074329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074330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122AA2" w14:textId="77777777" w:rsidR="00430A7E" w:rsidRPr="004D3578" w:rsidRDefault="00430A7E" w:rsidP="00430A7E">
      <w:pPr>
        <w:pStyle w:val="1"/>
      </w:pPr>
      <w:bookmarkStart w:id="29" w:name="_Toc98858277"/>
      <w:bookmarkStart w:id="30" w:name="_Toc100743301"/>
      <w:r w:rsidRPr="004D3578">
        <w:t>4</w:t>
      </w:r>
      <w:r w:rsidRPr="004D3578">
        <w:tab/>
      </w:r>
      <w:r>
        <w:t>Background and concepts</w:t>
      </w:r>
      <w:bookmarkEnd w:id="29"/>
      <w:bookmarkEnd w:id="30"/>
    </w:p>
    <w:p w14:paraId="47FA411F" w14:textId="77777777" w:rsidR="00430A7E" w:rsidRDefault="00430A7E" w:rsidP="00430A7E">
      <w:pPr>
        <w:pStyle w:val="2"/>
      </w:pPr>
      <w:bookmarkStart w:id="31" w:name="_Toc98858278"/>
      <w:bookmarkStart w:id="32" w:name="_Toc100743302"/>
      <w:r w:rsidRPr="004D3578">
        <w:t>4.</w:t>
      </w:r>
      <w:r>
        <w:t>1</w:t>
      </w:r>
      <w:r w:rsidRPr="004D3578">
        <w:tab/>
      </w:r>
      <w:r>
        <w:t>Background</w:t>
      </w:r>
      <w:bookmarkEnd w:id="31"/>
      <w:bookmarkEnd w:id="32"/>
    </w:p>
    <w:p w14:paraId="66A12BE9" w14:textId="77777777" w:rsidR="00430A7E" w:rsidRDefault="00430A7E" w:rsidP="00430A7E"/>
    <w:p w14:paraId="501E67D4" w14:textId="77777777" w:rsidR="00430A7E" w:rsidRDefault="00430A7E" w:rsidP="00430A7E">
      <w:pPr>
        <w:pStyle w:val="2"/>
      </w:pPr>
      <w:bookmarkStart w:id="33" w:name="_Toc98858279"/>
      <w:bookmarkStart w:id="34" w:name="_Toc100743303"/>
      <w:r w:rsidRPr="004D3578">
        <w:t>4.</w:t>
      </w:r>
      <w:r>
        <w:t>2</w:t>
      </w:r>
      <w:r w:rsidRPr="004D3578">
        <w:tab/>
      </w:r>
      <w:r>
        <w:t>Concepts</w:t>
      </w:r>
      <w:bookmarkEnd w:id="33"/>
      <w:bookmarkEnd w:id="34"/>
    </w:p>
    <w:p w14:paraId="39821638" w14:textId="77777777" w:rsidR="00430A7E" w:rsidRDefault="00430A7E" w:rsidP="00430A7E"/>
    <w:p w14:paraId="4E9B32E4" w14:textId="77777777" w:rsidR="00430A7E" w:rsidRPr="00160BE5" w:rsidRDefault="00430A7E" w:rsidP="00430A7E">
      <w:pPr>
        <w:pStyle w:val="1"/>
      </w:pPr>
      <w:bookmarkStart w:id="35" w:name="_Toc100743304"/>
      <w:r>
        <w:t>5</w:t>
      </w:r>
      <w:r w:rsidRPr="00160BE5">
        <w:tab/>
        <w:t>Key Issues</w:t>
      </w:r>
      <w:r>
        <w:t xml:space="preserve"> and potential solutions</w:t>
      </w:r>
      <w:bookmarkEnd w:id="35"/>
    </w:p>
    <w:p w14:paraId="32FC38C9" w14:textId="77777777" w:rsidR="00430A7E" w:rsidRPr="004D3578" w:rsidRDefault="00430A7E" w:rsidP="00430A7E">
      <w:pPr>
        <w:pStyle w:val="2"/>
      </w:pPr>
      <w:bookmarkStart w:id="36" w:name="_Toc100743305"/>
      <w:r>
        <w:t>5</w:t>
      </w:r>
      <w:r w:rsidRPr="004D3578">
        <w:t>.</w:t>
      </w:r>
      <w:r>
        <w:t>X</w:t>
      </w:r>
      <w:r w:rsidRPr="004D3578">
        <w:tab/>
      </w:r>
      <w:r w:rsidRPr="00F239B0">
        <w:t xml:space="preserve">Key Issue </w:t>
      </w:r>
      <w:r>
        <w:t>#X</w:t>
      </w:r>
      <w:r w:rsidRPr="00F239B0">
        <w:t xml:space="preserve">: </w:t>
      </w:r>
      <w:r>
        <w:t>XXX</w:t>
      </w:r>
      <w:bookmarkEnd w:id="36"/>
      <w:r w:rsidRPr="00F239B0">
        <w:t xml:space="preserve"> </w:t>
      </w:r>
    </w:p>
    <w:p w14:paraId="111B3656" w14:textId="77777777" w:rsidR="00430A7E" w:rsidRDefault="00430A7E" w:rsidP="00430A7E">
      <w:pPr>
        <w:pStyle w:val="3"/>
        <w:rPr>
          <w:lang w:eastAsia="ko-KR"/>
        </w:rPr>
      </w:pPr>
      <w:bookmarkStart w:id="37" w:name="_Toc100743306"/>
      <w:r>
        <w:rPr>
          <w:lang w:eastAsia="ko-KR"/>
        </w:rPr>
        <w:t>5.X.1</w:t>
      </w:r>
      <w:r>
        <w:rPr>
          <w:lang w:eastAsia="ko-KR"/>
        </w:rPr>
        <w:tab/>
        <w:t>Description</w:t>
      </w:r>
      <w:bookmarkEnd w:id="37"/>
    </w:p>
    <w:p w14:paraId="5C004760" w14:textId="77777777" w:rsidR="00430A7E" w:rsidRDefault="00430A7E" w:rsidP="00430A7E">
      <w:pPr>
        <w:pStyle w:val="EditorsNote"/>
        <w:rPr>
          <w:lang w:eastAsia="ko-KR"/>
        </w:rPr>
      </w:pPr>
      <w:r>
        <w:rPr>
          <w:lang w:eastAsia="ko-KR"/>
        </w:rPr>
        <w:t>Editor’s note: This clause provides a description of the key issue.</w:t>
      </w:r>
    </w:p>
    <w:p w14:paraId="11BF0851" w14:textId="77777777" w:rsidR="00430A7E" w:rsidRPr="007837C8" w:rsidRDefault="00430A7E" w:rsidP="00430A7E">
      <w:pPr>
        <w:pStyle w:val="3"/>
        <w:rPr>
          <w:lang w:eastAsia="ko-KR"/>
        </w:rPr>
      </w:pPr>
      <w:bookmarkStart w:id="38" w:name="_Toc100743307"/>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38"/>
    </w:p>
    <w:p w14:paraId="68AEC81E" w14:textId="77777777" w:rsidR="00430A7E" w:rsidRPr="00EA5506" w:rsidRDefault="00430A7E" w:rsidP="00430A7E">
      <w:pPr>
        <w:pStyle w:val="4"/>
        <w:rPr>
          <w:lang w:val="en-US"/>
        </w:rPr>
      </w:pPr>
      <w:bookmarkStart w:id="39" w:name="_Toc100743308"/>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9"/>
      <w:r w:rsidRPr="00EA5506">
        <w:rPr>
          <w:lang w:val="en-US"/>
        </w:rPr>
        <w:t xml:space="preserve"> </w:t>
      </w:r>
    </w:p>
    <w:p w14:paraId="144005B0" w14:textId="77777777" w:rsidR="00430A7E" w:rsidRDefault="00430A7E" w:rsidP="00430A7E">
      <w:pPr>
        <w:pStyle w:val="5"/>
        <w:rPr>
          <w:lang w:eastAsia="ko-KR"/>
        </w:rPr>
      </w:pPr>
      <w:bookmarkStart w:id="40" w:name="_Toc100743309"/>
      <w:r>
        <w:rPr>
          <w:lang w:eastAsia="ko-KR"/>
        </w:rPr>
        <w:t>5.X.</w:t>
      </w:r>
      <w:proofErr w:type="gramStart"/>
      <w:r>
        <w:rPr>
          <w:lang w:eastAsia="ko-KR"/>
        </w:rPr>
        <w:t>2.a.</w:t>
      </w:r>
      <w:proofErr w:type="gramEnd"/>
      <w:r>
        <w:rPr>
          <w:lang w:eastAsia="ko-KR"/>
        </w:rPr>
        <w:t>1</w:t>
      </w:r>
      <w:r>
        <w:rPr>
          <w:lang w:eastAsia="ko-KR"/>
        </w:rPr>
        <w:tab/>
        <w:t>Introduction</w:t>
      </w:r>
      <w:bookmarkEnd w:id="40"/>
    </w:p>
    <w:p w14:paraId="7726DBCB" w14:textId="77777777" w:rsidR="00430A7E" w:rsidRDefault="00430A7E" w:rsidP="00430A7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8CAF70E" w14:textId="77777777" w:rsidR="00430A7E" w:rsidRDefault="00430A7E" w:rsidP="00430A7E">
      <w:pPr>
        <w:pStyle w:val="5"/>
        <w:rPr>
          <w:lang w:eastAsia="ko-KR"/>
        </w:rPr>
      </w:pPr>
      <w:bookmarkStart w:id="41" w:name="_Toc100743310"/>
      <w:r>
        <w:rPr>
          <w:lang w:eastAsia="ko-KR"/>
        </w:rPr>
        <w:t>5.X.</w:t>
      </w:r>
      <w:proofErr w:type="gramStart"/>
      <w:r>
        <w:rPr>
          <w:lang w:eastAsia="ko-KR"/>
        </w:rPr>
        <w:t>2.a.</w:t>
      </w:r>
      <w:proofErr w:type="gramEnd"/>
      <w:r>
        <w:rPr>
          <w:lang w:eastAsia="ko-KR"/>
        </w:rPr>
        <w:t>2</w:t>
      </w:r>
      <w:r>
        <w:rPr>
          <w:lang w:eastAsia="ko-KR"/>
        </w:rPr>
        <w:tab/>
        <w:t>Description</w:t>
      </w:r>
      <w:bookmarkEnd w:id="41"/>
    </w:p>
    <w:p w14:paraId="0D7494C1" w14:textId="77777777" w:rsidR="00430A7E" w:rsidRDefault="00430A7E" w:rsidP="00430A7E">
      <w:pPr>
        <w:pStyle w:val="EditorsNote"/>
      </w:pPr>
      <w:r>
        <w:t>Editor's Note:</w:t>
      </w:r>
      <w:r>
        <w:tab/>
      </w:r>
      <w:r>
        <w:rPr>
          <w:lang w:val="en-US"/>
        </w:rPr>
        <w:t>This clause further details the potential solution and any assumptions made</w:t>
      </w:r>
      <w:r>
        <w:t>.</w:t>
      </w:r>
    </w:p>
    <w:p w14:paraId="4C7B5A39" w14:textId="77777777" w:rsidR="00430A7E" w:rsidRDefault="00430A7E" w:rsidP="00430A7E">
      <w:pPr>
        <w:pStyle w:val="3"/>
        <w:rPr>
          <w:lang w:eastAsia="ko-KR"/>
        </w:rPr>
      </w:pPr>
      <w:bookmarkStart w:id="42" w:name="_Toc100743311"/>
      <w:r>
        <w:rPr>
          <w:lang w:eastAsia="ko-KR"/>
        </w:rPr>
        <w:t>5.X.3</w:t>
      </w:r>
      <w:r>
        <w:rPr>
          <w:lang w:eastAsia="ko-KR"/>
        </w:rPr>
        <w:tab/>
        <w:t>Conclusion - Impact on normative work</w:t>
      </w:r>
      <w:bookmarkEnd w:id="42"/>
    </w:p>
    <w:p w14:paraId="334119B2" w14:textId="77777777" w:rsidR="00430A7E" w:rsidRDefault="00430A7E" w:rsidP="00430A7E">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63838519" w14:textId="77777777" w:rsidR="00430A7E" w:rsidRPr="00430A7E" w:rsidRDefault="00430A7E" w:rsidP="00430A7E">
      <w:pPr>
        <w:rPr>
          <w:lang w:eastAsia="zh-CN"/>
        </w:rPr>
      </w:pPr>
    </w:p>
    <w:p w14:paraId="4795FC34" w14:textId="77777777" w:rsidR="00430A7E" w:rsidRDefault="00430A7E" w:rsidP="00430A7E">
      <w:pPr>
        <w:pStyle w:val="1"/>
      </w:pPr>
      <w:bookmarkStart w:id="43" w:name="_Toc98858287"/>
      <w:bookmarkStart w:id="44" w:name="_Toc100743312"/>
      <w:r>
        <w:t>6</w:t>
      </w:r>
      <w:r w:rsidRPr="004D3578">
        <w:tab/>
      </w:r>
      <w:r>
        <w:t xml:space="preserve">Relation and interaction with </w:t>
      </w:r>
      <w:bookmarkEnd w:id="43"/>
      <w:r>
        <w:t>eMDAS and eCOSLA</w:t>
      </w:r>
      <w:bookmarkEnd w:id="44"/>
    </w:p>
    <w:p w14:paraId="5FF934D9" w14:textId="77777777" w:rsidR="00430A7E" w:rsidRPr="00EA0242" w:rsidRDefault="00430A7E" w:rsidP="00430A7E"/>
    <w:p w14:paraId="766D607D" w14:textId="77777777" w:rsidR="00430A7E" w:rsidRDefault="00430A7E" w:rsidP="00430A7E"/>
    <w:p w14:paraId="5D1B9EAF" w14:textId="77777777" w:rsidR="00430A7E" w:rsidRDefault="00430A7E" w:rsidP="00430A7E">
      <w:pPr>
        <w:pStyle w:val="1"/>
      </w:pPr>
      <w:bookmarkStart w:id="45" w:name="_Toc98858292"/>
      <w:bookmarkStart w:id="46" w:name="_Toc100743313"/>
      <w:r>
        <w:t>7</w:t>
      </w:r>
      <w:r w:rsidRPr="004D3578">
        <w:tab/>
      </w:r>
      <w:r>
        <w:t>Conclusions and recommendations</w:t>
      </w:r>
      <w:bookmarkEnd w:id="45"/>
      <w:bookmarkEnd w:id="46"/>
    </w:p>
    <w:p w14:paraId="491796BA" w14:textId="77777777" w:rsidR="00430A7E" w:rsidRPr="004D3578" w:rsidRDefault="00430A7E" w:rsidP="00430A7E">
      <w:pPr>
        <w:pStyle w:val="EW"/>
        <w:ind w:left="0" w:firstLine="0"/>
      </w:pPr>
    </w:p>
    <w:p w14:paraId="06FAD520" w14:textId="65280DEB" w:rsidR="00054A22" w:rsidRDefault="00D9134D" w:rsidP="00152CE5">
      <w:pPr>
        <w:pStyle w:val="8"/>
      </w:pPr>
      <w:bookmarkStart w:id="47" w:name="clause4"/>
      <w:bookmarkStart w:id="48" w:name="startOfAnnexes"/>
      <w:bookmarkEnd w:id="47"/>
      <w:bookmarkEnd w:id="48"/>
      <w:r>
        <w:br w:type="page"/>
      </w:r>
      <w:bookmarkStart w:id="49" w:name="_Toc100743314"/>
      <w:r w:rsidR="00080512" w:rsidRPr="004D3578">
        <w:t>Annex &lt;</w:t>
      </w:r>
      <w:r w:rsidR="00B53B8E">
        <w:t>X</w:t>
      </w:r>
      <w:r w:rsidR="00080512" w:rsidRPr="004D3578">
        <w:t>&gt; (informative):</w:t>
      </w:r>
      <w:r w:rsidR="00080512" w:rsidRPr="004D3578">
        <w:br/>
        <w:t>Change history</w:t>
      </w:r>
      <w:bookmarkStart w:id="50" w:name="historyclause"/>
      <w:bookmarkEnd w:id="49"/>
      <w:bookmarkEnd w:id="50"/>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0915F7">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3C3971" w:rsidRPr="002E3970" w14:paraId="7AE2D8EC" w14:textId="77777777" w:rsidTr="000915F7">
        <w:tc>
          <w:tcPr>
            <w:tcW w:w="800" w:type="dxa"/>
            <w:shd w:val="solid" w:color="FFFFFF" w:fill="auto"/>
          </w:tcPr>
          <w:p w14:paraId="433EA83C" w14:textId="670F68B3" w:rsidR="003C3971" w:rsidRPr="002E3970" w:rsidRDefault="00B53B8E" w:rsidP="00C72833">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6987F814"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6BF8207D"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5-</w:t>
            </w:r>
            <w:r w:rsidR="00B37622">
              <w:rPr>
                <w:sz w:val="16"/>
                <w:szCs w:val="16"/>
                <w:lang w:eastAsia="zh-CN"/>
              </w:rPr>
              <w:t>222371</w:t>
            </w:r>
          </w:p>
        </w:tc>
        <w:tc>
          <w:tcPr>
            <w:tcW w:w="425" w:type="dxa"/>
            <w:shd w:val="solid" w:color="FFFFFF" w:fill="auto"/>
          </w:tcPr>
          <w:p w14:paraId="2B341B81" w14:textId="4885CAD9" w:rsidR="003C3971" w:rsidRPr="002E3970" w:rsidRDefault="000915F7" w:rsidP="00C72833">
            <w:pPr>
              <w:pStyle w:val="TAL"/>
              <w:rPr>
                <w:sz w:val="16"/>
                <w:szCs w:val="16"/>
              </w:rPr>
            </w:pPr>
            <w:r>
              <w:rPr>
                <w:sz w:val="16"/>
                <w:szCs w:val="16"/>
              </w:rPr>
              <w:t>-</w:t>
            </w:r>
          </w:p>
        </w:tc>
        <w:tc>
          <w:tcPr>
            <w:tcW w:w="425" w:type="dxa"/>
            <w:shd w:val="solid" w:color="FFFFFF" w:fill="auto"/>
          </w:tcPr>
          <w:p w14:paraId="090FDCAA" w14:textId="0CDBC1F2" w:rsidR="003C3971" w:rsidRPr="002E3970" w:rsidRDefault="000915F7" w:rsidP="00C72833">
            <w:pPr>
              <w:pStyle w:val="TAR"/>
              <w:rPr>
                <w:sz w:val="16"/>
                <w:szCs w:val="16"/>
              </w:rPr>
            </w:pPr>
            <w:r>
              <w:rPr>
                <w:sz w:val="16"/>
                <w:szCs w:val="16"/>
              </w:rPr>
              <w:t>-</w:t>
            </w:r>
          </w:p>
        </w:tc>
        <w:tc>
          <w:tcPr>
            <w:tcW w:w="425" w:type="dxa"/>
            <w:shd w:val="solid" w:color="FFFFFF" w:fill="auto"/>
          </w:tcPr>
          <w:p w14:paraId="40910D18" w14:textId="0E74D4A1" w:rsidR="003C3971" w:rsidRPr="002E3970" w:rsidRDefault="000915F7" w:rsidP="00C72833">
            <w:pPr>
              <w:pStyle w:val="TAC"/>
              <w:rPr>
                <w:sz w:val="16"/>
                <w:szCs w:val="16"/>
              </w:rPr>
            </w:pPr>
            <w:r>
              <w:rPr>
                <w:sz w:val="16"/>
                <w:szCs w:val="16"/>
              </w:rPr>
              <w:t>-</w:t>
            </w:r>
          </w:p>
        </w:tc>
        <w:tc>
          <w:tcPr>
            <w:tcW w:w="4962" w:type="dxa"/>
            <w:shd w:val="solid" w:color="FFFFFF" w:fill="auto"/>
          </w:tcPr>
          <w:p w14:paraId="17B0396C" w14:textId="7D265A9B" w:rsidR="003C3971" w:rsidRPr="002E3970" w:rsidRDefault="00A37F61" w:rsidP="00C72833">
            <w:pPr>
              <w:pStyle w:val="TAL"/>
              <w:rPr>
                <w:sz w:val="16"/>
                <w:szCs w:val="16"/>
                <w:lang w:eastAsia="zh-CN"/>
              </w:rPr>
            </w:pPr>
            <w:r>
              <w:rPr>
                <w:sz w:val="16"/>
                <w:szCs w:val="16"/>
                <w:lang w:eastAsia="zh-CN"/>
              </w:rPr>
              <w:t>Initial skeleton</w:t>
            </w:r>
          </w:p>
        </w:tc>
        <w:tc>
          <w:tcPr>
            <w:tcW w:w="708" w:type="dxa"/>
            <w:shd w:val="solid" w:color="FFFFFF" w:fill="auto"/>
          </w:tcPr>
          <w:p w14:paraId="5E97A6B2" w14:textId="6FE1BC51" w:rsidR="003C3971" w:rsidRPr="002E3970" w:rsidRDefault="00B53B8E" w:rsidP="00C72833">
            <w:pPr>
              <w:pStyle w:val="TAC"/>
              <w:rPr>
                <w:sz w:val="16"/>
                <w:szCs w:val="16"/>
                <w:lang w:eastAsia="zh-CN"/>
              </w:rPr>
            </w:pPr>
            <w:r>
              <w:rPr>
                <w:rFonts w:hint="eastAsia"/>
                <w:sz w:val="16"/>
                <w:szCs w:val="16"/>
                <w:lang w:eastAsia="zh-CN"/>
              </w:rPr>
              <w:t>0</w:t>
            </w:r>
            <w:r>
              <w:rPr>
                <w:sz w:val="16"/>
                <w:szCs w:val="16"/>
                <w:lang w:eastAsia="zh-CN"/>
              </w:rPr>
              <w:t>.0.0</w:t>
            </w:r>
          </w:p>
        </w:tc>
      </w:tr>
      <w:tr w:rsidR="00C40658" w:rsidRPr="002E3970" w14:paraId="3EBEED53" w14:textId="77777777" w:rsidTr="000915F7">
        <w:tc>
          <w:tcPr>
            <w:tcW w:w="800" w:type="dxa"/>
            <w:shd w:val="solid" w:color="FFFFFF" w:fill="auto"/>
          </w:tcPr>
          <w:p w14:paraId="20C3CA32" w14:textId="4040AC4A" w:rsidR="00C40658" w:rsidRDefault="00C40658" w:rsidP="00C40658">
            <w:pPr>
              <w:pStyle w:val="TAC"/>
              <w:rPr>
                <w:sz w:val="16"/>
                <w:szCs w:val="16"/>
                <w:lang w:eastAsia="zh-CN"/>
              </w:rPr>
            </w:pPr>
            <w:r>
              <w:rPr>
                <w:sz w:val="16"/>
                <w:szCs w:val="16"/>
                <w:lang w:eastAsia="zh-CN"/>
              </w:rPr>
              <w:t>2022-04</w:t>
            </w:r>
          </w:p>
        </w:tc>
        <w:tc>
          <w:tcPr>
            <w:tcW w:w="901" w:type="dxa"/>
            <w:shd w:val="solid" w:color="FFFFFF" w:fill="auto"/>
          </w:tcPr>
          <w:p w14:paraId="1230A4E0" w14:textId="3340D25C" w:rsidR="00C40658" w:rsidRDefault="00C40658" w:rsidP="00C4065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23A5BB1C" w14:textId="77777777" w:rsidR="00C40658" w:rsidRDefault="00C40658" w:rsidP="00C40658">
            <w:pPr>
              <w:pStyle w:val="TAC"/>
              <w:rPr>
                <w:sz w:val="16"/>
                <w:szCs w:val="16"/>
                <w:lang w:eastAsia="zh-CN"/>
              </w:rPr>
            </w:pPr>
            <w:r>
              <w:rPr>
                <w:sz w:val="16"/>
                <w:szCs w:val="16"/>
                <w:lang w:eastAsia="zh-CN"/>
              </w:rPr>
              <w:t>S5-222</w:t>
            </w:r>
            <w:r w:rsidR="0067539A">
              <w:rPr>
                <w:sz w:val="16"/>
                <w:szCs w:val="16"/>
                <w:lang w:eastAsia="zh-CN"/>
              </w:rPr>
              <w:t>625</w:t>
            </w:r>
          </w:p>
          <w:p w14:paraId="6F31EE81" w14:textId="10DD626C" w:rsidR="0067539A" w:rsidRDefault="0067539A" w:rsidP="00C40658">
            <w:pPr>
              <w:pStyle w:val="TAC"/>
              <w:rPr>
                <w:sz w:val="16"/>
                <w:szCs w:val="16"/>
                <w:lang w:eastAsia="zh-CN"/>
              </w:rPr>
            </w:pPr>
            <w:r>
              <w:rPr>
                <w:sz w:val="16"/>
                <w:szCs w:val="16"/>
                <w:lang w:eastAsia="zh-CN"/>
              </w:rPr>
              <w:t>S5-222526</w:t>
            </w:r>
          </w:p>
        </w:tc>
        <w:tc>
          <w:tcPr>
            <w:tcW w:w="425" w:type="dxa"/>
            <w:shd w:val="solid" w:color="FFFFFF" w:fill="auto"/>
          </w:tcPr>
          <w:p w14:paraId="6997AF7D" w14:textId="52449A8A" w:rsidR="00C40658" w:rsidRDefault="00C40658" w:rsidP="00C40658">
            <w:pPr>
              <w:pStyle w:val="TAL"/>
              <w:rPr>
                <w:sz w:val="16"/>
                <w:szCs w:val="16"/>
              </w:rPr>
            </w:pPr>
            <w:r>
              <w:rPr>
                <w:sz w:val="16"/>
                <w:szCs w:val="16"/>
              </w:rPr>
              <w:t>-</w:t>
            </w:r>
          </w:p>
        </w:tc>
        <w:tc>
          <w:tcPr>
            <w:tcW w:w="425" w:type="dxa"/>
            <w:shd w:val="solid" w:color="FFFFFF" w:fill="auto"/>
          </w:tcPr>
          <w:p w14:paraId="7B344C83" w14:textId="2CE97CE5" w:rsidR="00C40658" w:rsidRDefault="00C40658" w:rsidP="00C40658">
            <w:pPr>
              <w:pStyle w:val="TAR"/>
              <w:rPr>
                <w:sz w:val="16"/>
                <w:szCs w:val="16"/>
              </w:rPr>
            </w:pPr>
            <w:r>
              <w:rPr>
                <w:sz w:val="16"/>
                <w:szCs w:val="16"/>
              </w:rPr>
              <w:t>-</w:t>
            </w:r>
          </w:p>
        </w:tc>
        <w:tc>
          <w:tcPr>
            <w:tcW w:w="425" w:type="dxa"/>
            <w:shd w:val="solid" w:color="FFFFFF" w:fill="auto"/>
          </w:tcPr>
          <w:p w14:paraId="20683255" w14:textId="14693217" w:rsidR="00C40658" w:rsidRDefault="00C40658" w:rsidP="00C40658">
            <w:pPr>
              <w:pStyle w:val="TAC"/>
              <w:rPr>
                <w:sz w:val="16"/>
                <w:szCs w:val="16"/>
              </w:rPr>
            </w:pPr>
            <w:r>
              <w:rPr>
                <w:sz w:val="16"/>
                <w:szCs w:val="16"/>
              </w:rPr>
              <w:t>-</w:t>
            </w:r>
          </w:p>
        </w:tc>
        <w:tc>
          <w:tcPr>
            <w:tcW w:w="4962" w:type="dxa"/>
            <w:shd w:val="solid" w:color="FFFFFF" w:fill="auto"/>
          </w:tcPr>
          <w:p w14:paraId="5F0217AC" w14:textId="5328A22B" w:rsidR="00AD49A5" w:rsidRDefault="00AD49A5" w:rsidP="00C40658">
            <w:pPr>
              <w:pStyle w:val="TAL"/>
              <w:rPr>
                <w:sz w:val="16"/>
                <w:szCs w:val="16"/>
                <w:lang w:eastAsia="zh-CN"/>
              </w:rPr>
            </w:pPr>
            <w:r>
              <w:rPr>
                <w:sz w:val="16"/>
                <w:szCs w:val="16"/>
                <w:lang w:eastAsia="zh-CN"/>
              </w:rPr>
              <w:t>1. Add TR structure</w:t>
            </w:r>
          </w:p>
          <w:p w14:paraId="585F9A5A" w14:textId="0917E04A" w:rsidR="00AD49A5" w:rsidRDefault="00AD49A5" w:rsidP="00C40658">
            <w:pPr>
              <w:pStyle w:val="TAL"/>
              <w:rPr>
                <w:sz w:val="16"/>
                <w:szCs w:val="16"/>
                <w:lang w:eastAsia="zh-CN"/>
              </w:rPr>
            </w:pPr>
            <w:r>
              <w:rPr>
                <w:sz w:val="16"/>
                <w:szCs w:val="16"/>
                <w:lang w:eastAsia="zh-CN"/>
              </w:rPr>
              <w:t xml:space="preserve">2. Add scope </w:t>
            </w:r>
          </w:p>
        </w:tc>
        <w:tc>
          <w:tcPr>
            <w:tcW w:w="708" w:type="dxa"/>
            <w:shd w:val="solid" w:color="FFFFFF" w:fill="auto"/>
          </w:tcPr>
          <w:p w14:paraId="66B166BA" w14:textId="64431147" w:rsidR="00C40658" w:rsidRDefault="00AD49A5" w:rsidP="00C40658">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4812" w14:textId="77777777" w:rsidR="001332F9" w:rsidRDefault="001332F9">
      <w:r>
        <w:separator/>
      </w:r>
    </w:p>
  </w:endnote>
  <w:endnote w:type="continuationSeparator" w:id="0">
    <w:p w14:paraId="78D33125" w14:textId="77777777" w:rsidR="001332F9" w:rsidRDefault="0013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0650D" w:rsidRDefault="007065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549D1" w14:textId="77777777" w:rsidR="001332F9" w:rsidRDefault="001332F9">
      <w:r>
        <w:separator/>
      </w:r>
    </w:p>
  </w:footnote>
  <w:footnote w:type="continuationSeparator" w:id="0">
    <w:p w14:paraId="2902642F" w14:textId="77777777" w:rsidR="001332F9" w:rsidRDefault="0013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CA03CB" w:rsidR="0070650D" w:rsidRDefault="007065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C7E">
      <w:rPr>
        <w:rFonts w:ascii="Arial" w:hAnsi="Arial" w:cs="Arial"/>
        <w:b/>
        <w:noProof/>
        <w:sz w:val="18"/>
        <w:szCs w:val="18"/>
      </w:rPr>
      <w:t>3GPP TR 28.830 V0.1.0 (2022-04)</w:t>
    </w:r>
    <w:r>
      <w:rPr>
        <w:rFonts w:ascii="Arial" w:hAnsi="Arial" w:cs="Arial"/>
        <w:b/>
        <w:sz w:val="18"/>
        <w:szCs w:val="18"/>
      </w:rPr>
      <w:fldChar w:fldCharType="end"/>
    </w:r>
  </w:p>
  <w:p w14:paraId="7A6BC72E" w14:textId="77777777" w:rsidR="0070650D" w:rsidRDefault="007065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B04">
      <w:rPr>
        <w:rFonts w:ascii="Arial" w:hAnsi="Arial" w:cs="Arial"/>
        <w:b/>
        <w:noProof/>
        <w:sz w:val="18"/>
        <w:szCs w:val="18"/>
      </w:rPr>
      <w:t>7</w:t>
    </w:r>
    <w:r>
      <w:rPr>
        <w:rFonts w:ascii="Arial" w:hAnsi="Arial" w:cs="Arial"/>
        <w:b/>
        <w:sz w:val="18"/>
        <w:szCs w:val="18"/>
      </w:rPr>
      <w:fldChar w:fldCharType="end"/>
    </w:r>
  </w:p>
  <w:p w14:paraId="13C538E8" w14:textId="3200803D" w:rsidR="0070650D" w:rsidRDefault="007065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C7E">
      <w:rPr>
        <w:rFonts w:ascii="Arial" w:hAnsi="Arial" w:cs="Arial"/>
        <w:b/>
        <w:noProof/>
        <w:sz w:val="18"/>
        <w:szCs w:val="18"/>
      </w:rPr>
      <w:t>Release 18</w:t>
    </w:r>
    <w:r>
      <w:rPr>
        <w:rFonts w:ascii="Arial" w:hAnsi="Arial" w:cs="Arial"/>
        <w:b/>
        <w:sz w:val="18"/>
        <w:szCs w:val="18"/>
      </w:rPr>
      <w:fldChar w:fldCharType="end"/>
    </w:r>
  </w:p>
  <w:p w14:paraId="1024E63D" w14:textId="77777777" w:rsidR="0070650D" w:rsidRDefault="007065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D4C7E"/>
    <w:rsid w:val="002E00EE"/>
    <w:rsid w:val="002E3970"/>
    <w:rsid w:val="002F0907"/>
    <w:rsid w:val="003172DC"/>
    <w:rsid w:val="0035462D"/>
    <w:rsid w:val="003555AB"/>
    <w:rsid w:val="00356555"/>
    <w:rsid w:val="003765B8"/>
    <w:rsid w:val="003822B8"/>
    <w:rsid w:val="00395AAF"/>
    <w:rsid w:val="003A735D"/>
    <w:rsid w:val="003C3971"/>
    <w:rsid w:val="00421E1F"/>
    <w:rsid w:val="00421E50"/>
    <w:rsid w:val="00423334"/>
    <w:rsid w:val="00430A7E"/>
    <w:rsid w:val="004345EC"/>
    <w:rsid w:val="00465515"/>
    <w:rsid w:val="0049751D"/>
    <w:rsid w:val="004C30AC"/>
    <w:rsid w:val="004D3578"/>
    <w:rsid w:val="004E213A"/>
    <w:rsid w:val="004F0988"/>
    <w:rsid w:val="004F3340"/>
    <w:rsid w:val="00522EC4"/>
    <w:rsid w:val="0053388B"/>
    <w:rsid w:val="00535773"/>
    <w:rsid w:val="00543E6C"/>
    <w:rsid w:val="00565087"/>
    <w:rsid w:val="00597B11"/>
    <w:rsid w:val="005B2BFB"/>
    <w:rsid w:val="005C6488"/>
    <w:rsid w:val="005D2E01"/>
    <w:rsid w:val="005D7526"/>
    <w:rsid w:val="005E4BB2"/>
    <w:rsid w:val="005F788A"/>
    <w:rsid w:val="00602AEA"/>
    <w:rsid w:val="00614FDF"/>
    <w:rsid w:val="0063543D"/>
    <w:rsid w:val="0064525F"/>
    <w:rsid w:val="00647114"/>
    <w:rsid w:val="0067539A"/>
    <w:rsid w:val="006912E9"/>
    <w:rsid w:val="00695B8F"/>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768CA"/>
    <w:rsid w:val="00880E80"/>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5449"/>
    <w:rsid w:val="00B37622"/>
    <w:rsid w:val="00B53B8E"/>
    <w:rsid w:val="00B93086"/>
    <w:rsid w:val="00BA19ED"/>
    <w:rsid w:val="00BA3948"/>
    <w:rsid w:val="00BA4B8D"/>
    <w:rsid w:val="00BC0F7D"/>
    <w:rsid w:val="00BD7D31"/>
    <w:rsid w:val="00BE3255"/>
    <w:rsid w:val="00BF128E"/>
    <w:rsid w:val="00C074DD"/>
    <w:rsid w:val="00C12496"/>
    <w:rsid w:val="00C1496A"/>
    <w:rsid w:val="00C33079"/>
    <w:rsid w:val="00C40658"/>
    <w:rsid w:val="00C45231"/>
    <w:rsid w:val="00C551FF"/>
    <w:rsid w:val="00C72833"/>
    <w:rsid w:val="00C80F1D"/>
    <w:rsid w:val="00C91962"/>
    <w:rsid w:val="00C93F40"/>
    <w:rsid w:val="00CA3D0C"/>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rsid w:val="00430A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D922-E81C-410E-BC1A-8E96D185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8</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72</cp:revision>
  <cp:lastPrinted>2019-02-25T14:05:00Z</cp:lastPrinted>
  <dcterms:created xsi:type="dcterms:W3CDTF">2019-02-26T13:59:00Z</dcterms:created>
  <dcterms:modified xsi:type="dcterms:W3CDTF">2022-04-13T04:01:00Z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