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401F87A" w:rsidR="00AE25BF" w:rsidRDefault="00AE25BF" w:rsidP="00CD7FAA">
      <w:pPr>
        <w:ind w:left="1440" w:hanging="1440"/>
        <w:rPr>
          <w:ins w:id="1"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 w:author="MATRIXX Software" w:date="2022-01-20T23:26:00Z">
            <w:rPr>
              <w:rFonts w:eastAsia="Batang"/>
              <w:lang w:val="en-US" w:eastAsia="zh-CN"/>
            </w:rPr>
          </w:rPrChange>
        </w:rPr>
        <w:t>Source:</w:t>
      </w:r>
      <w:r w:rsidRPr="00CD7FAA">
        <w:rPr>
          <w:rFonts w:ascii="Arial" w:eastAsia="Batang" w:hAnsi="Arial" w:cs="Arial"/>
          <w:b/>
          <w:bCs/>
          <w:sz w:val="24"/>
          <w:szCs w:val="24"/>
          <w:lang w:val="en-US" w:eastAsia="zh-CN"/>
          <w:rPrChange w:id="3" w:author="MATRIXX Software" w:date="2022-01-20T23:26:00Z">
            <w:rPr>
              <w:rFonts w:eastAsia="Batang"/>
              <w:lang w:val="en-US" w:eastAsia="zh-CN"/>
            </w:rPr>
          </w:rPrChange>
        </w:rPr>
        <w:tab/>
      </w:r>
      <w:r w:rsidR="00B47E99" w:rsidRPr="00CD7FAA">
        <w:rPr>
          <w:rFonts w:ascii="Arial" w:eastAsia="Batang" w:hAnsi="Arial" w:cs="Arial"/>
          <w:b/>
          <w:bCs/>
          <w:sz w:val="24"/>
          <w:szCs w:val="24"/>
          <w:lang w:val="en-US" w:eastAsia="zh-CN"/>
          <w:rPrChange w:id="4" w:author="MATRIXX Software" w:date="2022-01-20T23:26:00Z">
            <w:rPr>
              <w:rFonts w:eastAsia="Batang"/>
              <w:lang w:val="en-US" w:eastAsia="zh-CN"/>
            </w:rPr>
          </w:rPrChange>
        </w:rPr>
        <w:t>Vodafone, M</w:t>
      </w:r>
      <w:r w:rsidR="006A7CD1" w:rsidRPr="00CD7FAA">
        <w:rPr>
          <w:rFonts w:ascii="Arial" w:eastAsia="Batang" w:hAnsi="Arial" w:cs="Arial"/>
          <w:b/>
          <w:bCs/>
          <w:sz w:val="24"/>
          <w:szCs w:val="24"/>
          <w:lang w:val="en-US" w:eastAsia="zh-CN"/>
          <w:rPrChange w:id="5" w:author="MATRIXX Software" w:date="2022-01-20T23:26:00Z">
            <w:rPr>
              <w:rFonts w:eastAsia="Batang"/>
              <w:lang w:val="en-US" w:eastAsia="zh-CN"/>
            </w:rPr>
          </w:rPrChange>
        </w:rPr>
        <w:t>ATRIXX Software</w:t>
      </w:r>
      <w:r w:rsidR="00E255C7" w:rsidRPr="00CD7FAA">
        <w:rPr>
          <w:rFonts w:ascii="Arial" w:eastAsia="Batang" w:hAnsi="Arial" w:cs="Arial"/>
          <w:b/>
          <w:bCs/>
          <w:sz w:val="24"/>
          <w:szCs w:val="24"/>
          <w:lang w:val="en-US" w:eastAsia="zh-CN"/>
          <w:rPrChange w:id="6" w:author="MATRIXX Software" w:date="2022-01-20T23:26:00Z">
            <w:rPr>
              <w:rFonts w:eastAsia="Batang"/>
              <w:lang w:val="en-US" w:eastAsia="zh-CN"/>
            </w:rPr>
          </w:rPrChange>
        </w:rPr>
        <w:t>, Verizon</w:t>
      </w:r>
      <w:r w:rsidR="00F961C7" w:rsidRPr="00CD7FAA">
        <w:rPr>
          <w:rFonts w:ascii="Arial" w:eastAsia="Batang" w:hAnsi="Arial" w:cs="Arial"/>
          <w:b/>
          <w:bCs/>
          <w:sz w:val="24"/>
          <w:szCs w:val="24"/>
          <w:lang w:val="en-US" w:eastAsia="zh-CN"/>
          <w:rPrChange w:id="7" w:author="MATRIXX Software" w:date="2022-01-20T23:26:00Z">
            <w:rPr>
              <w:rFonts w:eastAsia="Batang"/>
              <w:lang w:val="en-US" w:eastAsia="zh-CN"/>
            </w:rPr>
          </w:rPrChange>
        </w:rPr>
        <w:t>, Telefonica</w:t>
      </w:r>
      <w:ins w:id="8" w:author="MATRIXX Software" w:date="2022-01-20T23:23:00Z">
        <w:r w:rsidR="000E593C" w:rsidRPr="00CD7FAA">
          <w:rPr>
            <w:rFonts w:ascii="Arial" w:eastAsia="Batang" w:hAnsi="Arial" w:cs="Arial"/>
            <w:b/>
            <w:bCs/>
            <w:sz w:val="24"/>
            <w:szCs w:val="24"/>
            <w:lang w:val="en-US" w:eastAsia="zh-CN"/>
            <w:rPrChange w:id="9" w:author="MATRIXX Software" w:date="2022-01-20T23:26:00Z">
              <w:rPr>
                <w:rFonts w:eastAsia="Batang"/>
                <w:lang w:val="en-US" w:eastAsia="zh-CN"/>
              </w:rPr>
            </w:rPrChange>
          </w:rPr>
          <w:t>, Huawei, Deutsche Telekom, Amdocs</w:t>
        </w:r>
      </w:ins>
      <w:ins w:id="10" w:author="Pozo, Sergio, Vodafone" w:date="2022-01-20T23:56:00Z">
        <w:r w:rsidR="003102EC" w:rsidRPr="003102EC">
          <w:rPr>
            <w:rFonts w:eastAsia="Batang"/>
            <w:lang w:val="en-US" w:eastAsia="zh-CN"/>
          </w:rPr>
          <w:t xml:space="preserve"> </w:t>
        </w:r>
        <w:r w:rsidR="003102EC" w:rsidRPr="003102EC">
          <w:rPr>
            <w:rFonts w:ascii="Arial" w:eastAsia="Batang" w:hAnsi="Arial" w:cs="Arial"/>
            <w:b/>
            <w:bCs/>
            <w:sz w:val="24"/>
            <w:szCs w:val="24"/>
            <w:lang w:val="en-US" w:eastAsia="zh-CN"/>
            <w:rPrChange w:id="11" w:author="Pozo, Sergio, Vodafone" w:date="2022-01-20T23:56:00Z">
              <w:rPr>
                <w:rFonts w:eastAsia="Batang"/>
                <w:lang w:val="en-US" w:eastAsia="zh-CN"/>
              </w:rPr>
            </w:rPrChange>
          </w:rPr>
          <w:t>Nokia, Nokia Shanghai Bell</w:t>
        </w:r>
      </w:ins>
      <w:ins w:id="12" w:author="Pozo, Sergio, Vodafone" w:date="2022-01-24T08:33:00Z">
        <w:r w:rsidR="00FE2E11">
          <w:rPr>
            <w:rFonts w:ascii="Arial" w:eastAsia="Batang" w:hAnsi="Arial" w:cs="Arial"/>
            <w:b/>
            <w:bCs/>
            <w:sz w:val="24"/>
            <w:szCs w:val="24"/>
            <w:lang w:val="en-US" w:eastAsia="zh-CN"/>
          </w:rPr>
          <w:t>, Ericsson</w:t>
        </w:r>
      </w:ins>
    </w:p>
    <w:p w14:paraId="73DCFCF8" w14:textId="77777777" w:rsidR="00CD7FAA" w:rsidRPr="00CD7FAA" w:rsidRDefault="00CD7FAA">
      <w:pPr>
        <w:ind w:left="1440" w:hanging="1440"/>
        <w:rPr>
          <w:rFonts w:ascii="Arial" w:eastAsia="Batang" w:hAnsi="Arial" w:cs="Arial"/>
          <w:b/>
          <w:bCs/>
          <w:sz w:val="24"/>
          <w:szCs w:val="24"/>
          <w:lang w:val="en-US" w:eastAsia="zh-CN"/>
          <w:rPrChange w:id="13" w:author="MATRIXX Software" w:date="2022-01-20T23:26:00Z">
            <w:rPr>
              <w:rFonts w:eastAsia="Batang"/>
              <w:lang w:val="en-US" w:eastAsia="zh-CN"/>
            </w:rPr>
          </w:rPrChange>
        </w:rPr>
        <w:pPrChange w:id="14" w:author="MATRIXX Software" w:date="2022-01-20T23:26:00Z">
          <w:pPr/>
        </w:pPrChange>
      </w:pPr>
    </w:p>
    <w:p w14:paraId="0F5C347F" w14:textId="1779DFD6" w:rsidR="00AE25BF" w:rsidRPr="00CD7FAA" w:rsidRDefault="00AE25BF" w:rsidP="000E593C">
      <w:pPr>
        <w:rPr>
          <w:rFonts w:ascii="Arial" w:eastAsia="Batang" w:hAnsi="Arial" w:cs="Arial"/>
          <w:b/>
          <w:bCs/>
          <w:sz w:val="24"/>
          <w:szCs w:val="24"/>
          <w:lang w:val="en-US" w:eastAsia="zh-CN"/>
          <w:rPrChange w:id="15"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16" w:author="MATRIXX Software" w:date="2022-01-20T23:26:00Z">
            <w:rPr>
              <w:rFonts w:eastAsia="Batang"/>
              <w:lang w:val="en-US" w:eastAsia="zh-CN"/>
            </w:rPr>
          </w:rPrChange>
        </w:rPr>
        <w:t>Title:</w:t>
      </w:r>
      <w:r w:rsidRPr="00CD7FAA">
        <w:rPr>
          <w:rFonts w:ascii="Arial" w:eastAsia="Batang" w:hAnsi="Arial" w:cs="Arial"/>
          <w:b/>
          <w:bCs/>
          <w:sz w:val="24"/>
          <w:szCs w:val="24"/>
          <w:lang w:val="en-US" w:eastAsia="zh-CN"/>
          <w:rPrChange w:id="17"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18" w:author="MATRIXX Software" w:date="2022-01-20T23:26:00Z">
            <w:rPr>
              <w:rFonts w:eastAsia="Batang"/>
              <w:lang w:val="en-US" w:eastAsia="zh-CN"/>
            </w:rPr>
          </w:rPrChange>
        </w:rPr>
        <w:tab/>
      </w:r>
      <w:r w:rsidRPr="00CD7FAA">
        <w:rPr>
          <w:rFonts w:ascii="Arial" w:eastAsia="Batang" w:hAnsi="Arial" w:cs="Arial"/>
          <w:b/>
          <w:bCs/>
          <w:sz w:val="24"/>
          <w:szCs w:val="24"/>
          <w:lang w:val="en-US" w:eastAsia="zh-CN"/>
          <w:rPrChange w:id="19" w:author="MATRIXX Software" w:date="2022-01-20T23:26:00Z">
            <w:rPr>
              <w:rFonts w:eastAsia="Batang"/>
              <w:lang w:val="en-US" w:eastAsia="zh-CN"/>
            </w:rPr>
          </w:rPrChange>
        </w:rPr>
        <w:t>New</w:t>
      </w:r>
      <w:r w:rsidR="00D31CC8" w:rsidRPr="00CD7FAA">
        <w:rPr>
          <w:rFonts w:ascii="Arial" w:eastAsia="Batang" w:hAnsi="Arial" w:cs="Arial"/>
          <w:b/>
          <w:bCs/>
          <w:sz w:val="24"/>
          <w:szCs w:val="24"/>
          <w:lang w:val="en-US" w:eastAsia="zh-CN"/>
          <w:rPrChange w:id="20" w:author="MATRIXX Software" w:date="2022-01-20T23:26:00Z">
            <w:rPr>
              <w:rFonts w:eastAsia="Batang"/>
              <w:lang w:val="en-US" w:eastAsia="zh-CN"/>
            </w:rPr>
          </w:rPrChange>
        </w:rPr>
        <w:t xml:space="preserve"> WID </w:t>
      </w:r>
      <w:r w:rsidR="00B47E99" w:rsidRPr="00CD7FAA">
        <w:rPr>
          <w:rFonts w:ascii="Arial" w:eastAsia="Batang" w:hAnsi="Arial" w:cs="Arial"/>
          <w:b/>
          <w:bCs/>
          <w:sz w:val="24"/>
          <w:szCs w:val="24"/>
          <w:lang w:val="en-US" w:eastAsia="zh-CN"/>
          <w:rPrChange w:id="21" w:author="MATRIXX Software" w:date="2022-01-20T23:26:00Z">
            <w:rPr>
              <w:rFonts w:eastAsia="Batang"/>
              <w:lang w:val="en-US" w:eastAsia="zh-CN"/>
            </w:rPr>
          </w:rPrChange>
        </w:rPr>
        <w:t xml:space="preserve">on </w:t>
      </w:r>
      <w:ins w:id="22" w:author="Pozo, Sergio, Vodafone" w:date="2022-01-28T08:43:00Z">
        <w:r w:rsidR="00901776" w:rsidRPr="00901776">
          <w:rPr>
            <w:rFonts w:ascii="Arial" w:eastAsia="Batang" w:hAnsi="Arial" w:cs="Arial"/>
            <w:b/>
            <w:bCs/>
            <w:sz w:val="24"/>
            <w:szCs w:val="24"/>
            <w:lang w:val="en-US" w:eastAsia="zh-CN"/>
          </w:rPr>
          <w:t>5G Charging for Local breakout roaming of data connectivity</w:t>
        </w:r>
      </w:ins>
      <w:del w:id="23" w:author="Pozo, Sergio, Vodafone" w:date="2022-01-28T08:43:00Z">
        <w:r w:rsidR="0022238A" w:rsidRPr="00CD7FAA" w:rsidDel="00901776">
          <w:rPr>
            <w:rFonts w:ascii="Arial" w:eastAsia="Batang" w:hAnsi="Arial" w:cs="Arial"/>
            <w:b/>
            <w:bCs/>
            <w:sz w:val="24"/>
            <w:szCs w:val="24"/>
            <w:lang w:val="en-US" w:eastAsia="zh-CN"/>
            <w:rPrChange w:id="24" w:author="MATRIXX Software" w:date="2022-01-20T23:26:00Z">
              <w:rPr>
                <w:rFonts w:eastAsia="Batang"/>
                <w:lang w:val="en-US" w:eastAsia="zh-CN"/>
              </w:rPr>
            </w:rPrChange>
          </w:rPr>
          <w:delText>5G charging for additional roaming scenarios and actors</w:delText>
        </w:r>
      </w:del>
    </w:p>
    <w:p w14:paraId="6466E357" w14:textId="77777777" w:rsidR="006A7CD1" w:rsidRPr="00CD7FAA" w:rsidRDefault="006A7CD1" w:rsidP="000E593C">
      <w:pPr>
        <w:rPr>
          <w:rFonts w:ascii="Arial" w:eastAsia="Batang" w:hAnsi="Arial" w:cs="Arial"/>
          <w:b/>
          <w:bCs/>
          <w:sz w:val="24"/>
          <w:szCs w:val="24"/>
          <w:lang w:val="en-US" w:eastAsia="zh-CN"/>
          <w:rPrChange w:id="25" w:author="MATRIXX Software" w:date="2022-01-20T23:26:00Z">
            <w:rPr>
              <w:rFonts w:eastAsia="Batang"/>
              <w:lang w:val="en-US" w:eastAsia="zh-CN"/>
            </w:rPr>
          </w:rPrChange>
        </w:rPr>
      </w:pPr>
    </w:p>
    <w:p w14:paraId="5F56A0A9" w14:textId="0F99D9A2" w:rsidR="00AE25BF" w:rsidRDefault="00AE25BF" w:rsidP="000E593C">
      <w:pPr>
        <w:rPr>
          <w:ins w:id="26" w:author="MATRIXX Software" w:date="2022-01-20T23:26:00Z"/>
          <w:rFonts w:ascii="Arial" w:eastAsia="Batang" w:hAnsi="Arial" w:cs="Arial"/>
          <w:b/>
          <w:bCs/>
          <w:sz w:val="24"/>
          <w:szCs w:val="24"/>
          <w:lang w:val="en-US" w:eastAsia="zh-CN"/>
        </w:rPr>
      </w:pPr>
      <w:r w:rsidRPr="00CD7FAA">
        <w:rPr>
          <w:rFonts w:ascii="Arial" w:eastAsia="Batang" w:hAnsi="Arial" w:cs="Arial"/>
          <w:b/>
          <w:bCs/>
          <w:sz w:val="24"/>
          <w:szCs w:val="24"/>
          <w:lang w:val="en-US" w:eastAsia="zh-CN"/>
          <w:rPrChange w:id="27" w:author="MATRIXX Software" w:date="2022-01-20T23:26:00Z">
            <w:rPr>
              <w:rFonts w:eastAsia="Batang"/>
              <w:lang w:val="en-US" w:eastAsia="zh-CN"/>
            </w:rPr>
          </w:rPrChange>
        </w:rPr>
        <w:t>Document for:</w:t>
      </w:r>
      <w:r w:rsidRPr="00CD7FAA">
        <w:rPr>
          <w:rFonts w:ascii="Arial" w:eastAsia="Batang" w:hAnsi="Arial" w:cs="Arial"/>
          <w:b/>
          <w:bCs/>
          <w:sz w:val="24"/>
          <w:szCs w:val="24"/>
          <w:lang w:val="en-US" w:eastAsia="zh-CN"/>
          <w:rPrChange w:id="28" w:author="MATRIXX Software" w:date="2022-01-20T23:26:00Z">
            <w:rPr>
              <w:rFonts w:eastAsia="Batang"/>
              <w:lang w:val="en-US" w:eastAsia="zh-CN"/>
            </w:rPr>
          </w:rPrChange>
        </w:rPr>
        <w:tab/>
        <w:t>Approval</w:t>
      </w:r>
    </w:p>
    <w:p w14:paraId="1C3ECC7C" w14:textId="77777777" w:rsidR="00CD7FAA" w:rsidRPr="00CD7FAA" w:rsidRDefault="00CD7FAA" w:rsidP="000E593C">
      <w:pPr>
        <w:rPr>
          <w:rFonts w:ascii="Arial" w:eastAsia="Batang" w:hAnsi="Arial" w:cs="Arial"/>
          <w:b/>
          <w:bCs/>
          <w:sz w:val="24"/>
          <w:szCs w:val="24"/>
          <w:lang w:val="en-US" w:eastAsia="zh-CN"/>
          <w:rPrChange w:id="29" w:author="MATRIXX Software" w:date="2022-01-20T23:26:00Z">
            <w:rPr>
              <w:rFonts w:eastAsia="Batang"/>
              <w:lang w:val="en-US" w:eastAsia="zh-CN"/>
            </w:rPr>
          </w:rPrChange>
        </w:rPr>
      </w:pPr>
    </w:p>
    <w:p w14:paraId="195E59E6" w14:textId="51BB89D6" w:rsidR="00AE25BF" w:rsidRPr="00CD7FAA" w:rsidRDefault="00AE25BF" w:rsidP="000E593C">
      <w:pPr>
        <w:rPr>
          <w:rFonts w:ascii="Arial" w:eastAsia="Batang" w:hAnsi="Arial" w:cs="Arial"/>
          <w:b/>
          <w:bCs/>
          <w:sz w:val="24"/>
          <w:szCs w:val="24"/>
          <w:lang w:val="en-US" w:eastAsia="zh-CN"/>
          <w:rPrChange w:id="30" w:author="MATRIXX Software" w:date="2022-01-20T23:26:00Z">
            <w:rPr>
              <w:rFonts w:eastAsia="Batang"/>
              <w:lang w:val="en-US" w:eastAsia="zh-CN"/>
            </w:rPr>
          </w:rPrChange>
        </w:rPr>
      </w:pPr>
      <w:r w:rsidRPr="00CD7FAA">
        <w:rPr>
          <w:rFonts w:ascii="Arial" w:eastAsia="Batang" w:hAnsi="Arial" w:cs="Arial"/>
          <w:b/>
          <w:bCs/>
          <w:sz w:val="24"/>
          <w:szCs w:val="24"/>
          <w:lang w:val="en-US" w:eastAsia="zh-CN"/>
          <w:rPrChange w:id="31" w:author="MATRIXX Software" w:date="2022-01-20T23:26:00Z">
            <w:rPr>
              <w:rFonts w:eastAsia="Batang"/>
              <w:lang w:val="en-US" w:eastAsia="zh-CN"/>
            </w:rPr>
          </w:rPrChange>
        </w:rPr>
        <w:t>Agenda Item:</w:t>
      </w:r>
      <w:r w:rsidRPr="00CD7FAA">
        <w:rPr>
          <w:rFonts w:ascii="Arial" w:eastAsia="Batang" w:hAnsi="Arial" w:cs="Arial"/>
          <w:b/>
          <w:bCs/>
          <w:sz w:val="24"/>
          <w:szCs w:val="24"/>
          <w:lang w:val="en-US" w:eastAsia="zh-CN"/>
          <w:rPrChange w:id="32" w:author="MATRIXX Software" w:date="2022-01-20T23:26:00Z">
            <w:rPr>
              <w:rFonts w:eastAsia="Batang"/>
              <w:lang w:val="en-US" w:eastAsia="zh-CN"/>
            </w:rPr>
          </w:rPrChange>
        </w:rPr>
        <w:tab/>
      </w:r>
      <w:r w:rsidR="006A7CD1" w:rsidRPr="00CD7FAA">
        <w:rPr>
          <w:rFonts w:ascii="Arial" w:eastAsia="Batang" w:hAnsi="Arial" w:cs="Arial"/>
          <w:b/>
          <w:bCs/>
          <w:sz w:val="24"/>
          <w:szCs w:val="24"/>
          <w:lang w:val="en-US" w:eastAsia="zh-CN"/>
          <w:rPrChange w:id="33" w:author="MATRIXX Software" w:date="2022-01-20T23:26:00Z">
            <w:rPr>
              <w:rFonts w:eastAsia="Batang"/>
              <w:lang w:val="en-US" w:eastAsia="zh-CN"/>
            </w:rPr>
          </w:rPrChange>
        </w:rPr>
        <w:t>7.5.4</w:t>
      </w:r>
    </w:p>
    <w:p w14:paraId="028C079C" w14:textId="77777777" w:rsidR="006C2E80" w:rsidRPr="006C2E80" w:rsidRDefault="006C2E80" w:rsidP="000E593C">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0E593C">
      <w:pPr>
        <w:rPr>
          <w:noProof/>
        </w:rPr>
      </w:pPr>
      <w:r>
        <w:rPr>
          <w:noProof/>
        </w:rPr>
        <w:t xml:space="preserve">Information on Work Items </w:t>
      </w:r>
      <w:r w:rsidR="00BA3A53" w:rsidRPr="00ED7A5B">
        <w:rPr>
          <w:noProof/>
        </w:rPr>
        <w:t xml:space="preserve">can be found at </w:t>
      </w:r>
      <w:hyperlink r:id="rId8" w:history="1">
        <w:r w:rsidR="00C2724D" w:rsidRPr="00E75C72">
          <w:rPr>
            <w:noProof/>
          </w:rPr>
          <w:t>http://www.3gpp.org/Work-Items</w:t>
        </w:r>
      </w:hyperlink>
      <w:r w:rsidR="00C2724D">
        <w:rPr>
          <w:noProof/>
        </w:rPr>
        <w:t xml:space="preserve"> </w:t>
      </w:r>
      <w:r w:rsidR="003D2781">
        <w:rPr>
          <w:noProof/>
        </w:rPr>
        <w:br/>
      </w:r>
      <w:r w:rsidR="00AD0751" w:rsidRPr="00407671">
        <w:rPr>
          <w:noProof/>
        </w:rPr>
        <w:t>S</w:t>
      </w:r>
      <w:r w:rsidR="003D2781" w:rsidRPr="00407671">
        <w:rPr>
          <w:noProof/>
        </w:rPr>
        <w:t xml:space="preserve">ee </w:t>
      </w:r>
      <w:r w:rsidR="00AD0751" w:rsidRPr="00407671">
        <w:rPr>
          <w:noProof/>
        </w:rPr>
        <w:t xml:space="preserve">also the </w:t>
      </w:r>
      <w:hyperlink r:id="rId9" w:history="1">
        <w:r w:rsidR="003D2781" w:rsidRPr="00407671">
          <w:rPr>
            <w:noProof/>
          </w:rPr>
          <w:t>3GPP Working Procedures</w:t>
        </w:r>
      </w:hyperlink>
      <w:r w:rsidR="003D2781" w:rsidRPr="00407671">
        <w:rPr>
          <w:noProof/>
        </w:rPr>
        <w:t xml:space="preserve">, article 39 and </w:t>
      </w:r>
      <w:r w:rsidR="00AD0751" w:rsidRPr="00407671">
        <w:rPr>
          <w:noProof/>
        </w:rPr>
        <w:t xml:space="preserve">the TSG Working Methods in </w:t>
      </w:r>
      <w:hyperlink r:id="rId10" w:history="1">
        <w:r w:rsidR="003D2781" w:rsidRPr="00407671">
          <w:rPr>
            <w:noProof/>
          </w:rPr>
          <w:t>3GPP TR 21.900</w:t>
        </w:r>
      </w:hyperlink>
    </w:p>
    <w:p w14:paraId="4BFC5788" w14:textId="67A56950" w:rsidR="00DB5583" w:rsidRPr="006C2E80" w:rsidRDefault="008A76FD" w:rsidP="006A7CD1">
      <w:pPr>
        <w:pStyle w:val="Heading8"/>
      </w:pPr>
      <w:r w:rsidRPr="006C2E80">
        <w:t>Title</w:t>
      </w:r>
      <w:r w:rsidR="00985B73" w:rsidRPr="006C2E80">
        <w:t>:</w:t>
      </w:r>
      <w:r w:rsidR="006A7CD1">
        <w:t xml:space="preserve"> </w:t>
      </w:r>
      <w:ins w:id="34" w:author="Pozo, Sergio, Vodafone" w:date="2022-01-24T08:11:00Z">
        <w:r w:rsidR="0019771C" w:rsidRPr="007673AE">
          <w:rPr>
            <w:rFonts w:eastAsia="Batang"/>
            <w:lang w:eastAsia="zh-CN"/>
            <w:rPrChange w:id="35" w:author="Pozo, Sergio, Vodafone" w:date="2022-01-24T08:12:00Z">
              <w:rPr>
                <w:rFonts w:ascii="Segoe UI" w:hAnsi="Segoe UI" w:cs="Segoe UI"/>
                <w:color w:val="FFFFFF"/>
                <w:sz w:val="21"/>
                <w:szCs w:val="21"/>
                <w:shd w:val="clear" w:color="auto" w:fill="292929"/>
              </w:rPr>
            </w:rPrChange>
          </w:rPr>
          <w:t>5G Charging for Local</w:t>
        </w:r>
      </w:ins>
      <w:ins w:id="36" w:author="Pozo, Sergio, Vodafone" w:date="2022-01-24T08:12:00Z">
        <w:r w:rsidR="007673AE">
          <w:rPr>
            <w:rFonts w:eastAsia="Batang"/>
            <w:lang w:eastAsia="zh-CN"/>
          </w:rPr>
          <w:t xml:space="preserve"> </w:t>
        </w:r>
      </w:ins>
      <w:ins w:id="37" w:author="Pozo, Sergio, Vodafone" w:date="2022-01-24T08:11:00Z">
        <w:r w:rsidR="0019771C" w:rsidRPr="007673AE">
          <w:rPr>
            <w:rFonts w:eastAsia="Batang"/>
            <w:lang w:eastAsia="zh-CN"/>
            <w:rPrChange w:id="38" w:author="Pozo, Sergio, Vodafone" w:date="2022-01-24T08:12:00Z">
              <w:rPr>
                <w:rFonts w:ascii="Segoe UI" w:hAnsi="Segoe UI" w:cs="Segoe UI"/>
                <w:color w:val="FFFFFF"/>
                <w:sz w:val="21"/>
                <w:szCs w:val="21"/>
                <w:shd w:val="clear" w:color="auto" w:fill="292929"/>
              </w:rPr>
            </w:rPrChange>
          </w:rPr>
          <w:t>breakout roaming of data con</w:t>
        </w:r>
      </w:ins>
      <w:ins w:id="39" w:author="Pozo, Sergio, Vodafone" w:date="2022-01-24T08:12:00Z">
        <w:r w:rsidR="007673AE">
          <w:rPr>
            <w:rFonts w:eastAsia="Batang"/>
            <w:lang w:eastAsia="zh-CN"/>
          </w:rPr>
          <w:t xml:space="preserve">nectivity </w:t>
        </w:r>
      </w:ins>
      <w:del w:id="40" w:author="Pozo, Sergio, Vodafone" w:date="2022-01-24T08:11:00Z">
        <w:r w:rsidR="00DB5583" w:rsidRPr="0022238A" w:rsidDel="0019771C">
          <w:rPr>
            <w:rFonts w:eastAsia="Batang"/>
            <w:lang w:eastAsia="zh-CN"/>
          </w:rPr>
          <w:delText>5G charging for additional roaming scenarios and actors</w:delText>
        </w:r>
      </w:del>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0E593C"/>
    <w:p w14:paraId="4473B22A" w14:textId="78978C1A" w:rsidR="006C2E80" w:rsidRDefault="004260A5" w:rsidP="006C2E80">
      <w:pPr>
        <w:pStyle w:val="Heading1"/>
      </w:pPr>
      <w:r>
        <w:t>1</w:t>
      </w:r>
      <w:r>
        <w:tab/>
        <w:t>Impacts</w:t>
      </w:r>
    </w:p>
    <w:p w14:paraId="2D54825D" w14:textId="660DB779" w:rsidR="004260A5" w:rsidRDefault="000C7A31" w:rsidP="000E593C">
      <w:pPr>
        <w:pStyle w:val="TAH"/>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0E593C">
            <w:pPr>
              <w:pStyle w:val="TAH"/>
            </w:pPr>
            <w:r>
              <w:t>Affects:</w:t>
            </w:r>
          </w:p>
        </w:tc>
        <w:tc>
          <w:tcPr>
            <w:tcW w:w="1275" w:type="dxa"/>
            <w:tcBorders>
              <w:left w:val="nil"/>
              <w:bottom w:val="single" w:sz="12" w:space="0" w:color="auto"/>
            </w:tcBorders>
            <w:shd w:val="clear" w:color="auto" w:fill="E0E0E0"/>
          </w:tcPr>
          <w:p w14:paraId="633B6EA3" w14:textId="77777777" w:rsidR="004260A5" w:rsidRDefault="004260A5" w:rsidP="000E593C">
            <w:pPr>
              <w:pStyle w:val="TAH"/>
            </w:pPr>
            <w:r>
              <w:t>UICC apps</w:t>
            </w:r>
          </w:p>
        </w:tc>
        <w:tc>
          <w:tcPr>
            <w:tcW w:w="1037" w:type="dxa"/>
            <w:tcBorders>
              <w:bottom w:val="single" w:sz="12" w:space="0" w:color="auto"/>
            </w:tcBorders>
            <w:shd w:val="clear" w:color="auto" w:fill="E0E0E0"/>
          </w:tcPr>
          <w:p w14:paraId="7A104C90" w14:textId="77777777" w:rsidR="004260A5" w:rsidRDefault="004260A5" w:rsidP="000E593C">
            <w:pPr>
              <w:pStyle w:val="TAH"/>
            </w:pPr>
            <w:r>
              <w:t>ME</w:t>
            </w:r>
          </w:p>
        </w:tc>
        <w:tc>
          <w:tcPr>
            <w:tcW w:w="850" w:type="dxa"/>
            <w:tcBorders>
              <w:bottom w:val="single" w:sz="12" w:space="0" w:color="auto"/>
            </w:tcBorders>
            <w:shd w:val="clear" w:color="auto" w:fill="E0E0E0"/>
          </w:tcPr>
          <w:p w14:paraId="5E5618FC" w14:textId="77777777" w:rsidR="004260A5" w:rsidRDefault="004260A5" w:rsidP="000E593C">
            <w:pPr>
              <w:pStyle w:val="TAH"/>
            </w:pPr>
            <w:r>
              <w:t>AN</w:t>
            </w:r>
          </w:p>
        </w:tc>
        <w:tc>
          <w:tcPr>
            <w:tcW w:w="851" w:type="dxa"/>
            <w:tcBorders>
              <w:bottom w:val="single" w:sz="12" w:space="0" w:color="auto"/>
            </w:tcBorders>
            <w:shd w:val="clear" w:color="auto" w:fill="E0E0E0"/>
          </w:tcPr>
          <w:p w14:paraId="2809724F" w14:textId="77777777" w:rsidR="004260A5" w:rsidRDefault="004260A5" w:rsidP="000E593C">
            <w:pPr>
              <w:pStyle w:val="TAH"/>
            </w:pPr>
            <w:r>
              <w:t>CN</w:t>
            </w:r>
          </w:p>
        </w:tc>
        <w:tc>
          <w:tcPr>
            <w:tcW w:w="1752" w:type="dxa"/>
            <w:tcBorders>
              <w:bottom w:val="single" w:sz="12" w:space="0" w:color="auto"/>
            </w:tcBorders>
            <w:shd w:val="clear" w:color="auto" w:fill="E0E0E0"/>
          </w:tcPr>
          <w:p w14:paraId="0D7316B8" w14:textId="77777777" w:rsidR="004260A5" w:rsidRDefault="004260A5" w:rsidP="000E593C">
            <w:pPr>
              <w:pStyle w:val="TAH"/>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0E593C">
            <w:pPr>
              <w:pStyle w:val="TAH"/>
            </w:pPr>
            <w:r>
              <w:t>Yes</w:t>
            </w:r>
          </w:p>
        </w:tc>
        <w:tc>
          <w:tcPr>
            <w:tcW w:w="1275" w:type="dxa"/>
            <w:tcBorders>
              <w:top w:val="nil"/>
              <w:left w:val="nil"/>
            </w:tcBorders>
          </w:tcPr>
          <w:p w14:paraId="35B295F5" w14:textId="77777777" w:rsidR="004260A5" w:rsidRDefault="004260A5" w:rsidP="000E593C">
            <w:pPr>
              <w:pStyle w:val="TAH"/>
            </w:pPr>
          </w:p>
        </w:tc>
        <w:tc>
          <w:tcPr>
            <w:tcW w:w="1037" w:type="dxa"/>
            <w:tcBorders>
              <w:top w:val="nil"/>
            </w:tcBorders>
          </w:tcPr>
          <w:p w14:paraId="1F2F978C" w14:textId="77777777" w:rsidR="004260A5" w:rsidRDefault="004260A5" w:rsidP="000E593C">
            <w:pPr>
              <w:pStyle w:val="TAH"/>
            </w:pPr>
          </w:p>
        </w:tc>
        <w:tc>
          <w:tcPr>
            <w:tcW w:w="850" w:type="dxa"/>
            <w:tcBorders>
              <w:top w:val="nil"/>
            </w:tcBorders>
          </w:tcPr>
          <w:p w14:paraId="7FD58A88" w14:textId="77777777" w:rsidR="004260A5" w:rsidRDefault="004260A5" w:rsidP="000E593C">
            <w:pPr>
              <w:pStyle w:val="TAH"/>
            </w:pPr>
          </w:p>
        </w:tc>
        <w:tc>
          <w:tcPr>
            <w:tcW w:w="851" w:type="dxa"/>
            <w:tcBorders>
              <w:top w:val="nil"/>
            </w:tcBorders>
          </w:tcPr>
          <w:p w14:paraId="3E3077D8" w14:textId="34B2C7A1" w:rsidR="004260A5" w:rsidRDefault="00746AD7" w:rsidP="000E593C">
            <w:pPr>
              <w:pStyle w:val="TAH"/>
            </w:pPr>
            <w:r>
              <w:t>X</w:t>
            </w:r>
          </w:p>
        </w:tc>
        <w:tc>
          <w:tcPr>
            <w:tcW w:w="1752" w:type="dxa"/>
            <w:tcBorders>
              <w:top w:val="nil"/>
            </w:tcBorders>
          </w:tcPr>
          <w:p w14:paraId="64727DCC" w14:textId="77777777" w:rsidR="004260A5" w:rsidRDefault="004260A5" w:rsidP="000E593C">
            <w:pPr>
              <w:pStyle w:val="TAH"/>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0E593C">
            <w:pPr>
              <w:pStyle w:val="TAH"/>
            </w:pPr>
            <w:r>
              <w:t>No</w:t>
            </w:r>
          </w:p>
        </w:tc>
        <w:tc>
          <w:tcPr>
            <w:tcW w:w="1275" w:type="dxa"/>
            <w:tcBorders>
              <w:left w:val="nil"/>
            </w:tcBorders>
          </w:tcPr>
          <w:p w14:paraId="42581088" w14:textId="7539F9CE" w:rsidR="004260A5" w:rsidRDefault="00746AD7" w:rsidP="000E593C">
            <w:pPr>
              <w:pStyle w:val="TAH"/>
            </w:pPr>
            <w:r>
              <w:t>X</w:t>
            </w:r>
          </w:p>
        </w:tc>
        <w:tc>
          <w:tcPr>
            <w:tcW w:w="1037" w:type="dxa"/>
          </w:tcPr>
          <w:p w14:paraId="477F02DA" w14:textId="4C313EAF" w:rsidR="004260A5" w:rsidRDefault="00746AD7" w:rsidP="000E593C">
            <w:pPr>
              <w:pStyle w:val="TAH"/>
            </w:pPr>
            <w:r>
              <w:t>X</w:t>
            </w:r>
          </w:p>
        </w:tc>
        <w:tc>
          <w:tcPr>
            <w:tcW w:w="850" w:type="dxa"/>
          </w:tcPr>
          <w:p w14:paraId="6E9D500A" w14:textId="183E9A51" w:rsidR="004260A5" w:rsidRDefault="00746AD7" w:rsidP="000E593C">
            <w:pPr>
              <w:pStyle w:val="TAH"/>
            </w:pPr>
            <w:r>
              <w:t>X</w:t>
            </w:r>
          </w:p>
        </w:tc>
        <w:tc>
          <w:tcPr>
            <w:tcW w:w="851" w:type="dxa"/>
          </w:tcPr>
          <w:p w14:paraId="24149096" w14:textId="77777777" w:rsidR="004260A5" w:rsidRDefault="004260A5" w:rsidP="000E593C">
            <w:pPr>
              <w:pStyle w:val="TAH"/>
            </w:pPr>
          </w:p>
        </w:tc>
        <w:tc>
          <w:tcPr>
            <w:tcW w:w="1752" w:type="dxa"/>
          </w:tcPr>
          <w:p w14:paraId="43FB9532" w14:textId="77777777" w:rsidR="004260A5" w:rsidRDefault="004260A5" w:rsidP="000E593C">
            <w:pPr>
              <w:pStyle w:val="TAH"/>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0E593C">
            <w:pPr>
              <w:pStyle w:val="TAH"/>
            </w:pPr>
            <w:r>
              <w:t>Don't know</w:t>
            </w:r>
          </w:p>
        </w:tc>
        <w:tc>
          <w:tcPr>
            <w:tcW w:w="1275" w:type="dxa"/>
            <w:tcBorders>
              <w:left w:val="nil"/>
            </w:tcBorders>
          </w:tcPr>
          <w:p w14:paraId="1651904E" w14:textId="77777777" w:rsidR="004260A5" w:rsidRDefault="004260A5" w:rsidP="000E593C">
            <w:pPr>
              <w:pStyle w:val="TAH"/>
            </w:pPr>
          </w:p>
        </w:tc>
        <w:tc>
          <w:tcPr>
            <w:tcW w:w="1037" w:type="dxa"/>
          </w:tcPr>
          <w:p w14:paraId="5219BA8E" w14:textId="77777777" w:rsidR="004260A5" w:rsidRDefault="004260A5" w:rsidP="000E593C">
            <w:pPr>
              <w:pStyle w:val="TAH"/>
            </w:pPr>
          </w:p>
        </w:tc>
        <w:tc>
          <w:tcPr>
            <w:tcW w:w="850" w:type="dxa"/>
          </w:tcPr>
          <w:p w14:paraId="4016B898" w14:textId="77777777" w:rsidR="004260A5" w:rsidRDefault="004260A5" w:rsidP="000E593C">
            <w:pPr>
              <w:pStyle w:val="TAH"/>
            </w:pPr>
          </w:p>
        </w:tc>
        <w:tc>
          <w:tcPr>
            <w:tcW w:w="851" w:type="dxa"/>
          </w:tcPr>
          <w:p w14:paraId="42B48559" w14:textId="77777777" w:rsidR="004260A5" w:rsidRDefault="004260A5" w:rsidP="000E593C">
            <w:pPr>
              <w:pStyle w:val="TAH"/>
            </w:pPr>
          </w:p>
        </w:tc>
        <w:tc>
          <w:tcPr>
            <w:tcW w:w="1752" w:type="dxa"/>
          </w:tcPr>
          <w:p w14:paraId="226C70EA" w14:textId="7CA61234" w:rsidR="004260A5" w:rsidRDefault="0019232F" w:rsidP="000E593C">
            <w:pPr>
              <w:pStyle w:val="TAH"/>
            </w:pPr>
            <w:r>
              <w:t>X</w:t>
            </w:r>
          </w:p>
        </w:tc>
      </w:tr>
    </w:tbl>
    <w:p w14:paraId="3A87B226" w14:textId="77777777" w:rsidR="008A76FD" w:rsidRPr="006C2E80" w:rsidRDefault="008A76FD" w:rsidP="000E593C"/>
    <w:p w14:paraId="02CA2577" w14:textId="77777777" w:rsidR="00F921F1" w:rsidRDefault="00DA74F3" w:rsidP="006C2E80">
      <w:pPr>
        <w:pStyle w:val="Heading1"/>
      </w:pPr>
      <w:r>
        <w:lastRenderedPageBreak/>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0E593C">
      <w:pPr>
        <w:pStyle w:val="TAC"/>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0E593C">
            <w:pPr>
              <w:pStyle w:val="TAC"/>
            </w:pPr>
            <w:r>
              <w:t>X</w:t>
            </w:r>
          </w:p>
        </w:tc>
        <w:tc>
          <w:tcPr>
            <w:tcW w:w="2917" w:type="dxa"/>
            <w:shd w:val="clear" w:color="auto" w:fill="E0E0E0"/>
          </w:tcPr>
          <w:p w14:paraId="2DDC3E00" w14:textId="77777777" w:rsidR="004876B9" w:rsidRPr="006C2E80" w:rsidRDefault="004876B9" w:rsidP="000E593C">
            <w:pPr>
              <w:pStyle w:val="TAC"/>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0E593C">
            <w:pPr>
              <w:pStyle w:val="TAC"/>
            </w:pPr>
          </w:p>
        </w:tc>
        <w:tc>
          <w:tcPr>
            <w:tcW w:w="2917" w:type="dxa"/>
            <w:shd w:val="clear" w:color="auto" w:fill="E0E0E0"/>
            <w:tcMar>
              <w:left w:w="227" w:type="dxa"/>
            </w:tcMar>
          </w:tcPr>
          <w:p w14:paraId="583CDDD5" w14:textId="77777777" w:rsidR="004876B9" w:rsidRPr="00662741" w:rsidRDefault="004876B9" w:rsidP="000E593C">
            <w:pPr>
              <w:pStyle w:val="TAC"/>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0E593C">
            <w:pPr>
              <w:pStyle w:val="TAC"/>
            </w:pPr>
          </w:p>
        </w:tc>
        <w:tc>
          <w:tcPr>
            <w:tcW w:w="2917" w:type="dxa"/>
            <w:shd w:val="clear" w:color="auto" w:fill="E0E0E0"/>
            <w:tcMar>
              <w:left w:w="397" w:type="dxa"/>
            </w:tcMar>
          </w:tcPr>
          <w:p w14:paraId="2FF03094" w14:textId="77777777" w:rsidR="004876B9" w:rsidRPr="00662741" w:rsidRDefault="004876B9" w:rsidP="000E593C">
            <w:pPr>
              <w:pStyle w:val="TAC"/>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0E593C">
            <w:pPr>
              <w:pStyle w:val="TAC"/>
            </w:pPr>
          </w:p>
        </w:tc>
        <w:tc>
          <w:tcPr>
            <w:tcW w:w="2917" w:type="dxa"/>
            <w:shd w:val="clear" w:color="auto" w:fill="E0E0E0"/>
          </w:tcPr>
          <w:p w14:paraId="14C97034" w14:textId="77777777" w:rsidR="00BF7C9D" w:rsidRPr="006C2E80" w:rsidRDefault="00BF7C9D" w:rsidP="000E593C">
            <w:pPr>
              <w:pStyle w:val="TAC"/>
            </w:pPr>
            <w:r w:rsidRPr="006C2E80">
              <w:t>Study Item</w:t>
            </w:r>
          </w:p>
        </w:tc>
      </w:tr>
    </w:tbl>
    <w:p w14:paraId="169DD7E0" w14:textId="77777777" w:rsidR="004876B9" w:rsidRDefault="004876B9" w:rsidP="000E593C">
      <w:pPr>
        <w:pStyle w:val="TAC"/>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0E593C">
      <w:pPr>
        <w:pStyle w:val="Guidance"/>
      </w:pPr>
      <w:r>
        <w:t xml:space="preserve"> </w:t>
      </w:r>
    </w:p>
    <w:p w14:paraId="2311EFBA" w14:textId="02E1E09D" w:rsidR="002944FD" w:rsidRPr="009A6092" w:rsidRDefault="000C7A31" w:rsidP="000E593C">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0E593C">
            <w:pPr>
              <w:pStyle w:val="TAH"/>
            </w:pPr>
            <w:r w:rsidRPr="00E92452">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0E593C">
            <w:pPr>
              <w:pStyle w:val="TAH"/>
            </w:pPr>
            <w:r>
              <w:t>Acronym</w:t>
            </w:r>
          </w:p>
        </w:tc>
        <w:tc>
          <w:tcPr>
            <w:tcW w:w="1559" w:type="dxa"/>
            <w:shd w:val="clear" w:color="auto" w:fill="E0E0E0"/>
          </w:tcPr>
          <w:p w14:paraId="71E7FFF8" w14:textId="77777777" w:rsidR="008835FC" w:rsidDel="00C02DF6" w:rsidRDefault="008835FC" w:rsidP="000E593C">
            <w:pPr>
              <w:pStyle w:val="TAH"/>
            </w:pPr>
            <w:r>
              <w:t>Working Group</w:t>
            </w:r>
          </w:p>
        </w:tc>
        <w:tc>
          <w:tcPr>
            <w:tcW w:w="1134" w:type="dxa"/>
            <w:shd w:val="clear" w:color="auto" w:fill="E0E0E0"/>
          </w:tcPr>
          <w:p w14:paraId="6C53D0F7" w14:textId="77777777" w:rsidR="008835FC" w:rsidRDefault="008835FC" w:rsidP="000E593C">
            <w:pPr>
              <w:pStyle w:val="TAH"/>
            </w:pPr>
            <w:r>
              <w:t>Unique ID</w:t>
            </w:r>
          </w:p>
        </w:tc>
        <w:tc>
          <w:tcPr>
            <w:tcW w:w="5210" w:type="dxa"/>
            <w:shd w:val="clear" w:color="auto" w:fill="E0E0E0"/>
          </w:tcPr>
          <w:p w14:paraId="668487F1" w14:textId="77777777" w:rsidR="008835FC" w:rsidRDefault="008835FC" w:rsidP="000E593C">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0E593C">
            <w:pPr>
              <w:pStyle w:val="TAL"/>
            </w:pPr>
            <w:r>
              <w:t>FS_CHROAM</w:t>
            </w:r>
          </w:p>
        </w:tc>
        <w:tc>
          <w:tcPr>
            <w:tcW w:w="1559" w:type="dxa"/>
          </w:tcPr>
          <w:p w14:paraId="6AE820B7" w14:textId="2A55EEB7" w:rsidR="008835FC" w:rsidRDefault="00DB143F" w:rsidP="000E593C">
            <w:pPr>
              <w:pStyle w:val="TAL"/>
            </w:pPr>
            <w:r>
              <w:t>SA5</w:t>
            </w:r>
          </w:p>
        </w:tc>
        <w:tc>
          <w:tcPr>
            <w:tcW w:w="1134" w:type="dxa"/>
          </w:tcPr>
          <w:p w14:paraId="663BF2FB" w14:textId="1C50FF47" w:rsidR="008835FC" w:rsidRDefault="008835FC" w:rsidP="000E593C">
            <w:pPr>
              <w:pStyle w:val="TAL"/>
            </w:pPr>
          </w:p>
        </w:tc>
        <w:tc>
          <w:tcPr>
            <w:tcW w:w="5210" w:type="dxa"/>
          </w:tcPr>
          <w:p w14:paraId="24E5739B" w14:textId="4CD1ECFA" w:rsidR="008835FC" w:rsidRPr="00251D80" w:rsidRDefault="00342537" w:rsidP="000E593C">
            <w:pPr>
              <w:pStyle w:val="TAL"/>
            </w:pPr>
            <w:r>
              <w:t>Study on 5G charging for additional roaming scenarios and actors</w:t>
            </w:r>
          </w:p>
        </w:tc>
      </w:tr>
    </w:tbl>
    <w:p w14:paraId="7C3FBD77" w14:textId="77777777" w:rsidR="004876B9" w:rsidRDefault="004876B9" w:rsidP="000E593C"/>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0E593C">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0E593C">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0E593C">
            <w:pPr>
              <w:pStyle w:val="TAH"/>
            </w:pPr>
            <w:r>
              <w:t>Unique ID</w:t>
            </w:r>
          </w:p>
        </w:tc>
        <w:tc>
          <w:tcPr>
            <w:tcW w:w="3326" w:type="dxa"/>
            <w:shd w:val="clear" w:color="auto" w:fill="E0E0E0"/>
          </w:tcPr>
          <w:p w14:paraId="3B3E770F" w14:textId="77777777" w:rsidR="008835FC" w:rsidRDefault="008835FC" w:rsidP="000E593C">
            <w:pPr>
              <w:pStyle w:val="TAH"/>
            </w:pPr>
            <w:r>
              <w:t>Title</w:t>
            </w:r>
          </w:p>
        </w:tc>
        <w:tc>
          <w:tcPr>
            <w:tcW w:w="5099" w:type="dxa"/>
            <w:shd w:val="clear" w:color="auto" w:fill="E0E0E0"/>
          </w:tcPr>
          <w:p w14:paraId="666A5A81" w14:textId="77777777" w:rsidR="008835FC" w:rsidRDefault="008835FC" w:rsidP="000E593C">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0E593C">
            <w:pPr>
              <w:pStyle w:val="TAL"/>
            </w:pPr>
            <w:r>
              <w:t>750019</w:t>
            </w:r>
          </w:p>
        </w:tc>
        <w:tc>
          <w:tcPr>
            <w:tcW w:w="3326" w:type="dxa"/>
          </w:tcPr>
          <w:p w14:paraId="6AD6B1DF" w14:textId="2F8BD6A9" w:rsidR="008835FC" w:rsidRDefault="0082307E" w:rsidP="000E593C">
            <w:pPr>
              <w:pStyle w:val="TAL"/>
            </w:pPr>
            <w:r>
              <w:t>Study on Charging Aspects of 5G System Architecture Phase 1</w:t>
            </w:r>
          </w:p>
        </w:tc>
        <w:tc>
          <w:tcPr>
            <w:tcW w:w="5099" w:type="dxa"/>
          </w:tcPr>
          <w:p w14:paraId="4972B8BD" w14:textId="0E5A6680" w:rsidR="008835FC" w:rsidRPr="00407671" w:rsidRDefault="002A1DE1" w:rsidP="000E593C">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0E593C">
            <w:pPr>
              <w:pStyle w:val="TAL"/>
            </w:pPr>
            <w:r>
              <w:t>880030</w:t>
            </w:r>
          </w:p>
        </w:tc>
        <w:tc>
          <w:tcPr>
            <w:tcW w:w="3326" w:type="dxa"/>
          </w:tcPr>
          <w:p w14:paraId="2E85DB92" w14:textId="24F98E41" w:rsidR="002A1DE1" w:rsidRDefault="00F6554F" w:rsidP="000E593C">
            <w:pPr>
              <w:pStyle w:val="TAL"/>
            </w:pPr>
            <w:r>
              <w:t>Study on charging aspects of Edge Computing</w:t>
            </w:r>
          </w:p>
        </w:tc>
        <w:tc>
          <w:tcPr>
            <w:tcW w:w="5099" w:type="dxa"/>
          </w:tcPr>
          <w:p w14:paraId="60453D23" w14:textId="37447B08" w:rsidR="002A1DE1" w:rsidRPr="00407671" w:rsidRDefault="0019232F" w:rsidP="000E593C">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0E593C">
            <w:pPr>
              <w:pStyle w:val="TAL"/>
            </w:pPr>
            <w:r>
              <w:t>900023</w:t>
            </w:r>
          </w:p>
        </w:tc>
        <w:tc>
          <w:tcPr>
            <w:tcW w:w="3326" w:type="dxa"/>
          </w:tcPr>
          <w:p w14:paraId="67A46FBF" w14:textId="5C9CBAF2" w:rsidR="007743CE" w:rsidRDefault="00D76F6B" w:rsidP="000E593C">
            <w:pPr>
              <w:pStyle w:val="TAL"/>
            </w:pPr>
            <w:r>
              <w:t>Study on Charging Aspects for Network Slicing Phase 2</w:t>
            </w:r>
          </w:p>
        </w:tc>
        <w:tc>
          <w:tcPr>
            <w:tcW w:w="5099" w:type="dxa"/>
          </w:tcPr>
          <w:p w14:paraId="2A5FECBF" w14:textId="184D7C1B" w:rsidR="007743CE" w:rsidRPr="00407671" w:rsidRDefault="00A96D6C" w:rsidP="000E593C">
            <w:pPr>
              <w:pStyle w:val="TAL"/>
            </w:pPr>
            <w:r w:rsidRPr="00407671">
              <w:t>The local breakout charging needs to support network slicing scenarios.</w:t>
            </w:r>
          </w:p>
        </w:tc>
      </w:tr>
    </w:tbl>
    <w:p w14:paraId="6BC7072F" w14:textId="77777777" w:rsidR="006C2E80" w:rsidRDefault="006C2E80" w:rsidP="000E593C">
      <w:pPr>
        <w:pStyle w:val="FP"/>
      </w:pPr>
    </w:p>
    <w:p w14:paraId="3E795897" w14:textId="77777777" w:rsidR="008A76FD" w:rsidRDefault="008A76FD" w:rsidP="006C2E80">
      <w:pPr>
        <w:pStyle w:val="Heading1"/>
      </w:pPr>
      <w:r>
        <w:t>3</w:t>
      </w:r>
      <w:r>
        <w:tab/>
        <w:t>Justification</w:t>
      </w:r>
    </w:p>
    <w:p w14:paraId="117B47AC" w14:textId="77777777" w:rsidR="00982148" w:rsidRDefault="00982148" w:rsidP="000E593C">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0E593C"/>
    <w:p w14:paraId="41793E38" w14:textId="0A811529" w:rsidR="00982148" w:rsidRDefault="00982148" w:rsidP="000E593C">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0E593C"/>
    <w:p w14:paraId="0CA69E13" w14:textId="3C7C6C67" w:rsidR="006C2E80" w:rsidRDefault="00570175" w:rsidP="000E593C">
      <w:pPr>
        <w:rPr>
          <w:ins w:id="41" w:author="Pozo, Sergio, Vodafone" w:date="2022-01-20T23:55:00Z"/>
        </w:rPr>
      </w:pPr>
      <w:r>
        <w:t xml:space="preserve">Additionally, </w:t>
      </w:r>
      <w:r w:rsidR="003067FD">
        <w:t>in scenarios where MVNO’s subscribers are to be charged, the MNO must be able to apply wholesale charges towards the MVNO for this to apply retail charging towards its subscribers.</w:t>
      </w:r>
    </w:p>
    <w:p w14:paraId="148BE78F" w14:textId="77777777" w:rsidR="00774384" w:rsidRPr="006C2E80" w:rsidRDefault="00774384" w:rsidP="00774384">
      <w:pPr>
        <w:rPr>
          <w:ins w:id="42" w:author="Pozo, Sergio, Vodafone" w:date="2022-01-20T23:55:00Z"/>
        </w:rPr>
      </w:pPr>
      <w:ins w:id="43" w:author="Pozo, Sergio, Vodafone" w:date="2022-01-20T23:55:00Z">
        <w:r>
          <w:t>This WID is based on the conclusions and recommendations reflected in the TR 28.827 V1.0.0. where solutions 2.2 and 4a.1 are recommended for normative work in Rel17.</w:t>
        </w:r>
      </w:ins>
    </w:p>
    <w:p w14:paraId="0C5784BC" w14:textId="77777777" w:rsidR="00774384" w:rsidRPr="006C2E80" w:rsidRDefault="00774384" w:rsidP="000E593C"/>
    <w:p w14:paraId="04A47C84" w14:textId="77777777" w:rsidR="008A76FD" w:rsidRDefault="008A76FD" w:rsidP="006C2E80">
      <w:pPr>
        <w:pStyle w:val="Heading1"/>
      </w:pPr>
      <w:r>
        <w:t>4</w:t>
      </w:r>
      <w:r>
        <w:tab/>
        <w:t>Objective</w:t>
      </w:r>
    </w:p>
    <w:p w14:paraId="0A343589" w14:textId="708D3137" w:rsidR="00782BA6" w:rsidRDefault="00782BA6" w:rsidP="000E593C">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ins w:id="44" w:author="Pozo, Sergio, Vodafone" w:date="2022-01-24T07:49:00Z">
        <w:r w:rsidR="00D02F2F">
          <w:t xml:space="preserve"> at roaming</w:t>
        </w:r>
      </w:ins>
      <w:r>
        <w:t>:</w:t>
      </w:r>
    </w:p>
    <w:p w14:paraId="7FD259FE" w14:textId="292D9D37" w:rsidR="00782BA6" w:rsidRDefault="00782BA6" w:rsidP="000E593C">
      <w:pPr>
        <w:pStyle w:val="B1"/>
      </w:pPr>
      <w:r>
        <w:t>-</w:t>
      </w:r>
      <w:r>
        <w:tab/>
      </w:r>
      <w:r w:rsidR="00AB365B">
        <w:t>C</w:t>
      </w:r>
      <w:r>
        <w:t>ollect charging information in the visited MNO network for the purpose of wholesale charging towards the home MNO</w:t>
      </w:r>
      <w:r w:rsidR="003067FD">
        <w:t xml:space="preserve"> </w:t>
      </w:r>
    </w:p>
    <w:p w14:paraId="43D361F4" w14:textId="5E6BA0FC" w:rsidR="00782BA6" w:rsidRDefault="00782BA6" w:rsidP="000E593C">
      <w:pPr>
        <w:pStyle w:val="B1"/>
      </w:pPr>
      <w:r>
        <w:t>-</w:t>
      </w:r>
      <w:r>
        <w:tab/>
      </w:r>
      <w:r w:rsidR="00AB365B">
        <w:t>C</w:t>
      </w:r>
      <w:r>
        <w:t>ollect charging information in the visited MNO network</w:t>
      </w:r>
      <w:r w:rsidR="00880903">
        <w:t>,</w:t>
      </w:r>
      <w:r w:rsidR="00B63F27">
        <w:t xml:space="preserve"> </w:t>
      </w:r>
      <w:r>
        <w:t>and convey it to the home MNO network for the purpose of retail charging</w:t>
      </w:r>
    </w:p>
    <w:p w14:paraId="4E0778F2" w14:textId="77777777" w:rsidR="00E11D5E" w:rsidRDefault="00782BA6" w:rsidP="000E593C">
      <w:pPr>
        <w:pStyle w:val="B1"/>
        <w:rPr>
          <w:ins w:id="45" w:author="Pozo, Sergio, Vodafone" w:date="2022-01-24T08:06:00Z"/>
        </w:rPr>
      </w:pPr>
      <w:del w:id="46" w:author="Pozo, Sergio, Vodafone" w:date="2022-01-24T08:06:00Z">
        <w:r w:rsidDel="00E11D5E">
          <w:delText>-</w:delText>
        </w:r>
        <w:r w:rsidDel="00E11D5E">
          <w:tab/>
        </w:r>
      </w:del>
    </w:p>
    <w:p w14:paraId="169EF4F6" w14:textId="15BA6B5B" w:rsidR="00E11D5E" w:rsidRDefault="003E0243" w:rsidP="000E593C">
      <w:pPr>
        <w:pStyle w:val="B1"/>
        <w:rPr>
          <w:ins w:id="47" w:author="Pozo, Sergio, Vodafone" w:date="2022-01-24T08:06:00Z"/>
        </w:rPr>
      </w:pPr>
      <w:ins w:id="48" w:author="Pozo, Sergio, Vodafone" w:date="2022-01-24T08:06:00Z">
        <w:r>
          <w:lastRenderedPageBreak/>
          <w:t>In addition it will include:</w:t>
        </w:r>
      </w:ins>
    </w:p>
    <w:p w14:paraId="3276B2F6" w14:textId="7E29E509" w:rsidR="00782BA6" w:rsidRDefault="003E0243" w:rsidP="003E0243">
      <w:pPr>
        <w:pStyle w:val="B1"/>
      </w:pPr>
      <w:ins w:id="49" w:author="Pozo, Sergio, Vodafone" w:date="2022-01-24T08:07:00Z">
        <w:r>
          <w:t>-</w:t>
        </w:r>
        <w:r>
          <w:tab/>
        </w:r>
      </w:ins>
      <w:r w:rsidR="00AB365B">
        <w:t>C</w:t>
      </w:r>
      <w:r w:rsidR="00782BA6">
        <w:t>ollect charging information in the MNO</w:t>
      </w:r>
      <w:del w:id="50" w:author="Pozo, Sergio, Vodafone" w:date="2022-01-24T07:44:00Z">
        <w:r w:rsidR="00782BA6" w:rsidDel="009E7A64">
          <w:delText>’s</w:delText>
        </w:r>
      </w:del>
      <w:r w:rsidR="00782BA6">
        <w:t xml:space="preserve"> network</w:t>
      </w:r>
      <w:ins w:id="51" w:author="Pozo, Sergio, Vodafone" w:date="2022-01-24T07:54:00Z">
        <w:r w:rsidR="00B63F27">
          <w:t>, non roaming,</w:t>
        </w:r>
      </w:ins>
      <w:r w:rsidR="00782BA6">
        <w:t xml:space="preserve"> for the purpose of wholesale charging towards an additional actor</w:t>
      </w:r>
      <w:ins w:id="52" w:author="Pozo, Sergio, Vodafone" w:date="2022-01-24T07:45:00Z">
        <w:r w:rsidR="00880903">
          <w:t xml:space="preserve"> with an CHF</w:t>
        </w:r>
      </w:ins>
      <w:r w:rsidR="00782BA6">
        <w:t xml:space="preserve"> e.g. MVNO</w:t>
      </w:r>
    </w:p>
    <w:p w14:paraId="6771B19F" w14:textId="77777777" w:rsidR="008F6C80" w:rsidRDefault="008F6C80" w:rsidP="000E593C">
      <w:pPr>
        <w:pStyle w:val="B1"/>
      </w:pPr>
    </w:p>
    <w:p w14:paraId="09DDF7FD" w14:textId="1C9F3F5A" w:rsidR="003C6B80" w:rsidRDefault="003C6B80" w:rsidP="000E593C">
      <w:r>
        <w:t xml:space="preserve">The </w:t>
      </w:r>
      <w:r w:rsidR="000C3CF1">
        <w:t>specification</w:t>
      </w:r>
      <w:r w:rsidR="00CD3D18">
        <w:t>s</w:t>
      </w:r>
      <w:r w:rsidR="000C3CF1">
        <w:t xml:space="preserve"> will </w:t>
      </w:r>
      <w:ins w:id="53" w:author="Pozo, Sergio, Vodafone" w:date="2022-01-24T07:45:00Z">
        <w:r w:rsidR="006D41C8">
          <w:t>be using the Nchf_</w:t>
        </w:r>
        <w:r w:rsidR="006D41C8">
          <w:rPr>
            <w:color w:val="ED7D31"/>
            <w:lang w:val="en-US"/>
          </w:rPr>
          <w:t xml:space="preserve">ConvergedCharging service and at least </w:t>
        </w:r>
      </w:ins>
      <w:r w:rsidR="000C3CF1">
        <w:t xml:space="preserve">detail the following aspects </w:t>
      </w:r>
      <w:r w:rsidR="00CD3D18">
        <w:t xml:space="preserve">of the solution: </w:t>
      </w:r>
    </w:p>
    <w:p w14:paraId="2739C9A6" w14:textId="674B9B8F" w:rsidR="00CD3D18" w:rsidRDefault="00E87439" w:rsidP="000E593C">
      <w:pPr>
        <w:pStyle w:val="B1"/>
      </w:pPr>
      <w:r>
        <w:t>-</w:t>
      </w:r>
      <w:r>
        <w:tab/>
        <w:t xml:space="preserve"> </w:t>
      </w:r>
      <w:ins w:id="54" w:author="Pozo, Sergio, Vodafone" w:date="2022-01-24T07:48:00Z">
        <w:r w:rsidR="00AB298D">
          <w:t xml:space="preserve">Embedded CTF </w:t>
        </w:r>
      </w:ins>
      <w:del w:id="55" w:author="Pozo, Sergio, Vodafone" w:date="2022-01-24T07:48:00Z">
        <w:r w:rsidR="00CD3D18" w:rsidDel="00562219">
          <w:delText xml:space="preserve">Cardinality of CTFs </w:delText>
        </w:r>
      </w:del>
      <w:r w:rsidR="00CD3D18">
        <w:t>in the v</w:t>
      </w:r>
      <w:r w:rsidR="00D94119">
        <w:t>SMF</w:t>
      </w:r>
    </w:p>
    <w:p w14:paraId="276FE256" w14:textId="77777777" w:rsidR="00CD3D18" w:rsidRDefault="00CD3D18" w:rsidP="000E593C">
      <w:pPr>
        <w:pStyle w:val="B1"/>
      </w:pPr>
      <w:r>
        <w:t>-</w:t>
      </w:r>
      <w:r>
        <w:tab/>
        <w:t xml:space="preserve"> Rating groups handling</w:t>
      </w:r>
    </w:p>
    <w:p w14:paraId="6E22669B" w14:textId="77777777" w:rsidR="00CD3D18" w:rsidRDefault="00CD3D18" w:rsidP="000E593C">
      <w:pPr>
        <w:pStyle w:val="B1"/>
      </w:pPr>
      <w:r>
        <w:t>-</w:t>
      </w:r>
      <w:r>
        <w:tab/>
        <w:t xml:space="preserve"> Trigger handling </w:t>
      </w:r>
    </w:p>
    <w:p w14:paraId="597768EF" w14:textId="77777777" w:rsidR="00CD3D18" w:rsidRDefault="00CD3D18" w:rsidP="000E593C">
      <w:pPr>
        <w:pStyle w:val="B1"/>
      </w:pPr>
      <w:r>
        <w:t>-</w:t>
      </w:r>
      <w:r>
        <w:tab/>
        <w:t xml:space="preserve"> Failure and error handling</w:t>
      </w:r>
    </w:p>
    <w:p w14:paraId="1A99C71B" w14:textId="77777777" w:rsidR="00CD3D18" w:rsidRDefault="00CD3D18" w:rsidP="000E593C">
      <w:pPr>
        <w:pStyle w:val="B1"/>
      </w:pPr>
      <w:r>
        <w:t>-</w:t>
      </w:r>
      <w:r>
        <w:tab/>
        <w:t xml:space="preserve"> Roaming charging profile usage</w:t>
      </w:r>
    </w:p>
    <w:p w14:paraId="40B98421" w14:textId="77777777" w:rsidR="00CD3D18" w:rsidRDefault="00CD3D18" w:rsidP="000E593C">
      <w:pPr>
        <w:pStyle w:val="B1"/>
      </w:pPr>
      <w:r>
        <w:t>-</w:t>
      </w:r>
      <w:r>
        <w:tab/>
        <w:t xml:space="preserve"> Quota management applicability</w:t>
      </w:r>
    </w:p>
    <w:p w14:paraId="46C8C358" w14:textId="77777777" w:rsidR="00CD3D18" w:rsidRDefault="00CD3D18" w:rsidP="000E593C">
      <w:pPr>
        <w:pStyle w:val="B1"/>
      </w:pPr>
      <w:r>
        <w:t>-</w:t>
      </w:r>
      <w:r>
        <w:tab/>
        <w:t xml:space="preserve"> Charging id generation and exchange</w:t>
      </w:r>
    </w:p>
    <w:p w14:paraId="5ECB4261" w14:textId="69F98628" w:rsidR="00CD3D18" w:rsidRDefault="00CD3D18" w:rsidP="000E593C">
      <w:pPr>
        <w:pStyle w:val="B1"/>
      </w:pPr>
      <w:r>
        <w:t>-</w:t>
      </w:r>
      <w:r>
        <w:tab/>
        <w:t xml:space="preserve"> FBC and QBC applicability</w:t>
      </w:r>
    </w:p>
    <w:p w14:paraId="6770E612" w14:textId="55A0B52F" w:rsidR="003C6B80" w:rsidRDefault="00E87439" w:rsidP="000E593C">
      <w:pPr>
        <w:pStyle w:val="B1"/>
      </w:pPr>
      <w:r>
        <w:t>-</w:t>
      </w:r>
      <w:r>
        <w:tab/>
        <w:t xml:space="preserve"> </w:t>
      </w:r>
      <w:r w:rsidR="003C6B80">
        <w:t>CHF</w:t>
      </w:r>
      <w:r w:rsidR="00CD3D18">
        <w:t xml:space="preserve"> </w:t>
      </w:r>
      <w:r w:rsidR="003C6B80">
        <w:t xml:space="preserve">selection </w:t>
      </w:r>
    </w:p>
    <w:p w14:paraId="7D9989E1" w14:textId="7D7A9F17" w:rsidR="003C6B80" w:rsidRDefault="00E87439" w:rsidP="000E593C">
      <w:pPr>
        <w:pStyle w:val="B1"/>
        <w:rPr>
          <w:ins w:id="56" w:author="Pozo, Sergio, Vodafone" w:date="2022-01-24T08:09:00Z"/>
        </w:rPr>
      </w:pPr>
      <w:r>
        <w:t>-</w:t>
      </w:r>
      <w:r>
        <w:tab/>
        <w:t xml:space="preserve"> Supported</w:t>
      </w:r>
      <w:r w:rsidR="003C6B80">
        <w:t xml:space="preserve"> </w:t>
      </w:r>
      <w:del w:id="57" w:author="Pozo, Sergio, Vodafone" w:date="2022-01-24T07:48:00Z">
        <w:r w:rsidR="003C6B80" w:rsidDel="00AB298D">
          <w:delText xml:space="preserve">Nchf_ConvergedCharging </w:delText>
        </w:r>
      </w:del>
      <w:r w:rsidR="003C6B80">
        <w:t>features</w:t>
      </w:r>
      <w:ins w:id="58" w:author="Pozo, Sergio, Vodafone" w:date="2022-01-24T07:48:00Z">
        <w:r w:rsidR="00AB298D">
          <w:t xml:space="preserve"> handling.</w:t>
        </w:r>
      </w:ins>
      <w:del w:id="59" w:author="Pozo, Sergio, Vodafone" w:date="2022-01-24T07:48:00Z">
        <w:r w:rsidR="003C6B80" w:rsidDel="00AB298D">
          <w:delText xml:space="preserve"> </w:delText>
        </w:r>
      </w:del>
    </w:p>
    <w:p w14:paraId="204C3185" w14:textId="77777777" w:rsidR="00EE7C90" w:rsidRDefault="00EE7C90" w:rsidP="000E593C">
      <w:pPr>
        <w:pStyle w:val="B1"/>
        <w:rPr>
          <w:ins w:id="60" w:author="Pozo, Sergio, Vodafone" w:date="2022-01-24T08:09:00Z"/>
        </w:rPr>
      </w:pPr>
    </w:p>
    <w:p w14:paraId="6436321C" w14:textId="13939873" w:rsidR="005D0ECA" w:rsidRDefault="00EE7C90">
      <w:pPr>
        <w:rPr>
          <w:ins w:id="61" w:author="Pozo, Sergio, Vodafone" w:date="2022-01-24T08:08:00Z"/>
        </w:rPr>
        <w:pPrChange w:id="62" w:author="Pozo, Sergio, Vodafone" w:date="2022-01-24T08:09:00Z">
          <w:pPr>
            <w:pStyle w:val="B1"/>
          </w:pPr>
        </w:pPrChange>
      </w:pPr>
      <w:ins w:id="63" w:author="Pozo, Sergio, Vodafone" w:date="2022-01-24T08:09:00Z">
        <w:r w:rsidRPr="00EE7C90">
          <w:t>The focus for the specified solution will be to limit and minimize the impact on and to the CHF and SMF.</w:t>
        </w:r>
      </w:ins>
    </w:p>
    <w:p w14:paraId="151FE341" w14:textId="77777777" w:rsidR="00DA2CED" w:rsidRDefault="00DA2CED" w:rsidP="000E593C">
      <w:pPr>
        <w:pStyle w:val="B1"/>
      </w:pPr>
    </w:p>
    <w:p w14:paraId="6F4D6171" w14:textId="411B0082" w:rsidR="008F6C80" w:rsidRDefault="008F6C80" w:rsidP="000E593C"/>
    <w:p w14:paraId="43EF6134" w14:textId="77777777" w:rsidR="008F6C80" w:rsidRPr="006C2E80" w:rsidRDefault="008F6C80" w:rsidP="000E593C"/>
    <w:p w14:paraId="5F67A972" w14:textId="2F8216F4" w:rsidR="008A76FD" w:rsidRDefault="00174617" w:rsidP="006C2E80">
      <w:pPr>
        <w:pStyle w:val="Heading1"/>
      </w:pPr>
      <w:r>
        <w:t>5</w:t>
      </w:r>
      <w:r w:rsidR="008A76FD">
        <w:tab/>
        <w:t>Expected Output and Time scale</w:t>
      </w:r>
    </w:p>
    <w:p w14:paraId="2CB76556" w14:textId="77777777" w:rsidR="004E5657" w:rsidRPr="004E5657" w:rsidRDefault="004E5657" w:rsidP="000E593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0E593C">
            <w:pPr>
              <w:pStyle w:val="TAH"/>
            </w:pPr>
            <w:r w:rsidRPr="009C6095">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0E593C">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0E593C">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0E593C">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0E593C">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0E593C">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0E593C">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0E593C">
            <w:pPr>
              <w:pStyle w:val="TAH"/>
            </w:pPr>
          </w:p>
        </w:tc>
        <w:tc>
          <w:tcPr>
            <w:tcW w:w="1134" w:type="dxa"/>
          </w:tcPr>
          <w:p w14:paraId="73DD2455" w14:textId="15C4B818" w:rsidR="00BB5EBF" w:rsidRPr="006C2E80" w:rsidRDefault="00BB5EBF" w:rsidP="000E593C">
            <w:pPr>
              <w:pStyle w:val="TAH"/>
            </w:pPr>
          </w:p>
        </w:tc>
        <w:tc>
          <w:tcPr>
            <w:tcW w:w="2409" w:type="dxa"/>
          </w:tcPr>
          <w:p w14:paraId="05C7C805" w14:textId="2B89BF2C" w:rsidR="00FF3F0C" w:rsidRPr="006C2E80" w:rsidRDefault="00FF3F0C" w:rsidP="000E593C">
            <w:pPr>
              <w:pStyle w:val="TAH"/>
            </w:pPr>
          </w:p>
        </w:tc>
        <w:tc>
          <w:tcPr>
            <w:tcW w:w="993" w:type="dxa"/>
          </w:tcPr>
          <w:p w14:paraId="2D7CEA56" w14:textId="748A21C4" w:rsidR="00FF3F0C" w:rsidRPr="006C2E80" w:rsidRDefault="00FF3F0C" w:rsidP="000E593C">
            <w:pPr>
              <w:pStyle w:val="TAH"/>
            </w:pPr>
          </w:p>
        </w:tc>
        <w:tc>
          <w:tcPr>
            <w:tcW w:w="1074" w:type="dxa"/>
          </w:tcPr>
          <w:p w14:paraId="47484899" w14:textId="2F649352" w:rsidR="00FF3F0C" w:rsidRPr="006C2E80" w:rsidRDefault="00FF3F0C" w:rsidP="000E593C">
            <w:pPr>
              <w:pStyle w:val="TAH"/>
            </w:pPr>
          </w:p>
        </w:tc>
        <w:tc>
          <w:tcPr>
            <w:tcW w:w="2186" w:type="dxa"/>
          </w:tcPr>
          <w:p w14:paraId="3B160081" w14:textId="6EB11E01" w:rsidR="00FF3F0C" w:rsidRPr="006C2E80" w:rsidRDefault="00FF3F0C" w:rsidP="000E593C">
            <w:pPr>
              <w:pStyle w:val="TAH"/>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0E593C">
            <w:pPr>
              <w:pStyle w:val="TAH"/>
            </w:pPr>
          </w:p>
        </w:tc>
        <w:tc>
          <w:tcPr>
            <w:tcW w:w="1134" w:type="dxa"/>
          </w:tcPr>
          <w:p w14:paraId="43E70D9D" w14:textId="72FB13BF" w:rsidR="006C2E80" w:rsidRPr="00251D80" w:rsidRDefault="006C2E80" w:rsidP="000E593C">
            <w:pPr>
              <w:pStyle w:val="TAH"/>
            </w:pPr>
          </w:p>
        </w:tc>
        <w:tc>
          <w:tcPr>
            <w:tcW w:w="2409" w:type="dxa"/>
          </w:tcPr>
          <w:p w14:paraId="12022B30" w14:textId="41A20BD3" w:rsidR="006C2E80" w:rsidRPr="000C7A31" w:rsidRDefault="006C2E80" w:rsidP="000E593C">
            <w:pPr>
              <w:pStyle w:val="TAH"/>
            </w:pPr>
          </w:p>
        </w:tc>
        <w:tc>
          <w:tcPr>
            <w:tcW w:w="993" w:type="dxa"/>
          </w:tcPr>
          <w:p w14:paraId="783F7A2B" w14:textId="77777777" w:rsidR="006C2E80" w:rsidRPr="00251D80" w:rsidRDefault="006C2E80" w:rsidP="000E593C">
            <w:pPr>
              <w:pStyle w:val="TAH"/>
            </w:pPr>
          </w:p>
        </w:tc>
        <w:tc>
          <w:tcPr>
            <w:tcW w:w="1074" w:type="dxa"/>
          </w:tcPr>
          <w:p w14:paraId="363ECA7E" w14:textId="77777777" w:rsidR="006C2E80" w:rsidRPr="00251D80" w:rsidRDefault="006C2E80" w:rsidP="000E593C">
            <w:pPr>
              <w:pStyle w:val="TAH"/>
            </w:pPr>
          </w:p>
        </w:tc>
        <w:tc>
          <w:tcPr>
            <w:tcW w:w="2186" w:type="dxa"/>
          </w:tcPr>
          <w:p w14:paraId="21EB1BD1" w14:textId="77777777" w:rsidR="006C2E80" w:rsidRPr="00251D80" w:rsidRDefault="006C2E80" w:rsidP="000E593C">
            <w:pPr>
              <w:pStyle w:val="TAH"/>
            </w:pPr>
          </w:p>
        </w:tc>
      </w:tr>
    </w:tbl>
    <w:p w14:paraId="3D972A4A" w14:textId="77777777" w:rsidR="006C2E80" w:rsidRDefault="006C2E80" w:rsidP="000E593C">
      <w:pPr>
        <w:pStyle w:val="FP"/>
      </w:pPr>
    </w:p>
    <w:p w14:paraId="5B510A00" w14:textId="77777777" w:rsidR="00102222" w:rsidRDefault="00102222" w:rsidP="000E593C"/>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0E593C">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0E593C">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0E593C">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0E593C">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0E593C">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0E593C">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0E593C">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0E593C">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0E593C">
            <w:pPr>
              <w:pStyle w:val="TAL"/>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0E593C">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0E593C">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0E593C">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0E593C">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0E593C">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0E593C">
            <w:pPr>
              <w:pStyle w:val="TAL"/>
              <w:rPr>
                <w:rFonts w:ascii="Times New Roman" w:hAnsi="Times New Roman"/>
                <w:sz w:val="20"/>
                <w:szCs w:val="22"/>
              </w:rPr>
            </w:pPr>
            <w:r>
              <w:rPr>
                <w:lang w:val="en-US"/>
              </w:rPr>
              <w:t>Addition of roaming aspects to services, operations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0E593C">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0E593C">
            <w:pPr>
              <w:pStyle w:val="TAL"/>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0E593C">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0E593C">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3F9BEF42" w:rsidR="004E5657" w:rsidRPr="000C7A31" w:rsidRDefault="004E5657" w:rsidP="000E593C">
            <w:pPr>
              <w:pStyle w:val="TAL"/>
            </w:pPr>
            <w:r w:rsidRPr="00DD3F7B">
              <w:t>SA#9</w:t>
            </w:r>
            <w:ins w:id="64" w:author="Pozo, Sergio, Vodafone" w:date="2022-01-28T08:48:00Z">
              <w:r w:rsidR="006A57D0">
                <w:t>6</w:t>
              </w:r>
            </w:ins>
            <w:del w:id="65" w:author="Pozo, Sergio, Vodafone" w:date="2022-01-28T08:48:00Z">
              <w:r w:rsidRPr="00DD3F7B" w:rsidDel="006A57D0">
                <w:delText>5</w:delText>
              </w:r>
            </w:del>
            <w:r w:rsidRPr="00DD3F7B">
              <w:t>e</w:t>
            </w:r>
            <w:r w:rsidRPr="00DD3F7B">
              <w:br/>
              <w:t>(</w:t>
            </w:r>
            <w:ins w:id="66" w:author="Pozo, Sergio, Vodafone" w:date="2022-01-28T08:49:00Z">
              <w:r w:rsidR="002770C9">
                <w:t>June</w:t>
              </w:r>
            </w:ins>
            <w:del w:id="67" w:author="Pozo, Sergio, Vodafone" w:date="2022-01-28T08:48:00Z">
              <w:r w:rsidRPr="00DD3F7B" w:rsidDel="002770C9">
                <w:delText>Mar</w:delText>
              </w:r>
            </w:del>
            <w:r w:rsidRPr="00DD3F7B">
              <w:t xml:space="preserve">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0E593C">
            <w:pPr>
              <w:pStyle w:val="TAL"/>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0E593C">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0E593C">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1F65B786" w:rsidR="004E5657" w:rsidRPr="000C7A31" w:rsidRDefault="004E5657" w:rsidP="000E593C">
            <w:pPr>
              <w:pStyle w:val="TAL"/>
            </w:pPr>
            <w:r w:rsidRPr="00DD3F7B">
              <w:t>SA#9</w:t>
            </w:r>
            <w:ins w:id="68" w:author="Pozo, Sergio, Vodafone" w:date="2022-01-28T08:49:00Z">
              <w:r w:rsidR="002770C9">
                <w:t>6</w:t>
              </w:r>
            </w:ins>
            <w:del w:id="69" w:author="Pozo, Sergio, Vodafone" w:date="2022-01-28T08:49:00Z">
              <w:r w:rsidRPr="00DD3F7B" w:rsidDel="002770C9">
                <w:delText>5</w:delText>
              </w:r>
            </w:del>
            <w:r w:rsidRPr="00DD3F7B">
              <w:t>e</w:t>
            </w:r>
            <w:r w:rsidRPr="00DD3F7B">
              <w:br/>
              <w:t>(</w:t>
            </w:r>
            <w:ins w:id="70" w:author="Pozo, Sergio, Vodafone" w:date="2022-01-28T08:49:00Z">
              <w:r w:rsidR="002770C9">
                <w:t>June</w:t>
              </w:r>
            </w:ins>
            <w:del w:id="71" w:author="Pozo, Sergio, Vodafone" w:date="2022-01-28T08:49:00Z">
              <w:r w:rsidRPr="00DD3F7B" w:rsidDel="002770C9">
                <w:delText>Mar</w:delText>
              </w:r>
            </w:del>
            <w:r w:rsidRPr="00DD3F7B">
              <w:t xml:space="preserve">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0E593C">
            <w:pPr>
              <w:pStyle w:val="TAL"/>
            </w:pPr>
          </w:p>
        </w:tc>
      </w:tr>
    </w:tbl>
    <w:p w14:paraId="701E09C7" w14:textId="77777777" w:rsidR="00C4305E" w:rsidRDefault="00C4305E" w:rsidP="000E593C"/>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29135530" w14:textId="5375151E" w:rsidR="008D5B5C" w:rsidRPr="00A7670C" w:rsidRDefault="00F305D0" w:rsidP="008D5B5C">
      <w:pPr>
        <w:rPr>
          <w:ins w:id="72" w:author="Pozo, Sergio, Vodafone" w:date="2022-01-24T08:35:00Z"/>
        </w:rPr>
      </w:pPr>
      <w:del w:id="73" w:author="Pozo, Sergio, Vodafone" w:date="2022-01-24T08:24:00Z">
        <w:r w:rsidDel="001A44DC">
          <w:delText>TB</w:delText>
        </w:r>
        <w:r w:rsidR="00AB0DAE" w:rsidDel="001A44DC">
          <w:delText>A</w:delText>
        </w:r>
      </w:del>
      <w:ins w:id="74" w:author="Pozo, Sergio, Vodafone" w:date="2022-01-24T08:34:00Z">
        <w:r w:rsidR="00ED02A5" w:rsidRPr="00ED02A5">
          <w:rPr>
            <w:sz w:val="22"/>
          </w:rPr>
          <w:t xml:space="preserve"> </w:t>
        </w:r>
      </w:ins>
      <w:ins w:id="75" w:author="Pozo, Sergio, Vodafone" w:date="2022-01-24T08:35:00Z">
        <w:r w:rsidR="008D5B5C">
          <w:t>Ericsson</w:t>
        </w:r>
        <w:r w:rsidR="008D5B5C" w:rsidRPr="00A7670C">
          <w:t xml:space="preserve">, </w:t>
        </w:r>
      </w:ins>
      <w:ins w:id="76" w:author="Pozo, Sergio, Vodafone" w:date="2022-01-24T08:36:00Z">
        <w:r w:rsidR="003F792D">
          <w:rPr>
            <w:lang w:val="en-US" w:eastAsia="en-GB"/>
          </w:rPr>
          <w:t xml:space="preserve">Robert Törnkvist </w:t>
        </w:r>
      </w:ins>
      <w:ins w:id="77" w:author="Pozo, Sergio, Vodafone" w:date="2022-01-24T08:35:00Z">
        <w:r w:rsidR="008D5B5C" w:rsidRPr="00A7670C">
          <w:t xml:space="preserve"> (</w:t>
        </w:r>
      </w:ins>
      <w:ins w:id="78" w:author="Pozo, Sergio, Vodafone" w:date="2022-01-24T08:36:00Z">
        <w:r w:rsidR="00501F19">
          <w:t>robert</w:t>
        </w:r>
      </w:ins>
      <w:ins w:id="79" w:author="Pozo, Sergio, Vodafone" w:date="2022-01-24T08:35:00Z">
        <w:r w:rsidR="008D5B5C" w:rsidRPr="00A7670C">
          <w:t xml:space="preserve"> dot </w:t>
        </w:r>
      </w:ins>
      <w:ins w:id="80" w:author="Pozo, Sergio, Vodafone" w:date="2022-01-24T08:36:00Z">
        <w:r w:rsidR="00501F19" w:rsidRPr="00501F19">
          <w:t>tornkvist</w:t>
        </w:r>
        <w:r w:rsidR="00501F19" w:rsidRPr="00A7670C">
          <w:t xml:space="preserve"> </w:t>
        </w:r>
      </w:ins>
      <w:ins w:id="81" w:author="Pozo, Sergio, Vodafone" w:date="2022-01-24T08:35:00Z">
        <w:r w:rsidR="008D5B5C" w:rsidRPr="00A7670C">
          <w:t xml:space="preserve">at </w:t>
        </w:r>
      </w:ins>
      <w:ins w:id="82" w:author="Pozo, Sergio, Vodafone" w:date="2022-01-24T08:36:00Z">
        <w:r w:rsidR="00501F19" w:rsidRPr="00501F19">
          <w:t>ericsson</w:t>
        </w:r>
        <w:r w:rsidR="00501F19" w:rsidRPr="00A7670C">
          <w:t xml:space="preserve"> </w:t>
        </w:r>
      </w:ins>
      <w:ins w:id="83" w:author="Pozo, Sergio, Vodafone" w:date="2022-01-24T08:35:00Z">
        <w:r w:rsidR="008D5B5C" w:rsidRPr="00A7670C">
          <w:t>dot com)</w:t>
        </w:r>
      </w:ins>
    </w:p>
    <w:p w14:paraId="6F081932" w14:textId="65B7CA42" w:rsidR="00ED02A5" w:rsidRDefault="00ED02A5" w:rsidP="00ED02A5">
      <w:pPr>
        <w:ind w:left="720" w:right="-99"/>
        <w:rPr>
          <w:ins w:id="84" w:author="Pozo, Sergio, Vodafone" w:date="2022-01-24T08:34:00Z"/>
          <w:sz w:val="22"/>
        </w:rPr>
      </w:pPr>
    </w:p>
    <w:p w14:paraId="3F8FFAD5" w14:textId="24BB7FD0" w:rsidR="00067741" w:rsidRPr="000C7A31" w:rsidRDefault="00067741" w:rsidP="000E593C">
      <w:pPr>
        <w:pStyle w:val="Guidance"/>
      </w:pPr>
    </w:p>
    <w:p w14:paraId="651B77F9" w14:textId="77777777" w:rsidR="006C2E80" w:rsidRPr="006C2E80" w:rsidRDefault="006C2E80" w:rsidP="000E593C"/>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0E593C">
      <w:pPr>
        <w:pStyle w:val="Guidance"/>
      </w:pPr>
      <w:r w:rsidRPr="000C7A31">
        <w:t>SA5</w:t>
      </w:r>
    </w:p>
    <w:p w14:paraId="5BA7F984" w14:textId="77777777" w:rsidR="00557B2E" w:rsidRPr="00557B2E" w:rsidRDefault="00557B2E" w:rsidP="000E593C"/>
    <w:p w14:paraId="561C1584" w14:textId="77777777" w:rsidR="00174617" w:rsidRDefault="00174617" w:rsidP="006C2E80">
      <w:pPr>
        <w:pStyle w:val="Heading1"/>
      </w:pPr>
      <w:r>
        <w:lastRenderedPageBreak/>
        <w:t>8</w:t>
      </w:r>
      <w:r>
        <w:tab/>
        <w:t>A</w:t>
      </w:r>
      <w:r w:rsidRPr="00A97A52">
        <w:t xml:space="preserve">spects that involve </w:t>
      </w:r>
      <w:r>
        <w:t>other</w:t>
      </w:r>
      <w:r w:rsidRPr="00A97A52">
        <w:t xml:space="preserve"> WGs</w:t>
      </w:r>
    </w:p>
    <w:p w14:paraId="547E491E" w14:textId="22E5F5F7" w:rsidR="00174617" w:rsidRPr="006C2E80" w:rsidRDefault="000C7A31" w:rsidP="000E593C">
      <w:pPr>
        <w:pStyle w:val="Guidance"/>
      </w:pPr>
      <w:r>
        <w:t xml:space="preserve"> </w:t>
      </w:r>
    </w:p>
    <w:p w14:paraId="6008704F" w14:textId="3AD481EB" w:rsidR="008F6C80" w:rsidRDefault="00F305D0" w:rsidP="000E593C">
      <w:r>
        <w:t>None</w:t>
      </w:r>
    </w:p>
    <w:p w14:paraId="5326CAA7" w14:textId="12393C4B" w:rsidR="008F6C80" w:rsidRDefault="008F6C80" w:rsidP="000E593C"/>
    <w:p w14:paraId="38CAB1A2" w14:textId="77777777" w:rsidR="008F6C80" w:rsidRPr="00557B2E" w:rsidRDefault="008F6C80" w:rsidP="000E593C"/>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0E593C">
      <w:pPr>
        <w:pStyle w:val="TAH"/>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0E593C">
            <w:pPr>
              <w:pStyle w:val="TAH"/>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pPr>
              <w:pStyle w:val="TAH"/>
              <w:pPrChange w:id="85" w:author="MATRIXX Software" w:date="2022-01-20T23:25:00Z">
                <w:pPr>
                  <w:pStyle w:val="TAH"/>
                  <w:jc w:val="left"/>
                </w:pPr>
              </w:pPrChange>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pPr>
              <w:pStyle w:val="TAH"/>
              <w:pPrChange w:id="86" w:author="MATRIXX Software" w:date="2022-01-20T23:25:00Z">
                <w:pPr>
                  <w:pStyle w:val="TAH"/>
                  <w:jc w:val="left"/>
                </w:pPr>
              </w:pPrChange>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pPr>
              <w:pStyle w:val="TAH"/>
              <w:pPrChange w:id="87" w:author="MATRIXX Software" w:date="2022-01-20T23:25:00Z">
                <w:pPr>
                  <w:pStyle w:val="TAH"/>
                  <w:jc w:val="left"/>
                </w:pPr>
              </w:pPrChange>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pPr>
              <w:pStyle w:val="TAH"/>
              <w:pPrChange w:id="88" w:author="MATRIXX Software" w:date="2022-01-20T23:25:00Z">
                <w:pPr>
                  <w:pStyle w:val="TAH"/>
                  <w:jc w:val="left"/>
                </w:pPr>
              </w:pPrChange>
            </w:pPr>
            <w:r>
              <w:t>Telefonica</w:t>
            </w:r>
          </w:p>
        </w:tc>
      </w:tr>
      <w:tr w:rsidR="00025316" w14:paraId="53215410" w14:textId="77777777" w:rsidTr="006C2E80">
        <w:trPr>
          <w:cantSplit/>
          <w:jc w:val="center"/>
        </w:trPr>
        <w:tc>
          <w:tcPr>
            <w:tcW w:w="5029" w:type="dxa"/>
            <w:shd w:val="clear" w:color="auto" w:fill="auto"/>
          </w:tcPr>
          <w:p w14:paraId="39281E5B" w14:textId="297A520E" w:rsidR="00025316" w:rsidRDefault="000E593C">
            <w:pPr>
              <w:pStyle w:val="TAH"/>
              <w:pPrChange w:id="89" w:author="MATRIXX Software" w:date="2022-01-20T23:25:00Z">
                <w:pPr>
                  <w:pStyle w:val="TAH"/>
                  <w:jc w:val="left"/>
                </w:pPr>
              </w:pPrChange>
            </w:pPr>
            <w:ins w:id="90" w:author="MATRIXX Software" w:date="2022-01-20T23:25:00Z">
              <w:r>
                <w:t>Huawei</w:t>
              </w:r>
            </w:ins>
          </w:p>
        </w:tc>
      </w:tr>
      <w:tr w:rsidR="000E593C" w14:paraId="5B8A72C0" w14:textId="77777777" w:rsidTr="006C2E80">
        <w:trPr>
          <w:cantSplit/>
          <w:jc w:val="center"/>
          <w:ins w:id="91" w:author="MATRIXX Software" w:date="2022-01-20T23:24:00Z"/>
        </w:trPr>
        <w:tc>
          <w:tcPr>
            <w:tcW w:w="5029" w:type="dxa"/>
            <w:shd w:val="clear" w:color="auto" w:fill="auto"/>
          </w:tcPr>
          <w:p w14:paraId="138B2155" w14:textId="3D250289" w:rsidR="000E593C" w:rsidRDefault="000E593C" w:rsidP="000E593C">
            <w:pPr>
              <w:pStyle w:val="TAH"/>
              <w:rPr>
                <w:ins w:id="92" w:author="MATRIXX Software" w:date="2022-01-20T23:24:00Z"/>
              </w:rPr>
            </w:pPr>
            <w:ins w:id="93" w:author="MATRIXX Software" w:date="2022-01-20T23:25:00Z">
              <w:r>
                <w:t>Deutsche Telekom</w:t>
              </w:r>
            </w:ins>
          </w:p>
        </w:tc>
      </w:tr>
      <w:tr w:rsidR="000E593C" w14:paraId="17A866DE" w14:textId="77777777" w:rsidTr="006C2E80">
        <w:trPr>
          <w:cantSplit/>
          <w:jc w:val="center"/>
          <w:ins w:id="94" w:author="MATRIXX Software" w:date="2022-01-20T23:25:00Z"/>
        </w:trPr>
        <w:tc>
          <w:tcPr>
            <w:tcW w:w="5029" w:type="dxa"/>
            <w:shd w:val="clear" w:color="auto" w:fill="auto"/>
          </w:tcPr>
          <w:p w14:paraId="5463E72C" w14:textId="2C4AF638" w:rsidR="000E593C" w:rsidRDefault="000E593C" w:rsidP="000E593C">
            <w:pPr>
              <w:pStyle w:val="TAH"/>
              <w:rPr>
                <w:ins w:id="95" w:author="MATRIXX Software" w:date="2022-01-20T23:25:00Z"/>
              </w:rPr>
            </w:pPr>
            <w:ins w:id="96" w:author="MATRIXX Software" w:date="2022-01-20T23:25:00Z">
              <w:r>
                <w:t>Amdocs</w:t>
              </w:r>
            </w:ins>
          </w:p>
        </w:tc>
      </w:tr>
      <w:tr w:rsidR="00E214A5" w14:paraId="3E331B1C" w14:textId="77777777" w:rsidTr="006C2E80">
        <w:trPr>
          <w:cantSplit/>
          <w:jc w:val="center"/>
        </w:trPr>
        <w:tc>
          <w:tcPr>
            <w:tcW w:w="5029" w:type="dxa"/>
            <w:shd w:val="clear" w:color="auto" w:fill="auto"/>
          </w:tcPr>
          <w:p w14:paraId="40A2BCD5" w14:textId="6D98C19C" w:rsidR="00E214A5" w:rsidRDefault="00E214A5">
            <w:pPr>
              <w:pStyle w:val="TAH"/>
              <w:pPrChange w:id="97" w:author="MATRIXX Software" w:date="2022-01-20T23:25:00Z">
                <w:pPr>
                  <w:pStyle w:val="TAH"/>
                  <w:jc w:val="left"/>
                </w:pPr>
              </w:pPrChange>
            </w:pPr>
            <w:ins w:id="98" w:author="Pozo, Sergio, Vodafone" w:date="2022-01-20T23:55:00Z">
              <w:r>
                <w:t>Nokia</w:t>
              </w:r>
            </w:ins>
          </w:p>
        </w:tc>
      </w:tr>
      <w:tr w:rsidR="00E214A5" w14:paraId="4B935A33" w14:textId="77777777" w:rsidTr="006C2E80">
        <w:trPr>
          <w:cantSplit/>
          <w:jc w:val="center"/>
          <w:ins w:id="99" w:author="Pozo, Sergio, Vodafone" w:date="2022-01-20T23:55:00Z"/>
        </w:trPr>
        <w:tc>
          <w:tcPr>
            <w:tcW w:w="5029" w:type="dxa"/>
            <w:shd w:val="clear" w:color="auto" w:fill="auto"/>
          </w:tcPr>
          <w:p w14:paraId="2F6833AE" w14:textId="6EF83502" w:rsidR="00E214A5" w:rsidRDefault="00E214A5" w:rsidP="00E214A5">
            <w:pPr>
              <w:pStyle w:val="TAH"/>
              <w:rPr>
                <w:ins w:id="100" w:author="Pozo, Sergio, Vodafone" w:date="2022-01-20T23:55:00Z"/>
              </w:rPr>
            </w:pPr>
            <w:ins w:id="101" w:author="Pozo, Sergio, Vodafone" w:date="2022-01-20T23:55:00Z">
              <w:r w:rsidRPr="008A6A16">
                <w:t>Nokia Shanghai Bell</w:t>
              </w:r>
            </w:ins>
          </w:p>
        </w:tc>
      </w:tr>
      <w:tr w:rsidR="00CA739E" w14:paraId="370F605B" w14:textId="77777777" w:rsidTr="006C2E80">
        <w:trPr>
          <w:cantSplit/>
          <w:jc w:val="center"/>
          <w:ins w:id="102" w:author="Pozo, Sergio, Vodafone" w:date="2022-01-24T08:33:00Z"/>
        </w:trPr>
        <w:tc>
          <w:tcPr>
            <w:tcW w:w="5029" w:type="dxa"/>
            <w:shd w:val="clear" w:color="auto" w:fill="auto"/>
          </w:tcPr>
          <w:p w14:paraId="2F7BAFAE" w14:textId="78E04FDB" w:rsidR="00CA739E" w:rsidRPr="008A6A16" w:rsidRDefault="00CA739E" w:rsidP="00E214A5">
            <w:pPr>
              <w:pStyle w:val="TAH"/>
              <w:rPr>
                <w:ins w:id="103" w:author="Pozo, Sergio, Vodafone" w:date="2022-01-24T08:33:00Z"/>
              </w:rPr>
            </w:pPr>
            <w:ins w:id="104" w:author="Pozo, Sergio, Vodafone" w:date="2022-01-24T08:33:00Z">
              <w:r>
                <w:t>Ericsson</w:t>
              </w:r>
            </w:ins>
          </w:p>
        </w:tc>
      </w:tr>
    </w:tbl>
    <w:p w14:paraId="2CBA0369" w14:textId="77777777" w:rsidR="00F41A27" w:rsidRPr="00641ED8" w:rsidRDefault="00F41A27" w:rsidP="000E593C">
      <w:pPr>
        <w:pStyle w:val="TAH"/>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843A7" w14:textId="77777777" w:rsidR="005377CB" w:rsidRDefault="005377CB" w:rsidP="000E593C">
      <w:r>
        <w:separator/>
      </w:r>
    </w:p>
  </w:endnote>
  <w:endnote w:type="continuationSeparator" w:id="0">
    <w:p w14:paraId="7BE3FB1C" w14:textId="77777777" w:rsidR="005377CB" w:rsidRDefault="005377CB" w:rsidP="000E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D71800" w14:textId="77777777" w:rsidR="00CF3A0F" w:rsidRPr="00CF3A0F" w:rsidRDefault="00CF3A0F" w:rsidP="000E593C"/>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" o:allowincell="f" filled="f" stroked="f" strokeweight=".5pt">
              <v:textbox inset="20pt,0,,0">
                <w:txbxContent>
                  <w:p w14:paraId="33D71800" w14:textId="77777777" w:rsidR="00CF3A0F" w:rsidRPr="00CF3A0F" w:rsidRDefault="00CF3A0F" w:rsidP="000E593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3356E" w14:textId="77777777" w:rsidR="005377CB" w:rsidRDefault="005377CB" w:rsidP="000E593C">
      <w:r>
        <w:separator/>
      </w:r>
    </w:p>
  </w:footnote>
  <w:footnote w:type="continuationSeparator" w:id="0">
    <w:p w14:paraId="11E790D4" w14:textId="77777777" w:rsidR="005377CB" w:rsidRDefault="005377CB" w:rsidP="000E5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46495"/>
    <w:multiLevelType w:val="hybridMultilevel"/>
    <w:tmpl w:val="0B04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1"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2"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num>
  <w:num w:numId="3">
    <w:abstractNumId w:val="10"/>
  </w:num>
  <w:num w:numId="4">
    <w:abstractNumId w:val="7"/>
  </w:num>
  <w:num w:numId="5">
    <w:abstractNumId w:val="14"/>
  </w:num>
  <w:num w:numId="6">
    <w:abstractNumId w:val="13"/>
  </w:num>
  <w:num w:numId="7">
    <w:abstractNumId w:val="5"/>
  </w:num>
  <w:num w:numId="8">
    <w:abstractNumId w:val="2"/>
  </w:num>
  <w:num w:numId="9">
    <w:abstractNumId w:val="1"/>
  </w:num>
  <w:num w:numId="10">
    <w:abstractNumId w:val="0"/>
  </w:num>
  <w:num w:numId="11">
    <w:abstractNumId w:val="4"/>
  </w:num>
  <w:num w:numId="12">
    <w:abstractNumId w:val="9"/>
  </w:num>
  <w:num w:numId="13">
    <w:abstractNumId w:val="12"/>
  </w:num>
  <w:num w:numId="14">
    <w:abstractNumId w:val="8"/>
  </w:num>
  <w:num w:numId="15">
    <w:abstractNumId w:val="12"/>
  </w:num>
  <w:num w:numId="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TRIXX Software">
    <w15:presenceInfo w15:providerId="None" w15:userId="MATRIXX Software"/>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6E90"/>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D5DF3"/>
    <w:rsid w:val="000E55AD"/>
    <w:rsid w:val="000E593C"/>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9771C"/>
    <w:rsid w:val="001A4192"/>
    <w:rsid w:val="001A44DC"/>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770C9"/>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102EC"/>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E0243"/>
    <w:rsid w:val="003F04C7"/>
    <w:rsid w:val="003F268E"/>
    <w:rsid w:val="003F652F"/>
    <w:rsid w:val="003F7142"/>
    <w:rsid w:val="003F792D"/>
    <w:rsid w:val="003F7B3D"/>
    <w:rsid w:val="00402A6B"/>
    <w:rsid w:val="00407671"/>
    <w:rsid w:val="00411698"/>
    <w:rsid w:val="00414164"/>
    <w:rsid w:val="0041550F"/>
    <w:rsid w:val="0041789B"/>
    <w:rsid w:val="00422EAF"/>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E2CE2"/>
    <w:rsid w:val="004E313F"/>
    <w:rsid w:val="004E5172"/>
    <w:rsid w:val="004E5657"/>
    <w:rsid w:val="004E6F8A"/>
    <w:rsid w:val="00501F19"/>
    <w:rsid w:val="00502CD2"/>
    <w:rsid w:val="00504E33"/>
    <w:rsid w:val="00531FC8"/>
    <w:rsid w:val="005377CB"/>
    <w:rsid w:val="0054287C"/>
    <w:rsid w:val="0055216E"/>
    <w:rsid w:val="00552C2C"/>
    <w:rsid w:val="005555B7"/>
    <w:rsid w:val="005562A8"/>
    <w:rsid w:val="005573BB"/>
    <w:rsid w:val="00557B2E"/>
    <w:rsid w:val="00561267"/>
    <w:rsid w:val="00562219"/>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0ECA"/>
    <w:rsid w:val="005D3FEC"/>
    <w:rsid w:val="005D44BE"/>
    <w:rsid w:val="005E088B"/>
    <w:rsid w:val="005E47E5"/>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97F33"/>
    <w:rsid w:val="006A0EF8"/>
    <w:rsid w:val="006A45BA"/>
    <w:rsid w:val="006A57D0"/>
    <w:rsid w:val="006A7CD1"/>
    <w:rsid w:val="006B4280"/>
    <w:rsid w:val="006B4B1C"/>
    <w:rsid w:val="006C2E80"/>
    <w:rsid w:val="006C4991"/>
    <w:rsid w:val="006D05A6"/>
    <w:rsid w:val="006D41C8"/>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673AE"/>
    <w:rsid w:val="00774384"/>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0903"/>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5B5C"/>
    <w:rsid w:val="008D658B"/>
    <w:rsid w:val="008F6C80"/>
    <w:rsid w:val="00901776"/>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E7A64"/>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298D"/>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63F27"/>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3B9D"/>
    <w:rsid w:val="00C95745"/>
    <w:rsid w:val="00CA0968"/>
    <w:rsid w:val="00CA0E92"/>
    <w:rsid w:val="00CA168E"/>
    <w:rsid w:val="00CA739E"/>
    <w:rsid w:val="00CB0647"/>
    <w:rsid w:val="00CB12A5"/>
    <w:rsid w:val="00CB4236"/>
    <w:rsid w:val="00CC72A4"/>
    <w:rsid w:val="00CC74B6"/>
    <w:rsid w:val="00CD2CC5"/>
    <w:rsid w:val="00CD3153"/>
    <w:rsid w:val="00CD3D18"/>
    <w:rsid w:val="00CD7FAA"/>
    <w:rsid w:val="00CF3A0F"/>
    <w:rsid w:val="00CF6810"/>
    <w:rsid w:val="00D02F2F"/>
    <w:rsid w:val="00D06117"/>
    <w:rsid w:val="00D21FAC"/>
    <w:rsid w:val="00D31CC8"/>
    <w:rsid w:val="00D32678"/>
    <w:rsid w:val="00D34B98"/>
    <w:rsid w:val="00D521C1"/>
    <w:rsid w:val="00D71F40"/>
    <w:rsid w:val="00D76F6B"/>
    <w:rsid w:val="00D77416"/>
    <w:rsid w:val="00D80FC6"/>
    <w:rsid w:val="00D94119"/>
    <w:rsid w:val="00D94917"/>
    <w:rsid w:val="00D957F9"/>
    <w:rsid w:val="00DA2CED"/>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1D5E"/>
    <w:rsid w:val="00E13CB2"/>
    <w:rsid w:val="00E20C37"/>
    <w:rsid w:val="00E214A5"/>
    <w:rsid w:val="00E255C7"/>
    <w:rsid w:val="00E418DE"/>
    <w:rsid w:val="00E52C57"/>
    <w:rsid w:val="00E57E7D"/>
    <w:rsid w:val="00E60030"/>
    <w:rsid w:val="00E77871"/>
    <w:rsid w:val="00E84CD8"/>
    <w:rsid w:val="00E87439"/>
    <w:rsid w:val="00E90B85"/>
    <w:rsid w:val="00E91679"/>
    <w:rsid w:val="00E92452"/>
    <w:rsid w:val="00E94CC1"/>
    <w:rsid w:val="00E96431"/>
    <w:rsid w:val="00E97CAB"/>
    <w:rsid w:val="00EC3039"/>
    <w:rsid w:val="00EC5235"/>
    <w:rsid w:val="00ED02A5"/>
    <w:rsid w:val="00ED6B03"/>
    <w:rsid w:val="00ED7A5B"/>
    <w:rsid w:val="00EE7C90"/>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E2E11"/>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0E593C"/>
    <w:pPr>
      <w:pPrChange w:id="0" w:author="MATRIXX Software" w:date="2022-01-20T23:25:00Z">
        <w:pPr>
          <w:overflowPunct w:val="0"/>
          <w:autoSpaceDE w:val="0"/>
          <w:autoSpaceDN w:val="0"/>
          <w:adjustRightInd w:val="0"/>
          <w:spacing w:after="180"/>
          <w:textAlignment w:val="baseline"/>
        </w:pPr>
      </w:pPrChange>
    </w:pPr>
    <w:rPr>
      <w:color w:val="000000"/>
      <w:lang w:eastAsia="ja-JP"/>
      <w:rPrChange w:id="0" w:author="MATRIXX Software" w:date="2022-01-20T23:25:00Z">
        <w:rPr>
          <w:color w:val="000000"/>
          <w:lang w:val="en-GB" w:eastAsia="ja-JP" w:bidi="ar-SA"/>
        </w:rPr>
      </w:rPrChange>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spacing w:before="100" w:beforeAutospacing="1" w:after="100" w:afterAutospacing="1"/>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ind w:left="720"/>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803</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5376</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Pozo, Sergio, Vodafone</cp:lastModifiedBy>
  <cp:revision>5</cp:revision>
  <cp:lastPrinted>2000-02-29T11:31:00Z</cp:lastPrinted>
  <dcterms:created xsi:type="dcterms:W3CDTF">2022-01-28T08:38:00Z</dcterms:created>
  <dcterms:modified xsi:type="dcterms:W3CDTF">2022-01-28T08:49:00Z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