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F6AFB">
        <w:fldChar w:fldCharType="begin"/>
      </w:r>
      <w:r w:rsidR="00BF6AFB">
        <w:instrText xml:space="preserve"> DOCPROPERTY  TSG/WGRef  \* MERGEFORMAT </w:instrText>
      </w:r>
      <w:r w:rsidR="00BF6AFB">
        <w:fldChar w:fldCharType="separate"/>
      </w:r>
      <w:r w:rsidR="003609EF">
        <w:rPr>
          <w:b/>
          <w:noProof/>
          <w:sz w:val="24"/>
        </w:rPr>
        <w:t>SA5</w:t>
      </w:r>
      <w:r w:rsidR="00BF6AFB">
        <w:rPr>
          <w:b/>
          <w:noProof/>
          <w:sz w:val="24"/>
        </w:rPr>
        <w:fldChar w:fldCharType="end"/>
      </w:r>
      <w:r w:rsidR="00C66BA2">
        <w:rPr>
          <w:b/>
          <w:noProof/>
          <w:sz w:val="24"/>
        </w:rPr>
        <w:t xml:space="preserve"> </w:t>
      </w:r>
      <w:r>
        <w:rPr>
          <w:b/>
          <w:noProof/>
          <w:sz w:val="24"/>
        </w:rPr>
        <w:t>Meeting #</w:t>
      </w:r>
      <w:r w:rsidR="00BF6AFB">
        <w:fldChar w:fldCharType="begin"/>
      </w:r>
      <w:r w:rsidR="00BF6AFB">
        <w:instrText xml:space="preserve"> DOCPROPERTY  MtgSeq  \* MERGEFORMAT </w:instrText>
      </w:r>
      <w:r w:rsidR="00BF6AFB">
        <w:fldChar w:fldCharType="separate"/>
      </w:r>
      <w:r w:rsidR="00EB09B7" w:rsidRPr="00EB09B7">
        <w:rPr>
          <w:b/>
          <w:noProof/>
          <w:sz w:val="24"/>
        </w:rPr>
        <w:t>141</w:t>
      </w:r>
      <w:r w:rsidR="00BF6AFB">
        <w:rPr>
          <w:b/>
          <w:noProof/>
          <w:sz w:val="24"/>
        </w:rPr>
        <w:fldChar w:fldCharType="end"/>
      </w:r>
      <w:r w:rsidR="00BF6AFB">
        <w:fldChar w:fldCharType="begin"/>
      </w:r>
      <w:r w:rsidR="00BF6AFB">
        <w:instrText xml:space="preserve"> DOCPROPERTY  MtgTitle  \* MERGEFORMAT </w:instrText>
      </w:r>
      <w:r w:rsidR="00BF6AFB">
        <w:fldChar w:fldCharType="separate"/>
      </w:r>
      <w:r w:rsidR="00EB09B7">
        <w:rPr>
          <w:b/>
          <w:noProof/>
          <w:sz w:val="24"/>
        </w:rPr>
        <w:t>-e</w:t>
      </w:r>
      <w:r w:rsidR="00BF6AFB">
        <w:rPr>
          <w:b/>
          <w:noProof/>
          <w:sz w:val="24"/>
        </w:rPr>
        <w:fldChar w:fldCharType="end"/>
      </w:r>
      <w:r>
        <w:rPr>
          <w:b/>
          <w:i/>
          <w:noProof/>
          <w:sz w:val="28"/>
        </w:rPr>
        <w:tab/>
      </w:r>
      <w:r w:rsidR="00BF6AFB">
        <w:fldChar w:fldCharType="begin"/>
      </w:r>
      <w:r w:rsidR="00BF6AFB">
        <w:instrText xml:space="preserve"> DOCPROPERTY  Tdoc#  \* MERGEFORMAT </w:instrText>
      </w:r>
      <w:r w:rsidR="00BF6AFB">
        <w:fldChar w:fldCharType="separate"/>
      </w:r>
      <w:r w:rsidR="00E13F3D" w:rsidRPr="00E13F3D">
        <w:rPr>
          <w:b/>
          <w:i/>
          <w:noProof/>
          <w:sz w:val="28"/>
        </w:rPr>
        <w:t>S5-221253</w:t>
      </w:r>
      <w:r w:rsidR="00BF6AFB">
        <w:rPr>
          <w:b/>
          <w:i/>
          <w:noProof/>
          <w:sz w:val="28"/>
        </w:rPr>
        <w:fldChar w:fldCharType="end"/>
      </w:r>
    </w:p>
    <w:p w14:paraId="7CB45193" w14:textId="77777777" w:rsidR="001E41F3" w:rsidRDefault="00BF6AF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Jan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F6AF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F6AF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F6AF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F6AF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38AB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EE2271" w:rsidR="00F25D98" w:rsidRDefault="00300F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C2237" w:rsidR="00F25D98" w:rsidRDefault="00300F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F6AFB">
            <w:pPr>
              <w:pStyle w:val="CRCoverPage"/>
              <w:spacing w:after="0"/>
              <w:ind w:left="100"/>
              <w:rPr>
                <w:noProof/>
              </w:rPr>
            </w:pPr>
            <w:r>
              <w:fldChar w:fldCharType="begin"/>
            </w:r>
            <w:r>
              <w:instrText xml:space="preserve"> DOCPROPERTY  CrTitle  \* MERGEFORMAT </w:instrText>
            </w:r>
            <w:r>
              <w:fldChar w:fldCharType="separate"/>
            </w:r>
            <w:r w:rsidR="002640DD">
              <w:t>TS 28.531 Asynchronous network slicing procedures using createMOI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F6AF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4D7479" w:rsidR="001E41F3" w:rsidRDefault="00300FF6" w:rsidP="00547111">
            <w:pPr>
              <w:pStyle w:val="CRCoverPage"/>
              <w:spacing w:after="0"/>
              <w:ind w:left="100"/>
              <w:rPr>
                <w:noProof/>
              </w:rPr>
            </w:pPr>
            <w:r>
              <w:t>S5</w:t>
            </w:r>
            <w:r w:rsidR="00BF6AFB">
              <w:fldChar w:fldCharType="begin"/>
            </w:r>
            <w:r w:rsidR="00BF6AFB">
              <w:instrText xml:space="preserve"> DOCPROPERTY  SourceIfTsg  \* MERGEFORMAT </w:instrText>
            </w:r>
            <w:r w:rsidR="00BF6AFB">
              <w:fldChar w:fldCharType="separate"/>
            </w:r>
            <w:r w:rsidR="00BF6AF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F6AFB">
            <w:pPr>
              <w:pStyle w:val="CRCoverPage"/>
              <w:spacing w:after="0"/>
              <w:ind w:left="100"/>
              <w:rPr>
                <w:noProof/>
              </w:rPr>
            </w:pPr>
            <w:r>
              <w:fldChar w:fldCharType="begin"/>
            </w:r>
            <w:r>
              <w:instrText xml:space="preserve"> DOCPROPERTY  RelatedWis  \* MERGEFORMAT </w:instrText>
            </w:r>
            <w:r>
              <w:fldChar w:fldCharType="separate"/>
            </w:r>
            <w:r w:rsidR="00E13F3D">
              <w:rPr>
                <w:noProof/>
              </w:rPr>
              <w:t>eNETSLICE_PRO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F6AFB">
            <w:pPr>
              <w:pStyle w:val="CRCoverPage"/>
              <w:spacing w:after="0"/>
              <w:ind w:left="100"/>
              <w:rPr>
                <w:noProof/>
              </w:rPr>
            </w:pPr>
            <w:r>
              <w:fldChar w:fldCharType="begin"/>
            </w:r>
            <w:r>
              <w:instrText xml:space="preserve"> DOCPROPERTY  ResDate  \* MERGEFORMAT </w:instrText>
            </w:r>
            <w:r>
              <w:fldChar w:fldCharType="separate"/>
            </w:r>
            <w:r w:rsidR="00D24991">
              <w:rPr>
                <w:noProof/>
              </w:rPr>
              <w:t>2022-01-07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F6AF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F6AF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9F2448" w:rsidR="001E41F3" w:rsidRDefault="007E12CB">
            <w:pPr>
              <w:pStyle w:val="CRCoverPage"/>
              <w:spacing w:after="0"/>
              <w:ind w:left="100"/>
              <w:rPr>
                <w:noProof/>
              </w:rPr>
            </w:pPr>
            <w:r>
              <w:rPr>
                <w:noProof/>
              </w:rPr>
              <w:t>This change is to propose modifications for the network Slice CreateMOI operation in async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BA914" w:rsidR="001E41F3" w:rsidRDefault="007E12CB">
            <w:pPr>
              <w:pStyle w:val="CRCoverPage"/>
              <w:spacing w:after="0"/>
              <w:ind w:left="100"/>
              <w:rPr>
                <w:noProof/>
              </w:rPr>
            </w:pPr>
            <w:r>
              <w:rPr>
                <w:noProof/>
              </w:rPr>
              <w:t>Update the procedure for createMOI for slice creation.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09383B" w:rsidR="001E41F3" w:rsidRDefault="00300F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F76D99" w:rsidR="001E41F3" w:rsidRDefault="00300F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344F55" w:rsidR="001E41F3" w:rsidRDefault="00300F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27E0443" w14:textId="77777777" w:rsidR="00771A1B" w:rsidRPr="00033F0A" w:rsidRDefault="00771A1B" w:rsidP="00771A1B">
      <w:pPr>
        <w:pStyle w:val="Heading1"/>
        <w:spacing w:after="0"/>
        <w:ind w:left="360" w:hanging="360"/>
        <w:rPr>
          <w:rFonts w:cs="Arial"/>
          <w:b/>
          <w:i/>
          <w:color w:val="595959" w:themeColor="text1" w:themeTint="A6"/>
          <w:sz w:val="20"/>
          <w:u w:val="single"/>
        </w:rPr>
      </w:pPr>
      <w:r w:rsidRPr="00033F0A">
        <w:rPr>
          <w:rFonts w:cs="Arial"/>
          <w:bCs/>
          <w:szCs w:val="24"/>
          <w:u w:val="single"/>
        </w:rPr>
        <w:lastRenderedPageBreak/>
        <w:t>Discussion</w:t>
      </w:r>
    </w:p>
    <w:p w14:paraId="47766E22" w14:textId="77777777" w:rsidR="00771A1B" w:rsidRDefault="00771A1B" w:rsidP="00771A1B">
      <w:pPr>
        <w:ind w:left="360"/>
        <w:jc w:val="both"/>
        <w:rPr>
          <w:rFonts w:cs="Arial"/>
          <w:color w:val="595959" w:themeColor="text1" w:themeTint="A6"/>
        </w:rPr>
      </w:pPr>
    </w:p>
    <w:p w14:paraId="256BE87E" w14:textId="77777777" w:rsidR="00771A1B" w:rsidRDefault="00771A1B" w:rsidP="00771A1B">
      <w:pPr>
        <w:rPr>
          <w:rFonts w:ascii="Segoe UI" w:hAnsi="Segoe UI" w:cs="Segoe UI"/>
          <w:color w:val="252423"/>
          <w:szCs w:val="22"/>
          <w:shd w:val="clear" w:color="auto" w:fill="FFFFFF"/>
        </w:rPr>
      </w:pPr>
      <w:r>
        <w:rPr>
          <w:rFonts w:ascii="Segoe UI" w:hAnsi="Segoe UI" w:cs="Segoe UI"/>
          <w:color w:val="252423"/>
          <w:szCs w:val="22"/>
          <w:shd w:val="clear" w:color="auto" w:fill="FFFFFF"/>
        </w:rPr>
        <w:t xml:space="preserve">This paper introduces asynchronous network Slice provisioning using </w:t>
      </w:r>
      <w:proofErr w:type="spellStart"/>
      <w:r>
        <w:rPr>
          <w:rFonts w:ascii="Segoe UI" w:hAnsi="Segoe UI" w:cs="Segoe UI"/>
          <w:color w:val="252423"/>
          <w:szCs w:val="22"/>
          <w:shd w:val="clear" w:color="auto" w:fill="FFFFFF"/>
        </w:rPr>
        <w:t>createMOI</w:t>
      </w:r>
      <w:proofErr w:type="spellEnd"/>
      <w:r>
        <w:rPr>
          <w:rFonts w:ascii="Segoe UI" w:hAnsi="Segoe UI" w:cs="Segoe UI"/>
          <w:color w:val="252423"/>
          <w:szCs w:val="22"/>
          <w:shd w:val="clear" w:color="auto" w:fill="FFFFFF"/>
        </w:rPr>
        <w:t xml:space="preserve"> operation.</w:t>
      </w:r>
    </w:p>
    <w:p w14:paraId="37C2F0F5" w14:textId="77777777" w:rsidR="00771A1B" w:rsidRDefault="00771A1B" w:rsidP="00771A1B">
      <w:pPr>
        <w:rPr>
          <w:rFonts w:ascii="Segoe UI" w:hAnsi="Segoe UI" w:cs="Segoe UI"/>
          <w:color w:val="252423"/>
          <w:szCs w:val="22"/>
          <w:shd w:val="clear" w:color="auto" w:fill="FFFFFF"/>
        </w:rPr>
      </w:pPr>
    </w:p>
    <w:p w14:paraId="4CA2AFE9" w14:textId="77777777" w:rsidR="00771A1B" w:rsidRDefault="00771A1B" w:rsidP="00771A1B"/>
    <w:p w14:paraId="18434D5F" w14:textId="77777777" w:rsidR="00771A1B" w:rsidRPr="00033F0A" w:rsidRDefault="00771A1B" w:rsidP="00771A1B">
      <w:pPr>
        <w:pStyle w:val="B2"/>
        <w:ind w:left="0" w:firstLine="0"/>
        <w:rPr>
          <w:rFonts w:ascii="Arial" w:hAnsi="Arial"/>
          <w:b/>
          <w:bCs/>
          <w:sz w:val="22"/>
          <w:u w:val="single"/>
        </w:rPr>
      </w:pPr>
      <w:r w:rsidRPr="00033F0A">
        <w:rPr>
          <w:rFonts w:ascii="Arial" w:hAnsi="Arial"/>
          <w:b/>
          <w:bCs/>
          <w:sz w:val="22"/>
          <w:u w:val="single"/>
        </w:rPr>
        <w:t>Proposal</w:t>
      </w:r>
    </w:p>
    <w:p w14:paraId="68FBF32D" w14:textId="77777777" w:rsidR="00771A1B" w:rsidRDefault="00771A1B" w:rsidP="00771A1B">
      <w:pPr>
        <w:pStyle w:val="BodyText"/>
        <w:ind w:left="360"/>
      </w:pPr>
      <w:r>
        <w:rPr>
          <w:noProof/>
        </w:rPr>
        <w:drawing>
          <wp:inline distT="0" distB="0" distL="0" distR="0" wp14:anchorId="239F717B" wp14:editId="36D14FE7">
            <wp:extent cx="5731510" cy="269494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31510" cy="2694940"/>
                    </a:xfrm>
                    <a:prstGeom prst="rect">
                      <a:avLst/>
                    </a:prstGeom>
                    <a:noFill/>
                    <a:ln>
                      <a:noFill/>
                    </a:ln>
                  </pic:spPr>
                </pic:pic>
              </a:graphicData>
            </a:graphic>
          </wp:inline>
        </w:drawing>
      </w:r>
    </w:p>
    <w:p w14:paraId="24ACF1FF" w14:textId="77777777" w:rsidR="00771A1B" w:rsidRPr="00D84B15" w:rsidRDefault="00771A1B" w:rsidP="00771A1B">
      <w:pPr>
        <w:ind w:left="852" w:firstLine="284"/>
        <w:jc w:val="both"/>
        <w:rPr>
          <w:b/>
          <w:bCs/>
          <w:i/>
          <w:iCs/>
        </w:rPr>
      </w:pPr>
      <w:r w:rsidRPr="00D84B15">
        <w:rPr>
          <w:b/>
          <w:bCs/>
          <w:i/>
          <w:iCs/>
        </w:rPr>
        <w:t xml:space="preserve">Figure </w:t>
      </w:r>
      <w:r>
        <w:rPr>
          <w:b/>
          <w:bCs/>
          <w:i/>
          <w:iCs/>
        </w:rPr>
        <w:t>1</w:t>
      </w:r>
      <w:r w:rsidRPr="00D84B15">
        <w:rPr>
          <w:b/>
          <w:bCs/>
          <w:i/>
          <w:iCs/>
        </w:rPr>
        <w:t xml:space="preserve">: Network Slice </w:t>
      </w:r>
      <w:r w:rsidRPr="0095631A">
        <w:rPr>
          <w:b/>
          <w:bCs/>
          <w:i/>
          <w:iCs/>
        </w:rPr>
        <w:t xml:space="preserve">provisioning </w:t>
      </w:r>
      <w:r w:rsidRPr="00D84B15">
        <w:rPr>
          <w:b/>
          <w:bCs/>
          <w:i/>
          <w:iCs/>
        </w:rPr>
        <w:t>process</w:t>
      </w:r>
      <w:r>
        <w:rPr>
          <w:b/>
          <w:bCs/>
          <w:i/>
          <w:iCs/>
        </w:rPr>
        <w:t xml:space="preserve"> – asynchronous  </w:t>
      </w:r>
      <w:r w:rsidRPr="00D84B15">
        <w:rPr>
          <w:b/>
          <w:bCs/>
          <w:i/>
          <w:iCs/>
        </w:rPr>
        <w:t xml:space="preserve"> </w:t>
      </w:r>
    </w:p>
    <w:p w14:paraId="19CC85A7" w14:textId="77777777" w:rsidR="00771A1B" w:rsidRDefault="00771A1B" w:rsidP="00771A1B">
      <w:pPr>
        <w:pStyle w:val="BodyText"/>
        <w:ind w:left="360"/>
      </w:pPr>
    </w:p>
    <w:p w14:paraId="56300C1E" w14:textId="77777777" w:rsidR="00771A1B" w:rsidRDefault="00771A1B" w:rsidP="00771A1B">
      <w:pPr>
        <w:pStyle w:val="BodyText"/>
        <w:ind w:left="360"/>
      </w:pPr>
    </w:p>
    <w:p w14:paraId="0C4DBA6F" w14:textId="77777777" w:rsidR="00771A1B" w:rsidRDefault="00771A1B" w:rsidP="00771A1B">
      <w:pPr>
        <w:pStyle w:val="BodyText"/>
        <w:ind w:left="360"/>
      </w:pPr>
      <w:r>
        <w:t xml:space="preserve">The steps of the asynchronous Network Slice provisioning process using </w:t>
      </w:r>
      <w:proofErr w:type="spellStart"/>
      <w:r w:rsidRPr="000132C2">
        <w:rPr>
          <w:b/>
          <w:bCs/>
        </w:rPr>
        <w:t>createMOI</w:t>
      </w:r>
      <w:proofErr w:type="spellEnd"/>
      <w:r>
        <w:t xml:space="preserve"> is shown in </w:t>
      </w:r>
      <w:r>
        <w:fldChar w:fldCharType="begin"/>
      </w:r>
      <w:r>
        <w:instrText xml:space="preserve"> REF _Ref528771352 \h </w:instrText>
      </w:r>
      <w:r>
        <w:fldChar w:fldCharType="separate"/>
      </w:r>
      <w:r>
        <w:t xml:space="preserve">Figure </w:t>
      </w:r>
      <w:r>
        <w:fldChar w:fldCharType="end"/>
      </w:r>
      <w:r>
        <w:t xml:space="preserve">1: </w:t>
      </w:r>
    </w:p>
    <w:p w14:paraId="1CF5FE81" w14:textId="77777777" w:rsidR="00771A1B" w:rsidRDefault="00771A1B" w:rsidP="00771A1B">
      <w:pPr>
        <w:pStyle w:val="BodyText"/>
        <w:numPr>
          <w:ilvl w:val="0"/>
          <w:numId w:val="1"/>
        </w:numPr>
        <w:spacing w:after="0"/>
        <w:jc w:val="both"/>
      </w:pPr>
      <w:proofErr w:type="spellStart"/>
      <w:r>
        <w:t>MnS</w:t>
      </w:r>
      <w:proofErr w:type="spellEnd"/>
      <w:r>
        <w:t xml:space="preserve"> consumer subscribes for Network Slice job modification and Network Slice creation/deletion/modification notifications with Network Slice Management Function.</w:t>
      </w:r>
    </w:p>
    <w:p w14:paraId="24316DF6" w14:textId="77777777" w:rsidR="00771A1B" w:rsidRDefault="00771A1B" w:rsidP="00771A1B">
      <w:pPr>
        <w:pStyle w:val="BodyText"/>
        <w:spacing w:after="0"/>
        <w:ind w:left="1080"/>
        <w:jc w:val="both"/>
      </w:pPr>
      <w:r>
        <w:t xml:space="preserve"> </w:t>
      </w:r>
    </w:p>
    <w:p w14:paraId="17543AB4" w14:textId="77777777" w:rsidR="00771A1B" w:rsidRDefault="00771A1B" w:rsidP="00771A1B">
      <w:pPr>
        <w:pStyle w:val="BodyText"/>
        <w:numPr>
          <w:ilvl w:val="0"/>
          <w:numId w:val="1"/>
        </w:numPr>
        <w:spacing w:after="0"/>
        <w:jc w:val="both"/>
      </w:pPr>
      <w:r w:rsidRPr="00FE1396">
        <w:t xml:space="preserve">A Network Slice provisioning request is sent by the </w:t>
      </w:r>
      <w:proofErr w:type="spellStart"/>
      <w:r w:rsidRPr="00FE1396">
        <w:t>MnS</w:t>
      </w:r>
      <w:proofErr w:type="spellEnd"/>
      <w:r w:rsidRPr="00FE1396">
        <w:t xml:space="preserve"> consumer using </w:t>
      </w:r>
      <w:proofErr w:type="spellStart"/>
      <w:r>
        <w:t>NetworkSliceJob</w:t>
      </w:r>
      <w:proofErr w:type="spellEnd"/>
      <w:r w:rsidRPr="00FE1396">
        <w:t xml:space="preserve">. </w:t>
      </w:r>
      <w:r>
        <w:t xml:space="preserve">The Job </w:t>
      </w:r>
      <w:r w:rsidRPr="00FE1396">
        <w:t xml:space="preserve">contains the </w:t>
      </w:r>
      <w:proofErr w:type="spellStart"/>
      <w:r>
        <w:t>serviceProfile</w:t>
      </w:r>
      <w:proofErr w:type="spellEnd"/>
      <w:r>
        <w:t xml:space="preserve"> and </w:t>
      </w:r>
      <w:proofErr w:type="spellStart"/>
      <w:r w:rsidRPr="001C5333">
        <w:rPr>
          <w:i/>
        </w:rPr>
        <w:t>provisioningPriority</w:t>
      </w:r>
      <w:proofErr w:type="spellEnd"/>
      <w:r w:rsidRPr="001C5333">
        <w:rPr>
          <w:i/>
        </w:rPr>
        <w:t xml:space="preserve"> and other </w:t>
      </w:r>
      <w:r w:rsidRPr="00FE1396">
        <w:t>attribute</w:t>
      </w:r>
      <w:r>
        <w:t>s as mentioned in the “input parameters”.</w:t>
      </w:r>
    </w:p>
    <w:p w14:paraId="155CD80C" w14:textId="77777777" w:rsidR="00771A1B" w:rsidRDefault="00771A1B" w:rsidP="00771A1B">
      <w:pPr>
        <w:pStyle w:val="ListParagraph"/>
      </w:pPr>
    </w:p>
    <w:p w14:paraId="25D8F0DE" w14:textId="77777777" w:rsidR="00771A1B" w:rsidRDefault="00771A1B" w:rsidP="00771A1B">
      <w:pPr>
        <w:pStyle w:val="BodyText"/>
        <w:spacing w:after="0"/>
        <w:ind w:left="1080"/>
        <w:jc w:val="both"/>
      </w:pPr>
      <w:r w:rsidRPr="00FE1396">
        <w:t xml:space="preserve">The Network Slice Management Function receiving the Network Slice provisioning request creates the </w:t>
      </w:r>
      <w:proofErr w:type="spellStart"/>
      <w:r>
        <w:t>NetworkSliceJob</w:t>
      </w:r>
      <w:proofErr w:type="spellEnd"/>
      <w:r w:rsidRPr="00FE1396">
        <w:t xml:space="preserve"> and sends the provisioning </w:t>
      </w:r>
      <w:proofErr w:type="spellStart"/>
      <w:r w:rsidRPr="00FE1396">
        <w:t>jobId</w:t>
      </w:r>
      <w:proofErr w:type="spellEnd"/>
      <w:r w:rsidRPr="00FE1396">
        <w:t xml:space="preserve"> immediately.</w:t>
      </w:r>
    </w:p>
    <w:p w14:paraId="0E9D4A72" w14:textId="77777777" w:rsidR="00771A1B" w:rsidRDefault="00771A1B" w:rsidP="00771A1B">
      <w:pPr>
        <w:pStyle w:val="B1"/>
        <w:rPr>
          <w:lang w:eastAsia="zh-CN"/>
        </w:rPr>
      </w:pPr>
    </w:p>
    <w:p w14:paraId="433DAA11" w14:textId="77777777" w:rsidR="00771A1B" w:rsidRDefault="00771A1B" w:rsidP="00771A1B">
      <w:pPr>
        <w:pStyle w:val="BodyText"/>
        <w:numPr>
          <w:ilvl w:val="0"/>
          <w:numId w:val="1"/>
        </w:numPr>
        <w:spacing w:after="0"/>
        <w:jc w:val="both"/>
      </w:pPr>
      <w:r w:rsidRPr="007435AB">
        <w:t>Based on the network slice related requirement (</w:t>
      </w:r>
      <w:proofErr w:type="spellStart"/>
      <w:r w:rsidRPr="007435AB">
        <w:t>networkSliceSharingIndicator</w:t>
      </w:r>
      <w:proofErr w:type="spellEnd"/>
      <w:r w:rsidRPr="007435AB">
        <w:t xml:space="preserve"> configuration in </w:t>
      </w:r>
      <w:proofErr w:type="spellStart"/>
      <w:r w:rsidRPr="007435AB">
        <w:t>serviceProfile</w:t>
      </w:r>
      <w:proofErr w:type="spellEnd"/>
      <w:r w:rsidRPr="007435AB">
        <w:t xml:space="preserve">) and the knowledge of the capabilities of existing deployed network slices, </w:t>
      </w:r>
      <w:r w:rsidRPr="00042777">
        <w:t>and</w:t>
      </w:r>
      <w:r w:rsidRPr="007435AB">
        <w:t xml:space="preserve"> then decides whether to use an existing </w:t>
      </w:r>
      <w:r>
        <w:t>Network Slice</w:t>
      </w:r>
      <w:r w:rsidRPr="007435AB">
        <w:t xml:space="preserve"> or create a new N</w:t>
      </w:r>
      <w:r>
        <w:t>etwork Slice.</w:t>
      </w:r>
    </w:p>
    <w:p w14:paraId="2FB21FED" w14:textId="77777777" w:rsidR="00771A1B" w:rsidRDefault="00771A1B" w:rsidP="00771A1B">
      <w:pPr>
        <w:pStyle w:val="ListParagraph"/>
      </w:pPr>
    </w:p>
    <w:p w14:paraId="5F7F8117" w14:textId="77777777" w:rsidR="00771A1B" w:rsidRPr="007435AB" w:rsidRDefault="00771A1B" w:rsidP="00771A1B">
      <w:pPr>
        <w:pStyle w:val="BodyText"/>
        <w:spacing w:after="0"/>
        <w:ind w:left="1080"/>
        <w:jc w:val="both"/>
      </w:pPr>
    </w:p>
    <w:p w14:paraId="39883FD3" w14:textId="77777777" w:rsidR="00771A1B" w:rsidRDefault="00771A1B" w:rsidP="00771A1B">
      <w:pPr>
        <w:pStyle w:val="B1"/>
        <w:ind w:left="1080" w:firstLine="0"/>
        <w:rPr>
          <w:rFonts w:ascii="Arial" w:hAnsi="Arial"/>
          <w:sz w:val="22"/>
        </w:rPr>
      </w:pPr>
      <w:r w:rsidRPr="00D31971">
        <w:rPr>
          <w:rFonts w:ascii="Arial" w:hAnsi="Arial"/>
          <w:sz w:val="22"/>
        </w:rPr>
        <w:lastRenderedPageBreak/>
        <w:t>3a.1) If creating a new Network Slice, the Network Slice Management Function</w:t>
      </w:r>
      <w:r w:rsidRPr="00D31971">
        <w:rPr>
          <w:rFonts w:ascii="Arial" w:hAnsi="Arial" w:hint="eastAsia"/>
          <w:sz w:val="22"/>
        </w:rPr>
        <w:t xml:space="preserve"> </w:t>
      </w:r>
      <w:r w:rsidRPr="00D31971">
        <w:rPr>
          <w:rFonts w:ascii="Arial" w:hAnsi="Arial"/>
          <w:sz w:val="22"/>
        </w:rPr>
        <w:t xml:space="preserve">may invoke </w:t>
      </w:r>
      <w:r>
        <w:rPr>
          <w:rFonts w:ascii="Arial" w:hAnsi="Arial"/>
          <w:sz w:val="22"/>
        </w:rPr>
        <w:t xml:space="preserve">the </w:t>
      </w:r>
      <w:r w:rsidRPr="00D31971">
        <w:rPr>
          <w:rFonts w:ascii="Arial" w:hAnsi="Arial"/>
          <w:sz w:val="22"/>
        </w:rPr>
        <w:t xml:space="preserve">network slice </w:t>
      </w:r>
      <w:r>
        <w:rPr>
          <w:rFonts w:ascii="Arial" w:hAnsi="Arial"/>
          <w:sz w:val="22"/>
        </w:rPr>
        <w:t>creation</w:t>
      </w:r>
      <w:r w:rsidRPr="00D31971">
        <w:rPr>
          <w:rFonts w:ascii="Arial" w:hAnsi="Arial"/>
          <w:sz w:val="22"/>
        </w:rPr>
        <w:t xml:space="preserve"> procedure.</w:t>
      </w:r>
    </w:p>
    <w:p w14:paraId="3B054DC8" w14:textId="77777777" w:rsidR="00771A1B" w:rsidRPr="00D31971" w:rsidRDefault="00771A1B" w:rsidP="00771A1B">
      <w:pPr>
        <w:pStyle w:val="B1"/>
        <w:ind w:left="1080" w:firstLine="0"/>
        <w:rPr>
          <w:rFonts w:ascii="Arial" w:hAnsi="Arial"/>
          <w:sz w:val="22"/>
        </w:rPr>
      </w:pPr>
      <w:r>
        <w:rPr>
          <w:rFonts w:ascii="Arial" w:hAnsi="Arial"/>
          <w:sz w:val="22"/>
        </w:rPr>
        <w:t>3a.2)</w:t>
      </w:r>
      <w:r w:rsidRPr="00D31971">
        <w:rPr>
          <w:rFonts w:ascii="Arial" w:hAnsi="Arial"/>
          <w:sz w:val="22"/>
        </w:rPr>
        <w:t xml:space="preserve"> </w:t>
      </w:r>
      <w:r>
        <w:rPr>
          <w:rFonts w:ascii="Arial" w:hAnsi="Arial"/>
          <w:sz w:val="22"/>
        </w:rPr>
        <w:t>Then it may invoke the</w:t>
      </w:r>
      <w:r w:rsidRPr="00D31971">
        <w:rPr>
          <w:rFonts w:ascii="Arial" w:hAnsi="Arial"/>
          <w:sz w:val="22"/>
        </w:rPr>
        <w:t xml:space="preserve"> Network Slice </w:t>
      </w:r>
      <w:r>
        <w:rPr>
          <w:rFonts w:ascii="Arial" w:hAnsi="Arial"/>
          <w:sz w:val="22"/>
        </w:rPr>
        <w:t>Subnet create procedure and it associates the newly created Network Slice with Network Slice Subnet</w:t>
      </w:r>
    </w:p>
    <w:p w14:paraId="5585BA1C" w14:textId="77777777" w:rsidR="00771A1B" w:rsidRDefault="00771A1B" w:rsidP="00771A1B">
      <w:pPr>
        <w:pStyle w:val="B1"/>
        <w:ind w:left="1080" w:firstLine="0"/>
        <w:rPr>
          <w:rFonts w:ascii="Arial" w:hAnsi="Arial"/>
          <w:sz w:val="22"/>
        </w:rPr>
      </w:pPr>
      <w:r w:rsidRPr="00D31971">
        <w:rPr>
          <w:rFonts w:ascii="Arial" w:hAnsi="Arial"/>
          <w:sz w:val="22"/>
        </w:rPr>
        <w:t>3</w:t>
      </w:r>
      <w:r>
        <w:rPr>
          <w:rFonts w:ascii="Arial" w:hAnsi="Arial"/>
          <w:sz w:val="22"/>
        </w:rPr>
        <w:t>b</w:t>
      </w:r>
      <w:r w:rsidRPr="00D31971">
        <w:rPr>
          <w:rFonts w:ascii="Arial" w:hAnsi="Arial"/>
          <w:sz w:val="22"/>
        </w:rPr>
        <w:t>.</w:t>
      </w:r>
      <w:r>
        <w:rPr>
          <w:rFonts w:ascii="Arial" w:hAnsi="Arial"/>
          <w:sz w:val="22"/>
        </w:rPr>
        <w:t>1</w:t>
      </w:r>
      <w:r w:rsidRPr="00D31971">
        <w:rPr>
          <w:rFonts w:ascii="Arial" w:hAnsi="Arial" w:hint="eastAsia"/>
          <w:sz w:val="22"/>
        </w:rPr>
        <w:t xml:space="preserve">) If using </w:t>
      </w:r>
      <w:r w:rsidRPr="00D31971">
        <w:rPr>
          <w:rFonts w:ascii="Arial" w:hAnsi="Arial"/>
          <w:sz w:val="22"/>
        </w:rPr>
        <w:t xml:space="preserve">an </w:t>
      </w:r>
      <w:r w:rsidRPr="00D31971">
        <w:rPr>
          <w:rFonts w:ascii="Arial" w:hAnsi="Arial" w:hint="eastAsia"/>
          <w:sz w:val="22"/>
        </w:rPr>
        <w:t>existing N</w:t>
      </w:r>
      <w:r w:rsidRPr="00D31971">
        <w:rPr>
          <w:rFonts w:ascii="Arial" w:hAnsi="Arial"/>
          <w:sz w:val="22"/>
        </w:rPr>
        <w:t>etwork Slice and the existing Network Slice needs to be modified to satisfy the network slice related requirements</w:t>
      </w:r>
      <w:r w:rsidRPr="00D31971">
        <w:rPr>
          <w:rFonts w:ascii="Arial" w:hAnsi="Arial" w:hint="eastAsia"/>
          <w:sz w:val="22"/>
        </w:rPr>
        <w:t xml:space="preserve">, the </w:t>
      </w:r>
      <w:r w:rsidRPr="00D31971">
        <w:rPr>
          <w:rFonts w:ascii="Arial" w:hAnsi="Arial"/>
          <w:sz w:val="22"/>
        </w:rPr>
        <w:t>Network Slice Management Function</w:t>
      </w:r>
      <w:r w:rsidRPr="00D31971">
        <w:rPr>
          <w:rFonts w:ascii="Arial" w:hAnsi="Arial" w:hint="eastAsia"/>
          <w:sz w:val="22"/>
        </w:rPr>
        <w:t xml:space="preserve"> </w:t>
      </w:r>
      <w:r w:rsidRPr="00D31971">
        <w:rPr>
          <w:rFonts w:ascii="Arial" w:hAnsi="Arial"/>
          <w:sz w:val="22"/>
        </w:rPr>
        <w:t>invokes the procedure</w:t>
      </w:r>
      <w:r w:rsidRPr="00D31971">
        <w:rPr>
          <w:rFonts w:ascii="Arial" w:hAnsi="Arial" w:hint="eastAsia"/>
          <w:sz w:val="22"/>
        </w:rPr>
        <w:t xml:space="preserve"> to modify the existing </w:t>
      </w:r>
      <w:r w:rsidRPr="00D31971">
        <w:rPr>
          <w:rFonts w:ascii="Arial" w:hAnsi="Arial"/>
          <w:sz w:val="22"/>
        </w:rPr>
        <w:t>Network Slice</w:t>
      </w:r>
      <w:r>
        <w:rPr>
          <w:rFonts w:ascii="Arial" w:hAnsi="Arial"/>
          <w:sz w:val="22"/>
        </w:rPr>
        <w:t>.</w:t>
      </w:r>
    </w:p>
    <w:p w14:paraId="0641B6D1" w14:textId="77777777" w:rsidR="00771A1B" w:rsidRDefault="00771A1B" w:rsidP="00771A1B">
      <w:pPr>
        <w:pStyle w:val="BodyText"/>
        <w:numPr>
          <w:ilvl w:val="0"/>
          <w:numId w:val="1"/>
        </w:numPr>
        <w:spacing w:after="0"/>
        <w:jc w:val="both"/>
      </w:pPr>
      <w:r w:rsidRPr="00142A5B">
        <w:t xml:space="preserve">Then the Network Slice Management function populates the </w:t>
      </w:r>
      <w:proofErr w:type="spellStart"/>
      <w:r w:rsidRPr="001C5333">
        <w:t>NetworkSliceJob</w:t>
      </w:r>
      <w:proofErr w:type="spellEnd"/>
      <w:r w:rsidRPr="001C5333">
        <w:t xml:space="preserve"> with the newly created/existing </w:t>
      </w:r>
      <w:proofErr w:type="spellStart"/>
      <w:r w:rsidRPr="001C5333">
        <w:t>NetworkSlice</w:t>
      </w:r>
      <w:proofErr w:type="spellEnd"/>
      <w:r w:rsidRPr="001C5333">
        <w:t xml:space="preserve"> DN and notifies the </w:t>
      </w:r>
      <w:proofErr w:type="spellStart"/>
      <w:r w:rsidRPr="001C5333">
        <w:t>MnS</w:t>
      </w:r>
      <w:proofErr w:type="spellEnd"/>
      <w:r w:rsidRPr="001C5333">
        <w:t xml:space="preserve"> consumer</w:t>
      </w:r>
    </w:p>
    <w:p w14:paraId="220F1FF5" w14:textId="77777777" w:rsidR="00771A1B" w:rsidRPr="001C5333" w:rsidRDefault="00771A1B" w:rsidP="00771A1B">
      <w:pPr>
        <w:pStyle w:val="BodyText"/>
        <w:spacing w:after="0"/>
        <w:ind w:left="1080"/>
        <w:jc w:val="both"/>
      </w:pPr>
    </w:p>
    <w:p w14:paraId="3949BE0A" w14:textId="77777777" w:rsidR="00771A1B" w:rsidRDefault="00771A1B" w:rsidP="00771A1B">
      <w:pPr>
        <w:pStyle w:val="BodyText"/>
        <w:numPr>
          <w:ilvl w:val="0"/>
          <w:numId w:val="1"/>
        </w:numPr>
        <w:spacing w:after="0"/>
        <w:jc w:val="both"/>
      </w:pPr>
      <w:r w:rsidRPr="00DE2A3D">
        <w:t xml:space="preserve">The </w:t>
      </w:r>
      <w:r w:rsidRPr="001A7279">
        <w:t>Network Slice Management Function</w:t>
      </w:r>
      <w:r w:rsidRPr="00DE2A3D">
        <w:t xml:space="preserve"> updates the status of </w:t>
      </w:r>
      <w:proofErr w:type="spellStart"/>
      <w:r w:rsidRPr="00DE2A3D">
        <w:t>NetworkSliceMOI</w:t>
      </w:r>
      <w:proofErr w:type="spellEnd"/>
      <w:r w:rsidRPr="00DE2A3D">
        <w:t xml:space="preserve"> to indicate the completion of </w:t>
      </w:r>
      <w:r>
        <w:t>Network Slice</w:t>
      </w:r>
      <w:r w:rsidRPr="00DE2A3D">
        <w:t xml:space="preserve"> creation</w:t>
      </w:r>
    </w:p>
    <w:p w14:paraId="5D0C5CC6" w14:textId="77777777" w:rsidR="00771A1B" w:rsidRDefault="00771A1B" w:rsidP="00771A1B">
      <w:pPr>
        <w:pStyle w:val="ListParagraph"/>
      </w:pPr>
    </w:p>
    <w:p w14:paraId="3E4FFB49" w14:textId="77777777" w:rsidR="00771A1B" w:rsidRDefault="00771A1B" w:rsidP="00771A1B">
      <w:pPr>
        <w:pStyle w:val="BodyText"/>
        <w:spacing w:after="0"/>
        <w:ind w:left="1080"/>
        <w:jc w:val="both"/>
      </w:pPr>
    </w:p>
    <w:p w14:paraId="1D67F3D1" w14:textId="77777777" w:rsidR="00771A1B" w:rsidRDefault="00771A1B" w:rsidP="00771A1B">
      <w:pPr>
        <w:pStyle w:val="BodyText"/>
        <w:numPr>
          <w:ilvl w:val="0"/>
          <w:numId w:val="1"/>
        </w:numPr>
        <w:spacing w:after="0"/>
        <w:jc w:val="both"/>
      </w:pPr>
      <w:r w:rsidRPr="00DE2A3D">
        <w:t xml:space="preserve">The </w:t>
      </w:r>
      <w:r w:rsidRPr="001A7279">
        <w:t>Network Slice Management Function</w:t>
      </w:r>
      <w:r w:rsidRPr="00DE2A3D">
        <w:t xml:space="preserve"> sends </w:t>
      </w:r>
      <w:r>
        <w:t>Network Slice</w:t>
      </w:r>
      <w:r w:rsidRPr="00DE2A3D">
        <w:t xml:space="preserve"> </w:t>
      </w:r>
      <w:proofErr w:type="spellStart"/>
      <w:r w:rsidRPr="00DE2A3D">
        <w:t>createMOI</w:t>
      </w:r>
      <w:proofErr w:type="spellEnd"/>
      <w:r w:rsidRPr="00DE2A3D">
        <w:t xml:space="preserve"> complete notification </w:t>
      </w:r>
      <w:r>
        <w:t xml:space="preserve">for Network Slice and/or </w:t>
      </w:r>
      <w:proofErr w:type="spellStart"/>
      <w:r>
        <w:t>NetworkSliceJob</w:t>
      </w:r>
      <w:proofErr w:type="spellEnd"/>
      <w:r>
        <w:t xml:space="preserve"> attribute value change event notification </w:t>
      </w:r>
      <w:r w:rsidRPr="00DE2A3D">
        <w:t xml:space="preserve">to the </w:t>
      </w:r>
      <w:proofErr w:type="spellStart"/>
      <w:r>
        <w:t>MnS</w:t>
      </w:r>
      <w:proofErr w:type="spellEnd"/>
      <w:r>
        <w:t xml:space="preserve"> c</w:t>
      </w:r>
      <w:r w:rsidRPr="00DE2A3D">
        <w:t xml:space="preserve">onsumer. </w:t>
      </w:r>
    </w:p>
    <w:p w14:paraId="380159AA" w14:textId="77777777" w:rsidR="00771A1B" w:rsidRPr="00DE2A3D" w:rsidRDefault="00771A1B" w:rsidP="00771A1B">
      <w:pPr>
        <w:pStyle w:val="BodyText"/>
        <w:spacing w:after="0"/>
        <w:ind w:left="1080"/>
        <w:jc w:val="both"/>
      </w:pPr>
    </w:p>
    <w:p w14:paraId="26D9A633" w14:textId="77777777" w:rsidR="00771A1B" w:rsidRDefault="00771A1B" w:rsidP="00771A1B">
      <w:pPr>
        <w:pStyle w:val="BodyText"/>
        <w:ind w:left="360"/>
      </w:pPr>
      <w:r>
        <w:t>Input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31"/>
        <w:gridCol w:w="391"/>
        <w:gridCol w:w="1500"/>
        <w:gridCol w:w="4594"/>
      </w:tblGrid>
      <w:tr w:rsidR="00771A1B" w14:paraId="70F5CA3E" w14:textId="77777777" w:rsidTr="00C14E66">
        <w:trPr>
          <w:jc w:val="center"/>
        </w:trPr>
        <w:tc>
          <w:tcPr>
            <w:tcW w:w="2531" w:type="dxa"/>
            <w:tcBorders>
              <w:top w:val="single" w:sz="4" w:space="0" w:color="auto"/>
              <w:left w:val="single" w:sz="4" w:space="0" w:color="auto"/>
              <w:bottom w:val="single" w:sz="4" w:space="0" w:color="auto"/>
              <w:right w:val="single" w:sz="4" w:space="0" w:color="auto"/>
            </w:tcBorders>
            <w:hideMark/>
          </w:tcPr>
          <w:p w14:paraId="06C9CB65" w14:textId="77777777" w:rsidR="00771A1B" w:rsidRDefault="00771A1B" w:rsidP="00C14E66">
            <w:pPr>
              <w:pStyle w:val="TAL"/>
            </w:pPr>
            <w:proofErr w:type="spellStart"/>
            <w:r>
              <w:t>serviceProfileList</w:t>
            </w:r>
            <w:proofErr w:type="spellEnd"/>
          </w:p>
        </w:tc>
        <w:tc>
          <w:tcPr>
            <w:tcW w:w="391" w:type="dxa"/>
            <w:tcBorders>
              <w:top w:val="single" w:sz="4" w:space="0" w:color="auto"/>
              <w:left w:val="single" w:sz="4" w:space="0" w:color="auto"/>
              <w:bottom w:val="single" w:sz="4" w:space="0" w:color="auto"/>
              <w:right w:val="single" w:sz="4" w:space="0" w:color="auto"/>
            </w:tcBorders>
            <w:hideMark/>
          </w:tcPr>
          <w:p w14:paraId="068CA581" w14:textId="77777777" w:rsidR="00771A1B" w:rsidRDefault="00771A1B" w:rsidP="00C14E66">
            <w:pPr>
              <w:pStyle w:val="TAL"/>
              <w:jc w:val="center"/>
            </w:pPr>
            <w:r>
              <w:t>M</w:t>
            </w:r>
          </w:p>
        </w:tc>
        <w:tc>
          <w:tcPr>
            <w:tcW w:w="1500" w:type="dxa"/>
            <w:tcBorders>
              <w:top w:val="single" w:sz="4" w:space="0" w:color="auto"/>
              <w:left w:val="single" w:sz="4" w:space="0" w:color="auto"/>
              <w:bottom w:val="single" w:sz="4" w:space="0" w:color="auto"/>
              <w:right w:val="single" w:sz="4" w:space="0" w:color="auto"/>
            </w:tcBorders>
          </w:tcPr>
          <w:p w14:paraId="5CB60819" w14:textId="77777777" w:rsidR="00771A1B" w:rsidRDefault="00771A1B" w:rsidP="00C14E66">
            <w:pPr>
              <w:pStyle w:val="TAL"/>
            </w:pPr>
            <w:r>
              <w:t xml:space="preserve">LIST OF SEQUENCE&lt; </w:t>
            </w:r>
            <w:proofErr w:type="spellStart"/>
            <w:r>
              <w:t>serviceProfile</w:t>
            </w:r>
            <w:proofErr w:type="spellEnd"/>
            <w:r>
              <w:t>, value</w:t>
            </w:r>
          </w:p>
          <w:p w14:paraId="4E6196CD" w14:textId="77777777" w:rsidR="00771A1B" w:rsidRDefault="00771A1B" w:rsidP="00C14E66">
            <w:pPr>
              <w:pStyle w:val="TAL"/>
            </w:pPr>
            <w:r>
              <w:t>&gt;</w:t>
            </w:r>
          </w:p>
        </w:tc>
        <w:tc>
          <w:tcPr>
            <w:tcW w:w="4594" w:type="dxa"/>
            <w:tcBorders>
              <w:top w:val="single" w:sz="4" w:space="0" w:color="auto"/>
              <w:left w:val="single" w:sz="4" w:space="0" w:color="auto"/>
              <w:bottom w:val="single" w:sz="4" w:space="0" w:color="auto"/>
              <w:right w:val="single" w:sz="4" w:space="0" w:color="auto"/>
            </w:tcBorders>
            <w:hideMark/>
          </w:tcPr>
          <w:p w14:paraId="10E309A5" w14:textId="77777777" w:rsidR="00771A1B" w:rsidRDefault="00771A1B" w:rsidP="00C14E66">
            <w:pPr>
              <w:pStyle w:val="TAL"/>
              <w:rPr>
                <w:lang w:eastAsia="de-DE"/>
              </w:rPr>
            </w:pPr>
            <w:r>
              <w:t xml:space="preserve">This parameter specifies the network slice related requirements defined in </w:t>
            </w:r>
            <w:proofErr w:type="spellStart"/>
            <w:r>
              <w:t>ServiceProfile</w:t>
            </w:r>
            <w:proofErr w:type="spellEnd"/>
            <w:r>
              <w:t xml:space="preserve"> in Clause 6.3.3 in TS 28.541 [6].</w:t>
            </w:r>
          </w:p>
        </w:tc>
      </w:tr>
      <w:tr w:rsidR="00771A1B" w14:paraId="2E2615D0" w14:textId="77777777" w:rsidTr="00C14E66">
        <w:trPr>
          <w:jc w:val="center"/>
        </w:trPr>
        <w:tc>
          <w:tcPr>
            <w:tcW w:w="2531" w:type="dxa"/>
            <w:tcBorders>
              <w:top w:val="single" w:sz="4" w:space="0" w:color="auto"/>
              <w:left w:val="single" w:sz="4" w:space="0" w:color="auto"/>
              <w:bottom w:val="single" w:sz="4" w:space="0" w:color="auto"/>
              <w:right w:val="single" w:sz="4" w:space="0" w:color="auto"/>
            </w:tcBorders>
          </w:tcPr>
          <w:p w14:paraId="205C9B6B" w14:textId="77777777" w:rsidR="00771A1B" w:rsidRDefault="00771A1B" w:rsidP="00C14E66">
            <w:pPr>
              <w:pStyle w:val="TAL"/>
            </w:pPr>
            <w:proofErr w:type="spellStart"/>
            <w:r>
              <w:t>administrativeState</w:t>
            </w:r>
            <w:proofErr w:type="spellEnd"/>
          </w:p>
          <w:p w14:paraId="1BC32B1E" w14:textId="77777777" w:rsidR="00771A1B" w:rsidRDefault="00771A1B" w:rsidP="00C14E66">
            <w:pPr>
              <w:pStyle w:val="TAL"/>
            </w:pPr>
          </w:p>
        </w:tc>
        <w:tc>
          <w:tcPr>
            <w:tcW w:w="391" w:type="dxa"/>
            <w:tcBorders>
              <w:top w:val="single" w:sz="4" w:space="0" w:color="auto"/>
              <w:left w:val="single" w:sz="4" w:space="0" w:color="auto"/>
              <w:bottom w:val="single" w:sz="4" w:space="0" w:color="auto"/>
              <w:right w:val="single" w:sz="4" w:space="0" w:color="auto"/>
            </w:tcBorders>
            <w:hideMark/>
          </w:tcPr>
          <w:p w14:paraId="2959F02C" w14:textId="77777777" w:rsidR="00771A1B" w:rsidRDefault="00771A1B" w:rsidP="00C14E66">
            <w:pPr>
              <w:pStyle w:val="TAL"/>
              <w:jc w:val="center"/>
            </w:pPr>
            <w:r>
              <w:t>O</w:t>
            </w:r>
          </w:p>
        </w:tc>
        <w:tc>
          <w:tcPr>
            <w:tcW w:w="1500" w:type="dxa"/>
            <w:tcBorders>
              <w:top w:val="single" w:sz="4" w:space="0" w:color="auto"/>
              <w:left w:val="single" w:sz="4" w:space="0" w:color="auto"/>
              <w:bottom w:val="single" w:sz="4" w:space="0" w:color="auto"/>
              <w:right w:val="single" w:sz="4" w:space="0" w:color="auto"/>
            </w:tcBorders>
            <w:hideMark/>
          </w:tcPr>
          <w:p w14:paraId="7A5F8C64" w14:textId="77777777" w:rsidR="00771A1B" w:rsidRDefault="00771A1B" w:rsidP="00C14E66">
            <w:pPr>
              <w:pStyle w:val="TAL"/>
            </w:pPr>
            <w:r>
              <w:t>ENUM (</w:t>
            </w:r>
            <w:r>
              <w:rPr>
                <w:szCs w:val="18"/>
              </w:rPr>
              <w:t>LOCKED, UNLOCKED, SHUTTINGDOWN</w:t>
            </w:r>
            <w:r>
              <w:t>)</w:t>
            </w:r>
          </w:p>
        </w:tc>
        <w:tc>
          <w:tcPr>
            <w:tcW w:w="4594" w:type="dxa"/>
            <w:tcBorders>
              <w:top w:val="single" w:sz="4" w:space="0" w:color="auto"/>
              <w:left w:val="single" w:sz="4" w:space="0" w:color="auto"/>
              <w:bottom w:val="single" w:sz="4" w:space="0" w:color="auto"/>
              <w:right w:val="single" w:sz="4" w:space="0" w:color="auto"/>
            </w:tcBorders>
            <w:hideMark/>
          </w:tcPr>
          <w:p w14:paraId="3E99D250" w14:textId="77777777" w:rsidR="00771A1B" w:rsidRDefault="00771A1B" w:rsidP="00C14E66">
            <w:pPr>
              <w:pStyle w:val="TAL"/>
            </w:pPr>
            <w:r>
              <w:rPr>
                <w:szCs w:val="18"/>
              </w:rPr>
              <w:t>It indicates the administrative state of the network slice or the network slice subnet. It describes the permission to use or prohibition against using the managed object instance, imposed through the OAM services.</w:t>
            </w:r>
          </w:p>
        </w:tc>
      </w:tr>
      <w:tr w:rsidR="00771A1B" w14:paraId="3FB560B5" w14:textId="77777777" w:rsidTr="00C14E66">
        <w:trPr>
          <w:jc w:val="center"/>
        </w:trPr>
        <w:tc>
          <w:tcPr>
            <w:tcW w:w="2531" w:type="dxa"/>
            <w:tcBorders>
              <w:top w:val="single" w:sz="4" w:space="0" w:color="auto"/>
              <w:left w:val="single" w:sz="4" w:space="0" w:color="auto"/>
              <w:bottom w:val="single" w:sz="4" w:space="0" w:color="auto"/>
              <w:right w:val="single" w:sz="4" w:space="0" w:color="auto"/>
            </w:tcBorders>
          </w:tcPr>
          <w:p w14:paraId="061FA2BC" w14:textId="77777777" w:rsidR="00771A1B" w:rsidRDefault="00771A1B" w:rsidP="00C14E66">
            <w:pPr>
              <w:pStyle w:val="TAL"/>
            </w:pPr>
            <w:proofErr w:type="spellStart"/>
            <w:r>
              <w:rPr>
                <w:rStyle w:val="normaltextrun"/>
                <w:color w:val="000000"/>
                <w:szCs w:val="18"/>
                <w:shd w:val="clear" w:color="auto" w:fill="FFFFFF"/>
              </w:rPr>
              <w:t>provisioningPriority</w:t>
            </w:r>
            <w:proofErr w:type="spellEnd"/>
            <w:r>
              <w:rPr>
                <w:rStyle w:val="eop"/>
                <w:color w:val="000000"/>
                <w:szCs w:val="18"/>
                <w:shd w:val="clear" w:color="auto" w:fill="FFFFFF"/>
              </w:rPr>
              <w:t> </w:t>
            </w:r>
          </w:p>
        </w:tc>
        <w:tc>
          <w:tcPr>
            <w:tcW w:w="391" w:type="dxa"/>
            <w:tcBorders>
              <w:top w:val="single" w:sz="4" w:space="0" w:color="auto"/>
              <w:left w:val="single" w:sz="4" w:space="0" w:color="auto"/>
              <w:bottom w:val="single" w:sz="4" w:space="0" w:color="auto"/>
              <w:right w:val="single" w:sz="4" w:space="0" w:color="auto"/>
            </w:tcBorders>
          </w:tcPr>
          <w:p w14:paraId="06B2B56E" w14:textId="77777777" w:rsidR="00771A1B" w:rsidRDefault="00771A1B" w:rsidP="00C14E66">
            <w:pPr>
              <w:pStyle w:val="TAL"/>
              <w:jc w:val="center"/>
            </w:pPr>
            <w:r>
              <w:t>O</w:t>
            </w:r>
          </w:p>
        </w:tc>
        <w:tc>
          <w:tcPr>
            <w:tcW w:w="1500" w:type="dxa"/>
            <w:tcBorders>
              <w:top w:val="single" w:sz="4" w:space="0" w:color="auto"/>
              <w:left w:val="single" w:sz="4" w:space="0" w:color="auto"/>
              <w:bottom w:val="single" w:sz="4" w:space="0" w:color="auto"/>
              <w:right w:val="single" w:sz="4" w:space="0" w:color="auto"/>
            </w:tcBorders>
          </w:tcPr>
          <w:p w14:paraId="10E6FA1B" w14:textId="77777777" w:rsidR="00771A1B" w:rsidRDefault="00771A1B" w:rsidP="00C14E66">
            <w:pPr>
              <w:pStyle w:val="TAL"/>
            </w:pPr>
            <w:r>
              <w:rPr>
                <w:rFonts w:ascii="Courier New" w:hAnsi="Courier New" w:cs="Courier New"/>
              </w:rPr>
              <w:t>Alphanumeric (e.g., String)</w:t>
            </w:r>
          </w:p>
        </w:tc>
        <w:tc>
          <w:tcPr>
            <w:tcW w:w="4594" w:type="dxa"/>
            <w:tcBorders>
              <w:top w:val="single" w:sz="4" w:space="0" w:color="auto"/>
              <w:left w:val="single" w:sz="4" w:space="0" w:color="auto"/>
              <w:bottom w:val="single" w:sz="4" w:space="0" w:color="auto"/>
              <w:right w:val="single" w:sz="4" w:space="0" w:color="auto"/>
            </w:tcBorders>
          </w:tcPr>
          <w:p w14:paraId="081599AE" w14:textId="77777777" w:rsidR="00771A1B" w:rsidRDefault="00771A1B" w:rsidP="00C14E66">
            <w:pPr>
              <w:pStyle w:val="TAL"/>
              <w:rPr>
                <w:szCs w:val="18"/>
              </w:rPr>
            </w:pPr>
            <w:r>
              <w:t>The relative priority of the slice provisioning request. This shall enable the prioritization of parallel Network Slice / Network Slice Subnet provisioning requests, particularly in case multiple requests compete for the same set of limited resources</w:t>
            </w:r>
          </w:p>
        </w:tc>
      </w:tr>
      <w:tr w:rsidR="00771A1B" w14:paraId="7BFD799E" w14:textId="77777777" w:rsidTr="00C14E66">
        <w:trPr>
          <w:jc w:val="center"/>
        </w:trPr>
        <w:tc>
          <w:tcPr>
            <w:tcW w:w="2531" w:type="dxa"/>
            <w:tcBorders>
              <w:top w:val="single" w:sz="4" w:space="0" w:color="auto"/>
              <w:left w:val="single" w:sz="4" w:space="0" w:color="auto"/>
              <w:bottom w:val="single" w:sz="4" w:space="0" w:color="auto"/>
              <w:right w:val="single" w:sz="4" w:space="0" w:color="auto"/>
            </w:tcBorders>
          </w:tcPr>
          <w:p w14:paraId="2C4BD7F2" w14:textId="77777777" w:rsidR="00771A1B" w:rsidRDefault="00771A1B" w:rsidP="00C14E66">
            <w:pPr>
              <w:pStyle w:val="TAL"/>
              <w:rPr>
                <w:rStyle w:val="normaltextrun"/>
                <w:color w:val="000000"/>
                <w:szCs w:val="18"/>
                <w:shd w:val="clear" w:color="auto" w:fill="FFFFFF"/>
              </w:rPr>
            </w:pPr>
            <w:r>
              <w:rPr>
                <w:rStyle w:val="normaltextrun"/>
                <w:color w:val="000000"/>
                <w:szCs w:val="18"/>
                <w:shd w:val="clear" w:color="auto" w:fill="FFFFFF"/>
              </w:rPr>
              <w:t>preemptable</w:t>
            </w:r>
            <w:r>
              <w:rPr>
                <w:rStyle w:val="eop"/>
                <w:color w:val="000000"/>
                <w:szCs w:val="18"/>
                <w:shd w:val="clear" w:color="auto" w:fill="FFFFFF"/>
              </w:rPr>
              <w:t> </w:t>
            </w:r>
          </w:p>
        </w:tc>
        <w:tc>
          <w:tcPr>
            <w:tcW w:w="391" w:type="dxa"/>
            <w:tcBorders>
              <w:top w:val="single" w:sz="4" w:space="0" w:color="auto"/>
              <w:left w:val="single" w:sz="4" w:space="0" w:color="auto"/>
              <w:bottom w:val="single" w:sz="4" w:space="0" w:color="auto"/>
              <w:right w:val="single" w:sz="4" w:space="0" w:color="auto"/>
            </w:tcBorders>
          </w:tcPr>
          <w:p w14:paraId="74A830BC" w14:textId="77777777" w:rsidR="00771A1B" w:rsidRDefault="00771A1B" w:rsidP="00C14E66">
            <w:pPr>
              <w:pStyle w:val="TAL"/>
              <w:jc w:val="center"/>
            </w:pPr>
            <w:r>
              <w:t>O</w:t>
            </w:r>
          </w:p>
        </w:tc>
        <w:tc>
          <w:tcPr>
            <w:tcW w:w="1500" w:type="dxa"/>
            <w:tcBorders>
              <w:top w:val="single" w:sz="4" w:space="0" w:color="auto"/>
              <w:left w:val="single" w:sz="4" w:space="0" w:color="auto"/>
              <w:bottom w:val="single" w:sz="4" w:space="0" w:color="auto"/>
              <w:right w:val="single" w:sz="4" w:space="0" w:color="auto"/>
            </w:tcBorders>
          </w:tcPr>
          <w:p w14:paraId="7362839F" w14:textId="77777777" w:rsidR="00771A1B" w:rsidRDefault="00771A1B" w:rsidP="00C14E66">
            <w:pPr>
              <w:pStyle w:val="TAL"/>
            </w:pPr>
            <w:r>
              <w:t>Boolean</w:t>
            </w:r>
          </w:p>
        </w:tc>
        <w:tc>
          <w:tcPr>
            <w:tcW w:w="4594" w:type="dxa"/>
            <w:tcBorders>
              <w:top w:val="single" w:sz="4" w:space="0" w:color="auto"/>
              <w:left w:val="single" w:sz="4" w:space="0" w:color="auto"/>
              <w:bottom w:val="single" w:sz="4" w:space="0" w:color="auto"/>
              <w:right w:val="single" w:sz="4" w:space="0" w:color="auto"/>
            </w:tcBorders>
          </w:tcPr>
          <w:p w14:paraId="2560572F" w14:textId="77777777" w:rsidR="00771A1B" w:rsidRDefault="00771A1B" w:rsidP="00C14E66">
            <w:pPr>
              <w:pStyle w:val="TAL"/>
              <w:rPr>
                <w:szCs w:val="18"/>
              </w:rPr>
            </w:pPr>
            <w:r>
              <w:rPr>
                <w:szCs w:val="18"/>
              </w:rPr>
              <w:t>This is to say whether requested network slice can be pre-empted or not</w:t>
            </w:r>
          </w:p>
        </w:tc>
      </w:tr>
      <w:tr w:rsidR="00771A1B" w14:paraId="568747DC" w14:textId="77777777" w:rsidTr="00C14E66">
        <w:trPr>
          <w:jc w:val="center"/>
        </w:trPr>
        <w:tc>
          <w:tcPr>
            <w:tcW w:w="2531" w:type="dxa"/>
            <w:tcBorders>
              <w:top w:val="single" w:sz="4" w:space="0" w:color="auto"/>
              <w:left w:val="single" w:sz="4" w:space="0" w:color="auto"/>
              <w:bottom w:val="single" w:sz="4" w:space="0" w:color="auto"/>
              <w:right w:val="single" w:sz="4" w:space="0" w:color="auto"/>
            </w:tcBorders>
          </w:tcPr>
          <w:p w14:paraId="462F908B" w14:textId="77777777" w:rsidR="00771A1B" w:rsidRDefault="00771A1B" w:rsidP="00C14E66">
            <w:pPr>
              <w:pStyle w:val="TAL"/>
              <w:rPr>
                <w:rStyle w:val="normaltextrun"/>
                <w:color w:val="000000"/>
                <w:szCs w:val="18"/>
                <w:shd w:val="clear" w:color="auto" w:fill="FFFFFF"/>
              </w:rPr>
            </w:pPr>
            <w:proofErr w:type="spellStart"/>
            <w:r>
              <w:rPr>
                <w:rStyle w:val="normaltextrun"/>
                <w:color w:val="000000"/>
                <w:szCs w:val="18"/>
                <w:shd w:val="clear" w:color="auto" w:fill="FFFFFF"/>
              </w:rPr>
              <w:t>resourceType</w:t>
            </w:r>
            <w:proofErr w:type="spellEnd"/>
            <w:r>
              <w:rPr>
                <w:rStyle w:val="eop"/>
                <w:color w:val="000000"/>
                <w:szCs w:val="18"/>
                <w:shd w:val="clear" w:color="auto" w:fill="FFFFFF"/>
              </w:rPr>
              <w:t> </w:t>
            </w:r>
          </w:p>
        </w:tc>
        <w:tc>
          <w:tcPr>
            <w:tcW w:w="391" w:type="dxa"/>
            <w:tcBorders>
              <w:top w:val="single" w:sz="4" w:space="0" w:color="auto"/>
              <w:left w:val="single" w:sz="4" w:space="0" w:color="auto"/>
              <w:bottom w:val="single" w:sz="4" w:space="0" w:color="auto"/>
              <w:right w:val="single" w:sz="4" w:space="0" w:color="auto"/>
            </w:tcBorders>
          </w:tcPr>
          <w:p w14:paraId="29C8FEF0" w14:textId="77777777" w:rsidR="00771A1B" w:rsidRDefault="00771A1B" w:rsidP="00C14E66">
            <w:pPr>
              <w:pStyle w:val="TAL"/>
              <w:jc w:val="center"/>
            </w:pPr>
            <w:r>
              <w:t>O</w:t>
            </w:r>
          </w:p>
        </w:tc>
        <w:tc>
          <w:tcPr>
            <w:tcW w:w="1500" w:type="dxa"/>
            <w:tcBorders>
              <w:top w:val="single" w:sz="4" w:space="0" w:color="auto"/>
              <w:left w:val="single" w:sz="4" w:space="0" w:color="auto"/>
              <w:bottom w:val="single" w:sz="4" w:space="0" w:color="auto"/>
              <w:right w:val="single" w:sz="4" w:space="0" w:color="auto"/>
            </w:tcBorders>
          </w:tcPr>
          <w:p w14:paraId="1EE8F9E2" w14:textId="77777777" w:rsidR="00771A1B" w:rsidRPr="000052CC" w:rsidRDefault="00771A1B" w:rsidP="00C14E66">
            <w:pPr>
              <w:pStyle w:val="TAL"/>
            </w:pPr>
            <w:r w:rsidRPr="000052CC">
              <w:rPr>
                <w:lang w:val="en-US"/>
              </w:rPr>
              <w:t xml:space="preserve">string   </w:t>
            </w:r>
            <w:proofErr w:type="gramStart"/>
            <w:r w:rsidRPr="000052CC">
              <w:rPr>
                <w:lang w:val="en-US"/>
              </w:rPr>
              <w:t>0..</w:t>
            </w:r>
            <w:proofErr w:type="gramEnd"/>
            <w:r w:rsidRPr="000052CC">
              <w:rPr>
                <w:lang w:val="en-US"/>
              </w:rPr>
              <w:t>*</w:t>
            </w:r>
          </w:p>
          <w:p w14:paraId="6AC70B85" w14:textId="77777777" w:rsidR="00771A1B" w:rsidRDefault="00771A1B" w:rsidP="00C14E66">
            <w:pPr>
              <w:pStyle w:val="TAL"/>
            </w:pPr>
          </w:p>
        </w:tc>
        <w:tc>
          <w:tcPr>
            <w:tcW w:w="4594" w:type="dxa"/>
            <w:tcBorders>
              <w:top w:val="single" w:sz="4" w:space="0" w:color="auto"/>
              <w:left w:val="single" w:sz="4" w:space="0" w:color="auto"/>
              <w:bottom w:val="single" w:sz="4" w:space="0" w:color="auto"/>
              <w:right w:val="single" w:sz="4" w:space="0" w:color="auto"/>
            </w:tcBorders>
          </w:tcPr>
          <w:p w14:paraId="7111E4E6" w14:textId="77777777" w:rsidR="00771A1B" w:rsidRDefault="00771A1B" w:rsidP="00C14E66">
            <w:pPr>
              <w:keepNext/>
              <w:keepLines/>
              <w:rPr>
                <w:szCs w:val="18"/>
              </w:rPr>
            </w:pPr>
            <w:r w:rsidRPr="00D20540">
              <w:rPr>
                <w:sz w:val="18"/>
                <w:lang w:val="en-US"/>
              </w:rPr>
              <w:t>Type of the resource for reservation</w:t>
            </w:r>
          </w:p>
        </w:tc>
      </w:tr>
      <w:tr w:rsidR="00771A1B" w14:paraId="65F6CFD7" w14:textId="77777777" w:rsidTr="00C14E66">
        <w:trPr>
          <w:jc w:val="center"/>
        </w:trPr>
        <w:tc>
          <w:tcPr>
            <w:tcW w:w="2531" w:type="dxa"/>
            <w:tcBorders>
              <w:top w:val="single" w:sz="4" w:space="0" w:color="auto"/>
              <w:left w:val="single" w:sz="4" w:space="0" w:color="auto"/>
              <w:bottom w:val="single" w:sz="4" w:space="0" w:color="auto"/>
              <w:right w:val="single" w:sz="4" w:space="0" w:color="auto"/>
            </w:tcBorders>
          </w:tcPr>
          <w:p w14:paraId="1EDCA9F3" w14:textId="77777777" w:rsidR="00771A1B" w:rsidRDefault="00771A1B" w:rsidP="00C14E66">
            <w:pPr>
              <w:pStyle w:val="TAL"/>
              <w:rPr>
                <w:rStyle w:val="normaltextrun"/>
                <w:color w:val="000000"/>
                <w:szCs w:val="18"/>
                <w:shd w:val="clear" w:color="auto" w:fill="FFFFFF"/>
              </w:rPr>
            </w:pPr>
            <w:proofErr w:type="spellStart"/>
            <w:r>
              <w:rPr>
                <w:rStyle w:val="normaltextrun"/>
                <w:color w:val="000000"/>
                <w:szCs w:val="18"/>
                <w:shd w:val="clear" w:color="auto" w:fill="FFFFFF"/>
              </w:rPr>
              <w:t>jobProgress</w:t>
            </w:r>
            <w:proofErr w:type="spellEnd"/>
            <w:r>
              <w:rPr>
                <w:rStyle w:val="eop"/>
                <w:color w:val="000000"/>
                <w:szCs w:val="18"/>
                <w:shd w:val="clear" w:color="auto" w:fill="FFFFFF"/>
              </w:rPr>
              <w:t> </w:t>
            </w:r>
          </w:p>
        </w:tc>
        <w:tc>
          <w:tcPr>
            <w:tcW w:w="391" w:type="dxa"/>
            <w:tcBorders>
              <w:top w:val="single" w:sz="4" w:space="0" w:color="auto"/>
              <w:left w:val="single" w:sz="4" w:space="0" w:color="auto"/>
              <w:bottom w:val="single" w:sz="4" w:space="0" w:color="auto"/>
              <w:right w:val="single" w:sz="4" w:space="0" w:color="auto"/>
            </w:tcBorders>
          </w:tcPr>
          <w:p w14:paraId="12709FC1" w14:textId="77777777" w:rsidR="00771A1B" w:rsidRDefault="00771A1B" w:rsidP="00C14E66">
            <w:pPr>
              <w:pStyle w:val="TAL"/>
              <w:jc w:val="center"/>
            </w:pPr>
          </w:p>
        </w:tc>
        <w:tc>
          <w:tcPr>
            <w:tcW w:w="1500" w:type="dxa"/>
            <w:tcBorders>
              <w:top w:val="single" w:sz="4" w:space="0" w:color="auto"/>
              <w:left w:val="single" w:sz="4" w:space="0" w:color="auto"/>
              <w:bottom w:val="single" w:sz="4" w:space="0" w:color="auto"/>
              <w:right w:val="single" w:sz="4" w:space="0" w:color="auto"/>
            </w:tcBorders>
          </w:tcPr>
          <w:p w14:paraId="05AD65BD" w14:textId="77777777" w:rsidR="00771A1B" w:rsidRDefault="00771A1B" w:rsidP="00C14E66">
            <w:pPr>
              <w:pStyle w:val="TAL"/>
            </w:pPr>
            <w:proofErr w:type="spellStart"/>
            <w:r>
              <w:t>JobProgress</w:t>
            </w:r>
            <w:proofErr w:type="spellEnd"/>
          </w:p>
        </w:tc>
        <w:tc>
          <w:tcPr>
            <w:tcW w:w="4594" w:type="dxa"/>
            <w:tcBorders>
              <w:top w:val="single" w:sz="4" w:space="0" w:color="auto"/>
              <w:left w:val="single" w:sz="4" w:space="0" w:color="auto"/>
              <w:bottom w:val="single" w:sz="4" w:space="0" w:color="auto"/>
              <w:right w:val="single" w:sz="4" w:space="0" w:color="auto"/>
            </w:tcBorders>
          </w:tcPr>
          <w:p w14:paraId="6824C718" w14:textId="77777777" w:rsidR="00771A1B" w:rsidRDefault="00771A1B" w:rsidP="00C14E66">
            <w:pPr>
              <w:pStyle w:val="TAL"/>
              <w:rPr>
                <w:szCs w:val="18"/>
              </w:rPr>
            </w:pPr>
            <w:r>
              <w:rPr>
                <w:szCs w:val="18"/>
              </w:rPr>
              <w:t>Job Progress details</w:t>
            </w:r>
          </w:p>
        </w:tc>
      </w:tr>
    </w:tbl>
    <w:p w14:paraId="48904911" w14:textId="77777777" w:rsidR="00771A1B" w:rsidRDefault="00771A1B" w:rsidP="00771A1B">
      <w:pPr>
        <w:pStyle w:val="BodyText"/>
        <w:ind w:left="360"/>
      </w:pPr>
      <w:r>
        <w:t>Output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4"/>
        <w:gridCol w:w="401"/>
        <w:gridCol w:w="2789"/>
        <w:gridCol w:w="4042"/>
      </w:tblGrid>
      <w:tr w:rsidR="00771A1B" w14:paraId="5A01E0E6" w14:textId="77777777" w:rsidTr="00C14E66">
        <w:trPr>
          <w:jc w:val="center"/>
        </w:trPr>
        <w:tc>
          <w:tcPr>
            <w:tcW w:w="1784" w:type="dxa"/>
            <w:tcBorders>
              <w:top w:val="single" w:sz="4" w:space="0" w:color="auto"/>
              <w:left w:val="single" w:sz="4" w:space="0" w:color="auto"/>
              <w:bottom w:val="single" w:sz="4" w:space="0" w:color="auto"/>
              <w:right w:val="single" w:sz="4" w:space="0" w:color="auto"/>
            </w:tcBorders>
            <w:shd w:val="clear" w:color="auto" w:fill="BFBFBF"/>
            <w:hideMark/>
          </w:tcPr>
          <w:p w14:paraId="624FE279" w14:textId="77777777" w:rsidR="00771A1B" w:rsidRDefault="00771A1B" w:rsidP="00C14E66">
            <w:pPr>
              <w:pStyle w:val="TAH"/>
            </w:pPr>
            <w:r>
              <w:t>Parameter name</w:t>
            </w:r>
          </w:p>
        </w:tc>
        <w:tc>
          <w:tcPr>
            <w:tcW w:w="401" w:type="dxa"/>
            <w:tcBorders>
              <w:top w:val="single" w:sz="4" w:space="0" w:color="auto"/>
              <w:left w:val="single" w:sz="4" w:space="0" w:color="auto"/>
              <w:bottom w:val="single" w:sz="4" w:space="0" w:color="auto"/>
              <w:right w:val="single" w:sz="4" w:space="0" w:color="auto"/>
            </w:tcBorders>
            <w:shd w:val="clear" w:color="auto" w:fill="BFBFBF"/>
            <w:hideMark/>
          </w:tcPr>
          <w:p w14:paraId="2DB018DF" w14:textId="77777777" w:rsidR="00771A1B" w:rsidRDefault="00771A1B" w:rsidP="00C14E66">
            <w:pPr>
              <w:pStyle w:val="TAH"/>
            </w:pPr>
            <w:r>
              <w:t>S</w:t>
            </w:r>
          </w:p>
        </w:tc>
        <w:tc>
          <w:tcPr>
            <w:tcW w:w="2789" w:type="dxa"/>
            <w:tcBorders>
              <w:top w:val="single" w:sz="4" w:space="0" w:color="auto"/>
              <w:left w:val="single" w:sz="4" w:space="0" w:color="auto"/>
              <w:bottom w:val="single" w:sz="4" w:space="0" w:color="auto"/>
              <w:right w:val="single" w:sz="4" w:space="0" w:color="auto"/>
            </w:tcBorders>
            <w:shd w:val="clear" w:color="auto" w:fill="BFBFBF"/>
            <w:hideMark/>
          </w:tcPr>
          <w:p w14:paraId="57B6DF7A" w14:textId="77777777" w:rsidR="00771A1B" w:rsidRDefault="00771A1B" w:rsidP="00C14E66">
            <w:pPr>
              <w:pStyle w:val="TAH"/>
            </w:pPr>
            <w:r>
              <w:t>Matching Information / Legal Values</w:t>
            </w:r>
          </w:p>
        </w:tc>
        <w:tc>
          <w:tcPr>
            <w:tcW w:w="4042" w:type="dxa"/>
            <w:tcBorders>
              <w:top w:val="single" w:sz="4" w:space="0" w:color="auto"/>
              <w:left w:val="single" w:sz="4" w:space="0" w:color="auto"/>
              <w:bottom w:val="single" w:sz="4" w:space="0" w:color="auto"/>
              <w:right w:val="single" w:sz="4" w:space="0" w:color="auto"/>
            </w:tcBorders>
            <w:shd w:val="clear" w:color="auto" w:fill="BFBFBF"/>
            <w:hideMark/>
          </w:tcPr>
          <w:p w14:paraId="1DA83B91" w14:textId="77777777" w:rsidR="00771A1B" w:rsidRDefault="00771A1B" w:rsidP="00C14E66">
            <w:pPr>
              <w:pStyle w:val="TAH"/>
            </w:pPr>
            <w:r>
              <w:t>Comment</w:t>
            </w:r>
          </w:p>
        </w:tc>
      </w:tr>
      <w:tr w:rsidR="00771A1B" w14:paraId="7D01D8C6" w14:textId="77777777" w:rsidTr="00C14E66">
        <w:trPr>
          <w:jc w:val="center"/>
        </w:trPr>
        <w:tc>
          <w:tcPr>
            <w:tcW w:w="1784" w:type="dxa"/>
            <w:tcBorders>
              <w:top w:val="single" w:sz="4" w:space="0" w:color="auto"/>
              <w:left w:val="single" w:sz="4" w:space="0" w:color="auto"/>
              <w:bottom w:val="single" w:sz="4" w:space="0" w:color="auto"/>
              <w:right w:val="single" w:sz="4" w:space="0" w:color="auto"/>
            </w:tcBorders>
          </w:tcPr>
          <w:p w14:paraId="151DAC60" w14:textId="77777777" w:rsidR="00771A1B" w:rsidRDefault="00771A1B" w:rsidP="00C14E66">
            <w:pPr>
              <w:pStyle w:val="TAL"/>
            </w:pPr>
            <w:proofErr w:type="spellStart"/>
            <w:r>
              <w:t>operationalState</w:t>
            </w:r>
            <w:proofErr w:type="spellEnd"/>
          </w:p>
          <w:p w14:paraId="2E6AAA08" w14:textId="77777777" w:rsidR="00771A1B" w:rsidRDefault="00771A1B" w:rsidP="00C14E66">
            <w:pPr>
              <w:pStyle w:val="TAL"/>
            </w:pPr>
          </w:p>
        </w:tc>
        <w:tc>
          <w:tcPr>
            <w:tcW w:w="401" w:type="dxa"/>
            <w:tcBorders>
              <w:top w:val="single" w:sz="4" w:space="0" w:color="auto"/>
              <w:left w:val="single" w:sz="4" w:space="0" w:color="auto"/>
              <w:bottom w:val="single" w:sz="4" w:space="0" w:color="auto"/>
              <w:right w:val="single" w:sz="4" w:space="0" w:color="auto"/>
            </w:tcBorders>
            <w:hideMark/>
          </w:tcPr>
          <w:p w14:paraId="4D09AF80" w14:textId="77777777" w:rsidR="00771A1B" w:rsidRDefault="00771A1B" w:rsidP="00C14E66">
            <w:pPr>
              <w:pStyle w:val="TAL"/>
              <w:jc w:val="center"/>
            </w:pPr>
            <w:r>
              <w:t>M</w:t>
            </w:r>
          </w:p>
        </w:tc>
        <w:tc>
          <w:tcPr>
            <w:tcW w:w="2789" w:type="dxa"/>
            <w:tcBorders>
              <w:top w:val="single" w:sz="4" w:space="0" w:color="auto"/>
              <w:left w:val="single" w:sz="4" w:space="0" w:color="auto"/>
              <w:bottom w:val="single" w:sz="4" w:space="0" w:color="auto"/>
              <w:right w:val="single" w:sz="4" w:space="0" w:color="auto"/>
            </w:tcBorders>
            <w:hideMark/>
          </w:tcPr>
          <w:p w14:paraId="079E9CFE" w14:textId="77777777" w:rsidR="00771A1B" w:rsidRDefault="00771A1B" w:rsidP="00C14E66">
            <w:pPr>
              <w:pStyle w:val="TAL"/>
            </w:pPr>
            <w:r>
              <w:t>ENUM (</w:t>
            </w:r>
            <w:r>
              <w:rPr>
                <w:szCs w:val="18"/>
              </w:rPr>
              <w:t>ENABLED, DISABLED)</w:t>
            </w:r>
          </w:p>
        </w:tc>
        <w:tc>
          <w:tcPr>
            <w:tcW w:w="4042" w:type="dxa"/>
            <w:tcBorders>
              <w:top w:val="single" w:sz="4" w:space="0" w:color="auto"/>
              <w:left w:val="single" w:sz="4" w:space="0" w:color="auto"/>
              <w:bottom w:val="single" w:sz="4" w:space="0" w:color="auto"/>
              <w:right w:val="single" w:sz="4" w:space="0" w:color="auto"/>
            </w:tcBorders>
            <w:hideMark/>
          </w:tcPr>
          <w:p w14:paraId="6AF9676E" w14:textId="77777777" w:rsidR="00771A1B" w:rsidRDefault="00771A1B" w:rsidP="00C14E66">
            <w:pPr>
              <w:pStyle w:val="TAL"/>
              <w:rPr>
                <w:szCs w:val="18"/>
              </w:rPr>
            </w:pPr>
            <w:r>
              <w:rPr>
                <w:szCs w:val="18"/>
              </w:rPr>
              <w:t xml:space="preserve">It indicates the operational state of the </w:t>
            </w:r>
            <w:proofErr w:type="spellStart"/>
            <w:r>
              <w:rPr>
                <w:szCs w:val="18"/>
              </w:rPr>
              <w:t>NetworkSlice</w:t>
            </w:r>
            <w:proofErr w:type="spellEnd"/>
            <w:r>
              <w:rPr>
                <w:szCs w:val="18"/>
              </w:rPr>
              <w:t xml:space="preserve"> Instance. It describes </w:t>
            </w:r>
            <w:proofErr w:type="gramStart"/>
            <w:r>
              <w:rPr>
                <w:szCs w:val="18"/>
              </w:rPr>
              <w:t>whether or not</w:t>
            </w:r>
            <w:proofErr w:type="gramEnd"/>
            <w:r>
              <w:rPr>
                <w:szCs w:val="18"/>
              </w:rPr>
              <w:t xml:space="preserve"> the associated resource is physically installed and working.</w:t>
            </w:r>
          </w:p>
        </w:tc>
      </w:tr>
      <w:tr w:rsidR="00771A1B" w14:paraId="59AA8BBF" w14:textId="77777777" w:rsidTr="00C14E66">
        <w:trPr>
          <w:jc w:val="center"/>
        </w:trPr>
        <w:tc>
          <w:tcPr>
            <w:tcW w:w="1784" w:type="dxa"/>
            <w:tcBorders>
              <w:top w:val="single" w:sz="4" w:space="0" w:color="auto"/>
              <w:left w:val="single" w:sz="4" w:space="0" w:color="auto"/>
              <w:bottom w:val="single" w:sz="4" w:space="0" w:color="auto"/>
              <w:right w:val="single" w:sz="4" w:space="0" w:color="auto"/>
            </w:tcBorders>
          </w:tcPr>
          <w:p w14:paraId="4AE620D6" w14:textId="77777777" w:rsidR="00771A1B" w:rsidRDefault="00771A1B" w:rsidP="00C14E66">
            <w:pPr>
              <w:pStyle w:val="TAL"/>
            </w:pPr>
            <w:proofErr w:type="spellStart"/>
            <w:r>
              <w:t>administrativeState</w:t>
            </w:r>
            <w:proofErr w:type="spellEnd"/>
          </w:p>
          <w:p w14:paraId="798683C9" w14:textId="77777777" w:rsidR="00771A1B" w:rsidRDefault="00771A1B" w:rsidP="00C14E66">
            <w:pPr>
              <w:pStyle w:val="TAL"/>
            </w:pPr>
          </w:p>
        </w:tc>
        <w:tc>
          <w:tcPr>
            <w:tcW w:w="401" w:type="dxa"/>
            <w:tcBorders>
              <w:top w:val="single" w:sz="4" w:space="0" w:color="auto"/>
              <w:left w:val="single" w:sz="4" w:space="0" w:color="auto"/>
              <w:bottom w:val="single" w:sz="4" w:space="0" w:color="auto"/>
              <w:right w:val="single" w:sz="4" w:space="0" w:color="auto"/>
            </w:tcBorders>
            <w:hideMark/>
          </w:tcPr>
          <w:p w14:paraId="387AB240" w14:textId="77777777" w:rsidR="00771A1B" w:rsidRDefault="00771A1B" w:rsidP="00C14E66">
            <w:pPr>
              <w:pStyle w:val="TAL"/>
              <w:jc w:val="center"/>
            </w:pPr>
            <w:r>
              <w:t>M</w:t>
            </w:r>
          </w:p>
        </w:tc>
        <w:tc>
          <w:tcPr>
            <w:tcW w:w="2789" w:type="dxa"/>
            <w:tcBorders>
              <w:top w:val="single" w:sz="4" w:space="0" w:color="auto"/>
              <w:left w:val="single" w:sz="4" w:space="0" w:color="auto"/>
              <w:bottom w:val="single" w:sz="4" w:space="0" w:color="auto"/>
              <w:right w:val="single" w:sz="4" w:space="0" w:color="auto"/>
            </w:tcBorders>
            <w:hideMark/>
          </w:tcPr>
          <w:p w14:paraId="56152162" w14:textId="77777777" w:rsidR="00771A1B" w:rsidRDefault="00771A1B" w:rsidP="00C14E66">
            <w:pPr>
              <w:pStyle w:val="TAL"/>
            </w:pPr>
            <w:r>
              <w:t>ENUM (</w:t>
            </w:r>
            <w:r>
              <w:rPr>
                <w:szCs w:val="18"/>
              </w:rPr>
              <w:t>LOCKED, UNLOCKED, SHUTTINGDOWN</w:t>
            </w:r>
            <w:r>
              <w:t>)</w:t>
            </w:r>
          </w:p>
        </w:tc>
        <w:tc>
          <w:tcPr>
            <w:tcW w:w="4042" w:type="dxa"/>
            <w:tcBorders>
              <w:top w:val="single" w:sz="4" w:space="0" w:color="auto"/>
              <w:left w:val="single" w:sz="4" w:space="0" w:color="auto"/>
              <w:bottom w:val="single" w:sz="4" w:space="0" w:color="auto"/>
              <w:right w:val="single" w:sz="4" w:space="0" w:color="auto"/>
            </w:tcBorders>
            <w:hideMark/>
          </w:tcPr>
          <w:p w14:paraId="03AE882B" w14:textId="77777777" w:rsidR="00771A1B" w:rsidRDefault="00771A1B" w:rsidP="00C14E66">
            <w:pPr>
              <w:rPr>
                <w:rFonts w:cs="Arial"/>
                <w:sz w:val="18"/>
                <w:szCs w:val="18"/>
              </w:rPr>
            </w:pPr>
            <w:r>
              <w:rPr>
                <w:rFonts w:cs="Arial"/>
                <w:sz w:val="18"/>
                <w:szCs w:val="18"/>
              </w:rPr>
              <w:t>It indicates the administrative state of the network slice or the network slice subnet. It describes the permission to use or prohibition against using the managed object instance, imposed through the OAM services.</w:t>
            </w:r>
          </w:p>
        </w:tc>
      </w:tr>
      <w:tr w:rsidR="00771A1B" w14:paraId="36F2A6BA" w14:textId="77777777" w:rsidTr="00C14E66">
        <w:trPr>
          <w:jc w:val="center"/>
        </w:trPr>
        <w:tc>
          <w:tcPr>
            <w:tcW w:w="1784" w:type="dxa"/>
            <w:tcBorders>
              <w:top w:val="single" w:sz="4" w:space="0" w:color="auto"/>
              <w:left w:val="single" w:sz="4" w:space="0" w:color="auto"/>
              <w:bottom w:val="single" w:sz="4" w:space="0" w:color="auto"/>
              <w:right w:val="single" w:sz="4" w:space="0" w:color="auto"/>
            </w:tcBorders>
            <w:hideMark/>
          </w:tcPr>
          <w:p w14:paraId="7EC00C14" w14:textId="77777777" w:rsidR="00771A1B" w:rsidRPr="00745BFC" w:rsidRDefault="00771A1B" w:rsidP="00C14E66">
            <w:pPr>
              <w:pStyle w:val="TAL"/>
              <w:rPr>
                <w:b/>
                <w:bCs/>
              </w:rPr>
            </w:pPr>
            <w:proofErr w:type="spellStart"/>
            <w:r w:rsidRPr="00745BFC">
              <w:rPr>
                <w:b/>
                <w:bCs/>
              </w:rPr>
              <w:t>networkSliceRef</w:t>
            </w:r>
            <w:proofErr w:type="spellEnd"/>
          </w:p>
        </w:tc>
        <w:tc>
          <w:tcPr>
            <w:tcW w:w="401" w:type="dxa"/>
            <w:tcBorders>
              <w:top w:val="single" w:sz="4" w:space="0" w:color="auto"/>
              <w:left w:val="single" w:sz="4" w:space="0" w:color="auto"/>
              <w:bottom w:val="single" w:sz="4" w:space="0" w:color="auto"/>
              <w:right w:val="single" w:sz="4" w:space="0" w:color="auto"/>
            </w:tcBorders>
            <w:hideMark/>
          </w:tcPr>
          <w:p w14:paraId="289C5879" w14:textId="77777777" w:rsidR="00771A1B" w:rsidRPr="00745BFC" w:rsidRDefault="00771A1B" w:rsidP="00C14E66">
            <w:pPr>
              <w:pStyle w:val="TAL"/>
              <w:jc w:val="center"/>
              <w:rPr>
                <w:b/>
                <w:bCs/>
              </w:rPr>
            </w:pPr>
            <w:r w:rsidRPr="00745BFC">
              <w:rPr>
                <w:b/>
                <w:bCs/>
              </w:rPr>
              <w:t>M</w:t>
            </w:r>
          </w:p>
        </w:tc>
        <w:tc>
          <w:tcPr>
            <w:tcW w:w="2789" w:type="dxa"/>
            <w:tcBorders>
              <w:top w:val="single" w:sz="4" w:space="0" w:color="auto"/>
              <w:left w:val="single" w:sz="4" w:space="0" w:color="auto"/>
              <w:bottom w:val="single" w:sz="4" w:space="0" w:color="auto"/>
              <w:right w:val="single" w:sz="4" w:space="0" w:color="auto"/>
            </w:tcBorders>
            <w:hideMark/>
          </w:tcPr>
          <w:p w14:paraId="10FAE184" w14:textId="77777777" w:rsidR="00771A1B" w:rsidRPr="00745BFC" w:rsidRDefault="00771A1B" w:rsidP="00C14E66">
            <w:pPr>
              <w:pStyle w:val="TAL"/>
              <w:rPr>
                <w:b/>
                <w:bCs/>
              </w:rPr>
            </w:pPr>
            <w:r w:rsidRPr="00745BFC">
              <w:rPr>
                <w:b/>
                <w:bCs/>
                <w:snapToGrid w:val="0"/>
                <w:szCs w:val="18"/>
              </w:rPr>
              <w:t>DN</w:t>
            </w:r>
          </w:p>
        </w:tc>
        <w:tc>
          <w:tcPr>
            <w:tcW w:w="4042" w:type="dxa"/>
            <w:tcBorders>
              <w:top w:val="single" w:sz="4" w:space="0" w:color="auto"/>
              <w:left w:val="single" w:sz="4" w:space="0" w:color="auto"/>
              <w:bottom w:val="single" w:sz="4" w:space="0" w:color="auto"/>
              <w:right w:val="single" w:sz="4" w:space="0" w:color="auto"/>
            </w:tcBorders>
            <w:hideMark/>
          </w:tcPr>
          <w:p w14:paraId="03AA4A57" w14:textId="77777777" w:rsidR="00771A1B" w:rsidRPr="00745BFC" w:rsidRDefault="00771A1B" w:rsidP="00C14E66">
            <w:pPr>
              <w:pStyle w:val="TAL"/>
              <w:rPr>
                <w:b/>
                <w:bCs/>
              </w:rPr>
            </w:pPr>
            <w:r w:rsidRPr="00745BFC">
              <w:rPr>
                <w:b/>
                <w:bCs/>
                <w:snapToGrid w:val="0"/>
                <w:szCs w:val="18"/>
              </w:rPr>
              <w:t xml:space="preserve">This holds a DN of </w:t>
            </w:r>
            <w:proofErr w:type="spellStart"/>
            <w:r w:rsidRPr="00745BFC">
              <w:rPr>
                <w:rFonts w:ascii="Courier New" w:hAnsi="Courier New" w:cs="Courier New"/>
                <w:b/>
                <w:bCs/>
                <w:snapToGrid w:val="0"/>
                <w:szCs w:val="18"/>
              </w:rPr>
              <w:t>NetworkSlice</w:t>
            </w:r>
            <w:proofErr w:type="spellEnd"/>
            <w:r w:rsidRPr="00745BFC">
              <w:rPr>
                <w:rFonts w:ascii="Courier New" w:hAnsi="Courier New" w:cs="Courier New"/>
                <w:b/>
                <w:bCs/>
                <w:snapToGrid w:val="0"/>
                <w:szCs w:val="18"/>
              </w:rPr>
              <w:t xml:space="preserve"> </w:t>
            </w:r>
            <w:r w:rsidRPr="00745BFC">
              <w:rPr>
                <w:rFonts w:cs="Courier New"/>
                <w:b/>
                <w:bCs/>
                <w:snapToGrid w:val="0"/>
                <w:szCs w:val="18"/>
              </w:rPr>
              <w:t xml:space="preserve">relating to the </w:t>
            </w:r>
            <w:proofErr w:type="spellStart"/>
            <w:r w:rsidRPr="00745BFC">
              <w:rPr>
                <w:rFonts w:ascii="Courier New" w:hAnsi="Courier New" w:cs="Courier New"/>
                <w:b/>
                <w:bCs/>
                <w:snapToGrid w:val="0"/>
                <w:szCs w:val="18"/>
              </w:rPr>
              <w:t>NetworkSlice</w:t>
            </w:r>
            <w:proofErr w:type="spellEnd"/>
            <w:r w:rsidRPr="00745BFC">
              <w:rPr>
                <w:rFonts w:ascii="Courier New" w:hAnsi="Courier New" w:cs="Courier New"/>
                <w:b/>
                <w:bCs/>
                <w:snapToGrid w:val="0"/>
                <w:szCs w:val="18"/>
              </w:rPr>
              <w:t xml:space="preserve"> </w:t>
            </w:r>
            <w:r w:rsidRPr="00745BFC">
              <w:rPr>
                <w:b/>
                <w:bCs/>
                <w:snapToGrid w:val="0"/>
                <w:szCs w:val="18"/>
              </w:rPr>
              <w:t>instance</w:t>
            </w:r>
            <w:r w:rsidRPr="00745BFC">
              <w:rPr>
                <w:rFonts w:ascii="Courier New" w:hAnsi="Courier New" w:cs="Courier New"/>
                <w:b/>
                <w:bCs/>
                <w:snapToGrid w:val="0"/>
                <w:szCs w:val="18"/>
              </w:rPr>
              <w:t>.</w:t>
            </w:r>
          </w:p>
        </w:tc>
      </w:tr>
    </w:tbl>
    <w:p w14:paraId="15F2ED1D" w14:textId="77777777" w:rsidR="00771A1B" w:rsidRPr="00353477" w:rsidRDefault="00771A1B" w:rsidP="00771A1B">
      <w:pPr>
        <w:pStyle w:val="BodyText"/>
        <w:ind w:left="360"/>
      </w:pPr>
    </w:p>
    <w:p w14:paraId="5FE9B3B1" w14:textId="77777777" w:rsidR="00771A1B" w:rsidRDefault="00771A1B" w:rsidP="00771A1B">
      <w:pPr>
        <w:pStyle w:val="BodyText"/>
        <w:ind w:left="360"/>
      </w:pPr>
    </w:p>
    <w:p w14:paraId="68C9CD36" w14:textId="77777777" w:rsidR="001E41F3" w:rsidRDefault="001E41F3">
      <w:pPr>
        <w:rPr>
          <w:noProof/>
        </w:rPr>
      </w:pPr>
    </w:p>
    <w:sectPr w:rsidR="001E41F3">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BE7F7" w14:textId="77777777" w:rsidR="00BF6AFB" w:rsidRDefault="00BF6AFB">
      <w:r>
        <w:separator/>
      </w:r>
    </w:p>
  </w:endnote>
  <w:endnote w:type="continuationSeparator" w:id="0">
    <w:p w14:paraId="17C3C8AF" w14:textId="77777777" w:rsidR="00BF6AFB" w:rsidRDefault="00BF6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F7E85" w14:textId="77777777" w:rsidR="00300FF6" w:rsidRDefault="00300F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ABE51" w14:textId="77777777" w:rsidR="00300FF6" w:rsidRDefault="00300F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E153" w14:textId="77777777" w:rsidR="00300FF6" w:rsidRDefault="00300F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3750D" w14:textId="77777777" w:rsidR="00BF6AFB" w:rsidRDefault="00BF6AFB">
      <w:r>
        <w:separator/>
      </w:r>
    </w:p>
  </w:footnote>
  <w:footnote w:type="continuationSeparator" w:id="0">
    <w:p w14:paraId="5B71451E" w14:textId="77777777" w:rsidR="00BF6AFB" w:rsidRDefault="00BF6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1AEC0" w14:textId="77777777" w:rsidR="00300FF6" w:rsidRDefault="00300F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5EBF" w14:textId="77777777" w:rsidR="00300FF6" w:rsidRDefault="00300F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C370FA"/>
    <w:multiLevelType w:val="hybridMultilevel"/>
    <w:tmpl w:val="2B526044"/>
    <w:lvl w:ilvl="0" w:tplc="040B000F">
      <w:start w:val="1"/>
      <w:numFmt w:val="decimal"/>
      <w:lvlText w:val="%1."/>
      <w:lvlJc w:val="left"/>
      <w:pPr>
        <w:ind w:left="1080" w:hanging="360"/>
      </w:pPr>
      <w:rPr>
        <w:rFonts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0FF6"/>
    <w:rsid w:val="00305409"/>
    <w:rsid w:val="003609EF"/>
    <w:rsid w:val="0036231A"/>
    <w:rsid w:val="00374DD4"/>
    <w:rsid w:val="003E1A36"/>
    <w:rsid w:val="00410371"/>
    <w:rsid w:val="004242F1"/>
    <w:rsid w:val="004B75B7"/>
    <w:rsid w:val="0051580D"/>
    <w:rsid w:val="00547111"/>
    <w:rsid w:val="00592D74"/>
    <w:rsid w:val="005959D7"/>
    <w:rsid w:val="005E2C44"/>
    <w:rsid w:val="00621188"/>
    <w:rsid w:val="006257ED"/>
    <w:rsid w:val="00665C47"/>
    <w:rsid w:val="00695808"/>
    <w:rsid w:val="006B46FB"/>
    <w:rsid w:val="006E21FB"/>
    <w:rsid w:val="007176FF"/>
    <w:rsid w:val="00771A1B"/>
    <w:rsid w:val="00792342"/>
    <w:rsid w:val="007977A8"/>
    <w:rsid w:val="007B512A"/>
    <w:rsid w:val="007C2097"/>
    <w:rsid w:val="007D6A07"/>
    <w:rsid w:val="007E12CB"/>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6AF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71A1B"/>
    <w:pPr>
      <w:spacing w:after="0"/>
      <w:ind w:left="720"/>
      <w:contextualSpacing/>
    </w:pPr>
    <w:rPr>
      <w:rFonts w:ascii="Arial" w:hAnsi="Arial"/>
      <w:sz w:val="22"/>
      <w:lang w:val="en-US"/>
    </w:rPr>
  </w:style>
  <w:style w:type="paragraph" w:styleId="BodyText">
    <w:name w:val="Body Text"/>
    <w:basedOn w:val="Normal"/>
    <w:link w:val="BodyTextChar"/>
    <w:uiPriority w:val="99"/>
    <w:unhideWhenUsed/>
    <w:rsid w:val="00771A1B"/>
    <w:pPr>
      <w:spacing w:after="120"/>
    </w:pPr>
    <w:rPr>
      <w:rFonts w:ascii="Arial" w:hAnsi="Arial"/>
      <w:sz w:val="22"/>
    </w:rPr>
  </w:style>
  <w:style w:type="character" w:customStyle="1" w:styleId="BodyTextChar">
    <w:name w:val="Body Text Char"/>
    <w:basedOn w:val="DefaultParagraphFont"/>
    <w:link w:val="BodyText"/>
    <w:uiPriority w:val="99"/>
    <w:rsid w:val="00771A1B"/>
    <w:rPr>
      <w:rFonts w:ascii="Arial" w:hAnsi="Arial"/>
      <w:sz w:val="22"/>
      <w:lang w:val="en-GB" w:eastAsia="en-US"/>
    </w:rPr>
  </w:style>
  <w:style w:type="character" w:customStyle="1" w:styleId="B1Char">
    <w:name w:val="B1 Char"/>
    <w:link w:val="B1"/>
    <w:qFormat/>
    <w:rsid w:val="00771A1B"/>
    <w:rPr>
      <w:rFonts w:ascii="Times New Roman" w:hAnsi="Times New Roman"/>
      <w:lang w:val="en-GB" w:eastAsia="en-US"/>
    </w:rPr>
  </w:style>
  <w:style w:type="character" w:customStyle="1" w:styleId="TALChar">
    <w:name w:val="TAL Char"/>
    <w:link w:val="TAL"/>
    <w:qFormat/>
    <w:locked/>
    <w:rsid w:val="00771A1B"/>
    <w:rPr>
      <w:rFonts w:ascii="Arial" w:hAnsi="Arial"/>
      <w:sz w:val="18"/>
      <w:lang w:val="en-GB" w:eastAsia="en-US"/>
    </w:rPr>
  </w:style>
  <w:style w:type="character" w:customStyle="1" w:styleId="TAHCar">
    <w:name w:val="TAH Car"/>
    <w:link w:val="TAH"/>
    <w:locked/>
    <w:rsid w:val="00771A1B"/>
    <w:rPr>
      <w:rFonts w:ascii="Arial" w:hAnsi="Arial"/>
      <w:b/>
      <w:sz w:val="18"/>
      <w:lang w:val="en-GB" w:eastAsia="en-US"/>
    </w:rPr>
  </w:style>
  <w:style w:type="character" w:customStyle="1" w:styleId="normaltextrun">
    <w:name w:val="normaltextrun"/>
    <w:basedOn w:val="DefaultParagraphFont"/>
    <w:rsid w:val="00771A1B"/>
  </w:style>
  <w:style w:type="character" w:customStyle="1" w:styleId="eop">
    <w:name w:val="eop"/>
    <w:basedOn w:val="DefaultParagraphFont"/>
    <w:rsid w:val="00771A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996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3</Pages>
  <Words>941</Words>
  <Characters>5368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Mishra, Sanjiv (Nokia - IN/Bangalore)</cp:lastModifiedBy>
  <cp:revision>3</cp:revision>
  <cp:lastPrinted>1899-12-31T23:00:00Z</cp:lastPrinted>
  <dcterms:created xsi:type="dcterms:W3CDTF">2022-01-07T12:22:00Z</dcterms:created>
  <dcterms:modified xsi:type="dcterms:W3CDTF">2022-01-07T18:31:00Z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26th Jan 2022</vt:lpwstr>
  </property>
  <property fmtid="{D5CDD505-2E9C-101B-9397-08002B2CF9AE}" pid="9" name="Tdoc#">
    <vt:lpwstr>S5-221253</vt:lpwstr>
  </property>
  <property fmtid="{D5CDD505-2E9C-101B-9397-08002B2CF9AE}" pid="10" name="Spec#">
    <vt:lpwstr>28.531</vt:lpwstr>
  </property>
  <property fmtid="{D5CDD505-2E9C-101B-9397-08002B2CF9AE}" pid="11" name="Cr#">
    <vt:lpwstr>0102</vt:lpwstr>
  </property>
  <property fmtid="{D5CDD505-2E9C-101B-9397-08002B2CF9AE}" pid="12" name="Revision">
    <vt:lpwstr>-</vt:lpwstr>
  </property>
  <property fmtid="{D5CDD505-2E9C-101B-9397-08002B2CF9AE}" pid="13" name="Version">
    <vt:lpwstr>17.2.0</vt:lpwstr>
  </property>
  <property fmtid="{D5CDD505-2E9C-101B-9397-08002B2CF9AE}" pid="14" name="CrTitle">
    <vt:lpwstr>TS 28.531 Asynchronous network slicing procedures using createMOI</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eNETSLICE_PRO</vt:lpwstr>
  </property>
  <property fmtid="{D5CDD505-2E9C-101B-9397-08002B2CF9AE}" pid="18" name="Cat">
    <vt:lpwstr>B</vt:lpwstr>
  </property>
  <property fmtid="{D5CDD505-2E9C-101B-9397-08002B2CF9AE}" pid="19" name="ResDate">
    <vt:lpwstr>2022-01-07</vt:lpwstr>
  </property>
  <property fmtid="{D5CDD505-2E9C-101B-9397-08002B2CF9AE}" pid="20" name="Release">
    <vt:lpwstr>Rel-17</vt:lpwstr>
  </property>
</Properties>
</file>