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E7EB1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d1</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613F5241" w:rsidR="00FE5A32" w:rsidRDefault="00FE5A32" w:rsidP="0072559A">
      <w:pPr>
        <w:rPr>
          <w:lang w:eastAsia="zh-CN"/>
        </w:rPr>
      </w:pPr>
      <w:del w:id="10" w:author="Ericsson user 1" w:date="2021-08-25T11:50:00Z">
        <w:r w:rsidDel="005F0C9E">
          <w:delText xml:space="preserve">- </w:delText>
        </w:r>
        <w:r w:rsidR="00CA3155" w:rsidDel="005F0C9E">
          <w:rPr>
            <w:lang w:eastAsia="zh-CN"/>
          </w:rPr>
          <w:delText>In TS 23.434, SA6 has defined the support of SEAL services based and complementing the existing Core Network capabilities e.g.</w:delText>
        </w:r>
        <w:r w:rsidR="00767D4A" w:rsidDel="005F0C9E">
          <w:rPr>
            <w:lang w:eastAsia="zh-CN"/>
          </w:rPr>
          <w:delText>,</w:delText>
        </w:r>
        <w:r w:rsidR="00CA3155" w:rsidDel="005F0C9E">
          <w:rPr>
            <w:lang w:eastAsia="zh-CN"/>
          </w:rPr>
          <w:delText xml:space="preserve"> Network Exposure Function (NEF)</w:delText>
        </w:r>
        <w:r w:rsidR="00CA3155" w:rsidRPr="00473259" w:rsidDel="005F0C9E">
          <w:delText xml:space="preserve"> </w:delText>
        </w:r>
        <w:r w:rsidR="00CA3155" w:rsidRPr="00473259" w:rsidDel="005F0C9E">
          <w:rPr>
            <w:lang w:eastAsia="zh-CN"/>
          </w:rPr>
          <w:delText>to support vertical applications</w:delText>
        </w:r>
      </w:del>
      <w:r w:rsidR="00775CD6">
        <w:rPr>
          <w:lang w:eastAsia="zh-CN"/>
        </w:rPr>
        <w:t>.</w:t>
      </w:r>
    </w:p>
    <w:p w14:paraId="23E467B2" w14:textId="7291F97C" w:rsidR="00775CD6" w:rsidRPr="00023A42" w:rsidRDefault="00775CD6" w:rsidP="0072559A">
      <w:r w:rsidRPr="007F76DA">
        <w:rPr>
          <w:lang w:eastAsia="zh-CN"/>
        </w:rPr>
        <w:t xml:space="preserve">- </w:t>
      </w:r>
      <w:r w:rsidR="00013FE7">
        <w:rPr>
          <w:lang w:eastAsia="zh-CN"/>
        </w:rPr>
        <w:t>The existing work in SA5 on management capability exposure</w:t>
      </w:r>
      <w:ins w:id="11" w:author="Ericsson user 1" w:date="2021-08-26T09:37:00Z">
        <w:r w:rsidR="007D41A8">
          <w:rPr>
            <w:lang w:eastAsia="zh-CN"/>
          </w:rPr>
          <w:t xml:space="preserve"> to the external vertical customer</w:t>
        </w:r>
      </w:ins>
      <w:r w:rsidR="00013FE7">
        <w:rPr>
          <w:lang w:eastAsia="zh-CN"/>
        </w:rPr>
        <w:t xml:space="preserve">, is </w:t>
      </w:r>
      <w:r w:rsidR="00013FE7">
        <w:t xml:space="preserve">based on </w:t>
      </w:r>
      <w:r w:rsidR="00013FE7">
        <w:rPr>
          <w:lang w:eastAsia="zh-CN"/>
        </w:rPr>
        <w:t xml:space="preserve">interactions between management systems </w:t>
      </w:r>
      <w:r w:rsidR="00013FE7">
        <w:t xml:space="preserve">via a general feature for </w:t>
      </w:r>
      <w:ins w:id="12" w:author="Ericsson user 2" w:date="2021-08-27T09:23:00Z">
        <w:r w:rsidR="009411B4">
          <w:t>m</w:t>
        </w:r>
      </w:ins>
      <w:del w:id="13" w:author="Ericsson user 2" w:date="2021-08-27T09:23:00Z">
        <w:r w:rsidR="00013FE7" w:rsidDel="009411B4">
          <w:delText>M</w:delText>
        </w:r>
      </w:del>
      <w:r w:rsidR="00013FE7">
        <w:t>anagement capability exposure governance (</w:t>
      </w:r>
      <w:ins w:id="14" w:author="Ericsson user 2" w:date="2021-08-29T21:06:00Z">
        <w:r w:rsidR="000A5958">
          <w:t>TS 28.533</w:t>
        </w:r>
      </w:ins>
      <w:ins w:id="15" w:author="Ericsson user 2" w:date="2021-08-27T09:24:00Z">
        <w:r w:rsidR="009411B4">
          <w:t>)</w:t>
        </w:r>
      </w:ins>
      <w:ins w:id="16" w:author="Ericsson user 2" w:date="2021-08-27T09:23:00Z">
        <w:r w:rsidR="009411B4">
          <w:t xml:space="preserve"> </w:t>
        </w:r>
      </w:ins>
      <w:del w:id="17" w:author="Ericsson user 2" w:date="2021-08-27T09:22:00Z">
        <w:r w:rsidR="00013FE7" w:rsidDel="009411B4">
          <w:delText>MCEG)</w:delText>
        </w:r>
      </w:del>
      <w:r w:rsidR="00013FE7">
        <w:t>.</w:t>
      </w:r>
      <w:r w:rsidR="00013FE7">
        <w:rPr>
          <w:lang w:eastAsia="zh-CN"/>
        </w:rPr>
        <w:t xml:space="preserve"> This means that management capabilities are to be exposed </w:t>
      </w:r>
      <w:ins w:id="18" w:author="Ericsson user 2" w:date="2021-08-27T08:49:00Z">
        <w:r w:rsidR="00AB6B1F">
          <w:rPr>
            <w:lang w:eastAsia="zh-CN"/>
          </w:rPr>
          <w:t>to third party</w:t>
        </w:r>
      </w:ins>
      <w:ins w:id="19" w:author="Ericsson user 2" w:date="2021-08-27T09:21:00Z">
        <w:r w:rsidR="009411B4">
          <w:rPr>
            <w:lang w:eastAsia="zh-CN"/>
          </w:rPr>
          <w:t xml:space="preserve"> </w:t>
        </w:r>
      </w:ins>
      <w:r w:rsidR="00013FE7">
        <w:rPr>
          <w:lang w:eastAsia="zh-CN"/>
        </w:rPr>
        <w:t>through OSS/BSS.</w:t>
      </w:r>
      <w:ins w:id="20" w:author="Ericsson user 1" w:date="2021-08-25T20:08:00Z">
        <w:r w:rsidR="00D33229">
          <w:rPr>
            <w:lang w:eastAsia="zh-CN"/>
          </w:rPr>
          <w:t xml:space="preserve"> </w:t>
        </w:r>
        <w:del w:id="21" w:author="Ericsson user 2" w:date="2021-08-27T09:00:00Z">
          <w:r w:rsidR="00D33229" w:rsidDel="004E4377">
            <w:rPr>
              <w:color w:val="000000"/>
            </w:rPr>
            <w:delText xml:space="preserve">In this context SEAL </w:delText>
          </w:r>
        </w:del>
        <w:del w:id="22" w:author="Ericsson user 2" w:date="2021-08-27T08:48:00Z">
          <w:r w:rsidR="00D33229" w:rsidDel="00AB6B1F">
            <w:rPr>
              <w:color w:val="000000"/>
            </w:rPr>
            <w:delText>can</w:delText>
          </w:r>
        </w:del>
        <w:del w:id="23" w:author="Ericsson user 2" w:date="2021-08-27T09:00:00Z">
          <w:r w:rsidR="00D33229" w:rsidDel="004E4377">
            <w:rPr>
              <w:color w:val="000000"/>
            </w:rPr>
            <w:delText xml:space="preserve"> be considered as an external vertical customer.</w:delText>
          </w:r>
        </w:del>
      </w:ins>
      <w:del w:id="24" w:author="Ericsson user 2" w:date="2021-08-27T09:00:00Z">
        <w:r w:rsidR="00013FE7" w:rsidDel="004E4377">
          <w:delText xml:space="preserve"> </w:delText>
        </w:r>
      </w:del>
      <w:del w:id="25" w:author="Ericsson user 1" w:date="2021-08-25T11:50:00Z">
        <w:r w:rsidR="00013FE7" w:rsidDel="005F0C9E">
          <w:delText>The work is carried out together with other SDOs working for management plane, mainly TMF and ETSI ZSM.</w:delText>
        </w:r>
      </w:del>
    </w:p>
    <w:p w14:paraId="24F00BA4" w14:textId="09784CF6" w:rsidR="00263A60" w:rsidRDefault="00FE5A32" w:rsidP="0072559A">
      <w:del w:id="26" w:author="Ericsson user 1" w:date="2021-08-25T11:51:00Z">
        <w:r w:rsidDel="005F0C9E">
          <w:delText xml:space="preserve">- </w:delText>
        </w:r>
        <w:r w:rsidR="00666914" w:rsidRPr="004344E9" w:rsidDel="005F0C9E">
          <w:delText xml:space="preserve">SA5 specifies management services </w:delText>
        </w:r>
        <w:r w:rsidR="007733A2" w:rsidRPr="004344E9" w:rsidDel="005F0C9E">
          <w:delText xml:space="preserve">(MnSs) </w:delText>
        </w:r>
        <w:r w:rsidR="000077CE" w:rsidRPr="004344E9" w:rsidDel="005F0C9E">
          <w:delText>that en</w:delText>
        </w:r>
        <w:r w:rsidR="00BC244B" w:rsidRPr="004344E9" w:rsidDel="005F0C9E">
          <w:delText>able network operators and service provider</w:delText>
        </w:r>
        <w:r w:rsidR="0072559A" w:rsidRPr="004344E9" w:rsidDel="005F0C9E">
          <w:delText>s</w:delText>
        </w:r>
        <w:r w:rsidR="00BC244B" w:rsidRPr="004344E9" w:rsidDel="005F0C9E">
          <w:delText xml:space="preserve"> </w:delText>
        </w:r>
        <w:r w:rsidR="00917743" w:rsidRPr="004344E9" w:rsidDel="005F0C9E">
          <w:delText xml:space="preserve">to manage and orchestrate their </w:delText>
        </w:r>
        <w:r w:rsidR="00E36B74" w:rsidRPr="004344E9" w:rsidDel="005F0C9E">
          <w:delText xml:space="preserve">3GPP </w:delText>
        </w:r>
        <w:r w:rsidR="00917743" w:rsidRPr="004344E9" w:rsidDel="005F0C9E">
          <w:delText>networks</w:delText>
        </w:r>
        <w:r w:rsidR="00614ECC" w:rsidRPr="004344E9" w:rsidDel="005F0C9E">
          <w:delText xml:space="preserve"> and services</w:delText>
        </w:r>
        <w:r w:rsidR="0072559A" w:rsidRPr="004344E9" w:rsidDel="005F0C9E">
          <w:delText>. T</w:delText>
        </w:r>
        <w:r w:rsidR="00F42FDC" w:rsidRPr="004344E9" w:rsidDel="005F0C9E">
          <w:delText xml:space="preserve">he details of </w:delText>
        </w:r>
        <w:r w:rsidR="008E193D" w:rsidRPr="004344E9" w:rsidDel="005F0C9E">
          <w:delText xml:space="preserve">what </w:delText>
        </w:r>
        <w:r w:rsidR="004F6B59" w:rsidRPr="004344E9" w:rsidDel="005F0C9E">
          <w:delText xml:space="preserve">is managed </w:delText>
        </w:r>
        <w:r w:rsidR="00D41673" w:rsidRPr="004344E9" w:rsidDel="005F0C9E">
          <w:delText>f</w:delText>
        </w:r>
        <w:r w:rsidR="00961362" w:rsidRPr="004344E9" w:rsidDel="005F0C9E">
          <w:delText xml:space="preserve">or a </w:delText>
        </w:r>
        <w:r w:rsidR="006A5871" w:rsidRPr="004344E9" w:rsidDel="005F0C9E">
          <w:delText xml:space="preserve">5G network (5GC and 5G RAN) </w:delText>
        </w:r>
        <w:r w:rsidR="004F6B59" w:rsidRPr="004344E9" w:rsidDel="005F0C9E">
          <w:delText xml:space="preserve">is specified in the Network Resource Model </w:delText>
        </w:r>
        <w:r w:rsidR="00052CFF" w:rsidDel="005F0C9E">
          <w:fldChar w:fldCharType="begin"/>
        </w:r>
        <w:r w:rsidR="00052CFF" w:rsidDel="005F0C9E">
          <w:delInstrText xml:space="preserve"> HYPERLINK "https://www.3gpp.org/DynaReport/28541.htm" </w:delInstrText>
        </w:r>
        <w:r w:rsidR="00052CFF" w:rsidDel="005F0C9E">
          <w:fldChar w:fldCharType="separate"/>
        </w:r>
        <w:r w:rsidR="00E36B74" w:rsidRPr="004344E9" w:rsidDel="005F0C9E">
          <w:rPr>
            <w:rStyle w:val="Hyperlink"/>
            <w:color w:val="auto"/>
          </w:rPr>
          <w:delText>TS 28.541</w:delText>
        </w:r>
        <w:r w:rsidR="00052CFF" w:rsidDel="005F0C9E">
          <w:rPr>
            <w:rStyle w:val="Hyperlink"/>
            <w:color w:val="auto"/>
          </w:rPr>
          <w:fldChar w:fldCharType="end"/>
        </w:r>
      </w:del>
      <w:r w:rsidR="00917743" w:rsidRPr="004344E9">
        <w:t xml:space="preserve">. </w:t>
      </w:r>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58253B52" w14:textId="503DA337" w:rsidR="000A5958" w:rsidRDefault="00B03262" w:rsidP="000A5958">
      <w:pPr>
        <w:pStyle w:val="ListParagraph"/>
        <w:ind w:left="0"/>
        <w:rPr>
          <w:ins w:id="27" w:author="Ericsson user 2" w:date="2021-08-29T21:04:00Z"/>
          <w:rFonts w:ascii="Times New Roman" w:eastAsia="Times New Roman" w:hAnsi="Times New Roman" w:cs="Times New Roman"/>
          <w:sz w:val="20"/>
          <w:szCs w:val="20"/>
          <w:lang w:val="en-GB" w:eastAsia="en-GB"/>
        </w:rPr>
      </w:pPr>
      <w:r w:rsidRPr="000A5958">
        <w:rPr>
          <w:rFonts w:ascii="Times New Roman" w:eastAsia="Times New Roman" w:hAnsi="Times New Roman" w:cs="Times New Roman"/>
          <w:sz w:val="20"/>
          <w:szCs w:val="20"/>
          <w:lang w:val="en-GB" w:eastAsia="en-GB"/>
        </w:rPr>
        <w:t xml:space="preserve">- </w:t>
      </w:r>
      <w:r w:rsidR="00011C58" w:rsidRPr="000A5958">
        <w:rPr>
          <w:rFonts w:ascii="Times New Roman" w:eastAsia="Times New Roman" w:hAnsi="Times New Roman" w:cs="Times New Roman"/>
          <w:sz w:val="20"/>
          <w:szCs w:val="20"/>
          <w:lang w:val="en-GB" w:eastAsia="en-GB"/>
        </w:rPr>
        <w:t>SA5 scope does not include application layer functions (AF)</w:t>
      </w:r>
      <w:r w:rsidR="009F6090" w:rsidRPr="000A5958">
        <w:rPr>
          <w:rFonts w:ascii="Times New Roman" w:eastAsia="Times New Roman" w:hAnsi="Times New Roman" w:cs="Times New Roman"/>
          <w:sz w:val="20"/>
          <w:szCs w:val="20"/>
          <w:lang w:val="en-GB" w:eastAsia="en-GB"/>
        </w:rPr>
        <w:t>.</w:t>
      </w:r>
      <w:r w:rsidR="00011C58" w:rsidRPr="000A5958">
        <w:rPr>
          <w:rFonts w:ascii="Times New Roman" w:eastAsia="Times New Roman" w:hAnsi="Times New Roman" w:cs="Times New Roman"/>
          <w:sz w:val="20"/>
          <w:szCs w:val="20"/>
          <w:lang w:val="en-GB" w:eastAsia="en-GB"/>
        </w:rPr>
        <w:t xml:space="preserve"> </w:t>
      </w:r>
      <w:ins w:id="28" w:author="Ericsson user 2" w:date="2021-08-29T21:02:00Z">
        <w:r w:rsidR="000A5958" w:rsidRPr="000A5958">
          <w:rPr>
            <w:rFonts w:ascii="Times New Roman" w:eastAsia="Times New Roman" w:hAnsi="Times New Roman" w:cs="Times New Roman"/>
            <w:sz w:val="20"/>
            <w:szCs w:val="20"/>
            <w:lang w:val="en-GB" w:eastAsia="en-GB"/>
          </w:rPr>
          <w:t xml:space="preserve">SA5 assumes that any entity can access </w:t>
        </w:r>
      </w:ins>
      <w:ins w:id="29" w:author="Ericsson user 2" w:date="2021-08-29T21:10:00Z">
        <w:r w:rsidR="000A5958">
          <w:rPr>
            <w:rFonts w:ascii="Times New Roman" w:eastAsia="Times New Roman" w:hAnsi="Times New Roman" w:cs="Times New Roman"/>
            <w:sz w:val="20"/>
            <w:szCs w:val="20"/>
            <w:lang w:val="en-GB" w:eastAsia="en-GB"/>
          </w:rPr>
          <w:t xml:space="preserve">an </w:t>
        </w:r>
      </w:ins>
      <w:ins w:id="30" w:author="Ericsson user 2" w:date="2021-08-29T21:02:00Z">
        <w:r w:rsidR="000A5958" w:rsidRPr="000A5958">
          <w:rPr>
            <w:rFonts w:ascii="Times New Roman" w:eastAsia="Times New Roman" w:hAnsi="Times New Roman" w:cs="Times New Roman"/>
            <w:sz w:val="20"/>
            <w:szCs w:val="20"/>
            <w:lang w:val="en-GB" w:eastAsia="en-GB"/>
          </w:rPr>
          <w:t xml:space="preserve">MnS </w:t>
        </w:r>
        <w:proofErr w:type="gramStart"/>
        <w:r w:rsidR="000A5958" w:rsidRPr="000A5958">
          <w:rPr>
            <w:rFonts w:ascii="Times New Roman" w:eastAsia="Times New Roman" w:hAnsi="Times New Roman" w:cs="Times New Roman"/>
            <w:sz w:val="20"/>
            <w:szCs w:val="20"/>
            <w:lang w:val="en-GB" w:eastAsia="en-GB"/>
          </w:rPr>
          <w:t>as long as</w:t>
        </w:r>
        <w:proofErr w:type="gramEnd"/>
        <w:r w:rsidR="000A5958" w:rsidRPr="000A5958">
          <w:rPr>
            <w:rFonts w:ascii="Times New Roman" w:eastAsia="Times New Roman" w:hAnsi="Times New Roman" w:cs="Times New Roman"/>
            <w:sz w:val="20"/>
            <w:szCs w:val="20"/>
            <w:lang w:val="en-GB" w:eastAsia="en-GB"/>
          </w:rPr>
          <w:t xml:space="preserve"> it has authorization to do so. Therefore</w:t>
        </w:r>
      </w:ins>
      <w:ins w:id="31" w:author="Ericsson user 2" w:date="2021-08-29T21:09:00Z">
        <w:r w:rsidR="000A5958">
          <w:rPr>
            <w:rFonts w:ascii="Times New Roman" w:eastAsia="Times New Roman" w:hAnsi="Times New Roman" w:cs="Times New Roman"/>
            <w:sz w:val="20"/>
            <w:szCs w:val="20"/>
            <w:lang w:val="en-GB" w:eastAsia="en-GB"/>
          </w:rPr>
          <w:t>,</w:t>
        </w:r>
      </w:ins>
      <w:ins w:id="32" w:author="Ericsson user 2" w:date="2021-08-29T21:02:00Z">
        <w:r w:rsidR="000A5958" w:rsidRPr="000A5958">
          <w:rPr>
            <w:rFonts w:ascii="Times New Roman" w:eastAsia="Times New Roman" w:hAnsi="Times New Roman" w:cs="Times New Roman"/>
            <w:sz w:val="20"/>
            <w:szCs w:val="20"/>
            <w:lang w:val="en-GB" w:eastAsia="en-GB"/>
          </w:rPr>
          <w:t xml:space="preserve"> with the right authorization the application layer should be able to use </w:t>
        </w:r>
      </w:ins>
      <w:ins w:id="33" w:author="Ericsson user 2" w:date="2021-08-29T21:10:00Z">
        <w:r w:rsidR="000A5958">
          <w:rPr>
            <w:rFonts w:ascii="Times New Roman" w:eastAsia="Times New Roman" w:hAnsi="Times New Roman" w:cs="Times New Roman"/>
            <w:sz w:val="20"/>
            <w:szCs w:val="20"/>
            <w:lang w:val="en-GB" w:eastAsia="en-GB"/>
          </w:rPr>
          <w:t xml:space="preserve">an </w:t>
        </w:r>
      </w:ins>
      <w:ins w:id="34" w:author="Ericsson user 2" w:date="2021-08-29T21:02:00Z">
        <w:r w:rsidR="000A5958" w:rsidRPr="000A5958">
          <w:rPr>
            <w:rFonts w:ascii="Times New Roman" w:eastAsia="Times New Roman" w:hAnsi="Times New Roman" w:cs="Times New Roman"/>
            <w:sz w:val="20"/>
            <w:szCs w:val="20"/>
            <w:lang w:val="en-GB" w:eastAsia="en-GB"/>
          </w:rPr>
          <w:t xml:space="preserve">MnS </w:t>
        </w:r>
      </w:ins>
      <w:ins w:id="35" w:author="Ericsson user 2" w:date="2021-08-29T21:11:00Z">
        <w:r w:rsidR="000A5958">
          <w:rPr>
            <w:rFonts w:ascii="Times New Roman" w:eastAsia="Times New Roman" w:hAnsi="Times New Roman" w:cs="Times New Roman"/>
            <w:sz w:val="20"/>
            <w:szCs w:val="20"/>
            <w:lang w:val="en-GB" w:eastAsia="en-GB"/>
          </w:rPr>
          <w:t>specified</w:t>
        </w:r>
      </w:ins>
      <w:ins w:id="36" w:author="Ericsson user 2" w:date="2021-08-29T21:02:00Z">
        <w:r w:rsidR="000A5958" w:rsidRPr="000A5958">
          <w:rPr>
            <w:rFonts w:ascii="Times New Roman" w:eastAsia="Times New Roman" w:hAnsi="Times New Roman" w:cs="Times New Roman"/>
            <w:sz w:val="20"/>
            <w:szCs w:val="20"/>
            <w:lang w:val="en-GB" w:eastAsia="en-GB"/>
          </w:rPr>
          <w:t xml:space="preserve"> by SA5 where it makes sense for the use case to do s</w:t>
        </w:r>
      </w:ins>
      <w:ins w:id="37" w:author="Ericsson user 2" w:date="2021-08-29T21:11:00Z">
        <w:r w:rsidR="000A5958">
          <w:rPr>
            <w:rFonts w:ascii="Times New Roman" w:eastAsia="Times New Roman" w:hAnsi="Times New Roman" w:cs="Times New Roman"/>
            <w:sz w:val="20"/>
            <w:szCs w:val="20"/>
            <w:lang w:val="en-GB" w:eastAsia="en-GB"/>
          </w:rPr>
          <w:t>o.</w:t>
        </w:r>
      </w:ins>
    </w:p>
    <w:p w14:paraId="59BC3DF4" w14:textId="77777777" w:rsidR="000A5958" w:rsidRPr="000A5958" w:rsidRDefault="000A5958" w:rsidP="000A5958">
      <w:pPr>
        <w:pStyle w:val="ListParagraph"/>
        <w:ind w:left="0"/>
        <w:rPr>
          <w:ins w:id="38" w:author="Ericsson user 2" w:date="2021-08-29T21:02:00Z"/>
          <w:rFonts w:ascii="Times New Roman" w:eastAsia="Times New Roman" w:hAnsi="Times New Roman" w:cs="Times New Roman"/>
          <w:sz w:val="20"/>
          <w:szCs w:val="20"/>
          <w:lang w:val="en-GB" w:eastAsia="en-GB"/>
        </w:rPr>
      </w:pPr>
    </w:p>
    <w:p w14:paraId="7520D926" w14:textId="2761A151" w:rsidR="00ED775F" w:rsidRDefault="00D811F2" w:rsidP="002172AE">
      <w:pPr>
        <w:rPr>
          <w:color w:val="0070C0"/>
        </w:rPr>
      </w:pPr>
      <w:r>
        <w:t xml:space="preserve">The application </w:t>
      </w:r>
      <w:r w:rsidRPr="00BB0E30">
        <w:t>l</w:t>
      </w:r>
      <w:r>
        <w:t xml:space="preserve">ayer </w:t>
      </w:r>
      <w:r w:rsidR="007D17DD">
        <w:t xml:space="preserve">should be able to use the </w:t>
      </w:r>
      <w:r w:rsidR="00E433CC">
        <w:t xml:space="preserve">MnSs provided by SA5 </w:t>
      </w:r>
      <w:r w:rsidR="00066D00">
        <w:t xml:space="preserve">where </w:t>
      </w:r>
      <w:r w:rsidR="005916BF">
        <w:t>it make</w:t>
      </w:r>
      <w:r w:rsidR="008178C0">
        <w:t>s</w:t>
      </w:r>
      <w:r w:rsidR="005916BF">
        <w:t xml:space="preserve"> sense for the use case</w:t>
      </w:r>
      <w:r w:rsidR="005F4BB6">
        <w:t xml:space="preserve"> to do so</w:t>
      </w:r>
      <w:r w:rsidR="005916BF">
        <w:t>.</w:t>
      </w:r>
      <w:r w:rsidR="00E433CC">
        <w:t xml:space="preserve">  </w:t>
      </w:r>
    </w:p>
    <w:p w14:paraId="6B095788" w14:textId="77777777" w:rsidR="00B97703" w:rsidRDefault="002F1940" w:rsidP="000F6242">
      <w:pPr>
        <w:pStyle w:val="Heading1"/>
      </w:pPr>
      <w:r>
        <w:lastRenderedPageBreak/>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39" w:name="OLE_LINK53"/>
      <w:bookmarkStart w:id="40"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39"/>
    <w:bookmarkEnd w:id="40"/>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54C56" w14:textId="77777777" w:rsidR="00AC5457" w:rsidRDefault="00AC5457">
      <w:pPr>
        <w:spacing w:after="0"/>
      </w:pPr>
      <w:r>
        <w:separator/>
      </w:r>
    </w:p>
  </w:endnote>
  <w:endnote w:type="continuationSeparator" w:id="0">
    <w:p w14:paraId="7F9CDF62" w14:textId="77777777" w:rsidR="00AC5457" w:rsidRDefault="00AC5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1A203" w14:textId="77777777" w:rsidR="00AC5457" w:rsidRDefault="00AC5457">
      <w:pPr>
        <w:spacing w:after="0"/>
      </w:pPr>
      <w:r>
        <w:separator/>
      </w:r>
    </w:p>
  </w:footnote>
  <w:footnote w:type="continuationSeparator" w:id="0">
    <w:p w14:paraId="7958B6FD" w14:textId="77777777" w:rsidR="00AC5457" w:rsidRDefault="00AC54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8D6"/>
    <w:rsid w:val="00052CFF"/>
    <w:rsid w:val="00053C02"/>
    <w:rsid w:val="00063966"/>
    <w:rsid w:val="0006628E"/>
    <w:rsid w:val="00066D00"/>
    <w:rsid w:val="000A1E8B"/>
    <w:rsid w:val="000A5958"/>
    <w:rsid w:val="000B63BB"/>
    <w:rsid w:val="000C0D29"/>
    <w:rsid w:val="000C2A10"/>
    <w:rsid w:val="000C5C70"/>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E3939"/>
    <w:rsid w:val="004E4377"/>
    <w:rsid w:val="004F6B59"/>
    <w:rsid w:val="00535F12"/>
    <w:rsid w:val="00540ACB"/>
    <w:rsid w:val="00561D4F"/>
    <w:rsid w:val="00586F99"/>
    <w:rsid w:val="005916BF"/>
    <w:rsid w:val="00596670"/>
    <w:rsid w:val="005A5A07"/>
    <w:rsid w:val="005A7562"/>
    <w:rsid w:val="005E1C3F"/>
    <w:rsid w:val="005F0C9E"/>
    <w:rsid w:val="005F1B33"/>
    <w:rsid w:val="005F4BB6"/>
    <w:rsid w:val="005F71A6"/>
    <w:rsid w:val="00614ECC"/>
    <w:rsid w:val="006604EA"/>
    <w:rsid w:val="00666914"/>
    <w:rsid w:val="00684BA5"/>
    <w:rsid w:val="006A5871"/>
    <w:rsid w:val="00704500"/>
    <w:rsid w:val="0072559A"/>
    <w:rsid w:val="0073000D"/>
    <w:rsid w:val="007347C6"/>
    <w:rsid w:val="007447AB"/>
    <w:rsid w:val="00754097"/>
    <w:rsid w:val="0075519F"/>
    <w:rsid w:val="00767D4A"/>
    <w:rsid w:val="007733A2"/>
    <w:rsid w:val="00775CD6"/>
    <w:rsid w:val="00777C9A"/>
    <w:rsid w:val="00781F4A"/>
    <w:rsid w:val="007C42DD"/>
    <w:rsid w:val="007D17DD"/>
    <w:rsid w:val="007D41A8"/>
    <w:rsid w:val="007E5A6A"/>
    <w:rsid w:val="007F4F92"/>
    <w:rsid w:val="007F58A9"/>
    <w:rsid w:val="007F76DA"/>
    <w:rsid w:val="008138A0"/>
    <w:rsid w:val="0081738A"/>
    <w:rsid w:val="008178C0"/>
    <w:rsid w:val="008A0EBA"/>
    <w:rsid w:val="008C41D1"/>
    <w:rsid w:val="008C598E"/>
    <w:rsid w:val="008D0162"/>
    <w:rsid w:val="008D2C0D"/>
    <w:rsid w:val="008D3A1B"/>
    <w:rsid w:val="008D772F"/>
    <w:rsid w:val="008E193D"/>
    <w:rsid w:val="008F1A7A"/>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9764C"/>
    <w:rsid w:val="009B0A4D"/>
    <w:rsid w:val="009B6106"/>
    <w:rsid w:val="009F6090"/>
    <w:rsid w:val="00A045F4"/>
    <w:rsid w:val="00A2124F"/>
    <w:rsid w:val="00A33D53"/>
    <w:rsid w:val="00A37BB4"/>
    <w:rsid w:val="00A418E7"/>
    <w:rsid w:val="00A95318"/>
    <w:rsid w:val="00A95E76"/>
    <w:rsid w:val="00AB2053"/>
    <w:rsid w:val="00AB6B1F"/>
    <w:rsid w:val="00AC5457"/>
    <w:rsid w:val="00AD2F3D"/>
    <w:rsid w:val="00AD6A26"/>
    <w:rsid w:val="00AF4D5B"/>
    <w:rsid w:val="00B03262"/>
    <w:rsid w:val="00B12264"/>
    <w:rsid w:val="00B4122A"/>
    <w:rsid w:val="00B97703"/>
    <w:rsid w:val="00BB04B1"/>
    <w:rsid w:val="00BB0576"/>
    <w:rsid w:val="00BB0E30"/>
    <w:rsid w:val="00BC244B"/>
    <w:rsid w:val="00BD611C"/>
    <w:rsid w:val="00BE1D79"/>
    <w:rsid w:val="00BE69F5"/>
    <w:rsid w:val="00C0074B"/>
    <w:rsid w:val="00C02135"/>
    <w:rsid w:val="00C1138E"/>
    <w:rsid w:val="00C340E2"/>
    <w:rsid w:val="00C3428F"/>
    <w:rsid w:val="00C75EC6"/>
    <w:rsid w:val="00C82D70"/>
    <w:rsid w:val="00C904BC"/>
    <w:rsid w:val="00C96E73"/>
    <w:rsid w:val="00CA3155"/>
    <w:rsid w:val="00CC69DE"/>
    <w:rsid w:val="00CF6087"/>
    <w:rsid w:val="00D058CD"/>
    <w:rsid w:val="00D11CB4"/>
    <w:rsid w:val="00D13BD2"/>
    <w:rsid w:val="00D267DF"/>
    <w:rsid w:val="00D27A70"/>
    <w:rsid w:val="00D33229"/>
    <w:rsid w:val="00D336D5"/>
    <w:rsid w:val="00D41673"/>
    <w:rsid w:val="00D618E3"/>
    <w:rsid w:val="00D621A5"/>
    <w:rsid w:val="00D67479"/>
    <w:rsid w:val="00D765A1"/>
    <w:rsid w:val="00D80503"/>
    <w:rsid w:val="00D811F2"/>
    <w:rsid w:val="00D81C7C"/>
    <w:rsid w:val="00D860E8"/>
    <w:rsid w:val="00D872A9"/>
    <w:rsid w:val="00DA7355"/>
    <w:rsid w:val="00DE4903"/>
    <w:rsid w:val="00DF7FD5"/>
    <w:rsid w:val="00E00EE2"/>
    <w:rsid w:val="00E13288"/>
    <w:rsid w:val="00E13F0A"/>
    <w:rsid w:val="00E17540"/>
    <w:rsid w:val="00E24690"/>
    <w:rsid w:val="00E326B7"/>
    <w:rsid w:val="00E3677E"/>
    <w:rsid w:val="00E36B74"/>
    <w:rsid w:val="00E433CC"/>
    <w:rsid w:val="00E441C7"/>
    <w:rsid w:val="00E70FF8"/>
    <w:rsid w:val="00E75E16"/>
    <w:rsid w:val="00E830B3"/>
    <w:rsid w:val="00E96CAC"/>
    <w:rsid w:val="00EA1249"/>
    <w:rsid w:val="00ED775F"/>
    <w:rsid w:val="00EE1B6F"/>
    <w:rsid w:val="00EE1BC5"/>
    <w:rsid w:val="00EF187C"/>
    <w:rsid w:val="00F065ED"/>
    <w:rsid w:val="00F07254"/>
    <w:rsid w:val="00F42FDC"/>
    <w:rsid w:val="00F507E3"/>
    <w:rsid w:val="00F70138"/>
    <w:rsid w:val="00F71C86"/>
    <w:rsid w:val="00F74E01"/>
    <w:rsid w:val="00F761E0"/>
    <w:rsid w:val="00F82F18"/>
    <w:rsid w:val="00F91CAF"/>
    <w:rsid w:val="00F96236"/>
    <w:rsid w:val="00F968A8"/>
    <w:rsid w:val="00FA2458"/>
    <w:rsid w:val="00FA6BBB"/>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 w:type="paragraph" w:styleId="ListParagraph">
    <w:name w:val="List Paragraph"/>
    <w:basedOn w:val="Normal"/>
    <w:uiPriority w:val="34"/>
    <w:qFormat/>
    <w:rsid w:val="000A5958"/>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28122">
      <w:bodyDiv w:val="1"/>
      <w:marLeft w:val="0"/>
      <w:marRight w:val="0"/>
      <w:marTop w:val="0"/>
      <w:marBottom w:val="0"/>
      <w:divBdr>
        <w:top w:val="none" w:sz="0" w:space="0" w:color="auto"/>
        <w:left w:val="none" w:sz="0" w:space="0" w:color="auto"/>
        <w:bottom w:val="none" w:sz="0" w:space="0" w:color="auto"/>
        <w:right w:val="none" w:sz="0" w:space="0" w:color="auto"/>
      </w:divBdr>
    </w:div>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2</cp:lastModifiedBy>
  <cp:revision>3</cp:revision>
  <cp:lastPrinted>2002-04-23T07:10:00Z</cp:lastPrinted>
  <dcterms:created xsi:type="dcterms:W3CDTF">2021-08-27T08:26:00Z</dcterms:created>
  <dcterms:modified xsi:type="dcterms:W3CDTF">2021-08-29T20:11:00Z</dcterms:modified>
</cp:coreProperties>
</file>