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29FBA2" w14:textId="4D207613" w:rsidR="00B97703" w:rsidRDefault="004E3939">
      <w:pPr>
        <w:pStyle w:val="Header"/>
        <w:tabs>
          <w:tab w:val="right" w:pos="7088"/>
          <w:tab w:val="right" w:pos="9781"/>
        </w:tabs>
        <w:rPr>
          <w:rFonts w:cs="Arial"/>
          <w:b w:val="0"/>
          <w:bCs/>
          <w:sz w:val="22"/>
        </w:rPr>
      </w:pPr>
      <w:r w:rsidRPr="00DA53A0">
        <w:rPr>
          <w:rFonts w:cs="Arial"/>
          <w:bCs/>
          <w:sz w:val="22"/>
          <w:szCs w:val="22"/>
        </w:rPr>
        <w:t xml:space="preserve">3GPP </w:t>
      </w:r>
      <w:bookmarkStart w:id="0" w:name="OLE_LINK50"/>
      <w:bookmarkStart w:id="1" w:name="OLE_LINK51"/>
      <w:bookmarkStart w:id="2" w:name="OLE_LINK52"/>
      <w:r w:rsidRPr="00DA53A0">
        <w:rPr>
          <w:rFonts w:cs="Arial"/>
          <w:bCs/>
          <w:sz w:val="22"/>
          <w:szCs w:val="22"/>
        </w:rPr>
        <w:t xml:space="preserve">TSG </w:t>
      </w:r>
      <w:r w:rsidR="00F507E3">
        <w:rPr>
          <w:rFonts w:cs="Arial"/>
          <w:noProof w:val="0"/>
          <w:sz w:val="22"/>
          <w:szCs w:val="22"/>
        </w:rPr>
        <w:t>SA</w:t>
      </w:r>
      <w:r w:rsidRPr="00DA53A0">
        <w:rPr>
          <w:rFonts w:cs="Arial"/>
          <w:bCs/>
          <w:sz w:val="22"/>
          <w:szCs w:val="22"/>
        </w:rPr>
        <w:t xml:space="preserve"> WG</w:t>
      </w:r>
      <w:bookmarkEnd w:id="0"/>
      <w:bookmarkEnd w:id="1"/>
      <w:bookmarkEnd w:id="2"/>
      <w:r w:rsidR="00F507E3">
        <w:rPr>
          <w:rFonts w:cs="Arial"/>
          <w:bCs/>
          <w:sz w:val="22"/>
          <w:szCs w:val="22"/>
        </w:rPr>
        <w:t>5</w:t>
      </w:r>
      <w:r w:rsidRPr="00DA53A0">
        <w:rPr>
          <w:rFonts w:cs="Arial"/>
          <w:bCs/>
          <w:sz w:val="22"/>
          <w:szCs w:val="22"/>
        </w:rPr>
        <w:t xml:space="preserve"> Meeting </w:t>
      </w:r>
      <w:r w:rsidR="00F507E3">
        <w:rPr>
          <w:rFonts w:cs="Arial"/>
          <w:noProof w:val="0"/>
          <w:sz w:val="22"/>
          <w:szCs w:val="22"/>
        </w:rPr>
        <w:t>13</w:t>
      </w:r>
      <w:r w:rsidR="009B0A4D">
        <w:rPr>
          <w:rFonts w:cs="Arial"/>
          <w:noProof w:val="0"/>
          <w:sz w:val="22"/>
          <w:szCs w:val="22"/>
        </w:rPr>
        <w:t>7</w:t>
      </w:r>
      <w:r w:rsidR="00F507E3">
        <w:rPr>
          <w:rFonts w:cs="Arial"/>
          <w:noProof w:val="0"/>
          <w:sz w:val="22"/>
          <w:szCs w:val="22"/>
        </w:rPr>
        <w:t>-e</w:t>
      </w:r>
      <w:r w:rsidRPr="00DA53A0">
        <w:rPr>
          <w:rFonts w:cs="Arial"/>
          <w:bCs/>
          <w:sz w:val="22"/>
          <w:szCs w:val="22"/>
        </w:rPr>
        <w:tab/>
      </w:r>
      <w:r w:rsidR="00F507E3">
        <w:rPr>
          <w:rFonts w:cs="Arial"/>
          <w:bCs/>
          <w:sz w:val="22"/>
          <w:szCs w:val="22"/>
        </w:rPr>
        <w:tab/>
      </w:r>
      <w:r w:rsidRPr="00DA53A0">
        <w:rPr>
          <w:rFonts w:cs="Arial"/>
          <w:bCs/>
          <w:sz w:val="22"/>
          <w:szCs w:val="22"/>
        </w:rPr>
        <w:t xml:space="preserve">TDoc </w:t>
      </w:r>
      <w:r w:rsidR="00B3586F">
        <w:rPr>
          <w:rFonts w:cs="Arial"/>
          <w:bCs/>
          <w:sz w:val="22"/>
          <w:szCs w:val="22"/>
        </w:rPr>
        <w:t>S5-213689</w:t>
      </w:r>
    </w:p>
    <w:p w14:paraId="0EA7414F" w14:textId="7BF3DD54" w:rsidR="004E3939" w:rsidRPr="00DA53A0" w:rsidRDefault="00F507E3" w:rsidP="004E3939">
      <w:pPr>
        <w:pStyle w:val="Header"/>
        <w:rPr>
          <w:sz w:val="22"/>
          <w:szCs w:val="22"/>
        </w:rPr>
      </w:pPr>
      <w:r>
        <w:rPr>
          <w:sz w:val="22"/>
          <w:szCs w:val="22"/>
        </w:rPr>
        <w:t>electronic meeting</w:t>
      </w:r>
      <w:r w:rsidR="004E3939" w:rsidRPr="00DA53A0">
        <w:rPr>
          <w:sz w:val="22"/>
          <w:szCs w:val="22"/>
        </w:rPr>
        <w:t xml:space="preserve">, </w:t>
      </w:r>
      <w:r>
        <w:rPr>
          <w:sz w:val="22"/>
          <w:szCs w:val="22"/>
        </w:rPr>
        <w:t>online</w:t>
      </w:r>
      <w:r w:rsidR="004E3939" w:rsidRPr="00DA53A0">
        <w:rPr>
          <w:sz w:val="22"/>
          <w:szCs w:val="22"/>
        </w:rPr>
        <w:t xml:space="preserve">, </w:t>
      </w:r>
      <w:r w:rsidR="001A2CBA">
        <w:rPr>
          <w:sz w:val="22"/>
          <w:szCs w:val="22"/>
        </w:rPr>
        <w:t>10 - 19 May</w:t>
      </w:r>
      <w:r w:rsidR="004306A7">
        <w:rPr>
          <w:sz w:val="22"/>
          <w:szCs w:val="22"/>
        </w:rPr>
        <w:t xml:space="preserve"> 2021</w:t>
      </w:r>
    </w:p>
    <w:p w14:paraId="418123CE" w14:textId="77777777" w:rsidR="00B97703" w:rsidRDefault="00B97703">
      <w:pPr>
        <w:rPr>
          <w:rFonts w:ascii="Arial" w:hAnsi="Arial" w:cs="Arial"/>
        </w:rPr>
      </w:pPr>
    </w:p>
    <w:p w14:paraId="124760D8" w14:textId="3A91E96B" w:rsidR="004E3939" w:rsidRPr="004E3939" w:rsidRDefault="004E3939" w:rsidP="004E3939">
      <w:pPr>
        <w:spacing w:after="60"/>
        <w:ind w:left="1985" w:hanging="1985"/>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t xml:space="preserve">LS on </w:t>
      </w:r>
      <w:r w:rsidR="00B3586F" w:rsidRPr="00B3586F">
        <w:rPr>
          <w:rFonts w:ascii="Arial" w:hAnsi="Arial" w:cs="Arial"/>
          <w:b/>
          <w:sz w:val="22"/>
          <w:szCs w:val="22"/>
        </w:rPr>
        <w:t xml:space="preserve">using SA5 </w:t>
      </w:r>
      <w:r w:rsidR="00612463">
        <w:rPr>
          <w:rFonts w:ascii="Arial" w:hAnsi="Arial" w:cs="Arial"/>
          <w:b/>
          <w:sz w:val="22"/>
          <w:szCs w:val="22"/>
        </w:rPr>
        <w:t>P</w:t>
      </w:r>
      <w:r w:rsidR="00B3586F" w:rsidRPr="00B3586F">
        <w:rPr>
          <w:rFonts w:ascii="Arial" w:hAnsi="Arial" w:cs="Arial"/>
          <w:b/>
          <w:sz w:val="22"/>
          <w:szCs w:val="22"/>
        </w:rPr>
        <w:t xml:space="preserve">erformance </w:t>
      </w:r>
      <w:r w:rsidR="00612463">
        <w:rPr>
          <w:rFonts w:ascii="Arial" w:hAnsi="Arial" w:cs="Arial"/>
          <w:b/>
          <w:sz w:val="22"/>
          <w:szCs w:val="22"/>
        </w:rPr>
        <w:t>M</w:t>
      </w:r>
      <w:r w:rsidR="00B3586F" w:rsidRPr="00B3586F">
        <w:rPr>
          <w:rFonts w:ascii="Arial" w:hAnsi="Arial" w:cs="Arial"/>
          <w:b/>
          <w:sz w:val="22"/>
          <w:szCs w:val="22"/>
        </w:rPr>
        <w:t xml:space="preserve">easurements and </w:t>
      </w:r>
      <w:r w:rsidR="00612463">
        <w:rPr>
          <w:rFonts w:ascii="Arial" w:hAnsi="Arial" w:cs="Arial"/>
          <w:b/>
          <w:sz w:val="22"/>
          <w:szCs w:val="22"/>
        </w:rPr>
        <w:t>Trace</w:t>
      </w:r>
      <w:r w:rsidR="00B3586F" w:rsidRPr="00B3586F">
        <w:rPr>
          <w:rFonts w:ascii="Arial" w:hAnsi="Arial" w:cs="Arial"/>
          <w:b/>
          <w:sz w:val="22"/>
          <w:szCs w:val="22"/>
        </w:rPr>
        <w:t xml:space="preserve"> for centralised PCI management</w:t>
      </w:r>
    </w:p>
    <w:p w14:paraId="575AEB20" w14:textId="038A873B" w:rsidR="00B97703" w:rsidRPr="00B97703" w:rsidRDefault="00B97703">
      <w:pPr>
        <w:spacing w:after="60"/>
        <w:ind w:left="1985" w:hanging="1985"/>
        <w:rPr>
          <w:rFonts w:ascii="Arial" w:hAnsi="Arial" w:cs="Arial"/>
          <w:b/>
          <w:bCs/>
          <w:sz w:val="22"/>
          <w:szCs w:val="22"/>
        </w:rPr>
      </w:pPr>
      <w:bookmarkStart w:id="3" w:name="OLE_LINK57"/>
      <w:bookmarkStart w:id="4" w:name="OLE_LINK58"/>
      <w:r w:rsidRPr="004E3939">
        <w:rPr>
          <w:rFonts w:ascii="Arial" w:hAnsi="Arial" w:cs="Arial"/>
          <w:b/>
          <w:sz w:val="22"/>
          <w:szCs w:val="22"/>
        </w:rPr>
        <w:t>Response to:</w:t>
      </w:r>
      <w:r w:rsidRPr="004E3939">
        <w:rPr>
          <w:rFonts w:ascii="Arial" w:hAnsi="Arial" w:cs="Arial"/>
          <w:b/>
          <w:bCs/>
          <w:sz w:val="22"/>
          <w:szCs w:val="22"/>
        </w:rPr>
        <w:tab/>
      </w:r>
      <w:r w:rsidR="00B3586F">
        <w:rPr>
          <w:rFonts w:ascii="Arial" w:hAnsi="Arial" w:cs="Arial"/>
          <w:b/>
          <w:bCs/>
          <w:sz w:val="22"/>
          <w:szCs w:val="22"/>
        </w:rPr>
        <w:t>-</w:t>
      </w:r>
    </w:p>
    <w:p w14:paraId="55FB0E5B" w14:textId="0A90B486" w:rsidR="00B97703" w:rsidRPr="004E3939" w:rsidRDefault="00B97703">
      <w:pPr>
        <w:spacing w:after="60"/>
        <w:ind w:left="1985" w:hanging="1985"/>
        <w:rPr>
          <w:rFonts w:ascii="Arial" w:hAnsi="Arial" w:cs="Arial"/>
          <w:b/>
          <w:bCs/>
          <w:sz w:val="22"/>
          <w:szCs w:val="22"/>
        </w:rPr>
      </w:pPr>
      <w:bookmarkStart w:id="5" w:name="OLE_LINK59"/>
      <w:bookmarkStart w:id="6" w:name="OLE_LINK60"/>
      <w:bookmarkStart w:id="7" w:name="OLE_LINK61"/>
      <w:bookmarkEnd w:id="3"/>
      <w:bookmarkEnd w:id="4"/>
      <w:r w:rsidRPr="004E3939">
        <w:rPr>
          <w:rFonts w:ascii="Arial" w:hAnsi="Arial" w:cs="Arial"/>
          <w:b/>
          <w:sz w:val="22"/>
          <w:szCs w:val="22"/>
        </w:rPr>
        <w:t>Release:</w:t>
      </w:r>
      <w:r w:rsidRPr="004E3939">
        <w:rPr>
          <w:rFonts w:ascii="Arial" w:hAnsi="Arial" w:cs="Arial"/>
          <w:b/>
          <w:bCs/>
          <w:sz w:val="22"/>
          <w:szCs w:val="22"/>
        </w:rPr>
        <w:tab/>
      </w:r>
      <w:r w:rsidR="00B3586F">
        <w:rPr>
          <w:rFonts w:ascii="Arial" w:hAnsi="Arial" w:cs="Arial"/>
          <w:b/>
          <w:bCs/>
          <w:sz w:val="22"/>
          <w:szCs w:val="22"/>
        </w:rPr>
        <w:t>Rel-17</w:t>
      </w:r>
    </w:p>
    <w:bookmarkEnd w:id="5"/>
    <w:bookmarkEnd w:id="6"/>
    <w:bookmarkEnd w:id="7"/>
    <w:p w14:paraId="1B6289D5" w14:textId="23FB4672" w:rsidR="00B97703" w:rsidRPr="00B97703" w:rsidRDefault="00B9770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r w:rsidR="00591CA8" w:rsidRPr="00591CA8">
        <w:rPr>
          <w:rFonts w:ascii="Arial" w:hAnsi="Arial" w:cs="Arial"/>
          <w:b/>
          <w:bCs/>
          <w:sz w:val="22"/>
          <w:szCs w:val="22"/>
        </w:rPr>
        <w:t>Self-Organizing Networks (SON) for 5G networks</w:t>
      </w:r>
      <w:r w:rsidR="00591CA8">
        <w:rPr>
          <w:rFonts w:ascii="Arial" w:hAnsi="Arial" w:cs="Arial"/>
          <w:b/>
          <w:bCs/>
          <w:sz w:val="22"/>
          <w:szCs w:val="22"/>
        </w:rPr>
        <w:t>, eSON_5G</w:t>
      </w:r>
    </w:p>
    <w:p w14:paraId="2E4E82E0" w14:textId="77777777" w:rsidR="00B97703" w:rsidRPr="004E3939" w:rsidRDefault="00B97703">
      <w:pPr>
        <w:spacing w:after="60"/>
        <w:ind w:left="1985" w:hanging="1985"/>
        <w:rPr>
          <w:rFonts w:ascii="Arial" w:hAnsi="Arial" w:cs="Arial"/>
          <w:b/>
          <w:sz w:val="22"/>
          <w:szCs w:val="22"/>
        </w:rPr>
      </w:pPr>
    </w:p>
    <w:p w14:paraId="14FFA4B1" w14:textId="75CAE135" w:rsidR="00B97703" w:rsidRPr="004E3939" w:rsidRDefault="004E3939" w:rsidP="004E3939">
      <w:pPr>
        <w:spacing w:after="60"/>
        <w:ind w:left="1985" w:hanging="1985"/>
        <w:rPr>
          <w:rFonts w:ascii="Arial" w:hAnsi="Arial" w:cs="Arial"/>
          <w:b/>
          <w:sz w:val="22"/>
          <w:szCs w:val="22"/>
        </w:rPr>
      </w:pPr>
      <w:r w:rsidRPr="00DA53A0">
        <w:rPr>
          <w:rFonts w:ascii="Arial" w:hAnsi="Arial" w:cs="Arial"/>
          <w:b/>
          <w:sz w:val="22"/>
          <w:szCs w:val="22"/>
        </w:rPr>
        <w:t>Source:</w:t>
      </w:r>
      <w:r w:rsidRPr="00DA53A0">
        <w:rPr>
          <w:rFonts w:ascii="Arial" w:hAnsi="Arial" w:cs="Arial"/>
          <w:b/>
          <w:sz w:val="22"/>
          <w:szCs w:val="22"/>
        </w:rPr>
        <w:tab/>
      </w:r>
      <w:bookmarkStart w:id="8" w:name="OLE_LINK12"/>
      <w:bookmarkStart w:id="9" w:name="OLE_LINK13"/>
      <w:bookmarkStart w:id="10" w:name="OLE_LINK14"/>
      <w:r w:rsidR="00591CA8">
        <w:rPr>
          <w:rFonts w:ascii="Arial" w:hAnsi="Arial" w:cs="Arial"/>
          <w:b/>
          <w:sz w:val="22"/>
          <w:szCs w:val="22"/>
        </w:rPr>
        <w:t>SA5#137-e</w:t>
      </w:r>
      <w:bookmarkEnd w:id="8"/>
      <w:bookmarkEnd w:id="9"/>
      <w:bookmarkEnd w:id="10"/>
    </w:p>
    <w:p w14:paraId="2E5DE18F" w14:textId="48D6FA18" w:rsidR="00B97703" w:rsidRPr="004E3939" w:rsidRDefault="00B97703">
      <w:pPr>
        <w:spacing w:after="60"/>
        <w:ind w:left="1985" w:hanging="1985"/>
        <w:rPr>
          <w:rFonts w:ascii="Arial" w:hAnsi="Arial" w:cs="Arial"/>
          <w:b/>
          <w:bCs/>
          <w:sz w:val="22"/>
          <w:szCs w:val="22"/>
        </w:rPr>
      </w:pPr>
      <w:r w:rsidRPr="004E3939">
        <w:rPr>
          <w:rFonts w:ascii="Arial" w:hAnsi="Arial" w:cs="Arial"/>
          <w:b/>
          <w:sz w:val="22"/>
          <w:szCs w:val="22"/>
        </w:rPr>
        <w:t>To:</w:t>
      </w:r>
      <w:r w:rsidRPr="004E3939">
        <w:rPr>
          <w:rFonts w:ascii="Arial" w:hAnsi="Arial" w:cs="Arial"/>
          <w:b/>
          <w:bCs/>
          <w:sz w:val="22"/>
          <w:szCs w:val="22"/>
        </w:rPr>
        <w:tab/>
      </w:r>
      <w:bookmarkStart w:id="11" w:name="OLE_LINK42"/>
      <w:bookmarkStart w:id="12" w:name="OLE_LINK43"/>
      <w:bookmarkStart w:id="13" w:name="OLE_LINK44"/>
      <w:r w:rsidR="00591CA8">
        <w:rPr>
          <w:rFonts w:ascii="Arial" w:hAnsi="Arial" w:cs="Arial"/>
          <w:b/>
          <w:bCs/>
          <w:sz w:val="22"/>
          <w:szCs w:val="22"/>
        </w:rPr>
        <w:t>RAN2</w:t>
      </w:r>
      <w:bookmarkEnd w:id="11"/>
      <w:bookmarkEnd w:id="12"/>
      <w:bookmarkEnd w:id="13"/>
    </w:p>
    <w:p w14:paraId="62A2FAD2" w14:textId="5DAFEA12" w:rsidR="00B97703" w:rsidRPr="004E3939" w:rsidRDefault="00B97703">
      <w:pPr>
        <w:spacing w:after="60"/>
        <w:ind w:left="1985" w:hanging="1985"/>
        <w:rPr>
          <w:rFonts w:ascii="Arial" w:hAnsi="Arial" w:cs="Arial"/>
          <w:b/>
          <w:bCs/>
          <w:sz w:val="22"/>
          <w:szCs w:val="22"/>
        </w:rPr>
      </w:pPr>
      <w:bookmarkStart w:id="14" w:name="OLE_LINK45"/>
      <w:bookmarkStart w:id="15" w:name="OLE_LINK46"/>
      <w:r w:rsidRPr="004E3939">
        <w:rPr>
          <w:rFonts w:ascii="Arial" w:hAnsi="Arial" w:cs="Arial"/>
          <w:b/>
          <w:sz w:val="22"/>
          <w:szCs w:val="22"/>
        </w:rPr>
        <w:t>Cc:</w:t>
      </w:r>
      <w:r w:rsidRPr="004E3939">
        <w:rPr>
          <w:rFonts w:ascii="Arial" w:hAnsi="Arial" w:cs="Arial"/>
          <w:b/>
          <w:bCs/>
          <w:sz w:val="22"/>
          <w:szCs w:val="22"/>
        </w:rPr>
        <w:tab/>
      </w:r>
      <w:r w:rsidR="00591CA8">
        <w:rPr>
          <w:rFonts w:ascii="Arial" w:hAnsi="Arial" w:cs="Arial"/>
          <w:b/>
          <w:bCs/>
          <w:sz w:val="22"/>
          <w:szCs w:val="22"/>
        </w:rPr>
        <w:t>-</w:t>
      </w:r>
    </w:p>
    <w:bookmarkEnd w:id="14"/>
    <w:bookmarkEnd w:id="15"/>
    <w:p w14:paraId="217D3C42" w14:textId="77777777" w:rsidR="00B97703" w:rsidRDefault="00B97703">
      <w:pPr>
        <w:spacing w:after="60"/>
        <w:ind w:left="1985" w:hanging="1985"/>
        <w:rPr>
          <w:rFonts w:ascii="Arial" w:hAnsi="Arial" w:cs="Arial"/>
          <w:bCs/>
        </w:rPr>
      </w:pPr>
    </w:p>
    <w:p w14:paraId="5C7D6E04" w14:textId="2559634E" w:rsidR="00B97703" w:rsidRDefault="00B97703" w:rsidP="00B97703">
      <w:pPr>
        <w:spacing w:after="60"/>
        <w:ind w:left="1985" w:hanging="1985"/>
        <w:rPr>
          <w:rFonts w:ascii="Arial" w:hAnsi="Arial" w:cs="Arial"/>
          <w:b/>
          <w:bCs/>
          <w:sz w:val="22"/>
          <w:szCs w:val="22"/>
        </w:rPr>
      </w:pPr>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r w:rsidR="00591CA8">
        <w:rPr>
          <w:rFonts w:ascii="Arial" w:hAnsi="Arial" w:cs="Arial"/>
          <w:b/>
          <w:bCs/>
          <w:sz w:val="22"/>
          <w:szCs w:val="22"/>
        </w:rPr>
        <w:t>Per Elmdahl</w:t>
      </w:r>
    </w:p>
    <w:p w14:paraId="52F27894" w14:textId="23A6FC4F" w:rsidR="00B97703" w:rsidRDefault="00B97703" w:rsidP="00B97703">
      <w:pPr>
        <w:spacing w:after="60"/>
        <w:ind w:left="1985" w:hanging="1985"/>
        <w:rPr>
          <w:rFonts w:ascii="Arial" w:hAnsi="Arial" w:cs="Arial"/>
          <w:b/>
          <w:bCs/>
          <w:sz w:val="22"/>
          <w:szCs w:val="22"/>
        </w:rPr>
      </w:pPr>
      <w:r>
        <w:rPr>
          <w:rFonts w:ascii="Arial" w:hAnsi="Arial" w:cs="Arial"/>
          <w:b/>
          <w:bCs/>
          <w:sz w:val="22"/>
          <w:szCs w:val="22"/>
        </w:rPr>
        <w:tab/>
      </w:r>
      <w:r w:rsidR="00591CA8">
        <w:rPr>
          <w:rFonts w:ascii="Arial" w:hAnsi="Arial" w:cs="Arial"/>
          <w:b/>
          <w:bCs/>
          <w:sz w:val="22"/>
          <w:szCs w:val="22"/>
        </w:rPr>
        <w:t>Per (dot) Elmdahl (at) Ericsson (dot) com</w:t>
      </w:r>
    </w:p>
    <w:p w14:paraId="3B089989" w14:textId="71E4C461" w:rsidR="00B97703" w:rsidRPr="004E3939" w:rsidRDefault="00B97703" w:rsidP="00B97703">
      <w:pPr>
        <w:spacing w:after="60"/>
        <w:ind w:left="1985" w:hanging="1985"/>
        <w:rPr>
          <w:rFonts w:ascii="Arial" w:hAnsi="Arial" w:cs="Arial"/>
          <w:b/>
          <w:bCs/>
          <w:sz w:val="22"/>
          <w:szCs w:val="22"/>
        </w:rPr>
      </w:pPr>
      <w:r>
        <w:rPr>
          <w:rFonts w:ascii="Arial" w:hAnsi="Arial" w:cs="Arial"/>
          <w:b/>
          <w:bCs/>
          <w:sz w:val="22"/>
          <w:szCs w:val="22"/>
        </w:rPr>
        <w:tab/>
      </w:r>
      <w:r w:rsidR="00591CA8">
        <w:rPr>
          <w:rFonts w:ascii="Arial" w:hAnsi="Arial" w:cs="Arial"/>
          <w:b/>
          <w:bCs/>
          <w:sz w:val="22"/>
          <w:szCs w:val="22"/>
        </w:rPr>
        <w:t>+467O5435lO8</w:t>
      </w:r>
    </w:p>
    <w:p w14:paraId="53F6F974" w14:textId="77777777" w:rsidR="00B97703" w:rsidRPr="00383545" w:rsidRDefault="00383545">
      <w:pPr>
        <w:spacing w:after="60"/>
        <w:ind w:left="1985" w:hanging="1985"/>
        <w:rPr>
          <w:rFonts w:ascii="Arial" w:hAnsi="Arial" w:cs="Arial"/>
          <w:b/>
          <w:sz w:val="22"/>
          <w:szCs w:val="22"/>
        </w:rPr>
      </w:pPr>
      <w:r w:rsidRPr="00383545">
        <w:rPr>
          <w:rFonts w:ascii="Arial" w:hAnsi="Arial" w:cs="Arial"/>
          <w:b/>
          <w:sz w:val="22"/>
          <w:szCs w:val="22"/>
        </w:rPr>
        <w:t>Send any reply LS to:</w:t>
      </w:r>
      <w:r w:rsidRPr="00383545">
        <w:rPr>
          <w:rFonts w:ascii="Arial" w:hAnsi="Arial" w:cs="Arial"/>
          <w:b/>
          <w:sz w:val="22"/>
          <w:szCs w:val="22"/>
        </w:rPr>
        <w:tab/>
        <w:t xml:space="preserve">3GPP Liaisons Coordinator, </w:t>
      </w:r>
      <w:hyperlink r:id="rId10" w:history="1">
        <w:r w:rsidRPr="00383545">
          <w:rPr>
            <w:rStyle w:val="Hyperlink"/>
            <w:rFonts w:ascii="Arial" w:hAnsi="Arial" w:cs="Arial"/>
            <w:b/>
            <w:sz w:val="22"/>
            <w:szCs w:val="22"/>
          </w:rPr>
          <w:t>mailto:3GPPLiaison@etsi.org</w:t>
        </w:r>
      </w:hyperlink>
    </w:p>
    <w:p w14:paraId="44CCCB6E" w14:textId="77777777" w:rsidR="00383545" w:rsidRDefault="00383545">
      <w:pPr>
        <w:spacing w:after="60"/>
        <w:ind w:left="1985" w:hanging="1985"/>
        <w:rPr>
          <w:rFonts w:ascii="Arial" w:hAnsi="Arial" w:cs="Arial"/>
          <w:b/>
        </w:rPr>
      </w:pPr>
    </w:p>
    <w:p w14:paraId="63CFEA92" w14:textId="7817CF89" w:rsidR="00591CA8" w:rsidRPr="00621410" w:rsidRDefault="00B97703">
      <w:pPr>
        <w:spacing w:after="60"/>
        <w:ind w:left="1985" w:hanging="1985"/>
        <w:rPr>
          <w:rFonts w:ascii="Arial" w:hAnsi="Arial" w:cs="Arial"/>
          <w:b/>
        </w:rPr>
      </w:pPr>
      <w:r>
        <w:rPr>
          <w:rFonts w:ascii="Arial" w:hAnsi="Arial" w:cs="Arial"/>
          <w:b/>
        </w:rPr>
        <w:t>Attachments:</w:t>
      </w:r>
      <w:r>
        <w:rPr>
          <w:rFonts w:ascii="Arial" w:hAnsi="Arial" w:cs="Arial"/>
          <w:bCs/>
        </w:rPr>
        <w:tab/>
      </w:r>
      <w:r w:rsidR="00621410" w:rsidRPr="00621410">
        <w:rPr>
          <w:rFonts w:ascii="Arial" w:hAnsi="Arial" w:cs="Arial"/>
          <w:b/>
        </w:rPr>
        <w:t>-</w:t>
      </w:r>
    </w:p>
    <w:p w14:paraId="478C603B" w14:textId="77777777" w:rsidR="00B97703" w:rsidRDefault="000F6242" w:rsidP="00B97703">
      <w:pPr>
        <w:pStyle w:val="Heading1"/>
      </w:pPr>
      <w:r>
        <w:t>1</w:t>
      </w:r>
      <w:r w:rsidR="002F1940">
        <w:tab/>
      </w:r>
      <w:r>
        <w:t>Overall description</w:t>
      </w:r>
    </w:p>
    <w:p w14:paraId="4F983283" w14:textId="7661C794" w:rsidR="00C26397" w:rsidRDefault="00C26397" w:rsidP="00C26397">
      <w:r>
        <w:t xml:space="preserve">SA5 develops an OAM solution for centralized PCI </w:t>
      </w:r>
      <w:r w:rsidR="0034518C">
        <w:t xml:space="preserve">(C-PCI) </w:t>
      </w:r>
      <w:r>
        <w:t xml:space="preserve">management, i.e. the discovery of PCI collisions and confusions, together with the remedy of those errors. This LS deals with discovery of PCI collisions and confusions from an OAM entity, and in particular whether existing SA5 </w:t>
      </w:r>
      <w:r w:rsidRPr="00D604D8">
        <w:rPr>
          <w:i/>
          <w:iCs/>
        </w:rPr>
        <w:t xml:space="preserve">Performance </w:t>
      </w:r>
      <w:r w:rsidR="000F7237">
        <w:rPr>
          <w:i/>
          <w:iCs/>
        </w:rPr>
        <w:t>Measurements</w:t>
      </w:r>
      <w:r>
        <w:t xml:space="preserve"> </w:t>
      </w:r>
      <w:r w:rsidR="000F7237">
        <w:t xml:space="preserve">(PM) </w:t>
      </w:r>
      <w:r>
        <w:t>and existing SA5</w:t>
      </w:r>
      <w:r w:rsidR="001B18F0">
        <w:t xml:space="preserve"> </w:t>
      </w:r>
      <w:r w:rsidR="001B18F0" w:rsidRPr="00D604D8">
        <w:rPr>
          <w:i/>
          <w:iCs/>
        </w:rPr>
        <w:t>Subscriber and Equipment Trace</w:t>
      </w:r>
      <w:r w:rsidR="001B18F0">
        <w:t xml:space="preserve"> (collecting RLF reports) </w:t>
      </w:r>
      <w:r>
        <w:t>are sufficient to build such a solution.</w:t>
      </w:r>
    </w:p>
    <w:p w14:paraId="76267B73" w14:textId="04AAFD7E" w:rsidR="00C26397" w:rsidRDefault="00C26397" w:rsidP="00C26397">
      <w:r>
        <w:t xml:space="preserve">As the algorithm for such a solution would be out of scope of SA5 specification, </w:t>
      </w:r>
      <w:r w:rsidRPr="00447BA2">
        <w:rPr>
          <w:b/>
          <w:bCs/>
        </w:rPr>
        <w:t xml:space="preserve">SA5 would like RAN2 </w:t>
      </w:r>
      <w:r w:rsidR="008F4B7F" w:rsidRPr="00447BA2">
        <w:rPr>
          <w:b/>
          <w:bCs/>
        </w:rPr>
        <w:t xml:space="preserve">to express if </w:t>
      </w:r>
      <w:r w:rsidR="002600A0" w:rsidRPr="00447BA2">
        <w:rPr>
          <w:b/>
          <w:bCs/>
        </w:rPr>
        <w:t xml:space="preserve">the existing mechanisms in SA5 Performance </w:t>
      </w:r>
      <w:r w:rsidR="000F7237">
        <w:rPr>
          <w:b/>
          <w:bCs/>
        </w:rPr>
        <w:t>Measurements</w:t>
      </w:r>
      <w:r w:rsidR="002600A0" w:rsidRPr="00447BA2">
        <w:rPr>
          <w:b/>
          <w:bCs/>
        </w:rPr>
        <w:t xml:space="preserve"> and SA5 </w:t>
      </w:r>
      <w:r w:rsidR="001B18F0">
        <w:rPr>
          <w:b/>
          <w:bCs/>
        </w:rPr>
        <w:t>Subscriber and Equipment Trace</w:t>
      </w:r>
      <w:r w:rsidR="002600A0" w:rsidRPr="00447BA2">
        <w:rPr>
          <w:b/>
          <w:bCs/>
        </w:rPr>
        <w:t xml:space="preserve"> are sufficient to build such a solution</w:t>
      </w:r>
      <w:r w:rsidRPr="00447BA2">
        <w:rPr>
          <w:b/>
          <w:bCs/>
        </w:rPr>
        <w:t>.</w:t>
      </w:r>
    </w:p>
    <w:p w14:paraId="03A9DF84" w14:textId="52D8B7D7" w:rsidR="006E542B" w:rsidRPr="0004404B" w:rsidRDefault="006E542B" w:rsidP="00C26397">
      <w:pPr>
        <w:rPr>
          <w:rFonts w:ascii="[" w:hAnsi="["/>
        </w:rPr>
      </w:pPr>
      <w:r>
        <w:t xml:space="preserve">Subclause 1.1 in this LS sketches on </w:t>
      </w:r>
      <w:r w:rsidR="00447BA2">
        <w:t>how such an algorithm can be constructed.</w:t>
      </w:r>
      <w:r w:rsidR="001B0D82">
        <w:t xml:space="preserve"> </w:t>
      </w:r>
    </w:p>
    <w:p w14:paraId="2946B0A4" w14:textId="4832D59F" w:rsidR="00C26397" w:rsidRDefault="00444020" w:rsidP="00444020">
      <w:pPr>
        <w:pStyle w:val="Heading2"/>
      </w:pPr>
      <w:r>
        <w:t>1.1</w:t>
      </w:r>
      <w:r>
        <w:tab/>
        <w:t>Detailed description</w:t>
      </w:r>
    </w:p>
    <w:p w14:paraId="3F0D8BAA" w14:textId="4169BFBC" w:rsidR="00517485" w:rsidRPr="00517485" w:rsidRDefault="00517485" w:rsidP="00517485">
      <w:pPr>
        <w:overflowPunct/>
        <w:autoSpaceDE/>
        <w:autoSpaceDN/>
        <w:adjustRightInd/>
        <w:textAlignment w:val="auto"/>
        <w:rPr>
          <w:rFonts w:eastAsia="SimSun"/>
          <w:iCs/>
          <w:lang w:eastAsia="en-US"/>
        </w:rPr>
      </w:pPr>
      <w:r w:rsidRPr="00517485">
        <w:rPr>
          <w:rFonts w:eastAsia="SimSun"/>
          <w:iCs/>
          <w:lang w:eastAsia="en-US"/>
        </w:rPr>
        <w:t xml:space="preserve">The purpose of this solution is to provide OAM with sufficient data to be able to discover a PCI collision or a PCI confusion. A PCI collision occurs when a gNB discovers that one </w:t>
      </w:r>
      <w:r w:rsidR="00033AEE">
        <w:rPr>
          <w:rFonts w:eastAsia="SimSun"/>
          <w:iCs/>
          <w:lang w:eastAsia="en-US"/>
        </w:rPr>
        <w:t xml:space="preserve">of its </w:t>
      </w:r>
      <w:r w:rsidRPr="00517485">
        <w:rPr>
          <w:rFonts w:eastAsia="SimSun"/>
          <w:iCs/>
          <w:lang w:eastAsia="en-US"/>
        </w:rPr>
        <w:t>cell</w:t>
      </w:r>
      <w:r w:rsidR="00033AEE">
        <w:rPr>
          <w:rFonts w:eastAsia="SimSun"/>
          <w:iCs/>
          <w:lang w:eastAsia="en-US"/>
        </w:rPr>
        <w:t>s</w:t>
      </w:r>
      <w:r w:rsidRPr="00517485">
        <w:rPr>
          <w:rFonts w:eastAsia="SimSun"/>
          <w:iCs/>
          <w:lang w:eastAsia="en-US"/>
        </w:rPr>
        <w:t xml:space="preserve"> has the same PCI value as </w:t>
      </w:r>
      <w:r w:rsidR="001B0D82">
        <w:rPr>
          <w:rFonts w:eastAsia="SimSun"/>
          <w:iCs/>
          <w:lang w:eastAsia="en-US"/>
        </w:rPr>
        <w:t xml:space="preserve">one of </w:t>
      </w:r>
      <w:r w:rsidR="00033AEE">
        <w:rPr>
          <w:rFonts w:eastAsia="SimSun"/>
          <w:iCs/>
          <w:lang w:eastAsia="en-US"/>
        </w:rPr>
        <w:t>that cell's</w:t>
      </w:r>
      <w:r w:rsidRPr="00517485">
        <w:rPr>
          <w:rFonts w:eastAsia="SimSun"/>
          <w:iCs/>
          <w:lang w:eastAsia="en-US"/>
        </w:rPr>
        <w:t xml:space="preserve"> neighbours. A PCI confusion occurs when a gNB discovers that one of its cells has two neighbours with the same PCI value.</w:t>
      </w:r>
    </w:p>
    <w:p w14:paraId="05B3C3D7" w14:textId="77777777" w:rsidR="00517485" w:rsidRPr="00517485" w:rsidRDefault="00517485" w:rsidP="00517485">
      <w:pPr>
        <w:overflowPunct/>
        <w:autoSpaceDE/>
        <w:autoSpaceDN/>
        <w:adjustRightInd/>
        <w:textAlignment w:val="auto"/>
        <w:rPr>
          <w:rFonts w:eastAsia="SimSun"/>
          <w:iCs/>
          <w:lang w:eastAsia="en-US"/>
        </w:rPr>
      </w:pPr>
      <w:r w:rsidRPr="00517485">
        <w:rPr>
          <w:rFonts w:eastAsia="SimSun"/>
          <w:iCs/>
          <w:lang w:eastAsia="en-US"/>
        </w:rPr>
        <w:t>This proposed C-PCI optimization solution consists of two steps:</w:t>
      </w:r>
    </w:p>
    <w:p w14:paraId="5C6CC2BB" w14:textId="1E562319" w:rsidR="00517485" w:rsidRPr="00517485" w:rsidRDefault="00517485" w:rsidP="00517485">
      <w:pPr>
        <w:numPr>
          <w:ilvl w:val="0"/>
          <w:numId w:val="5"/>
        </w:numPr>
        <w:overflowPunct/>
        <w:autoSpaceDE/>
        <w:autoSpaceDN/>
        <w:adjustRightInd/>
        <w:ind w:left="568" w:hanging="284"/>
        <w:textAlignment w:val="auto"/>
        <w:rPr>
          <w:rFonts w:eastAsia="SimSun"/>
          <w:lang w:eastAsia="en-US"/>
        </w:rPr>
      </w:pPr>
      <w:r w:rsidRPr="00517485">
        <w:rPr>
          <w:rFonts w:eastAsia="SimSun"/>
          <w:lang w:eastAsia="en-US"/>
        </w:rPr>
        <w:t xml:space="preserve">The first step consists of finding </w:t>
      </w:r>
      <w:r w:rsidRPr="00517485">
        <w:rPr>
          <w:rFonts w:eastAsia="SimSun"/>
          <w:i/>
          <w:iCs/>
          <w:lang w:eastAsia="en-US"/>
        </w:rPr>
        <w:t>potential</w:t>
      </w:r>
      <w:r w:rsidRPr="00517485">
        <w:rPr>
          <w:rFonts w:eastAsia="SimSun"/>
          <w:lang w:eastAsia="en-US"/>
        </w:rPr>
        <w:t xml:space="preserve"> PCI conflicts or confusions. This is done by analysing </w:t>
      </w:r>
      <w:r w:rsidR="000F7237">
        <w:rPr>
          <w:rFonts w:eastAsia="SimSun"/>
          <w:lang w:eastAsia="en-US"/>
        </w:rPr>
        <w:t xml:space="preserve">SA5 </w:t>
      </w:r>
      <w:r w:rsidR="00904D40">
        <w:rPr>
          <w:rFonts w:eastAsia="SimSun"/>
          <w:lang w:eastAsia="en-US"/>
        </w:rPr>
        <w:t>Performance Measurements</w:t>
      </w:r>
      <w:r w:rsidRPr="00517485">
        <w:rPr>
          <w:rFonts w:eastAsia="SimSun"/>
          <w:lang w:eastAsia="en-US"/>
        </w:rPr>
        <w:t xml:space="preserve"> of failed handovers using existing PM measurements.</w:t>
      </w:r>
    </w:p>
    <w:p w14:paraId="53775F8B" w14:textId="77777777" w:rsidR="00517485" w:rsidRPr="00517485" w:rsidRDefault="00517485" w:rsidP="00517485">
      <w:pPr>
        <w:numPr>
          <w:ilvl w:val="0"/>
          <w:numId w:val="5"/>
        </w:numPr>
        <w:overflowPunct/>
        <w:autoSpaceDE/>
        <w:autoSpaceDN/>
        <w:adjustRightInd/>
        <w:ind w:left="568" w:hanging="284"/>
        <w:textAlignment w:val="auto"/>
        <w:rPr>
          <w:rFonts w:eastAsia="SimSun"/>
          <w:lang w:eastAsia="en-US"/>
        </w:rPr>
      </w:pPr>
      <w:r w:rsidRPr="00517485">
        <w:rPr>
          <w:rFonts w:eastAsia="SimSun"/>
          <w:lang w:eastAsia="en-US"/>
        </w:rPr>
        <w:t xml:space="preserve">The second step consists of collecting and analysing Radio Link Failure (RLF) messages using Trace data from cells where potential PCI conflicts or confusions occur. </w:t>
      </w:r>
    </w:p>
    <w:p w14:paraId="259928A5" w14:textId="77777777" w:rsidR="00517485" w:rsidRPr="00517485" w:rsidRDefault="00517485" w:rsidP="00517485">
      <w:pPr>
        <w:overflowPunct/>
        <w:autoSpaceDE/>
        <w:autoSpaceDN/>
        <w:adjustRightInd/>
        <w:textAlignment w:val="auto"/>
        <w:rPr>
          <w:rFonts w:eastAsia="SimSun"/>
          <w:iCs/>
          <w:lang w:eastAsia="en-US"/>
        </w:rPr>
      </w:pPr>
      <w:r w:rsidRPr="00517485">
        <w:rPr>
          <w:rFonts w:eastAsia="SimSun"/>
          <w:iCs/>
          <w:lang w:eastAsia="en-US"/>
        </w:rPr>
        <w:t xml:space="preserve">Theoretically, the first step is not needed as it is only the second step that actually discovers the PCI collision or confusion. However, for practical reasons it is needed. Running the second step continually on all cells would create an excessive overhead, by OAM collecting Trace reports from all cells. The first step is needed to pinpoint the suspect cells where Trace can be initiated. </w:t>
      </w:r>
    </w:p>
    <w:p w14:paraId="7FB910EA" w14:textId="77777777" w:rsidR="00517485" w:rsidRPr="00517485" w:rsidRDefault="00517485" w:rsidP="00517485">
      <w:pPr>
        <w:overflowPunct/>
        <w:autoSpaceDE/>
        <w:autoSpaceDN/>
        <w:adjustRightInd/>
        <w:textAlignment w:val="auto"/>
        <w:rPr>
          <w:rFonts w:eastAsia="SimSun"/>
          <w:iCs/>
          <w:lang w:eastAsia="en-US"/>
        </w:rPr>
      </w:pPr>
    </w:p>
    <w:p w14:paraId="7B3BCB59" w14:textId="77777777" w:rsidR="00255CB6" w:rsidRDefault="00255CB6" w:rsidP="00517485">
      <w:pPr>
        <w:overflowPunct/>
        <w:autoSpaceDE/>
        <w:autoSpaceDN/>
        <w:adjustRightInd/>
        <w:textAlignment w:val="auto"/>
        <w:rPr>
          <w:rFonts w:eastAsia="SimSun"/>
          <w:iCs/>
          <w:lang w:eastAsia="en-US"/>
        </w:rPr>
      </w:pPr>
      <w:r>
        <w:rPr>
          <w:rFonts w:eastAsia="SimSun"/>
          <w:iCs/>
          <w:lang w:eastAsia="en-US"/>
        </w:rPr>
        <w:t>A brief overview of the second step follows:</w:t>
      </w:r>
    </w:p>
    <w:p w14:paraId="74040AD5" w14:textId="56BD5CF2" w:rsidR="00517485" w:rsidRPr="00517485" w:rsidRDefault="00517485" w:rsidP="00517485">
      <w:pPr>
        <w:overflowPunct/>
        <w:autoSpaceDE/>
        <w:autoSpaceDN/>
        <w:adjustRightInd/>
        <w:textAlignment w:val="auto"/>
        <w:rPr>
          <w:rFonts w:eastAsia="SimSun"/>
          <w:iCs/>
          <w:lang w:eastAsia="en-US"/>
        </w:rPr>
      </w:pPr>
      <w:r w:rsidRPr="00517485">
        <w:rPr>
          <w:rFonts w:eastAsia="SimSun"/>
          <w:iCs/>
          <w:lang w:eastAsia="en-US"/>
        </w:rPr>
        <w:lastRenderedPageBreak/>
        <w:t xml:space="preserve">PCI collisions and PCI confusions manifest themselves by radio link failures or handover failures. When such a failure is experienced by the UE, it assembles data from this failure and, upon re-establishment to the network, sends this data in a </w:t>
      </w:r>
      <w:r w:rsidRPr="00517485">
        <w:rPr>
          <w:rFonts w:ascii="Courier New" w:hAnsi="Courier New" w:cs="Courier New"/>
          <w:noProof/>
        </w:rPr>
        <w:t>RLF-Report-r16</w:t>
      </w:r>
      <w:r w:rsidRPr="00517485">
        <w:rPr>
          <w:rFonts w:eastAsia="SimSun"/>
          <w:iCs/>
          <w:lang w:eastAsia="en-US"/>
        </w:rPr>
        <w:t xml:space="preserve"> IE (see </w:t>
      </w:r>
      <w:r w:rsidR="0004404B">
        <w:rPr>
          <w:rFonts w:eastAsia="SimSun"/>
          <w:iCs/>
          <w:lang w:eastAsia="en-US"/>
        </w:rPr>
        <w:t xml:space="preserve">3GPP TS </w:t>
      </w:r>
      <w:r w:rsidRPr="00517485">
        <w:rPr>
          <w:rFonts w:eastAsia="SimSun"/>
          <w:iCs/>
          <w:lang w:eastAsia="en-US"/>
        </w:rPr>
        <w:t xml:space="preserve">38.331 clause 6.2.2), which eventually shows up in the gNB of the source cell. </w:t>
      </w:r>
    </w:p>
    <w:p w14:paraId="5A20790D" w14:textId="0BDF6640" w:rsidR="00517485" w:rsidRPr="00517485" w:rsidRDefault="00517485" w:rsidP="00517485">
      <w:pPr>
        <w:overflowPunct/>
        <w:autoSpaceDE/>
        <w:autoSpaceDN/>
        <w:adjustRightInd/>
        <w:textAlignment w:val="auto"/>
        <w:rPr>
          <w:rFonts w:eastAsia="SimSun"/>
          <w:iCs/>
          <w:lang w:eastAsia="en-US"/>
        </w:rPr>
      </w:pPr>
      <w:r w:rsidRPr="00517485">
        <w:rPr>
          <w:rFonts w:eastAsia="SimSun"/>
          <w:iCs/>
          <w:lang w:eastAsia="en-US"/>
        </w:rPr>
        <w:t xml:space="preserve">For </w:t>
      </w:r>
      <w:r w:rsidR="003918E7">
        <w:rPr>
          <w:rFonts w:eastAsia="SimSun"/>
          <w:iCs/>
          <w:lang w:eastAsia="en-US"/>
        </w:rPr>
        <w:t xml:space="preserve">3GPP TS </w:t>
      </w:r>
      <w:r w:rsidRPr="00517485">
        <w:rPr>
          <w:rFonts w:eastAsia="SimSun"/>
          <w:iCs/>
          <w:lang w:eastAsia="en-US"/>
        </w:rPr>
        <w:t>38.331 v16.4.1, this IE looks like this (my yellow marking):</w:t>
      </w:r>
    </w:p>
    <w:p w14:paraId="2AD0C250" w14:textId="77777777" w:rsidR="00517485" w:rsidRPr="00517485" w:rsidRDefault="00517485" w:rsidP="00517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rPr>
      </w:pPr>
      <w:r w:rsidRPr="00517485">
        <w:rPr>
          <w:rFonts w:ascii="Courier New" w:hAnsi="Courier New" w:cs="Courier New"/>
          <w:noProof/>
          <w:sz w:val="16"/>
        </w:rPr>
        <w:t xml:space="preserve">RLF-Report-r16 ::=                   </w:t>
      </w:r>
      <w:r w:rsidRPr="00517485">
        <w:rPr>
          <w:rFonts w:ascii="Courier New" w:hAnsi="Courier New" w:cs="Courier New"/>
          <w:noProof/>
          <w:color w:val="993366"/>
          <w:sz w:val="16"/>
        </w:rPr>
        <w:t>CHOICE</w:t>
      </w:r>
      <w:r w:rsidRPr="00517485">
        <w:rPr>
          <w:rFonts w:ascii="Courier New" w:hAnsi="Courier New" w:cs="Courier New"/>
          <w:noProof/>
          <w:sz w:val="16"/>
        </w:rPr>
        <w:t xml:space="preserve"> {</w:t>
      </w:r>
    </w:p>
    <w:p w14:paraId="25BB41B1" w14:textId="77777777" w:rsidR="00517485" w:rsidRPr="00517485" w:rsidRDefault="00517485" w:rsidP="00517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rPr>
      </w:pPr>
      <w:r w:rsidRPr="00517485">
        <w:rPr>
          <w:rFonts w:ascii="Courier New" w:hAnsi="Courier New" w:cs="Courier New"/>
          <w:noProof/>
          <w:sz w:val="16"/>
        </w:rPr>
        <w:t xml:space="preserve">    nr-RLF-Report-r16                    </w:t>
      </w:r>
      <w:r w:rsidRPr="00517485">
        <w:rPr>
          <w:rFonts w:ascii="Courier New" w:hAnsi="Courier New" w:cs="Courier New"/>
          <w:noProof/>
          <w:color w:val="993366"/>
          <w:sz w:val="16"/>
        </w:rPr>
        <w:t>SEQUENCE</w:t>
      </w:r>
      <w:r w:rsidRPr="00517485">
        <w:rPr>
          <w:rFonts w:ascii="Courier New" w:hAnsi="Courier New" w:cs="Courier New"/>
          <w:noProof/>
          <w:sz w:val="16"/>
        </w:rPr>
        <w:t xml:space="preserve"> {</w:t>
      </w:r>
    </w:p>
    <w:p w14:paraId="1BD3F9D8" w14:textId="77777777" w:rsidR="00517485" w:rsidRPr="00517485" w:rsidRDefault="00517485" w:rsidP="00517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rPr>
      </w:pPr>
      <w:r w:rsidRPr="00517485">
        <w:rPr>
          <w:rFonts w:ascii="Courier New" w:hAnsi="Courier New" w:cs="Courier New"/>
          <w:noProof/>
          <w:sz w:val="16"/>
        </w:rPr>
        <w:t xml:space="preserve">        measResultLastServCell-r16           MeasResultRLFNR-r16,</w:t>
      </w:r>
    </w:p>
    <w:p w14:paraId="2E24A571" w14:textId="77777777" w:rsidR="00517485" w:rsidRPr="00517485" w:rsidRDefault="00517485" w:rsidP="00517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rPr>
      </w:pPr>
      <w:r w:rsidRPr="00517485">
        <w:rPr>
          <w:rFonts w:ascii="Courier New" w:hAnsi="Courier New" w:cs="Courier New"/>
          <w:noProof/>
          <w:sz w:val="16"/>
        </w:rPr>
        <w:t xml:space="preserve">        measResultNeighCells-r16             </w:t>
      </w:r>
      <w:r w:rsidRPr="00517485">
        <w:rPr>
          <w:rFonts w:ascii="Courier New" w:hAnsi="Courier New" w:cs="Courier New"/>
          <w:noProof/>
          <w:color w:val="993366"/>
          <w:sz w:val="16"/>
        </w:rPr>
        <w:t>SEQUENCE</w:t>
      </w:r>
      <w:r w:rsidRPr="00517485">
        <w:rPr>
          <w:rFonts w:ascii="Courier New" w:hAnsi="Courier New" w:cs="Courier New"/>
          <w:noProof/>
          <w:sz w:val="16"/>
        </w:rPr>
        <w:t xml:space="preserve"> {</w:t>
      </w:r>
    </w:p>
    <w:p w14:paraId="4EEBAEF3" w14:textId="77777777" w:rsidR="00517485" w:rsidRPr="00517485" w:rsidRDefault="00517485" w:rsidP="00517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rPr>
      </w:pPr>
      <w:r w:rsidRPr="00517485">
        <w:rPr>
          <w:rFonts w:ascii="Courier New" w:hAnsi="Courier New" w:cs="Courier New"/>
          <w:noProof/>
          <w:sz w:val="16"/>
        </w:rPr>
        <w:t xml:space="preserve">            measResultListNR-r16                 MeasResultList2NR-r16       </w:t>
      </w:r>
      <w:r w:rsidRPr="00517485">
        <w:rPr>
          <w:rFonts w:ascii="Courier New" w:hAnsi="Courier New" w:cs="Courier New"/>
          <w:noProof/>
          <w:color w:val="993366"/>
          <w:sz w:val="16"/>
        </w:rPr>
        <w:t>OPTIONAL</w:t>
      </w:r>
      <w:r w:rsidRPr="00517485">
        <w:rPr>
          <w:rFonts w:ascii="Courier New" w:hAnsi="Courier New" w:cs="Courier New"/>
          <w:noProof/>
          <w:sz w:val="16"/>
        </w:rPr>
        <w:t>,</w:t>
      </w:r>
    </w:p>
    <w:p w14:paraId="42A38462" w14:textId="77777777" w:rsidR="00517485" w:rsidRPr="00517485" w:rsidRDefault="00517485" w:rsidP="00517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rPr>
      </w:pPr>
      <w:r w:rsidRPr="00517485">
        <w:rPr>
          <w:rFonts w:ascii="Courier New" w:hAnsi="Courier New" w:cs="Courier New"/>
          <w:noProof/>
          <w:sz w:val="16"/>
        </w:rPr>
        <w:t xml:space="preserve">            measResultListEUTRA-r16              MeasResultList2EUTRA-r16    </w:t>
      </w:r>
      <w:r w:rsidRPr="00517485">
        <w:rPr>
          <w:rFonts w:ascii="Courier New" w:hAnsi="Courier New" w:cs="Courier New"/>
          <w:noProof/>
          <w:color w:val="993366"/>
          <w:sz w:val="16"/>
        </w:rPr>
        <w:t>OPTIONAL</w:t>
      </w:r>
    </w:p>
    <w:p w14:paraId="161A70DB" w14:textId="77777777" w:rsidR="00517485" w:rsidRPr="00517485" w:rsidRDefault="00517485" w:rsidP="00517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rPr>
      </w:pPr>
      <w:r w:rsidRPr="00517485">
        <w:rPr>
          <w:rFonts w:ascii="Courier New" w:hAnsi="Courier New" w:cs="Courier New"/>
          <w:noProof/>
          <w:sz w:val="16"/>
        </w:rPr>
        <w:t xml:space="preserve">        }                                                </w:t>
      </w:r>
      <w:r w:rsidRPr="00517485">
        <w:rPr>
          <w:rFonts w:ascii="Courier New" w:hAnsi="Courier New" w:cs="Courier New"/>
          <w:noProof/>
          <w:color w:val="993366"/>
          <w:sz w:val="16"/>
        </w:rPr>
        <w:t>OPTIONAL</w:t>
      </w:r>
      <w:r w:rsidRPr="00517485">
        <w:rPr>
          <w:rFonts w:ascii="Courier New" w:hAnsi="Courier New" w:cs="Courier New"/>
          <w:noProof/>
          <w:sz w:val="16"/>
        </w:rPr>
        <w:t>,</w:t>
      </w:r>
    </w:p>
    <w:p w14:paraId="0F683F74" w14:textId="77777777" w:rsidR="00517485" w:rsidRPr="00517485" w:rsidRDefault="00517485" w:rsidP="00517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rPr>
      </w:pPr>
      <w:r w:rsidRPr="00517485">
        <w:rPr>
          <w:rFonts w:ascii="Courier New" w:hAnsi="Courier New" w:cs="Courier New"/>
          <w:noProof/>
          <w:sz w:val="16"/>
        </w:rPr>
        <w:t xml:space="preserve">        c-RNTI-r16                           RNTI-Value,</w:t>
      </w:r>
    </w:p>
    <w:p w14:paraId="2D56F9F7" w14:textId="77777777" w:rsidR="00517485" w:rsidRPr="00517485" w:rsidRDefault="00517485" w:rsidP="00517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rPr>
      </w:pPr>
      <w:r w:rsidRPr="00517485">
        <w:rPr>
          <w:rFonts w:ascii="Courier New" w:hAnsi="Courier New" w:cs="Courier New"/>
          <w:noProof/>
          <w:sz w:val="16"/>
        </w:rPr>
        <w:t xml:space="preserve">        previousPCellId-r16                  </w:t>
      </w:r>
      <w:r w:rsidRPr="00517485">
        <w:rPr>
          <w:rFonts w:ascii="Courier New" w:hAnsi="Courier New" w:cs="Courier New"/>
          <w:noProof/>
          <w:color w:val="993366"/>
          <w:sz w:val="16"/>
        </w:rPr>
        <w:t>CHOICE</w:t>
      </w:r>
      <w:r w:rsidRPr="00517485">
        <w:rPr>
          <w:rFonts w:ascii="Courier New" w:hAnsi="Courier New" w:cs="Courier New"/>
          <w:noProof/>
          <w:sz w:val="16"/>
        </w:rPr>
        <w:t xml:space="preserve"> {</w:t>
      </w:r>
    </w:p>
    <w:p w14:paraId="7CC054BD" w14:textId="77777777" w:rsidR="00517485" w:rsidRPr="00517485" w:rsidRDefault="00517485" w:rsidP="00517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rPr>
      </w:pPr>
      <w:r w:rsidRPr="00517485">
        <w:rPr>
          <w:rFonts w:ascii="Courier New" w:hAnsi="Courier New" w:cs="Courier New"/>
          <w:noProof/>
          <w:sz w:val="16"/>
        </w:rPr>
        <w:t xml:space="preserve">            nrPreviousCell-r16                   CGI-Info-Logging-r16,</w:t>
      </w:r>
    </w:p>
    <w:p w14:paraId="797FD8F5" w14:textId="77777777" w:rsidR="00517485" w:rsidRPr="00517485" w:rsidRDefault="00517485" w:rsidP="00517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rPr>
      </w:pPr>
      <w:r w:rsidRPr="00517485">
        <w:rPr>
          <w:rFonts w:ascii="Courier New" w:hAnsi="Courier New" w:cs="Courier New"/>
          <w:noProof/>
          <w:sz w:val="16"/>
        </w:rPr>
        <w:t xml:space="preserve">            eutraPreviousCell-r16                CGI-InfoEUTRALogging</w:t>
      </w:r>
    </w:p>
    <w:p w14:paraId="38B32A69" w14:textId="77777777" w:rsidR="00517485" w:rsidRPr="00517485" w:rsidRDefault="00517485" w:rsidP="00517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rPr>
      </w:pPr>
      <w:r w:rsidRPr="00517485">
        <w:rPr>
          <w:rFonts w:ascii="Courier New" w:hAnsi="Courier New" w:cs="Courier New"/>
          <w:noProof/>
          <w:sz w:val="16"/>
        </w:rPr>
        <w:t xml:space="preserve">        }                                                                    </w:t>
      </w:r>
      <w:r w:rsidRPr="00517485">
        <w:rPr>
          <w:rFonts w:ascii="Courier New" w:hAnsi="Courier New" w:cs="Courier New"/>
          <w:noProof/>
          <w:color w:val="993366"/>
          <w:sz w:val="16"/>
        </w:rPr>
        <w:t>OPTIONAL</w:t>
      </w:r>
      <w:r w:rsidRPr="00517485">
        <w:rPr>
          <w:rFonts w:ascii="Courier New" w:hAnsi="Courier New" w:cs="Courier New"/>
          <w:noProof/>
          <w:sz w:val="16"/>
        </w:rPr>
        <w:t>,</w:t>
      </w:r>
    </w:p>
    <w:p w14:paraId="4C6EDE47" w14:textId="77777777" w:rsidR="00517485" w:rsidRPr="00517485" w:rsidRDefault="00517485" w:rsidP="00517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rPr>
      </w:pPr>
      <w:r w:rsidRPr="00517485">
        <w:rPr>
          <w:rFonts w:ascii="Courier New" w:hAnsi="Courier New" w:cs="Courier New"/>
          <w:noProof/>
          <w:sz w:val="16"/>
        </w:rPr>
        <w:t xml:space="preserve">        </w:t>
      </w:r>
      <w:r w:rsidRPr="00517485">
        <w:rPr>
          <w:rFonts w:ascii="Courier New" w:hAnsi="Courier New" w:cs="Courier New"/>
          <w:noProof/>
          <w:sz w:val="16"/>
          <w:highlight w:val="yellow"/>
        </w:rPr>
        <w:t>failedPCellId-r16</w:t>
      </w:r>
      <w:r w:rsidRPr="00517485">
        <w:rPr>
          <w:rFonts w:ascii="Courier New" w:hAnsi="Courier New" w:cs="Courier New"/>
          <w:noProof/>
          <w:sz w:val="16"/>
        </w:rPr>
        <w:t xml:space="preserve">                    </w:t>
      </w:r>
      <w:r w:rsidRPr="00517485">
        <w:rPr>
          <w:rFonts w:ascii="Courier New" w:hAnsi="Courier New" w:cs="Courier New"/>
          <w:noProof/>
          <w:color w:val="993366"/>
          <w:sz w:val="16"/>
        </w:rPr>
        <w:t>CHOICE</w:t>
      </w:r>
      <w:r w:rsidRPr="00517485">
        <w:rPr>
          <w:rFonts w:ascii="Courier New" w:hAnsi="Courier New" w:cs="Courier New"/>
          <w:noProof/>
          <w:sz w:val="16"/>
        </w:rPr>
        <w:t xml:space="preserve"> {</w:t>
      </w:r>
    </w:p>
    <w:p w14:paraId="5452255B" w14:textId="77777777" w:rsidR="00517485" w:rsidRPr="00517485" w:rsidRDefault="00517485" w:rsidP="00517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rPr>
      </w:pPr>
      <w:r w:rsidRPr="00517485">
        <w:rPr>
          <w:rFonts w:ascii="Courier New" w:hAnsi="Courier New" w:cs="Courier New"/>
          <w:noProof/>
          <w:sz w:val="16"/>
        </w:rPr>
        <w:t xml:space="preserve">            nrFailedPCellId-r16                  </w:t>
      </w:r>
      <w:r w:rsidRPr="00517485">
        <w:rPr>
          <w:rFonts w:ascii="Courier New" w:hAnsi="Courier New" w:cs="Courier New"/>
          <w:noProof/>
          <w:color w:val="993366"/>
          <w:sz w:val="16"/>
        </w:rPr>
        <w:t>CHOICE</w:t>
      </w:r>
      <w:r w:rsidRPr="00517485">
        <w:rPr>
          <w:rFonts w:ascii="Courier New" w:hAnsi="Courier New" w:cs="Courier New"/>
          <w:noProof/>
          <w:sz w:val="16"/>
        </w:rPr>
        <w:t xml:space="preserve"> {</w:t>
      </w:r>
    </w:p>
    <w:p w14:paraId="6E6FEC8C" w14:textId="77777777" w:rsidR="00517485" w:rsidRPr="00517485" w:rsidRDefault="00517485" w:rsidP="00517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rPr>
      </w:pPr>
      <w:r w:rsidRPr="00517485">
        <w:rPr>
          <w:rFonts w:ascii="Courier New" w:hAnsi="Courier New" w:cs="Courier New"/>
          <w:noProof/>
          <w:sz w:val="16"/>
        </w:rPr>
        <w:t xml:space="preserve">                cellGlobalId-r16                     CGI-Info-Logging-r16,</w:t>
      </w:r>
    </w:p>
    <w:p w14:paraId="56D2A48E" w14:textId="77777777" w:rsidR="00517485" w:rsidRPr="00517485" w:rsidRDefault="00517485" w:rsidP="00517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rPr>
      </w:pPr>
      <w:r w:rsidRPr="00517485">
        <w:rPr>
          <w:rFonts w:ascii="Courier New" w:hAnsi="Courier New" w:cs="Courier New"/>
          <w:noProof/>
          <w:sz w:val="16"/>
        </w:rPr>
        <w:t xml:space="preserve">                pci-arfcn-r16                        </w:t>
      </w:r>
      <w:r w:rsidRPr="00517485">
        <w:rPr>
          <w:rFonts w:ascii="Courier New" w:hAnsi="Courier New" w:cs="Courier New"/>
          <w:noProof/>
          <w:color w:val="993366"/>
          <w:sz w:val="16"/>
        </w:rPr>
        <w:t>SEQUENCE</w:t>
      </w:r>
      <w:r w:rsidRPr="00517485">
        <w:rPr>
          <w:rFonts w:ascii="Courier New" w:hAnsi="Courier New" w:cs="Courier New"/>
          <w:noProof/>
          <w:sz w:val="16"/>
        </w:rPr>
        <w:t xml:space="preserve"> {</w:t>
      </w:r>
    </w:p>
    <w:p w14:paraId="69FFB26D" w14:textId="77777777" w:rsidR="00517485" w:rsidRPr="00517485" w:rsidRDefault="00517485" w:rsidP="00517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rPr>
      </w:pPr>
      <w:r w:rsidRPr="00517485">
        <w:rPr>
          <w:rFonts w:ascii="Courier New" w:hAnsi="Courier New" w:cs="Courier New"/>
          <w:noProof/>
          <w:sz w:val="16"/>
        </w:rPr>
        <w:t xml:space="preserve">                    physCellId-r16                       PhysCellId,</w:t>
      </w:r>
    </w:p>
    <w:p w14:paraId="116CED72" w14:textId="77777777" w:rsidR="00517485" w:rsidRPr="00517485" w:rsidRDefault="00517485" w:rsidP="00517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rPr>
      </w:pPr>
      <w:r w:rsidRPr="00517485">
        <w:rPr>
          <w:rFonts w:ascii="Courier New" w:hAnsi="Courier New" w:cs="Courier New"/>
          <w:noProof/>
          <w:sz w:val="16"/>
        </w:rPr>
        <w:t xml:space="preserve">                    carrierFreq-r16                      ARFCN-ValueNR</w:t>
      </w:r>
    </w:p>
    <w:p w14:paraId="1ADDECD5" w14:textId="77777777" w:rsidR="00517485" w:rsidRPr="00517485" w:rsidRDefault="00517485" w:rsidP="00517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rPr>
      </w:pPr>
      <w:r w:rsidRPr="00517485">
        <w:rPr>
          <w:rFonts w:ascii="Courier New" w:hAnsi="Courier New" w:cs="Courier New"/>
          <w:noProof/>
          <w:sz w:val="16"/>
        </w:rPr>
        <w:t xml:space="preserve">                }</w:t>
      </w:r>
    </w:p>
    <w:p w14:paraId="4ED3669E" w14:textId="77777777" w:rsidR="00517485" w:rsidRPr="00517485" w:rsidRDefault="00517485" w:rsidP="00517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rPr>
      </w:pPr>
      <w:r w:rsidRPr="00517485">
        <w:rPr>
          <w:rFonts w:ascii="Courier New" w:hAnsi="Courier New" w:cs="Courier New"/>
          <w:noProof/>
          <w:sz w:val="16"/>
        </w:rPr>
        <w:t xml:space="preserve">            </w:t>
      </w:r>
      <w:r w:rsidRPr="00517485">
        <w:rPr>
          <w:rFonts w:ascii="Courier New" w:eastAsia="DengXian" w:hAnsi="Courier New" w:cs="Courier New"/>
          <w:noProof/>
          <w:sz w:val="16"/>
        </w:rPr>
        <w:t>}</w:t>
      </w:r>
      <w:r w:rsidRPr="00517485">
        <w:rPr>
          <w:rFonts w:ascii="Courier New" w:hAnsi="Courier New" w:cs="Courier New"/>
          <w:noProof/>
          <w:sz w:val="16"/>
        </w:rPr>
        <w:t>,</w:t>
      </w:r>
    </w:p>
    <w:p w14:paraId="1F14A0EE" w14:textId="77777777" w:rsidR="00517485" w:rsidRPr="00517485" w:rsidRDefault="00517485" w:rsidP="00517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rPr>
      </w:pPr>
      <w:r w:rsidRPr="00517485">
        <w:rPr>
          <w:rFonts w:ascii="Courier New" w:hAnsi="Courier New" w:cs="Courier New"/>
          <w:noProof/>
          <w:sz w:val="16"/>
        </w:rPr>
        <w:t xml:space="preserve">            eutraFailedPCellId-r16           </w:t>
      </w:r>
      <w:r w:rsidRPr="00517485">
        <w:rPr>
          <w:rFonts w:ascii="Courier New" w:hAnsi="Courier New" w:cs="Courier New"/>
          <w:noProof/>
          <w:color w:val="993366"/>
          <w:sz w:val="16"/>
        </w:rPr>
        <w:t>CHOICE</w:t>
      </w:r>
      <w:r w:rsidRPr="00517485">
        <w:rPr>
          <w:rFonts w:ascii="Courier New" w:hAnsi="Courier New" w:cs="Courier New"/>
          <w:noProof/>
          <w:sz w:val="16"/>
        </w:rPr>
        <w:t xml:space="preserve"> {</w:t>
      </w:r>
    </w:p>
    <w:p w14:paraId="756E82A7" w14:textId="77777777" w:rsidR="00517485" w:rsidRPr="00517485" w:rsidRDefault="00517485" w:rsidP="00517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rPr>
      </w:pPr>
      <w:r w:rsidRPr="00517485">
        <w:rPr>
          <w:rFonts w:ascii="Courier New" w:hAnsi="Courier New" w:cs="Courier New"/>
          <w:noProof/>
          <w:sz w:val="16"/>
        </w:rPr>
        <w:t xml:space="preserve">                cellGlobalId-r16                 CGI-InfoEUTRALogging,</w:t>
      </w:r>
    </w:p>
    <w:p w14:paraId="2B9749B7" w14:textId="77777777" w:rsidR="00517485" w:rsidRPr="00517485" w:rsidRDefault="00517485" w:rsidP="00517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rPr>
      </w:pPr>
      <w:r w:rsidRPr="00517485">
        <w:rPr>
          <w:rFonts w:ascii="Courier New" w:hAnsi="Courier New" w:cs="Courier New"/>
          <w:noProof/>
          <w:sz w:val="16"/>
        </w:rPr>
        <w:t xml:space="preserve">                pci-arfcn-r16                    </w:t>
      </w:r>
      <w:r w:rsidRPr="00517485">
        <w:rPr>
          <w:rFonts w:ascii="Courier New" w:hAnsi="Courier New" w:cs="Courier New"/>
          <w:noProof/>
          <w:color w:val="993366"/>
          <w:sz w:val="16"/>
        </w:rPr>
        <w:t>SEQUENCE</w:t>
      </w:r>
      <w:r w:rsidRPr="00517485">
        <w:rPr>
          <w:rFonts w:ascii="Courier New" w:hAnsi="Courier New" w:cs="Courier New"/>
          <w:noProof/>
          <w:sz w:val="16"/>
        </w:rPr>
        <w:t xml:space="preserve"> {</w:t>
      </w:r>
    </w:p>
    <w:p w14:paraId="65F3AD7F" w14:textId="77777777" w:rsidR="00517485" w:rsidRPr="00517485" w:rsidRDefault="00517485" w:rsidP="00517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rPr>
      </w:pPr>
      <w:r w:rsidRPr="00517485">
        <w:rPr>
          <w:rFonts w:ascii="Courier New" w:hAnsi="Courier New" w:cs="Courier New"/>
          <w:noProof/>
          <w:sz w:val="16"/>
        </w:rPr>
        <w:t xml:space="preserve">                    physCellId-r16                   EUTRA-PhysCellId,</w:t>
      </w:r>
    </w:p>
    <w:p w14:paraId="5053CDEF" w14:textId="77777777" w:rsidR="00517485" w:rsidRPr="00517485" w:rsidRDefault="00517485" w:rsidP="00517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rPr>
      </w:pPr>
      <w:r w:rsidRPr="00517485">
        <w:rPr>
          <w:rFonts w:ascii="Courier New" w:hAnsi="Courier New" w:cs="Courier New"/>
          <w:noProof/>
          <w:sz w:val="16"/>
        </w:rPr>
        <w:t xml:space="preserve">                    carrierFreq-r16                  ARFCN-ValueEUTRA</w:t>
      </w:r>
    </w:p>
    <w:p w14:paraId="3A1019C6" w14:textId="77777777" w:rsidR="00517485" w:rsidRPr="00517485" w:rsidRDefault="00517485" w:rsidP="00517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rPr>
      </w:pPr>
      <w:r w:rsidRPr="00517485">
        <w:rPr>
          <w:rFonts w:ascii="Courier New" w:hAnsi="Courier New" w:cs="Courier New"/>
          <w:noProof/>
          <w:sz w:val="16"/>
        </w:rPr>
        <w:t xml:space="preserve">                }</w:t>
      </w:r>
    </w:p>
    <w:p w14:paraId="16B99381" w14:textId="77777777" w:rsidR="00517485" w:rsidRPr="00517485" w:rsidRDefault="00517485" w:rsidP="00517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rPr>
      </w:pPr>
      <w:r w:rsidRPr="00517485">
        <w:rPr>
          <w:rFonts w:ascii="Courier New" w:hAnsi="Courier New" w:cs="Courier New"/>
          <w:noProof/>
          <w:sz w:val="16"/>
        </w:rPr>
        <w:t xml:space="preserve">            }</w:t>
      </w:r>
    </w:p>
    <w:p w14:paraId="685C75C8" w14:textId="77777777" w:rsidR="00517485" w:rsidRPr="00517485" w:rsidRDefault="00517485" w:rsidP="00517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rPr>
      </w:pPr>
      <w:r w:rsidRPr="00517485">
        <w:rPr>
          <w:rFonts w:ascii="Courier New" w:hAnsi="Courier New" w:cs="Courier New"/>
          <w:noProof/>
          <w:sz w:val="16"/>
        </w:rPr>
        <w:t xml:space="preserve">        },</w:t>
      </w:r>
    </w:p>
    <w:p w14:paraId="3E1F6328" w14:textId="77777777" w:rsidR="00517485" w:rsidRPr="00517485" w:rsidRDefault="00517485" w:rsidP="00517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rPr>
      </w:pPr>
      <w:r w:rsidRPr="00517485">
        <w:rPr>
          <w:rFonts w:ascii="Courier New" w:hAnsi="Courier New" w:cs="Courier New"/>
          <w:noProof/>
          <w:sz w:val="16"/>
        </w:rPr>
        <w:t xml:space="preserve">        reconnectCellId-r16                  </w:t>
      </w:r>
      <w:r w:rsidRPr="00517485">
        <w:rPr>
          <w:rFonts w:ascii="Courier New" w:hAnsi="Courier New" w:cs="Courier New"/>
          <w:noProof/>
          <w:color w:val="993366"/>
          <w:sz w:val="16"/>
        </w:rPr>
        <w:t>CHOICE</w:t>
      </w:r>
      <w:r w:rsidRPr="00517485">
        <w:rPr>
          <w:rFonts w:ascii="Courier New" w:hAnsi="Courier New" w:cs="Courier New"/>
          <w:noProof/>
          <w:sz w:val="16"/>
        </w:rPr>
        <w:t xml:space="preserve"> {</w:t>
      </w:r>
    </w:p>
    <w:p w14:paraId="552BC5C7" w14:textId="77777777" w:rsidR="00517485" w:rsidRPr="00517485" w:rsidRDefault="00517485" w:rsidP="00517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rPr>
      </w:pPr>
      <w:r w:rsidRPr="00517485">
        <w:rPr>
          <w:rFonts w:ascii="Courier New" w:hAnsi="Courier New" w:cs="Courier New"/>
          <w:noProof/>
          <w:sz w:val="16"/>
        </w:rPr>
        <w:t xml:space="preserve">            nrReconnectCellId-r16                CGI-Info-Logging-r16,</w:t>
      </w:r>
    </w:p>
    <w:p w14:paraId="0B4F51BE" w14:textId="77777777" w:rsidR="00517485" w:rsidRPr="00517485" w:rsidRDefault="00517485" w:rsidP="00517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rPr>
      </w:pPr>
      <w:r w:rsidRPr="00517485">
        <w:rPr>
          <w:rFonts w:ascii="Courier New" w:hAnsi="Courier New" w:cs="Courier New"/>
          <w:noProof/>
          <w:sz w:val="16"/>
        </w:rPr>
        <w:t xml:space="preserve">            eutraReconnectCellId-r16             CGI-InfoEUTRALogging</w:t>
      </w:r>
    </w:p>
    <w:p w14:paraId="7CFF8F75" w14:textId="77777777" w:rsidR="00517485" w:rsidRPr="00517485" w:rsidRDefault="00517485" w:rsidP="00517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rPr>
      </w:pPr>
      <w:r w:rsidRPr="00517485">
        <w:rPr>
          <w:rFonts w:ascii="Courier New" w:hAnsi="Courier New" w:cs="Courier New"/>
          <w:noProof/>
          <w:sz w:val="16"/>
        </w:rPr>
        <w:t xml:space="preserve">        }                                                                                        </w:t>
      </w:r>
      <w:r w:rsidRPr="00517485">
        <w:rPr>
          <w:rFonts w:ascii="Courier New" w:hAnsi="Courier New" w:cs="Courier New"/>
          <w:noProof/>
          <w:color w:val="993366"/>
          <w:sz w:val="16"/>
        </w:rPr>
        <w:t>OPTIONAL</w:t>
      </w:r>
      <w:r w:rsidRPr="00517485">
        <w:rPr>
          <w:rFonts w:ascii="Courier New" w:hAnsi="Courier New" w:cs="Courier New"/>
          <w:noProof/>
          <w:sz w:val="16"/>
        </w:rPr>
        <w:t>,</w:t>
      </w:r>
    </w:p>
    <w:p w14:paraId="732F6680" w14:textId="77777777" w:rsidR="00517485" w:rsidRPr="00517485" w:rsidRDefault="00517485" w:rsidP="00517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rPr>
      </w:pPr>
      <w:r w:rsidRPr="00517485">
        <w:rPr>
          <w:rFonts w:ascii="Courier New" w:hAnsi="Courier New" w:cs="Courier New"/>
          <w:noProof/>
          <w:sz w:val="16"/>
        </w:rPr>
        <w:t xml:space="preserve">        timeUntilReconnection-16             TimeUntilReconnection-16                            </w:t>
      </w:r>
      <w:r w:rsidRPr="00517485">
        <w:rPr>
          <w:rFonts w:ascii="Courier New" w:hAnsi="Courier New" w:cs="Courier New"/>
          <w:noProof/>
          <w:color w:val="993366"/>
          <w:sz w:val="16"/>
        </w:rPr>
        <w:t>OPTIONAL</w:t>
      </w:r>
      <w:r w:rsidRPr="00517485">
        <w:rPr>
          <w:rFonts w:ascii="Courier New" w:hAnsi="Courier New" w:cs="Courier New"/>
          <w:noProof/>
          <w:sz w:val="16"/>
        </w:rPr>
        <w:t>,</w:t>
      </w:r>
    </w:p>
    <w:p w14:paraId="7C7C2506" w14:textId="77777777" w:rsidR="00517485" w:rsidRPr="00517485" w:rsidRDefault="00517485" w:rsidP="00517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rPr>
      </w:pPr>
      <w:r w:rsidRPr="00517485">
        <w:rPr>
          <w:rFonts w:ascii="Courier New" w:hAnsi="Courier New" w:cs="Courier New"/>
          <w:noProof/>
          <w:sz w:val="16"/>
        </w:rPr>
        <w:t xml:space="preserve">        </w:t>
      </w:r>
      <w:r w:rsidRPr="00517485">
        <w:rPr>
          <w:rFonts w:ascii="Courier New" w:hAnsi="Courier New" w:cs="Courier New"/>
          <w:noProof/>
          <w:sz w:val="16"/>
          <w:highlight w:val="yellow"/>
        </w:rPr>
        <w:t>reestablishmentCellId-r16</w:t>
      </w:r>
      <w:r w:rsidRPr="00517485">
        <w:rPr>
          <w:rFonts w:ascii="Courier New" w:hAnsi="Courier New" w:cs="Courier New"/>
          <w:noProof/>
          <w:sz w:val="16"/>
        </w:rPr>
        <w:t xml:space="preserve">            CGI-Info-Logging-r16                                </w:t>
      </w:r>
      <w:r w:rsidRPr="00517485">
        <w:rPr>
          <w:rFonts w:ascii="Courier New" w:hAnsi="Courier New" w:cs="Courier New"/>
          <w:noProof/>
          <w:color w:val="993366"/>
          <w:sz w:val="16"/>
        </w:rPr>
        <w:t>OPTIONAL</w:t>
      </w:r>
      <w:r w:rsidRPr="00517485">
        <w:rPr>
          <w:rFonts w:ascii="Courier New" w:hAnsi="Courier New" w:cs="Courier New"/>
          <w:noProof/>
          <w:sz w:val="16"/>
        </w:rPr>
        <w:t>,</w:t>
      </w:r>
    </w:p>
    <w:p w14:paraId="41A54001" w14:textId="77777777" w:rsidR="00517485" w:rsidRPr="00517485" w:rsidRDefault="00517485" w:rsidP="00517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rPr>
      </w:pPr>
      <w:r w:rsidRPr="00517485">
        <w:rPr>
          <w:rFonts w:ascii="Courier New" w:hAnsi="Courier New" w:cs="Courier New"/>
          <w:noProof/>
          <w:sz w:val="16"/>
        </w:rPr>
        <w:t xml:space="preserve">        timeConnFailure-r16                  </w:t>
      </w:r>
      <w:r w:rsidRPr="00517485">
        <w:rPr>
          <w:rFonts w:ascii="Courier New" w:hAnsi="Courier New" w:cs="Courier New"/>
          <w:noProof/>
          <w:color w:val="993366"/>
          <w:sz w:val="16"/>
        </w:rPr>
        <w:t>INTEGER</w:t>
      </w:r>
      <w:r w:rsidRPr="00517485">
        <w:rPr>
          <w:rFonts w:ascii="Courier New" w:hAnsi="Courier New" w:cs="Courier New"/>
          <w:noProof/>
          <w:sz w:val="16"/>
        </w:rPr>
        <w:t xml:space="preserve"> (0..1023)                                   </w:t>
      </w:r>
      <w:r w:rsidRPr="00517485">
        <w:rPr>
          <w:rFonts w:ascii="Courier New" w:hAnsi="Courier New" w:cs="Courier New"/>
          <w:noProof/>
          <w:color w:val="993366"/>
          <w:sz w:val="16"/>
        </w:rPr>
        <w:t>OPTIONAL</w:t>
      </w:r>
      <w:r w:rsidRPr="00517485">
        <w:rPr>
          <w:rFonts w:ascii="Courier New" w:hAnsi="Courier New" w:cs="Courier New"/>
          <w:noProof/>
          <w:sz w:val="16"/>
        </w:rPr>
        <w:t>,</w:t>
      </w:r>
    </w:p>
    <w:p w14:paraId="7B9544B2" w14:textId="77777777" w:rsidR="00517485" w:rsidRPr="00517485" w:rsidRDefault="00517485" w:rsidP="00517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rPr>
      </w:pPr>
      <w:r w:rsidRPr="00517485">
        <w:rPr>
          <w:rFonts w:ascii="Courier New" w:hAnsi="Courier New" w:cs="Courier New"/>
          <w:noProof/>
          <w:sz w:val="16"/>
        </w:rPr>
        <w:t xml:space="preserve">        timeSinceFailure-r16                 TimeSinceFailure-r16,</w:t>
      </w:r>
    </w:p>
    <w:p w14:paraId="287954CE" w14:textId="77777777" w:rsidR="00517485" w:rsidRPr="00517485" w:rsidRDefault="00517485" w:rsidP="00517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rPr>
      </w:pPr>
      <w:r w:rsidRPr="00517485">
        <w:rPr>
          <w:rFonts w:ascii="Courier New" w:hAnsi="Courier New" w:cs="Courier New"/>
          <w:noProof/>
          <w:sz w:val="16"/>
        </w:rPr>
        <w:t xml:space="preserve">        connectionFailureType-r16            </w:t>
      </w:r>
      <w:r w:rsidRPr="00517485">
        <w:rPr>
          <w:rFonts w:ascii="Courier New" w:hAnsi="Courier New" w:cs="Courier New"/>
          <w:noProof/>
          <w:color w:val="993366"/>
          <w:sz w:val="16"/>
        </w:rPr>
        <w:t>ENUMERATED</w:t>
      </w:r>
      <w:r w:rsidRPr="00517485">
        <w:rPr>
          <w:rFonts w:ascii="Courier New" w:hAnsi="Courier New" w:cs="Courier New"/>
          <w:noProof/>
          <w:sz w:val="16"/>
        </w:rPr>
        <w:t xml:space="preserve"> {rlf, hof},</w:t>
      </w:r>
    </w:p>
    <w:p w14:paraId="51B72B4A" w14:textId="77777777" w:rsidR="00517485" w:rsidRPr="00517485" w:rsidRDefault="00517485" w:rsidP="00517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rPr>
      </w:pPr>
      <w:r w:rsidRPr="00517485">
        <w:rPr>
          <w:rFonts w:ascii="Courier New" w:hAnsi="Courier New" w:cs="Courier New"/>
          <w:noProof/>
          <w:sz w:val="16"/>
        </w:rPr>
        <w:t xml:space="preserve">        rlf-Cause-r16                        </w:t>
      </w:r>
      <w:r w:rsidRPr="00517485">
        <w:rPr>
          <w:rFonts w:ascii="Courier New" w:hAnsi="Courier New" w:cs="Courier New"/>
          <w:noProof/>
          <w:color w:val="993366"/>
          <w:sz w:val="16"/>
        </w:rPr>
        <w:t>ENUMERATED</w:t>
      </w:r>
      <w:r w:rsidRPr="00517485">
        <w:rPr>
          <w:rFonts w:ascii="Courier New" w:hAnsi="Courier New" w:cs="Courier New"/>
          <w:noProof/>
          <w:sz w:val="16"/>
        </w:rPr>
        <w:t xml:space="preserve"> {t310-Expiry, randomAccessProblem, rlc-MaxNumRetx,</w:t>
      </w:r>
    </w:p>
    <w:p w14:paraId="7B04A885" w14:textId="77777777" w:rsidR="00517485" w:rsidRPr="00517485" w:rsidRDefault="00517485" w:rsidP="00517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rPr>
      </w:pPr>
      <w:r w:rsidRPr="00517485">
        <w:rPr>
          <w:rFonts w:ascii="Courier New" w:hAnsi="Courier New" w:cs="Courier New"/>
          <w:noProof/>
          <w:sz w:val="16"/>
        </w:rPr>
        <w:t xml:space="preserve">                                                         beamFailureRecoveryFailure, lbtFailure-r16,</w:t>
      </w:r>
    </w:p>
    <w:p w14:paraId="7CC1F312" w14:textId="77777777" w:rsidR="00517485" w:rsidRPr="00517485" w:rsidRDefault="00517485" w:rsidP="00517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rPr>
      </w:pPr>
      <w:r w:rsidRPr="00517485">
        <w:rPr>
          <w:rFonts w:ascii="Courier New" w:hAnsi="Courier New" w:cs="Courier New"/>
          <w:noProof/>
          <w:sz w:val="16"/>
        </w:rPr>
        <w:t xml:space="preserve">                                                         bh-rlfRecoveryFailure, spare2, spare1},</w:t>
      </w:r>
    </w:p>
    <w:p w14:paraId="3796E403" w14:textId="77777777" w:rsidR="00517485" w:rsidRPr="00517485" w:rsidRDefault="00517485" w:rsidP="00517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rPr>
      </w:pPr>
      <w:r w:rsidRPr="00517485">
        <w:rPr>
          <w:rFonts w:ascii="Courier New" w:hAnsi="Courier New" w:cs="Courier New"/>
          <w:noProof/>
          <w:sz w:val="16"/>
        </w:rPr>
        <w:t xml:space="preserve">        locationInfo-r16                     LocationInfo-r16                                    </w:t>
      </w:r>
      <w:r w:rsidRPr="00517485">
        <w:rPr>
          <w:rFonts w:ascii="Courier New" w:hAnsi="Courier New" w:cs="Courier New"/>
          <w:noProof/>
          <w:color w:val="993366"/>
          <w:sz w:val="16"/>
        </w:rPr>
        <w:t>OPTIONAL</w:t>
      </w:r>
      <w:r w:rsidRPr="00517485">
        <w:rPr>
          <w:rFonts w:ascii="Courier New" w:eastAsia="DengXian" w:hAnsi="Courier New" w:cs="Courier New"/>
          <w:noProof/>
          <w:sz w:val="16"/>
        </w:rPr>
        <w:t>,</w:t>
      </w:r>
    </w:p>
    <w:p w14:paraId="32B62547" w14:textId="77777777" w:rsidR="00517485" w:rsidRPr="00517485" w:rsidRDefault="00517485" w:rsidP="00517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rPr>
      </w:pPr>
      <w:r w:rsidRPr="00517485">
        <w:rPr>
          <w:rFonts w:ascii="Courier New" w:hAnsi="Courier New" w:cs="Courier New"/>
          <w:noProof/>
          <w:sz w:val="16"/>
        </w:rPr>
        <w:t xml:space="preserve">        noSuitableCellFound-r16              </w:t>
      </w:r>
      <w:r w:rsidRPr="00517485">
        <w:rPr>
          <w:rFonts w:ascii="Courier New" w:hAnsi="Courier New" w:cs="Courier New"/>
          <w:noProof/>
          <w:color w:val="993366"/>
          <w:sz w:val="16"/>
        </w:rPr>
        <w:t>ENUMERATED</w:t>
      </w:r>
      <w:r w:rsidRPr="00517485">
        <w:rPr>
          <w:rFonts w:ascii="Courier New" w:hAnsi="Courier New" w:cs="Courier New"/>
          <w:noProof/>
          <w:sz w:val="16"/>
        </w:rPr>
        <w:t xml:space="preserve"> {true}                                   </w:t>
      </w:r>
      <w:r w:rsidRPr="00517485">
        <w:rPr>
          <w:rFonts w:ascii="Courier New" w:hAnsi="Courier New" w:cs="Courier New"/>
          <w:noProof/>
          <w:color w:val="993366"/>
          <w:sz w:val="16"/>
        </w:rPr>
        <w:t>OPTIONAL</w:t>
      </w:r>
      <w:r w:rsidRPr="00517485">
        <w:rPr>
          <w:rFonts w:ascii="Courier New" w:hAnsi="Courier New" w:cs="Courier New"/>
          <w:noProof/>
          <w:sz w:val="16"/>
        </w:rPr>
        <w:t>,</w:t>
      </w:r>
    </w:p>
    <w:p w14:paraId="10C0D4A3" w14:textId="77777777" w:rsidR="00517485" w:rsidRPr="00517485" w:rsidRDefault="00517485" w:rsidP="00517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rPr>
      </w:pPr>
      <w:r w:rsidRPr="00517485">
        <w:rPr>
          <w:rFonts w:ascii="Courier New" w:hAnsi="Courier New" w:cs="Courier New"/>
          <w:noProof/>
          <w:sz w:val="16"/>
        </w:rPr>
        <w:t xml:space="preserve">        ra-InformationCommon-r16             RA-InformationCommon-r16                            </w:t>
      </w:r>
      <w:r w:rsidRPr="00517485">
        <w:rPr>
          <w:rFonts w:ascii="Courier New" w:hAnsi="Courier New" w:cs="Courier New"/>
          <w:noProof/>
          <w:color w:val="993366"/>
          <w:sz w:val="16"/>
        </w:rPr>
        <w:t>OPTIONAL</w:t>
      </w:r>
      <w:r w:rsidRPr="00517485">
        <w:rPr>
          <w:rFonts w:ascii="Courier New" w:hAnsi="Courier New" w:cs="Courier New"/>
          <w:noProof/>
          <w:sz w:val="16"/>
        </w:rPr>
        <w:t>,</w:t>
      </w:r>
    </w:p>
    <w:p w14:paraId="50AA1B66" w14:textId="77777777" w:rsidR="00517485" w:rsidRPr="00517485" w:rsidRDefault="00517485" w:rsidP="00517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rPr>
      </w:pPr>
      <w:r w:rsidRPr="00517485">
        <w:rPr>
          <w:rFonts w:ascii="Courier New" w:hAnsi="Courier New" w:cs="Courier New"/>
          <w:noProof/>
          <w:sz w:val="16"/>
        </w:rPr>
        <w:t xml:space="preserve">        ...</w:t>
      </w:r>
    </w:p>
    <w:p w14:paraId="28E9FC03" w14:textId="77777777" w:rsidR="00517485" w:rsidRPr="00517485" w:rsidRDefault="00517485" w:rsidP="00517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rPr>
      </w:pPr>
      <w:r w:rsidRPr="00517485">
        <w:rPr>
          <w:rFonts w:ascii="Courier New" w:hAnsi="Courier New" w:cs="Courier New"/>
          <w:noProof/>
          <w:sz w:val="16"/>
        </w:rPr>
        <w:t xml:space="preserve">    },</w:t>
      </w:r>
    </w:p>
    <w:p w14:paraId="3375BE68" w14:textId="77777777" w:rsidR="00517485" w:rsidRPr="00517485" w:rsidRDefault="00517485" w:rsidP="00517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rPr>
      </w:pPr>
      <w:r w:rsidRPr="00517485">
        <w:rPr>
          <w:rFonts w:ascii="Courier New" w:hAnsi="Courier New" w:cs="Courier New"/>
          <w:noProof/>
          <w:sz w:val="16"/>
        </w:rPr>
        <w:t xml:space="preserve">    eutra-RLF-Report-r16                 </w:t>
      </w:r>
      <w:r w:rsidRPr="00517485">
        <w:rPr>
          <w:rFonts w:ascii="Courier New" w:hAnsi="Courier New" w:cs="Courier New"/>
          <w:noProof/>
          <w:color w:val="993366"/>
          <w:sz w:val="16"/>
        </w:rPr>
        <w:t>SEQUENCE</w:t>
      </w:r>
      <w:r w:rsidRPr="00517485">
        <w:rPr>
          <w:rFonts w:ascii="Courier New" w:hAnsi="Courier New" w:cs="Courier New"/>
          <w:noProof/>
          <w:sz w:val="16"/>
        </w:rPr>
        <w:t xml:space="preserve"> {</w:t>
      </w:r>
    </w:p>
    <w:p w14:paraId="471661EA" w14:textId="77777777" w:rsidR="00517485" w:rsidRPr="00517485" w:rsidRDefault="00517485" w:rsidP="00517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rPr>
      </w:pPr>
      <w:r w:rsidRPr="00517485">
        <w:rPr>
          <w:rFonts w:ascii="Courier New" w:hAnsi="Courier New" w:cs="Courier New"/>
          <w:noProof/>
          <w:sz w:val="16"/>
        </w:rPr>
        <w:t xml:space="preserve">        failedPCellId-EUTRA                  CGI-InfoEUTRALogging,</w:t>
      </w:r>
    </w:p>
    <w:p w14:paraId="40B72872" w14:textId="77777777" w:rsidR="00517485" w:rsidRPr="00517485" w:rsidRDefault="00517485" w:rsidP="00517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Malgun Gothic" w:hAnsi="Courier New" w:cs="Courier New"/>
          <w:noProof/>
          <w:sz w:val="16"/>
        </w:rPr>
      </w:pPr>
      <w:r w:rsidRPr="00517485">
        <w:rPr>
          <w:rFonts w:ascii="Courier New" w:hAnsi="Courier New" w:cs="Courier New"/>
          <w:noProof/>
          <w:sz w:val="16"/>
        </w:rPr>
        <w:t xml:space="preserve">        measResult-RLF-Report-EUTRA-r16      </w:t>
      </w:r>
      <w:r w:rsidRPr="00517485">
        <w:rPr>
          <w:rFonts w:ascii="Courier New" w:hAnsi="Courier New" w:cs="Courier New"/>
          <w:noProof/>
          <w:color w:val="993366"/>
          <w:sz w:val="16"/>
        </w:rPr>
        <w:t>OCTET</w:t>
      </w:r>
      <w:r w:rsidRPr="00517485">
        <w:rPr>
          <w:rFonts w:ascii="Courier New" w:eastAsia="Malgun Gothic" w:hAnsi="Courier New" w:cs="Courier New"/>
          <w:noProof/>
          <w:sz w:val="16"/>
        </w:rPr>
        <w:t xml:space="preserve"> </w:t>
      </w:r>
      <w:r w:rsidRPr="00517485">
        <w:rPr>
          <w:rFonts w:ascii="Courier New" w:hAnsi="Courier New" w:cs="Courier New"/>
          <w:noProof/>
          <w:color w:val="993366"/>
          <w:sz w:val="16"/>
        </w:rPr>
        <w:t>STRING</w:t>
      </w:r>
      <w:r w:rsidRPr="00517485">
        <w:rPr>
          <w:rFonts w:ascii="Courier New" w:hAnsi="Courier New" w:cs="Courier New"/>
          <w:noProof/>
          <w:sz w:val="16"/>
        </w:rPr>
        <w:t>,</w:t>
      </w:r>
    </w:p>
    <w:p w14:paraId="4D978078" w14:textId="77777777" w:rsidR="00517485" w:rsidRPr="00517485" w:rsidRDefault="00517485" w:rsidP="00517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rPr>
      </w:pPr>
      <w:r w:rsidRPr="00517485">
        <w:rPr>
          <w:rFonts w:ascii="Courier New" w:hAnsi="Courier New" w:cs="Courier New"/>
          <w:noProof/>
          <w:sz w:val="16"/>
        </w:rPr>
        <w:t xml:space="preserve">        ...</w:t>
      </w:r>
    </w:p>
    <w:p w14:paraId="48285A61" w14:textId="77777777" w:rsidR="00517485" w:rsidRPr="00517485" w:rsidRDefault="00517485" w:rsidP="00517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rPr>
      </w:pPr>
      <w:r w:rsidRPr="00517485">
        <w:rPr>
          <w:rFonts w:ascii="Courier New" w:hAnsi="Courier New" w:cs="Courier New"/>
          <w:noProof/>
          <w:sz w:val="16"/>
        </w:rPr>
        <w:t xml:space="preserve">    }</w:t>
      </w:r>
    </w:p>
    <w:p w14:paraId="4F200C76" w14:textId="77777777" w:rsidR="00517485" w:rsidRPr="00517485" w:rsidRDefault="00517485" w:rsidP="00517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Malgun Gothic" w:hAnsi="Courier New" w:cs="Courier New"/>
          <w:noProof/>
          <w:sz w:val="16"/>
        </w:rPr>
      </w:pPr>
      <w:r w:rsidRPr="00517485">
        <w:rPr>
          <w:rFonts w:ascii="Courier New" w:hAnsi="Courier New" w:cs="Courier New"/>
          <w:noProof/>
          <w:sz w:val="16"/>
        </w:rPr>
        <w:t>}</w:t>
      </w:r>
    </w:p>
    <w:p w14:paraId="1B8AE0D0" w14:textId="77777777" w:rsidR="00517485" w:rsidRPr="00517485" w:rsidRDefault="00517485" w:rsidP="00517485">
      <w:pPr>
        <w:overflowPunct/>
        <w:autoSpaceDE/>
        <w:autoSpaceDN/>
        <w:adjustRightInd/>
        <w:textAlignment w:val="auto"/>
        <w:rPr>
          <w:rFonts w:eastAsia="SimSun"/>
          <w:iCs/>
          <w:lang w:eastAsia="en-US"/>
        </w:rPr>
      </w:pPr>
    </w:p>
    <w:p w14:paraId="39DF4C27" w14:textId="12D25E82" w:rsidR="00517485" w:rsidRPr="00517485" w:rsidRDefault="00517485" w:rsidP="00517485">
      <w:pPr>
        <w:overflowPunct/>
        <w:autoSpaceDE/>
        <w:autoSpaceDN/>
        <w:adjustRightInd/>
        <w:textAlignment w:val="auto"/>
        <w:rPr>
          <w:rFonts w:eastAsia="SimSun"/>
          <w:iCs/>
          <w:lang w:eastAsia="en-US"/>
        </w:rPr>
      </w:pPr>
      <w:r w:rsidRPr="00517485">
        <w:rPr>
          <w:rFonts w:eastAsia="SimSun"/>
          <w:iCs/>
          <w:lang w:eastAsia="en-US"/>
        </w:rPr>
        <w:t xml:space="preserve">A </w:t>
      </w:r>
      <w:r w:rsidRPr="00517485">
        <w:rPr>
          <w:rFonts w:eastAsia="SimSun"/>
          <w:b/>
          <w:bCs/>
          <w:iCs/>
          <w:lang w:eastAsia="en-US"/>
        </w:rPr>
        <w:t>PCI collision</w:t>
      </w:r>
      <w:r w:rsidRPr="00517485">
        <w:rPr>
          <w:rFonts w:eastAsia="SimSun"/>
          <w:iCs/>
          <w:lang w:eastAsia="en-US"/>
        </w:rPr>
        <w:t xml:space="preserve"> typically occurs when a UE moves from the source cell (cell A) towards another cell (cell B) and where both cells use the same PCI. The UE believes it is talking to and measures on cell A, as it is using its (and cell B's) PCI.  However, despite the fact that it receives strong signals from this PCI, it is unaware that </w:t>
      </w:r>
      <w:r w:rsidR="00904D40">
        <w:rPr>
          <w:rFonts w:eastAsia="SimSun"/>
          <w:iCs/>
          <w:lang w:eastAsia="en-US"/>
        </w:rPr>
        <w:t>the strong signal</w:t>
      </w:r>
      <w:r w:rsidRPr="00517485">
        <w:rPr>
          <w:rFonts w:eastAsia="SimSun"/>
          <w:iCs/>
          <w:lang w:eastAsia="en-US"/>
        </w:rPr>
        <w:t xml:space="preserve"> belongs to cell B. Eventually, as cell B does not communicate with the UE, the UE experiences a Radio Link Failure. The UE typically immediately re-establishes with cell B, as that was the strongest cell during the cell selection procedure. Upon re-establishment, the UE sends an </w:t>
      </w:r>
      <w:r w:rsidRPr="00517485">
        <w:rPr>
          <w:rFonts w:ascii="Courier New" w:hAnsi="Courier New" w:cs="Courier New"/>
          <w:noProof/>
        </w:rPr>
        <w:t>RLF-Report-r16</w:t>
      </w:r>
      <w:r w:rsidRPr="00517485">
        <w:rPr>
          <w:rFonts w:eastAsia="SimSun"/>
          <w:iCs/>
          <w:lang w:eastAsia="en-US"/>
        </w:rPr>
        <w:t xml:space="preserve"> IE to cell B, which forwards the IE to cell A. Here, the C-SON PCI algorithm can tap into the messages using Trace.</w:t>
      </w:r>
    </w:p>
    <w:p w14:paraId="46793DAC" w14:textId="1BA3E692" w:rsidR="00517485" w:rsidRDefault="00517485" w:rsidP="00517485">
      <w:pPr>
        <w:overflowPunct/>
        <w:autoSpaceDE/>
        <w:autoSpaceDN/>
        <w:adjustRightInd/>
        <w:textAlignment w:val="auto"/>
        <w:rPr>
          <w:rFonts w:eastAsia="SimSun"/>
          <w:iCs/>
          <w:lang w:eastAsia="en-US"/>
        </w:rPr>
      </w:pPr>
      <w:r w:rsidRPr="00517485">
        <w:rPr>
          <w:rFonts w:eastAsia="SimSun"/>
          <w:iCs/>
          <w:lang w:eastAsia="en-US"/>
        </w:rPr>
        <w:t xml:space="preserve">The C-SON PCI optimization algorithm analyses the </w:t>
      </w:r>
      <w:r w:rsidRPr="00517485">
        <w:rPr>
          <w:rFonts w:ascii="Courier New" w:hAnsi="Courier New" w:cs="Courier New"/>
          <w:noProof/>
        </w:rPr>
        <w:t>RLF-Report-r16</w:t>
      </w:r>
      <w:r w:rsidRPr="00517485">
        <w:rPr>
          <w:rFonts w:eastAsia="SimSun"/>
          <w:iCs/>
          <w:lang w:eastAsia="en-US"/>
        </w:rPr>
        <w:t xml:space="preserve"> IE and finds that both the source cell (cell A), which Cell Global Identifier (CGI) is contained in the </w:t>
      </w:r>
      <w:r w:rsidRPr="00517485">
        <w:rPr>
          <w:rFonts w:ascii="Courier New" w:hAnsi="Courier New" w:cs="Courier New"/>
          <w:noProof/>
        </w:rPr>
        <w:t>failedPCellId-r16</w:t>
      </w:r>
      <w:r w:rsidRPr="00517485">
        <w:rPr>
          <w:rFonts w:ascii="Courier New" w:hAnsi="Courier New" w:cs="Courier New"/>
          <w:noProof/>
          <w:sz w:val="16"/>
        </w:rPr>
        <w:t xml:space="preserve"> </w:t>
      </w:r>
      <w:r w:rsidRPr="00517485">
        <w:rPr>
          <w:rFonts w:eastAsia="SimSun"/>
          <w:iCs/>
          <w:lang w:eastAsia="en-US"/>
        </w:rPr>
        <w:t xml:space="preserve">IE, and the reestablishment cell, which </w:t>
      </w:r>
      <w:r w:rsidRPr="00517485">
        <w:rPr>
          <w:rFonts w:eastAsia="SimSun"/>
          <w:iCs/>
          <w:lang w:eastAsia="en-US"/>
        </w:rPr>
        <w:lastRenderedPageBreak/>
        <w:t xml:space="preserve">CGI is contained in the </w:t>
      </w:r>
      <w:r w:rsidRPr="00517485">
        <w:rPr>
          <w:rFonts w:ascii="Courier New" w:hAnsi="Courier New" w:cs="Courier New"/>
          <w:noProof/>
        </w:rPr>
        <w:t>reestablishmentCellId</w:t>
      </w:r>
      <w:r w:rsidRPr="00517485">
        <w:rPr>
          <w:rFonts w:eastAsia="SimSun"/>
          <w:iCs/>
          <w:lang w:eastAsia="en-US"/>
        </w:rPr>
        <w:t xml:space="preserve"> IE have the same PCI. Furthermore, the </w:t>
      </w:r>
      <w:r w:rsidRPr="00517485">
        <w:rPr>
          <w:rFonts w:ascii="Courier New" w:hAnsi="Courier New" w:cs="Courier New"/>
          <w:noProof/>
        </w:rPr>
        <w:t>timeSinceFailure-r16</w:t>
      </w:r>
      <w:r w:rsidRPr="00517485">
        <w:rPr>
          <w:rFonts w:eastAsia="SimSun"/>
          <w:iCs/>
          <w:lang w:eastAsia="en-US"/>
        </w:rPr>
        <w:t xml:space="preserve"> IE provides the time between declaring the failure and sending the RLF report at Cell-B. As this value will be very small when the UE immediately re-establish in Cell-B, the C-SON algorithm can implicitly derive that Cell-A and Cell-B should be neighbour cells. </w:t>
      </w:r>
      <w:r w:rsidR="003918E7" w:rsidRPr="00517485">
        <w:rPr>
          <w:rFonts w:eastAsia="SimSun"/>
          <w:iCs/>
          <w:lang w:eastAsia="en-US"/>
        </w:rPr>
        <w:t>From this single message, the C-SON PCI optimization algorithm can deduce that a PCI collision has occurred.</w:t>
      </w:r>
    </w:p>
    <w:p w14:paraId="37075218" w14:textId="77777777" w:rsidR="003918E7" w:rsidRPr="00517485" w:rsidRDefault="003918E7" w:rsidP="00517485">
      <w:pPr>
        <w:overflowPunct/>
        <w:autoSpaceDE/>
        <w:autoSpaceDN/>
        <w:adjustRightInd/>
        <w:textAlignment w:val="auto"/>
        <w:rPr>
          <w:rFonts w:eastAsia="SimSun"/>
          <w:iCs/>
          <w:lang w:eastAsia="en-US"/>
        </w:rPr>
      </w:pPr>
    </w:p>
    <w:p w14:paraId="343FD098" w14:textId="43FF2931" w:rsidR="00517485" w:rsidRPr="00517485" w:rsidRDefault="00517485" w:rsidP="00517485">
      <w:pPr>
        <w:overflowPunct/>
        <w:autoSpaceDE/>
        <w:autoSpaceDN/>
        <w:adjustRightInd/>
        <w:textAlignment w:val="auto"/>
        <w:rPr>
          <w:rFonts w:eastAsia="SimSun"/>
          <w:iCs/>
          <w:lang w:eastAsia="en-US"/>
        </w:rPr>
      </w:pPr>
      <w:r w:rsidRPr="00517485">
        <w:rPr>
          <w:rFonts w:eastAsia="SimSun"/>
          <w:iCs/>
          <w:lang w:eastAsia="en-US"/>
        </w:rPr>
        <w:t xml:space="preserve">A </w:t>
      </w:r>
      <w:r w:rsidRPr="00517485">
        <w:rPr>
          <w:rFonts w:eastAsia="SimSun"/>
          <w:b/>
          <w:bCs/>
          <w:iCs/>
          <w:lang w:eastAsia="en-US"/>
        </w:rPr>
        <w:t>PCI confusion</w:t>
      </w:r>
      <w:r w:rsidRPr="00517485">
        <w:rPr>
          <w:rFonts w:eastAsia="SimSun"/>
          <w:iCs/>
          <w:lang w:eastAsia="en-US"/>
        </w:rPr>
        <w:t xml:space="preserve"> typically occurs when a UE, camping on a source cell (cell A), is ordered to hand over to a target cell (cell B). The handover fails, and the UE typically immediately re-establishes with another cell (cell C), the re-establishment cell, where both the target cell and the re-establishment cell use the same PCI. Upon re-establishment, the UE sends an </w:t>
      </w:r>
      <w:r w:rsidRPr="00517485">
        <w:rPr>
          <w:rFonts w:ascii="Courier New" w:hAnsi="Courier New" w:cs="Courier New"/>
          <w:noProof/>
        </w:rPr>
        <w:t>RLF-Report-r16</w:t>
      </w:r>
      <w:r w:rsidRPr="00517485">
        <w:rPr>
          <w:rFonts w:eastAsia="SimSun"/>
          <w:iCs/>
          <w:lang w:eastAsia="en-US"/>
        </w:rPr>
        <w:t xml:space="preserve"> IE to cell C, which forwards the IE to cell A. Here, the C-SON PCI algorithm ta</w:t>
      </w:r>
      <w:r w:rsidR="00904D40">
        <w:rPr>
          <w:rFonts w:eastAsia="SimSun"/>
          <w:iCs/>
          <w:lang w:eastAsia="en-US"/>
        </w:rPr>
        <w:t>ps</w:t>
      </w:r>
      <w:r w:rsidRPr="00517485">
        <w:rPr>
          <w:rFonts w:eastAsia="SimSun"/>
          <w:iCs/>
          <w:lang w:eastAsia="en-US"/>
        </w:rPr>
        <w:t xml:space="preserve"> into the messages using Trace.</w:t>
      </w:r>
    </w:p>
    <w:p w14:paraId="0F321A48" w14:textId="4CB39F5F" w:rsidR="00517485" w:rsidRPr="00517485" w:rsidRDefault="00517485" w:rsidP="00517485">
      <w:pPr>
        <w:overflowPunct/>
        <w:autoSpaceDE/>
        <w:autoSpaceDN/>
        <w:adjustRightInd/>
        <w:textAlignment w:val="auto"/>
        <w:rPr>
          <w:rFonts w:eastAsia="SimSun"/>
          <w:iCs/>
          <w:lang w:eastAsia="en-US"/>
        </w:rPr>
      </w:pPr>
      <w:r w:rsidRPr="00517485">
        <w:rPr>
          <w:rFonts w:eastAsia="SimSun"/>
          <w:iCs/>
          <w:lang w:eastAsia="en-US"/>
        </w:rPr>
        <w:t xml:space="preserve">The C-SON PCI algorithm analyses the </w:t>
      </w:r>
      <w:r w:rsidRPr="00517485">
        <w:rPr>
          <w:rFonts w:ascii="Courier New" w:hAnsi="Courier New" w:cs="Courier New"/>
          <w:noProof/>
        </w:rPr>
        <w:t>RLF-Report-r16</w:t>
      </w:r>
      <w:r w:rsidRPr="00517485">
        <w:rPr>
          <w:rFonts w:eastAsia="SimSun"/>
          <w:iCs/>
          <w:lang w:eastAsia="en-US"/>
        </w:rPr>
        <w:t xml:space="preserve"> IE and finds that both the target cell, which CGI is contained in the </w:t>
      </w:r>
      <w:r w:rsidRPr="00517485">
        <w:rPr>
          <w:rFonts w:ascii="Courier New" w:hAnsi="Courier New" w:cs="Courier New"/>
          <w:noProof/>
        </w:rPr>
        <w:t>failedPCellId-r16</w:t>
      </w:r>
      <w:r w:rsidRPr="00517485">
        <w:rPr>
          <w:rFonts w:ascii="Courier New" w:hAnsi="Courier New" w:cs="Courier New"/>
          <w:noProof/>
          <w:sz w:val="16"/>
        </w:rPr>
        <w:t xml:space="preserve"> </w:t>
      </w:r>
      <w:r w:rsidRPr="00517485">
        <w:rPr>
          <w:rFonts w:eastAsia="SimSun"/>
          <w:iCs/>
          <w:lang w:eastAsia="en-US"/>
        </w:rPr>
        <w:t xml:space="preserve">IE, and the reestablishment cell, which CGI is contained in the </w:t>
      </w:r>
      <w:r w:rsidRPr="00517485">
        <w:rPr>
          <w:rFonts w:ascii="Courier New" w:hAnsi="Courier New" w:cs="Courier New"/>
          <w:noProof/>
        </w:rPr>
        <w:t>reestablishmentCellId</w:t>
      </w:r>
      <w:r w:rsidRPr="00517485">
        <w:rPr>
          <w:rFonts w:eastAsia="SimSun"/>
          <w:iCs/>
          <w:lang w:eastAsia="en-US"/>
        </w:rPr>
        <w:t xml:space="preserve"> IE have the same PCI. From this single message, the C-PCI algorithm can deduce that a PCI confusion has occurred.</w:t>
      </w:r>
    </w:p>
    <w:p w14:paraId="6B095788" w14:textId="77777777" w:rsidR="00B97703" w:rsidRDefault="002F1940" w:rsidP="000F6242">
      <w:pPr>
        <w:pStyle w:val="Heading1"/>
      </w:pPr>
      <w:r>
        <w:t>2</w:t>
      </w:r>
      <w:r>
        <w:tab/>
      </w:r>
      <w:r w:rsidR="000F6242">
        <w:t>Actions</w:t>
      </w:r>
    </w:p>
    <w:p w14:paraId="606FE9E0" w14:textId="57C7439C" w:rsidR="00B97703" w:rsidRDefault="00B97703">
      <w:pPr>
        <w:spacing w:after="120"/>
        <w:ind w:left="1985" w:hanging="1985"/>
        <w:rPr>
          <w:rFonts w:ascii="Arial" w:hAnsi="Arial" w:cs="Arial"/>
          <w:b/>
        </w:rPr>
      </w:pPr>
      <w:r>
        <w:rPr>
          <w:rFonts w:ascii="Arial" w:hAnsi="Arial" w:cs="Arial"/>
          <w:b/>
        </w:rPr>
        <w:t>To</w:t>
      </w:r>
      <w:r w:rsidR="000F6242">
        <w:rPr>
          <w:rFonts w:ascii="Arial" w:hAnsi="Arial" w:cs="Arial"/>
          <w:b/>
        </w:rPr>
        <w:t xml:space="preserve"> </w:t>
      </w:r>
      <w:r w:rsidR="00591CA8">
        <w:rPr>
          <w:rFonts w:ascii="Arial" w:hAnsi="Arial" w:cs="Arial"/>
          <w:b/>
        </w:rPr>
        <w:t>RAN2</w:t>
      </w:r>
      <w:r>
        <w:rPr>
          <w:rFonts w:ascii="Arial" w:hAnsi="Arial" w:cs="Arial"/>
          <w:b/>
        </w:rPr>
        <w:t xml:space="preserve"> </w:t>
      </w:r>
    </w:p>
    <w:p w14:paraId="2F3758DA" w14:textId="516D4DF7" w:rsidR="004740D4" w:rsidRPr="003A0FCF" w:rsidRDefault="00B97703">
      <w:pPr>
        <w:spacing w:after="120"/>
        <w:ind w:left="993" w:hanging="993"/>
        <w:rPr>
          <w:rFonts w:ascii="Arial" w:hAnsi="Arial" w:cs="Arial"/>
        </w:rPr>
      </w:pPr>
      <w:r>
        <w:rPr>
          <w:rFonts w:ascii="Arial" w:hAnsi="Arial" w:cs="Arial"/>
          <w:b/>
        </w:rPr>
        <w:t xml:space="preserve">ACTION: </w:t>
      </w:r>
      <w:r w:rsidR="004740D4">
        <w:rPr>
          <w:rFonts w:ascii="Arial" w:hAnsi="Arial" w:cs="Arial"/>
          <w:b/>
        </w:rPr>
        <w:tab/>
      </w:r>
      <w:r w:rsidR="00591CA8" w:rsidRPr="003A0FCF">
        <w:rPr>
          <w:rFonts w:ascii="Arial" w:hAnsi="Arial" w:cs="Arial"/>
          <w:bCs/>
        </w:rPr>
        <w:t>SA5 kindly requests RAN2 to</w:t>
      </w:r>
      <w:r w:rsidR="00C26397" w:rsidRPr="003A0FCF">
        <w:rPr>
          <w:rFonts w:ascii="Arial" w:hAnsi="Arial" w:cs="Arial"/>
          <w:bCs/>
        </w:rPr>
        <w:t xml:space="preserve"> tell SA5 whether a solution for centralized PCI management can be built using existing </w:t>
      </w:r>
      <w:r w:rsidR="004740D4" w:rsidRPr="003A0FCF">
        <w:rPr>
          <w:rFonts w:ascii="Arial" w:hAnsi="Arial" w:cs="Arial"/>
        </w:rPr>
        <w:t xml:space="preserve">mechanisms in SA5 Performance Management and SA5 </w:t>
      </w:r>
      <w:r w:rsidR="0062118E" w:rsidRPr="0062118E">
        <w:rPr>
          <w:rFonts w:ascii="Arial" w:hAnsi="Arial" w:cs="Arial"/>
        </w:rPr>
        <w:t>Subscriber and Equipment Trace</w:t>
      </w:r>
      <w:r w:rsidR="004740D4" w:rsidRPr="0062118E">
        <w:rPr>
          <w:rFonts w:ascii="Arial" w:hAnsi="Arial" w:cs="Arial"/>
        </w:rPr>
        <w:t>.</w:t>
      </w:r>
    </w:p>
    <w:p w14:paraId="700B21D8" w14:textId="0F6CC535" w:rsidR="00B97703" w:rsidRPr="003A0FCF" w:rsidRDefault="004740D4" w:rsidP="002600A0">
      <w:pPr>
        <w:spacing w:after="120"/>
        <w:ind w:left="993"/>
        <w:rPr>
          <w:rFonts w:ascii="Arial" w:hAnsi="Arial" w:cs="Arial"/>
          <w:b/>
        </w:rPr>
      </w:pPr>
      <w:r w:rsidRPr="003A0FCF">
        <w:rPr>
          <w:rFonts w:ascii="Arial" w:hAnsi="Arial" w:cs="Arial"/>
        </w:rPr>
        <w:t>SA5 expects an answer by SA5#139-e, 11-15 October 2021.</w:t>
      </w:r>
    </w:p>
    <w:p w14:paraId="761E4C02" w14:textId="77777777" w:rsidR="00B97703" w:rsidRDefault="00B97703" w:rsidP="000F6242">
      <w:pPr>
        <w:pStyle w:val="Heading1"/>
        <w:rPr>
          <w:szCs w:val="36"/>
        </w:rPr>
      </w:pPr>
      <w:r w:rsidRPr="000F6242">
        <w:rPr>
          <w:szCs w:val="36"/>
        </w:rPr>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0F6242" w:rsidRPr="000F6242">
        <w:rPr>
          <w:rFonts w:cs="Arial"/>
          <w:bCs/>
          <w:szCs w:val="36"/>
        </w:rPr>
        <w:t xml:space="preserve">TSG </w:t>
      </w:r>
      <w:r w:rsidR="00F507E3">
        <w:rPr>
          <w:rFonts w:cs="Arial"/>
          <w:szCs w:val="36"/>
        </w:rPr>
        <w:t>SA</w:t>
      </w:r>
      <w:r w:rsidR="000F6242" w:rsidRPr="000F6242">
        <w:rPr>
          <w:rFonts w:cs="Arial"/>
          <w:bCs/>
          <w:szCs w:val="36"/>
        </w:rPr>
        <w:t xml:space="preserve"> WG </w:t>
      </w:r>
      <w:r w:rsidR="00F507E3">
        <w:rPr>
          <w:rFonts w:cs="Arial"/>
          <w:bCs/>
          <w:szCs w:val="36"/>
        </w:rPr>
        <w:t>5</w:t>
      </w:r>
      <w:r w:rsidR="000F6242">
        <w:rPr>
          <w:szCs w:val="36"/>
        </w:rPr>
        <w:t xml:space="preserve"> m</w:t>
      </w:r>
      <w:r w:rsidR="000F6242" w:rsidRPr="000F6242">
        <w:rPr>
          <w:szCs w:val="36"/>
        </w:rPr>
        <w:t>eetings</w:t>
      </w:r>
    </w:p>
    <w:p w14:paraId="3735CF97" w14:textId="3B47E663" w:rsidR="00D621A5" w:rsidRDefault="00D621A5" w:rsidP="002F1940">
      <w:bookmarkStart w:id="16" w:name="OLE_LINK53"/>
      <w:bookmarkStart w:id="17" w:name="OLE_LINK54"/>
      <w:r>
        <w:t>SA5#13</w:t>
      </w:r>
      <w:r w:rsidR="005A7562">
        <w:t>8</w:t>
      </w:r>
      <w:r>
        <w:t>-e</w:t>
      </w:r>
      <w:r>
        <w:tab/>
      </w:r>
      <w:r w:rsidR="005A7562">
        <w:t xml:space="preserve">23 - 31 August </w:t>
      </w:r>
      <w:r>
        <w:t>2021</w:t>
      </w:r>
      <w:r>
        <w:tab/>
      </w:r>
      <w:r>
        <w:tab/>
        <w:t>electronic meeting</w:t>
      </w:r>
    </w:p>
    <w:p w14:paraId="505E4572" w14:textId="13408D37" w:rsidR="00591CA8" w:rsidRPr="002F1940" w:rsidRDefault="00591CA8" w:rsidP="002F1940">
      <w:r>
        <w:t>SA5#139-e</w:t>
      </w:r>
      <w:r>
        <w:tab/>
        <w:t>11 – 15 October 2021</w:t>
      </w:r>
      <w:r>
        <w:tab/>
      </w:r>
      <w:r>
        <w:tab/>
        <w:t>electronic meeting</w:t>
      </w:r>
    </w:p>
    <w:bookmarkEnd w:id="16"/>
    <w:bookmarkEnd w:id="17"/>
    <w:p w14:paraId="26699F3C" w14:textId="77777777" w:rsidR="002F1940" w:rsidRPr="002F1940" w:rsidRDefault="002F1940" w:rsidP="002F1940"/>
    <w:sectPr w:rsidR="002F1940" w:rsidRPr="002F1940">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D0514C" w14:textId="77777777" w:rsidR="00EE289D" w:rsidRDefault="00EE289D">
      <w:pPr>
        <w:spacing w:after="0"/>
      </w:pPr>
      <w:r>
        <w:separator/>
      </w:r>
    </w:p>
  </w:endnote>
  <w:endnote w:type="continuationSeparator" w:id="0">
    <w:p w14:paraId="06DADDFE" w14:textId="77777777" w:rsidR="00EE289D" w:rsidRDefault="00EE289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Monotype Sort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
    <w:altName w:val="Cambria"/>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0DDA25" w14:textId="77777777" w:rsidR="00EE289D" w:rsidRDefault="00EE289D">
      <w:pPr>
        <w:spacing w:after="0"/>
      </w:pPr>
      <w:r>
        <w:separator/>
      </w:r>
    </w:p>
  </w:footnote>
  <w:footnote w:type="continuationSeparator" w:id="0">
    <w:p w14:paraId="79A7B60D" w14:textId="77777777" w:rsidR="00EE289D" w:rsidRDefault="00EE289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2"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3"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4" w15:restartNumberingAfterBreak="0">
    <w:nsid w:val="673A5E5B"/>
    <w:multiLevelType w:val="singleLevel"/>
    <w:tmpl w:val="43F8EB84"/>
    <w:lvl w:ilvl="0">
      <w:start w:val="1"/>
      <w:numFmt w:val="lowerLetter"/>
      <w:lvlText w:val="%1)"/>
      <w:legacy w:legacy="1" w:legacySpace="0" w:legacyIndent="283"/>
      <w:lvlJc w:val="left"/>
      <w:pPr>
        <w:ind w:left="567" w:hanging="283"/>
      </w:pPr>
    </w:lvl>
  </w:abstractNum>
  <w:num w:numId="1">
    <w:abstractNumId w:val="3"/>
  </w:num>
  <w:num w:numId="2">
    <w:abstractNumId w:val="2"/>
  </w:num>
  <w:num w:numId="3">
    <w:abstractNumId w:val="1"/>
  </w:num>
  <w:num w:numId="4">
    <w:abstractNumId w:val="0"/>
  </w:num>
  <w:num w:numId="5">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oNotDisplayPageBoundaries/>
  <w:attachedTemplate r:id="rId1"/>
  <w:linkStyles/>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939"/>
    <w:rsid w:val="00017F23"/>
    <w:rsid w:val="00033AEE"/>
    <w:rsid w:val="0004404B"/>
    <w:rsid w:val="000A1E8B"/>
    <w:rsid w:val="000B088D"/>
    <w:rsid w:val="000F6242"/>
    <w:rsid w:val="000F7237"/>
    <w:rsid w:val="001A2CBA"/>
    <w:rsid w:val="001B0D82"/>
    <w:rsid w:val="001B18F0"/>
    <w:rsid w:val="00255CB6"/>
    <w:rsid w:val="002600A0"/>
    <w:rsid w:val="002F1940"/>
    <w:rsid w:val="0034518C"/>
    <w:rsid w:val="00383545"/>
    <w:rsid w:val="003918E7"/>
    <w:rsid w:val="003A0FCF"/>
    <w:rsid w:val="004306A7"/>
    <w:rsid w:val="00433500"/>
    <w:rsid w:val="00433F71"/>
    <w:rsid w:val="00440D43"/>
    <w:rsid w:val="00444020"/>
    <w:rsid w:val="00447BA2"/>
    <w:rsid w:val="004501FC"/>
    <w:rsid w:val="004740D4"/>
    <w:rsid w:val="004E3939"/>
    <w:rsid w:val="00517485"/>
    <w:rsid w:val="00591CA8"/>
    <w:rsid w:val="005A7562"/>
    <w:rsid w:val="00612463"/>
    <w:rsid w:val="0062118E"/>
    <w:rsid w:val="00621410"/>
    <w:rsid w:val="006E542B"/>
    <w:rsid w:val="007F4F92"/>
    <w:rsid w:val="008D772F"/>
    <w:rsid w:val="008F4B7F"/>
    <w:rsid w:val="00904D40"/>
    <w:rsid w:val="0099764C"/>
    <w:rsid w:val="009B0A4D"/>
    <w:rsid w:val="00AB2053"/>
    <w:rsid w:val="00AD7F7A"/>
    <w:rsid w:val="00B3586F"/>
    <w:rsid w:val="00B97703"/>
    <w:rsid w:val="00C26397"/>
    <w:rsid w:val="00C340E2"/>
    <w:rsid w:val="00CC69DE"/>
    <w:rsid w:val="00CF6087"/>
    <w:rsid w:val="00D604D8"/>
    <w:rsid w:val="00D621A5"/>
    <w:rsid w:val="00EA1249"/>
    <w:rsid w:val="00EE289D"/>
    <w:rsid w:val="00F507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041F35"/>
  <w15:chartTrackingRefBased/>
  <w15:docId w15:val="{80A76E61-CF37-4626-9B9C-A2D75E9F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0A4D"/>
    <w:pPr>
      <w:overflowPunct w:val="0"/>
      <w:autoSpaceDE w:val="0"/>
      <w:autoSpaceDN w:val="0"/>
      <w:adjustRightInd w:val="0"/>
      <w:spacing w:after="180"/>
      <w:textAlignment w:val="baseline"/>
    </w:pPr>
  </w:style>
  <w:style w:type="paragraph" w:styleId="Heading1">
    <w:name w:val="heading 1"/>
    <w:aliases w:val="H1,h1"/>
    <w:next w:val="Normal"/>
    <w:qFormat/>
    <w:rsid w:val="009B0A4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aliases w:val="H2,h2"/>
    <w:basedOn w:val="Heading1"/>
    <w:next w:val="Normal"/>
    <w:qFormat/>
    <w:rsid w:val="009B0A4D"/>
    <w:pPr>
      <w:pBdr>
        <w:top w:val="none" w:sz="0" w:space="0" w:color="auto"/>
      </w:pBdr>
      <w:spacing w:before="180"/>
      <w:outlineLvl w:val="1"/>
    </w:pPr>
    <w:rPr>
      <w:sz w:val="32"/>
    </w:rPr>
  </w:style>
  <w:style w:type="paragraph" w:styleId="Heading3">
    <w:name w:val="heading 3"/>
    <w:aliases w:val="H3,h3"/>
    <w:basedOn w:val="Heading2"/>
    <w:next w:val="Normal"/>
    <w:qFormat/>
    <w:rsid w:val="009B0A4D"/>
    <w:pPr>
      <w:spacing w:before="120"/>
      <w:outlineLvl w:val="2"/>
    </w:pPr>
    <w:rPr>
      <w:sz w:val="28"/>
    </w:rPr>
  </w:style>
  <w:style w:type="paragraph" w:styleId="Heading4">
    <w:name w:val="heading 4"/>
    <w:aliases w:val="h4"/>
    <w:basedOn w:val="Heading3"/>
    <w:next w:val="Normal"/>
    <w:qFormat/>
    <w:rsid w:val="009B0A4D"/>
    <w:pPr>
      <w:ind w:left="1418" w:hanging="1418"/>
      <w:outlineLvl w:val="3"/>
    </w:pPr>
    <w:rPr>
      <w:sz w:val="24"/>
    </w:rPr>
  </w:style>
  <w:style w:type="paragraph" w:styleId="Heading5">
    <w:name w:val="heading 5"/>
    <w:aliases w:val="h5"/>
    <w:basedOn w:val="Heading4"/>
    <w:next w:val="Normal"/>
    <w:qFormat/>
    <w:rsid w:val="009B0A4D"/>
    <w:pPr>
      <w:ind w:left="1701" w:hanging="1701"/>
      <w:outlineLvl w:val="4"/>
    </w:pPr>
    <w:rPr>
      <w:sz w:val="22"/>
    </w:rPr>
  </w:style>
  <w:style w:type="paragraph" w:styleId="Heading6">
    <w:name w:val="heading 6"/>
    <w:aliases w:val="h6"/>
    <w:basedOn w:val="H6"/>
    <w:next w:val="Normal"/>
    <w:qFormat/>
    <w:rsid w:val="009B0A4D"/>
    <w:pPr>
      <w:outlineLvl w:val="5"/>
    </w:pPr>
  </w:style>
  <w:style w:type="paragraph" w:styleId="Heading7">
    <w:name w:val="heading 7"/>
    <w:basedOn w:val="H6"/>
    <w:next w:val="Normal"/>
    <w:qFormat/>
    <w:rsid w:val="009B0A4D"/>
    <w:pPr>
      <w:outlineLvl w:val="6"/>
    </w:pPr>
  </w:style>
  <w:style w:type="paragraph" w:styleId="Heading8">
    <w:name w:val="heading 8"/>
    <w:basedOn w:val="Heading1"/>
    <w:next w:val="Normal"/>
    <w:qFormat/>
    <w:rsid w:val="009B0A4D"/>
    <w:pPr>
      <w:ind w:left="0" w:firstLine="0"/>
      <w:outlineLvl w:val="7"/>
    </w:pPr>
  </w:style>
  <w:style w:type="paragraph" w:styleId="Heading9">
    <w:name w:val="heading 9"/>
    <w:basedOn w:val="Heading8"/>
    <w:next w:val="Normal"/>
    <w:qFormat/>
    <w:rsid w:val="009B0A4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9B0A4D"/>
    <w:pPr>
      <w:widowControl w:val="0"/>
      <w:overflowPunct w:val="0"/>
      <w:autoSpaceDE w:val="0"/>
      <w:autoSpaceDN w:val="0"/>
      <w:adjustRightInd w:val="0"/>
      <w:textAlignment w:val="baseline"/>
    </w:pPr>
    <w:rPr>
      <w:rFonts w:ascii="Arial" w:hAnsi="Arial"/>
      <w:b/>
      <w:noProof/>
      <w:sz w:val="18"/>
    </w:rPr>
  </w:style>
  <w:style w:type="paragraph" w:styleId="Footer">
    <w:name w:val="footer"/>
    <w:basedOn w:val="Header"/>
    <w:semiHidden/>
    <w:rsid w:val="009B0A4D"/>
    <w:pPr>
      <w:jc w:val="center"/>
    </w:pPr>
    <w:rPr>
      <w:i/>
    </w:r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rsid w:val="009B0A4D"/>
  </w:style>
  <w:style w:type="paragraph" w:customStyle="1" w:styleId="00BodyText">
    <w:name w:val="00 BodyText"/>
    <w:basedOn w:val="Normal"/>
    <w:pPr>
      <w:spacing w:after="220"/>
    </w:pPr>
    <w:rPr>
      <w:rFonts w:ascii="Arial" w:hAnsi="Arial"/>
      <w:sz w:val="22"/>
      <w:lang w:val="en-US" w:eastAsia="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4E3939"/>
    <w:rPr>
      <w:rFonts w:ascii="Tahoma" w:hAnsi="Tahoma" w:cs="Tahoma"/>
      <w:sz w:val="16"/>
      <w:szCs w:val="16"/>
    </w:rPr>
  </w:style>
  <w:style w:type="character" w:customStyle="1" w:styleId="BalloonTextChar">
    <w:name w:val="Balloon Text Char"/>
    <w:link w:val="BalloonText"/>
    <w:uiPriority w:val="99"/>
    <w:semiHidden/>
    <w:rsid w:val="004E3939"/>
    <w:rPr>
      <w:rFonts w:ascii="Tahoma" w:hAnsi="Tahoma" w:cs="Tahoma"/>
      <w:sz w:val="16"/>
      <w:szCs w:val="16"/>
      <w:lang w:val="en-GB"/>
    </w:rPr>
  </w:style>
  <w:style w:type="character" w:customStyle="1" w:styleId="HeaderChar">
    <w:name w:val="Header Char"/>
    <w:link w:val="Header"/>
    <w:rsid w:val="004E3939"/>
    <w:rPr>
      <w:rFonts w:ascii="Arial" w:hAnsi="Arial"/>
      <w:b/>
      <w:noProof/>
      <w:sz w:val="18"/>
    </w:rPr>
  </w:style>
  <w:style w:type="paragraph" w:styleId="TOC8">
    <w:name w:val="toc 8"/>
    <w:basedOn w:val="TOC1"/>
    <w:semiHidden/>
    <w:rsid w:val="009B0A4D"/>
    <w:pPr>
      <w:spacing w:before="180"/>
      <w:ind w:left="2693" w:hanging="2693"/>
    </w:pPr>
    <w:rPr>
      <w:b/>
    </w:rPr>
  </w:style>
  <w:style w:type="paragraph" w:styleId="TOC1">
    <w:name w:val="toc 1"/>
    <w:semiHidden/>
    <w:rsid w:val="009B0A4D"/>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rsid w:val="009B0A4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rsid w:val="009B0A4D"/>
    <w:pPr>
      <w:ind w:left="1701" w:hanging="1701"/>
    </w:pPr>
  </w:style>
  <w:style w:type="paragraph" w:styleId="TOC4">
    <w:name w:val="toc 4"/>
    <w:basedOn w:val="TOC3"/>
    <w:semiHidden/>
    <w:rsid w:val="009B0A4D"/>
    <w:pPr>
      <w:ind w:left="1418" w:hanging="1418"/>
    </w:pPr>
  </w:style>
  <w:style w:type="paragraph" w:styleId="TOC3">
    <w:name w:val="toc 3"/>
    <w:basedOn w:val="TOC2"/>
    <w:semiHidden/>
    <w:rsid w:val="009B0A4D"/>
    <w:pPr>
      <w:ind w:left="1134" w:hanging="1134"/>
    </w:pPr>
  </w:style>
  <w:style w:type="paragraph" w:styleId="TOC2">
    <w:name w:val="toc 2"/>
    <w:basedOn w:val="TOC1"/>
    <w:semiHidden/>
    <w:rsid w:val="009B0A4D"/>
    <w:pPr>
      <w:keepNext w:val="0"/>
      <w:spacing w:before="0"/>
      <w:ind w:left="851" w:hanging="851"/>
    </w:pPr>
    <w:rPr>
      <w:sz w:val="20"/>
    </w:rPr>
  </w:style>
  <w:style w:type="paragraph" w:styleId="Index2">
    <w:name w:val="index 2"/>
    <w:basedOn w:val="Index1"/>
    <w:semiHidden/>
    <w:rsid w:val="009B0A4D"/>
    <w:pPr>
      <w:ind w:left="284"/>
    </w:pPr>
  </w:style>
  <w:style w:type="paragraph" w:styleId="Index1">
    <w:name w:val="index 1"/>
    <w:basedOn w:val="Normal"/>
    <w:semiHidden/>
    <w:rsid w:val="009B0A4D"/>
    <w:pPr>
      <w:keepLines/>
      <w:spacing w:after="0"/>
    </w:pPr>
  </w:style>
  <w:style w:type="paragraph" w:customStyle="1" w:styleId="ZH">
    <w:name w:val="ZH"/>
    <w:rsid w:val="009B0A4D"/>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9B0A4D"/>
    <w:pPr>
      <w:outlineLvl w:val="9"/>
    </w:pPr>
  </w:style>
  <w:style w:type="paragraph" w:styleId="ListNumber2">
    <w:name w:val="List Number 2"/>
    <w:basedOn w:val="ListNumber"/>
    <w:semiHidden/>
    <w:rsid w:val="009B0A4D"/>
    <w:pPr>
      <w:ind w:left="851"/>
    </w:pPr>
  </w:style>
  <w:style w:type="character" w:styleId="FootnoteReference">
    <w:name w:val="footnote reference"/>
    <w:basedOn w:val="DefaultParagraphFont"/>
    <w:semiHidden/>
    <w:rsid w:val="009B0A4D"/>
    <w:rPr>
      <w:b/>
      <w:position w:val="6"/>
      <w:sz w:val="16"/>
    </w:rPr>
  </w:style>
  <w:style w:type="paragraph" w:styleId="FootnoteText">
    <w:name w:val="footnote text"/>
    <w:basedOn w:val="Normal"/>
    <w:link w:val="FootnoteTextChar"/>
    <w:semiHidden/>
    <w:rsid w:val="009B0A4D"/>
    <w:pPr>
      <w:keepLines/>
      <w:spacing w:after="0"/>
      <w:ind w:left="454" w:hanging="454"/>
    </w:pPr>
    <w:rPr>
      <w:sz w:val="16"/>
    </w:rPr>
  </w:style>
  <w:style w:type="character" w:customStyle="1" w:styleId="FootnoteTextChar">
    <w:name w:val="Footnote Text Char"/>
    <w:link w:val="FootnoteText"/>
    <w:semiHidden/>
    <w:rsid w:val="004E3939"/>
    <w:rPr>
      <w:sz w:val="16"/>
    </w:rPr>
  </w:style>
  <w:style w:type="paragraph" w:customStyle="1" w:styleId="TAH">
    <w:name w:val="TAH"/>
    <w:basedOn w:val="TAC"/>
    <w:rsid w:val="009B0A4D"/>
    <w:rPr>
      <w:b/>
    </w:rPr>
  </w:style>
  <w:style w:type="paragraph" w:customStyle="1" w:styleId="TAC">
    <w:name w:val="TAC"/>
    <w:basedOn w:val="TAL"/>
    <w:rsid w:val="009B0A4D"/>
    <w:pPr>
      <w:jc w:val="center"/>
    </w:pPr>
  </w:style>
  <w:style w:type="paragraph" w:customStyle="1" w:styleId="TF">
    <w:name w:val="TF"/>
    <w:basedOn w:val="TH"/>
    <w:rsid w:val="009B0A4D"/>
    <w:pPr>
      <w:keepNext w:val="0"/>
      <w:spacing w:before="0" w:after="240"/>
    </w:pPr>
  </w:style>
  <w:style w:type="paragraph" w:customStyle="1" w:styleId="NO">
    <w:name w:val="NO"/>
    <w:basedOn w:val="Normal"/>
    <w:rsid w:val="009B0A4D"/>
    <w:pPr>
      <w:keepLines/>
      <w:ind w:left="1135" w:hanging="851"/>
    </w:pPr>
  </w:style>
  <w:style w:type="paragraph" w:styleId="TOC9">
    <w:name w:val="toc 9"/>
    <w:basedOn w:val="TOC8"/>
    <w:semiHidden/>
    <w:rsid w:val="009B0A4D"/>
    <w:pPr>
      <w:ind w:left="1418" w:hanging="1418"/>
    </w:pPr>
  </w:style>
  <w:style w:type="paragraph" w:customStyle="1" w:styleId="EX">
    <w:name w:val="EX"/>
    <w:basedOn w:val="Normal"/>
    <w:rsid w:val="009B0A4D"/>
    <w:pPr>
      <w:keepLines/>
      <w:ind w:left="1702" w:hanging="1418"/>
    </w:pPr>
  </w:style>
  <w:style w:type="paragraph" w:customStyle="1" w:styleId="FP">
    <w:name w:val="FP"/>
    <w:basedOn w:val="Normal"/>
    <w:rsid w:val="009B0A4D"/>
    <w:pPr>
      <w:spacing w:after="0"/>
    </w:pPr>
  </w:style>
  <w:style w:type="paragraph" w:customStyle="1" w:styleId="LD">
    <w:name w:val="LD"/>
    <w:rsid w:val="009B0A4D"/>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9B0A4D"/>
    <w:pPr>
      <w:spacing w:after="0"/>
    </w:pPr>
  </w:style>
  <w:style w:type="paragraph" w:customStyle="1" w:styleId="EW">
    <w:name w:val="EW"/>
    <w:basedOn w:val="EX"/>
    <w:rsid w:val="009B0A4D"/>
    <w:pPr>
      <w:spacing w:after="0"/>
    </w:pPr>
  </w:style>
  <w:style w:type="paragraph" w:styleId="TOC6">
    <w:name w:val="toc 6"/>
    <w:basedOn w:val="TOC5"/>
    <w:next w:val="Normal"/>
    <w:semiHidden/>
    <w:rsid w:val="009B0A4D"/>
    <w:pPr>
      <w:ind w:left="1985" w:hanging="1985"/>
    </w:pPr>
  </w:style>
  <w:style w:type="paragraph" w:styleId="TOC7">
    <w:name w:val="toc 7"/>
    <w:basedOn w:val="TOC6"/>
    <w:next w:val="Normal"/>
    <w:semiHidden/>
    <w:rsid w:val="009B0A4D"/>
    <w:pPr>
      <w:ind w:left="2268" w:hanging="2268"/>
    </w:pPr>
  </w:style>
  <w:style w:type="paragraph" w:styleId="ListBullet2">
    <w:name w:val="List Bullet 2"/>
    <w:basedOn w:val="ListBullet"/>
    <w:semiHidden/>
    <w:rsid w:val="009B0A4D"/>
    <w:pPr>
      <w:ind w:left="851"/>
    </w:pPr>
  </w:style>
  <w:style w:type="paragraph" w:styleId="ListBullet3">
    <w:name w:val="List Bullet 3"/>
    <w:basedOn w:val="ListBullet2"/>
    <w:semiHidden/>
    <w:rsid w:val="009B0A4D"/>
    <w:pPr>
      <w:ind w:left="1135"/>
    </w:pPr>
  </w:style>
  <w:style w:type="paragraph" w:styleId="ListNumber">
    <w:name w:val="List Number"/>
    <w:basedOn w:val="List"/>
    <w:semiHidden/>
    <w:rsid w:val="009B0A4D"/>
  </w:style>
  <w:style w:type="paragraph" w:customStyle="1" w:styleId="EQ">
    <w:name w:val="EQ"/>
    <w:basedOn w:val="Normal"/>
    <w:next w:val="Normal"/>
    <w:rsid w:val="009B0A4D"/>
    <w:pPr>
      <w:keepLines/>
      <w:tabs>
        <w:tab w:val="center" w:pos="4536"/>
        <w:tab w:val="right" w:pos="9072"/>
      </w:tabs>
    </w:pPr>
    <w:rPr>
      <w:noProof/>
    </w:rPr>
  </w:style>
  <w:style w:type="paragraph" w:customStyle="1" w:styleId="TH">
    <w:name w:val="TH"/>
    <w:basedOn w:val="Normal"/>
    <w:rsid w:val="009B0A4D"/>
    <w:pPr>
      <w:keepNext/>
      <w:keepLines/>
      <w:spacing w:before="60"/>
      <w:jc w:val="center"/>
    </w:pPr>
    <w:rPr>
      <w:rFonts w:ascii="Arial" w:hAnsi="Arial"/>
      <w:b/>
    </w:rPr>
  </w:style>
  <w:style w:type="paragraph" w:customStyle="1" w:styleId="NF">
    <w:name w:val="NF"/>
    <w:basedOn w:val="NO"/>
    <w:rsid w:val="009B0A4D"/>
    <w:pPr>
      <w:keepNext/>
      <w:spacing w:after="0"/>
    </w:pPr>
    <w:rPr>
      <w:rFonts w:ascii="Arial" w:hAnsi="Arial"/>
      <w:sz w:val="18"/>
    </w:rPr>
  </w:style>
  <w:style w:type="paragraph" w:customStyle="1" w:styleId="PL">
    <w:name w:val="PL"/>
    <w:rsid w:val="009B0A4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9B0A4D"/>
    <w:pPr>
      <w:jc w:val="right"/>
    </w:pPr>
  </w:style>
  <w:style w:type="paragraph" w:customStyle="1" w:styleId="H6">
    <w:name w:val="H6"/>
    <w:basedOn w:val="Heading5"/>
    <w:next w:val="Normal"/>
    <w:rsid w:val="009B0A4D"/>
    <w:pPr>
      <w:ind w:left="1985" w:hanging="1985"/>
      <w:outlineLvl w:val="9"/>
    </w:pPr>
    <w:rPr>
      <w:sz w:val="20"/>
    </w:rPr>
  </w:style>
  <w:style w:type="paragraph" w:customStyle="1" w:styleId="TAN">
    <w:name w:val="TAN"/>
    <w:basedOn w:val="TAL"/>
    <w:rsid w:val="009B0A4D"/>
    <w:pPr>
      <w:ind w:left="851" w:hanging="851"/>
    </w:pPr>
  </w:style>
  <w:style w:type="paragraph" w:customStyle="1" w:styleId="TAL">
    <w:name w:val="TAL"/>
    <w:basedOn w:val="Normal"/>
    <w:rsid w:val="009B0A4D"/>
    <w:pPr>
      <w:keepNext/>
      <w:keepLines/>
      <w:spacing w:after="0"/>
    </w:pPr>
    <w:rPr>
      <w:rFonts w:ascii="Arial" w:hAnsi="Arial"/>
      <w:sz w:val="18"/>
    </w:rPr>
  </w:style>
  <w:style w:type="paragraph" w:customStyle="1" w:styleId="ZA">
    <w:name w:val="ZA"/>
    <w:rsid w:val="009B0A4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9B0A4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9B0A4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9B0A4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9B0A4D"/>
    <w:pPr>
      <w:framePr w:wrap="notBeside" w:y="16161"/>
    </w:pPr>
  </w:style>
  <w:style w:type="character" w:customStyle="1" w:styleId="ZGSM">
    <w:name w:val="ZGSM"/>
    <w:rsid w:val="009B0A4D"/>
  </w:style>
  <w:style w:type="paragraph" w:styleId="List2">
    <w:name w:val="List 2"/>
    <w:basedOn w:val="List"/>
    <w:semiHidden/>
    <w:rsid w:val="009B0A4D"/>
    <w:pPr>
      <w:ind w:left="851"/>
    </w:pPr>
  </w:style>
  <w:style w:type="paragraph" w:customStyle="1" w:styleId="ZG">
    <w:name w:val="ZG"/>
    <w:rsid w:val="009B0A4D"/>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semiHidden/>
    <w:rsid w:val="009B0A4D"/>
    <w:pPr>
      <w:ind w:left="1135"/>
    </w:pPr>
  </w:style>
  <w:style w:type="paragraph" w:styleId="List4">
    <w:name w:val="List 4"/>
    <w:basedOn w:val="List3"/>
    <w:semiHidden/>
    <w:rsid w:val="009B0A4D"/>
    <w:pPr>
      <w:ind w:left="1418"/>
    </w:pPr>
  </w:style>
  <w:style w:type="paragraph" w:styleId="List5">
    <w:name w:val="List 5"/>
    <w:basedOn w:val="List4"/>
    <w:semiHidden/>
    <w:rsid w:val="009B0A4D"/>
    <w:pPr>
      <w:ind w:left="1702"/>
    </w:pPr>
  </w:style>
  <w:style w:type="paragraph" w:customStyle="1" w:styleId="EditorsNote">
    <w:name w:val="Editor's Note"/>
    <w:basedOn w:val="NO"/>
    <w:rsid w:val="009B0A4D"/>
    <w:rPr>
      <w:color w:val="FF0000"/>
    </w:rPr>
  </w:style>
  <w:style w:type="paragraph" w:styleId="List">
    <w:name w:val="List"/>
    <w:basedOn w:val="Normal"/>
    <w:semiHidden/>
    <w:rsid w:val="009B0A4D"/>
    <w:pPr>
      <w:ind w:left="568" w:hanging="284"/>
    </w:pPr>
  </w:style>
  <w:style w:type="paragraph" w:styleId="ListBullet">
    <w:name w:val="List Bullet"/>
    <w:basedOn w:val="List"/>
    <w:semiHidden/>
    <w:rsid w:val="009B0A4D"/>
  </w:style>
  <w:style w:type="paragraph" w:styleId="ListBullet4">
    <w:name w:val="List Bullet 4"/>
    <w:basedOn w:val="ListBullet3"/>
    <w:semiHidden/>
    <w:rsid w:val="009B0A4D"/>
    <w:pPr>
      <w:ind w:left="1418"/>
    </w:pPr>
  </w:style>
  <w:style w:type="paragraph" w:styleId="ListBullet5">
    <w:name w:val="List Bullet 5"/>
    <w:basedOn w:val="ListBullet4"/>
    <w:semiHidden/>
    <w:rsid w:val="009B0A4D"/>
    <w:pPr>
      <w:ind w:left="1702"/>
    </w:pPr>
  </w:style>
  <w:style w:type="paragraph" w:customStyle="1" w:styleId="B2">
    <w:name w:val="B2"/>
    <w:basedOn w:val="List2"/>
    <w:rsid w:val="009B0A4D"/>
  </w:style>
  <w:style w:type="paragraph" w:customStyle="1" w:styleId="B3">
    <w:name w:val="B3"/>
    <w:basedOn w:val="List3"/>
    <w:rsid w:val="009B0A4D"/>
  </w:style>
  <w:style w:type="paragraph" w:customStyle="1" w:styleId="B4">
    <w:name w:val="B4"/>
    <w:basedOn w:val="List4"/>
    <w:rsid w:val="009B0A4D"/>
  </w:style>
  <w:style w:type="paragraph" w:customStyle="1" w:styleId="B5">
    <w:name w:val="B5"/>
    <w:basedOn w:val="List5"/>
    <w:rsid w:val="009B0A4D"/>
  </w:style>
  <w:style w:type="paragraph" w:customStyle="1" w:styleId="ZTD">
    <w:name w:val="ZTD"/>
    <w:basedOn w:val="ZB"/>
    <w:rsid w:val="009B0A4D"/>
    <w:pPr>
      <w:framePr w:hRule="auto" w:wrap="notBeside" w:y="852"/>
    </w:pPr>
    <w:rPr>
      <w:i w:val="0"/>
      <w:sz w:val="40"/>
    </w:rPr>
  </w:style>
  <w:style w:type="character" w:styleId="Hyperlink">
    <w:name w:val="Hyperlink"/>
    <w:uiPriority w:val="99"/>
    <w:unhideWhenUsed/>
    <w:rsid w:val="00383545"/>
    <w:rPr>
      <w:color w:val="0000FF"/>
      <w:u w:val="single"/>
    </w:rPr>
  </w:style>
  <w:style w:type="paragraph" w:styleId="CommentSubject">
    <w:name w:val="annotation subject"/>
    <w:basedOn w:val="CommentText"/>
    <w:next w:val="CommentText"/>
    <w:link w:val="CommentSubjectChar"/>
    <w:uiPriority w:val="99"/>
    <w:semiHidden/>
    <w:unhideWhenUsed/>
    <w:rsid w:val="004501FC"/>
    <w:pPr>
      <w:tabs>
        <w:tab w:val="clear" w:pos="1418"/>
        <w:tab w:val="clear" w:pos="4678"/>
        <w:tab w:val="clear" w:pos="5954"/>
        <w:tab w:val="clear" w:pos="7088"/>
      </w:tabs>
      <w:spacing w:after="180"/>
      <w:jc w:val="left"/>
    </w:pPr>
    <w:rPr>
      <w:rFonts w:ascii="Times New Roman" w:hAnsi="Times New Roman"/>
      <w:b/>
      <w:bCs/>
    </w:rPr>
  </w:style>
  <w:style w:type="character" w:customStyle="1" w:styleId="CommentTextChar">
    <w:name w:val="Comment Text Char"/>
    <w:basedOn w:val="DefaultParagraphFont"/>
    <w:link w:val="CommentText"/>
    <w:semiHidden/>
    <w:rsid w:val="004501FC"/>
    <w:rPr>
      <w:rFonts w:ascii="Arial" w:hAnsi="Arial"/>
    </w:rPr>
  </w:style>
  <w:style w:type="character" w:customStyle="1" w:styleId="CommentSubjectChar">
    <w:name w:val="Comment Subject Char"/>
    <w:basedOn w:val="CommentTextChar"/>
    <w:link w:val="CommentSubject"/>
    <w:uiPriority w:val="99"/>
    <w:semiHidden/>
    <w:rsid w:val="004501FC"/>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3GPPLiaison@etsi.org" TargetMode="Externa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89E671C2B515C4B8D936183A3E6C9B9" ma:contentTypeVersion="4" ma:contentTypeDescription="Create a new document." ma:contentTypeScope="" ma:versionID="40dcfb31fca034abd1c193d9260e86eb">
  <xsd:schema xmlns:xsd="http://www.w3.org/2001/XMLSchema" xmlns:xs="http://www.w3.org/2001/XMLSchema" xmlns:p="http://schemas.microsoft.com/office/2006/metadata/properties" xmlns:ns2="fe17b027-8a8b-46fc-a82d-e52c0717efeb" targetNamespace="http://schemas.microsoft.com/office/2006/metadata/properties" ma:root="true" ma:fieldsID="4e24be2e89aa6bbc42f6d21c328ebafa" ns2:_="">
    <xsd:import namespace="fe17b027-8a8b-46fc-a82d-e52c0717efe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17b027-8a8b-46fc-a82d-e52c0717ef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332D24D-5421-492C-9259-C2BFDD77E553}">
  <ds:schemaRefs>
    <ds:schemaRef ds:uri="http://schemas.microsoft.com/sharepoint/v3/contenttype/forms"/>
  </ds:schemaRefs>
</ds:datastoreItem>
</file>

<file path=customXml/itemProps2.xml><?xml version="1.0" encoding="utf-8"?>
<ds:datastoreItem xmlns:ds="http://schemas.openxmlformats.org/officeDocument/2006/customXml" ds:itemID="{2FD404D4-68AF-4688-AF3A-F2C631A04143}"/>
</file>

<file path=customXml/itemProps3.xml><?xml version="1.0" encoding="utf-8"?>
<ds:datastoreItem xmlns:ds="http://schemas.openxmlformats.org/officeDocument/2006/customXml" ds:itemID="{E43D7CAE-9C4F-4691-A1AA-CDE145C9392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Template>
  <TotalTime>109</TotalTime>
  <Pages>3</Pages>
  <Words>1049</Words>
  <Characters>7855</Characters>
  <Application>Microsoft Office Word</Application>
  <DocSecurity>0</DocSecurity>
  <Lines>65</Lines>
  <Paragraphs>17</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8887</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Ericsson User</cp:lastModifiedBy>
  <cp:revision>22</cp:revision>
  <cp:lastPrinted>2002-04-23T07:10:00Z</cp:lastPrinted>
  <dcterms:created xsi:type="dcterms:W3CDTF">2021-05-20T14:48:00Z</dcterms:created>
  <dcterms:modified xsi:type="dcterms:W3CDTF">2021-05-21T11:26:00Z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0x010100D89E671C2B515C4B8D936183A3E6C9B9</vt:lpwstr>
  </property>
</Properties>
</file>