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66F23F21" w:rsidR="004F0988" w:rsidRDefault="004F0988" w:rsidP="00133525">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202</w:t>
            </w:r>
            <w:r w:rsidRPr="007D6080">
              <w:rPr>
                <w:sz w:val="64"/>
              </w:rPr>
              <w:t xml:space="preserve"> </w:t>
            </w:r>
            <w:r w:rsidRPr="007D6080">
              <w:t>V</w:t>
            </w:r>
            <w:bookmarkStart w:id="4" w:name="specVersion"/>
            <w:r w:rsidR="00400F5F" w:rsidRPr="007D6080">
              <w:t>0</w:t>
            </w:r>
            <w:r w:rsidRPr="007D6080">
              <w:t>.</w:t>
            </w:r>
            <w:r w:rsidR="00D136F1">
              <w:t>1</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D136F1">
              <w:rPr>
                <w:sz w:val="32"/>
              </w:rPr>
              <w:t>20</w:t>
            </w:r>
            <w:r w:rsidRPr="007D6080">
              <w:rPr>
                <w:sz w:val="32"/>
              </w:rPr>
              <w:t>-</w:t>
            </w:r>
            <w:bookmarkEnd w:id="5"/>
            <w:r w:rsidR="00D136F1">
              <w:rPr>
                <w:sz w:val="32"/>
              </w:rPr>
              <w:t>04</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7"/>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77777777" w:rsidR="00D57972" w:rsidRDefault="00E37CF5">
            <w:r>
              <w:rPr>
                <w:i/>
              </w:rPr>
              <w:pict w14:anchorId="2A0C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9" o:title="5G-logo_175px"/>
                </v:shape>
              </w:pict>
            </w:r>
          </w:p>
        </w:tc>
        <w:tc>
          <w:tcPr>
            <w:tcW w:w="5540" w:type="dxa"/>
            <w:shd w:val="clear" w:color="auto" w:fill="auto"/>
          </w:tcPr>
          <w:p w14:paraId="2A0C6072" w14:textId="77777777" w:rsidR="00D57972" w:rsidRDefault="00E37CF5" w:rsidP="00133525">
            <w:pPr>
              <w:jc w:val="right"/>
            </w:pPr>
            <w:bookmarkStart w:id="9" w:name="logos"/>
            <w:r>
              <w:pict w14:anchorId="2A0C60E9">
                <v:shape id="_x0000_i1026" type="#_x0000_t75" style="width:127.55pt;height:74.25pt">
                  <v:imagedata r:id="rId10" o:title="3GPP-logo_web"/>
                </v:shape>
              </w:pict>
            </w:r>
            <w:bookmarkEnd w:id="9"/>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1"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w:t>
            </w:r>
            <w:r w:rsidR="00D136F1">
              <w:rPr>
                <w:noProof/>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A0C6091" w14:textId="77777777" w:rsidR="00E16509" w:rsidRDefault="00E16509" w:rsidP="00133525"/>
        </w:tc>
      </w:tr>
      <w:bookmarkEnd w:id="11"/>
    </w:tbl>
    <w:p w14:paraId="2A0C6093" w14:textId="77777777" w:rsidR="00080512" w:rsidRPr="004D3578" w:rsidRDefault="00080512">
      <w:pPr>
        <w:pStyle w:val="TT"/>
      </w:pPr>
      <w:r w:rsidRPr="004D3578">
        <w:br w:type="page"/>
      </w:r>
      <w:bookmarkStart w:id="16" w:name="tableOfContents"/>
      <w:bookmarkEnd w:id="16"/>
      <w:r w:rsidRPr="004D3578">
        <w:lastRenderedPageBreak/>
        <w:t>Contents</w:t>
      </w:r>
    </w:p>
    <w:p w14:paraId="42446897" w14:textId="1CF5CD11" w:rsidR="00BA1355" w:rsidRPr="00E37CF5" w:rsidRDefault="004D3578">
      <w:pPr>
        <w:pStyle w:val="TOC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BA1355">
        <w:t>Foreword</w:t>
      </w:r>
      <w:r w:rsidR="00BA1355">
        <w:tab/>
      </w:r>
      <w:r w:rsidR="00BA1355">
        <w:fldChar w:fldCharType="begin"/>
      </w:r>
      <w:r w:rsidR="00BA1355">
        <w:instrText xml:space="preserve"> PAGEREF _Toc38872599 \h </w:instrText>
      </w:r>
      <w:r w:rsidR="00BA1355">
        <w:fldChar w:fldCharType="separate"/>
      </w:r>
      <w:r w:rsidR="00BA1355">
        <w:t>4</w:t>
      </w:r>
      <w:r w:rsidR="00BA1355">
        <w:fldChar w:fldCharType="end"/>
      </w:r>
    </w:p>
    <w:p w14:paraId="556D3C1A" w14:textId="232EB38C" w:rsidR="00BA1355" w:rsidRPr="00E37CF5" w:rsidRDefault="00BA1355">
      <w:pPr>
        <w:pStyle w:val="TOC1"/>
        <w:rPr>
          <w:rFonts w:asciiTheme="minorHAnsi" w:eastAsiaTheme="minorEastAsia" w:hAnsiTheme="minorHAnsi" w:cstheme="minorBidi"/>
          <w:szCs w:val="22"/>
          <w:lang w:val="en-US" w:eastAsia="fr-FR"/>
        </w:rPr>
      </w:pPr>
      <w:r>
        <w:t>1</w:t>
      </w:r>
      <w:r w:rsidRPr="00E37CF5">
        <w:rPr>
          <w:rFonts w:asciiTheme="minorHAnsi" w:eastAsiaTheme="minorEastAsia" w:hAnsiTheme="minorHAnsi" w:cstheme="minorBidi"/>
          <w:szCs w:val="22"/>
          <w:lang w:val="en-US" w:eastAsia="fr-FR"/>
        </w:rPr>
        <w:tab/>
      </w:r>
      <w:r>
        <w:t>Scope</w:t>
      </w:r>
      <w:r>
        <w:tab/>
      </w:r>
      <w:r>
        <w:fldChar w:fldCharType="begin"/>
      </w:r>
      <w:r>
        <w:instrText xml:space="preserve"> PAGEREF _Toc38872600 \h </w:instrText>
      </w:r>
      <w:r>
        <w:fldChar w:fldCharType="separate"/>
      </w:r>
      <w:r>
        <w:t>6</w:t>
      </w:r>
      <w:r>
        <w:fldChar w:fldCharType="end"/>
      </w:r>
    </w:p>
    <w:p w14:paraId="5AA783B7" w14:textId="1C6DB11B" w:rsidR="00BA1355" w:rsidRPr="00E37CF5" w:rsidRDefault="00BA1355">
      <w:pPr>
        <w:pStyle w:val="TOC1"/>
        <w:rPr>
          <w:rFonts w:asciiTheme="minorHAnsi" w:eastAsiaTheme="minorEastAsia" w:hAnsiTheme="minorHAnsi" w:cstheme="minorBidi"/>
          <w:szCs w:val="22"/>
          <w:lang w:val="en-US" w:eastAsia="fr-FR"/>
        </w:rPr>
      </w:pPr>
      <w:r>
        <w:t>2</w:t>
      </w:r>
      <w:r w:rsidRPr="00E37CF5">
        <w:rPr>
          <w:rFonts w:asciiTheme="minorHAnsi" w:eastAsiaTheme="minorEastAsia" w:hAnsiTheme="minorHAnsi" w:cstheme="minorBidi"/>
          <w:szCs w:val="22"/>
          <w:lang w:val="en-US" w:eastAsia="fr-FR"/>
        </w:rPr>
        <w:tab/>
      </w:r>
      <w:r>
        <w:t>References</w:t>
      </w:r>
      <w:r>
        <w:tab/>
      </w:r>
      <w:r>
        <w:fldChar w:fldCharType="begin"/>
      </w:r>
      <w:r>
        <w:instrText xml:space="preserve"> PAGEREF _Toc38872601 \h </w:instrText>
      </w:r>
      <w:r>
        <w:fldChar w:fldCharType="separate"/>
      </w:r>
      <w:r>
        <w:t>6</w:t>
      </w:r>
      <w:r>
        <w:fldChar w:fldCharType="end"/>
      </w:r>
    </w:p>
    <w:p w14:paraId="6774EE40" w14:textId="03C53697" w:rsidR="00BA1355" w:rsidRPr="00E37CF5" w:rsidRDefault="00BA1355">
      <w:pPr>
        <w:pStyle w:val="TOC1"/>
        <w:rPr>
          <w:rFonts w:asciiTheme="minorHAnsi" w:eastAsiaTheme="minorEastAsia" w:hAnsiTheme="minorHAnsi" w:cstheme="minorBidi"/>
          <w:szCs w:val="22"/>
          <w:lang w:val="en-US" w:eastAsia="fr-FR"/>
        </w:rPr>
      </w:pPr>
      <w:r>
        <w:t>3</w:t>
      </w:r>
      <w:r w:rsidRPr="00E37CF5">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_Toc38872602 \h </w:instrText>
      </w:r>
      <w:r>
        <w:fldChar w:fldCharType="separate"/>
      </w:r>
      <w:r>
        <w:t>7</w:t>
      </w:r>
      <w:r>
        <w:fldChar w:fldCharType="end"/>
      </w:r>
    </w:p>
    <w:p w14:paraId="0BE5073D" w14:textId="0F3A4A84" w:rsidR="00BA1355" w:rsidRPr="00E37CF5" w:rsidRDefault="00BA1355">
      <w:pPr>
        <w:pStyle w:val="TOC2"/>
        <w:rPr>
          <w:rFonts w:asciiTheme="minorHAnsi" w:eastAsiaTheme="minorEastAsia" w:hAnsiTheme="minorHAnsi" w:cstheme="minorBidi"/>
          <w:sz w:val="22"/>
          <w:szCs w:val="22"/>
          <w:lang w:val="en-US" w:eastAsia="fr-FR"/>
        </w:rPr>
      </w:pPr>
      <w:r>
        <w:t>3.1</w:t>
      </w:r>
      <w:r w:rsidRPr="00E37CF5">
        <w:rPr>
          <w:rFonts w:asciiTheme="minorHAnsi" w:eastAsiaTheme="minorEastAsia" w:hAnsiTheme="minorHAnsi" w:cstheme="minorBidi"/>
          <w:sz w:val="22"/>
          <w:szCs w:val="22"/>
          <w:lang w:val="en-US" w:eastAsia="fr-FR"/>
        </w:rPr>
        <w:tab/>
      </w:r>
      <w:r>
        <w:t>Terms</w:t>
      </w:r>
      <w:r>
        <w:tab/>
      </w:r>
      <w:r>
        <w:fldChar w:fldCharType="begin"/>
      </w:r>
      <w:r>
        <w:instrText xml:space="preserve"> PAGEREF _Toc38872603 \h </w:instrText>
      </w:r>
      <w:r>
        <w:fldChar w:fldCharType="separate"/>
      </w:r>
      <w:r>
        <w:t>7</w:t>
      </w:r>
      <w:r>
        <w:fldChar w:fldCharType="end"/>
      </w:r>
    </w:p>
    <w:p w14:paraId="6C53578B" w14:textId="053428BA" w:rsidR="00BA1355" w:rsidRPr="00E37CF5" w:rsidRDefault="00BA1355">
      <w:pPr>
        <w:pStyle w:val="TOC2"/>
        <w:rPr>
          <w:rFonts w:asciiTheme="minorHAnsi" w:eastAsiaTheme="minorEastAsia" w:hAnsiTheme="minorHAnsi" w:cstheme="minorBidi"/>
          <w:sz w:val="22"/>
          <w:szCs w:val="22"/>
          <w:lang w:val="en-US" w:eastAsia="fr-FR"/>
        </w:rPr>
      </w:pPr>
      <w:r>
        <w:t>3.2</w:t>
      </w:r>
      <w:r w:rsidRPr="00E37CF5">
        <w:rPr>
          <w:rFonts w:asciiTheme="minorHAnsi" w:eastAsiaTheme="minorEastAsia" w:hAnsiTheme="minorHAnsi" w:cstheme="minorBidi"/>
          <w:sz w:val="22"/>
          <w:szCs w:val="22"/>
          <w:lang w:val="en-US" w:eastAsia="fr-FR"/>
        </w:rPr>
        <w:tab/>
      </w:r>
      <w:r>
        <w:t>Symbols</w:t>
      </w:r>
      <w:r>
        <w:tab/>
      </w:r>
      <w:r>
        <w:fldChar w:fldCharType="begin"/>
      </w:r>
      <w:r>
        <w:instrText xml:space="preserve"> PAGEREF _Toc38872604 \h </w:instrText>
      </w:r>
      <w:r>
        <w:fldChar w:fldCharType="separate"/>
      </w:r>
      <w:r>
        <w:t>7</w:t>
      </w:r>
      <w:r>
        <w:fldChar w:fldCharType="end"/>
      </w:r>
    </w:p>
    <w:p w14:paraId="54526C07" w14:textId="5A4784AD" w:rsidR="00BA1355" w:rsidRPr="00E37CF5" w:rsidRDefault="00BA1355">
      <w:pPr>
        <w:pStyle w:val="TOC2"/>
        <w:rPr>
          <w:rFonts w:asciiTheme="minorHAnsi" w:eastAsiaTheme="minorEastAsia" w:hAnsiTheme="minorHAnsi" w:cstheme="minorBidi"/>
          <w:sz w:val="22"/>
          <w:szCs w:val="22"/>
          <w:lang w:val="en-US" w:eastAsia="fr-FR"/>
        </w:rPr>
      </w:pPr>
      <w:r>
        <w:t>3.3</w:t>
      </w:r>
      <w:r w:rsidRPr="00E37CF5">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_Toc38872605 \h </w:instrText>
      </w:r>
      <w:r>
        <w:fldChar w:fldCharType="separate"/>
      </w:r>
      <w:r>
        <w:t>7</w:t>
      </w:r>
      <w:r>
        <w:fldChar w:fldCharType="end"/>
      </w:r>
    </w:p>
    <w:p w14:paraId="79071E2F" w14:textId="61A6F2C8" w:rsidR="00BA1355" w:rsidRPr="00E37CF5" w:rsidRDefault="00BA1355">
      <w:pPr>
        <w:pStyle w:val="TOC1"/>
        <w:rPr>
          <w:rFonts w:asciiTheme="minorHAnsi" w:eastAsiaTheme="minorEastAsia" w:hAnsiTheme="minorHAnsi" w:cstheme="minorBidi"/>
          <w:szCs w:val="22"/>
          <w:lang w:val="en-US" w:eastAsia="fr-FR"/>
        </w:rPr>
      </w:pPr>
      <w:r>
        <w:t>4</w:t>
      </w:r>
      <w:r w:rsidRPr="00E37CF5">
        <w:rPr>
          <w:rFonts w:asciiTheme="minorHAnsi" w:eastAsiaTheme="minorEastAsia" w:hAnsiTheme="minorHAnsi" w:cstheme="minorBidi"/>
          <w:szCs w:val="22"/>
          <w:lang w:val="en-US" w:eastAsia="fr-FR"/>
        </w:rPr>
        <w:tab/>
      </w:r>
      <w:r>
        <w:t>Architecture considerations</w:t>
      </w:r>
      <w:r>
        <w:tab/>
      </w:r>
      <w:r>
        <w:fldChar w:fldCharType="begin"/>
      </w:r>
      <w:r>
        <w:instrText xml:space="preserve"> PAGEREF _Toc38872606 \h </w:instrText>
      </w:r>
      <w:r>
        <w:fldChar w:fldCharType="separate"/>
      </w:r>
      <w:r>
        <w:t>7</w:t>
      </w:r>
      <w:r>
        <w:fldChar w:fldCharType="end"/>
      </w:r>
    </w:p>
    <w:p w14:paraId="211DE285" w14:textId="4B939B26" w:rsidR="00BA1355" w:rsidRPr="00E37CF5" w:rsidRDefault="00BA1355">
      <w:pPr>
        <w:pStyle w:val="TOC2"/>
        <w:rPr>
          <w:rFonts w:asciiTheme="minorHAnsi" w:eastAsiaTheme="minorEastAsia" w:hAnsiTheme="minorHAnsi" w:cstheme="minorBidi"/>
          <w:sz w:val="22"/>
          <w:szCs w:val="22"/>
          <w:lang w:val="en-US" w:eastAsia="fr-FR"/>
        </w:rPr>
      </w:pPr>
      <w:r>
        <w:t>4.1</w:t>
      </w:r>
      <w:r w:rsidRPr="00E37CF5">
        <w:rPr>
          <w:rFonts w:asciiTheme="minorHAnsi" w:eastAsiaTheme="minorEastAsia" w:hAnsiTheme="minorHAnsi" w:cstheme="minorBidi"/>
          <w:sz w:val="22"/>
          <w:szCs w:val="22"/>
          <w:lang w:val="en-US" w:eastAsia="fr-FR"/>
        </w:rPr>
        <w:tab/>
      </w:r>
      <w:r>
        <w:t>High level architecture</w:t>
      </w:r>
      <w:r>
        <w:tab/>
      </w:r>
      <w:r>
        <w:fldChar w:fldCharType="begin"/>
      </w:r>
      <w:r>
        <w:instrText xml:space="preserve"> PAGEREF _Toc38872607 \h </w:instrText>
      </w:r>
      <w:r>
        <w:fldChar w:fldCharType="separate"/>
      </w:r>
      <w:r>
        <w:t>7</w:t>
      </w:r>
      <w:r>
        <w:fldChar w:fldCharType="end"/>
      </w:r>
    </w:p>
    <w:p w14:paraId="1287BC18" w14:textId="45AA0E42" w:rsidR="00BA1355" w:rsidRPr="00E37CF5" w:rsidRDefault="00BA1355">
      <w:pPr>
        <w:pStyle w:val="TOC2"/>
        <w:rPr>
          <w:rFonts w:asciiTheme="minorHAnsi" w:eastAsiaTheme="minorEastAsia" w:hAnsiTheme="minorHAnsi" w:cstheme="minorBidi"/>
          <w:sz w:val="22"/>
          <w:szCs w:val="22"/>
          <w:lang w:val="en-US" w:eastAsia="fr-FR"/>
        </w:rPr>
      </w:pPr>
      <w:r>
        <w:t>4.2</w:t>
      </w:r>
      <w:r w:rsidRPr="00E37CF5">
        <w:rPr>
          <w:rFonts w:asciiTheme="minorHAnsi" w:eastAsiaTheme="minorEastAsia" w:hAnsiTheme="minorHAnsi" w:cstheme="minorBidi"/>
          <w:sz w:val="22"/>
          <w:szCs w:val="22"/>
          <w:lang w:val="en-US" w:eastAsia="fr-FR"/>
        </w:rPr>
        <w:tab/>
      </w:r>
      <w:r>
        <w:t xml:space="preserve">Network Slice Management </w:t>
      </w:r>
      <w:r>
        <w:rPr>
          <w:lang w:bidi="ar-IQ"/>
        </w:rPr>
        <w:t>converged charging architecture</w:t>
      </w:r>
      <w:r>
        <w:tab/>
      </w:r>
      <w:r>
        <w:fldChar w:fldCharType="begin"/>
      </w:r>
      <w:r>
        <w:instrText xml:space="preserve"> PAGEREF _Toc38872608 \h </w:instrText>
      </w:r>
      <w:r>
        <w:fldChar w:fldCharType="separate"/>
      </w:r>
      <w:r>
        <w:t>7</w:t>
      </w:r>
      <w:r>
        <w:fldChar w:fldCharType="end"/>
      </w:r>
    </w:p>
    <w:p w14:paraId="7C47ABE6" w14:textId="69D6DB04" w:rsidR="00BA1355" w:rsidRPr="00E37CF5" w:rsidRDefault="00BA1355">
      <w:pPr>
        <w:pStyle w:val="TOC3"/>
        <w:rPr>
          <w:rFonts w:asciiTheme="minorHAnsi" w:eastAsiaTheme="minorEastAsia" w:hAnsiTheme="minorHAnsi" w:cstheme="minorBidi"/>
          <w:sz w:val="22"/>
          <w:szCs w:val="22"/>
          <w:lang w:val="en-US" w:eastAsia="fr-FR"/>
        </w:rPr>
      </w:pPr>
      <w:r w:rsidRPr="00800C51">
        <w:rPr>
          <w:color w:val="000000"/>
        </w:rPr>
        <w:t>4.2.1</w:t>
      </w:r>
      <w:r w:rsidRPr="00E37CF5">
        <w:rPr>
          <w:rFonts w:asciiTheme="minorHAnsi" w:eastAsiaTheme="minorEastAsia" w:hAnsiTheme="minorHAnsi" w:cstheme="minorBidi"/>
          <w:sz w:val="22"/>
          <w:szCs w:val="22"/>
          <w:lang w:val="en-US" w:eastAsia="fr-FR"/>
        </w:rPr>
        <w:tab/>
      </w:r>
      <w:r w:rsidRPr="00800C51">
        <w:rPr>
          <w:color w:val="000000"/>
        </w:rPr>
        <w:t xml:space="preserve">High level architecture </w:t>
      </w:r>
      <w:r>
        <w:t>network slice charging</w:t>
      </w:r>
      <w:r>
        <w:tab/>
      </w:r>
      <w:r>
        <w:fldChar w:fldCharType="begin"/>
      </w:r>
      <w:r>
        <w:instrText xml:space="preserve"> PAGEREF _Toc38872609 \h </w:instrText>
      </w:r>
      <w:r>
        <w:fldChar w:fldCharType="separate"/>
      </w:r>
      <w:r>
        <w:t>7</w:t>
      </w:r>
      <w:r>
        <w:fldChar w:fldCharType="end"/>
      </w:r>
    </w:p>
    <w:p w14:paraId="649A85D2" w14:textId="05835655" w:rsidR="00BA1355" w:rsidRPr="00E37CF5" w:rsidRDefault="00BA1355">
      <w:pPr>
        <w:pStyle w:val="TOC3"/>
        <w:rPr>
          <w:rFonts w:asciiTheme="minorHAnsi" w:eastAsiaTheme="minorEastAsia" w:hAnsiTheme="minorHAnsi" w:cstheme="minorBidi"/>
          <w:sz w:val="22"/>
          <w:szCs w:val="22"/>
          <w:lang w:val="en-US" w:eastAsia="fr-FR"/>
        </w:rPr>
      </w:pPr>
      <w:r>
        <w:t>4.2.</w:t>
      </w:r>
      <w:r w:rsidRPr="00800C51">
        <w:rPr>
          <w:color w:val="000000"/>
        </w:rPr>
        <w:t>2</w:t>
      </w:r>
      <w:r w:rsidRPr="00E37CF5">
        <w:rPr>
          <w:rFonts w:asciiTheme="minorHAnsi" w:eastAsiaTheme="minorEastAsia" w:hAnsiTheme="minorHAnsi" w:cstheme="minorBidi"/>
          <w:sz w:val="22"/>
          <w:szCs w:val="22"/>
          <w:lang w:val="en-US" w:eastAsia="fr-FR"/>
        </w:rPr>
        <w:tab/>
      </w:r>
      <w:r w:rsidRPr="00800C51">
        <w:rPr>
          <w:color w:val="000000"/>
        </w:rPr>
        <w:t>C</w:t>
      </w:r>
      <w:r>
        <w:t>onverged charging architecture</w:t>
      </w:r>
      <w:r>
        <w:tab/>
      </w:r>
      <w:r>
        <w:fldChar w:fldCharType="begin"/>
      </w:r>
      <w:r>
        <w:instrText xml:space="preserve"> PAGEREF _Toc38872610 \h </w:instrText>
      </w:r>
      <w:r>
        <w:fldChar w:fldCharType="separate"/>
      </w:r>
      <w:r>
        <w:t>8</w:t>
      </w:r>
      <w:r>
        <w:fldChar w:fldCharType="end"/>
      </w:r>
    </w:p>
    <w:p w14:paraId="170CBF74" w14:textId="7B43B2D4" w:rsidR="00BA1355" w:rsidRPr="00E37CF5" w:rsidRDefault="00BA1355">
      <w:pPr>
        <w:pStyle w:val="TOC1"/>
        <w:rPr>
          <w:rFonts w:asciiTheme="minorHAnsi" w:eastAsiaTheme="minorEastAsia" w:hAnsiTheme="minorHAnsi" w:cstheme="minorBidi"/>
          <w:szCs w:val="22"/>
          <w:lang w:val="en-US" w:eastAsia="fr-FR"/>
        </w:rPr>
      </w:pPr>
      <w:r>
        <w:rPr>
          <w:lang w:eastAsia="zh-CN"/>
        </w:rPr>
        <w:t>5</w:t>
      </w:r>
      <w:r w:rsidRPr="00E37CF5">
        <w:rPr>
          <w:rFonts w:asciiTheme="minorHAnsi" w:eastAsiaTheme="minorEastAsia" w:hAnsiTheme="minorHAnsi" w:cstheme="minorBidi"/>
          <w:szCs w:val="22"/>
          <w:lang w:val="en-US" w:eastAsia="fr-FR"/>
        </w:rPr>
        <w:tab/>
      </w:r>
      <w:r>
        <w:t>Network Slice Management charging principles and scenarios</w:t>
      </w:r>
      <w:r>
        <w:tab/>
      </w:r>
      <w:r>
        <w:fldChar w:fldCharType="begin"/>
      </w:r>
      <w:r>
        <w:instrText xml:space="preserve"> PAGEREF _Toc38872611 \h </w:instrText>
      </w:r>
      <w:r>
        <w:fldChar w:fldCharType="separate"/>
      </w:r>
      <w:r>
        <w:t>8</w:t>
      </w:r>
      <w:r>
        <w:fldChar w:fldCharType="end"/>
      </w:r>
    </w:p>
    <w:p w14:paraId="5F1989C6" w14:textId="3B19E250" w:rsidR="00BA1355" w:rsidRPr="00E37CF5" w:rsidRDefault="00BA1355">
      <w:pPr>
        <w:pStyle w:val="TOC2"/>
        <w:rPr>
          <w:rFonts w:asciiTheme="minorHAnsi" w:eastAsiaTheme="minorEastAsia" w:hAnsiTheme="minorHAnsi" w:cstheme="minorBidi"/>
          <w:sz w:val="22"/>
          <w:szCs w:val="22"/>
          <w:lang w:val="en-US" w:eastAsia="fr-FR"/>
        </w:rPr>
      </w:pPr>
      <w:r>
        <w:rPr>
          <w:lang w:eastAsia="zh-CN"/>
        </w:rPr>
        <w:t>5.1</w:t>
      </w:r>
      <w:r w:rsidRPr="00E37CF5">
        <w:rPr>
          <w:rFonts w:asciiTheme="minorHAnsi" w:eastAsiaTheme="minorEastAsia" w:hAnsiTheme="minorHAnsi" w:cstheme="minorBidi"/>
          <w:sz w:val="22"/>
          <w:szCs w:val="22"/>
          <w:lang w:val="en-US" w:eastAsia="fr-FR"/>
        </w:rPr>
        <w:tab/>
      </w:r>
      <w:r>
        <w:t>Network Slice Management charging principles</w:t>
      </w:r>
      <w:r>
        <w:tab/>
      </w:r>
      <w:r>
        <w:fldChar w:fldCharType="begin"/>
      </w:r>
      <w:r>
        <w:instrText xml:space="preserve"> PAGEREF _Toc38872612 \h </w:instrText>
      </w:r>
      <w:r>
        <w:fldChar w:fldCharType="separate"/>
      </w:r>
      <w:r>
        <w:t>8</w:t>
      </w:r>
      <w:r>
        <w:fldChar w:fldCharType="end"/>
      </w:r>
    </w:p>
    <w:p w14:paraId="71C75974" w14:textId="76935CC4" w:rsidR="00BA1355" w:rsidRPr="00E37CF5" w:rsidRDefault="00BA1355">
      <w:pPr>
        <w:pStyle w:val="TOC3"/>
        <w:rPr>
          <w:rFonts w:asciiTheme="minorHAnsi" w:eastAsiaTheme="minorEastAsia" w:hAnsiTheme="minorHAnsi" w:cstheme="minorBidi"/>
          <w:sz w:val="22"/>
          <w:szCs w:val="22"/>
          <w:lang w:val="en-US" w:eastAsia="fr-FR"/>
        </w:rPr>
      </w:pPr>
      <w:r>
        <w:rPr>
          <w:lang w:bidi="ar-IQ"/>
        </w:rPr>
        <w:t>5.1.1</w:t>
      </w:r>
      <w:r w:rsidRPr="00E37CF5">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_Toc38872613 \h </w:instrText>
      </w:r>
      <w:r>
        <w:fldChar w:fldCharType="separate"/>
      </w:r>
      <w:r>
        <w:t>8</w:t>
      </w:r>
      <w:r>
        <w:fldChar w:fldCharType="end"/>
      </w:r>
    </w:p>
    <w:p w14:paraId="07BF9FE5" w14:textId="5A858950" w:rsidR="00BA1355" w:rsidRPr="00E37CF5" w:rsidRDefault="00BA1355">
      <w:pPr>
        <w:pStyle w:val="TOC3"/>
        <w:rPr>
          <w:rFonts w:asciiTheme="minorHAnsi" w:eastAsiaTheme="minorEastAsia" w:hAnsiTheme="minorHAnsi" w:cstheme="minorBidi"/>
          <w:sz w:val="22"/>
          <w:szCs w:val="22"/>
          <w:lang w:val="en-US" w:eastAsia="fr-FR"/>
        </w:rPr>
      </w:pPr>
      <w:r>
        <w:rPr>
          <w:lang w:eastAsia="zh-CN"/>
        </w:rPr>
        <w:t>5.1.2</w:t>
      </w:r>
      <w:r w:rsidRPr="00E37CF5">
        <w:rPr>
          <w:rFonts w:asciiTheme="minorHAnsi" w:eastAsiaTheme="minorEastAsia" w:hAnsiTheme="minorHAnsi" w:cstheme="minorBidi"/>
          <w:sz w:val="22"/>
          <w:szCs w:val="22"/>
          <w:lang w:val="en-US" w:eastAsia="fr-FR"/>
        </w:rPr>
        <w:tab/>
      </w:r>
      <w:r>
        <w:rPr>
          <w:lang w:bidi="ar-IQ"/>
        </w:rPr>
        <w:t>Requirements</w:t>
      </w:r>
      <w:r>
        <w:tab/>
      </w:r>
      <w:r>
        <w:fldChar w:fldCharType="begin"/>
      </w:r>
      <w:r>
        <w:instrText xml:space="preserve"> PAGEREF _Toc38872614 \h </w:instrText>
      </w:r>
      <w:r>
        <w:fldChar w:fldCharType="separate"/>
      </w:r>
      <w:r>
        <w:t>9</w:t>
      </w:r>
      <w:r>
        <w:fldChar w:fldCharType="end"/>
      </w:r>
    </w:p>
    <w:p w14:paraId="5D65C545" w14:textId="60D33376" w:rsidR="00BA1355" w:rsidRPr="00E37CF5" w:rsidRDefault="00BA1355">
      <w:pPr>
        <w:pStyle w:val="TOC3"/>
        <w:rPr>
          <w:rFonts w:asciiTheme="minorHAnsi" w:eastAsiaTheme="minorEastAsia" w:hAnsiTheme="minorHAnsi" w:cstheme="minorBidi"/>
          <w:sz w:val="22"/>
          <w:szCs w:val="22"/>
          <w:lang w:val="en-US" w:eastAsia="fr-FR"/>
        </w:rPr>
      </w:pPr>
      <w:r>
        <w:rPr>
          <w:lang w:eastAsia="zh-CN"/>
        </w:rPr>
        <w:t>5.1.3</w:t>
      </w:r>
      <w:r w:rsidRPr="00E37CF5">
        <w:rPr>
          <w:rFonts w:asciiTheme="minorHAnsi" w:eastAsiaTheme="minorEastAsia" w:hAnsiTheme="minorHAnsi" w:cstheme="minorBidi"/>
          <w:sz w:val="22"/>
          <w:szCs w:val="22"/>
          <w:lang w:val="en-US" w:eastAsia="fr-FR"/>
        </w:rPr>
        <w:tab/>
      </w:r>
      <w:r>
        <w:t>Network Slice Management charging information</w:t>
      </w:r>
      <w:r>
        <w:tab/>
      </w:r>
      <w:r>
        <w:fldChar w:fldCharType="begin"/>
      </w:r>
      <w:r>
        <w:instrText xml:space="preserve"> PAGEREF _Toc38872615 \h </w:instrText>
      </w:r>
      <w:r>
        <w:fldChar w:fldCharType="separate"/>
      </w:r>
      <w:r>
        <w:t>9</w:t>
      </w:r>
      <w:r>
        <w:fldChar w:fldCharType="end"/>
      </w:r>
    </w:p>
    <w:p w14:paraId="244DC0EF" w14:textId="459E2655" w:rsidR="00BA1355" w:rsidRPr="00E37CF5" w:rsidRDefault="00BA1355">
      <w:pPr>
        <w:pStyle w:val="TOC2"/>
        <w:rPr>
          <w:rFonts w:asciiTheme="minorHAnsi" w:eastAsiaTheme="minorEastAsia" w:hAnsiTheme="minorHAnsi" w:cstheme="minorBidi"/>
          <w:sz w:val="22"/>
          <w:szCs w:val="22"/>
          <w:lang w:val="en-US" w:eastAsia="fr-FR"/>
        </w:rPr>
      </w:pPr>
      <w:r>
        <w:t>5.2</w:t>
      </w:r>
      <w:r w:rsidRPr="00E37CF5">
        <w:rPr>
          <w:rFonts w:asciiTheme="minorHAnsi" w:eastAsiaTheme="minorEastAsia" w:hAnsiTheme="minorHAnsi" w:cstheme="minorBidi"/>
          <w:sz w:val="22"/>
          <w:szCs w:val="22"/>
          <w:lang w:val="en-US" w:eastAsia="fr-FR"/>
        </w:rPr>
        <w:tab/>
      </w:r>
      <w:r>
        <w:t>Network Slice Management charging scenarios</w:t>
      </w:r>
      <w:r>
        <w:tab/>
      </w:r>
      <w:r>
        <w:fldChar w:fldCharType="begin"/>
      </w:r>
      <w:r>
        <w:instrText xml:space="preserve"> PAGEREF _Toc38872616 \h </w:instrText>
      </w:r>
      <w:r>
        <w:fldChar w:fldCharType="separate"/>
      </w:r>
      <w:r>
        <w:t>9</w:t>
      </w:r>
      <w:r>
        <w:fldChar w:fldCharType="end"/>
      </w:r>
    </w:p>
    <w:p w14:paraId="55EF54A2" w14:textId="560D2A37" w:rsidR="00BA1355" w:rsidRPr="00E37CF5" w:rsidRDefault="00BA1355">
      <w:pPr>
        <w:pStyle w:val="TOC3"/>
        <w:rPr>
          <w:rFonts w:asciiTheme="minorHAnsi" w:eastAsiaTheme="minorEastAsia" w:hAnsiTheme="minorHAnsi" w:cstheme="minorBidi"/>
          <w:sz w:val="22"/>
          <w:szCs w:val="22"/>
          <w:lang w:val="en-US" w:eastAsia="fr-FR"/>
        </w:rPr>
      </w:pPr>
      <w:r>
        <w:t>5.2.1</w:t>
      </w:r>
      <w:r w:rsidRPr="00E37CF5">
        <w:rPr>
          <w:rFonts w:asciiTheme="minorHAnsi" w:eastAsiaTheme="minorEastAsia" w:hAnsiTheme="minorHAnsi" w:cstheme="minorBidi"/>
          <w:sz w:val="22"/>
          <w:szCs w:val="22"/>
          <w:lang w:val="en-US" w:eastAsia="fr-FR"/>
        </w:rPr>
        <w:tab/>
      </w:r>
      <w:r>
        <w:t>Basic principles</w:t>
      </w:r>
      <w:r>
        <w:tab/>
      </w:r>
      <w:r>
        <w:fldChar w:fldCharType="begin"/>
      </w:r>
      <w:r>
        <w:instrText xml:space="preserve"> PAGEREF _Toc38872617 \h </w:instrText>
      </w:r>
      <w:r>
        <w:fldChar w:fldCharType="separate"/>
      </w:r>
      <w:r>
        <w:t>9</w:t>
      </w:r>
      <w:r>
        <w:fldChar w:fldCharType="end"/>
      </w:r>
    </w:p>
    <w:p w14:paraId="598EB373" w14:textId="2DEB3C19" w:rsidR="00BA1355" w:rsidRPr="00E37CF5" w:rsidRDefault="00BA1355">
      <w:pPr>
        <w:pStyle w:val="TOC4"/>
        <w:rPr>
          <w:rFonts w:asciiTheme="minorHAnsi" w:eastAsiaTheme="minorEastAsia" w:hAnsiTheme="minorHAnsi" w:cstheme="minorBidi"/>
          <w:sz w:val="22"/>
          <w:szCs w:val="22"/>
          <w:lang w:val="en-US" w:eastAsia="fr-FR"/>
        </w:rPr>
      </w:pPr>
      <w:r>
        <w:rPr>
          <w:lang w:bidi="ar-IQ"/>
        </w:rPr>
        <w:t>5.2.1.1</w:t>
      </w:r>
      <w:r w:rsidRPr="00E37CF5">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_Toc38872618 \h </w:instrText>
      </w:r>
      <w:r>
        <w:fldChar w:fldCharType="separate"/>
      </w:r>
      <w:r>
        <w:t>9</w:t>
      </w:r>
      <w:r>
        <w:fldChar w:fldCharType="end"/>
      </w:r>
    </w:p>
    <w:p w14:paraId="5287327F" w14:textId="02272DC4" w:rsidR="00BA1355" w:rsidRPr="00E37CF5" w:rsidRDefault="00BA1355">
      <w:pPr>
        <w:pStyle w:val="TOC4"/>
        <w:rPr>
          <w:rFonts w:asciiTheme="minorHAnsi" w:eastAsiaTheme="minorEastAsia" w:hAnsiTheme="minorHAnsi" w:cstheme="minorBidi"/>
          <w:sz w:val="22"/>
          <w:szCs w:val="22"/>
          <w:lang w:val="en-US" w:eastAsia="fr-FR"/>
        </w:rPr>
      </w:pPr>
      <w:r>
        <w:t>5.2.1.2</w:t>
      </w:r>
      <w:r w:rsidRPr="00E37CF5">
        <w:rPr>
          <w:rFonts w:asciiTheme="minorHAnsi" w:eastAsiaTheme="minorEastAsia" w:hAnsiTheme="minorHAnsi" w:cstheme="minorBidi"/>
          <w:sz w:val="22"/>
          <w:szCs w:val="22"/>
          <w:lang w:val="en-US" w:eastAsia="fr-FR"/>
        </w:rPr>
        <w:tab/>
      </w:r>
      <w:r>
        <w:t xml:space="preserve">Applicable triggers </w:t>
      </w:r>
      <w:r>
        <w:rPr>
          <w:lang w:eastAsia="zh-CN"/>
        </w:rPr>
        <w:t xml:space="preserve">in </w:t>
      </w:r>
      <w:r>
        <w:t>Network Slice Management charging</w:t>
      </w:r>
      <w:r>
        <w:tab/>
      </w:r>
      <w:r>
        <w:fldChar w:fldCharType="begin"/>
      </w:r>
      <w:r>
        <w:instrText xml:space="preserve"> PAGEREF _Toc38872619 \h </w:instrText>
      </w:r>
      <w:r>
        <w:fldChar w:fldCharType="separate"/>
      </w:r>
      <w:r>
        <w:t>10</w:t>
      </w:r>
      <w:r>
        <w:fldChar w:fldCharType="end"/>
      </w:r>
    </w:p>
    <w:p w14:paraId="27A9054F" w14:textId="46D01669" w:rsidR="00BA1355" w:rsidRPr="00E37CF5" w:rsidRDefault="00BA1355">
      <w:pPr>
        <w:pStyle w:val="TOC3"/>
        <w:rPr>
          <w:rFonts w:asciiTheme="minorHAnsi" w:eastAsiaTheme="minorEastAsia" w:hAnsiTheme="minorHAnsi" w:cstheme="minorBidi"/>
          <w:sz w:val="22"/>
          <w:szCs w:val="22"/>
          <w:lang w:val="en-US" w:eastAsia="fr-FR"/>
        </w:rPr>
      </w:pPr>
      <w:r>
        <w:t>5.2.2</w:t>
      </w:r>
      <w:r w:rsidRPr="00E37CF5">
        <w:rPr>
          <w:rFonts w:asciiTheme="minorHAnsi" w:eastAsiaTheme="minorEastAsia" w:hAnsiTheme="minorHAnsi" w:cstheme="minorBidi"/>
          <w:sz w:val="22"/>
          <w:szCs w:val="22"/>
          <w:lang w:val="en-US" w:eastAsia="fr-FR"/>
        </w:rPr>
        <w:tab/>
      </w:r>
      <w:r>
        <w:t>Message flows</w:t>
      </w:r>
      <w:r>
        <w:tab/>
      </w:r>
      <w:r>
        <w:fldChar w:fldCharType="begin"/>
      </w:r>
      <w:r>
        <w:instrText xml:space="preserve"> PAGEREF _Toc38872620 \h </w:instrText>
      </w:r>
      <w:r>
        <w:fldChar w:fldCharType="separate"/>
      </w:r>
      <w:r>
        <w:t>10</w:t>
      </w:r>
      <w:r>
        <w:fldChar w:fldCharType="end"/>
      </w:r>
    </w:p>
    <w:p w14:paraId="1A3D7301" w14:textId="3C176487" w:rsidR="00BA1355" w:rsidRPr="00E37CF5" w:rsidRDefault="00BA1355">
      <w:pPr>
        <w:pStyle w:val="TOC4"/>
        <w:rPr>
          <w:rFonts w:asciiTheme="minorHAnsi" w:eastAsiaTheme="minorEastAsia" w:hAnsiTheme="minorHAnsi" w:cstheme="minorBidi"/>
          <w:sz w:val="22"/>
          <w:szCs w:val="22"/>
          <w:lang w:val="en-US" w:eastAsia="fr-FR"/>
        </w:rPr>
      </w:pPr>
      <w:r>
        <w:t>5.2.2.1</w:t>
      </w:r>
      <w:r w:rsidRPr="00E37CF5">
        <w:rPr>
          <w:rFonts w:asciiTheme="minorHAnsi" w:eastAsiaTheme="minorEastAsia" w:hAnsiTheme="minorHAnsi" w:cstheme="minorBidi"/>
          <w:sz w:val="22"/>
          <w:szCs w:val="22"/>
          <w:lang w:val="en-US" w:eastAsia="fr-FR"/>
        </w:rPr>
        <w:tab/>
      </w:r>
      <w:r>
        <w:t>General</w:t>
      </w:r>
      <w:r>
        <w:tab/>
      </w:r>
      <w:r>
        <w:fldChar w:fldCharType="begin"/>
      </w:r>
      <w:r>
        <w:instrText xml:space="preserve"> PAGEREF _Toc38872621 \h </w:instrText>
      </w:r>
      <w:r>
        <w:fldChar w:fldCharType="separate"/>
      </w:r>
      <w:r>
        <w:t>10</w:t>
      </w:r>
      <w:r>
        <w:fldChar w:fldCharType="end"/>
      </w:r>
    </w:p>
    <w:p w14:paraId="4271B5E5" w14:textId="35B57140" w:rsidR="00BA1355" w:rsidRPr="00E37CF5" w:rsidRDefault="00BA1355">
      <w:pPr>
        <w:pStyle w:val="TOC4"/>
        <w:rPr>
          <w:rFonts w:asciiTheme="minorHAnsi" w:eastAsiaTheme="minorEastAsia" w:hAnsiTheme="minorHAnsi" w:cstheme="minorBidi"/>
          <w:sz w:val="22"/>
          <w:szCs w:val="22"/>
          <w:lang w:val="en-US" w:eastAsia="fr-FR"/>
        </w:rPr>
      </w:pPr>
      <w:r>
        <w:t>5.2.2.2</w:t>
      </w:r>
      <w:r w:rsidRPr="00E37CF5">
        <w:rPr>
          <w:rFonts w:asciiTheme="minorHAnsi" w:eastAsiaTheme="minorEastAsia" w:hAnsiTheme="minorHAnsi" w:cstheme="minorBidi"/>
          <w:sz w:val="22"/>
          <w:szCs w:val="22"/>
          <w:lang w:val="en-US" w:eastAsia="fr-FR"/>
        </w:rPr>
        <w:tab/>
      </w:r>
      <w:r>
        <w:rPr>
          <w:lang w:eastAsia="zh-CN"/>
        </w:rPr>
        <w:t>NSI A</w:t>
      </w:r>
      <w:r>
        <w:t>llocation - PEC</w:t>
      </w:r>
      <w:r>
        <w:tab/>
      </w:r>
      <w:r>
        <w:fldChar w:fldCharType="begin"/>
      </w:r>
      <w:r>
        <w:instrText xml:space="preserve"> PAGEREF _Toc38872622 \h </w:instrText>
      </w:r>
      <w:r>
        <w:fldChar w:fldCharType="separate"/>
      </w:r>
      <w:r>
        <w:t>10</w:t>
      </w:r>
      <w:r>
        <w:fldChar w:fldCharType="end"/>
      </w:r>
    </w:p>
    <w:p w14:paraId="1F5BE570" w14:textId="20A9D975" w:rsidR="00BA1355" w:rsidRPr="00E37CF5" w:rsidRDefault="00BA1355">
      <w:pPr>
        <w:pStyle w:val="TOC4"/>
        <w:rPr>
          <w:rFonts w:asciiTheme="minorHAnsi" w:eastAsiaTheme="minorEastAsia" w:hAnsiTheme="minorHAnsi" w:cstheme="minorBidi"/>
          <w:sz w:val="22"/>
          <w:szCs w:val="22"/>
          <w:lang w:val="en-US" w:eastAsia="fr-FR"/>
        </w:rPr>
      </w:pPr>
      <w:r>
        <w:t>5.2.2.3</w:t>
      </w:r>
      <w:r w:rsidRPr="00E37CF5">
        <w:rPr>
          <w:rFonts w:asciiTheme="minorHAnsi" w:eastAsiaTheme="minorEastAsia" w:hAnsiTheme="minorHAnsi" w:cstheme="minorBidi"/>
          <w:sz w:val="22"/>
          <w:szCs w:val="22"/>
          <w:lang w:val="en-US" w:eastAsia="fr-FR"/>
        </w:rPr>
        <w:tab/>
      </w:r>
      <w:r>
        <w:rPr>
          <w:lang w:eastAsia="zh-CN"/>
        </w:rPr>
        <w:t>NSI Modification</w:t>
      </w:r>
      <w:r>
        <w:t xml:space="preserve"> - PEC</w:t>
      </w:r>
      <w:r>
        <w:tab/>
      </w:r>
      <w:r>
        <w:fldChar w:fldCharType="begin"/>
      </w:r>
      <w:r>
        <w:instrText xml:space="preserve"> PAGEREF _Toc38872623 \h </w:instrText>
      </w:r>
      <w:r>
        <w:fldChar w:fldCharType="separate"/>
      </w:r>
      <w:r>
        <w:t>11</w:t>
      </w:r>
      <w:r>
        <w:fldChar w:fldCharType="end"/>
      </w:r>
    </w:p>
    <w:p w14:paraId="237DCBF6" w14:textId="247F0390" w:rsidR="00BA1355" w:rsidRPr="00E37CF5" w:rsidRDefault="00BA1355">
      <w:pPr>
        <w:pStyle w:val="TOC4"/>
        <w:rPr>
          <w:rFonts w:asciiTheme="minorHAnsi" w:eastAsiaTheme="minorEastAsia" w:hAnsiTheme="minorHAnsi" w:cstheme="minorBidi"/>
          <w:sz w:val="22"/>
          <w:szCs w:val="22"/>
          <w:lang w:val="en-US" w:eastAsia="fr-FR"/>
        </w:rPr>
      </w:pPr>
      <w:r>
        <w:t>5.2.2.4</w:t>
      </w:r>
      <w:r w:rsidRPr="00E37CF5">
        <w:rPr>
          <w:rFonts w:asciiTheme="minorHAnsi" w:eastAsiaTheme="minorEastAsia" w:hAnsiTheme="minorHAnsi" w:cstheme="minorBidi"/>
          <w:sz w:val="22"/>
          <w:szCs w:val="22"/>
          <w:lang w:val="en-US" w:eastAsia="fr-FR"/>
        </w:rPr>
        <w:tab/>
      </w:r>
      <w:r>
        <w:rPr>
          <w:lang w:eastAsia="zh-CN"/>
        </w:rPr>
        <w:t>NSI Dea</w:t>
      </w:r>
      <w:r>
        <w:t>llocation - PEC</w:t>
      </w:r>
      <w:r>
        <w:tab/>
      </w:r>
      <w:r>
        <w:fldChar w:fldCharType="begin"/>
      </w:r>
      <w:r>
        <w:instrText xml:space="preserve"> PAGEREF _Toc38872624 \h </w:instrText>
      </w:r>
      <w:r>
        <w:fldChar w:fldCharType="separate"/>
      </w:r>
      <w:r>
        <w:t>12</w:t>
      </w:r>
      <w:r>
        <w:fldChar w:fldCharType="end"/>
      </w:r>
    </w:p>
    <w:p w14:paraId="2C0660C7" w14:textId="5E481B79" w:rsidR="00BA1355" w:rsidRPr="00E37CF5" w:rsidRDefault="00BA1355">
      <w:pPr>
        <w:pStyle w:val="TOC3"/>
        <w:rPr>
          <w:rFonts w:asciiTheme="minorHAnsi" w:eastAsiaTheme="minorEastAsia" w:hAnsiTheme="minorHAnsi" w:cstheme="minorBidi"/>
          <w:sz w:val="22"/>
          <w:szCs w:val="22"/>
          <w:lang w:val="en-US" w:eastAsia="fr-FR"/>
        </w:rPr>
      </w:pPr>
      <w:r>
        <w:t>5.2.3</w:t>
      </w:r>
      <w:r w:rsidRPr="00E37CF5">
        <w:rPr>
          <w:rFonts w:asciiTheme="minorHAnsi" w:eastAsiaTheme="minorEastAsia" w:hAnsiTheme="minorHAnsi" w:cstheme="minorBidi"/>
          <w:sz w:val="22"/>
          <w:szCs w:val="22"/>
          <w:lang w:val="en-US" w:eastAsia="fr-FR"/>
        </w:rPr>
        <w:tab/>
      </w:r>
      <w:r>
        <w:t>CDR generation</w:t>
      </w:r>
      <w:r>
        <w:tab/>
      </w:r>
      <w:r>
        <w:fldChar w:fldCharType="begin"/>
      </w:r>
      <w:r>
        <w:instrText xml:space="preserve"> PAGEREF _Toc38872625 \h </w:instrText>
      </w:r>
      <w:r>
        <w:fldChar w:fldCharType="separate"/>
      </w:r>
      <w:r>
        <w:t>13</w:t>
      </w:r>
      <w:r>
        <w:fldChar w:fldCharType="end"/>
      </w:r>
    </w:p>
    <w:p w14:paraId="0BBB85EB" w14:textId="0FF40E04" w:rsidR="00BA1355" w:rsidRPr="00E37CF5" w:rsidRDefault="00BA1355">
      <w:pPr>
        <w:pStyle w:val="TOC4"/>
        <w:rPr>
          <w:rFonts w:asciiTheme="minorHAnsi" w:eastAsiaTheme="minorEastAsia" w:hAnsiTheme="minorHAnsi" w:cstheme="minorBidi"/>
          <w:sz w:val="22"/>
          <w:szCs w:val="22"/>
          <w:lang w:val="en-US" w:eastAsia="fr-FR"/>
        </w:rPr>
      </w:pPr>
      <w:r>
        <w:rPr>
          <w:lang w:bidi="ar-IQ"/>
        </w:rPr>
        <w:t>5.2.3.1</w:t>
      </w:r>
      <w:r w:rsidRPr="00E37CF5">
        <w:rPr>
          <w:rFonts w:asciiTheme="minorHAnsi" w:eastAsiaTheme="minorEastAsia" w:hAnsiTheme="minorHAnsi" w:cstheme="minorBidi"/>
          <w:sz w:val="22"/>
          <w:szCs w:val="22"/>
          <w:lang w:val="en-US" w:eastAsia="fr-FR"/>
        </w:rPr>
        <w:tab/>
      </w:r>
      <w:r>
        <w:rPr>
          <w:lang w:bidi="ar-IQ"/>
        </w:rPr>
        <w:t>Introduction</w:t>
      </w:r>
      <w:r>
        <w:tab/>
      </w:r>
      <w:r>
        <w:fldChar w:fldCharType="begin"/>
      </w:r>
      <w:r>
        <w:instrText xml:space="preserve"> PAGEREF _Toc38872626 \h </w:instrText>
      </w:r>
      <w:r>
        <w:fldChar w:fldCharType="separate"/>
      </w:r>
      <w:r>
        <w:t>13</w:t>
      </w:r>
      <w:r>
        <w:fldChar w:fldCharType="end"/>
      </w:r>
    </w:p>
    <w:p w14:paraId="340D30C2" w14:textId="4FBFA53E" w:rsidR="00BA1355" w:rsidRPr="00E37CF5" w:rsidRDefault="00BA1355">
      <w:pPr>
        <w:pStyle w:val="TOC4"/>
        <w:rPr>
          <w:rFonts w:asciiTheme="minorHAnsi" w:eastAsiaTheme="minorEastAsia" w:hAnsiTheme="minorHAnsi" w:cstheme="minorBidi"/>
          <w:sz w:val="22"/>
          <w:szCs w:val="22"/>
          <w:lang w:val="en-US" w:eastAsia="fr-FR"/>
        </w:rPr>
      </w:pPr>
      <w:r>
        <w:rPr>
          <w:lang w:bidi="ar-IQ"/>
        </w:rPr>
        <w:t>5.2.3.2</w:t>
      </w:r>
      <w:r w:rsidRPr="00E37CF5">
        <w:rPr>
          <w:rFonts w:asciiTheme="minorHAnsi" w:eastAsiaTheme="minorEastAsia" w:hAnsiTheme="minorHAnsi" w:cstheme="minorBidi"/>
          <w:sz w:val="22"/>
          <w:szCs w:val="22"/>
          <w:lang w:val="en-US" w:eastAsia="fr-FR"/>
        </w:rPr>
        <w:tab/>
      </w:r>
      <w:r>
        <w:rPr>
          <w:lang w:bidi="ar-IQ"/>
        </w:rPr>
        <w:t xml:space="preserve">Triggers for </w:t>
      </w:r>
      <w:r w:rsidRPr="00800C51">
        <w:rPr>
          <w:lang w:val="en-US" w:bidi="ar-IQ"/>
        </w:rPr>
        <w:t xml:space="preserve">CHF </w:t>
      </w:r>
      <w:r>
        <w:rPr>
          <w:lang w:bidi="ar-IQ"/>
        </w:rPr>
        <w:t>CDR</w:t>
      </w:r>
      <w:r>
        <w:tab/>
      </w:r>
      <w:r>
        <w:fldChar w:fldCharType="begin"/>
      </w:r>
      <w:r>
        <w:instrText xml:space="preserve"> PAGEREF _Toc38872627 \h </w:instrText>
      </w:r>
      <w:r>
        <w:fldChar w:fldCharType="separate"/>
      </w:r>
      <w:r>
        <w:t>13</w:t>
      </w:r>
      <w:r>
        <w:fldChar w:fldCharType="end"/>
      </w:r>
    </w:p>
    <w:p w14:paraId="791458A4" w14:textId="2B7D6A5C" w:rsidR="00BA1355" w:rsidRPr="00E37CF5" w:rsidRDefault="00BA1355">
      <w:pPr>
        <w:pStyle w:val="TOC5"/>
        <w:rPr>
          <w:rFonts w:asciiTheme="minorHAnsi" w:eastAsiaTheme="minorEastAsia" w:hAnsiTheme="minorHAnsi" w:cstheme="minorBidi"/>
          <w:sz w:val="22"/>
          <w:szCs w:val="22"/>
          <w:lang w:val="en-US" w:eastAsia="fr-FR"/>
        </w:rPr>
      </w:pPr>
      <w:r>
        <w:t>5.2.3.2.1</w:t>
      </w:r>
      <w:r w:rsidRPr="00E37CF5">
        <w:rPr>
          <w:rFonts w:asciiTheme="minorHAnsi" w:eastAsiaTheme="minorEastAsia" w:hAnsiTheme="minorHAnsi" w:cstheme="minorBidi"/>
          <w:sz w:val="22"/>
          <w:szCs w:val="22"/>
          <w:lang w:val="en-US" w:eastAsia="fr-FR"/>
        </w:rPr>
        <w:tab/>
      </w:r>
      <w:r>
        <w:t>General</w:t>
      </w:r>
      <w:r>
        <w:tab/>
      </w:r>
      <w:r>
        <w:fldChar w:fldCharType="begin"/>
      </w:r>
      <w:r>
        <w:instrText xml:space="preserve"> PAGEREF _Toc38872628 \h </w:instrText>
      </w:r>
      <w:r>
        <w:fldChar w:fldCharType="separate"/>
      </w:r>
      <w:r>
        <w:t>13</w:t>
      </w:r>
      <w:r>
        <w:fldChar w:fldCharType="end"/>
      </w:r>
    </w:p>
    <w:p w14:paraId="1C998770" w14:textId="06ECCC7B" w:rsidR="00BA1355" w:rsidRPr="00E37CF5" w:rsidRDefault="00BA1355">
      <w:pPr>
        <w:pStyle w:val="TOC5"/>
        <w:rPr>
          <w:rFonts w:asciiTheme="minorHAnsi" w:eastAsiaTheme="minorEastAsia" w:hAnsiTheme="minorHAnsi" w:cstheme="minorBidi"/>
          <w:sz w:val="22"/>
          <w:szCs w:val="22"/>
          <w:lang w:val="en-US" w:eastAsia="fr-FR"/>
        </w:rPr>
      </w:pPr>
      <w:r>
        <w:rPr>
          <w:lang w:bidi="ar-IQ"/>
        </w:rPr>
        <w:t>5.2.3.</w:t>
      </w:r>
      <w:r w:rsidRPr="00800C51">
        <w:rPr>
          <w:lang w:val="en-US" w:bidi="ar-IQ"/>
        </w:rPr>
        <w:t>2.2</w:t>
      </w:r>
      <w:r w:rsidRPr="00E37CF5">
        <w:rPr>
          <w:rFonts w:asciiTheme="minorHAnsi" w:eastAsiaTheme="minorEastAsia" w:hAnsiTheme="minorHAnsi" w:cstheme="minorBidi"/>
          <w:sz w:val="22"/>
          <w:szCs w:val="22"/>
          <w:lang w:val="en-US" w:eastAsia="fr-FR"/>
        </w:rPr>
        <w:tab/>
      </w:r>
      <w:r>
        <w:rPr>
          <w:lang w:bidi="ar-IQ"/>
        </w:rPr>
        <w:t xml:space="preserve">Triggers for </w:t>
      </w:r>
      <w:r w:rsidRPr="00800C51">
        <w:rPr>
          <w:lang w:val="en-US" w:bidi="ar-IQ"/>
        </w:rPr>
        <w:t xml:space="preserve">CHF </w:t>
      </w:r>
      <w:r>
        <w:rPr>
          <w:lang w:bidi="ar-IQ"/>
        </w:rPr>
        <w:t>CDR generation</w:t>
      </w:r>
      <w:r>
        <w:tab/>
      </w:r>
      <w:r>
        <w:fldChar w:fldCharType="begin"/>
      </w:r>
      <w:r>
        <w:instrText xml:space="preserve"> PAGEREF _Toc38872629 \h </w:instrText>
      </w:r>
      <w:r>
        <w:fldChar w:fldCharType="separate"/>
      </w:r>
      <w:r>
        <w:t>13</w:t>
      </w:r>
      <w:r>
        <w:fldChar w:fldCharType="end"/>
      </w:r>
    </w:p>
    <w:p w14:paraId="48ED90E7" w14:textId="1D42EE06" w:rsidR="00BA1355" w:rsidRPr="00E37CF5" w:rsidRDefault="00BA1355">
      <w:pPr>
        <w:pStyle w:val="TOC3"/>
        <w:rPr>
          <w:rFonts w:asciiTheme="minorHAnsi" w:eastAsiaTheme="minorEastAsia" w:hAnsiTheme="minorHAnsi" w:cstheme="minorBidi"/>
          <w:sz w:val="22"/>
          <w:szCs w:val="22"/>
          <w:lang w:val="en-US" w:eastAsia="fr-FR"/>
        </w:rPr>
      </w:pPr>
      <w:r>
        <w:t>5.2.4</w:t>
      </w:r>
      <w:r w:rsidRPr="00E37CF5">
        <w:rPr>
          <w:rFonts w:asciiTheme="minorHAnsi" w:eastAsiaTheme="minorEastAsia" w:hAnsiTheme="minorHAnsi" w:cstheme="minorBidi"/>
          <w:sz w:val="22"/>
          <w:szCs w:val="22"/>
          <w:lang w:val="en-US" w:eastAsia="fr-FR"/>
        </w:rPr>
        <w:tab/>
      </w:r>
      <w:r>
        <w:t>Ga record transfer flows</w:t>
      </w:r>
      <w:r>
        <w:tab/>
      </w:r>
      <w:r>
        <w:fldChar w:fldCharType="begin"/>
      </w:r>
      <w:r>
        <w:instrText xml:space="preserve"> PAGEREF _Toc38872630 \h </w:instrText>
      </w:r>
      <w:r>
        <w:fldChar w:fldCharType="separate"/>
      </w:r>
      <w:r>
        <w:t>14</w:t>
      </w:r>
      <w:r>
        <w:fldChar w:fldCharType="end"/>
      </w:r>
    </w:p>
    <w:p w14:paraId="5CDCD71E" w14:textId="7CCA487F" w:rsidR="00BA1355" w:rsidRPr="00E37CF5" w:rsidRDefault="00BA1355">
      <w:pPr>
        <w:pStyle w:val="TOC3"/>
        <w:rPr>
          <w:rFonts w:asciiTheme="minorHAnsi" w:eastAsiaTheme="minorEastAsia" w:hAnsiTheme="minorHAnsi" w:cstheme="minorBidi"/>
          <w:sz w:val="22"/>
          <w:szCs w:val="22"/>
          <w:lang w:val="en-US" w:eastAsia="fr-FR"/>
        </w:rPr>
      </w:pPr>
      <w:r>
        <w:t>5.2.5</w:t>
      </w:r>
      <w:r w:rsidRPr="00E37CF5">
        <w:rPr>
          <w:rFonts w:asciiTheme="minorHAnsi" w:eastAsiaTheme="minorEastAsia" w:hAnsiTheme="minorHAnsi" w:cstheme="minorBidi"/>
          <w:sz w:val="22"/>
          <w:szCs w:val="22"/>
          <w:lang w:val="en-US" w:eastAsia="fr-FR"/>
        </w:rPr>
        <w:tab/>
      </w:r>
      <w:r>
        <w:t>Bnsm CDR file transfer</w:t>
      </w:r>
      <w:r>
        <w:tab/>
      </w:r>
      <w:r>
        <w:fldChar w:fldCharType="begin"/>
      </w:r>
      <w:r>
        <w:instrText xml:space="preserve"> PAGEREF _Toc38872631 \h </w:instrText>
      </w:r>
      <w:r>
        <w:fldChar w:fldCharType="separate"/>
      </w:r>
      <w:r>
        <w:t>14</w:t>
      </w:r>
      <w:r>
        <w:fldChar w:fldCharType="end"/>
      </w:r>
    </w:p>
    <w:p w14:paraId="1F3574A4" w14:textId="5CE56A8B" w:rsidR="00BA1355" w:rsidRPr="00E37CF5" w:rsidRDefault="00BA1355">
      <w:pPr>
        <w:pStyle w:val="TOC1"/>
        <w:rPr>
          <w:rFonts w:asciiTheme="minorHAnsi" w:eastAsiaTheme="minorEastAsia" w:hAnsiTheme="minorHAnsi" w:cstheme="minorBidi"/>
          <w:szCs w:val="22"/>
          <w:lang w:val="en-US" w:eastAsia="fr-FR"/>
        </w:rPr>
      </w:pPr>
      <w:r w:rsidRPr="00800C51">
        <w:rPr>
          <w:rFonts w:eastAsia="DengXian"/>
        </w:rPr>
        <w:t>6</w:t>
      </w:r>
      <w:r w:rsidRPr="00E37CF5">
        <w:rPr>
          <w:rFonts w:asciiTheme="minorHAnsi" w:eastAsiaTheme="minorEastAsia" w:hAnsiTheme="minorHAnsi" w:cstheme="minorBidi"/>
          <w:szCs w:val="22"/>
          <w:lang w:val="en-US" w:eastAsia="fr-FR"/>
        </w:rPr>
        <w:tab/>
      </w:r>
      <w:r>
        <w:t>Definition of charging information</w:t>
      </w:r>
      <w:r>
        <w:tab/>
      </w:r>
      <w:r>
        <w:fldChar w:fldCharType="begin"/>
      </w:r>
      <w:r>
        <w:instrText xml:space="preserve"> PAGEREF _Toc38872632 \h </w:instrText>
      </w:r>
      <w:r>
        <w:fldChar w:fldCharType="separate"/>
      </w:r>
      <w:r>
        <w:t>14</w:t>
      </w:r>
      <w:r>
        <w:fldChar w:fldCharType="end"/>
      </w:r>
    </w:p>
    <w:p w14:paraId="60C869C7" w14:textId="5B1549F4" w:rsidR="00BA1355" w:rsidRPr="00E37CF5" w:rsidRDefault="00BA1355">
      <w:pPr>
        <w:pStyle w:val="TOC2"/>
        <w:rPr>
          <w:rFonts w:asciiTheme="minorHAnsi" w:eastAsiaTheme="minorEastAsia" w:hAnsiTheme="minorHAnsi" w:cstheme="minorBidi"/>
          <w:sz w:val="22"/>
          <w:szCs w:val="22"/>
          <w:lang w:val="en-US" w:eastAsia="fr-FR"/>
        </w:rPr>
      </w:pPr>
      <w:r>
        <w:t>6.1</w:t>
      </w:r>
      <w:r w:rsidRPr="00E37CF5">
        <w:rPr>
          <w:rFonts w:asciiTheme="minorHAnsi" w:eastAsiaTheme="minorEastAsia" w:hAnsiTheme="minorHAnsi" w:cstheme="minorBidi"/>
          <w:sz w:val="22"/>
          <w:szCs w:val="22"/>
          <w:lang w:val="en-US" w:eastAsia="fr-FR"/>
        </w:rPr>
        <w:tab/>
      </w:r>
      <w:r>
        <w:t>Data description for network slice management charging</w:t>
      </w:r>
      <w:r>
        <w:tab/>
      </w:r>
      <w:r>
        <w:fldChar w:fldCharType="begin"/>
      </w:r>
      <w:r>
        <w:instrText xml:space="preserve"> PAGEREF _Toc38872633 \h </w:instrText>
      </w:r>
      <w:r>
        <w:fldChar w:fldCharType="separate"/>
      </w:r>
      <w:r>
        <w:t>14</w:t>
      </w:r>
      <w:r>
        <w:fldChar w:fldCharType="end"/>
      </w:r>
    </w:p>
    <w:p w14:paraId="038EEBF6" w14:textId="2C613027" w:rsidR="00BA1355" w:rsidRPr="00E37CF5" w:rsidRDefault="00BA1355">
      <w:pPr>
        <w:pStyle w:val="TOC3"/>
        <w:rPr>
          <w:rFonts w:asciiTheme="minorHAnsi" w:eastAsiaTheme="minorEastAsia" w:hAnsiTheme="minorHAnsi" w:cstheme="minorBidi"/>
          <w:sz w:val="22"/>
          <w:szCs w:val="22"/>
          <w:lang w:val="en-US" w:eastAsia="fr-FR"/>
        </w:rPr>
      </w:pPr>
      <w:r>
        <w:t>6.1.1</w:t>
      </w:r>
      <w:r w:rsidRPr="00E37CF5">
        <w:rPr>
          <w:rFonts w:asciiTheme="minorHAnsi" w:eastAsiaTheme="minorEastAsia" w:hAnsiTheme="minorHAnsi" w:cstheme="minorBidi"/>
          <w:sz w:val="22"/>
          <w:szCs w:val="22"/>
          <w:lang w:val="en-US" w:eastAsia="fr-FR"/>
        </w:rPr>
        <w:tab/>
      </w:r>
      <w:r>
        <w:t>Message contents</w:t>
      </w:r>
      <w:r>
        <w:tab/>
      </w:r>
      <w:r>
        <w:fldChar w:fldCharType="begin"/>
      </w:r>
      <w:r>
        <w:instrText xml:space="preserve"> PAGEREF _Toc38872634 \h </w:instrText>
      </w:r>
      <w:r>
        <w:fldChar w:fldCharType="separate"/>
      </w:r>
      <w:r>
        <w:t>14</w:t>
      </w:r>
      <w:r>
        <w:fldChar w:fldCharType="end"/>
      </w:r>
    </w:p>
    <w:p w14:paraId="1CFEE8BA" w14:textId="0A7B7CD4" w:rsidR="00BA1355" w:rsidRPr="00E37CF5" w:rsidRDefault="00BA1355">
      <w:pPr>
        <w:pStyle w:val="TOC4"/>
        <w:rPr>
          <w:rFonts w:asciiTheme="minorHAnsi" w:eastAsiaTheme="minorEastAsia" w:hAnsiTheme="minorHAnsi" w:cstheme="minorBidi"/>
          <w:sz w:val="22"/>
          <w:szCs w:val="22"/>
          <w:lang w:val="en-US" w:eastAsia="fr-FR"/>
        </w:rPr>
      </w:pPr>
      <w:r>
        <w:t>6.1.1</w:t>
      </w:r>
      <w:r>
        <w:rPr>
          <w:lang w:eastAsia="zh-CN"/>
        </w:rPr>
        <w:t>.1</w:t>
      </w:r>
      <w:r w:rsidRPr="00E37CF5">
        <w:rPr>
          <w:rFonts w:asciiTheme="minorHAnsi" w:eastAsiaTheme="minorEastAsia" w:hAnsiTheme="minorHAnsi" w:cstheme="minorBidi"/>
          <w:sz w:val="22"/>
          <w:szCs w:val="22"/>
          <w:lang w:val="en-US" w:eastAsia="fr-FR"/>
        </w:rPr>
        <w:tab/>
      </w:r>
      <w:r>
        <w:rPr>
          <w:lang w:eastAsia="zh-CN"/>
        </w:rPr>
        <w:t>General</w:t>
      </w:r>
      <w:r>
        <w:tab/>
      </w:r>
      <w:r>
        <w:fldChar w:fldCharType="begin"/>
      </w:r>
      <w:r>
        <w:instrText xml:space="preserve"> PAGEREF _Toc38872635 \h </w:instrText>
      </w:r>
      <w:r>
        <w:fldChar w:fldCharType="separate"/>
      </w:r>
      <w:r>
        <w:t>14</w:t>
      </w:r>
      <w:r>
        <w:fldChar w:fldCharType="end"/>
      </w:r>
    </w:p>
    <w:p w14:paraId="7A32EF6C" w14:textId="5329A0B8" w:rsidR="00BA1355" w:rsidRPr="00E37CF5" w:rsidRDefault="00BA1355">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.2</w:t>
      </w:r>
      <w:r w:rsidRPr="00E37CF5">
        <w:rPr>
          <w:rFonts w:asciiTheme="minorHAnsi" w:eastAsiaTheme="minorEastAsia" w:hAnsiTheme="minorHAnsi" w:cstheme="minorBidi"/>
          <w:sz w:val="22"/>
          <w:szCs w:val="22"/>
          <w:lang w:val="en-US" w:eastAsia="fr-FR"/>
        </w:rPr>
        <w:tab/>
      </w:r>
      <w:r>
        <w:rPr>
          <w:lang w:bidi="ar-IQ"/>
        </w:rPr>
        <w:t>Charging Data Request message</w:t>
      </w:r>
      <w:r>
        <w:tab/>
      </w:r>
      <w:r>
        <w:fldChar w:fldCharType="begin"/>
      </w:r>
      <w:r>
        <w:instrText xml:space="preserve"> PAGEREF _Toc38872636 \h </w:instrText>
      </w:r>
      <w:r>
        <w:fldChar w:fldCharType="separate"/>
      </w:r>
      <w:r>
        <w:t>14</w:t>
      </w:r>
      <w:r>
        <w:fldChar w:fldCharType="end"/>
      </w:r>
    </w:p>
    <w:p w14:paraId="0F1809DC" w14:textId="14707722" w:rsidR="00BA1355" w:rsidRPr="00E37CF5" w:rsidRDefault="00BA1355">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.3</w:t>
      </w:r>
      <w:r w:rsidRPr="00E37CF5">
        <w:rPr>
          <w:rFonts w:asciiTheme="minorHAnsi" w:eastAsiaTheme="minorEastAsia" w:hAnsiTheme="minorHAnsi" w:cstheme="minorBidi"/>
          <w:sz w:val="22"/>
          <w:szCs w:val="22"/>
          <w:lang w:val="en-US" w:eastAsia="fr-FR"/>
        </w:rPr>
        <w:tab/>
      </w:r>
      <w:r>
        <w:t>Charging data response</w:t>
      </w:r>
      <w:r>
        <w:rPr>
          <w:lang w:bidi="ar-IQ"/>
        </w:rPr>
        <w:t xml:space="preserve"> message</w:t>
      </w:r>
      <w:r>
        <w:tab/>
      </w:r>
      <w:r>
        <w:fldChar w:fldCharType="begin"/>
      </w:r>
      <w:r>
        <w:instrText xml:space="preserve"> PAGEREF _Toc38872637 \h </w:instrText>
      </w:r>
      <w:r>
        <w:fldChar w:fldCharType="separate"/>
      </w:r>
      <w:r>
        <w:t>15</w:t>
      </w:r>
      <w:r>
        <w:fldChar w:fldCharType="end"/>
      </w:r>
    </w:p>
    <w:p w14:paraId="283EE7B5" w14:textId="41A685C0" w:rsidR="00BA1355" w:rsidRPr="00E37CF5" w:rsidRDefault="00BA1355">
      <w:pPr>
        <w:pStyle w:val="TOC2"/>
        <w:rPr>
          <w:rFonts w:asciiTheme="minorHAnsi" w:eastAsiaTheme="minorEastAsia" w:hAnsiTheme="minorHAnsi" w:cstheme="minorBidi"/>
          <w:sz w:val="22"/>
          <w:szCs w:val="22"/>
          <w:lang w:val="en-US" w:eastAsia="fr-FR"/>
        </w:rPr>
      </w:pPr>
      <w:r>
        <w:rPr>
          <w:lang w:bidi="ar-IQ"/>
        </w:rPr>
        <w:t>6.2</w:t>
      </w:r>
      <w:r w:rsidRPr="00E37CF5">
        <w:rPr>
          <w:rFonts w:asciiTheme="minorHAnsi" w:eastAsiaTheme="minorEastAsia" w:hAnsiTheme="minorHAnsi" w:cstheme="minorBidi"/>
          <w:sz w:val="22"/>
          <w:szCs w:val="22"/>
          <w:lang w:val="en-US" w:eastAsia="fr-FR"/>
        </w:rPr>
        <w:tab/>
      </w:r>
      <w:r>
        <w:rPr>
          <w:lang w:bidi="ar-IQ"/>
        </w:rPr>
        <w:t>Network Slice management charging specific parameters</w:t>
      </w:r>
      <w:r>
        <w:tab/>
      </w:r>
      <w:r>
        <w:fldChar w:fldCharType="begin"/>
      </w:r>
      <w:r>
        <w:instrText xml:space="preserve"> PAGEREF _Toc38872638 \h </w:instrText>
      </w:r>
      <w:r>
        <w:fldChar w:fldCharType="separate"/>
      </w:r>
      <w:r>
        <w:t>15</w:t>
      </w:r>
      <w:r>
        <w:fldChar w:fldCharType="end"/>
      </w:r>
    </w:p>
    <w:p w14:paraId="104BD9BB" w14:textId="7BA84B7F" w:rsidR="00BA1355" w:rsidRPr="00E37CF5" w:rsidRDefault="00BA1355">
      <w:pPr>
        <w:pStyle w:val="TOC3"/>
        <w:rPr>
          <w:rFonts w:asciiTheme="minorHAnsi" w:eastAsiaTheme="minorEastAsia" w:hAnsiTheme="minorHAnsi" w:cstheme="minorBidi"/>
          <w:sz w:val="22"/>
          <w:szCs w:val="22"/>
          <w:lang w:val="en-US" w:eastAsia="fr-FR"/>
        </w:rPr>
      </w:pPr>
      <w:r>
        <w:t>6.2.1</w:t>
      </w:r>
      <w:r w:rsidRPr="00E37CF5">
        <w:rPr>
          <w:rFonts w:asciiTheme="minorHAnsi" w:eastAsiaTheme="minorEastAsia" w:hAnsiTheme="minorHAnsi" w:cstheme="minorBidi"/>
          <w:sz w:val="22"/>
          <w:szCs w:val="22"/>
          <w:lang w:val="en-US" w:eastAsia="fr-FR"/>
        </w:rPr>
        <w:tab/>
      </w:r>
      <w:r>
        <w:t xml:space="preserve">Definition of </w:t>
      </w:r>
      <w:r>
        <w:rPr>
          <w:lang w:bidi="ar-IQ"/>
        </w:rPr>
        <w:t xml:space="preserve">Network Slice management </w:t>
      </w:r>
      <w:r>
        <w:t>charging information</w:t>
      </w:r>
      <w:r>
        <w:tab/>
      </w:r>
      <w:r>
        <w:fldChar w:fldCharType="begin"/>
      </w:r>
      <w:r>
        <w:instrText xml:space="preserve"> PAGEREF _Toc38872639 \h </w:instrText>
      </w:r>
      <w:r>
        <w:fldChar w:fldCharType="separate"/>
      </w:r>
      <w:r>
        <w:t>15</w:t>
      </w:r>
      <w:r>
        <w:fldChar w:fldCharType="end"/>
      </w:r>
    </w:p>
    <w:p w14:paraId="48EC9FA5" w14:textId="79FEB771" w:rsidR="00BA1355" w:rsidRPr="00E37CF5" w:rsidRDefault="00BA1355">
      <w:pPr>
        <w:pStyle w:val="TOC4"/>
        <w:rPr>
          <w:rFonts w:asciiTheme="minorHAnsi" w:eastAsiaTheme="minorEastAsia" w:hAnsiTheme="minorHAnsi" w:cstheme="minorBidi"/>
          <w:sz w:val="22"/>
          <w:szCs w:val="22"/>
          <w:lang w:val="en-US" w:eastAsia="fr-FR"/>
        </w:rPr>
      </w:pPr>
      <w:r>
        <w:t>6.2.1.1</w:t>
      </w:r>
      <w:r w:rsidRPr="00E37CF5">
        <w:rPr>
          <w:rFonts w:asciiTheme="minorHAnsi" w:eastAsiaTheme="minorEastAsia" w:hAnsiTheme="minorHAnsi" w:cstheme="minorBidi"/>
          <w:sz w:val="22"/>
          <w:szCs w:val="22"/>
          <w:lang w:val="en-US" w:eastAsia="fr-FR"/>
        </w:rPr>
        <w:tab/>
      </w:r>
      <w:r>
        <w:t>General</w:t>
      </w:r>
      <w:r>
        <w:tab/>
      </w:r>
      <w:r>
        <w:fldChar w:fldCharType="begin"/>
      </w:r>
      <w:r>
        <w:instrText xml:space="preserve"> PAGEREF _Toc38872640 \h </w:instrText>
      </w:r>
      <w:r>
        <w:fldChar w:fldCharType="separate"/>
      </w:r>
      <w:r>
        <w:t>15</w:t>
      </w:r>
      <w:r>
        <w:fldChar w:fldCharType="end"/>
      </w:r>
    </w:p>
    <w:p w14:paraId="38B54612" w14:textId="04C65EAC" w:rsidR="00BA1355" w:rsidRPr="00E37CF5" w:rsidRDefault="00BA1355">
      <w:pPr>
        <w:pStyle w:val="TOC4"/>
        <w:rPr>
          <w:rFonts w:asciiTheme="minorHAnsi" w:eastAsiaTheme="minorEastAsia" w:hAnsiTheme="minorHAnsi" w:cstheme="minorBidi"/>
          <w:sz w:val="22"/>
          <w:szCs w:val="22"/>
          <w:lang w:val="en-US" w:eastAsia="fr-FR"/>
        </w:rPr>
      </w:pPr>
      <w:r>
        <w:rPr>
          <w:lang w:bidi="ar-IQ"/>
        </w:rPr>
        <w:t>6.2.1.2</w:t>
      </w:r>
      <w:r w:rsidRPr="00E37CF5">
        <w:rPr>
          <w:rFonts w:asciiTheme="minorHAnsi" w:eastAsiaTheme="minorEastAsia" w:hAnsiTheme="minorHAnsi" w:cstheme="minorBidi"/>
          <w:sz w:val="22"/>
          <w:szCs w:val="22"/>
          <w:lang w:val="en-US" w:eastAsia="fr-FR"/>
        </w:rPr>
        <w:tab/>
      </w:r>
      <w:r>
        <w:rPr>
          <w:lang w:bidi="ar-IQ"/>
        </w:rPr>
        <w:t xml:space="preserve">Definition of </w:t>
      </w:r>
      <w:r>
        <w:t>NS Management charging</w:t>
      </w:r>
      <w:r>
        <w:rPr>
          <w:lang w:bidi="ar-IQ"/>
        </w:rPr>
        <w:t xml:space="preserve"> information</w:t>
      </w:r>
      <w:r>
        <w:tab/>
      </w:r>
      <w:r>
        <w:fldChar w:fldCharType="begin"/>
      </w:r>
      <w:r>
        <w:instrText xml:space="preserve"> PAGEREF _Toc38872641 \h </w:instrText>
      </w:r>
      <w:r>
        <w:fldChar w:fldCharType="separate"/>
      </w:r>
      <w:r>
        <w:t>15</w:t>
      </w:r>
      <w:r>
        <w:fldChar w:fldCharType="end"/>
      </w:r>
    </w:p>
    <w:p w14:paraId="1D4E052C" w14:textId="52F0F187" w:rsidR="00BA1355" w:rsidRPr="00E37CF5" w:rsidRDefault="00BA1355">
      <w:pPr>
        <w:pStyle w:val="TOC1"/>
        <w:rPr>
          <w:rFonts w:asciiTheme="minorHAnsi" w:eastAsiaTheme="minorEastAsia" w:hAnsiTheme="minorHAnsi" w:cstheme="minorBidi"/>
          <w:szCs w:val="22"/>
          <w:lang w:val="en-US" w:eastAsia="fr-FR"/>
        </w:rPr>
      </w:pPr>
      <w:r>
        <w:t>Annex &lt;X&gt; (informative): Change history</w:t>
      </w:r>
      <w:r>
        <w:tab/>
      </w:r>
      <w:r>
        <w:fldChar w:fldCharType="begin"/>
      </w:r>
      <w:r>
        <w:instrText xml:space="preserve"> PAGEREF _Toc38872642 \h </w:instrText>
      </w:r>
      <w:r>
        <w:fldChar w:fldCharType="separate"/>
      </w:r>
      <w:r>
        <w:t>16</w:t>
      </w:r>
      <w:r>
        <w:fldChar w:fldCharType="end"/>
      </w:r>
    </w:p>
    <w:p w14:paraId="2A0C609C" w14:textId="77777777" w:rsidR="00080512" w:rsidRPr="004D3578" w:rsidRDefault="004D3578">
      <w:r w:rsidRPr="004D3578">
        <w:rPr>
          <w:noProof/>
          <w:sz w:val="22"/>
        </w:rPr>
        <w:fldChar w:fldCharType="end"/>
      </w:r>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17" w:name="foreword"/>
      <w:bookmarkStart w:id="18" w:name="_Toc38872599"/>
      <w:bookmarkEnd w:id="17"/>
      <w:r w:rsidRPr="004D3578">
        <w:t>Foreword</w:t>
      </w:r>
      <w:bookmarkEnd w:id="18"/>
    </w:p>
    <w:p w14:paraId="2A0C609F" w14:textId="77777777"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0" w:name="introduction"/>
      <w:bookmarkEnd w:id="20"/>
      <w:r w:rsidRPr="004D3578">
        <w:br w:type="page"/>
      </w:r>
      <w:bookmarkStart w:id="21" w:name="scope"/>
      <w:bookmarkStart w:id="22" w:name="_Toc38872600"/>
      <w:bookmarkEnd w:id="21"/>
      <w:r w:rsidRPr="004D3578">
        <w:lastRenderedPageBreak/>
        <w:t>1</w:t>
      </w:r>
      <w:r w:rsidRPr="004D3578">
        <w:tab/>
        <w:t>Scope</w:t>
      </w:r>
      <w:bookmarkEnd w:id="22"/>
    </w:p>
    <w:p w14:paraId="480A3D65" w14:textId="75ED45B2"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3" w:name="references"/>
      <w:bookmarkStart w:id="24" w:name="_Toc38872601"/>
      <w:bookmarkEnd w:id="23"/>
      <w:r w:rsidRPr="004D3578">
        <w:t>2</w:t>
      </w:r>
      <w:r w:rsidRPr="004D3578">
        <w:tab/>
        <w:t>References</w:t>
      </w:r>
      <w:bookmarkEnd w:id="24"/>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7777777" w:rsidR="00D136F1" w:rsidRPr="003A189D" w:rsidRDefault="00D136F1" w:rsidP="00D136F1">
      <w:pPr>
        <w:pStyle w:val="EX"/>
      </w:pPr>
      <w:r>
        <w:t>[2]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77777777" w:rsidR="00D136F1" w:rsidRDefault="00D136F1" w:rsidP="00D136F1">
      <w:pPr>
        <w:pStyle w:val="EX"/>
      </w:pPr>
      <w:r>
        <w:t>[</w:t>
      </w:r>
      <w:r>
        <w:rPr>
          <w:lang w:val="en-US"/>
        </w:rPr>
        <w:t>51</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77777777" w:rsidR="00D136F1" w:rsidRDefault="00D136F1" w:rsidP="00D136F1">
      <w:pPr>
        <w:pStyle w:val="EX"/>
      </w:pPr>
      <w:r>
        <w:t>[58]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25" w:name="definitions"/>
      <w:bookmarkStart w:id="26" w:name="_Toc38872602"/>
      <w:bookmarkEnd w:id="25"/>
      <w:r w:rsidRPr="004D3578">
        <w:t>3</w:t>
      </w:r>
      <w:r w:rsidRPr="004D3578">
        <w:tab/>
        <w:t>Definitions</w:t>
      </w:r>
      <w:r w:rsidR="00602AEA">
        <w:t xml:space="preserve"> of terms, symbols and abbreviations</w:t>
      </w:r>
      <w:bookmarkEnd w:id="26"/>
    </w:p>
    <w:p w14:paraId="2A0C60C8" w14:textId="77777777" w:rsidR="00080512" w:rsidRPr="004D3578" w:rsidRDefault="00080512">
      <w:pPr>
        <w:pStyle w:val="Heading2"/>
      </w:pPr>
      <w:bookmarkStart w:id="27" w:name="_Toc38872603"/>
      <w:r w:rsidRPr="004D3578">
        <w:t>3.1</w:t>
      </w:r>
      <w:r w:rsidRPr="004D3578">
        <w:tab/>
      </w:r>
      <w:r w:rsidR="002B6339">
        <w:t>Terms</w:t>
      </w:r>
      <w:bookmarkEnd w:id="27"/>
    </w:p>
    <w:p w14:paraId="2A0C60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0C60CA" w14:textId="77777777" w:rsidR="00080512" w:rsidRPr="004D3578" w:rsidRDefault="00080512">
      <w:pPr>
        <w:pStyle w:val="Heading2"/>
      </w:pPr>
      <w:bookmarkStart w:id="28" w:name="_Toc38872604"/>
      <w:r w:rsidRPr="004D3578">
        <w:t>3.2</w:t>
      </w:r>
      <w:r w:rsidRPr="004D3578">
        <w:tab/>
        <w:t>Symbols</w:t>
      </w:r>
      <w:bookmarkEnd w:id="28"/>
    </w:p>
    <w:p w14:paraId="2A0C60CB" w14:textId="77777777" w:rsidR="00080512" w:rsidRPr="004D3578" w:rsidRDefault="00080512">
      <w:pPr>
        <w:keepNext/>
      </w:pPr>
      <w:r w:rsidRPr="004D3578">
        <w:t>For the purposes of the present document, the following symbols apply:</w:t>
      </w:r>
    </w:p>
    <w:p w14:paraId="134E1DE9" w14:textId="77777777" w:rsidR="00D136F1" w:rsidRPr="00E37CF5" w:rsidRDefault="00D136F1" w:rsidP="00D136F1">
      <w:pPr>
        <w:pStyle w:val="EW"/>
        <w:rPr>
          <w:lang w:val="x-none"/>
        </w:rPr>
      </w:pPr>
      <w:r>
        <w:t>Bnsm</w:t>
      </w:r>
      <w:r>
        <w:tab/>
        <w:t xml:space="preserve">Reference point for the CDR file transfer from the </w:t>
      </w:r>
      <w:r>
        <w:rPr>
          <w:lang w:eastAsia="zh-CN" w:bidi="ar-IQ"/>
        </w:rPr>
        <w:t>network slice</w:t>
      </w:r>
      <w:r>
        <w:rPr>
          <w:lang w:bidi="ar-IQ"/>
        </w:rPr>
        <w:t xml:space="preserve"> management</w:t>
      </w:r>
      <w:r>
        <w:t xml:space="preserve"> 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29" w:name="_Toc38872605"/>
      <w:r w:rsidRPr="004D3578">
        <w:t>3.3</w:t>
      </w:r>
      <w:r w:rsidRPr="004D3578">
        <w:tab/>
        <w:t>Abbreviations</w:t>
      </w:r>
      <w:bookmarkEnd w:id="29"/>
    </w:p>
    <w:p w14:paraId="2A0C60CE"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13FC98" w14:textId="77777777" w:rsidR="00D136F1" w:rsidRDefault="00D136F1" w:rsidP="00D136F1">
      <w:pPr>
        <w:pStyle w:val="EW"/>
      </w:pPr>
      <w:bookmarkStart w:id="30" w:name="clause4"/>
      <w:bookmarkEnd w:id="30"/>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77777777" w:rsidR="00D136F1" w:rsidRPr="009E0DE1" w:rsidRDefault="00D136F1" w:rsidP="00D136F1">
      <w:pPr>
        <w:pStyle w:val="EW"/>
      </w:pPr>
      <w:r w:rsidRPr="009E0DE1">
        <w:t>S-NSSAI</w:t>
      </w:r>
      <w:r w:rsidRPr="009E0DE1">
        <w:tab/>
        <w:t>Single Network Slice Selection Assistance Information</w:t>
      </w:r>
    </w:p>
    <w:p w14:paraId="09284EA0" w14:textId="77777777" w:rsidR="00152607" w:rsidRPr="009514A7" w:rsidRDefault="00152607" w:rsidP="00152607">
      <w:pPr>
        <w:pStyle w:val="Heading1"/>
      </w:pPr>
      <w:bookmarkStart w:id="31" w:name="_Toc515614007"/>
      <w:bookmarkStart w:id="32" w:name="_Toc22310247"/>
      <w:bookmarkStart w:id="33" w:name="_Toc38872606"/>
      <w:bookmarkStart w:id="34" w:name="_Toc533611314"/>
      <w:bookmarkStart w:id="35" w:name="_Toc22310251"/>
      <w:r w:rsidRPr="009514A7">
        <w:t>4</w:t>
      </w:r>
      <w:r w:rsidRPr="009514A7">
        <w:tab/>
        <w:t>Architecture considerations</w:t>
      </w:r>
      <w:bookmarkEnd w:id="31"/>
      <w:bookmarkEnd w:id="32"/>
      <w:bookmarkEnd w:id="33"/>
    </w:p>
    <w:p w14:paraId="6A5D0493" w14:textId="77777777" w:rsidR="00152607" w:rsidRDefault="00152607" w:rsidP="00152607">
      <w:pPr>
        <w:pStyle w:val="Heading2"/>
        <w:rPr>
          <w:lang w:bidi="ar-IQ"/>
        </w:rPr>
      </w:pPr>
      <w:bookmarkStart w:id="36" w:name="_Toc38872607"/>
      <w:r>
        <w:t>4.1</w:t>
      </w:r>
      <w:r w:rsidRPr="00424394">
        <w:tab/>
      </w:r>
      <w:r>
        <w:t xml:space="preserve">High level </w:t>
      </w:r>
      <w:r w:rsidRPr="00E37CF5">
        <w:t>architecture</w:t>
      </w:r>
      <w:bookmarkEnd w:id="36"/>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37" w:name="_Hlk37261073"/>
      <w:r>
        <w:rPr>
          <w:lang w:eastAsia="zh-CN"/>
        </w:rPr>
        <w:t xml:space="preserve">TS 28.533 </w:t>
      </w:r>
      <w:r>
        <w:rPr>
          <w:lang w:eastAsia="en-GB"/>
        </w:rPr>
        <w:t>[</w:t>
      </w:r>
      <w:r>
        <w:t>250</w:t>
      </w:r>
      <w:r>
        <w:rPr>
          <w:lang w:eastAsia="en-GB"/>
        </w:rPr>
        <w:t xml:space="preserve">] </w:t>
      </w:r>
      <w:bookmarkEnd w:id="37"/>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38" w:name="_Toc38872608"/>
      <w:r>
        <w:t>4.2</w:t>
      </w:r>
      <w:r w:rsidRPr="00424394">
        <w:tab/>
      </w:r>
      <w:r w:rsidRPr="00364702">
        <w:t xml:space="preserve">Network Slice </w:t>
      </w:r>
      <w:r>
        <w:t xml:space="preserve">Management </w:t>
      </w:r>
      <w:r w:rsidRPr="00424394">
        <w:rPr>
          <w:lang w:bidi="ar-IQ"/>
        </w:rPr>
        <w:t>converged charging architecture</w:t>
      </w:r>
      <w:bookmarkEnd w:id="34"/>
      <w:bookmarkEnd w:id="35"/>
      <w:bookmarkEnd w:id="38"/>
    </w:p>
    <w:p w14:paraId="6F9CB03E" w14:textId="77777777" w:rsidR="00152607" w:rsidRPr="007F63F0" w:rsidRDefault="00152607" w:rsidP="00152607">
      <w:pPr>
        <w:pStyle w:val="Heading3"/>
        <w:rPr>
          <w:color w:val="000000"/>
        </w:rPr>
      </w:pPr>
      <w:bookmarkStart w:id="39" w:name="_Toc38872609"/>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39"/>
    </w:p>
    <w:p w14:paraId="69222538" w14:textId="77777777"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t>x</w:t>
      </w:r>
      <w:r w:rsidRPr="007F63F0">
        <w:t xml:space="preserve">] and TS </w:t>
      </w:r>
      <w:r>
        <w:t>28</w:t>
      </w:r>
      <w:r w:rsidRPr="007F63F0">
        <w:t>.</w:t>
      </w:r>
      <w:r>
        <w:t>201</w:t>
      </w:r>
      <w:r w:rsidRPr="007F63F0">
        <w:t xml:space="preserve"> [</w:t>
      </w:r>
      <w:r>
        <w:t>x</w:t>
      </w:r>
      <w:r w:rsidRPr="007F63F0">
        <w:t xml:space="preserve">]. </w:t>
      </w:r>
    </w:p>
    <w:p w14:paraId="5DFAC85B" w14:textId="77777777" w:rsidR="00152607" w:rsidRPr="007F63F0" w:rsidRDefault="00152607" w:rsidP="00152607">
      <w:pPr>
        <w:pStyle w:val="Heading3"/>
      </w:pPr>
      <w:bookmarkStart w:id="40" w:name="_Toc4680041"/>
      <w:bookmarkStart w:id="41" w:name="_Toc34396078"/>
      <w:bookmarkStart w:id="42" w:name="_Toc38872610"/>
      <w:r w:rsidRPr="007F63F0">
        <w:lastRenderedPageBreak/>
        <w:t>4.</w:t>
      </w:r>
      <w:r>
        <w:t>2.</w:t>
      </w:r>
      <w:r>
        <w:rPr>
          <w:color w:val="000000"/>
        </w:rPr>
        <w:t>2</w:t>
      </w:r>
      <w:r w:rsidRPr="007F63F0">
        <w:tab/>
      </w:r>
      <w:r w:rsidRPr="007F63F0">
        <w:rPr>
          <w:color w:val="000000"/>
        </w:rPr>
        <w:t>C</w:t>
      </w:r>
      <w:r w:rsidRPr="007F63F0">
        <w:t>onverged charging architecture</w:t>
      </w:r>
      <w:bookmarkEnd w:id="40"/>
      <w:bookmarkEnd w:id="41"/>
      <w:bookmarkEnd w:id="42"/>
    </w:p>
    <w:p w14:paraId="0E79C70B" w14:textId="32631DB4" w:rsidR="00152607" w:rsidRDefault="00152607" w:rsidP="00152607">
      <w:pPr>
        <w:keepNext/>
      </w:pPr>
      <w:r w:rsidRPr="00364702">
        <w:t xml:space="preserve">Network Slice </w:t>
      </w:r>
      <w:r>
        <w:t>Management converged charging can be achieved under the two alternative options of the architecture depicted in figure 4.2.2.1.</w:t>
      </w:r>
    </w:p>
    <w:p w14:paraId="70D5A3B8" w14:textId="77777777" w:rsidR="00152607" w:rsidRDefault="00152607" w:rsidP="00E37CF5">
      <w:pPr>
        <w:pStyle w:val="TH"/>
      </w:pPr>
      <w:r w:rsidRPr="007638FE">
        <w:object w:dxaOrig="9511" w:dyaOrig="5080" w14:anchorId="51DC3D4B">
          <v:shape id="_x0000_i1027" type="#_x0000_t75" style="width:405.35pt;height:216.55pt" o:ole="">
            <v:imagedata r:id="rId17" o:title=""/>
          </v:shape>
          <o:OLEObject Type="Embed" ProgID="Visio.Drawing.11" ShapeID="_x0000_i1027" DrawAspect="Content" ObjectID="_1649485464" r:id="rId18"/>
        </w:object>
      </w:r>
    </w:p>
    <w:p w14:paraId="4EF6C8EC" w14:textId="77777777" w:rsidR="00152607" w:rsidRPr="00424394" w:rsidRDefault="00152607" w:rsidP="00152607">
      <w:pPr>
        <w:pStyle w:val="TF"/>
      </w:pPr>
      <w:r>
        <w:t>Figure 4.2</w:t>
      </w:r>
      <w:r w:rsidRPr="00424394">
        <w:t>.</w:t>
      </w:r>
      <w:r>
        <w:t>2.</w:t>
      </w:r>
      <w:r w:rsidRPr="00424394">
        <w:t xml:space="preserve">1: </w:t>
      </w:r>
      <w:r w:rsidRPr="00364702">
        <w:t xml:space="preserve">Network Slice </w:t>
      </w:r>
      <w:r>
        <w:t xml:space="preserve">Management converged charging </w:t>
      </w:r>
      <w:r w:rsidRPr="00424394">
        <w:t>architecture</w:t>
      </w:r>
    </w:p>
    <w:p w14:paraId="6C86E1F8" w14:textId="781B0B16" w:rsidR="00152607" w:rsidRDefault="00152607" w:rsidP="00152607">
      <w:bookmarkStart w:id="43" w:name="_Hlk37258002"/>
      <w:bookmarkStart w:id="44" w:name="_Hlk37324466"/>
      <w:r>
        <w:t>The Charging Trigger Function is specified in TS 32.240 [</w:t>
      </w:r>
      <w:r w:rsidR="0040348A">
        <w:t>1</w:t>
      </w:r>
      <w:r>
        <w:t>].</w:t>
      </w:r>
    </w:p>
    <w:p w14:paraId="0D97D7F0" w14:textId="77777777" w:rsidR="00152607" w:rsidRDefault="00152607" w:rsidP="00152607">
      <w:r>
        <w:t>The enhanced Charging Trigger Function (eCTF) encompasses following functionalities:</w:t>
      </w:r>
    </w:p>
    <w:p w14:paraId="1543DAF2" w14:textId="40854EF1" w:rsidR="00152607" w:rsidRDefault="00152607" w:rsidP="00152607">
      <w:pPr>
        <w:pStyle w:val="B1"/>
      </w:pPr>
      <w:r>
        <w:t>-</w:t>
      </w:r>
      <w:r>
        <w:tab/>
        <w:t>Charging Trigger Function as specified in TS 32.240 [</w:t>
      </w:r>
      <w:r w:rsidR="0040348A">
        <w:t>1</w:t>
      </w:r>
      <w:r>
        <w:t>].</w:t>
      </w:r>
    </w:p>
    <w:p w14:paraId="673337B3" w14:textId="77777777" w:rsidR="00152607" w:rsidRDefault="00152607" w:rsidP="00152607">
      <w:pPr>
        <w:pStyle w:val="B1"/>
      </w:pPr>
      <w:r>
        <w:t>-</w:t>
      </w:r>
      <w:r>
        <w:tab/>
        <w:t>Nchf consumer.</w:t>
      </w:r>
    </w:p>
    <w:p w14:paraId="32ECBA4D" w14:textId="77777777" w:rsidR="00152607" w:rsidRDefault="00152607" w:rsidP="00152607">
      <w:pPr>
        <w:pStyle w:val="B1"/>
      </w:pPr>
      <w:r>
        <w:t>-</w:t>
      </w:r>
      <w:r>
        <w:tab/>
        <w:t>MnS consumer.</w:t>
      </w:r>
    </w:p>
    <w:p w14:paraId="3EB3E182" w14:textId="6070A334" w:rsidR="00152607" w:rsidRDefault="00152607" w:rsidP="00152607">
      <w:r>
        <w:t xml:space="preserve">The Service Producer(s) represent </w:t>
      </w:r>
      <w:bookmarkEnd w:id="43"/>
      <w:r>
        <w:t xml:space="preserve">the MnS producer(s) of the </w:t>
      </w:r>
      <w:r>
        <w:rPr>
          <w:lang w:eastAsia="zh-CN"/>
        </w:rPr>
        <w:t xml:space="preserve">management services specified in TS </w:t>
      </w:r>
      <w:r w:rsidRPr="001B0A68">
        <w:rPr>
          <w:lang w:eastAsia="zh-CN"/>
        </w:rPr>
        <w:t>28.53</w:t>
      </w:r>
      <w:r>
        <w:rPr>
          <w:lang w:eastAsia="zh-CN"/>
        </w:rPr>
        <w:t xml:space="preserve">2 [253] which are </w:t>
      </w:r>
      <w:r>
        <w:rPr>
          <w:lang w:bidi="ar-IQ"/>
        </w:rPr>
        <w:t>used for Network Slicing Management</w:t>
      </w:r>
      <w:bookmarkEnd w:id="44"/>
      <w:r>
        <w:rPr>
          <w:lang w:eastAsia="zh-CN"/>
        </w:rPr>
        <w:t xml:space="preserve">. </w:t>
      </w:r>
    </w:p>
    <w:p w14:paraId="31563E18" w14:textId="063B2CC4" w:rsidR="0040348A" w:rsidRDefault="00152607" w:rsidP="0040348A">
      <w:r w:rsidRPr="005E13B4">
        <w:t>Details on the interfaces and functions can be found in TS 32.240 [1] for the general architecture components. Ga is described in clause</w:t>
      </w:r>
      <w:r>
        <w:t xml:space="preserve"> </w:t>
      </w:r>
      <w:r w:rsidR="0040348A">
        <w:t>5.2.4</w:t>
      </w:r>
      <w:r w:rsidRPr="005E13B4">
        <w:t xml:space="preserve"> and B</w:t>
      </w:r>
      <w:r>
        <w:t>nsm</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w:t>
      </w:r>
    </w:p>
    <w:p w14:paraId="274104D2" w14:textId="14E8FCD8" w:rsidR="00152607" w:rsidRDefault="00152607">
      <w:pPr>
        <w:pStyle w:val="EditorsNote"/>
      </w:pPr>
      <w:r w:rsidRPr="005E13B4">
        <w:t xml:space="preserve"> </w:t>
      </w:r>
      <w:r>
        <w:t>Editor's Note: the relationship between the eCTF and CSIF as well as naming are ffs</w:t>
      </w:r>
    </w:p>
    <w:p w14:paraId="6CB1D0CA" w14:textId="77777777" w:rsidR="00152607" w:rsidRPr="00424394" w:rsidRDefault="00152607" w:rsidP="00152607">
      <w:pPr>
        <w:pStyle w:val="Heading1"/>
      </w:pPr>
      <w:bookmarkStart w:id="45" w:name="_Toc38872611"/>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45"/>
    </w:p>
    <w:p w14:paraId="7CA3C732" w14:textId="77777777" w:rsidR="00152607" w:rsidRPr="00424394" w:rsidRDefault="00152607" w:rsidP="00152607">
      <w:pPr>
        <w:pStyle w:val="Heading2"/>
      </w:pPr>
      <w:bookmarkStart w:id="46" w:name="_Toc38872612"/>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46"/>
    </w:p>
    <w:p w14:paraId="321DC612" w14:textId="77777777" w:rsidR="00152607" w:rsidRPr="00424394" w:rsidRDefault="00152607" w:rsidP="00152607">
      <w:pPr>
        <w:pStyle w:val="Heading3"/>
        <w:rPr>
          <w:lang w:bidi="ar-IQ"/>
        </w:rPr>
      </w:pPr>
      <w:bookmarkStart w:id="47" w:name="_Toc38872613"/>
      <w:r w:rsidRPr="00424394">
        <w:rPr>
          <w:lang w:bidi="ar-IQ"/>
        </w:rPr>
        <w:t>5.1.</w:t>
      </w:r>
      <w:r>
        <w:rPr>
          <w:lang w:bidi="ar-IQ"/>
        </w:rPr>
        <w:t>1</w:t>
      </w:r>
      <w:r w:rsidRPr="00424394">
        <w:rPr>
          <w:lang w:bidi="ar-IQ"/>
        </w:rPr>
        <w:tab/>
        <w:t>General</w:t>
      </w:r>
      <w:bookmarkEnd w:id="47"/>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6E1B71D3" w:rsidR="00152607" w:rsidRDefault="00152607" w:rsidP="00152607">
      <w:pPr>
        <w:rPr>
          <w:lang w:eastAsia="zh-CN"/>
        </w:rPr>
      </w:pPr>
      <w:bookmarkStart w:id="48" w:name="_Hlk37324184"/>
      <w:r>
        <w:rPr>
          <w:lang w:eastAsia="zh-CN"/>
        </w:rPr>
        <w:lastRenderedPageBreak/>
        <w:t xml:space="preserve">How a MnS consumer consumes and is authorized to consume provisioning MnS produced </w:t>
      </w:r>
      <w:r w:rsidRPr="00970847">
        <w:rPr>
          <w:lang w:eastAsia="zh-CN"/>
        </w:rPr>
        <w:t>by the</w:t>
      </w:r>
      <w:r>
        <w:rPr>
          <w:lang w:eastAsia="zh-CN"/>
        </w:rPr>
        <w:t xml:space="preserve"> MnS producer, are out of the scope of this document. </w:t>
      </w:r>
    </w:p>
    <w:p w14:paraId="73C1C083" w14:textId="3C7F6DFE" w:rsidR="00152607" w:rsidRDefault="00152607" w:rsidP="00152607">
      <w:pPr>
        <w:rPr>
          <w:lang w:eastAsia="zh-CN"/>
        </w:rPr>
      </w:pPr>
      <w:r>
        <w:rPr>
          <w:lang w:eastAsia="zh-CN"/>
        </w:rPr>
        <w:t>The subscriber is the MnS consumer of the provisioning MnS</w:t>
      </w:r>
      <w:r w:rsidRPr="007129A6">
        <w:rPr>
          <w:lang w:eastAsia="zh-CN"/>
        </w:rPr>
        <w:t>.</w:t>
      </w:r>
    </w:p>
    <w:p w14:paraId="6B034E89" w14:textId="77777777" w:rsidR="00152607" w:rsidRDefault="00152607" w:rsidP="00E37CF5">
      <w:pPr>
        <w:pStyle w:val="EditorsNote"/>
        <w:rPr>
          <w:lang w:eastAsia="zh-CN"/>
        </w:rPr>
      </w:pPr>
      <w:r>
        <w:rPr>
          <w:lang w:eastAsia="zh-CN"/>
        </w:rPr>
        <w:t xml:space="preserve">Editor's Note: depending on the model, whether the </w:t>
      </w:r>
      <w:r w:rsidRPr="003E6DBF">
        <w:rPr>
          <w:lang w:eastAsia="zh-CN"/>
        </w:rPr>
        <w:t xml:space="preserve">subscriber </w:t>
      </w:r>
      <w:r>
        <w:rPr>
          <w:lang w:eastAsia="zh-CN"/>
        </w:rPr>
        <w:t>is always the</w:t>
      </w:r>
      <w:r w:rsidRPr="003E6DBF">
        <w:rPr>
          <w:lang w:eastAsia="zh-CN"/>
        </w:rPr>
        <w:t xml:space="preserve"> MnS consumer </w:t>
      </w:r>
      <w:r>
        <w:rPr>
          <w:lang w:eastAsia="zh-CN"/>
        </w:rPr>
        <w:t>is ffs</w:t>
      </w:r>
      <w:r w:rsidRPr="003E6DBF">
        <w:rPr>
          <w:lang w:eastAsia="zh-CN"/>
        </w:rPr>
        <w:t xml:space="preserve">. </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49" w:name="_Hlk37339158"/>
      <w:r>
        <w:rPr>
          <w:lang w:bidi="ar-IQ"/>
        </w:rPr>
        <w:t xml:space="preserve">clause 7 in </w:t>
      </w:r>
      <w:r w:rsidRPr="001B69A8">
        <w:rPr>
          <w:lang w:bidi="ar-IQ"/>
        </w:rPr>
        <w:t>TS</w:t>
      </w:r>
      <w:r>
        <w:rPr>
          <w:lang w:bidi="ar-IQ"/>
        </w:rPr>
        <w:t xml:space="preserve"> 28.531 [252] </w:t>
      </w:r>
      <w:bookmarkEnd w:id="49"/>
      <w:r>
        <w:rPr>
          <w:lang w:bidi="ar-IQ"/>
        </w:rPr>
        <w:t xml:space="preserve">are considered for </w:t>
      </w:r>
      <w:r w:rsidRPr="00364702">
        <w:t xml:space="preserve">Network Slice </w:t>
      </w:r>
      <w:r>
        <w:t>Management</w:t>
      </w:r>
      <w:r>
        <w:rPr>
          <w:lang w:bidi="ar-IQ"/>
        </w:rPr>
        <w:t xml:space="preserve"> charging:</w:t>
      </w:r>
    </w:p>
    <w:p w14:paraId="1379A62E" w14:textId="77777777" w:rsidR="00152607" w:rsidRDefault="00152607" w:rsidP="00152607">
      <w:pPr>
        <w:pStyle w:val="B1"/>
      </w:pPr>
      <w:r>
        <w:rPr>
          <w:lang w:eastAsia="zh-CN"/>
        </w:rPr>
        <w:t>-</w:t>
      </w:r>
      <w:r>
        <w:rPr>
          <w:lang w:eastAsia="zh-CN"/>
        </w:rPr>
        <w:tab/>
      </w:r>
      <w:r w:rsidRPr="00C44114">
        <w:t xml:space="preserve">Network Slice Instance </w:t>
      </w:r>
      <w:r>
        <w:t xml:space="preserve">(NSI) </w:t>
      </w:r>
      <w:r w:rsidRPr="00C44114">
        <w:t>Allocation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77777777" w:rsidR="00152607" w:rsidRPr="00970847" w:rsidRDefault="00152607" w:rsidP="00152607">
      <w:pPr>
        <w:pStyle w:val="B1"/>
      </w:pPr>
      <w:r>
        <w:t>-</w:t>
      </w:r>
      <w:r>
        <w:tab/>
      </w:r>
      <w:r w:rsidRPr="00C44114">
        <w:t xml:space="preserve">Network </w:t>
      </w:r>
      <w:r w:rsidRPr="00970847">
        <w:t xml:space="preserve">Slice Instance (NSI) </w:t>
      </w:r>
      <w:r w:rsidRPr="00970847">
        <w:rPr>
          <w:lang w:eastAsia="zh-CN"/>
        </w:rPr>
        <w:t>Deallocation.</w:t>
      </w:r>
      <w:r w:rsidRPr="00970847">
        <w:t xml:space="preserve"> </w:t>
      </w:r>
    </w:p>
    <w:bookmarkEnd w:id="48"/>
    <w:p w14:paraId="3E73CFD1" w14:textId="77777777" w:rsidR="00152607" w:rsidRDefault="00152607" w:rsidP="00E37CF5">
      <w:pPr>
        <w:pStyle w:val="EditorsNote"/>
      </w:pPr>
      <w:r w:rsidRPr="00E37CF5">
        <w:t xml:space="preserve"> Editor’s note: </w:t>
      </w:r>
      <w:r w:rsidRPr="00970847">
        <w:t>identifi</w:t>
      </w:r>
      <w:r>
        <w:t>cation</w:t>
      </w:r>
      <w:r w:rsidRPr="00970847">
        <w:t xml:space="preserve"> for a network slice </w:t>
      </w:r>
      <w:r>
        <w:t xml:space="preserve">instance and relationship with S-NSSAI needs to be clarified.  </w:t>
      </w:r>
    </w:p>
    <w:p w14:paraId="03BAEA8D" w14:textId="77777777" w:rsidR="00152607" w:rsidRPr="00424394" w:rsidRDefault="00152607" w:rsidP="00152607">
      <w:pPr>
        <w:pStyle w:val="Heading3"/>
      </w:pPr>
      <w:bookmarkStart w:id="50" w:name="_Toc38872614"/>
      <w:r w:rsidRPr="00424394">
        <w:rPr>
          <w:lang w:eastAsia="zh-CN"/>
        </w:rPr>
        <w:t>5.1.</w:t>
      </w:r>
      <w:r>
        <w:rPr>
          <w:lang w:eastAsia="zh-CN"/>
        </w:rPr>
        <w:t>2</w:t>
      </w:r>
      <w:r w:rsidRPr="00424394">
        <w:rPr>
          <w:lang w:eastAsia="zh-CN"/>
        </w:rPr>
        <w:tab/>
      </w:r>
      <w:r w:rsidRPr="00424394">
        <w:rPr>
          <w:lang w:bidi="ar-IQ"/>
        </w:rPr>
        <w:t>Requirements</w:t>
      </w:r>
      <w:bookmarkEnd w:id="50"/>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77777777" w:rsidR="00152607" w:rsidRDefault="00152607" w:rsidP="00152607">
      <w:pPr>
        <w:pStyle w:val="B1"/>
        <w:rPr>
          <w:lang w:bidi="ar-IQ"/>
        </w:rPr>
      </w:pPr>
      <w:r w:rsidRPr="004E6A5B">
        <w:rPr>
          <w:lang w:bidi="ar-IQ"/>
        </w:rPr>
        <w:t>-</w:t>
      </w:r>
      <w:r w:rsidRPr="004E6A5B">
        <w:rPr>
          <w:lang w:bidi="ar-IQ"/>
        </w:rPr>
        <w:tab/>
        <w:t>The</w:t>
      </w:r>
      <w:r>
        <w:rPr>
          <w:lang w:bidi="ar-IQ"/>
        </w:rPr>
        <w:t xml:space="preserve"> eCTF</w:t>
      </w:r>
      <w:r w:rsidRPr="004E6A5B">
        <w:rPr>
          <w:lang w:bidi="ar-IQ"/>
        </w:rPr>
        <w:t xml:space="preserve"> shall support converged charging</w:t>
      </w:r>
      <w:r>
        <w:rPr>
          <w:lang w:bidi="ar-IQ"/>
        </w:rPr>
        <w:t>.</w:t>
      </w:r>
    </w:p>
    <w:p w14:paraId="3800ECDD" w14:textId="77777777" w:rsidR="00152607" w:rsidRDefault="00152607" w:rsidP="00152607">
      <w:pPr>
        <w:pStyle w:val="B1"/>
      </w:pPr>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A</w:t>
      </w:r>
      <w:r w:rsidRPr="00C44114">
        <w:t>llocation</w:t>
      </w:r>
      <w:r>
        <w:t>.</w:t>
      </w:r>
    </w:p>
    <w:p w14:paraId="168BAF55" w14:textId="77777777" w:rsidR="00152607" w:rsidRPr="004E6A5B" w:rsidRDefault="00152607" w:rsidP="00152607">
      <w:pPr>
        <w:pStyle w:val="B1"/>
        <w:rPr>
          <w:lang w:bidi="ar-IQ"/>
        </w:rPr>
      </w:pPr>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Modification</w:t>
      </w:r>
      <w:r>
        <w:t>.</w:t>
      </w:r>
    </w:p>
    <w:p w14:paraId="07D20994" w14:textId="77777777" w:rsidR="00152607" w:rsidRPr="004E6A5B" w:rsidRDefault="00152607" w:rsidP="00152607">
      <w:pPr>
        <w:pStyle w:val="B1"/>
        <w:rPr>
          <w:lang w:bidi="ar-IQ"/>
        </w:rPr>
      </w:pPr>
      <w:r>
        <w:rPr>
          <w:lang w:bidi="ar-IQ"/>
        </w:rPr>
        <w:t>-</w:t>
      </w:r>
      <w:r>
        <w:rPr>
          <w:lang w:bidi="ar-IQ"/>
        </w:rPr>
        <w:tab/>
      </w:r>
      <w:r w:rsidRPr="004E6A5B">
        <w:rPr>
          <w:lang w:bidi="ar-IQ"/>
        </w:rPr>
        <w:t xml:space="preserve">The </w:t>
      </w:r>
      <w:r>
        <w:rPr>
          <w:lang w:bidi="ar-IQ"/>
        </w:rPr>
        <w:t xml:space="preserve">eCTF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Dea</w:t>
      </w:r>
      <w:r w:rsidRPr="00C44114">
        <w:t>llocation</w:t>
      </w:r>
      <w:r>
        <w:t>.</w:t>
      </w:r>
    </w:p>
    <w:p w14:paraId="3A285583" w14:textId="77777777" w:rsidR="00152607" w:rsidRPr="00424394" w:rsidRDefault="00152607" w:rsidP="00E37CF5">
      <w:pPr>
        <w:pStyle w:val="Heading3"/>
      </w:pPr>
      <w:bookmarkStart w:id="51" w:name="_Toc38872615"/>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51"/>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77777777"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t>-</w:t>
      </w:r>
      <w:r>
        <w:rPr>
          <w:lang w:bidi="ar-IQ"/>
        </w:rPr>
        <w:tab/>
        <w:t>identifier of the Network Slice Instance.</w:t>
      </w:r>
    </w:p>
    <w:p w14:paraId="7B34232A" w14:textId="77777777"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1A35F19B" w14:textId="77777777" w:rsidR="00152607" w:rsidRDefault="00152607" w:rsidP="00E37CF5">
      <w:pPr>
        <w:pStyle w:val="EditorsNote"/>
        <w:rPr>
          <w:lang w:eastAsia="zh-CN"/>
        </w:rPr>
      </w:pPr>
      <w:r>
        <w:rPr>
          <w:lang w:eastAsia="zh-CN"/>
        </w:rPr>
        <w:t>Editor's Note: the list of charging information needs to be completed.</w:t>
      </w:r>
    </w:p>
    <w:p w14:paraId="35081445" w14:textId="77777777" w:rsidR="00152607" w:rsidRDefault="00152607" w:rsidP="00152607">
      <w:pPr>
        <w:pStyle w:val="Heading2"/>
      </w:pPr>
      <w:bookmarkStart w:id="52" w:name="_Toc20205474"/>
      <w:bookmarkStart w:id="53" w:name="_Toc27579450"/>
      <w:bookmarkStart w:id="54" w:name="_Toc36045391"/>
      <w:bookmarkStart w:id="55" w:name="_Toc36049271"/>
      <w:bookmarkStart w:id="56" w:name="_Toc36112490"/>
      <w:bookmarkStart w:id="57" w:name="_Toc38872616"/>
      <w:r w:rsidRPr="00424394">
        <w:t>5.2</w:t>
      </w:r>
      <w:r w:rsidRPr="00424394">
        <w:tab/>
      </w:r>
      <w:r w:rsidRPr="00364702">
        <w:t xml:space="preserve">Network Slice </w:t>
      </w:r>
      <w:r>
        <w:t xml:space="preserve">Management </w:t>
      </w:r>
      <w:r w:rsidRPr="00424394">
        <w:t>charging scenarios</w:t>
      </w:r>
      <w:bookmarkEnd w:id="52"/>
      <w:bookmarkEnd w:id="53"/>
      <w:bookmarkEnd w:id="54"/>
      <w:bookmarkEnd w:id="55"/>
      <w:bookmarkEnd w:id="56"/>
      <w:bookmarkEnd w:id="57"/>
    </w:p>
    <w:p w14:paraId="11FE7189" w14:textId="77777777" w:rsidR="00152607" w:rsidRPr="00F226F4" w:rsidRDefault="00152607" w:rsidP="00152607">
      <w:pPr>
        <w:pStyle w:val="Heading3"/>
        <w:rPr>
          <w:lang w:val="x-none"/>
        </w:rPr>
      </w:pPr>
      <w:bookmarkStart w:id="58" w:name="_Toc34396087"/>
      <w:bookmarkStart w:id="59" w:name="_Toc38872617"/>
      <w:r w:rsidRPr="00F226F4">
        <w:t>5.2.1</w:t>
      </w:r>
      <w:r w:rsidRPr="00F226F4">
        <w:tab/>
        <w:t>Basic principles</w:t>
      </w:r>
      <w:bookmarkEnd w:id="58"/>
      <w:bookmarkEnd w:id="59"/>
    </w:p>
    <w:p w14:paraId="69565FC5" w14:textId="77777777" w:rsidR="00152607" w:rsidRPr="00F226F4" w:rsidRDefault="00152607" w:rsidP="00152607">
      <w:pPr>
        <w:pStyle w:val="Heading4"/>
        <w:rPr>
          <w:lang w:bidi="ar-IQ"/>
        </w:rPr>
      </w:pPr>
      <w:bookmarkStart w:id="60" w:name="_Toc34396088"/>
      <w:bookmarkStart w:id="61" w:name="_Toc38872618"/>
      <w:r w:rsidRPr="00F226F4">
        <w:rPr>
          <w:lang w:bidi="ar-IQ"/>
        </w:rPr>
        <w:t>5.2.1.1</w:t>
      </w:r>
      <w:r w:rsidRPr="00F226F4">
        <w:rPr>
          <w:lang w:bidi="ar-IQ"/>
        </w:rPr>
        <w:tab/>
        <w:t>General</w:t>
      </w:r>
      <w:bookmarkEnd w:id="60"/>
      <w:bookmarkEnd w:id="61"/>
    </w:p>
    <w:p w14:paraId="31A501F4" w14:textId="129585AB" w:rsidR="00152607" w:rsidRDefault="00152607" w:rsidP="00152607">
      <w:pPr>
        <w:rPr>
          <w:lang w:bidi="ar-IQ"/>
        </w:rPr>
      </w:pPr>
      <w:r>
        <w:t xml:space="preserve">Network Slice Management </w:t>
      </w:r>
      <w:r w:rsidRPr="00424394">
        <w:t xml:space="preserve">charging </w:t>
      </w:r>
      <w:r>
        <w:t xml:space="preserve">is performed by the </w:t>
      </w:r>
      <w:r>
        <w:rPr>
          <w:lang w:eastAsia="zh-CN"/>
        </w:rPr>
        <w:t>MnS producer</w:t>
      </w:r>
      <w:r>
        <w:t xml:space="preserve"> of provisioning MnS interacting with CHF using Nchf specified in TS 32.290 [50] and TS 32.291 [51].In order to provide the data required for the charging management activities outlined in TS 32.240 [1], the </w:t>
      </w:r>
      <w:r>
        <w:rPr>
          <w:lang w:eastAsia="zh-CN"/>
        </w:rPr>
        <w:t>MnS producer</w:t>
      </w:r>
      <w:r w:rsidRPr="004E6A5B">
        <w:rPr>
          <w:lang w:bidi="ar-IQ"/>
        </w:rPr>
        <w:t xml:space="preserve"> </w:t>
      </w:r>
      <w:r>
        <w:t xml:space="preserve">shall be able to perform converged charging for provisioning MnS when consumed by MnS consumer for NSI allocation, modification and deallocation. </w:t>
      </w:r>
    </w:p>
    <w:p w14:paraId="2248AB02" w14:textId="5EFD9089" w:rsidR="00152607" w:rsidRDefault="00152607" w:rsidP="00152607">
      <w:r>
        <w:t xml:space="preserve">The </w:t>
      </w:r>
      <w:r>
        <w:rPr>
          <w:lang w:eastAsia="zh-CN"/>
        </w:rPr>
        <w:t>MnS producer</w:t>
      </w:r>
      <w:r w:rsidRPr="004E6A5B">
        <w:rPr>
          <w:lang w:bidi="ar-IQ"/>
        </w:rPr>
        <w:t xml:space="preserve"> </w:t>
      </w:r>
      <w:r>
        <w:t xml:space="preserve">of provisioning MnS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Pr>
          <w:lang w:eastAsia="zh-CN"/>
        </w:rPr>
        <w:t>MnS producer</w:t>
      </w:r>
      <w:r>
        <w:t xml:space="preserve"> and the CHF, based on PEC scenarios specified in TS 32.290 [50]. The Charging Data Request is issued by the </w:t>
      </w:r>
      <w:r>
        <w:rPr>
          <w:lang w:eastAsia="zh-CN"/>
        </w:rPr>
        <w:t>MnS producer</w:t>
      </w:r>
      <w:r>
        <w:t xml:space="preserve"> towards the CHF when certain conditions (chargeable events) are met. </w:t>
      </w:r>
    </w:p>
    <w:p w14:paraId="58D53C80" w14:textId="77777777" w:rsidR="00152607" w:rsidRDefault="00152607" w:rsidP="00152607">
      <w:r>
        <w:lastRenderedPageBreak/>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6609A56D" w14:textId="77777777" w:rsidR="00152607" w:rsidRDefault="00152607" w:rsidP="00152607">
      <w:pPr>
        <w:pStyle w:val="EditorsNote"/>
        <w:rPr>
          <w:lang w:eastAsia="zh-CN"/>
        </w:rPr>
      </w:pPr>
      <w:r>
        <w:t>Editor’s Note: the case where there is no internal CTF in the MnS producer needs to be reflected in the text</w:t>
      </w:r>
      <w:r>
        <w:rPr>
          <w:lang w:eastAsia="zh-CN"/>
        </w:rPr>
        <w:t>.</w:t>
      </w:r>
    </w:p>
    <w:p w14:paraId="453ADEA1" w14:textId="77777777" w:rsidR="00152607" w:rsidRPr="004A1918" w:rsidRDefault="00152607" w:rsidP="00152607">
      <w:pPr>
        <w:pStyle w:val="Heading4"/>
      </w:pPr>
      <w:bookmarkStart w:id="62" w:name="_Toc34396089"/>
      <w:bookmarkStart w:id="63" w:name="_Toc38872619"/>
      <w:r w:rsidRPr="004A1918">
        <w:t>5.2.1.2</w:t>
      </w:r>
      <w:r w:rsidRPr="004A1918">
        <w:tab/>
        <w:t xml:space="preserve">Applicable triggers </w:t>
      </w:r>
      <w:r w:rsidRPr="004A1918">
        <w:rPr>
          <w:lang w:eastAsia="zh-CN"/>
        </w:rPr>
        <w:t xml:space="preserve">in </w:t>
      </w:r>
      <w:bookmarkEnd w:id="62"/>
      <w:r w:rsidRPr="00364702">
        <w:t xml:space="preserve">Network Slice </w:t>
      </w:r>
      <w:r>
        <w:t>Management charging</w:t>
      </w:r>
      <w:bookmarkEnd w:id="63"/>
    </w:p>
    <w:p w14:paraId="7E7BB215" w14:textId="1B442315" w:rsidR="00152607" w:rsidRPr="004A1918" w:rsidRDefault="00152607" w:rsidP="00152607">
      <w:pPr>
        <w:rPr>
          <w:lang w:bidi="ar-IQ"/>
        </w:rPr>
      </w:pPr>
      <w:r>
        <w:rPr>
          <w:lang w:eastAsia="zh-CN" w:bidi="ar-IQ"/>
        </w:rPr>
        <w:t xml:space="preserve">A set of trigger conditions are defined for the </w:t>
      </w:r>
      <w:r>
        <w:rPr>
          <w:lang w:eastAsia="zh-CN"/>
        </w:rPr>
        <w:t>MnS</w:t>
      </w:r>
      <w:r w:rsidR="0040348A">
        <w:rPr>
          <w:lang w:eastAsia="zh-CN"/>
        </w:rPr>
        <w:t xml:space="preserve"> </w:t>
      </w:r>
      <w:r>
        <w:rPr>
          <w:lang w:eastAsia="zh-CN"/>
        </w:rPr>
        <w:t>producer</w:t>
      </w:r>
      <w:r>
        <w:rPr>
          <w:lang w:eastAsia="zh-CN" w:bidi="ar-IQ"/>
        </w:rPr>
        <w:t xml:space="preserve"> to invoke a Charging Data Request [Event] towards the CHF.</w:t>
      </w:r>
    </w:p>
    <w:p w14:paraId="6A6BC989" w14:textId="05CE7505"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Pr>
          <w:lang w:eastAsia="zh-CN"/>
        </w:rPr>
        <w:t>MnS</w:t>
      </w:r>
      <w:r w:rsidR="00BA1355">
        <w:rPr>
          <w:lang w:eastAsia="zh-CN"/>
        </w:rPr>
        <w:t xml:space="preserve"> </w:t>
      </w:r>
      <w:r>
        <w:rPr>
          <w:lang w:eastAsia="zh-CN"/>
        </w:rPr>
        <w:t>producer</w:t>
      </w:r>
      <w:r>
        <w:rPr>
          <w:lang w:bidi="ar-IQ"/>
        </w:rPr>
        <w:t>.</w:t>
      </w:r>
    </w:p>
    <w:p w14:paraId="441F7AFD" w14:textId="433F989C" w:rsidR="00152607" w:rsidRDefault="00152607" w:rsidP="00152607">
      <w:pPr>
        <w:pStyle w:val="TH"/>
      </w:pPr>
      <w:r>
        <w:t xml:space="preserve">Table 5.2.1.2.1: Default </w:t>
      </w:r>
      <w:r>
        <w:rPr>
          <w:lang w:bidi="ar-IQ"/>
        </w:rPr>
        <w:t xml:space="preserve">Trigger conditions </w:t>
      </w:r>
      <w:r>
        <w:t xml:space="preserve">in </w:t>
      </w:r>
      <w:r>
        <w:rPr>
          <w:lang w:eastAsia="zh-CN"/>
        </w:rPr>
        <w:t>MnS</w:t>
      </w:r>
      <w:r w:rsidR="0040348A">
        <w:rPr>
          <w:lang w:eastAsia="zh-CN"/>
        </w:rPr>
        <w:t xml:space="preserve"> </w:t>
      </w:r>
      <w:r>
        <w:rPr>
          <w:lang w:eastAsia="zh-CN"/>
        </w:rPr>
        <w:t>producer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77777777" w:rsidR="00152607" w:rsidRDefault="00152607" w:rsidP="0040348A">
            <w:pPr>
              <w:pStyle w:val="TAL"/>
            </w:pPr>
            <w:r>
              <w:rPr>
                <w:rFonts w:eastAsia="DengXian"/>
                <w:lang w:eastAsia="zh-CN"/>
              </w:rPr>
              <w:t>NSI Allocation Response</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77777777" w:rsidR="00152607" w:rsidRDefault="00152607" w:rsidP="0040348A">
            <w:pPr>
              <w:pStyle w:val="TAL"/>
              <w:rPr>
                <w:rFonts w:eastAsia="DengXian"/>
                <w:lang w:eastAsia="zh-CN"/>
              </w:rPr>
            </w:pPr>
            <w:r>
              <w:rPr>
                <w:rFonts w:eastAsia="DengXian"/>
                <w:lang w:eastAsia="zh-CN"/>
              </w:rPr>
              <w:t>NSI Modification Response</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77777777" w:rsidR="00152607" w:rsidRDefault="00152607" w:rsidP="0040348A">
            <w:pPr>
              <w:pStyle w:val="TAL"/>
              <w:rPr>
                <w:rFonts w:eastAsia="DengXian"/>
                <w:lang w:eastAsia="zh-CN"/>
              </w:rPr>
            </w:pPr>
            <w:r>
              <w:rPr>
                <w:rFonts w:eastAsia="DengXian"/>
                <w:lang w:eastAsia="zh-CN"/>
              </w:rPr>
              <w:t>NSI Deallocation Response</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5BB8996D"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Pr>
          <w:lang w:eastAsia="zh-CN"/>
        </w:rPr>
        <w:t>MnS</w:t>
      </w:r>
      <w:r w:rsidR="00BA1355">
        <w:rPr>
          <w:lang w:eastAsia="zh-CN"/>
        </w:rPr>
        <w:t xml:space="preserve"> </w:t>
      </w:r>
      <w:r>
        <w:rPr>
          <w:lang w:eastAsia="zh-CN"/>
        </w:rPr>
        <w:t>producer</w:t>
      </w:r>
      <w:r w:rsidRPr="004E6A5B">
        <w:rPr>
          <w:lang w:bidi="ar-IQ"/>
        </w:rPr>
        <w:t xml:space="preserve"> </w:t>
      </w:r>
      <w:r>
        <w:rPr>
          <w:lang w:bidi="ar-IQ"/>
        </w:rPr>
        <w:t>for these chargeable events, is specified in clause 5.2.3.</w:t>
      </w:r>
    </w:p>
    <w:p w14:paraId="5B2F80DE" w14:textId="77777777" w:rsidR="00152607" w:rsidRDefault="00152607" w:rsidP="00152607">
      <w:pPr>
        <w:pStyle w:val="EditorsNote"/>
        <w:rPr>
          <w:lang w:eastAsia="zh-CN"/>
        </w:rPr>
      </w:pPr>
      <w:r>
        <w:t>Editor’s Note: the case where there is no internal CTF in the MnS producer needs to be considered</w:t>
      </w:r>
      <w:r>
        <w:rPr>
          <w:lang w:eastAsia="zh-CN"/>
        </w:rPr>
        <w:t>.</w:t>
      </w:r>
    </w:p>
    <w:p w14:paraId="47C86B14" w14:textId="77777777" w:rsidR="00152607" w:rsidRPr="00F93E4A" w:rsidRDefault="00152607" w:rsidP="00152607">
      <w:pPr>
        <w:pStyle w:val="Heading3"/>
        <w:rPr>
          <w:lang w:val="x-none"/>
        </w:rPr>
      </w:pPr>
      <w:bookmarkStart w:id="64" w:name="_Toc34396090"/>
      <w:bookmarkStart w:id="65" w:name="_Toc38872620"/>
      <w:r w:rsidRPr="00F93E4A">
        <w:t>5.2.2</w:t>
      </w:r>
      <w:r w:rsidRPr="00F93E4A">
        <w:tab/>
        <w:t>Message flows</w:t>
      </w:r>
      <w:bookmarkEnd w:id="64"/>
      <w:bookmarkEnd w:id="65"/>
    </w:p>
    <w:p w14:paraId="6EC0B900" w14:textId="77777777" w:rsidR="00152607" w:rsidRPr="00F93E4A" w:rsidRDefault="00152607" w:rsidP="00152607">
      <w:pPr>
        <w:pStyle w:val="Heading4"/>
      </w:pPr>
      <w:bookmarkStart w:id="66" w:name="_Toc34396091"/>
      <w:bookmarkStart w:id="67" w:name="_Toc38872621"/>
      <w:r w:rsidRPr="00F93E4A">
        <w:t>5.2.2.1</w:t>
      </w:r>
      <w:r w:rsidRPr="00F93E4A">
        <w:tab/>
        <w:t>General</w:t>
      </w:r>
      <w:bookmarkEnd w:id="66"/>
      <w:bookmarkEnd w:id="67"/>
    </w:p>
    <w:p w14:paraId="728633ED" w14:textId="37445A5F" w:rsidR="00152607" w:rsidRDefault="00152607" w:rsidP="00152607">
      <w:pPr>
        <w:keepNext/>
      </w:pPr>
      <w:r w:rsidRPr="00424394">
        <w:t xml:space="preserve">The flows in the present document specify the interaction between the </w:t>
      </w:r>
      <w:r>
        <w:rPr>
          <w:lang w:eastAsia="zh-CN"/>
        </w:rPr>
        <w:t>MnS producer</w:t>
      </w:r>
      <w:r w:rsidRPr="00424394">
        <w:t xml:space="preserve"> and the </w:t>
      </w:r>
      <w:r w:rsidRPr="001B69A8">
        <w:t>CHF</w:t>
      </w:r>
      <w:r w:rsidRPr="00424394">
        <w:t xml:space="preserve"> for </w:t>
      </w:r>
      <w:r w:rsidRPr="00364702">
        <w:t xml:space="preserve">Network Slice </w:t>
      </w:r>
      <w:r>
        <w:t>Management charging</w:t>
      </w:r>
      <w:r w:rsidRPr="00424394">
        <w:t xml:space="preserve"> functionality, in different 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2182FFEA" w14:textId="77777777" w:rsidR="00152607" w:rsidRDefault="00152607" w:rsidP="00152607">
      <w:pPr>
        <w:pStyle w:val="EditorsNote"/>
        <w:rPr>
          <w:lang w:eastAsia="zh-CN"/>
        </w:rPr>
      </w:pPr>
      <w:r>
        <w:t>Editor’s Note: flows for the case where there is no internal CTF in the MnS producer need to be considered</w:t>
      </w:r>
      <w:r>
        <w:rPr>
          <w:lang w:eastAsia="zh-CN"/>
        </w:rPr>
        <w:t>.</w:t>
      </w:r>
    </w:p>
    <w:p w14:paraId="39A06E61" w14:textId="77777777" w:rsidR="00152607" w:rsidRPr="00F962FB" w:rsidRDefault="00152607" w:rsidP="00152607">
      <w:pPr>
        <w:pStyle w:val="Heading4"/>
      </w:pPr>
      <w:bookmarkStart w:id="68" w:name="_Toc20156144"/>
      <w:bookmarkStart w:id="69" w:name="_Toc38872622"/>
      <w:r w:rsidRPr="00F962FB">
        <w:t>5.</w:t>
      </w:r>
      <w:r>
        <w:t>2.2.2</w:t>
      </w:r>
      <w:r w:rsidRPr="00F962FB">
        <w:tab/>
      </w:r>
      <w:r>
        <w:rPr>
          <w:lang w:eastAsia="zh-CN"/>
        </w:rPr>
        <w:t>NSI A</w:t>
      </w:r>
      <w:r w:rsidRPr="00C44114">
        <w:t>llocation</w:t>
      </w:r>
      <w:r w:rsidRPr="00F962FB">
        <w:t xml:space="preserve"> - </w:t>
      </w:r>
      <w:bookmarkEnd w:id="68"/>
      <w:r>
        <w:t>PEC</w:t>
      </w:r>
      <w:bookmarkEnd w:id="69"/>
    </w:p>
    <w:p w14:paraId="5AB745D2" w14:textId="77777777" w:rsidR="00152607" w:rsidRPr="00F962FB" w:rsidRDefault="00152607" w:rsidP="00152607">
      <w:r w:rsidRPr="00F962FB">
        <w:t>Figure 5.</w:t>
      </w:r>
      <w:r>
        <w:t>2</w:t>
      </w:r>
      <w:r w:rsidRPr="00F962FB">
        <w:t>.2.2.1 describes the scenario where</w:t>
      </w:r>
      <w:r>
        <w:t xml:space="preserve"> a NSI Allocation request is invoked towards a </w:t>
      </w:r>
      <w:r>
        <w:rPr>
          <w:lang w:eastAsia="zh-CN"/>
        </w:rPr>
        <w:t>MnS producer</w:t>
      </w:r>
      <w:r>
        <w:t xml:space="preserve"> in</w:t>
      </w:r>
      <w:r w:rsidRPr="00F962FB">
        <w:t xml:space="preserve"> </w:t>
      </w:r>
      <w:r>
        <w:t>P</w:t>
      </w:r>
      <w:r w:rsidRPr="00F962FB">
        <w:t xml:space="preserve">EC mode </w:t>
      </w:r>
    </w:p>
    <w:p w14:paraId="0EF91F39" w14:textId="77777777" w:rsidR="00BA1355" w:rsidRDefault="00152607">
      <w:pPr>
        <w:pStyle w:val="TH"/>
      </w:pPr>
      <w:r w:rsidRPr="00E37CF5">
        <w:object w:dxaOrig="6601" w:dyaOrig="5441" w14:anchorId="6E782CA2">
          <v:shape id="_x0000_i1028" type="#_x0000_t75" style="width:329.4pt;height:272.7pt" o:ole="">
            <v:imagedata r:id="rId19" o:title=""/>
          </v:shape>
          <o:OLEObject Type="Embed" ProgID="Visio.Drawing.11" ShapeID="_x0000_i1028" DrawAspect="Content" ObjectID="_1649485465" r:id="rId20"/>
        </w:object>
      </w:r>
    </w:p>
    <w:p w14:paraId="43FE672D" w14:textId="614AD5CE" w:rsidR="00152607" w:rsidRPr="00F962FB" w:rsidRDefault="00152607">
      <w:pPr>
        <w:pStyle w:val="TF"/>
      </w:pPr>
      <w:r w:rsidRPr="00F962FB">
        <w:t>Figure 5.</w:t>
      </w:r>
      <w:r>
        <w:t>2</w:t>
      </w:r>
      <w:r w:rsidRPr="00F962FB">
        <w:t xml:space="preserve">.2.2.1: </w:t>
      </w:r>
      <w:r>
        <w:rPr>
          <w:lang w:eastAsia="zh-CN"/>
        </w:rPr>
        <w:t xml:space="preserve">NSI </w:t>
      </w:r>
      <w:r>
        <w:t>a</w:t>
      </w:r>
      <w:r w:rsidRPr="00C44114">
        <w:t>llocation</w:t>
      </w:r>
      <w:r w:rsidRPr="00F962FB">
        <w:t xml:space="preserve"> </w:t>
      </w:r>
      <w:r>
        <w:t>-</w:t>
      </w:r>
      <w:r w:rsidRPr="00F962FB">
        <w:t xml:space="preserve"> </w:t>
      </w:r>
      <w:r>
        <w:t>P</w:t>
      </w:r>
      <w:r w:rsidRPr="00F962FB">
        <w:t>EC</w:t>
      </w:r>
    </w:p>
    <w:p w14:paraId="11C8F3AE" w14:textId="77777777" w:rsidR="00152607" w:rsidRPr="00F962FB" w:rsidRDefault="00152607" w:rsidP="00152607">
      <w:pPr>
        <w:pStyle w:val="B1"/>
        <w:ind w:left="284" w:firstLine="0"/>
      </w:pPr>
      <w:r w:rsidRPr="00F962FB">
        <w:t>1.</w:t>
      </w:r>
      <w:r w:rsidRPr="00F962FB">
        <w:tab/>
      </w:r>
      <w:r>
        <w:rPr>
          <w:lang w:eastAsia="zh-CN"/>
        </w:rPr>
        <w:t>MnS producer</w:t>
      </w:r>
      <w:r w:rsidRPr="00F962FB">
        <w:t xml:space="preserve"> receives an </w:t>
      </w:r>
      <w:r>
        <w:t>NSI Allocation</w:t>
      </w:r>
      <w:r w:rsidRPr="00F962FB">
        <w:t xml:space="preserve"> Request from an </w:t>
      </w:r>
      <w:r>
        <w:t>MnS consumer</w:t>
      </w:r>
      <w:r w:rsidRPr="00F962FB">
        <w:t>.</w:t>
      </w:r>
    </w:p>
    <w:p w14:paraId="653914E1" w14:textId="77777777" w:rsidR="00152607" w:rsidRPr="00F962FB" w:rsidRDefault="00152607" w:rsidP="00152607">
      <w:pPr>
        <w:pStyle w:val="B1"/>
        <w:ind w:left="284" w:firstLine="0"/>
      </w:pPr>
      <w:r>
        <w:t>2</w:t>
      </w:r>
      <w:r w:rsidRPr="00F962FB">
        <w:t>.</w:t>
      </w:r>
      <w:r w:rsidRPr="00F962FB">
        <w:tab/>
      </w:r>
      <w:r>
        <w:rPr>
          <w:lang w:eastAsia="zh-CN"/>
        </w:rPr>
        <w:t>MnS producer</w:t>
      </w:r>
      <w:r>
        <w:t xml:space="preserve"> performs NSI Allocation process by creating a new NSI or using an existing NSI.</w:t>
      </w:r>
    </w:p>
    <w:p w14:paraId="59E2DE31" w14:textId="77777777" w:rsidR="00152607" w:rsidRPr="00F962FB" w:rsidRDefault="00152607" w:rsidP="00152607">
      <w:pPr>
        <w:pStyle w:val="B1"/>
        <w:ind w:left="284" w:firstLine="0"/>
      </w:pPr>
      <w:r>
        <w:t>3</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NSI Allocation</w:t>
      </w:r>
      <w:r w:rsidRPr="00F962FB">
        <w:t xml:space="preserve"> </w:t>
      </w:r>
      <w:r w:rsidRPr="00CD4283">
        <w:t>Response</w:t>
      </w:r>
      <w:r>
        <w:t xml:space="preserve"> with appropriate result</w:t>
      </w:r>
      <w:r w:rsidRPr="00CD4283">
        <w:t>.</w:t>
      </w:r>
    </w:p>
    <w:p w14:paraId="6F72F190" w14:textId="77777777" w:rsidR="00152607" w:rsidRPr="00F962FB" w:rsidRDefault="00152607" w:rsidP="00152607">
      <w:pPr>
        <w:pStyle w:val="B1"/>
        <w:ind w:left="284" w:firstLine="0"/>
      </w:pPr>
      <w:r>
        <w:t>3</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Allocation transaction</w:t>
      </w:r>
      <w:r w:rsidRPr="00F962FB">
        <w:t>.</w:t>
      </w:r>
    </w:p>
    <w:p w14:paraId="27AA1381"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Allocation transaction</w:t>
      </w:r>
      <w:r w:rsidRPr="00F962FB">
        <w:t>.</w:t>
      </w:r>
    </w:p>
    <w:p w14:paraId="42BB0ECF" w14:textId="77777777"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70" w:name="_Toc38872623"/>
      <w:r w:rsidRPr="00F962FB">
        <w:t>5.</w:t>
      </w:r>
      <w:r>
        <w:t>2.2.3</w:t>
      </w:r>
      <w:r w:rsidRPr="00F962FB">
        <w:tab/>
      </w:r>
      <w:r>
        <w:rPr>
          <w:lang w:eastAsia="zh-CN"/>
        </w:rPr>
        <w:t>NSI Modification</w:t>
      </w:r>
      <w:r w:rsidRPr="00F962FB">
        <w:t xml:space="preserve"> - </w:t>
      </w:r>
      <w:r>
        <w:t>PEC</w:t>
      </w:r>
      <w:bookmarkEnd w:id="70"/>
    </w:p>
    <w:p w14:paraId="70B87575" w14:textId="77777777" w:rsidR="00152607" w:rsidRPr="00F962FB" w:rsidRDefault="00152607" w:rsidP="00152607">
      <w:r w:rsidRPr="00F962FB">
        <w:t>Figure 5.</w:t>
      </w:r>
      <w:r>
        <w:t>2</w:t>
      </w:r>
      <w:r w:rsidRPr="00F962FB">
        <w:t>.2.</w:t>
      </w:r>
      <w:r>
        <w:t>3</w:t>
      </w:r>
      <w:r w:rsidRPr="00F962FB">
        <w:t>.1 describes the scenario where</w:t>
      </w:r>
      <w:r>
        <w:t xml:space="preserve"> a NSI Modification request is invoked towards a </w:t>
      </w:r>
      <w:r>
        <w:rPr>
          <w:lang w:eastAsia="zh-CN"/>
        </w:rPr>
        <w:t>MnS producer</w:t>
      </w:r>
      <w:r>
        <w:t xml:space="preserve"> in</w:t>
      </w:r>
      <w:r w:rsidRPr="00F962FB">
        <w:t xml:space="preserve"> </w:t>
      </w:r>
      <w:r>
        <w:t>P</w:t>
      </w:r>
      <w:r w:rsidRPr="00F962FB">
        <w:t xml:space="preserve">EC mode </w:t>
      </w:r>
    </w:p>
    <w:p w14:paraId="6F7F0CB3" w14:textId="77777777" w:rsidR="00152607" w:rsidRPr="00F962FB" w:rsidRDefault="00152607" w:rsidP="00152607">
      <w:pPr>
        <w:pStyle w:val="TH"/>
      </w:pPr>
      <w:r w:rsidRPr="00F962FB">
        <w:object w:dxaOrig="6601" w:dyaOrig="5441" w14:anchorId="13553EB6">
          <v:shape id="_x0000_i1029" type="#_x0000_t75" style="width:329.4pt;height:272.7pt" o:ole="">
            <v:imagedata r:id="rId21" o:title=""/>
          </v:shape>
          <o:OLEObject Type="Embed" ProgID="Visio.Drawing.11" ShapeID="_x0000_i1029" DrawAspect="Content" ObjectID="_1649485466" r:id="rId22"/>
        </w:object>
      </w:r>
    </w:p>
    <w:p w14:paraId="78173153" w14:textId="77777777"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t>P</w:t>
      </w:r>
      <w:r w:rsidRPr="00F962FB">
        <w:t>EC</w:t>
      </w:r>
    </w:p>
    <w:p w14:paraId="2CCC3890" w14:textId="77777777" w:rsidR="00152607" w:rsidRPr="00F962FB" w:rsidRDefault="00152607" w:rsidP="00152607">
      <w:pPr>
        <w:pStyle w:val="B1"/>
        <w:ind w:left="284" w:firstLine="0"/>
      </w:pPr>
      <w:r w:rsidRPr="00F962FB">
        <w:t>1.</w:t>
      </w:r>
      <w:r w:rsidRPr="00F962FB">
        <w:tab/>
      </w:r>
      <w:r>
        <w:rPr>
          <w:lang w:eastAsia="zh-CN"/>
        </w:rPr>
        <w:t>MnS producer</w:t>
      </w:r>
      <w:r w:rsidRPr="00F962FB">
        <w:t xml:space="preserve"> receives an </w:t>
      </w:r>
      <w:r>
        <w:t>NSI Modification</w:t>
      </w:r>
      <w:r w:rsidRPr="00F962FB">
        <w:t xml:space="preserve"> Request from an </w:t>
      </w:r>
      <w:r>
        <w:t>MnS consumer</w:t>
      </w:r>
      <w:r w:rsidRPr="00F962FB">
        <w:t>.</w:t>
      </w:r>
    </w:p>
    <w:p w14:paraId="31A2A615" w14:textId="77777777" w:rsidR="00152607" w:rsidRPr="00F962FB" w:rsidRDefault="00152607" w:rsidP="00152607">
      <w:pPr>
        <w:pStyle w:val="B1"/>
        <w:ind w:left="284" w:firstLine="0"/>
      </w:pPr>
      <w:r>
        <w:t>2</w:t>
      </w:r>
      <w:r w:rsidRPr="00F962FB">
        <w:t>.</w:t>
      </w:r>
      <w:r w:rsidRPr="00F962FB">
        <w:tab/>
      </w:r>
      <w:r>
        <w:rPr>
          <w:lang w:eastAsia="zh-CN"/>
        </w:rPr>
        <w:t>MnS producer</w:t>
      </w:r>
      <w:r>
        <w:t xml:space="preserve"> performs NSI Modification process.</w:t>
      </w:r>
    </w:p>
    <w:p w14:paraId="47CA4F31" w14:textId="77777777" w:rsidR="00152607" w:rsidRPr="00F962FB" w:rsidRDefault="00152607" w:rsidP="00152607">
      <w:pPr>
        <w:pStyle w:val="B1"/>
        <w:ind w:left="284" w:firstLine="0"/>
      </w:pPr>
      <w:r>
        <w:t>3</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77777777" w:rsidR="00152607" w:rsidRPr="00F962FB" w:rsidRDefault="00152607" w:rsidP="00152607">
      <w:pPr>
        <w:pStyle w:val="B1"/>
        <w:ind w:left="284" w:firstLine="0"/>
      </w:pPr>
      <w:r>
        <w:t>3</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77777777"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p>
    <w:p w14:paraId="651C2F27" w14:textId="77777777" w:rsidR="00152607" w:rsidRPr="00F962FB" w:rsidRDefault="00152607" w:rsidP="00152607">
      <w:pPr>
        <w:pStyle w:val="Heading4"/>
      </w:pPr>
      <w:bookmarkStart w:id="71" w:name="_Toc38872624"/>
      <w:r w:rsidRPr="00F962FB">
        <w:t>5.</w:t>
      </w:r>
      <w:r>
        <w:t>2.2.4</w:t>
      </w:r>
      <w:r w:rsidRPr="00F962FB">
        <w:tab/>
      </w:r>
      <w:r>
        <w:rPr>
          <w:lang w:eastAsia="zh-CN"/>
        </w:rPr>
        <w:t>NSI Dea</w:t>
      </w:r>
      <w:r w:rsidRPr="00C44114">
        <w:t>llocation</w:t>
      </w:r>
      <w:r w:rsidRPr="00F962FB">
        <w:t xml:space="preserve"> - </w:t>
      </w:r>
      <w:r>
        <w:t>PEC</w:t>
      </w:r>
      <w:bookmarkEnd w:id="71"/>
    </w:p>
    <w:p w14:paraId="0549CFF3" w14:textId="77777777" w:rsidR="00152607" w:rsidRPr="00F962FB" w:rsidRDefault="00152607" w:rsidP="00152607">
      <w:r w:rsidRPr="00F962FB">
        <w:t>Figure 5.</w:t>
      </w:r>
      <w:r>
        <w:t>2</w:t>
      </w:r>
      <w:r w:rsidRPr="00F962FB">
        <w:t>.2.</w:t>
      </w:r>
      <w:r>
        <w:t>4</w:t>
      </w:r>
      <w:r w:rsidRPr="00F962FB">
        <w:t>.1 describes the scenario where</w:t>
      </w:r>
      <w:r>
        <w:t xml:space="preserve"> a NSI Deallocation request is invoked towards a </w:t>
      </w:r>
      <w:r>
        <w:rPr>
          <w:lang w:eastAsia="zh-CN"/>
        </w:rPr>
        <w:t>MnS producer</w:t>
      </w:r>
      <w:r>
        <w:t xml:space="preserve"> in</w:t>
      </w:r>
      <w:r w:rsidRPr="00F962FB">
        <w:t xml:space="preserve"> </w:t>
      </w:r>
      <w:r>
        <w:t>P</w:t>
      </w:r>
      <w:r w:rsidRPr="00F962FB">
        <w:t xml:space="preserve">EC mode </w:t>
      </w:r>
    </w:p>
    <w:p w14:paraId="7BBB5C83" w14:textId="77777777" w:rsidR="00152607" w:rsidRPr="00F962FB" w:rsidRDefault="00152607" w:rsidP="00152607">
      <w:pPr>
        <w:pStyle w:val="TH"/>
      </w:pPr>
      <w:r w:rsidRPr="00F962FB">
        <w:object w:dxaOrig="6601" w:dyaOrig="5441" w14:anchorId="48538955">
          <v:shape id="_x0000_i1030" type="#_x0000_t75" style="width:329.4pt;height:272.7pt" o:ole="">
            <v:imagedata r:id="rId23" o:title=""/>
          </v:shape>
          <o:OLEObject Type="Embed" ProgID="Visio.Drawing.11" ShapeID="_x0000_i1030" DrawAspect="Content" ObjectID="_1649485467" r:id="rId24"/>
        </w:object>
      </w:r>
    </w:p>
    <w:p w14:paraId="5DD9197B" w14:textId="77777777" w:rsidR="00152607" w:rsidRPr="00F962FB" w:rsidRDefault="00152607" w:rsidP="00152607">
      <w:pPr>
        <w:pStyle w:val="TF"/>
      </w:pPr>
      <w:r w:rsidRPr="00F962FB">
        <w:t>Figure 5.</w:t>
      </w:r>
      <w:r>
        <w:t>2</w:t>
      </w:r>
      <w:r w:rsidRPr="00F962FB">
        <w:t>.2.</w:t>
      </w:r>
      <w:r>
        <w:t>4</w:t>
      </w:r>
      <w:r w:rsidRPr="00F962FB">
        <w:t xml:space="preserve">.1: </w:t>
      </w:r>
      <w:r>
        <w:rPr>
          <w:lang w:eastAsia="zh-CN"/>
        </w:rPr>
        <w:t>NSI Dea</w:t>
      </w:r>
      <w:r w:rsidRPr="00C44114">
        <w:t>llocation</w:t>
      </w:r>
      <w:r w:rsidRPr="00F962FB">
        <w:t xml:space="preserve"> </w:t>
      </w:r>
      <w:r>
        <w:t>-</w:t>
      </w:r>
      <w:r w:rsidRPr="00F962FB">
        <w:t xml:space="preserve"> </w:t>
      </w:r>
      <w:r>
        <w:t>P</w:t>
      </w:r>
      <w:r w:rsidRPr="00F962FB">
        <w:t>EC</w:t>
      </w:r>
    </w:p>
    <w:p w14:paraId="6CB36251" w14:textId="77777777" w:rsidR="00152607" w:rsidRPr="00F962FB" w:rsidRDefault="00152607" w:rsidP="00152607">
      <w:pPr>
        <w:pStyle w:val="B1"/>
        <w:ind w:left="284" w:firstLine="0"/>
      </w:pPr>
      <w:r w:rsidRPr="00F962FB">
        <w:t>1.</w:t>
      </w:r>
      <w:r w:rsidRPr="00F962FB">
        <w:tab/>
      </w:r>
      <w:r>
        <w:rPr>
          <w:lang w:eastAsia="zh-CN"/>
        </w:rPr>
        <w:t>MnS producer</w:t>
      </w:r>
      <w:r w:rsidRPr="00F962FB">
        <w:t xml:space="preserve"> receives an </w:t>
      </w:r>
      <w:r>
        <w:t>NSI Deallocation</w:t>
      </w:r>
      <w:r w:rsidRPr="00F962FB">
        <w:t xml:space="preserve"> Request from an </w:t>
      </w:r>
      <w:r>
        <w:t>MnS consumer</w:t>
      </w:r>
      <w:r w:rsidRPr="00F962FB">
        <w:t>.</w:t>
      </w:r>
    </w:p>
    <w:p w14:paraId="38CFA713" w14:textId="77777777" w:rsidR="00152607" w:rsidRPr="00F962FB" w:rsidRDefault="00152607" w:rsidP="00152607">
      <w:pPr>
        <w:pStyle w:val="B1"/>
        <w:ind w:left="284" w:firstLine="0"/>
      </w:pPr>
      <w:r>
        <w:t>2</w:t>
      </w:r>
      <w:r w:rsidRPr="00F962FB">
        <w:t>.</w:t>
      </w:r>
      <w:r w:rsidRPr="00CD4283">
        <w:tab/>
      </w:r>
      <w:r>
        <w:t>T</w:t>
      </w:r>
      <w:r w:rsidRPr="00CD4283">
        <w:t xml:space="preserve">he </w:t>
      </w:r>
      <w:r>
        <w:rPr>
          <w:lang w:eastAsia="zh-CN"/>
        </w:rPr>
        <w:t>MnS producer</w:t>
      </w:r>
      <w:r w:rsidRPr="00CD4283">
        <w:t xml:space="preserve"> send</w:t>
      </w:r>
      <w:r w:rsidRPr="00F962FB">
        <w:t>s</w:t>
      </w:r>
      <w:r w:rsidRPr="00CD4283">
        <w:t xml:space="preserve"> the </w:t>
      </w:r>
      <w:r>
        <w:t xml:space="preserve">NSI Deallocation </w:t>
      </w:r>
      <w:r w:rsidRPr="00CD4283">
        <w:t>Response.</w:t>
      </w:r>
    </w:p>
    <w:p w14:paraId="1149623E" w14:textId="77777777" w:rsidR="00152607" w:rsidRPr="00F962FB" w:rsidRDefault="00152607" w:rsidP="00152607">
      <w:pPr>
        <w:pStyle w:val="B1"/>
        <w:ind w:left="284" w:firstLine="0"/>
      </w:pPr>
      <w:r>
        <w:t>2</w:t>
      </w:r>
      <w:r w:rsidRPr="00F962FB">
        <w:t xml:space="preserve">ch-a. The </w:t>
      </w:r>
      <w:r>
        <w:rPr>
          <w:lang w:eastAsia="zh-CN"/>
        </w:rPr>
        <w:t>MnS producer</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Deallocation transaction</w:t>
      </w:r>
      <w:r w:rsidRPr="00F962FB">
        <w:t>.</w:t>
      </w:r>
    </w:p>
    <w:p w14:paraId="474A8BF0" w14:textId="77777777" w:rsidR="00152607" w:rsidRPr="00F962FB" w:rsidRDefault="00152607" w:rsidP="00152607">
      <w:pPr>
        <w:pStyle w:val="B1"/>
        <w:ind w:left="284" w:firstLine="0"/>
      </w:pPr>
      <w:r>
        <w:t>2</w:t>
      </w:r>
      <w:r w:rsidRPr="00F962FB">
        <w:t xml:space="preserve">ch-b. The </w:t>
      </w:r>
      <w:r>
        <w:rPr>
          <w:lang w:eastAsia="zh-CN"/>
        </w:rPr>
        <w:t>CHF</w:t>
      </w:r>
      <w:r w:rsidRPr="00F962FB">
        <w:t xml:space="preserve"> creates a CDR for this </w:t>
      </w:r>
      <w:r>
        <w:t>NSI Deallocation transaction</w:t>
      </w:r>
      <w:r w:rsidRPr="00F962FB">
        <w:t>.</w:t>
      </w:r>
    </w:p>
    <w:p w14:paraId="11E73E7F" w14:textId="77777777" w:rsidR="00152607" w:rsidRPr="00F962FB" w:rsidRDefault="00152607" w:rsidP="00152607">
      <w:pPr>
        <w:pStyle w:val="B1"/>
        <w:ind w:left="284" w:firstLine="0"/>
      </w:pPr>
      <w:r>
        <w:t>2</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MnS producer</w:t>
      </w:r>
      <w:r w:rsidRPr="00F962FB">
        <w:rPr>
          <w:lang w:eastAsia="zh-CN"/>
        </w:rPr>
        <w:t>.</w:t>
      </w:r>
    </w:p>
    <w:p w14:paraId="6F554C79" w14:textId="77777777" w:rsidR="00152607" w:rsidRPr="00F962FB" w:rsidRDefault="00152607" w:rsidP="00152607">
      <w:pPr>
        <w:pStyle w:val="B1"/>
        <w:ind w:left="284" w:firstLine="0"/>
      </w:pPr>
      <w:r>
        <w:t>3</w:t>
      </w:r>
      <w:r w:rsidRPr="00F962FB">
        <w:t>.</w:t>
      </w:r>
      <w:r w:rsidRPr="00F962FB">
        <w:tab/>
      </w:r>
      <w:r>
        <w:rPr>
          <w:lang w:eastAsia="zh-CN"/>
        </w:rPr>
        <w:t>MnS producer</w:t>
      </w:r>
      <w:r>
        <w:t xml:space="preserve"> performs the NSI Deallocation process.</w:t>
      </w:r>
    </w:p>
    <w:p w14:paraId="191D3B8F" w14:textId="77777777" w:rsidR="00152607" w:rsidRPr="00D74C95" w:rsidRDefault="00152607" w:rsidP="00152607">
      <w:pPr>
        <w:pStyle w:val="Heading3"/>
        <w:rPr>
          <w:lang w:val="x-none"/>
        </w:rPr>
      </w:pPr>
      <w:bookmarkStart w:id="72" w:name="_Toc34396097"/>
      <w:bookmarkStart w:id="73" w:name="_Toc38872625"/>
      <w:r w:rsidRPr="00D74C95">
        <w:t>5.2.3</w:t>
      </w:r>
      <w:r w:rsidRPr="00D74C95">
        <w:tab/>
        <w:t>CDR generation</w:t>
      </w:r>
      <w:bookmarkEnd w:id="72"/>
      <w:bookmarkEnd w:id="73"/>
    </w:p>
    <w:p w14:paraId="1182AD93" w14:textId="77777777" w:rsidR="00152607" w:rsidRPr="00D74C95" w:rsidRDefault="00152607" w:rsidP="00152607">
      <w:pPr>
        <w:pStyle w:val="Heading4"/>
        <w:rPr>
          <w:lang w:bidi="ar-IQ"/>
        </w:rPr>
      </w:pPr>
      <w:bookmarkStart w:id="74" w:name="_Toc34396098"/>
      <w:bookmarkStart w:id="75" w:name="_Toc38872626"/>
      <w:r w:rsidRPr="00D74C95">
        <w:rPr>
          <w:lang w:bidi="ar-IQ"/>
        </w:rPr>
        <w:t>5.2.3.1</w:t>
      </w:r>
      <w:r w:rsidRPr="00D74C95">
        <w:rPr>
          <w:lang w:bidi="ar-IQ"/>
        </w:rPr>
        <w:tab/>
        <w:t>Introduction</w:t>
      </w:r>
      <w:bookmarkEnd w:id="74"/>
      <w:bookmarkEnd w:id="75"/>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76" w:name="_Toc34396099"/>
      <w:bookmarkStart w:id="77" w:name="_Toc38872627"/>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76"/>
      <w:bookmarkEnd w:id="77"/>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78" w:name="_Toc34396100"/>
      <w:bookmarkStart w:id="79" w:name="_Toc38872628"/>
      <w:r w:rsidRPr="00D74C95">
        <w:t>5.2.3.2.1</w:t>
      </w:r>
      <w:r w:rsidRPr="00D74C95">
        <w:tab/>
        <w:t>General</w:t>
      </w:r>
      <w:bookmarkEnd w:id="78"/>
      <w:bookmarkEnd w:id="79"/>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80" w:name="_Toc34396101"/>
      <w:bookmarkStart w:id="81" w:name="_Toc38872629"/>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80"/>
      <w:bookmarkEnd w:id="81"/>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82" w:name="_Toc34396102"/>
      <w:bookmarkStart w:id="83" w:name="_Toc38872630"/>
      <w:r w:rsidRPr="00D74C95">
        <w:lastRenderedPageBreak/>
        <w:t>5.2.4</w:t>
      </w:r>
      <w:r w:rsidRPr="00D74C95">
        <w:tab/>
        <w:t>Ga record transfer flows</w:t>
      </w:r>
      <w:bookmarkEnd w:id="82"/>
      <w:bookmarkEnd w:id="83"/>
    </w:p>
    <w:p w14:paraId="0FE3862D" w14:textId="77777777" w:rsidR="00152607" w:rsidRPr="00D74C95" w:rsidRDefault="00152607" w:rsidP="00152607">
      <w:r>
        <w:t>Details of the Ga protocol application are specified in TS 32.295 [55].</w:t>
      </w:r>
    </w:p>
    <w:p w14:paraId="269F2C57" w14:textId="77777777" w:rsidR="00152607" w:rsidRPr="00D74C95" w:rsidRDefault="00152607" w:rsidP="00152607">
      <w:pPr>
        <w:pStyle w:val="Heading3"/>
      </w:pPr>
      <w:bookmarkStart w:id="84" w:name="_Toc34396103"/>
      <w:bookmarkStart w:id="85" w:name="_Toc38872631"/>
      <w:r w:rsidRPr="00D74C95">
        <w:t>5.2.5</w:t>
      </w:r>
      <w:r w:rsidRPr="00D74C95">
        <w:tab/>
        <w:t>Bns</w:t>
      </w:r>
      <w:r>
        <w:t>m</w:t>
      </w:r>
      <w:r w:rsidRPr="00D74C95">
        <w:t xml:space="preserve"> CDR file transfer</w:t>
      </w:r>
      <w:bookmarkEnd w:id="84"/>
      <w:bookmarkEnd w:id="85"/>
    </w:p>
    <w:p w14:paraId="4374BDBA" w14:textId="77777777" w:rsidR="00152607" w:rsidRPr="00D74C95" w:rsidRDefault="00152607" w:rsidP="00152607">
      <w:r>
        <w:t>Details of the Bnsm protocol application are specified in TS 32.297 [56].</w:t>
      </w:r>
    </w:p>
    <w:p w14:paraId="153309B9" w14:textId="77777777" w:rsidR="00152607" w:rsidRDefault="00152607" w:rsidP="00152607">
      <w:pPr>
        <w:pStyle w:val="Heading1"/>
        <w:rPr>
          <w:rFonts w:eastAsia="DengXian"/>
        </w:rPr>
      </w:pPr>
      <w:bookmarkStart w:id="86" w:name="_Toc34396104"/>
      <w:bookmarkStart w:id="87" w:name="_Toc38872632"/>
      <w:r>
        <w:rPr>
          <w:rFonts w:eastAsia="DengXian"/>
        </w:rPr>
        <w:t>6</w:t>
      </w:r>
      <w:r>
        <w:rPr>
          <w:rFonts w:eastAsia="DengXian"/>
        </w:rPr>
        <w:tab/>
      </w:r>
      <w:r w:rsidRPr="009B4259">
        <w:t>Definition of charging information</w:t>
      </w:r>
      <w:bookmarkEnd w:id="86"/>
      <w:bookmarkEnd w:id="87"/>
    </w:p>
    <w:p w14:paraId="6208C52A" w14:textId="77777777" w:rsidR="00152607" w:rsidRPr="009B4259" w:rsidRDefault="00152607" w:rsidP="00152607">
      <w:pPr>
        <w:pStyle w:val="Heading2"/>
      </w:pPr>
      <w:bookmarkStart w:id="88" w:name="_Toc34396105"/>
      <w:bookmarkStart w:id="89" w:name="_Toc38872633"/>
      <w:r w:rsidRPr="009B4259">
        <w:t>6.1</w:t>
      </w:r>
      <w:r w:rsidRPr="009B4259">
        <w:tab/>
        <w:t xml:space="preserve">Data description for network slice </w:t>
      </w:r>
      <w:r>
        <w:t>management</w:t>
      </w:r>
      <w:r w:rsidRPr="009B4259">
        <w:t xml:space="preserve"> charging</w:t>
      </w:r>
      <w:bookmarkEnd w:id="88"/>
      <w:bookmarkEnd w:id="89"/>
    </w:p>
    <w:p w14:paraId="0580B6A0" w14:textId="77777777" w:rsidR="00152607" w:rsidRPr="009B4259" w:rsidRDefault="00152607" w:rsidP="00152607">
      <w:pPr>
        <w:pStyle w:val="Heading3"/>
      </w:pPr>
      <w:bookmarkStart w:id="90" w:name="_Toc34396106"/>
      <w:bookmarkStart w:id="91" w:name="_Toc20205542"/>
      <w:bookmarkStart w:id="92" w:name="_Toc38872634"/>
      <w:r w:rsidRPr="009B4259">
        <w:t>6.1.1</w:t>
      </w:r>
      <w:r w:rsidRPr="009B4259">
        <w:tab/>
        <w:t>Message contents</w:t>
      </w:r>
      <w:bookmarkEnd w:id="90"/>
      <w:bookmarkEnd w:id="91"/>
      <w:bookmarkEnd w:id="92"/>
    </w:p>
    <w:p w14:paraId="35EACDD9" w14:textId="77777777" w:rsidR="00152607" w:rsidRPr="009B4259" w:rsidRDefault="00152607" w:rsidP="00152607">
      <w:pPr>
        <w:pStyle w:val="Heading4"/>
        <w:rPr>
          <w:lang w:eastAsia="zh-CN"/>
        </w:rPr>
      </w:pPr>
      <w:bookmarkStart w:id="93" w:name="_Toc34396107"/>
      <w:bookmarkStart w:id="94" w:name="_Toc20205543"/>
      <w:bookmarkStart w:id="95" w:name="_Toc38872635"/>
      <w:r w:rsidRPr="009B4259">
        <w:t>6.1.1</w:t>
      </w:r>
      <w:r w:rsidRPr="009B4259">
        <w:rPr>
          <w:lang w:eastAsia="zh-CN"/>
        </w:rPr>
        <w:t>.1</w:t>
      </w:r>
      <w:r w:rsidRPr="009B4259">
        <w:rPr>
          <w:lang w:eastAsia="zh-CN"/>
        </w:rPr>
        <w:tab/>
        <w:t>General</w:t>
      </w:r>
      <w:bookmarkEnd w:id="93"/>
      <w:bookmarkEnd w:id="94"/>
      <w:bookmarkEnd w:id="95"/>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B872535" w14:textId="61DF31EA" w:rsidR="00152607" w:rsidRDefault="00152607" w:rsidP="0040348A">
            <w:pPr>
              <w:pStyle w:val="TAL"/>
              <w:jc w:val="center"/>
              <w:rPr>
                <w:lang w:bidi="ar-IQ"/>
              </w:rPr>
            </w:pPr>
            <w:r>
              <w:rPr>
                <w:lang w:eastAsia="zh-CN"/>
              </w:rPr>
              <w:t>MnS producer</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F9120" w14:textId="76F01D8A" w:rsidR="00152607" w:rsidRDefault="00152607" w:rsidP="0040348A">
            <w:pPr>
              <w:pStyle w:val="TAL"/>
              <w:jc w:val="center"/>
              <w:rPr>
                <w:lang w:bidi="ar-IQ"/>
              </w:rPr>
            </w:pPr>
            <w:r>
              <w:rPr>
                <w:lang w:eastAsia="zh-CN"/>
              </w:rPr>
              <w:t>MnS producer</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77777777" w:rsidR="00152607" w:rsidRDefault="00152607" w:rsidP="00152607">
      <w:pPr>
        <w:pStyle w:val="EditorsNote"/>
        <w:rPr>
          <w:lang w:eastAsia="zh-CN"/>
        </w:rPr>
      </w:pPr>
      <w:r>
        <w:t>Editor’s Note: the case where there is no internal CTF in the MnS producer needs to be considered</w:t>
      </w:r>
      <w:r>
        <w:rPr>
          <w:lang w:eastAsia="zh-CN"/>
        </w:rPr>
        <w:t>.</w:t>
      </w:r>
    </w:p>
    <w:p w14:paraId="7ADCDEBD" w14:textId="77777777" w:rsidR="00152607" w:rsidRPr="00424394" w:rsidRDefault="00152607" w:rsidP="00152607">
      <w:pPr>
        <w:pStyle w:val="Heading4"/>
        <w:rPr>
          <w:lang w:bidi="ar-IQ"/>
        </w:rPr>
      </w:pPr>
      <w:bookmarkStart w:id="96" w:name="_Toc4506670"/>
      <w:bookmarkStart w:id="97" w:name="_Toc25753270"/>
      <w:bookmarkStart w:id="98" w:name="_Toc38872636"/>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96"/>
      <w:bookmarkEnd w:id="97"/>
      <w:bookmarkEnd w:id="98"/>
    </w:p>
    <w:p w14:paraId="0659FEB6" w14:textId="094026D7"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77777777" w:rsidR="00152607" w:rsidRPr="002F3ED2" w:rsidRDefault="00152607" w:rsidP="0040348A">
            <w:pPr>
              <w:pStyle w:val="TAC"/>
              <w:rPr>
                <w:rFonts w:cs="Arial"/>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1494F58" w14:textId="77777777" w:rsidR="00152607" w:rsidRPr="00FD5D3E" w:rsidRDefault="00152607" w:rsidP="0040348A">
            <w:pPr>
              <w:pStyle w:val="TAL"/>
            </w:pPr>
            <w:r w:rsidRPr="00FD5D3E">
              <w:rPr>
                <w:lang w:bidi="ar-IQ"/>
              </w:rPr>
              <w:t>Described in TS 32.290 [57]</w:t>
            </w:r>
            <w:r>
              <w:rPr>
                <w:lang w:bidi="ar-IQ"/>
              </w:rPr>
              <w:t xml:space="preserve"> and holds the identifier of the MnS Consumer.</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1DB14717" w:rsidR="00152607" w:rsidRPr="002F3ED2" w:rsidRDefault="00152607" w:rsidP="0040348A">
            <w:pPr>
              <w:pStyle w:val="TAL"/>
              <w:rPr>
                <w:lang w:bidi="ar-IQ"/>
              </w:rPr>
            </w:pPr>
            <w:r w:rsidRPr="002F3ED2">
              <w:rPr>
                <w:lang w:bidi="ar-IQ"/>
              </w:rPr>
              <w:t>Described in TS 32.290 [57]</w:t>
            </w:r>
            <w:r>
              <w:rPr>
                <w:lang w:bidi="ar-IQ"/>
              </w:rPr>
              <w:t xml:space="preserve"> and and holds the identifier of the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77777777" w:rsidR="00152607" w:rsidRPr="002F3ED2" w:rsidRDefault="00152607" w:rsidP="0040348A">
            <w:pPr>
              <w:pStyle w:val="TAC"/>
              <w:rPr>
                <w:lang w:bidi="ar-IQ"/>
              </w:rPr>
            </w:pPr>
            <w:r w:rsidRPr="005E13B4">
              <w:rPr>
                <w:lang w:bidi="ar-IQ"/>
              </w:rPr>
              <w:t>O</w:t>
            </w:r>
            <w:r w:rsidRPr="0085614A">
              <w:rPr>
                <w:position w:val="-6"/>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77777777" w:rsidR="00152607" w:rsidRDefault="00152607" w:rsidP="0040348A">
            <w:pPr>
              <w:pStyle w:val="TAC"/>
              <w:rPr>
                <w:lang w:bidi="ar-IQ"/>
              </w:rPr>
            </w:pPr>
            <w:r w:rsidRPr="00023C53">
              <w:rPr>
                <w:rFonts w:cs="Arial"/>
                <w:lang w:bidi="ar-IQ"/>
              </w:rPr>
              <w:t>O</w:t>
            </w:r>
            <w:r w:rsidRPr="00023C53">
              <w:rPr>
                <w:rFonts w:cs="Arial"/>
                <w:position w:val="-6"/>
                <w:sz w:val="14"/>
                <w:szCs w:val="14"/>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77777777" w:rsidR="00152607" w:rsidRDefault="00152607" w:rsidP="0040348A">
            <w:pPr>
              <w:pStyle w:val="TAL"/>
            </w:pPr>
            <w:bookmarkStart w:id="99" w:name="_Hlk37347368"/>
            <w:r>
              <w:t xml:space="preserve">NS Management </w:t>
            </w:r>
            <w:bookmarkEnd w:id="99"/>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77777777" w:rsidR="00152607" w:rsidRPr="002F3ED2" w:rsidRDefault="00152607" w:rsidP="0040348A">
            <w:pPr>
              <w:pStyle w:val="TAL"/>
            </w:pPr>
            <w:r w:rsidRPr="002F3ED2">
              <w:t xml:space="preserve">This field holds </w:t>
            </w:r>
            <w:r>
              <w:t xml:space="preserve">NS Management </w:t>
            </w:r>
            <w:r w:rsidRPr="002F3ED2">
              <w:t>specific information described in clause 6.2.</w:t>
            </w:r>
            <w:r>
              <w:t>1.x</w:t>
            </w:r>
          </w:p>
        </w:tc>
      </w:tr>
    </w:tbl>
    <w:p w14:paraId="7AC7042D" w14:textId="77777777" w:rsidR="00152607" w:rsidRDefault="00152607" w:rsidP="00152607">
      <w:pPr>
        <w:rPr>
          <w:lang w:val="en-US"/>
        </w:rPr>
      </w:pPr>
    </w:p>
    <w:p w14:paraId="3FF824FD" w14:textId="77777777" w:rsidR="00152607" w:rsidRDefault="00152607" w:rsidP="00152607">
      <w:pPr>
        <w:pStyle w:val="EditorsNote"/>
        <w:rPr>
          <w:lang w:val="en-US"/>
        </w:rPr>
      </w:pPr>
      <w:r>
        <w:rPr>
          <w:lang w:val="en-US"/>
        </w:rPr>
        <w:lastRenderedPageBreak/>
        <w:t>Editor's Note: use of Multiple Unit Usage is ffs</w:t>
      </w:r>
    </w:p>
    <w:p w14:paraId="2DAFD474" w14:textId="77777777" w:rsidR="00152607" w:rsidRDefault="00152607" w:rsidP="00E37CF5">
      <w:pPr>
        <w:pStyle w:val="EditorsNote"/>
        <w:rPr>
          <w:lang w:val="en-US"/>
        </w:rPr>
      </w:pPr>
      <w:r>
        <w:t>Editor's Note: the different types of MnS consumer needs to be determined.</w:t>
      </w:r>
    </w:p>
    <w:p w14:paraId="4D76381D" w14:textId="77777777" w:rsidR="00152607" w:rsidRPr="00424394" w:rsidRDefault="00152607" w:rsidP="00152607">
      <w:pPr>
        <w:pStyle w:val="Heading4"/>
        <w:rPr>
          <w:lang w:bidi="ar-IQ"/>
        </w:rPr>
      </w:pPr>
      <w:bookmarkStart w:id="100" w:name="_Toc4506671"/>
      <w:bookmarkStart w:id="101" w:name="_Toc25753271"/>
      <w:bookmarkStart w:id="102" w:name="_Toc38872637"/>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00"/>
      <w:bookmarkEnd w:id="101"/>
      <w:bookmarkEnd w:id="102"/>
    </w:p>
    <w:p w14:paraId="4B537F6F" w14:textId="7777777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3CCF184D" w14:textId="77777777" w:rsidR="00152607" w:rsidRDefault="00152607" w:rsidP="00152607">
      <w:pPr>
        <w:pStyle w:val="Heading3"/>
        <w:rPr>
          <w:sz w:val="20"/>
        </w:rPr>
      </w:pPr>
    </w:p>
    <w:p w14:paraId="5C24BD24" w14:textId="77777777" w:rsidR="0040348A" w:rsidRPr="00424394" w:rsidRDefault="0040348A" w:rsidP="0040348A">
      <w:pPr>
        <w:pStyle w:val="Heading2"/>
      </w:pPr>
      <w:bookmarkStart w:id="103" w:name="_Toc4506677"/>
      <w:bookmarkStart w:id="104" w:name="_Toc25753278"/>
      <w:bookmarkStart w:id="105" w:name="_Toc38872638"/>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103"/>
      <w:bookmarkEnd w:id="104"/>
      <w:bookmarkEnd w:id="105"/>
      <w:r w:rsidRPr="00424394">
        <w:t xml:space="preserve"> </w:t>
      </w:r>
    </w:p>
    <w:p w14:paraId="0878EA6E" w14:textId="77777777" w:rsidR="0040348A" w:rsidRPr="00424394" w:rsidRDefault="0040348A" w:rsidP="0040348A">
      <w:pPr>
        <w:pStyle w:val="Heading3"/>
      </w:pPr>
      <w:bookmarkStart w:id="106" w:name="_Toc4506678"/>
      <w:bookmarkStart w:id="107" w:name="_Toc25753279"/>
      <w:bookmarkStart w:id="108" w:name="_Toc38872639"/>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106"/>
      <w:bookmarkEnd w:id="107"/>
      <w:bookmarkEnd w:id="108"/>
    </w:p>
    <w:p w14:paraId="21C63FC0" w14:textId="77777777" w:rsidR="0040348A" w:rsidRPr="00424394" w:rsidRDefault="0040348A" w:rsidP="0040348A">
      <w:pPr>
        <w:pStyle w:val="Heading4"/>
      </w:pPr>
      <w:bookmarkStart w:id="109" w:name="_Toc4506679"/>
      <w:bookmarkStart w:id="110" w:name="_Toc25753280"/>
      <w:bookmarkStart w:id="111" w:name="_Toc38872640"/>
      <w:r w:rsidRPr="00424394">
        <w:t>6.2.1.1</w:t>
      </w:r>
      <w:r w:rsidRPr="00424394">
        <w:tab/>
        <w:t>General</w:t>
      </w:r>
      <w:bookmarkEnd w:id="109"/>
      <w:bookmarkEnd w:id="110"/>
      <w:bookmarkEnd w:id="111"/>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77777777" w:rsidR="0040348A" w:rsidRPr="00424394" w:rsidRDefault="0040348A" w:rsidP="0040348A">
      <w:pPr>
        <w:pStyle w:val="Heading4"/>
        <w:rPr>
          <w:lang w:bidi="ar-IQ"/>
        </w:rPr>
      </w:pPr>
      <w:bookmarkStart w:id="112" w:name="_Toc4506680"/>
      <w:bookmarkStart w:id="113" w:name="_Toc25753281"/>
      <w:bookmarkStart w:id="114" w:name="_Toc38872641"/>
      <w:r w:rsidRPr="00424394">
        <w:rPr>
          <w:lang w:bidi="ar-IQ"/>
        </w:rPr>
        <w:t>6.2.1.2</w:t>
      </w:r>
      <w:r w:rsidRPr="00424394">
        <w:rPr>
          <w:lang w:bidi="ar-IQ"/>
        </w:rPr>
        <w:tab/>
        <w:t xml:space="preserve">Definition of </w:t>
      </w:r>
      <w:r>
        <w:t xml:space="preserve">NS Management </w:t>
      </w:r>
      <w:r w:rsidRPr="00424394">
        <w:t>charging</w:t>
      </w:r>
      <w:r w:rsidRPr="00424394">
        <w:rPr>
          <w:lang w:bidi="ar-IQ"/>
        </w:rPr>
        <w:t xml:space="preserve"> information</w:t>
      </w:r>
      <w:bookmarkEnd w:id="112"/>
      <w:bookmarkEnd w:id="113"/>
      <w:bookmarkEnd w:id="114"/>
      <w:r w:rsidRPr="00424394">
        <w:rPr>
          <w:lang w:bidi="ar-IQ"/>
        </w:rPr>
        <w:t xml:space="preserve"> </w:t>
      </w:r>
    </w:p>
    <w:p w14:paraId="4AEB8984" w14:textId="77777777"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 Management C</w:t>
      </w:r>
      <w:r w:rsidRPr="00424394">
        <w:t xml:space="preserve">harging Information. </w:t>
      </w:r>
    </w:p>
    <w:p w14:paraId="49076A9D" w14:textId="77777777" w:rsidR="0040348A" w:rsidRPr="00424394" w:rsidRDefault="0040348A" w:rsidP="0040348A">
      <w:pPr>
        <w:keepNext/>
        <w:rPr>
          <w:lang w:bidi="ar-IQ"/>
        </w:rPr>
      </w:pPr>
      <w:r w:rsidRPr="00424394">
        <w:rPr>
          <w:lang w:bidi="ar-IQ"/>
        </w:rPr>
        <w:t xml:space="preserve">The detailed structure of the </w:t>
      </w:r>
      <w:r>
        <w:t xml:space="preserve">NS Management </w:t>
      </w:r>
      <w:r w:rsidRPr="00424394">
        <w:t xml:space="preserve">Charging </w:t>
      </w:r>
      <w:r w:rsidRPr="00424394">
        <w:rPr>
          <w:lang w:bidi="ar-IQ"/>
        </w:rPr>
        <w:t>Information can be found in table 6.2.1.2.1.</w:t>
      </w:r>
    </w:p>
    <w:p w14:paraId="3C91E4D3" w14:textId="77777777" w:rsidR="0040348A" w:rsidRPr="00424394" w:rsidRDefault="0040348A" w:rsidP="0040348A">
      <w:pPr>
        <w:pStyle w:val="TH"/>
        <w:rPr>
          <w:lang w:bidi="ar-IQ"/>
        </w:rPr>
      </w:pPr>
      <w:r w:rsidRPr="00424394">
        <w:rPr>
          <w:lang w:bidi="ar-IQ"/>
        </w:rPr>
        <w:t xml:space="preserve">Table 6.2.1.2.1: Structure of </w:t>
      </w:r>
      <w:r>
        <w:t xml:space="preserve">NS Management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77777777" w:rsidR="0040348A" w:rsidRPr="002F3ED2" w:rsidRDefault="0040348A" w:rsidP="0040348A">
            <w:pPr>
              <w:pStyle w:val="TAL"/>
              <w:rPr>
                <w:lang w:eastAsia="zh-CN" w:bidi="ar-IQ"/>
              </w:rPr>
            </w:pPr>
            <w:r>
              <w:rPr>
                <w:lang w:eastAsia="zh-CN" w:bidi="ar-IQ"/>
              </w:rPr>
              <w:t>Operation type</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31BF0301" w:rsidR="0040348A" w:rsidRPr="002F3ED2" w:rsidRDefault="0040348A" w:rsidP="0040348A">
            <w:pPr>
              <w:pStyle w:val="TAL"/>
              <w:rPr>
                <w:lang w:eastAsia="zh-CN"/>
              </w:rPr>
            </w:pPr>
            <w:r w:rsidRPr="002F3ED2">
              <w:t>This field holds</w:t>
            </w:r>
            <w:r>
              <w:t xml:space="preserve"> the operation type received by </w:t>
            </w:r>
            <w:r w:rsidRPr="00FE219E">
              <w:t xml:space="preserve">the </w:t>
            </w:r>
            <w:r w:rsidRPr="00FE219E">
              <w:rPr>
                <w:lang w:eastAsia="zh-CN"/>
              </w:rPr>
              <w:t>MnS</w:t>
            </w:r>
            <w:r>
              <w:rPr>
                <w:lang w:eastAsia="zh-CN"/>
              </w:rPr>
              <w:t xml:space="preserve"> p</w:t>
            </w:r>
            <w:r w:rsidRPr="00FE219E">
              <w:rPr>
                <w:lang w:eastAsia="zh-CN"/>
              </w:rPr>
              <w:t>roducer</w:t>
            </w:r>
            <w:r>
              <w:t xml:space="preserve"> associated to the provisioning MnS.</w:t>
            </w:r>
          </w:p>
        </w:tc>
      </w:tr>
      <w:tr w:rsidR="0040348A" w:rsidRPr="00424394" w14:paraId="5AF9F2CE" w14:textId="77777777" w:rsidTr="0040348A">
        <w:trPr>
          <w:cantSplit/>
          <w:jc w:val="center"/>
        </w:trPr>
        <w:tc>
          <w:tcPr>
            <w:tcW w:w="2554" w:type="dxa"/>
          </w:tcPr>
          <w:p w14:paraId="6040DE85" w14:textId="77777777" w:rsidR="0040348A" w:rsidRPr="00726DB2" w:rsidRDefault="0040348A" w:rsidP="0040348A">
            <w:pPr>
              <w:pStyle w:val="TAL"/>
              <w:rPr>
                <w:lang w:eastAsia="zh-CN"/>
              </w:rPr>
            </w:pPr>
            <w:r>
              <w:rPr>
                <w:lang w:eastAsia="zh-CN"/>
              </w:rPr>
              <w:t>Service Profile</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038B9D22" w:rsidR="0040348A" w:rsidRPr="002F3ED2" w:rsidRDefault="0040348A" w:rsidP="00E37CF5">
            <w:pPr>
              <w:pStyle w:val="TAC"/>
              <w:jc w:val="left"/>
            </w:pPr>
            <w:r w:rsidRPr="002F3ED2">
              <w:t>This field holds</w:t>
            </w:r>
            <w:r>
              <w:t xml:space="preserve"> the service profile received by the </w:t>
            </w:r>
            <w:r w:rsidRPr="00FE219E">
              <w:rPr>
                <w:lang w:eastAsia="zh-CN"/>
              </w:rPr>
              <w:t>MnS</w:t>
            </w:r>
            <w:r>
              <w:rPr>
                <w:lang w:eastAsia="zh-CN"/>
              </w:rPr>
              <w:t xml:space="preserve"> p</w:t>
            </w:r>
            <w:r w:rsidRPr="00FE219E">
              <w:rPr>
                <w:lang w:eastAsia="zh-CN"/>
              </w:rPr>
              <w:t>roducer</w:t>
            </w:r>
            <w:r>
              <w:t xml:space="preserve"> associated to the operation type of the provisioning MnS, as defined in </w:t>
            </w:r>
            <w:r w:rsidRPr="001B69A8">
              <w:rPr>
                <w:lang w:bidi="ar-IQ"/>
              </w:rPr>
              <w:t>TS</w:t>
            </w:r>
            <w:r>
              <w:rPr>
                <w:lang w:bidi="ar-IQ"/>
              </w:rPr>
              <w:t xml:space="preserve"> 28.541 [254] clause 6.3.3.</w:t>
            </w:r>
          </w:p>
        </w:tc>
      </w:tr>
    </w:tbl>
    <w:p w14:paraId="41E4A1C7" w14:textId="77777777" w:rsidR="0040348A" w:rsidRDefault="0040348A" w:rsidP="0040348A"/>
    <w:p w14:paraId="7B1F1A11" w14:textId="77777777" w:rsidR="0040348A" w:rsidRDefault="0040348A" w:rsidP="0040348A">
      <w:pPr>
        <w:pStyle w:val="EditorsNote"/>
      </w:pPr>
      <w:r>
        <w:t xml:space="preserve">Editor's Note: </w:t>
      </w:r>
      <w:r w:rsidRPr="00FB7EEB">
        <w:t>use of MnS producer is still under discussion</w:t>
      </w:r>
    </w:p>
    <w:p w14:paraId="73380904" w14:textId="77777777" w:rsidR="0040348A" w:rsidRDefault="0040348A" w:rsidP="0040348A">
      <w:pPr>
        <w:pStyle w:val="EditorsNote"/>
      </w:pPr>
      <w:r>
        <w:t>Editor's Note: the information elements in the table are ffs</w:t>
      </w:r>
      <w:r w:rsidRPr="00180F8F">
        <w:t>.</w:t>
      </w:r>
    </w:p>
    <w:p w14:paraId="2A0C60CF" w14:textId="77777777" w:rsidR="00080512" w:rsidRPr="004D3578" w:rsidRDefault="00080512" w:rsidP="0050422C">
      <w:pPr>
        <w:pStyle w:val="Heading1"/>
      </w:pPr>
      <w:r w:rsidRPr="004D3578">
        <w:br w:type="page"/>
      </w:r>
      <w:bookmarkStart w:id="115" w:name="_Toc38872642"/>
      <w:r w:rsidRPr="004D3578">
        <w:lastRenderedPageBreak/>
        <w:t>Annex &lt;X&gt; (informative):</w:t>
      </w:r>
      <w:r w:rsidRPr="004D3578">
        <w:br/>
        <w:t>Change history</w:t>
      </w:r>
      <w:bookmarkEnd w:id="115"/>
    </w:p>
    <w:p w14:paraId="2A0C60D0" w14:textId="77777777" w:rsidR="00054A22" w:rsidRPr="00235394" w:rsidRDefault="00054A22" w:rsidP="00054A22">
      <w:pPr>
        <w:pStyle w:val="TH"/>
      </w:pPr>
      <w:bookmarkStart w:id="116" w:name="historyclause"/>
      <w:bookmarkEnd w:id="1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C72833">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C72833">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C72833">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60EC" w14:textId="77777777" w:rsidR="0040348A" w:rsidRDefault="0040348A">
      <w:r>
        <w:separator/>
      </w:r>
    </w:p>
  </w:endnote>
  <w:endnote w:type="continuationSeparator" w:id="0">
    <w:p w14:paraId="2A0C60ED" w14:textId="77777777" w:rsidR="0040348A" w:rsidRDefault="0040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0" w14:textId="77777777" w:rsidR="0040348A" w:rsidRDefault="004034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1" w14:textId="77777777" w:rsidR="0040348A" w:rsidRDefault="004034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3" w14:textId="77777777" w:rsidR="0040348A" w:rsidRDefault="004034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40348A" w:rsidRDefault="00403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C60EA" w14:textId="77777777" w:rsidR="0040348A" w:rsidRDefault="0040348A">
      <w:r>
        <w:separator/>
      </w:r>
    </w:p>
  </w:footnote>
  <w:footnote w:type="continuationSeparator" w:id="0">
    <w:p w14:paraId="2A0C60EB" w14:textId="77777777" w:rsidR="0040348A" w:rsidRDefault="0040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E" w14:textId="77777777" w:rsidR="0040348A" w:rsidRDefault="00403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F" w14:textId="77777777" w:rsidR="0040348A" w:rsidRDefault="004034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2" w14:textId="77777777" w:rsidR="0040348A" w:rsidRDefault="004034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72A1F5F2" w:rsidR="0040348A" w:rsidRDefault="00403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CF5">
      <w:rPr>
        <w:rFonts w:ascii="Arial" w:hAnsi="Arial" w:cs="Arial"/>
        <w:b/>
        <w:noProof/>
        <w:sz w:val="18"/>
        <w:szCs w:val="18"/>
      </w:rPr>
      <w:t>3GPP TS 28.202 V0.1.0 (2020-04)</w:t>
    </w:r>
    <w:r>
      <w:rPr>
        <w:rFonts w:ascii="Arial" w:hAnsi="Arial" w:cs="Arial"/>
        <w:b/>
        <w:sz w:val="18"/>
        <w:szCs w:val="18"/>
      </w:rPr>
      <w:fldChar w:fldCharType="end"/>
    </w:r>
  </w:p>
  <w:p w14:paraId="2A0C60F5" w14:textId="77777777" w:rsidR="0040348A" w:rsidRDefault="00403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29EB63B7" w:rsidR="0040348A" w:rsidRDefault="00403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CF5">
      <w:rPr>
        <w:rFonts w:ascii="Arial" w:hAnsi="Arial" w:cs="Arial"/>
        <w:b/>
        <w:noProof/>
        <w:sz w:val="18"/>
        <w:szCs w:val="18"/>
      </w:rPr>
      <w:t>Release 16</w:t>
    </w:r>
    <w:r>
      <w:rPr>
        <w:rFonts w:ascii="Arial" w:hAnsi="Arial" w:cs="Arial"/>
        <w:b/>
        <w:sz w:val="18"/>
        <w:szCs w:val="18"/>
      </w:rPr>
      <w:fldChar w:fldCharType="end"/>
    </w:r>
  </w:p>
  <w:p w14:paraId="2A0C60F7" w14:textId="77777777" w:rsidR="0040348A" w:rsidRDefault="00403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260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0F5F"/>
    <w:rsid w:val="0040348A"/>
    <w:rsid w:val="00423334"/>
    <w:rsid w:val="004345EC"/>
    <w:rsid w:val="00465515"/>
    <w:rsid w:val="004D3578"/>
    <w:rsid w:val="004E213A"/>
    <w:rsid w:val="004F0988"/>
    <w:rsid w:val="004F3340"/>
    <w:rsid w:val="0050422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080"/>
    <w:rsid w:val="007F0F4A"/>
    <w:rsid w:val="008028A4"/>
    <w:rsid w:val="00830747"/>
    <w:rsid w:val="00842D49"/>
    <w:rsid w:val="008768CA"/>
    <w:rsid w:val="008B39D8"/>
    <w:rsid w:val="008B4D0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93086"/>
    <w:rsid w:val="00BA1355"/>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7CF5"/>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EC540-786A-4FDE-90B4-97965BF5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16</Pages>
  <Words>3838</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2019-02-26T13:59:00Z</dcterms:created>
  <dcterms:modified xsi:type="dcterms:W3CDTF">2020-04-27T07:38:00Z</dcterms:modified>
</cp:coreProperties>
</file>