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2C99A" w:rsidR="001E41F3" w:rsidRDefault="001E41F3">
      <w:pPr>
        <w:pStyle w:val="CRCoverPage"/>
        <w:tabs>
          <w:tab w:val="right" w:pos="9639"/>
        </w:tabs>
        <w:spacing w:after="0"/>
        <w:rPr>
          <w:b/>
          <w:i/>
          <w:noProof/>
          <w:sz w:val="28"/>
        </w:rPr>
      </w:pPr>
      <w:r>
        <w:rPr>
          <w:b/>
          <w:noProof/>
          <w:sz w:val="24"/>
        </w:rPr>
        <w:t>3GPP TSG-</w:t>
      </w:r>
      <w:r w:rsidR="00FD59BE">
        <w:fldChar w:fldCharType="begin"/>
      </w:r>
      <w:r w:rsidR="00FD59BE">
        <w:instrText xml:space="preserve"> DOCPROPERTY  TSG/WGRef  \* MERGEFORMAT </w:instrText>
      </w:r>
      <w:r w:rsidR="00FD59BE">
        <w:fldChar w:fldCharType="separate"/>
      </w:r>
      <w:r w:rsidR="00F67BF5" w:rsidRPr="00F67BF5">
        <w:rPr>
          <w:b/>
          <w:noProof/>
          <w:sz w:val="24"/>
        </w:rPr>
        <w:t>SA4</w:t>
      </w:r>
      <w:r w:rsidR="00FD59BE">
        <w:rPr>
          <w:b/>
          <w:noProof/>
          <w:sz w:val="24"/>
        </w:rPr>
        <w:fldChar w:fldCharType="end"/>
      </w:r>
      <w:r w:rsidR="00C66BA2">
        <w:rPr>
          <w:b/>
          <w:noProof/>
          <w:sz w:val="24"/>
        </w:rPr>
        <w:t xml:space="preserve"> </w:t>
      </w:r>
      <w:r>
        <w:rPr>
          <w:b/>
          <w:noProof/>
          <w:sz w:val="24"/>
        </w:rPr>
        <w:t>Meeting #</w:t>
      </w:r>
      <w:r w:rsidR="00FD59BE">
        <w:fldChar w:fldCharType="begin"/>
      </w:r>
      <w:r w:rsidR="00FD59BE">
        <w:instrText xml:space="preserve"> DOCPROPERTY  MtgSeq  \* MERGEFORMAT </w:instrText>
      </w:r>
      <w:r w:rsidR="00FD59BE">
        <w:fldChar w:fldCharType="separate"/>
      </w:r>
      <w:r w:rsidR="00F67BF5" w:rsidRPr="00F67BF5">
        <w:rPr>
          <w:b/>
          <w:noProof/>
          <w:sz w:val="24"/>
        </w:rPr>
        <w:t>0</w:t>
      </w:r>
      <w:r w:rsidR="00FD59BE">
        <w:rPr>
          <w:b/>
          <w:noProof/>
          <w:sz w:val="24"/>
        </w:rPr>
        <w:fldChar w:fldCharType="end"/>
      </w:r>
      <w:r w:rsidR="00FD59BE">
        <w:fldChar w:fldCharType="begin"/>
      </w:r>
      <w:r w:rsidR="00FD59BE">
        <w:instrText xml:space="preserve"> DOCPROPERTY  MtgTitle  \* MERGEFORMAT </w:instrText>
      </w:r>
      <w:r w:rsidR="00FD59BE">
        <w:fldChar w:fldCharType="separate"/>
      </w:r>
      <w:r w:rsidR="00F67BF5" w:rsidRPr="00F67BF5">
        <w:rPr>
          <w:b/>
          <w:noProof/>
          <w:sz w:val="24"/>
        </w:rPr>
        <w:t>-SA4-e (AH) MBS SWG post 127</w:t>
      </w:r>
      <w:r w:rsidR="00FD59BE">
        <w:rPr>
          <w:b/>
          <w:noProof/>
          <w:sz w:val="24"/>
        </w:rPr>
        <w:fldChar w:fldCharType="end"/>
      </w:r>
      <w:r>
        <w:rPr>
          <w:b/>
          <w:i/>
          <w:noProof/>
          <w:sz w:val="28"/>
        </w:rPr>
        <w:tab/>
      </w:r>
      <w:r w:rsidR="00FD59BE">
        <w:fldChar w:fldCharType="begin"/>
      </w:r>
      <w:r w:rsidR="00FD59BE">
        <w:instrText xml:space="preserve"> DOCPROPERTY  Tdoc#  \* MERGEFORMAT </w:instrText>
      </w:r>
      <w:r w:rsidR="00FD59BE">
        <w:fldChar w:fldCharType="separate"/>
      </w:r>
      <w:r w:rsidR="00F67BF5" w:rsidRPr="00F67BF5">
        <w:rPr>
          <w:b/>
          <w:i/>
          <w:noProof/>
          <w:sz w:val="28"/>
        </w:rPr>
        <w:t>S4aI240009</w:t>
      </w:r>
      <w:r w:rsidR="00FD59BE">
        <w:rPr>
          <w:b/>
          <w:i/>
          <w:noProof/>
          <w:sz w:val="28"/>
        </w:rPr>
        <w:fldChar w:fldCharType="end"/>
      </w:r>
    </w:p>
    <w:p w14:paraId="7CB45193" w14:textId="4B43EC9E" w:rsidR="001E41F3" w:rsidRDefault="00FD59BE" w:rsidP="005E2C44">
      <w:pPr>
        <w:pStyle w:val="CRCoverPage"/>
        <w:outlineLvl w:val="0"/>
        <w:rPr>
          <w:b/>
          <w:noProof/>
          <w:sz w:val="24"/>
        </w:rPr>
      </w:pPr>
      <w:r>
        <w:fldChar w:fldCharType="begin"/>
      </w:r>
      <w:r>
        <w:instrText xml:space="preserve"> DOCPROPERTY  Location  \* MERGEFORMAT </w:instrText>
      </w:r>
      <w:r>
        <w:fldChar w:fldCharType="separate"/>
      </w:r>
      <w:r w:rsidR="00F67BF5" w:rsidRPr="00F67BF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F67BF5" w:rsidRPr="00F67BF5">
        <w:rPr>
          <w:b/>
          <w:noProof/>
          <w:sz w:val="24"/>
        </w:rPr>
        <w:t>22nd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67BF5" w:rsidRPr="00F67BF5">
        <w:rPr>
          <w:b/>
          <w:noProof/>
          <w:sz w:val="24"/>
        </w:rPr>
        <w:t>28th Mar 2024</w:t>
      </w:r>
      <w:r>
        <w:rPr>
          <w:b/>
          <w:noProof/>
          <w:sz w:val="24"/>
        </w:rPr>
        <w:fldChar w:fldCharType="end"/>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r>
      <w:r w:rsidR="00B51F72">
        <w:rPr>
          <w:b/>
          <w:noProof/>
          <w:sz w:val="24"/>
        </w:rPr>
        <w:tab/>
        <w:t>revision of S4</w:t>
      </w:r>
      <w:r>
        <w:rPr>
          <w:b/>
          <w:noProof/>
          <w:sz w:val="24"/>
        </w:rPr>
        <w:t>aI</w:t>
      </w:r>
      <w:r w:rsidR="00B51F72">
        <w:rPr>
          <w:b/>
          <w:noProof/>
          <w:sz w:val="24"/>
        </w:rPr>
        <w:t>240</w:t>
      </w:r>
      <w:r>
        <w:rPr>
          <w:b/>
          <w:noProof/>
          <w:sz w:val="24"/>
        </w:rPr>
        <w:t>008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5F54C" w:rsidR="001E41F3" w:rsidRPr="00410371" w:rsidRDefault="00FD59BE" w:rsidP="00E13F3D">
            <w:pPr>
              <w:pStyle w:val="CRCoverPage"/>
              <w:spacing w:after="0"/>
              <w:jc w:val="right"/>
              <w:rPr>
                <w:b/>
                <w:noProof/>
                <w:sz w:val="28"/>
              </w:rPr>
            </w:pPr>
            <w:r>
              <w:fldChar w:fldCharType="begin"/>
            </w:r>
            <w:r>
              <w:instrText xml:space="preserve"> DOCPROPERTY  Spec#  \* MERGEFORMAT </w:instrText>
            </w:r>
            <w:r>
              <w:fldChar w:fldCharType="separate"/>
            </w:r>
            <w:r w:rsidR="00F67BF5" w:rsidRPr="00F67BF5">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84E9" w:rsidR="001E41F3" w:rsidRPr="00410371" w:rsidRDefault="00FD59BE" w:rsidP="00547111">
            <w:pPr>
              <w:pStyle w:val="CRCoverPage"/>
              <w:spacing w:after="0"/>
              <w:rPr>
                <w:noProof/>
              </w:rPr>
            </w:pPr>
            <w:r>
              <w:fldChar w:fldCharType="begin"/>
            </w:r>
            <w:r>
              <w:instrText xml:space="preserve"> DOCPROPERTY  Cr#  \* MERGEFORMAT </w:instrText>
            </w:r>
            <w:r>
              <w:fldChar w:fldCharType="separate"/>
            </w:r>
            <w:r w:rsidR="00F67BF5" w:rsidRPr="00F67BF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E059" w:rsidR="001E41F3" w:rsidRPr="00410371" w:rsidRDefault="00FD59BE" w:rsidP="00E13F3D">
            <w:pPr>
              <w:pStyle w:val="CRCoverPage"/>
              <w:spacing w:after="0"/>
              <w:jc w:val="center"/>
              <w:rPr>
                <w:b/>
                <w:noProof/>
              </w:rPr>
            </w:pPr>
            <w:r>
              <w:fldChar w:fldCharType="begin"/>
            </w:r>
            <w:r>
              <w:instrText xml:space="preserve"> DOCPROPERTY  Revision  \* MERGEFORMAT </w:instrText>
            </w:r>
            <w:r>
              <w:fldChar w:fldCharType="separate"/>
            </w:r>
            <w:r w:rsidR="00F67BF5" w:rsidRPr="00F67BF5">
              <w:rPr>
                <w:b/>
                <w:noProof/>
                <w:sz w:val="28"/>
              </w:rPr>
              <w:t>20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B414F" w:rsidR="001E41F3" w:rsidRPr="00410371" w:rsidRDefault="00FD59BE">
            <w:pPr>
              <w:pStyle w:val="CRCoverPage"/>
              <w:spacing w:after="0"/>
              <w:jc w:val="center"/>
              <w:rPr>
                <w:noProof/>
                <w:sz w:val="28"/>
              </w:rPr>
            </w:pPr>
            <w:r>
              <w:fldChar w:fldCharType="begin"/>
            </w:r>
            <w:r>
              <w:instrText xml:space="preserve"> DOCPROPERTY  Version  \* MERGEFORMAT </w:instrText>
            </w:r>
            <w:r>
              <w:fldChar w:fldCharType="separate"/>
            </w:r>
            <w:r w:rsidR="00F67BF5" w:rsidRPr="00F67BF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D4EE1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55DF2" w:rsidR="00F25D98" w:rsidRDefault="00B51F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20806" w:rsidR="00F25D98" w:rsidRDefault="00B51F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DF2CF" w:rsidR="001E41F3" w:rsidRDefault="00FD59BE">
            <w:pPr>
              <w:pStyle w:val="CRCoverPage"/>
              <w:spacing w:after="0"/>
              <w:ind w:left="100"/>
              <w:rPr>
                <w:noProof/>
              </w:rPr>
            </w:pPr>
            <w:r>
              <w:fldChar w:fldCharType="begin"/>
            </w:r>
            <w:r>
              <w:instrText xml:space="preserve"> DOCPROPERTY  CrTitle  \* MERGEFORMAT </w:instrText>
            </w:r>
            <w:r>
              <w:fldChar w:fldCharType="separate"/>
            </w:r>
            <w:r w:rsidR="00F67BF5">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18E3A" w:rsidR="001E41F3" w:rsidRDefault="00FD59BE">
            <w:pPr>
              <w:pStyle w:val="CRCoverPage"/>
              <w:spacing w:after="0"/>
              <w:ind w:left="100"/>
              <w:rPr>
                <w:noProof/>
              </w:rPr>
            </w:pPr>
            <w:r>
              <w:fldChar w:fldCharType="begin"/>
            </w:r>
            <w:r>
              <w:instrText xml:space="preserve"> DOCPROPERTY  SourceIfWg  \* MERGEFORMAT </w:instrText>
            </w:r>
            <w:r>
              <w:fldChar w:fldCharType="separate"/>
            </w:r>
            <w:r w:rsidR="00F67BF5">
              <w:rPr>
                <w:noProof/>
              </w:rPr>
              <w:t>Qualcomm Incorporated, BBC, Ericsson,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7A41F5" w:rsidR="001E41F3" w:rsidRDefault="00FD59BE" w:rsidP="00547111">
            <w:pPr>
              <w:pStyle w:val="CRCoverPage"/>
              <w:spacing w:after="0"/>
              <w:ind w:left="100"/>
              <w:rPr>
                <w:noProof/>
              </w:rPr>
            </w:pPr>
            <w:r>
              <w:fldChar w:fldCharType="begin"/>
            </w:r>
            <w:r>
              <w:instrText xml:space="preserve"> DOCPROPERTY  SourceIfTsg  \* MERGEFORMAT </w:instrText>
            </w:r>
            <w:r>
              <w:fldChar w:fldCharType="separate"/>
            </w:r>
            <w:r w:rsidR="00F67BF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7D299" w:rsidR="001E41F3" w:rsidRDefault="00FD59BE">
            <w:pPr>
              <w:pStyle w:val="CRCoverPage"/>
              <w:spacing w:after="0"/>
              <w:ind w:left="100"/>
              <w:rPr>
                <w:noProof/>
              </w:rPr>
            </w:pPr>
            <w:r>
              <w:fldChar w:fldCharType="begin"/>
            </w:r>
            <w:r>
              <w:instrText xml:space="preserve"> DOCPROPERTY  RelatedWis  \* MERGEFORMAT </w:instrText>
            </w:r>
            <w:r>
              <w:fldChar w:fldCharType="separate"/>
            </w:r>
            <w:r w:rsidR="00F67BF5">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EDA7" w:rsidR="001E41F3" w:rsidRDefault="00FD59BE">
            <w:pPr>
              <w:pStyle w:val="CRCoverPage"/>
              <w:spacing w:after="0"/>
              <w:ind w:left="100"/>
              <w:rPr>
                <w:noProof/>
              </w:rPr>
            </w:pPr>
            <w:r>
              <w:fldChar w:fldCharType="begin"/>
            </w:r>
            <w:r>
              <w:instrText xml:space="preserve"> DOCPROPERTY  ResDate  \* MERGEFORMAT </w:instrText>
            </w:r>
            <w:r>
              <w:fldChar w:fldCharType="separate"/>
            </w:r>
            <w:r w:rsidR="00F67BF5">
              <w:rPr>
                <w:noProof/>
              </w:rPr>
              <w:t>2024-02-21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9931E" w:rsidR="001E41F3" w:rsidRDefault="00FD59BE" w:rsidP="00D24991">
            <w:pPr>
              <w:pStyle w:val="CRCoverPage"/>
              <w:spacing w:after="0"/>
              <w:ind w:left="100" w:right="-609"/>
              <w:rPr>
                <w:b/>
                <w:noProof/>
              </w:rPr>
            </w:pPr>
            <w:r>
              <w:fldChar w:fldCharType="begin"/>
            </w:r>
            <w:r>
              <w:instrText xml:space="preserve"> DOCPROPERTY  Cat  \* MERGEFORMAT </w:instrText>
            </w:r>
            <w:r>
              <w:fldChar w:fldCharType="separate"/>
            </w:r>
            <w:r w:rsidR="00F67BF5" w:rsidRPr="00F67B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A6EBCD" w:rsidR="001E41F3" w:rsidRDefault="00FD59BE">
            <w:pPr>
              <w:pStyle w:val="CRCoverPage"/>
              <w:spacing w:after="0"/>
              <w:ind w:left="100"/>
              <w:rPr>
                <w:noProof/>
              </w:rPr>
            </w:pPr>
            <w:r>
              <w:fldChar w:fldCharType="begin"/>
            </w:r>
            <w:r>
              <w:instrText xml:space="preserve"> DOCPROPERTY  Release  \* MERGEFORMAT </w:instrText>
            </w:r>
            <w:r>
              <w:fldChar w:fldCharType="separate"/>
            </w:r>
            <w:r w:rsidR="00F67BF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C449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3A6A" w14:paraId="1256F52C" w14:textId="77777777" w:rsidTr="00547111">
        <w:tc>
          <w:tcPr>
            <w:tcW w:w="2694" w:type="dxa"/>
            <w:gridSpan w:val="2"/>
            <w:tcBorders>
              <w:top w:val="single" w:sz="4" w:space="0" w:color="auto"/>
              <w:left w:val="single" w:sz="4" w:space="0" w:color="auto"/>
            </w:tcBorders>
          </w:tcPr>
          <w:p w14:paraId="52C87DB0" w14:textId="77777777" w:rsidR="00FF3A6A" w:rsidRDefault="00FF3A6A" w:rsidP="00FF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46B86" w14:textId="77777777" w:rsidR="00FF3A6A" w:rsidRDefault="00FF3A6A" w:rsidP="00FF3A6A">
            <w:pPr>
              <w:pStyle w:val="CRCoverPage"/>
              <w:numPr>
                <w:ilvl w:val="0"/>
                <w:numId w:val="1"/>
              </w:numPr>
              <w:spacing w:after="0"/>
              <w:ind w:left="481"/>
              <w:rPr>
                <w:lang w:eastAsia="ko-KR"/>
              </w:rPr>
            </w:pPr>
            <w:r>
              <w:rPr>
                <w:lang w:eastAsia="ko-KR"/>
              </w:rPr>
              <w:t>Inconsistent implementation of semantics</w:t>
            </w:r>
          </w:p>
          <w:p w14:paraId="270DF1C0" w14:textId="77777777" w:rsidR="00FF3A6A" w:rsidRDefault="00FF3A6A" w:rsidP="00FF3A6A">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5D000A7F" w:rsidR="00FF3A6A" w:rsidRDefault="00FF3A6A" w:rsidP="00FF3A6A">
            <w:pPr>
              <w:pStyle w:val="CRCoverPage"/>
              <w:spacing w:after="0"/>
              <w:ind w:left="100"/>
              <w:rPr>
                <w:noProof/>
              </w:rPr>
            </w:pPr>
            <w:r>
              <w:rPr>
                <w:lang w:eastAsia="ko-KR"/>
              </w:rPr>
              <w:t>The parameters are not described with stage 2 in TS 26.502</w:t>
            </w:r>
          </w:p>
        </w:tc>
      </w:tr>
      <w:tr w:rsidR="00FF3A6A" w14:paraId="4CA74D09" w14:textId="77777777" w:rsidTr="00547111">
        <w:tc>
          <w:tcPr>
            <w:tcW w:w="2694" w:type="dxa"/>
            <w:gridSpan w:val="2"/>
            <w:tcBorders>
              <w:left w:val="single" w:sz="4" w:space="0" w:color="auto"/>
            </w:tcBorders>
          </w:tcPr>
          <w:p w14:paraId="2D0866D6" w14:textId="77777777" w:rsidR="00FF3A6A" w:rsidRDefault="00FF3A6A" w:rsidP="00FF3A6A">
            <w:pPr>
              <w:pStyle w:val="CRCoverPage"/>
              <w:spacing w:after="0"/>
              <w:rPr>
                <w:b/>
                <w:i/>
                <w:noProof/>
                <w:sz w:val="8"/>
                <w:szCs w:val="8"/>
              </w:rPr>
            </w:pPr>
          </w:p>
        </w:tc>
        <w:tc>
          <w:tcPr>
            <w:tcW w:w="6946" w:type="dxa"/>
            <w:gridSpan w:val="9"/>
            <w:tcBorders>
              <w:right w:val="single" w:sz="4" w:space="0" w:color="auto"/>
            </w:tcBorders>
          </w:tcPr>
          <w:p w14:paraId="365DEF04" w14:textId="77777777" w:rsidR="00FF3A6A" w:rsidRDefault="00FF3A6A" w:rsidP="00FF3A6A">
            <w:pPr>
              <w:pStyle w:val="CRCoverPage"/>
              <w:spacing w:after="0"/>
              <w:rPr>
                <w:noProof/>
                <w:sz w:val="8"/>
                <w:szCs w:val="8"/>
              </w:rPr>
            </w:pPr>
          </w:p>
        </w:tc>
      </w:tr>
      <w:tr w:rsidR="00FF3A6A" w14:paraId="21016551" w14:textId="77777777" w:rsidTr="00547111">
        <w:tc>
          <w:tcPr>
            <w:tcW w:w="2694" w:type="dxa"/>
            <w:gridSpan w:val="2"/>
            <w:tcBorders>
              <w:left w:val="single" w:sz="4" w:space="0" w:color="auto"/>
            </w:tcBorders>
          </w:tcPr>
          <w:p w14:paraId="49433147" w14:textId="77777777" w:rsidR="00FF3A6A" w:rsidRDefault="00FF3A6A" w:rsidP="00FF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F895E" w14:textId="77777777" w:rsidR="00FF3A6A" w:rsidRDefault="00FF3A6A" w:rsidP="00FF3A6A">
            <w:pPr>
              <w:pStyle w:val="CRCoverPage"/>
              <w:numPr>
                <w:ilvl w:val="0"/>
                <w:numId w:val="2"/>
              </w:numPr>
              <w:spacing w:after="0"/>
              <w:ind w:left="481"/>
              <w:rPr>
                <w:noProof/>
              </w:rPr>
            </w:pPr>
            <w:r>
              <w:t>Remove XML-based representation.</w:t>
            </w:r>
          </w:p>
          <w:p w14:paraId="3465D62F" w14:textId="77777777" w:rsidR="00FF3A6A" w:rsidRDefault="00FF3A6A" w:rsidP="00FF3A6A">
            <w:pPr>
              <w:pStyle w:val="CRCoverPage"/>
              <w:numPr>
                <w:ilvl w:val="0"/>
                <w:numId w:val="2"/>
              </w:numPr>
              <w:spacing w:after="0"/>
              <w:ind w:left="481"/>
              <w:rPr>
                <w:noProof/>
              </w:rPr>
            </w:pPr>
            <w:r>
              <w:t>Add tables in clause 5.2 for semantics.</w:t>
            </w:r>
          </w:p>
          <w:p w14:paraId="41D6864A" w14:textId="77777777" w:rsidR="00FF3A6A" w:rsidRDefault="00FF3A6A" w:rsidP="00FF3A6A">
            <w:pPr>
              <w:pStyle w:val="CRCoverPage"/>
              <w:numPr>
                <w:ilvl w:val="0"/>
                <w:numId w:val="2"/>
              </w:numPr>
              <w:spacing w:after="0"/>
              <w:ind w:left="481"/>
              <w:rPr>
                <w:noProof/>
              </w:rPr>
            </w:pPr>
            <w:r>
              <w:t>Connect semantics to stage</w:t>
            </w:r>
            <w:r>
              <w:noBreakHyphen/>
              <w:t>2 parameters.</w:t>
            </w:r>
          </w:p>
          <w:p w14:paraId="31C656EC" w14:textId="5DEAAE15" w:rsidR="00FF3A6A" w:rsidRDefault="00FF3A6A" w:rsidP="00FF3A6A">
            <w:pPr>
              <w:pStyle w:val="CRCoverPage"/>
              <w:spacing w:after="0"/>
              <w:ind w:left="100"/>
              <w:rPr>
                <w:noProof/>
              </w:rPr>
            </w:pPr>
            <w:r>
              <w:t>Add annexes for IANA registration of MIME content types.</w:t>
            </w:r>
          </w:p>
        </w:tc>
      </w:tr>
      <w:tr w:rsidR="00FF3A6A" w14:paraId="1F886379" w14:textId="77777777" w:rsidTr="00547111">
        <w:tc>
          <w:tcPr>
            <w:tcW w:w="2694" w:type="dxa"/>
            <w:gridSpan w:val="2"/>
            <w:tcBorders>
              <w:left w:val="single" w:sz="4" w:space="0" w:color="auto"/>
            </w:tcBorders>
          </w:tcPr>
          <w:p w14:paraId="4D989623" w14:textId="77777777" w:rsidR="00FF3A6A" w:rsidRDefault="00FF3A6A" w:rsidP="00FF3A6A">
            <w:pPr>
              <w:pStyle w:val="CRCoverPage"/>
              <w:spacing w:after="0"/>
              <w:rPr>
                <w:b/>
                <w:i/>
                <w:noProof/>
                <w:sz w:val="8"/>
                <w:szCs w:val="8"/>
              </w:rPr>
            </w:pPr>
          </w:p>
        </w:tc>
        <w:tc>
          <w:tcPr>
            <w:tcW w:w="6946" w:type="dxa"/>
            <w:gridSpan w:val="9"/>
            <w:tcBorders>
              <w:right w:val="single" w:sz="4" w:space="0" w:color="auto"/>
            </w:tcBorders>
          </w:tcPr>
          <w:p w14:paraId="71C4A204" w14:textId="77777777" w:rsidR="00FF3A6A" w:rsidRDefault="00FF3A6A" w:rsidP="00FF3A6A">
            <w:pPr>
              <w:pStyle w:val="CRCoverPage"/>
              <w:spacing w:after="0"/>
              <w:rPr>
                <w:noProof/>
                <w:sz w:val="8"/>
                <w:szCs w:val="8"/>
              </w:rPr>
            </w:pPr>
          </w:p>
        </w:tc>
      </w:tr>
      <w:tr w:rsidR="00FF3A6A" w14:paraId="678D7BF9" w14:textId="77777777" w:rsidTr="00547111">
        <w:tc>
          <w:tcPr>
            <w:tcW w:w="2694" w:type="dxa"/>
            <w:gridSpan w:val="2"/>
            <w:tcBorders>
              <w:left w:val="single" w:sz="4" w:space="0" w:color="auto"/>
              <w:bottom w:val="single" w:sz="4" w:space="0" w:color="auto"/>
            </w:tcBorders>
          </w:tcPr>
          <w:p w14:paraId="4E5CE1B6" w14:textId="77777777" w:rsidR="00FF3A6A" w:rsidRDefault="00FF3A6A" w:rsidP="00FF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5365F" w14:textId="77777777" w:rsidR="00FF3A6A" w:rsidRDefault="00FF3A6A" w:rsidP="00FF3A6A">
            <w:pPr>
              <w:pStyle w:val="CRCoverPage"/>
              <w:spacing w:after="0"/>
              <w:ind w:left="100"/>
              <w:rPr>
                <w:noProof/>
              </w:rPr>
            </w:pPr>
            <w:r>
              <w:rPr>
                <w:noProof/>
              </w:rPr>
              <w:t>Missing features</w:t>
            </w:r>
          </w:p>
          <w:p w14:paraId="21A38CB7" w14:textId="77777777" w:rsidR="00FF3A6A" w:rsidRDefault="00FF3A6A" w:rsidP="00FF3A6A">
            <w:pPr>
              <w:pStyle w:val="CRCoverPage"/>
              <w:spacing w:after="0"/>
              <w:ind w:left="100"/>
              <w:rPr>
                <w:noProof/>
              </w:rPr>
            </w:pPr>
            <w:r>
              <w:rPr>
                <w:noProof/>
              </w:rPr>
              <w:t>Lack of compatibility and interoperability</w:t>
            </w:r>
          </w:p>
          <w:p w14:paraId="5C4BEB44" w14:textId="1A5A16C8" w:rsidR="00FF3A6A" w:rsidRDefault="00FF3A6A" w:rsidP="00FF3A6A">
            <w:pPr>
              <w:pStyle w:val="CRCoverPage"/>
              <w:spacing w:after="0"/>
              <w:ind w:left="100"/>
              <w:rPr>
                <w:noProof/>
              </w:rPr>
            </w:pPr>
            <w:r>
              <w:rPr>
                <w:noProof/>
              </w:rPr>
              <w:t>Not aligned with stage 2</w:t>
            </w:r>
          </w:p>
        </w:tc>
      </w:tr>
      <w:tr w:rsidR="00FF3A6A" w14:paraId="034AF533" w14:textId="77777777" w:rsidTr="00547111">
        <w:tc>
          <w:tcPr>
            <w:tcW w:w="2694" w:type="dxa"/>
            <w:gridSpan w:val="2"/>
          </w:tcPr>
          <w:p w14:paraId="39D9EB5B" w14:textId="77777777" w:rsidR="00FF3A6A" w:rsidRDefault="00FF3A6A" w:rsidP="00FF3A6A">
            <w:pPr>
              <w:pStyle w:val="CRCoverPage"/>
              <w:spacing w:after="0"/>
              <w:rPr>
                <w:b/>
                <w:i/>
                <w:noProof/>
                <w:sz w:val="8"/>
                <w:szCs w:val="8"/>
              </w:rPr>
            </w:pPr>
          </w:p>
        </w:tc>
        <w:tc>
          <w:tcPr>
            <w:tcW w:w="6946" w:type="dxa"/>
            <w:gridSpan w:val="9"/>
          </w:tcPr>
          <w:p w14:paraId="7826CB1C" w14:textId="77777777" w:rsidR="00FF3A6A" w:rsidRDefault="00FF3A6A" w:rsidP="00FF3A6A">
            <w:pPr>
              <w:pStyle w:val="CRCoverPage"/>
              <w:spacing w:after="0"/>
              <w:rPr>
                <w:noProof/>
                <w:sz w:val="8"/>
                <w:szCs w:val="8"/>
              </w:rPr>
            </w:pPr>
          </w:p>
        </w:tc>
      </w:tr>
      <w:tr w:rsidR="00FF3A6A" w14:paraId="6A17D7AC" w14:textId="77777777" w:rsidTr="00547111">
        <w:tc>
          <w:tcPr>
            <w:tcW w:w="2694" w:type="dxa"/>
            <w:gridSpan w:val="2"/>
            <w:tcBorders>
              <w:top w:val="single" w:sz="4" w:space="0" w:color="auto"/>
              <w:left w:val="single" w:sz="4" w:space="0" w:color="auto"/>
            </w:tcBorders>
          </w:tcPr>
          <w:p w14:paraId="6DAD5B19" w14:textId="77777777" w:rsidR="00FF3A6A" w:rsidRDefault="00FF3A6A" w:rsidP="00FF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C961" w:rsidR="00FF3A6A" w:rsidRDefault="00FF3A6A" w:rsidP="00FF3A6A">
            <w:pPr>
              <w:pStyle w:val="CRCoverPage"/>
              <w:spacing w:after="0"/>
              <w:ind w:left="100"/>
              <w:rPr>
                <w:noProof/>
              </w:rPr>
            </w:pPr>
            <w:r w:rsidRPr="0081377D">
              <w:rPr>
                <w:noProof/>
                <w:highlight w:val="yellow"/>
              </w:rPr>
              <w:t>To be completed</w:t>
            </w:r>
          </w:p>
        </w:tc>
      </w:tr>
      <w:tr w:rsidR="00FF3A6A" w14:paraId="56E1E6C3" w14:textId="77777777" w:rsidTr="00547111">
        <w:tc>
          <w:tcPr>
            <w:tcW w:w="2694" w:type="dxa"/>
            <w:gridSpan w:val="2"/>
            <w:tcBorders>
              <w:left w:val="single" w:sz="4" w:space="0" w:color="auto"/>
            </w:tcBorders>
          </w:tcPr>
          <w:p w14:paraId="2FB9DE77" w14:textId="77777777" w:rsidR="00FF3A6A" w:rsidRDefault="00FF3A6A" w:rsidP="00FF3A6A">
            <w:pPr>
              <w:pStyle w:val="CRCoverPage"/>
              <w:spacing w:after="0"/>
              <w:rPr>
                <w:b/>
                <w:i/>
                <w:noProof/>
                <w:sz w:val="8"/>
                <w:szCs w:val="8"/>
              </w:rPr>
            </w:pPr>
          </w:p>
        </w:tc>
        <w:tc>
          <w:tcPr>
            <w:tcW w:w="6946" w:type="dxa"/>
            <w:gridSpan w:val="9"/>
            <w:tcBorders>
              <w:right w:val="single" w:sz="4" w:space="0" w:color="auto"/>
            </w:tcBorders>
          </w:tcPr>
          <w:p w14:paraId="0898542D" w14:textId="77777777" w:rsidR="00FF3A6A" w:rsidRDefault="00FF3A6A" w:rsidP="00FF3A6A">
            <w:pPr>
              <w:pStyle w:val="CRCoverPage"/>
              <w:spacing w:after="0"/>
              <w:rPr>
                <w:noProof/>
                <w:sz w:val="8"/>
                <w:szCs w:val="8"/>
              </w:rPr>
            </w:pPr>
          </w:p>
        </w:tc>
      </w:tr>
      <w:tr w:rsidR="00FF3A6A" w14:paraId="76F95A8B" w14:textId="77777777" w:rsidTr="00547111">
        <w:tc>
          <w:tcPr>
            <w:tcW w:w="2694" w:type="dxa"/>
            <w:gridSpan w:val="2"/>
            <w:tcBorders>
              <w:left w:val="single" w:sz="4" w:space="0" w:color="auto"/>
            </w:tcBorders>
          </w:tcPr>
          <w:p w14:paraId="335EAB52" w14:textId="77777777" w:rsidR="00FF3A6A" w:rsidRDefault="00FF3A6A" w:rsidP="00FF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3A6A" w:rsidRDefault="00FF3A6A" w:rsidP="00FF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3A6A" w:rsidRDefault="00FF3A6A" w:rsidP="00FF3A6A">
            <w:pPr>
              <w:pStyle w:val="CRCoverPage"/>
              <w:spacing w:after="0"/>
              <w:jc w:val="center"/>
              <w:rPr>
                <w:b/>
                <w:caps/>
                <w:noProof/>
              </w:rPr>
            </w:pPr>
            <w:r>
              <w:rPr>
                <w:b/>
                <w:caps/>
                <w:noProof/>
              </w:rPr>
              <w:t>N</w:t>
            </w:r>
          </w:p>
        </w:tc>
        <w:tc>
          <w:tcPr>
            <w:tcW w:w="2977" w:type="dxa"/>
            <w:gridSpan w:val="4"/>
          </w:tcPr>
          <w:p w14:paraId="304CCBCB" w14:textId="77777777" w:rsidR="00FF3A6A" w:rsidRDefault="00FF3A6A" w:rsidP="00FF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3A6A" w:rsidRDefault="00FF3A6A" w:rsidP="00FF3A6A">
            <w:pPr>
              <w:pStyle w:val="CRCoverPage"/>
              <w:spacing w:after="0"/>
              <w:ind w:left="99"/>
              <w:rPr>
                <w:noProof/>
              </w:rPr>
            </w:pPr>
          </w:p>
        </w:tc>
      </w:tr>
      <w:tr w:rsidR="00FF3A6A" w14:paraId="34ACE2EB" w14:textId="77777777" w:rsidTr="00547111">
        <w:tc>
          <w:tcPr>
            <w:tcW w:w="2694" w:type="dxa"/>
            <w:gridSpan w:val="2"/>
            <w:tcBorders>
              <w:left w:val="single" w:sz="4" w:space="0" w:color="auto"/>
            </w:tcBorders>
          </w:tcPr>
          <w:p w14:paraId="571382F3" w14:textId="77777777" w:rsidR="00FF3A6A" w:rsidRDefault="00FF3A6A" w:rsidP="00FF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3A6A" w:rsidRDefault="00FF3A6A" w:rsidP="00FF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3278E" w:rsidR="00FF3A6A" w:rsidRDefault="00FF3A6A" w:rsidP="00FF3A6A">
            <w:pPr>
              <w:pStyle w:val="CRCoverPage"/>
              <w:spacing w:after="0"/>
              <w:jc w:val="center"/>
              <w:rPr>
                <w:b/>
                <w:caps/>
                <w:noProof/>
              </w:rPr>
            </w:pPr>
            <w:r>
              <w:rPr>
                <w:b/>
                <w:caps/>
                <w:noProof/>
              </w:rPr>
              <w:t>X</w:t>
            </w:r>
          </w:p>
        </w:tc>
        <w:tc>
          <w:tcPr>
            <w:tcW w:w="2977" w:type="dxa"/>
            <w:gridSpan w:val="4"/>
          </w:tcPr>
          <w:p w14:paraId="7DB274D8" w14:textId="77777777" w:rsidR="00FF3A6A" w:rsidRDefault="00FF3A6A" w:rsidP="00FF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3A6A" w:rsidRDefault="00FF3A6A" w:rsidP="00FF3A6A">
            <w:pPr>
              <w:pStyle w:val="CRCoverPage"/>
              <w:spacing w:after="0"/>
              <w:ind w:left="99"/>
              <w:rPr>
                <w:noProof/>
              </w:rPr>
            </w:pPr>
            <w:r>
              <w:rPr>
                <w:noProof/>
              </w:rPr>
              <w:t xml:space="preserve">TS/TR ... CR ... </w:t>
            </w:r>
          </w:p>
        </w:tc>
      </w:tr>
      <w:tr w:rsidR="00FF3A6A" w14:paraId="446DDBAC" w14:textId="77777777" w:rsidTr="00547111">
        <w:tc>
          <w:tcPr>
            <w:tcW w:w="2694" w:type="dxa"/>
            <w:gridSpan w:val="2"/>
            <w:tcBorders>
              <w:left w:val="single" w:sz="4" w:space="0" w:color="auto"/>
            </w:tcBorders>
          </w:tcPr>
          <w:p w14:paraId="678A1AA6" w14:textId="77777777" w:rsidR="00FF3A6A" w:rsidRDefault="00FF3A6A" w:rsidP="00FF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3A6A" w:rsidRDefault="00FF3A6A" w:rsidP="00FF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D14D79" w:rsidR="00FF3A6A" w:rsidRDefault="00FF3A6A" w:rsidP="00FF3A6A">
            <w:pPr>
              <w:pStyle w:val="CRCoverPage"/>
              <w:spacing w:after="0"/>
              <w:jc w:val="center"/>
              <w:rPr>
                <w:b/>
                <w:caps/>
                <w:noProof/>
              </w:rPr>
            </w:pPr>
            <w:r>
              <w:rPr>
                <w:b/>
                <w:caps/>
                <w:noProof/>
              </w:rPr>
              <w:t>X</w:t>
            </w:r>
          </w:p>
        </w:tc>
        <w:tc>
          <w:tcPr>
            <w:tcW w:w="2977" w:type="dxa"/>
            <w:gridSpan w:val="4"/>
          </w:tcPr>
          <w:p w14:paraId="1A4306D9" w14:textId="77777777" w:rsidR="00FF3A6A" w:rsidRDefault="00FF3A6A" w:rsidP="00FF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3A6A" w:rsidRDefault="00FF3A6A" w:rsidP="00FF3A6A">
            <w:pPr>
              <w:pStyle w:val="CRCoverPage"/>
              <w:spacing w:after="0"/>
              <w:ind w:left="99"/>
              <w:rPr>
                <w:noProof/>
              </w:rPr>
            </w:pPr>
            <w:r>
              <w:rPr>
                <w:noProof/>
              </w:rPr>
              <w:t xml:space="preserve">TS/TR ... CR ... </w:t>
            </w:r>
          </w:p>
        </w:tc>
      </w:tr>
      <w:tr w:rsidR="00FF3A6A" w14:paraId="55C714D2" w14:textId="77777777" w:rsidTr="00547111">
        <w:tc>
          <w:tcPr>
            <w:tcW w:w="2694" w:type="dxa"/>
            <w:gridSpan w:val="2"/>
            <w:tcBorders>
              <w:left w:val="single" w:sz="4" w:space="0" w:color="auto"/>
            </w:tcBorders>
          </w:tcPr>
          <w:p w14:paraId="45913E62" w14:textId="77777777" w:rsidR="00FF3A6A" w:rsidRDefault="00FF3A6A" w:rsidP="00FF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3A6A" w:rsidRDefault="00FF3A6A" w:rsidP="00FF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60175" w:rsidR="00FF3A6A" w:rsidRDefault="00FF3A6A" w:rsidP="00FF3A6A">
            <w:pPr>
              <w:pStyle w:val="CRCoverPage"/>
              <w:spacing w:after="0"/>
              <w:jc w:val="center"/>
              <w:rPr>
                <w:b/>
                <w:caps/>
                <w:noProof/>
              </w:rPr>
            </w:pPr>
            <w:r>
              <w:rPr>
                <w:b/>
                <w:caps/>
                <w:noProof/>
              </w:rPr>
              <w:t>X</w:t>
            </w:r>
          </w:p>
        </w:tc>
        <w:tc>
          <w:tcPr>
            <w:tcW w:w="2977" w:type="dxa"/>
            <w:gridSpan w:val="4"/>
          </w:tcPr>
          <w:p w14:paraId="1B4FF921" w14:textId="77777777" w:rsidR="00FF3A6A" w:rsidRDefault="00FF3A6A" w:rsidP="00FF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3A6A" w:rsidRDefault="00FF3A6A" w:rsidP="00FF3A6A">
            <w:pPr>
              <w:pStyle w:val="CRCoverPage"/>
              <w:spacing w:after="0"/>
              <w:ind w:left="99"/>
              <w:rPr>
                <w:noProof/>
              </w:rPr>
            </w:pPr>
            <w:r>
              <w:rPr>
                <w:noProof/>
              </w:rPr>
              <w:t xml:space="preserve">TS/TR ... CR ... </w:t>
            </w:r>
          </w:p>
        </w:tc>
      </w:tr>
      <w:tr w:rsidR="00FF3A6A" w14:paraId="60DF82CC" w14:textId="77777777" w:rsidTr="008863B9">
        <w:tc>
          <w:tcPr>
            <w:tcW w:w="2694" w:type="dxa"/>
            <w:gridSpan w:val="2"/>
            <w:tcBorders>
              <w:left w:val="single" w:sz="4" w:space="0" w:color="auto"/>
            </w:tcBorders>
          </w:tcPr>
          <w:p w14:paraId="517696CD" w14:textId="77777777" w:rsidR="00FF3A6A" w:rsidRDefault="00FF3A6A" w:rsidP="00FF3A6A">
            <w:pPr>
              <w:pStyle w:val="CRCoverPage"/>
              <w:spacing w:after="0"/>
              <w:rPr>
                <w:b/>
                <w:i/>
                <w:noProof/>
              </w:rPr>
            </w:pPr>
          </w:p>
        </w:tc>
        <w:tc>
          <w:tcPr>
            <w:tcW w:w="6946" w:type="dxa"/>
            <w:gridSpan w:val="9"/>
            <w:tcBorders>
              <w:right w:val="single" w:sz="4" w:space="0" w:color="auto"/>
            </w:tcBorders>
          </w:tcPr>
          <w:p w14:paraId="4D84207F" w14:textId="77777777" w:rsidR="00FF3A6A" w:rsidRDefault="00FF3A6A" w:rsidP="00FF3A6A">
            <w:pPr>
              <w:pStyle w:val="CRCoverPage"/>
              <w:spacing w:after="0"/>
              <w:rPr>
                <w:noProof/>
              </w:rPr>
            </w:pPr>
          </w:p>
        </w:tc>
      </w:tr>
      <w:tr w:rsidR="00FF3A6A" w14:paraId="556B87B6" w14:textId="77777777" w:rsidTr="008863B9">
        <w:tc>
          <w:tcPr>
            <w:tcW w:w="2694" w:type="dxa"/>
            <w:gridSpan w:val="2"/>
            <w:tcBorders>
              <w:left w:val="single" w:sz="4" w:space="0" w:color="auto"/>
              <w:bottom w:val="single" w:sz="4" w:space="0" w:color="auto"/>
            </w:tcBorders>
          </w:tcPr>
          <w:p w14:paraId="79A9C411" w14:textId="77777777" w:rsidR="00FF3A6A" w:rsidRDefault="00FF3A6A" w:rsidP="00FF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477F1" w14:textId="77777777" w:rsidR="00B63218" w:rsidRPr="00B63218" w:rsidRDefault="00B63218" w:rsidP="00B63218">
            <w:pPr>
              <w:shd w:val="clear" w:color="auto" w:fill="FFFFFF"/>
              <w:spacing w:after="0"/>
              <w:textAlignment w:val="baseline"/>
              <w:rPr>
                <w:rFonts w:ascii="Aptos" w:hAnsi="Aptos"/>
                <w:color w:val="000000"/>
                <w:sz w:val="22"/>
                <w:szCs w:val="22"/>
                <w:lang w:val="en-US"/>
              </w:rPr>
            </w:pPr>
            <w:r w:rsidRPr="00B63218">
              <w:rPr>
                <w:rFonts w:ascii="Aptos" w:hAnsi="Aptos"/>
                <w:color w:val="000000"/>
                <w:sz w:val="22"/>
                <w:szCs w:val="22"/>
                <w:lang w:val="en-US"/>
              </w:rPr>
              <w:t>I am currently progressing the MBS CR. I recognized three issues that I want to have clarified</w:t>
            </w:r>
          </w:p>
          <w:p w14:paraId="098A621F" w14:textId="77777777" w:rsidR="00B63218" w:rsidRPr="00B63218" w:rsidRDefault="00B63218" w:rsidP="00B63218">
            <w:pPr>
              <w:numPr>
                <w:ilvl w:val="0"/>
                <w:numId w:val="3"/>
              </w:numPr>
              <w:shd w:val="clear" w:color="auto" w:fill="FFFFFF"/>
              <w:spacing w:before="100" w:beforeAutospacing="1" w:after="100" w:afterAutospacing="1"/>
              <w:textAlignment w:val="baseline"/>
              <w:rPr>
                <w:rFonts w:ascii="Aptos" w:hAnsi="Aptos" w:cs="Segoe UI"/>
                <w:color w:val="000000"/>
                <w:sz w:val="22"/>
                <w:szCs w:val="22"/>
                <w:lang w:val="en-US"/>
              </w:rPr>
            </w:pPr>
            <w:r w:rsidRPr="00B63218">
              <w:rPr>
                <w:rFonts w:ascii="Aptos" w:hAnsi="Aptos" w:cs="Segoe UI"/>
                <w:color w:val="000000"/>
                <w:sz w:val="22"/>
                <w:szCs w:val="22"/>
                <w:lang w:val="en-US"/>
              </w:rPr>
              <w:t xml:space="preserve">We are currently allowing that we have multiple user service descriptions in one document. See below. But we also allow bundles. This means that a bundle contains one </w:t>
            </w:r>
            <w:proofErr w:type="spellStart"/>
            <w:r w:rsidRPr="00B63218">
              <w:rPr>
                <w:rFonts w:ascii="Aptos" w:hAnsi="Aptos" w:cs="Segoe UI"/>
                <w:color w:val="000000"/>
                <w:sz w:val="22"/>
                <w:szCs w:val="22"/>
                <w:lang w:val="en-US"/>
              </w:rPr>
              <w:t>userServiceDescription</w:t>
            </w:r>
            <w:proofErr w:type="spellEnd"/>
            <w:r w:rsidRPr="00B63218">
              <w:rPr>
                <w:rFonts w:ascii="Aptos" w:hAnsi="Aptos" w:cs="Segoe UI"/>
                <w:color w:val="000000"/>
                <w:sz w:val="22"/>
                <w:szCs w:val="22"/>
                <w:lang w:val="en-US"/>
              </w:rPr>
              <w:t xml:space="preserve"> document (exactly one), but can include many documents for each of the </w:t>
            </w:r>
            <w:proofErr w:type="spellStart"/>
            <w:r w:rsidRPr="00B63218">
              <w:rPr>
                <w:rFonts w:ascii="Aptos" w:hAnsi="Aptos" w:cs="Segoe UI"/>
                <w:color w:val="000000"/>
                <w:sz w:val="22"/>
                <w:szCs w:val="22"/>
                <w:lang w:val="en-US"/>
              </w:rPr>
              <w:t>UserServiceDescriptions</w:t>
            </w:r>
            <w:proofErr w:type="spellEnd"/>
            <w:r w:rsidRPr="00B63218">
              <w:rPr>
                <w:rFonts w:ascii="Aptos" w:hAnsi="Aptos" w:cs="Segoe UI"/>
                <w:color w:val="000000"/>
                <w:sz w:val="22"/>
                <w:szCs w:val="22"/>
                <w:lang w:val="en-US"/>
              </w:rPr>
              <w:t xml:space="preserve">, for </w:t>
            </w:r>
            <w:r w:rsidRPr="00B63218">
              <w:rPr>
                <w:rFonts w:ascii="Aptos" w:hAnsi="Aptos" w:cs="Segoe UI"/>
                <w:color w:val="000000"/>
                <w:sz w:val="22"/>
                <w:szCs w:val="22"/>
                <w:lang w:val="en-US"/>
              </w:rPr>
              <w:lastRenderedPageBreak/>
              <w:t>Session Description or Application Entry Point, etc. Is this a common understanding? </w:t>
            </w:r>
          </w:p>
          <w:p w14:paraId="1CE3059F" w14:textId="77777777" w:rsidR="00B63218" w:rsidRPr="00B63218" w:rsidRDefault="00B63218" w:rsidP="00B63218">
            <w:pPr>
              <w:shd w:val="clear" w:color="auto" w:fill="FFFFFF"/>
              <w:spacing w:after="0"/>
              <w:textAlignment w:val="baseline"/>
              <w:rPr>
                <w:rFonts w:ascii="Aptos" w:hAnsi="Aptos"/>
                <w:color w:val="000000"/>
                <w:sz w:val="22"/>
                <w:szCs w:val="22"/>
                <w:lang w:val="en-US"/>
              </w:rPr>
            </w:pPr>
          </w:p>
          <w:p w14:paraId="4C5B6DBE" w14:textId="77777777" w:rsidR="00B63218" w:rsidRPr="00B63218" w:rsidRDefault="00B63218" w:rsidP="00B63218">
            <w:pPr>
              <w:shd w:val="clear" w:color="auto" w:fill="FFFFFF"/>
              <w:spacing w:after="0"/>
              <w:jc w:val="center"/>
              <w:textAlignment w:val="baseline"/>
              <w:rPr>
                <w:rFonts w:ascii="Segoe UI" w:hAnsi="Segoe UI" w:cs="Segoe UI"/>
                <w:color w:val="242424"/>
                <w:sz w:val="23"/>
                <w:szCs w:val="23"/>
                <w:lang w:val="en-US"/>
              </w:rPr>
            </w:pPr>
            <w:r w:rsidRPr="00B63218">
              <w:rPr>
                <w:rFonts w:ascii="controlIcons" w:hAnsi="controlIcons" w:cs="Segoe UI"/>
                <w:color w:val="242424"/>
                <w:sz w:val="24"/>
                <w:szCs w:val="24"/>
                <w:bdr w:val="none" w:sz="0" w:space="0" w:color="auto" w:frame="1"/>
                <w:lang w:val="en-US"/>
              </w:rPr>
              <w:t></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2689"/>
              <w:gridCol w:w="1701"/>
              <w:gridCol w:w="379"/>
              <w:gridCol w:w="1147"/>
              <w:gridCol w:w="3715"/>
            </w:tblGrid>
            <w:tr w:rsidR="00B63218" w:rsidRPr="00B63218" w14:paraId="486A6246" w14:textId="77777777" w:rsidTr="00B63218">
              <w:trPr>
                <w:jc w:val="center"/>
              </w:trPr>
              <w:tc>
                <w:tcPr>
                  <w:tcW w:w="2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8DE8B7" w14:textId="77777777" w:rsidR="00B63218" w:rsidRPr="00B63218" w:rsidRDefault="00B63218" w:rsidP="00B63218">
                  <w:pPr>
                    <w:spacing w:after="0"/>
                    <w:rPr>
                      <w:rFonts w:ascii="Courier New" w:hAnsi="Courier New" w:cs="Courier New"/>
                      <w:sz w:val="19"/>
                      <w:szCs w:val="19"/>
                      <w:lang w:val="en-US"/>
                    </w:rPr>
                  </w:pPr>
                  <w:proofErr w:type="spellStart"/>
                  <w:r w:rsidRPr="00B63218">
                    <w:rPr>
                      <w:rFonts w:ascii="Courier New" w:hAnsi="Courier New" w:cs="Courier New"/>
                      <w:color w:val="000000"/>
                      <w:sz w:val="19"/>
                      <w:szCs w:val="19"/>
                      <w:bdr w:val="none" w:sz="0" w:space="0" w:color="auto" w:frame="1"/>
                      <w:lang w:val="en-US"/>
                    </w:rPr>
                    <w:t>userServiceDescriptions</w:t>
                  </w:r>
                  <w:proofErr w:type="spellEnd"/>
                </w:p>
              </w:tc>
              <w:tc>
                <w:tcPr>
                  <w:tcW w:w="1701"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61259463" w14:textId="77777777" w:rsidR="00B63218" w:rsidRPr="00B63218" w:rsidRDefault="00B63218" w:rsidP="00B63218">
                  <w:pPr>
                    <w:spacing w:after="0"/>
                    <w:rPr>
                      <w:rFonts w:ascii="Arial" w:hAnsi="Arial" w:cs="Arial"/>
                      <w:sz w:val="18"/>
                      <w:szCs w:val="18"/>
                      <w:lang w:val="en-US"/>
                    </w:rPr>
                  </w:pPr>
                  <w:r w:rsidRPr="00B63218">
                    <w:rPr>
                      <w:rFonts w:ascii="Arial" w:hAnsi="Arial" w:cs="Arial"/>
                      <w:i/>
                      <w:iCs/>
                      <w:color w:val="000000"/>
                      <w:sz w:val="18"/>
                      <w:szCs w:val="18"/>
                      <w:bdr w:val="none" w:sz="0" w:space="0" w:color="auto" w:frame="1"/>
                      <w:lang w:val="en-US"/>
                    </w:rPr>
                    <w:t>array(</w:t>
                  </w:r>
                  <w:proofErr w:type="spellStart"/>
                  <w:r w:rsidRPr="00B63218">
                    <w:rPr>
                      <w:rFonts w:ascii="Arial" w:hAnsi="Arial" w:cs="Arial"/>
                      <w:i/>
                      <w:iCs/>
                      <w:color w:val="000000"/>
                      <w:sz w:val="18"/>
                      <w:szCs w:val="18"/>
                      <w:bdr w:val="none" w:sz="0" w:space="0" w:color="auto" w:frame="1"/>
                      <w:lang w:val="en-US"/>
                    </w:rPr>
                    <w:t>User‌Service‌Description</w:t>
                  </w:r>
                  <w:proofErr w:type="spellEnd"/>
                  <w:r w:rsidRPr="00B63218">
                    <w:rPr>
                      <w:rFonts w:ascii="Arial" w:hAnsi="Arial" w:cs="Arial"/>
                      <w:i/>
                      <w:iCs/>
                      <w:color w:val="000000"/>
                      <w:sz w:val="18"/>
                      <w:szCs w:val="18"/>
                      <w:bdr w:val="none" w:sz="0" w:space="0" w:color="auto" w:frame="1"/>
                      <w:lang w:val="en-US"/>
                    </w:rPr>
                    <w:t>)</w:t>
                  </w:r>
                </w:p>
              </w:tc>
              <w:tc>
                <w:tcPr>
                  <w:tcW w:w="379"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79BA86FB" w14:textId="77777777" w:rsidR="00B63218" w:rsidRPr="00B63218" w:rsidRDefault="00B63218" w:rsidP="00B63218">
                  <w:pPr>
                    <w:spacing w:after="0"/>
                    <w:jc w:val="center"/>
                    <w:rPr>
                      <w:rFonts w:ascii="Arial" w:hAnsi="Arial" w:cs="Arial"/>
                      <w:sz w:val="18"/>
                      <w:szCs w:val="18"/>
                      <w:lang w:val="en-US"/>
                    </w:rPr>
                  </w:pPr>
                  <w:r w:rsidRPr="00B63218">
                    <w:rPr>
                      <w:rFonts w:ascii="Arial" w:hAnsi="Arial" w:cs="Arial"/>
                      <w:color w:val="000000"/>
                      <w:sz w:val="18"/>
                      <w:szCs w:val="18"/>
                      <w:bdr w:val="none" w:sz="0" w:space="0" w:color="auto" w:frame="1"/>
                      <w:lang w:val="en-US"/>
                    </w:rPr>
                    <w:t>M</w:t>
                  </w:r>
                </w:p>
              </w:tc>
              <w:tc>
                <w:tcPr>
                  <w:tcW w:w="1147"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03D95668" w14:textId="77777777" w:rsidR="00B63218" w:rsidRPr="00B63218" w:rsidRDefault="00B63218" w:rsidP="00B63218">
                  <w:pPr>
                    <w:spacing w:after="0"/>
                    <w:jc w:val="center"/>
                    <w:rPr>
                      <w:rFonts w:ascii="Arial" w:hAnsi="Arial" w:cs="Arial"/>
                      <w:sz w:val="18"/>
                      <w:szCs w:val="18"/>
                      <w:lang w:val="en-US"/>
                    </w:rPr>
                  </w:pPr>
                  <w:r w:rsidRPr="00B63218">
                    <w:rPr>
                      <w:rFonts w:ascii="Arial" w:hAnsi="Arial" w:cs="Arial"/>
                      <w:color w:val="000000"/>
                      <w:sz w:val="18"/>
                      <w:szCs w:val="18"/>
                      <w:bdr w:val="none" w:sz="0" w:space="0" w:color="auto" w:frame="1"/>
                      <w:lang w:val="en-US"/>
                    </w:rPr>
                    <w:t>1..N</w:t>
                  </w:r>
                </w:p>
              </w:tc>
              <w:tc>
                <w:tcPr>
                  <w:tcW w:w="3715"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43D473C7" w14:textId="77777777" w:rsidR="00B63218" w:rsidRPr="00B63218" w:rsidRDefault="00B63218" w:rsidP="00B63218">
                  <w:pPr>
                    <w:spacing w:after="0"/>
                    <w:rPr>
                      <w:rFonts w:ascii="Arial" w:hAnsi="Arial" w:cs="Arial"/>
                      <w:sz w:val="18"/>
                      <w:szCs w:val="18"/>
                      <w:lang w:val="en-US"/>
                    </w:rPr>
                  </w:pPr>
                  <w:r w:rsidRPr="00B63218">
                    <w:rPr>
                      <w:rFonts w:ascii="Arial" w:hAnsi="Arial" w:cs="Arial"/>
                      <w:color w:val="000000"/>
                      <w:sz w:val="18"/>
                      <w:szCs w:val="18"/>
                      <w:bdr w:val="none" w:sz="0" w:space="0" w:color="auto" w:frame="1"/>
                      <w:lang w:val="en-US"/>
                    </w:rPr>
                    <w:t>A set of one or more </w:t>
                  </w:r>
                  <w:r w:rsidRPr="00B63218">
                    <w:rPr>
                      <w:rFonts w:ascii="Arial" w:hAnsi="Arial" w:cs="Arial"/>
                      <w:i/>
                      <w:iCs/>
                      <w:color w:val="000000"/>
                      <w:sz w:val="18"/>
                      <w:szCs w:val="18"/>
                      <w:bdr w:val="none" w:sz="0" w:space="0" w:color="auto" w:frame="1"/>
                      <w:lang w:val="en-US"/>
                    </w:rPr>
                    <w:t>User Service Description</w:t>
                  </w:r>
                  <w:r w:rsidRPr="00B63218">
                    <w:rPr>
                      <w:rFonts w:ascii="Arial" w:hAnsi="Arial" w:cs="Arial"/>
                      <w:color w:val="000000"/>
                      <w:sz w:val="18"/>
                      <w:szCs w:val="18"/>
                      <w:bdr w:val="none" w:sz="0" w:space="0" w:color="auto" w:frame="1"/>
                      <w:lang w:val="en-US"/>
                    </w:rPr>
                    <w:t> objects (see clause 5.2.3).</w:t>
                  </w:r>
                </w:p>
              </w:tc>
            </w:tr>
          </w:tbl>
          <w:p w14:paraId="3448EE1F" w14:textId="77777777" w:rsidR="00B63218" w:rsidRPr="00B63218" w:rsidRDefault="00B63218" w:rsidP="00B63218">
            <w:pPr>
              <w:shd w:val="clear" w:color="auto" w:fill="FFFFFF"/>
              <w:spacing w:after="0"/>
              <w:textAlignment w:val="baseline"/>
              <w:rPr>
                <w:rFonts w:ascii="Aptos" w:hAnsi="Aptos"/>
                <w:color w:val="000000"/>
                <w:sz w:val="22"/>
                <w:szCs w:val="22"/>
                <w:lang w:val="en-US"/>
              </w:rPr>
            </w:pPr>
          </w:p>
          <w:p w14:paraId="6CE3FB2B" w14:textId="77777777" w:rsidR="00B63218" w:rsidRPr="00B63218" w:rsidRDefault="00B63218" w:rsidP="00B63218">
            <w:pPr>
              <w:numPr>
                <w:ilvl w:val="0"/>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 xml:space="preserve">I recognized that we have the </w:t>
            </w:r>
            <w:proofErr w:type="spellStart"/>
            <w:r w:rsidRPr="00B63218">
              <w:rPr>
                <w:rFonts w:ascii="Aptos" w:hAnsi="Aptos" w:cs="Segoe UI"/>
                <w:color w:val="000000"/>
                <w:sz w:val="22"/>
                <w:szCs w:val="22"/>
                <w:bdr w:val="none" w:sz="0" w:space="0" w:color="auto" w:frame="1"/>
                <w:lang w:val="en-US"/>
              </w:rPr>
              <w:t>conformanceProfiles</w:t>
            </w:r>
            <w:proofErr w:type="spellEnd"/>
            <w:r w:rsidRPr="00B63218">
              <w:rPr>
                <w:rFonts w:ascii="Aptos" w:hAnsi="Aptos" w:cs="Segoe UI"/>
                <w:color w:val="000000"/>
                <w:sz w:val="22"/>
                <w:szCs w:val="22"/>
                <w:bdr w:val="none" w:sz="0" w:space="0" w:color="auto" w:frame="1"/>
                <w:lang w:val="en-US"/>
              </w:rPr>
              <w:t>. Three sub-issues </w:t>
            </w:r>
          </w:p>
          <w:p w14:paraId="01278DA5" w14:textId="77777777" w:rsidR="00B63218" w:rsidRPr="00B63218" w:rsidRDefault="00B63218" w:rsidP="00B63218">
            <w:pPr>
              <w:numPr>
                <w:ilvl w:val="1"/>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which is somehow not a profile, but is says that it lists the included features. For me a profile if a set of features, that all need to be supported. However, a list of profiles will tell you that you need to support at least one in order to process, whereas if you have a list of features, each of those needs to be supported. So I believe we need to decide whether we want to do features (as in MBMS) and tags, or we want to do profiles. Currently we have feature semantic, so I may propose to switch to feature terminology and align with MBMS.</w:t>
            </w:r>
          </w:p>
          <w:p w14:paraId="6571B181" w14:textId="77777777" w:rsidR="00B63218" w:rsidRPr="00B63218" w:rsidRDefault="00B63218" w:rsidP="00B63218">
            <w:pPr>
              <w:numPr>
                <w:ilvl w:val="1"/>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The "profile" is assigned only to the distribution session, but not to the full service. This is kind of different to MBMS. Did we do this on purpose?</w:t>
            </w:r>
          </w:p>
          <w:p w14:paraId="55B39567" w14:textId="77777777" w:rsidR="00B63218" w:rsidRPr="00B63218" w:rsidRDefault="00B63218" w:rsidP="00B63218">
            <w:pPr>
              <w:numPr>
                <w:ilvl w:val="1"/>
                <w:numId w:val="4"/>
              </w:numPr>
              <w:shd w:val="clear" w:color="auto" w:fill="FFFFFF"/>
              <w:spacing w:beforeAutospacing="1" w:after="0" w:afterAutospacing="1"/>
              <w:textAlignment w:val="baseline"/>
              <w:rPr>
                <w:rFonts w:ascii="Aptos" w:hAnsi="Aptos" w:cs="Segoe UI"/>
                <w:color w:val="000000"/>
                <w:sz w:val="22"/>
                <w:szCs w:val="22"/>
                <w:lang w:val="en-US"/>
              </w:rPr>
            </w:pPr>
            <w:r w:rsidRPr="00B63218">
              <w:rPr>
                <w:rFonts w:ascii="Aptos" w:hAnsi="Aptos" w:cs="Segoe UI"/>
                <w:color w:val="000000"/>
                <w:sz w:val="22"/>
                <w:szCs w:val="22"/>
                <w:bdr w:val="none" w:sz="0" w:space="0" w:color="auto" w:frame="1"/>
                <w:lang w:val="en-US"/>
              </w:rPr>
              <w:t>One feature is somehow separated out, namely the distribution method. This kind of means that any profile/feature that is defined is more or less meaningless, because the only two features we have in my opinion are the two different distribution methods</w:t>
            </w:r>
          </w:p>
          <w:p w14:paraId="00D3B8F7" w14:textId="77777777" w:rsidR="00FF3A6A" w:rsidRPr="00B63218" w:rsidRDefault="00FF3A6A" w:rsidP="00FF3A6A">
            <w:pPr>
              <w:pStyle w:val="CRCoverPage"/>
              <w:spacing w:after="0"/>
              <w:ind w:left="100"/>
              <w:rPr>
                <w:noProof/>
                <w:lang w:val="en-US"/>
              </w:rPr>
            </w:pPr>
          </w:p>
        </w:tc>
      </w:tr>
      <w:tr w:rsidR="00FF3A6A" w:rsidRPr="008863B9" w14:paraId="45BFE792" w14:textId="77777777" w:rsidTr="008863B9">
        <w:tc>
          <w:tcPr>
            <w:tcW w:w="2694" w:type="dxa"/>
            <w:gridSpan w:val="2"/>
            <w:tcBorders>
              <w:top w:val="single" w:sz="4" w:space="0" w:color="auto"/>
              <w:bottom w:val="single" w:sz="4" w:space="0" w:color="auto"/>
            </w:tcBorders>
          </w:tcPr>
          <w:p w14:paraId="194242DD" w14:textId="77777777" w:rsidR="00FF3A6A" w:rsidRPr="008863B9" w:rsidRDefault="00FF3A6A" w:rsidP="00FF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3A6A" w:rsidRPr="008863B9" w:rsidRDefault="00FF3A6A" w:rsidP="00FF3A6A">
            <w:pPr>
              <w:pStyle w:val="CRCoverPage"/>
              <w:spacing w:after="0"/>
              <w:ind w:left="100"/>
              <w:rPr>
                <w:noProof/>
                <w:sz w:val="8"/>
                <w:szCs w:val="8"/>
              </w:rPr>
            </w:pPr>
          </w:p>
        </w:tc>
      </w:tr>
      <w:tr w:rsidR="00FF3A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3A6A" w:rsidRDefault="00FF3A6A" w:rsidP="00FF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3A6A" w:rsidRDefault="00FF3A6A" w:rsidP="00FF3A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F8B1B" w14:textId="77777777" w:rsidR="00407DA0" w:rsidRDefault="00407DA0" w:rsidP="00407DA0">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0854FD" w14:textId="5B8E410B" w:rsidR="00407DA0" w:rsidRDefault="00407DA0" w:rsidP="00407DA0">
      <w:pPr>
        <w:rPr>
          <w:noProof/>
        </w:rPr>
      </w:pPr>
      <w:r>
        <w:rPr>
          <w:noProof/>
        </w:rPr>
        <w:t>At this stage all changes are integrated in the attached markup version of the technical specification.</w:t>
      </w:r>
      <w:r w:rsidR="00F67BF5">
        <w:rPr>
          <w:noProof/>
        </w:rPr>
        <w:t xml:space="preserve"> Two versions are attached</w:t>
      </w:r>
    </w:p>
    <w:p w14:paraId="7F018383" w14:textId="3E02C925" w:rsidR="00F67BF5" w:rsidRDefault="00F67BF5" w:rsidP="00F67BF5">
      <w:pPr>
        <w:pStyle w:val="ListParagraph"/>
        <w:numPr>
          <w:ilvl w:val="0"/>
          <w:numId w:val="5"/>
        </w:numPr>
        <w:rPr>
          <w:noProof/>
        </w:rPr>
      </w:pPr>
      <w:r>
        <w:rPr>
          <w:noProof/>
        </w:rPr>
        <w:t>Difference to v17.4.0</w:t>
      </w:r>
    </w:p>
    <w:p w14:paraId="5FD50F49" w14:textId="4DD907F6" w:rsidR="00F67BF5" w:rsidRDefault="00F67BF5" w:rsidP="00F67BF5">
      <w:pPr>
        <w:pStyle w:val="ListParagraph"/>
        <w:numPr>
          <w:ilvl w:val="0"/>
          <w:numId w:val="5"/>
        </w:numPr>
        <w:rPr>
          <w:noProof/>
        </w:rPr>
      </w:pPr>
      <w:r>
        <w:rPr>
          <w:noProof/>
        </w:rPr>
        <w:t>Difference to the document endorsed at SA4#127</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trolIco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B4C8D"/>
    <w:multiLevelType w:val="hybridMultilevel"/>
    <w:tmpl w:val="0BE00B9E"/>
    <w:lvl w:ilvl="0" w:tplc="C9CACC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74EB4"/>
    <w:multiLevelType w:val="multilevel"/>
    <w:tmpl w:val="282C7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8624FD3"/>
    <w:multiLevelType w:val="multilevel"/>
    <w:tmpl w:val="54107784"/>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89454605">
    <w:abstractNumId w:val="3"/>
  </w:num>
  <w:num w:numId="2" w16cid:durableId="1740785244">
    <w:abstractNumId w:val="2"/>
  </w:num>
  <w:num w:numId="3" w16cid:durableId="680665095">
    <w:abstractNumId w:val="1"/>
  </w:num>
  <w:num w:numId="4" w16cid:durableId="1132215496">
    <w:abstractNumId w:val="4"/>
  </w:num>
  <w:num w:numId="5" w16cid:durableId="1576431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DA0"/>
    <w:rsid w:val="00410371"/>
    <w:rsid w:val="004242F1"/>
    <w:rsid w:val="004B75B7"/>
    <w:rsid w:val="0051580D"/>
    <w:rsid w:val="00547111"/>
    <w:rsid w:val="00592D74"/>
    <w:rsid w:val="005E2C44"/>
    <w:rsid w:val="00621188"/>
    <w:rsid w:val="006257ED"/>
    <w:rsid w:val="00665C47"/>
    <w:rsid w:val="00695808"/>
    <w:rsid w:val="006B46FB"/>
    <w:rsid w:val="006E21FB"/>
    <w:rsid w:val="00701F1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F72"/>
    <w:rsid w:val="00B63218"/>
    <w:rsid w:val="00B67B97"/>
    <w:rsid w:val="00B968C8"/>
    <w:rsid w:val="00BA3EC5"/>
    <w:rsid w:val="00BA51D9"/>
    <w:rsid w:val="00BB5DFC"/>
    <w:rsid w:val="00BD279D"/>
    <w:rsid w:val="00BD6BB8"/>
    <w:rsid w:val="00C66BA2"/>
    <w:rsid w:val="00C95985"/>
    <w:rsid w:val="00CC5026"/>
    <w:rsid w:val="00CC68D0"/>
    <w:rsid w:val="00CE6579"/>
    <w:rsid w:val="00D03F9A"/>
    <w:rsid w:val="00D06D51"/>
    <w:rsid w:val="00D24991"/>
    <w:rsid w:val="00D50255"/>
    <w:rsid w:val="00D66520"/>
    <w:rsid w:val="00DE34CF"/>
    <w:rsid w:val="00E13F3D"/>
    <w:rsid w:val="00E34898"/>
    <w:rsid w:val="00EB09B7"/>
    <w:rsid w:val="00EE7D7C"/>
    <w:rsid w:val="00F25D98"/>
    <w:rsid w:val="00F300FB"/>
    <w:rsid w:val="00F67BF5"/>
    <w:rsid w:val="00FB6386"/>
    <w:rsid w:val="00FD59BE"/>
    <w:rsid w:val="00FF3A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07DA0"/>
    <w:rPr>
      <w:rFonts w:ascii="Arial" w:hAnsi="Arial"/>
      <w:sz w:val="36"/>
      <w:lang w:val="en-GB" w:eastAsia="en-US"/>
    </w:rPr>
  </w:style>
  <w:style w:type="character" w:customStyle="1" w:styleId="ms-button-flexcontainer">
    <w:name w:val="ms-button-flexcontainer"/>
    <w:basedOn w:val="DefaultParagraphFont"/>
    <w:rsid w:val="00B63218"/>
  </w:style>
  <w:style w:type="paragraph" w:styleId="NormalWeb">
    <w:name w:val="Normal (Web)"/>
    <w:basedOn w:val="Normal"/>
    <w:uiPriority w:val="99"/>
    <w:semiHidden/>
    <w:unhideWhenUsed/>
    <w:rsid w:val="00B63218"/>
    <w:pPr>
      <w:spacing w:before="100" w:beforeAutospacing="1" w:after="100" w:afterAutospacing="1"/>
    </w:pPr>
    <w:rPr>
      <w:sz w:val="24"/>
      <w:szCs w:val="24"/>
      <w:lang w:val="en-US"/>
    </w:rPr>
  </w:style>
  <w:style w:type="paragraph" w:styleId="ListParagraph">
    <w:name w:val="List Paragraph"/>
    <w:basedOn w:val="Normal"/>
    <w:uiPriority w:val="34"/>
    <w:qFormat/>
    <w:rsid w:val="00F67B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47739">
      <w:bodyDiv w:val="1"/>
      <w:marLeft w:val="0"/>
      <w:marRight w:val="0"/>
      <w:marTop w:val="0"/>
      <w:marBottom w:val="0"/>
      <w:divBdr>
        <w:top w:val="none" w:sz="0" w:space="0" w:color="auto"/>
        <w:left w:val="none" w:sz="0" w:space="0" w:color="auto"/>
        <w:bottom w:val="none" w:sz="0" w:space="0" w:color="auto"/>
        <w:right w:val="none" w:sz="0" w:space="0" w:color="auto"/>
      </w:divBdr>
      <w:divsChild>
        <w:div w:id="1330595736">
          <w:marLeft w:val="0"/>
          <w:marRight w:val="0"/>
          <w:marTop w:val="0"/>
          <w:marBottom w:val="0"/>
          <w:divBdr>
            <w:top w:val="none" w:sz="0" w:space="0" w:color="auto"/>
            <w:left w:val="none" w:sz="0" w:space="0" w:color="auto"/>
            <w:bottom w:val="none" w:sz="0" w:space="0" w:color="auto"/>
            <w:right w:val="none" w:sz="0" w:space="0" w:color="auto"/>
          </w:divBdr>
        </w:div>
        <w:div w:id="1961567890">
          <w:marLeft w:val="0"/>
          <w:marRight w:val="0"/>
          <w:marTop w:val="0"/>
          <w:marBottom w:val="0"/>
          <w:divBdr>
            <w:top w:val="none" w:sz="0" w:space="0" w:color="auto"/>
            <w:left w:val="none" w:sz="0" w:space="0" w:color="auto"/>
            <w:bottom w:val="none" w:sz="0" w:space="0" w:color="auto"/>
            <w:right w:val="none" w:sz="0" w:space="0" w:color="auto"/>
          </w:divBdr>
        </w:div>
        <w:div w:id="823396530">
          <w:marLeft w:val="0"/>
          <w:marRight w:val="0"/>
          <w:marTop w:val="0"/>
          <w:marBottom w:val="0"/>
          <w:divBdr>
            <w:top w:val="none" w:sz="0" w:space="0" w:color="auto"/>
            <w:left w:val="none" w:sz="0" w:space="0" w:color="auto"/>
            <w:bottom w:val="none" w:sz="0" w:space="0" w:color="auto"/>
            <w:right w:val="none" w:sz="0" w:space="0" w:color="auto"/>
          </w:divBdr>
        </w:div>
        <w:div w:id="97260089">
          <w:marLeft w:val="0"/>
          <w:marRight w:val="0"/>
          <w:marTop w:val="0"/>
          <w:marBottom w:val="0"/>
          <w:divBdr>
            <w:top w:val="none" w:sz="0" w:space="0" w:color="auto"/>
            <w:left w:val="none" w:sz="0" w:space="0" w:color="auto"/>
            <w:bottom w:val="none" w:sz="0" w:space="0" w:color="auto"/>
            <w:right w:val="none" w:sz="0" w:space="0" w:color="auto"/>
          </w:divBdr>
          <w:divsChild>
            <w:div w:id="742027020">
              <w:marLeft w:val="0"/>
              <w:marRight w:val="0"/>
              <w:marTop w:val="0"/>
              <w:marBottom w:val="0"/>
              <w:divBdr>
                <w:top w:val="none" w:sz="0" w:space="0" w:color="auto"/>
                <w:left w:val="none" w:sz="0" w:space="0" w:color="auto"/>
                <w:bottom w:val="none" w:sz="0" w:space="0" w:color="auto"/>
                <w:right w:val="none" w:sz="0" w:space="0" w:color="auto"/>
              </w:divBdr>
            </w:div>
          </w:divsChild>
        </w:div>
        <w:div w:id="370231544">
          <w:marLeft w:val="0"/>
          <w:marRight w:val="0"/>
          <w:marTop w:val="0"/>
          <w:marBottom w:val="0"/>
          <w:divBdr>
            <w:top w:val="none" w:sz="0" w:space="0" w:color="auto"/>
            <w:left w:val="none" w:sz="0" w:space="0" w:color="auto"/>
            <w:bottom w:val="none" w:sz="0" w:space="0" w:color="auto"/>
            <w:right w:val="none" w:sz="0" w:space="0" w:color="auto"/>
          </w:divBdr>
        </w:div>
        <w:div w:id="409082824">
          <w:marLeft w:val="0"/>
          <w:marRight w:val="0"/>
          <w:marTop w:val="0"/>
          <w:marBottom w:val="0"/>
          <w:divBdr>
            <w:top w:val="none" w:sz="0" w:space="0" w:color="auto"/>
            <w:left w:val="none" w:sz="0" w:space="0" w:color="auto"/>
            <w:bottom w:val="none" w:sz="0" w:space="0" w:color="auto"/>
            <w:right w:val="none" w:sz="0" w:space="0" w:color="auto"/>
          </w:divBdr>
          <w:divsChild>
            <w:div w:id="163740626">
              <w:marLeft w:val="0"/>
              <w:marRight w:val="0"/>
              <w:marTop w:val="0"/>
              <w:marBottom w:val="0"/>
              <w:divBdr>
                <w:top w:val="none" w:sz="0" w:space="0" w:color="auto"/>
                <w:left w:val="none" w:sz="0" w:space="0" w:color="auto"/>
                <w:bottom w:val="none" w:sz="0" w:space="0" w:color="auto"/>
                <w:right w:val="none" w:sz="0" w:space="0" w:color="auto"/>
              </w:divBdr>
            </w:div>
            <w:div w:id="1663241954">
              <w:marLeft w:val="0"/>
              <w:marRight w:val="0"/>
              <w:marTop w:val="0"/>
              <w:marBottom w:val="0"/>
              <w:divBdr>
                <w:top w:val="none" w:sz="0" w:space="0" w:color="auto"/>
                <w:left w:val="none" w:sz="0" w:space="0" w:color="auto"/>
                <w:bottom w:val="none" w:sz="0" w:space="0" w:color="auto"/>
                <w:right w:val="none" w:sz="0" w:space="0" w:color="auto"/>
              </w:divBdr>
            </w:div>
            <w:div w:id="326135033">
              <w:marLeft w:val="0"/>
              <w:marRight w:val="0"/>
              <w:marTop w:val="0"/>
              <w:marBottom w:val="0"/>
              <w:divBdr>
                <w:top w:val="none" w:sz="0" w:space="0" w:color="auto"/>
                <w:left w:val="none" w:sz="0" w:space="0" w:color="auto"/>
                <w:bottom w:val="none" w:sz="0" w:space="0" w:color="auto"/>
                <w:right w:val="none" w:sz="0" w:space="0" w:color="auto"/>
              </w:divBdr>
            </w:div>
            <w:div w:id="100436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626</Words>
  <Characters>4356</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1899-12-31T23:00:00Z</cp:lastPrinted>
  <dcterms:created xsi:type="dcterms:W3CDTF">2024-02-21T13:21:00Z</dcterms:created>
  <dcterms:modified xsi:type="dcterms:W3CDTF">2024-02-21T13:23:00Z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-SA4-e (AH) MBS SWG post 127</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2024</vt:lpwstr>
  </property>
  <property fmtid="{D5CDD505-2E9C-101B-9397-08002B2CF9AE}" pid="8" name="EndDate">
    <vt:lpwstr>28th Mar 2024</vt:lpwstr>
  </property>
  <property fmtid="{D5CDD505-2E9C-101B-9397-08002B2CF9AE}" pid="9" name="Tdoc#">
    <vt:lpwstr>S4aI240009</vt:lpwstr>
  </property>
  <property fmtid="{D5CDD505-2E9C-101B-9397-08002B2CF9AE}" pid="10" name="Spec#">
    <vt:lpwstr>26.517</vt:lpwstr>
  </property>
  <property fmtid="{D5CDD505-2E9C-101B-9397-08002B2CF9AE}" pid="11" name="Cr#">
    <vt:lpwstr>0001</vt:lpwstr>
  </property>
  <property fmtid="{D5CDD505-2E9C-101B-9397-08002B2CF9AE}" pid="12" name="Revision">
    <vt:lpwstr>20</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2024-02-21</vt:lpwstr>
  </property>
  <property fmtid="{D5CDD505-2E9C-101B-9397-08002B2CF9AE}" pid="20" name="Release">
    <vt:lpwstr>Rel-17</vt:lpwstr>
  </property>
</Properties>
</file>