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29F" w:rsidRDefault="00E8629F" w:rsidP="006553B1"/>
    <w:p w:rsidR="003652E0" w:rsidRPr="003652E0" w:rsidRDefault="003652E0" w:rsidP="003652E0">
      <w:pPr>
        <w:keepNext/>
        <w:widowControl w:val="0"/>
        <w:tabs>
          <w:tab w:val="left" w:pos="2070"/>
        </w:tabs>
        <w:spacing w:after="120" w:line="240" w:lineRule="atLeast"/>
        <w:outlineLvl w:val="0"/>
        <w:rPr>
          <w:rFonts w:ascii="Arial" w:hAnsi="Arial"/>
          <w:b/>
          <w:sz w:val="24"/>
          <w:lang w:val="en-US"/>
        </w:rPr>
      </w:pPr>
      <w:r w:rsidRPr="003652E0">
        <w:rPr>
          <w:rFonts w:ascii="Arial" w:hAnsi="Arial"/>
          <w:b/>
          <w:sz w:val="24"/>
          <w:lang w:val="en-US"/>
        </w:rPr>
        <w:t>Source:</w:t>
      </w:r>
      <w:r w:rsidRPr="003652E0">
        <w:rPr>
          <w:rFonts w:ascii="Arial" w:hAnsi="Arial"/>
          <w:b/>
          <w:sz w:val="24"/>
          <w:lang w:val="en-US"/>
        </w:rPr>
        <w:tab/>
      </w:r>
      <w:r w:rsidRPr="003652E0">
        <w:rPr>
          <w:rFonts w:ascii="Arial" w:hAnsi="Arial"/>
          <w:sz w:val="24"/>
          <w:lang w:val="en-US"/>
        </w:rPr>
        <w:t xml:space="preserve">Qualcomm </w:t>
      </w:r>
      <w:r w:rsidRPr="003652E0">
        <w:rPr>
          <w:rFonts w:ascii="Arial" w:hAnsi="Arial"/>
          <w:bCs/>
          <w:sz w:val="24"/>
        </w:rPr>
        <w:t>Incorporated</w:t>
      </w:r>
      <w:r w:rsidRPr="003652E0">
        <w:rPr>
          <w:rFonts w:ascii="Arial" w:hAnsi="Arial"/>
          <w:sz w:val="24"/>
          <w:lang w:val="en-US"/>
        </w:rPr>
        <w:t xml:space="preserve"> </w:t>
      </w:r>
    </w:p>
    <w:p w:rsidR="003652E0" w:rsidRPr="003652E0" w:rsidRDefault="003652E0" w:rsidP="003652E0">
      <w:pPr>
        <w:widowControl w:val="0"/>
        <w:tabs>
          <w:tab w:val="left" w:pos="2070"/>
          <w:tab w:val="left" w:pos="2127"/>
        </w:tabs>
        <w:spacing w:after="120" w:line="240" w:lineRule="atLeast"/>
        <w:ind w:left="2127" w:hanging="2127"/>
        <w:rPr>
          <w:rFonts w:ascii="Arial" w:hAnsi="Arial"/>
          <w:sz w:val="24"/>
          <w:szCs w:val="24"/>
        </w:rPr>
      </w:pPr>
      <w:r w:rsidRPr="003652E0">
        <w:rPr>
          <w:rFonts w:ascii="Arial" w:hAnsi="Arial" w:cs="Arial"/>
          <w:b/>
          <w:sz w:val="24"/>
          <w:szCs w:val="24"/>
          <w:lang w:val="en-US"/>
        </w:rPr>
        <w:t>Title:</w:t>
      </w:r>
      <w:r w:rsidRPr="003652E0">
        <w:rPr>
          <w:rFonts w:ascii="Arial" w:hAnsi="Arial" w:cs="Arial"/>
          <w:b/>
          <w:sz w:val="24"/>
          <w:szCs w:val="24"/>
          <w:lang w:val="en-US"/>
        </w:rPr>
        <w:tab/>
      </w:r>
      <w:r w:rsidR="00AC18E1" w:rsidRPr="00AC18E1">
        <w:rPr>
          <w:rFonts w:ascii="Arial" w:hAnsi="Arial" w:cs="Arial"/>
          <w:sz w:val="24"/>
          <w:szCs w:val="24"/>
          <w:lang w:val="en-US"/>
        </w:rPr>
        <w:t xml:space="preserve">Gap analysis and proposed way forward for </w:t>
      </w:r>
      <w:proofErr w:type="spellStart"/>
      <w:r w:rsidR="00AC18E1" w:rsidRPr="00AC18E1">
        <w:rPr>
          <w:rFonts w:ascii="Arial" w:hAnsi="Arial" w:cs="Arial"/>
          <w:sz w:val="24"/>
          <w:szCs w:val="24"/>
          <w:lang w:val="en-US"/>
        </w:rPr>
        <w:t>VRStream</w:t>
      </w:r>
      <w:proofErr w:type="spellEnd"/>
      <w:r w:rsidR="00AC18E1" w:rsidRPr="00AC18E1">
        <w:rPr>
          <w:rFonts w:ascii="Arial" w:hAnsi="Arial" w:cs="Arial"/>
          <w:sz w:val="24"/>
          <w:szCs w:val="24"/>
          <w:lang w:val="en-US"/>
        </w:rPr>
        <w:t xml:space="preserve"> audio</w:t>
      </w:r>
    </w:p>
    <w:p w:rsidR="003652E0" w:rsidRPr="00AC18E1" w:rsidRDefault="003652E0" w:rsidP="003652E0">
      <w:pPr>
        <w:keepNext/>
        <w:widowControl w:val="0"/>
        <w:tabs>
          <w:tab w:val="left" w:pos="2070"/>
        </w:tabs>
        <w:spacing w:after="120" w:line="240" w:lineRule="atLeast"/>
        <w:ind w:left="2127" w:hanging="2127"/>
        <w:outlineLvl w:val="1"/>
        <w:rPr>
          <w:rFonts w:ascii="Arial" w:hAnsi="Arial"/>
          <w:sz w:val="24"/>
          <w:lang w:val="en-US"/>
        </w:rPr>
      </w:pPr>
      <w:r w:rsidRPr="003652E0">
        <w:rPr>
          <w:rFonts w:ascii="Arial" w:hAnsi="Arial"/>
          <w:b/>
          <w:sz w:val="24"/>
          <w:lang w:val="en-US"/>
        </w:rPr>
        <w:t>Document for:</w:t>
      </w:r>
      <w:r w:rsidRPr="003652E0">
        <w:rPr>
          <w:rFonts w:ascii="Arial" w:hAnsi="Arial"/>
          <w:b/>
          <w:sz w:val="24"/>
          <w:lang w:val="en-US"/>
        </w:rPr>
        <w:tab/>
      </w:r>
      <w:r w:rsidR="00AC18E1">
        <w:rPr>
          <w:rFonts w:ascii="Arial" w:hAnsi="Arial"/>
          <w:sz w:val="24"/>
          <w:lang w:val="en-US"/>
        </w:rPr>
        <w:t>Agreement</w:t>
      </w:r>
    </w:p>
    <w:p w:rsidR="003652E0" w:rsidRPr="003652E0" w:rsidRDefault="003652E0" w:rsidP="003652E0">
      <w:pPr>
        <w:keepNext/>
        <w:widowControl w:val="0"/>
        <w:tabs>
          <w:tab w:val="left" w:pos="2070"/>
        </w:tabs>
        <w:spacing w:after="120" w:line="240" w:lineRule="atLeast"/>
        <w:ind w:left="2127" w:hanging="2127"/>
        <w:outlineLvl w:val="1"/>
        <w:rPr>
          <w:rFonts w:ascii="Arial" w:hAnsi="Arial"/>
          <w:b/>
          <w:sz w:val="24"/>
          <w:lang w:val="en-US"/>
        </w:rPr>
      </w:pPr>
      <w:r w:rsidRPr="003652E0">
        <w:rPr>
          <w:rFonts w:ascii="Arial" w:hAnsi="Arial"/>
          <w:b/>
          <w:sz w:val="24"/>
          <w:lang w:val="en-US"/>
        </w:rPr>
        <w:t>Agenda Item:</w:t>
      </w:r>
      <w:r w:rsidRPr="003652E0">
        <w:rPr>
          <w:rFonts w:ascii="Arial" w:hAnsi="Arial"/>
          <w:b/>
          <w:sz w:val="24"/>
          <w:lang w:val="en-US"/>
        </w:rPr>
        <w:tab/>
      </w:r>
      <w:r w:rsidR="00AC18E1" w:rsidRPr="00AC18E1">
        <w:rPr>
          <w:rFonts w:ascii="Arial" w:hAnsi="Arial"/>
          <w:sz w:val="24"/>
          <w:lang w:val="en-US"/>
        </w:rPr>
        <w:t>16.5</w:t>
      </w:r>
    </w:p>
    <w:p w:rsidR="003652E0" w:rsidRPr="005C5B1E" w:rsidRDefault="003652E0" w:rsidP="003652E0">
      <w:pPr>
        <w:widowControl w:val="0"/>
        <w:pBdr>
          <w:top w:val="single" w:sz="12" w:space="1" w:color="auto"/>
        </w:pBdr>
        <w:spacing w:after="0" w:line="240" w:lineRule="atLeast"/>
        <w:rPr>
          <w:rFonts w:ascii="Arial" w:hAnsi="Arial"/>
          <w:lang w:val="en-US"/>
        </w:rPr>
      </w:pPr>
    </w:p>
    <w:p w:rsidR="003652E0" w:rsidRDefault="00AC18E1" w:rsidP="00AC18E1">
      <w:pPr>
        <w:pStyle w:val="Heading3"/>
      </w:pPr>
      <w:r>
        <w:t>Introduction</w:t>
      </w:r>
      <w:r w:rsidR="00047C37">
        <w:t>/Gap analysis</w:t>
      </w:r>
    </w:p>
    <w:p w:rsidR="00AC18E1" w:rsidRDefault="00AC18E1" w:rsidP="00AC18E1">
      <w:r>
        <w:t xml:space="preserve">Four immersive audio profiles were proposed for the </w:t>
      </w:r>
      <w:proofErr w:type="spellStart"/>
      <w:r>
        <w:t>VRStream</w:t>
      </w:r>
      <w:proofErr w:type="spellEnd"/>
      <w:r>
        <w:t xml:space="preserve"> work item. Qualification tests for immersive audio profiles involved extensive listening tests including new methodologies that require proper </w:t>
      </w:r>
      <w:r w:rsidR="00047C37">
        <w:t xml:space="preserve">interpretation of results, discrepancies and </w:t>
      </w:r>
      <w:r>
        <w:t>documentation.</w:t>
      </w:r>
      <w:r w:rsidR="00047C37">
        <w:t xml:space="preserve"> In addition, not all cross-check results/reports we</w:t>
      </w:r>
      <w:r>
        <w:t xml:space="preserve">re available at </w:t>
      </w:r>
      <w:r w:rsidR="00047C37">
        <w:t>SA4#99</w:t>
      </w:r>
      <w:r>
        <w:t xml:space="preserve"> due to time limitations. </w:t>
      </w:r>
      <w:r w:rsidR="00047C37">
        <w:t>Finally</w:t>
      </w:r>
      <w:r>
        <w:t>, the documentation of the profiles themselves is extensi</w:t>
      </w:r>
      <w:r w:rsidR="00047C37">
        <w:t xml:space="preserve">ve and involves both editorial work and substantive content verification. </w:t>
      </w:r>
      <w:r w:rsidR="005A77BB">
        <w:t>To</w:t>
      </w:r>
      <w:r w:rsidR="00047C37">
        <w:t xml:space="preserve"> successfully finalize </w:t>
      </w:r>
      <w:proofErr w:type="spellStart"/>
      <w:r w:rsidR="00047C37">
        <w:t>VRStream</w:t>
      </w:r>
      <w:proofErr w:type="spellEnd"/>
      <w:r w:rsidR="00047C37">
        <w:t xml:space="preserve"> in Rel.15 the source proposes a course of action.</w:t>
      </w:r>
    </w:p>
    <w:p w:rsidR="00047C37" w:rsidRPr="00AC18E1" w:rsidRDefault="00047C37" w:rsidP="00047C37">
      <w:pPr>
        <w:pStyle w:val="Heading3"/>
      </w:pPr>
      <w:r>
        <w:t>Conclusion/Proposed Way forward</w:t>
      </w:r>
    </w:p>
    <w:p w:rsidR="00047C37" w:rsidRDefault="00047C37" w:rsidP="00047C37">
      <w:r>
        <w:t>The source proposes the following course of action:</w:t>
      </w:r>
    </w:p>
    <w:p w:rsidR="00047C37" w:rsidRDefault="00047C37" w:rsidP="00047C37">
      <w:pPr>
        <w:numPr>
          <w:ilvl w:val="0"/>
          <w:numId w:val="6"/>
        </w:numPr>
      </w:pPr>
      <w:r>
        <w:t xml:space="preserve">Further editorial work on proposed </w:t>
      </w:r>
      <w:proofErr w:type="spellStart"/>
      <w:r>
        <w:t>pCRs</w:t>
      </w:r>
      <w:proofErr w:type="spellEnd"/>
      <w:r>
        <w:t xml:space="preserve"> to 26.118 is done targeting an ad-hoc meeting (with telco support and decision power) to be held at ETSI premises in Sophia Antipolis during Aug.27</w:t>
      </w:r>
      <w:r w:rsidRPr="00047C37">
        <w:rPr>
          <w:vertAlign w:val="superscript"/>
        </w:rPr>
        <w:t>th</w:t>
      </w:r>
      <w:r>
        <w:t xml:space="preserve"> (afternoon) and Aug. 28</w:t>
      </w:r>
      <w:r w:rsidRPr="00047C37">
        <w:rPr>
          <w:vertAlign w:val="superscript"/>
        </w:rPr>
        <w:t>th</w:t>
      </w:r>
      <w:r>
        <w:t xml:space="preserve"> (full day)</w:t>
      </w:r>
      <w:r w:rsidR="005A77BB">
        <w:t>.</w:t>
      </w:r>
    </w:p>
    <w:p w:rsidR="005A77BB" w:rsidRDefault="005A77BB" w:rsidP="005A77BB">
      <w:pPr>
        <w:numPr>
          <w:ilvl w:val="1"/>
          <w:numId w:val="6"/>
        </w:numPr>
      </w:pPr>
      <w:r>
        <w:t>Agree at SA4#99 on how to handle the different audio profiles:</w:t>
      </w:r>
    </w:p>
    <w:p w:rsidR="005A77BB" w:rsidRDefault="005A77BB" w:rsidP="005A77BB">
      <w:pPr>
        <w:numPr>
          <w:ilvl w:val="2"/>
          <w:numId w:val="6"/>
        </w:numPr>
      </w:pPr>
      <w:proofErr w:type="spellStart"/>
      <w:r>
        <w:t>pCR</w:t>
      </w:r>
      <w:proofErr w:type="spellEnd"/>
      <w:r>
        <w:t xml:space="preserve"> to TS 26.118</w:t>
      </w:r>
    </w:p>
    <w:p w:rsidR="005A77BB" w:rsidRDefault="005A77BB" w:rsidP="005A77BB">
      <w:pPr>
        <w:numPr>
          <w:ilvl w:val="2"/>
          <w:numId w:val="6"/>
        </w:numPr>
      </w:pPr>
      <w:r>
        <w:t>new TS.</w:t>
      </w:r>
    </w:p>
    <w:p w:rsidR="00047C37" w:rsidRDefault="005A77BB" w:rsidP="00047C37">
      <w:pPr>
        <w:numPr>
          <w:ilvl w:val="0"/>
          <w:numId w:val="6"/>
        </w:numPr>
      </w:pPr>
      <w:r>
        <w:t>Initiate a</w:t>
      </w:r>
      <w:r w:rsidR="00047C37">
        <w:t xml:space="preserve"> new SID to produce a characterization report of the four profiles proposed. The SID would be expected to:</w:t>
      </w:r>
    </w:p>
    <w:p w:rsidR="00047C37" w:rsidRDefault="00047C37" w:rsidP="00047C37">
      <w:pPr>
        <w:numPr>
          <w:ilvl w:val="1"/>
          <w:numId w:val="6"/>
        </w:numPr>
      </w:pPr>
      <w:r>
        <w:t>Aggregate the collection of listening tests conducted to date.</w:t>
      </w:r>
    </w:p>
    <w:p w:rsidR="00047C37" w:rsidRDefault="00047C37" w:rsidP="00047C37">
      <w:pPr>
        <w:numPr>
          <w:ilvl w:val="1"/>
          <w:numId w:val="6"/>
        </w:numPr>
      </w:pPr>
      <w:r>
        <w:t>Identify potential gaps and limitations of the existing tests.</w:t>
      </w:r>
    </w:p>
    <w:p w:rsidR="005A77BB" w:rsidRDefault="005A77BB" w:rsidP="00047C37">
      <w:pPr>
        <w:numPr>
          <w:ilvl w:val="1"/>
          <w:numId w:val="6"/>
        </w:numPr>
      </w:pPr>
      <w:r>
        <w:t xml:space="preserve">Finalize any missing or inconsistent testing </w:t>
      </w:r>
      <w:r w:rsidR="008235D6">
        <w:t>(from the required and optional tests from 26.259)</w:t>
      </w:r>
    </w:p>
    <w:p w:rsidR="005A77BB" w:rsidRDefault="00047C37" w:rsidP="005A77BB">
      <w:pPr>
        <w:numPr>
          <w:ilvl w:val="1"/>
          <w:numId w:val="6"/>
        </w:numPr>
      </w:pPr>
      <w:r>
        <w:t>Resolve inconsistencies on proponent and cross-check results by conducting a Binaural Codec Quality Characterization Test that:</w:t>
      </w:r>
    </w:p>
    <w:p w:rsidR="00047C37" w:rsidRDefault="005A77BB" w:rsidP="00047C37">
      <w:pPr>
        <w:numPr>
          <w:ilvl w:val="2"/>
          <w:numId w:val="6"/>
        </w:numPr>
      </w:pPr>
      <w:r>
        <w:t>Test all four different proponents using an agreed common binaural rendering scheme, with an agreed headphone equalization under the MUSHRA testing paradigm</w:t>
      </w:r>
    </w:p>
    <w:p w:rsidR="005A77BB" w:rsidRDefault="005A77BB" w:rsidP="00047C37">
      <w:pPr>
        <w:numPr>
          <w:ilvl w:val="2"/>
          <w:numId w:val="6"/>
        </w:numPr>
      </w:pPr>
      <w:r>
        <w:t>Tests one bit-rate per test (selected from the range of agreed bit-rates of 256kbps, 384kbps, 512kbps)</w:t>
      </w:r>
    </w:p>
    <w:p w:rsidR="005A77BB" w:rsidRDefault="005A77BB" w:rsidP="00047C37">
      <w:pPr>
        <w:numPr>
          <w:ilvl w:val="2"/>
          <w:numId w:val="6"/>
        </w:numPr>
      </w:pPr>
      <w:r>
        <w:t>Is conducted by proponents/cross-check labs. If there are still statistically significant ranking order differences across test lab results, an independent lab will be contracted and funded by the proponents.</w:t>
      </w:r>
    </w:p>
    <w:p w:rsidR="005A77BB" w:rsidRDefault="005A77BB" w:rsidP="005A77BB">
      <w:pPr>
        <w:numPr>
          <w:ilvl w:val="1"/>
          <w:numId w:val="6"/>
        </w:numPr>
      </w:pPr>
      <w:r>
        <w:t>Report all findings in a 26.9XX series technical report.</w:t>
      </w:r>
    </w:p>
    <w:p w:rsidR="008235D6" w:rsidRDefault="008235D6" w:rsidP="005A77BB">
      <w:pPr>
        <w:numPr>
          <w:ilvl w:val="1"/>
          <w:numId w:val="6"/>
        </w:numPr>
      </w:pPr>
      <w:r>
        <w:t>Be completed by SA4#100.</w:t>
      </w:r>
      <w:bookmarkStart w:id="0" w:name="_GoBack"/>
      <w:bookmarkEnd w:id="0"/>
    </w:p>
    <w:p w:rsidR="003652E0" w:rsidRPr="006553B1" w:rsidRDefault="005A77BB" w:rsidP="006553B1">
      <w:r>
        <w:t>If this proposal is found agreeable, a new SID will be prepared and presented to the plenary of SA4#99 for agreement.</w:t>
      </w:r>
    </w:p>
    <w:sectPr w:rsidR="003652E0" w:rsidRPr="006553B1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537" w:rsidRDefault="00D47537">
      <w:r>
        <w:separator/>
      </w:r>
    </w:p>
  </w:endnote>
  <w:endnote w:type="continuationSeparator" w:id="0">
    <w:p w:rsidR="00D47537" w:rsidRDefault="00D4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537" w:rsidRDefault="00D47537">
      <w:r>
        <w:separator/>
      </w:r>
    </w:p>
  </w:footnote>
  <w:footnote w:type="continuationSeparator" w:id="0">
    <w:p w:rsidR="00D47537" w:rsidRDefault="00D47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3B1" w:rsidRDefault="006553B1" w:rsidP="006553B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</w:t>
    </w:r>
    <w:r w:rsidR="00AC18E1">
      <w:rPr>
        <w:b/>
        <w:noProof/>
        <w:sz w:val="24"/>
      </w:rPr>
      <w:t>GPP TSG-SA WG4</w:t>
    </w:r>
    <w:r>
      <w:rPr>
        <w:b/>
        <w:noProof/>
        <w:sz w:val="24"/>
      </w:rPr>
      <w:t xml:space="preserve"> Meeting #</w:t>
    </w:r>
    <w:r w:rsidR="00AC18E1">
      <w:rPr>
        <w:b/>
        <w:noProof/>
        <w:sz w:val="24"/>
      </w:rPr>
      <w:t>99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="00AC18E1">
      <w:rPr>
        <w:b/>
        <w:i/>
        <w:noProof/>
        <w:sz w:val="28"/>
      </w:rPr>
      <w:t>S4-180960</w:t>
    </w:r>
  </w:p>
  <w:p w:rsidR="006553B1" w:rsidRPr="006553B1" w:rsidRDefault="00AA02FB" w:rsidP="006553B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Rome</w:t>
    </w:r>
    <w:r w:rsidR="006553B1">
      <w:rPr>
        <w:b/>
        <w:noProof/>
        <w:sz w:val="24"/>
      </w:rPr>
      <w:t xml:space="preserve">, </w:t>
    </w:r>
    <w:r>
      <w:rPr>
        <w:b/>
        <w:noProof/>
        <w:sz w:val="24"/>
      </w:rPr>
      <w:t>Italy</w:t>
    </w:r>
    <w:r w:rsidR="006553B1">
      <w:rPr>
        <w:b/>
        <w:noProof/>
        <w:sz w:val="24"/>
      </w:rPr>
      <w:t xml:space="preserve">, </w:t>
    </w:r>
    <w:r>
      <w:rPr>
        <w:b/>
        <w:noProof/>
        <w:sz w:val="24"/>
      </w:rPr>
      <w:t>July 9-13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C420878"/>
    <w:multiLevelType w:val="hybridMultilevel"/>
    <w:tmpl w:val="4C9C5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24113F"/>
    <w:multiLevelType w:val="hybridMultilevel"/>
    <w:tmpl w:val="A9CEE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4D22CA"/>
    <w:multiLevelType w:val="hybridMultilevel"/>
    <w:tmpl w:val="8C1CB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8E1"/>
    <w:rsid w:val="0002191D"/>
    <w:rsid w:val="000266A0"/>
    <w:rsid w:val="00031C1D"/>
    <w:rsid w:val="00047C37"/>
    <w:rsid w:val="00085221"/>
    <w:rsid w:val="00093E7E"/>
    <w:rsid w:val="000D6CFC"/>
    <w:rsid w:val="00153528"/>
    <w:rsid w:val="001A08AA"/>
    <w:rsid w:val="001A3120"/>
    <w:rsid w:val="001C3A35"/>
    <w:rsid w:val="00212373"/>
    <w:rsid w:val="002138EA"/>
    <w:rsid w:val="00214FBD"/>
    <w:rsid w:val="00222897"/>
    <w:rsid w:val="00235394"/>
    <w:rsid w:val="0026179F"/>
    <w:rsid w:val="00274E1A"/>
    <w:rsid w:val="00282213"/>
    <w:rsid w:val="002F4093"/>
    <w:rsid w:val="003652E0"/>
    <w:rsid w:val="00367724"/>
    <w:rsid w:val="003D7224"/>
    <w:rsid w:val="00444225"/>
    <w:rsid w:val="004A17C7"/>
    <w:rsid w:val="004F7A3D"/>
    <w:rsid w:val="00505BFA"/>
    <w:rsid w:val="00522BFB"/>
    <w:rsid w:val="00575320"/>
    <w:rsid w:val="005A77BB"/>
    <w:rsid w:val="00645857"/>
    <w:rsid w:val="006553B1"/>
    <w:rsid w:val="006856E5"/>
    <w:rsid w:val="006B0D02"/>
    <w:rsid w:val="0070646B"/>
    <w:rsid w:val="007066FA"/>
    <w:rsid w:val="00707941"/>
    <w:rsid w:val="007D6048"/>
    <w:rsid w:val="007F0E1E"/>
    <w:rsid w:val="007F62EA"/>
    <w:rsid w:val="008235D6"/>
    <w:rsid w:val="00836C44"/>
    <w:rsid w:val="00893454"/>
    <w:rsid w:val="008C60E9"/>
    <w:rsid w:val="008F7D93"/>
    <w:rsid w:val="00931702"/>
    <w:rsid w:val="00983910"/>
    <w:rsid w:val="009C0727"/>
    <w:rsid w:val="00A17573"/>
    <w:rsid w:val="00A65439"/>
    <w:rsid w:val="00A72864"/>
    <w:rsid w:val="00A81B15"/>
    <w:rsid w:val="00A85DBC"/>
    <w:rsid w:val="00A94B35"/>
    <w:rsid w:val="00AA02FB"/>
    <w:rsid w:val="00AB3F85"/>
    <w:rsid w:val="00AC18E1"/>
    <w:rsid w:val="00B8446C"/>
    <w:rsid w:val="00D47537"/>
    <w:rsid w:val="00D520E4"/>
    <w:rsid w:val="00D57DFA"/>
    <w:rsid w:val="00D756B6"/>
    <w:rsid w:val="00DD0C2C"/>
    <w:rsid w:val="00E55ABC"/>
    <w:rsid w:val="00E57B74"/>
    <w:rsid w:val="00E8629F"/>
    <w:rsid w:val="00EA3C24"/>
    <w:rsid w:val="00EB3BDE"/>
    <w:rsid w:val="00EC0173"/>
    <w:rsid w:val="00F072D8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D5C2F"/>
  <w15:chartTrackingRefBased/>
  <w15:docId w15:val="{8EA70734-14AF-4B2A-85B0-2E5F81F78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HeaderChar">
    <w:name w:val="Header Char"/>
    <w:link w:val="Header"/>
    <w:uiPriority w:val="99"/>
    <w:rsid w:val="006553B1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6553B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chevci\Documents\Standards\3GPP\Templates\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A4B16-24E2-4F38-B31E-A2BE3EA68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 Template</Template>
  <TotalTime>36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2282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Andre Schevciw</dc:creator>
  <cp:keywords>&lt;keyword[, keyword]&gt;</cp:keywords>
  <cp:lastModifiedBy>Andre Schevciw</cp:lastModifiedBy>
  <cp:revision>2</cp:revision>
  <dcterms:created xsi:type="dcterms:W3CDTF">2018-07-12T14:31:00Z</dcterms:created>
  <dcterms:modified xsi:type="dcterms:W3CDTF">2018-07-12T15:07:00Z</dcterms:modified>
</cp:coreProperties>
</file>