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C2D" w:rsidRDefault="009F0C2D" w:rsidP="009F0C2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TSG SA4#97 meeting</w:t>
      </w:r>
      <w:r>
        <w:rPr>
          <w:rFonts w:ascii="Arial" w:hAnsi="Arial" w:cs="Arial"/>
          <w:b/>
          <w:bCs/>
          <w:sz w:val="22"/>
        </w:rPr>
        <w:tab/>
        <w:t>Tdoc S4-180020</w:t>
      </w:r>
    </w:p>
    <w:p w:rsidR="009F0C2D" w:rsidRDefault="009F0C2D" w:rsidP="009F0C2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5-9 February 2018, Fukuoka, Japan</w:t>
      </w:r>
      <w:r>
        <w:rPr>
          <w:rFonts w:ascii="Arial" w:hAnsi="Arial" w:cs="Arial"/>
          <w:b/>
          <w:bCs/>
          <w:sz w:val="22"/>
        </w:rPr>
        <w:tab/>
        <w:t>Agenda Item: 5.2</w:t>
      </w:r>
    </w:p>
    <w:p w:rsidR="009F0C2D" w:rsidRPr="009F0C2D" w:rsidRDefault="009F0C2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</w:p>
    <w:p w:rsidR="009F0C2D" w:rsidRPr="009F0C2D" w:rsidRDefault="009F0C2D" w:rsidP="009F0C2D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Cs/>
          <w:sz w:val="22"/>
        </w:rPr>
      </w:pPr>
    </w:p>
    <w:p w:rsidR="00FD052C" w:rsidRPr="009F0C2D" w:rsidRDefault="005A4FE7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Cs/>
          <w:sz w:val="22"/>
        </w:rPr>
      </w:pPr>
      <w:r w:rsidRPr="009F0C2D">
        <w:rPr>
          <w:rFonts w:ascii="Arial" w:hAnsi="Arial" w:cs="Arial"/>
          <w:bCs/>
          <w:sz w:val="22"/>
        </w:rPr>
        <w:t>3GPP TSG-RAN5</w:t>
      </w:r>
      <w:r w:rsidR="00FD052C" w:rsidRPr="009F0C2D">
        <w:rPr>
          <w:rFonts w:ascii="Arial" w:hAnsi="Arial" w:cs="Arial"/>
          <w:bCs/>
          <w:sz w:val="22"/>
        </w:rPr>
        <w:t xml:space="preserve"> Meeting #</w:t>
      </w:r>
      <w:r w:rsidR="00FE462B" w:rsidRPr="009F0C2D">
        <w:rPr>
          <w:rFonts w:ascii="Arial" w:hAnsi="Arial" w:cs="Arial"/>
          <w:bCs/>
          <w:sz w:val="22"/>
        </w:rPr>
        <w:t>77</w:t>
      </w:r>
      <w:r w:rsidR="00FD052C" w:rsidRPr="009F0C2D">
        <w:rPr>
          <w:rFonts w:ascii="Arial" w:hAnsi="Arial" w:cs="Arial"/>
          <w:bCs/>
          <w:sz w:val="22"/>
        </w:rPr>
        <w:tab/>
      </w:r>
      <w:r w:rsidR="00FD052C" w:rsidRPr="009F0C2D">
        <w:rPr>
          <w:rFonts w:ascii="Arial" w:hAnsi="Arial" w:cs="Arial"/>
          <w:bCs/>
          <w:sz w:val="22"/>
        </w:rPr>
        <w:tab/>
      </w:r>
      <w:r w:rsidR="00FD052C" w:rsidRPr="009F0C2D">
        <w:rPr>
          <w:rFonts w:ascii="Arial" w:hAnsi="Arial" w:cs="Arial"/>
          <w:bCs/>
          <w:sz w:val="22"/>
        </w:rPr>
        <w:tab/>
      </w:r>
      <w:r w:rsidR="00FE462B" w:rsidRPr="009F0C2D">
        <w:rPr>
          <w:rFonts w:ascii="Arial" w:hAnsi="Arial" w:cs="Arial"/>
          <w:bCs/>
          <w:sz w:val="22"/>
        </w:rPr>
        <w:t>R5-176989</w:t>
      </w:r>
    </w:p>
    <w:p w:rsidR="00FD052C" w:rsidRPr="009F0C2D" w:rsidRDefault="00FE462B">
      <w:pPr>
        <w:pStyle w:val="Header"/>
        <w:tabs>
          <w:tab w:val="clear" w:pos="8306"/>
          <w:tab w:val="right" w:pos="9639"/>
        </w:tabs>
        <w:rPr>
          <w:rFonts w:ascii="Arial" w:hAnsi="Arial" w:cs="Arial"/>
          <w:bCs/>
          <w:sz w:val="22"/>
        </w:rPr>
      </w:pPr>
      <w:r w:rsidRPr="009F0C2D">
        <w:rPr>
          <w:rFonts w:ascii="Arial" w:hAnsi="Arial" w:cs="Arial"/>
          <w:bCs/>
          <w:sz w:val="22"/>
        </w:rPr>
        <w:t>Reno</w:t>
      </w:r>
      <w:r w:rsidR="004360A9" w:rsidRPr="009F0C2D">
        <w:rPr>
          <w:rFonts w:ascii="Arial" w:hAnsi="Arial" w:cs="Arial"/>
          <w:bCs/>
          <w:sz w:val="22"/>
        </w:rPr>
        <w:t xml:space="preserve">, </w:t>
      </w:r>
      <w:r w:rsidR="00EF5771" w:rsidRPr="009F0C2D">
        <w:rPr>
          <w:rFonts w:ascii="Arial" w:hAnsi="Arial" w:cs="Arial"/>
          <w:bCs/>
          <w:sz w:val="22"/>
        </w:rPr>
        <w:t xml:space="preserve">Nevada, </w:t>
      </w:r>
      <w:r w:rsidRPr="009F0C2D">
        <w:rPr>
          <w:rFonts w:ascii="Arial" w:hAnsi="Arial" w:cs="Arial"/>
          <w:bCs/>
          <w:sz w:val="22"/>
        </w:rPr>
        <w:t>US,</w:t>
      </w:r>
      <w:r w:rsidR="00FD052C" w:rsidRPr="009F0C2D">
        <w:rPr>
          <w:rFonts w:ascii="Arial" w:hAnsi="Arial" w:cs="Arial"/>
          <w:bCs/>
          <w:sz w:val="22"/>
        </w:rPr>
        <w:t xml:space="preserve"> </w:t>
      </w:r>
      <w:r w:rsidRPr="009F0C2D">
        <w:rPr>
          <w:rFonts w:ascii="Arial" w:hAnsi="Arial" w:cs="Arial"/>
          <w:bCs/>
          <w:sz w:val="22"/>
        </w:rPr>
        <w:t>27</w:t>
      </w:r>
      <w:r w:rsidRPr="009F0C2D">
        <w:rPr>
          <w:rFonts w:ascii="Arial" w:hAnsi="Arial" w:cs="Arial"/>
          <w:bCs/>
          <w:sz w:val="22"/>
          <w:vertAlign w:val="superscript"/>
        </w:rPr>
        <w:t>th</w:t>
      </w:r>
      <w:r w:rsidRPr="009F0C2D">
        <w:rPr>
          <w:rFonts w:ascii="Arial" w:hAnsi="Arial" w:cs="Arial"/>
          <w:bCs/>
          <w:sz w:val="22"/>
        </w:rPr>
        <w:t xml:space="preserve"> Nov</w:t>
      </w:r>
      <w:r w:rsidR="005A4FE7" w:rsidRPr="009F0C2D">
        <w:rPr>
          <w:rFonts w:ascii="Arial" w:hAnsi="Arial" w:cs="Arial"/>
          <w:bCs/>
          <w:sz w:val="22"/>
        </w:rPr>
        <w:t xml:space="preserve"> – </w:t>
      </w:r>
      <w:r w:rsidRPr="009F0C2D">
        <w:rPr>
          <w:rFonts w:ascii="Arial" w:hAnsi="Arial" w:cs="Arial"/>
          <w:bCs/>
          <w:sz w:val="22"/>
        </w:rPr>
        <w:t>1</w:t>
      </w:r>
      <w:r w:rsidRPr="009F0C2D">
        <w:rPr>
          <w:rFonts w:ascii="Arial" w:hAnsi="Arial" w:cs="Arial"/>
          <w:bCs/>
          <w:sz w:val="22"/>
          <w:vertAlign w:val="superscript"/>
        </w:rPr>
        <w:t>st</w:t>
      </w:r>
      <w:r w:rsidRPr="009F0C2D">
        <w:rPr>
          <w:rFonts w:ascii="Arial" w:hAnsi="Arial" w:cs="Arial"/>
          <w:bCs/>
          <w:sz w:val="22"/>
        </w:rPr>
        <w:t xml:space="preserve"> </w:t>
      </w:r>
      <w:r w:rsidR="00EF5771" w:rsidRPr="009F0C2D">
        <w:rPr>
          <w:rFonts w:ascii="Arial" w:hAnsi="Arial" w:cs="Arial"/>
          <w:bCs/>
          <w:sz w:val="22"/>
        </w:rPr>
        <w:t>Dec</w:t>
      </w:r>
      <w:r w:rsidR="00827D8C" w:rsidRPr="009F0C2D">
        <w:rPr>
          <w:rFonts w:ascii="Arial" w:hAnsi="Arial" w:cs="Arial"/>
          <w:bCs/>
          <w:sz w:val="22"/>
        </w:rPr>
        <w:t xml:space="preserve"> 2017</w:t>
      </w:r>
    </w:p>
    <w:p w:rsidR="00FD052C" w:rsidRPr="007805B4" w:rsidRDefault="00FD052C">
      <w:pPr>
        <w:rPr>
          <w:rFonts w:ascii="Arial" w:hAnsi="Arial" w:cs="Arial"/>
        </w:rPr>
      </w:pPr>
    </w:p>
    <w:p w:rsidR="0019729D" w:rsidRPr="007805B4" w:rsidRDefault="00FD052C">
      <w:pPr>
        <w:spacing w:after="60"/>
        <w:ind w:left="1985" w:hanging="1985"/>
        <w:rPr>
          <w:b/>
          <w:bCs/>
        </w:rPr>
      </w:pPr>
      <w:r w:rsidRPr="007805B4">
        <w:rPr>
          <w:rFonts w:ascii="Arial" w:hAnsi="Arial" w:cs="Arial"/>
          <w:b/>
        </w:rPr>
        <w:t>Title:</w:t>
      </w:r>
      <w:r w:rsidRPr="007805B4">
        <w:rPr>
          <w:rFonts w:ascii="Arial" w:hAnsi="Arial" w:cs="Arial"/>
          <w:b/>
        </w:rPr>
        <w:tab/>
      </w:r>
      <w:r w:rsidR="00FE462B" w:rsidRPr="00FE462B">
        <w:rPr>
          <w:rFonts w:ascii="Arial" w:hAnsi="Arial" w:cs="Arial"/>
          <w:b/>
          <w:bCs/>
        </w:rPr>
        <w:t>Reply LS on In-band modem conformance testing for IMS eCall</w:t>
      </w:r>
    </w:p>
    <w:p w:rsidR="0019729D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Response to:</w:t>
      </w:r>
      <w:r w:rsidRPr="007805B4">
        <w:rPr>
          <w:rFonts w:ascii="Arial" w:hAnsi="Arial" w:cs="Arial"/>
          <w:bCs/>
        </w:rPr>
        <w:tab/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Release: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Rel-14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Work Item: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EIEI-UEConTest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Source:</w:t>
      </w:r>
      <w:r w:rsidRPr="007805B4">
        <w:rPr>
          <w:rFonts w:ascii="Arial" w:hAnsi="Arial" w:cs="Arial"/>
          <w:bCs/>
        </w:rPr>
        <w:tab/>
      </w:r>
      <w:r w:rsidR="00F63001" w:rsidRPr="007805B4">
        <w:rPr>
          <w:rFonts w:ascii="Arial" w:hAnsi="Arial" w:cs="Arial"/>
          <w:bCs/>
        </w:rPr>
        <w:t>TSG RAN WG5</w:t>
      </w:r>
    </w:p>
    <w:p w:rsidR="0019729D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To:</w:t>
      </w:r>
      <w:r w:rsidRPr="007805B4">
        <w:rPr>
          <w:rFonts w:ascii="Arial" w:hAnsi="Arial" w:cs="Arial"/>
          <w:bCs/>
        </w:rPr>
        <w:tab/>
      </w:r>
      <w:r w:rsidR="0019729D" w:rsidRPr="007805B4">
        <w:rPr>
          <w:rFonts w:ascii="Arial" w:hAnsi="Arial" w:cs="Arial"/>
          <w:bCs/>
        </w:rPr>
        <w:t>TSG SA WG4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Cc:</w:t>
      </w:r>
      <w:r w:rsidRPr="007805B4">
        <w:rPr>
          <w:rFonts w:ascii="Arial" w:hAnsi="Arial" w:cs="Arial"/>
          <w:bCs/>
        </w:rPr>
        <w:tab/>
      </w:r>
      <w:r w:rsidR="007F1F6F" w:rsidRPr="007805B4">
        <w:rPr>
          <w:rFonts w:ascii="Arial" w:hAnsi="Arial" w:cs="Arial"/>
          <w:bCs/>
        </w:rPr>
        <w:t>N/A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</w:p>
    <w:p w:rsidR="00FD052C" w:rsidRPr="007805B4" w:rsidRDefault="00FD052C">
      <w:pPr>
        <w:tabs>
          <w:tab w:val="left" w:pos="2268"/>
        </w:tabs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Contact Person:</w:t>
      </w:r>
      <w:r w:rsidRPr="007805B4">
        <w:rPr>
          <w:rFonts w:ascii="Arial" w:hAnsi="Arial" w:cs="Arial"/>
          <w:bCs/>
        </w:rPr>
        <w:tab/>
      </w:r>
    </w:p>
    <w:p w:rsidR="00FD052C" w:rsidRPr="007805B4" w:rsidRDefault="00FD052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sv-SE"/>
        </w:rPr>
      </w:pPr>
      <w:r w:rsidRPr="007805B4">
        <w:rPr>
          <w:rFonts w:cs="Arial"/>
          <w:lang w:val="sv-SE"/>
        </w:rPr>
        <w:t>Name:</w:t>
      </w:r>
      <w:r w:rsidRPr="007805B4">
        <w:rPr>
          <w:rFonts w:cs="Arial"/>
          <w:b w:val="0"/>
          <w:bCs/>
          <w:lang w:val="sv-SE"/>
        </w:rPr>
        <w:tab/>
      </w:r>
      <w:r w:rsidR="007805B4" w:rsidRPr="007805B4">
        <w:rPr>
          <w:rFonts w:cs="Arial"/>
          <w:b w:val="0"/>
          <w:bCs/>
          <w:lang w:val="sv-SE"/>
        </w:rPr>
        <w:t>Ankit Banaudha</w:t>
      </w:r>
    </w:p>
    <w:p w:rsidR="00FD052C" w:rsidRPr="007805B4" w:rsidRDefault="00FD052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805B4">
        <w:rPr>
          <w:rFonts w:cs="Arial"/>
          <w:color w:val="auto"/>
        </w:rPr>
        <w:t>E-mail Address:</w:t>
      </w:r>
      <w:r w:rsidR="00BF05C4" w:rsidRPr="007805B4">
        <w:rPr>
          <w:rFonts w:cs="Arial"/>
          <w:b w:val="0"/>
          <w:bCs/>
          <w:color w:val="auto"/>
        </w:rPr>
        <w:t xml:space="preserve"> </w:t>
      </w:r>
      <w:hyperlink r:id="rId7" w:history="1">
        <w:r w:rsidR="007805B4" w:rsidRPr="007805B4">
          <w:rPr>
            <w:rStyle w:val="Hyperlink"/>
            <w:rFonts w:cs="Arial"/>
            <w:color w:val="auto"/>
          </w:rPr>
          <w:t>ankitb@qti.qualcomm.com</w:t>
        </w:r>
      </w:hyperlink>
      <w:r w:rsidR="007805B4" w:rsidRPr="007805B4">
        <w:rPr>
          <w:rFonts w:cs="Arial"/>
          <w:b w:val="0"/>
          <w:bCs/>
          <w:color w:val="auto"/>
        </w:rPr>
        <w:t xml:space="preserve"> </w:t>
      </w: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/>
        </w:rPr>
      </w:pPr>
    </w:p>
    <w:p w:rsidR="00827D8C" w:rsidRPr="007805B4" w:rsidRDefault="00827D8C">
      <w:pPr>
        <w:spacing w:after="60"/>
        <w:ind w:left="1985" w:hanging="1985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Send any reply LS to:</w:t>
      </w:r>
      <w:r w:rsidRPr="007805B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805B4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:rsidR="00827D8C" w:rsidRPr="007805B4" w:rsidRDefault="00827D8C">
      <w:pPr>
        <w:spacing w:after="60"/>
        <w:ind w:left="1985" w:hanging="1985"/>
        <w:rPr>
          <w:rFonts w:ascii="Arial" w:hAnsi="Arial" w:cs="Arial"/>
          <w:b/>
        </w:rPr>
      </w:pPr>
    </w:p>
    <w:p w:rsidR="00FD052C" w:rsidRPr="007805B4" w:rsidRDefault="00FD052C">
      <w:pPr>
        <w:spacing w:after="60"/>
        <w:ind w:left="1985" w:hanging="1985"/>
        <w:rPr>
          <w:rFonts w:ascii="Arial" w:hAnsi="Arial" w:cs="Arial"/>
          <w:bCs/>
        </w:rPr>
      </w:pPr>
      <w:r w:rsidRPr="007805B4">
        <w:rPr>
          <w:rFonts w:ascii="Arial" w:hAnsi="Arial" w:cs="Arial"/>
          <w:b/>
        </w:rPr>
        <w:t>Attachments:</w:t>
      </w:r>
      <w:r w:rsidR="0040673E" w:rsidRPr="007805B4">
        <w:rPr>
          <w:rFonts w:ascii="Arial" w:hAnsi="Arial" w:cs="Arial"/>
          <w:b/>
        </w:rPr>
        <w:t xml:space="preserve"> </w:t>
      </w:r>
      <w:r w:rsidR="002239DC" w:rsidRPr="007805B4">
        <w:rPr>
          <w:rFonts w:ascii="Arial" w:hAnsi="Arial" w:cs="Arial"/>
          <w:b/>
        </w:rPr>
        <w:t>None</w:t>
      </w:r>
      <w:r w:rsidR="00FD36FB">
        <w:rPr>
          <w:rFonts w:ascii="Arial" w:hAnsi="Arial" w:cs="Arial"/>
          <w:bCs/>
        </w:rPr>
        <w:t>.</w:t>
      </w:r>
    </w:p>
    <w:p w:rsidR="00FD052C" w:rsidRPr="007805B4" w:rsidRDefault="00FD052C">
      <w:pPr>
        <w:pBdr>
          <w:bottom w:val="single" w:sz="4" w:space="1" w:color="auto"/>
        </w:pBdr>
        <w:rPr>
          <w:rFonts w:ascii="Arial" w:hAnsi="Arial" w:cs="Arial"/>
        </w:rPr>
      </w:pPr>
    </w:p>
    <w:p w:rsidR="00FD052C" w:rsidRPr="007805B4" w:rsidRDefault="00FD052C">
      <w:pPr>
        <w:rPr>
          <w:rFonts w:ascii="Arial" w:hAnsi="Arial" w:cs="Arial"/>
        </w:rPr>
      </w:pPr>
    </w:p>
    <w:p w:rsidR="00FD052C" w:rsidRPr="007805B4" w:rsidRDefault="00FD052C">
      <w:pPr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1. Overall Description:</w:t>
      </w:r>
    </w:p>
    <w:p w:rsidR="004F528A" w:rsidRDefault="00C71E9D" w:rsidP="0019729D">
      <w:pPr>
        <w:rPr>
          <w:rFonts w:ascii="Arial" w:hAnsi="Arial" w:cs="Arial"/>
        </w:rPr>
      </w:pPr>
      <w:r w:rsidRPr="002E7088">
        <w:rPr>
          <w:rFonts w:ascii="Arial" w:hAnsi="Arial" w:cs="Arial"/>
        </w:rPr>
        <w:t xml:space="preserve">3GPP RAN WG5 would like to thank </w:t>
      </w:r>
      <w:r>
        <w:rPr>
          <w:rFonts w:ascii="Arial" w:hAnsi="Arial" w:cs="Arial"/>
        </w:rPr>
        <w:t xml:space="preserve">SA4 </w:t>
      </w:r>
      <w:r w:rsidRPr="002E7088">
        <w:rPr>
          <w:rFonts w:ascii="Arial" w:hAnsi="Arial" w:cs="Arial"/>
        </w:rPr>
        <w:t xml:space="preserve">regarding the </w:t>
      </w:r>
      <w:r>
        <w:rPr>
          <w:rFonts w:ascii="Arial" w:hAnsi="Arial" w:cs="Arial"/>
        </w:rPr>
        <w:t xml:space="preserve">reply </w:t>
      </w:r>
      <w:r w:rsidRPr="002E7088">
        <w:rPr>
          <w:rFonts w:ascii="Arial" w:hAnsi="Arial" w:cs="Arial"/>
        </w:rPr>
        <w:t xml:space="preserve">LS </w:t>
      </w:r>
      <w:r w:rsidR="004F528A" w:rsidRPr="004F528A">
        <w:rPr>
          <w:rFonts w:ascii="Arial" w:hAnsi="Arial" w:cs="Arial"/>
        </w:rPr>
        <w:t>R5-176850</w:t>
      </w:r>
      <w:r w:rsidR="004F528A">
        <w:rPr>
          <w:rFonts w:ascii="Arial" w:hAnsi="Arial" w:cs="Arial"/>
        </w:rPr>
        <w:t xml:space="preserve"> (</w:t>
      </w:r>
      <w:r w:rsidR="004F528A" w:rsidRPr="004F528A">
        <w:rPr>
          <w:rFonts w:ascii="Arial" w:hAnsi="Arial" w:cs="Arial"/>
        </w:rPr>
        <w:t>S4-171251</w:t>
      </w:r>
      <w:r w:rsidR="004F528A">
        <w:rPr>
          <w:rFonts w:ascii="Arial" w:hAnsi="Arial" w:cs="Arial"/>
        </w:rPr>
        <w:t xml:space="preserve">) </w:t>
      </w:r>
      <w:r w:rsidRPr="002E7088">
        <w:rPr>
          <w:rFonts w:ascii="Arial" w:hAnsi="Arial" w:cs="Arial"/>
        </w:rPr>
        <w:t>on “</w:t>
      </w:r>
      <w:r w:rsidRPr="00C71E9D">
        <w:rPr>
          <w:rFonts w:ascii="Arial" w:hAnsi="Arial" w:cs="Arial"/>
        </w:rPr>
        <w:t>Reply LS on In-band modem conformance testing for IMS eCall</w:t>
      </w:r>
      <w:r>
        <w:rPr>
          <w:rFonts w:ascii="Arial" w:hAnsi="Arial" w:cs="Arial"/>
        </w:rPr>
        <w:t>”</w:t>
      </w:r>
      <w:r w:rsidR="009825BC">
        <w:rPr>
          <w:rFonts w:ascii="Arial" w:hAnsi="Arial" w:cs="Arial"/>
        </w:rPr>
        <w:t>.</w:t>
      </w:r>
    </w:p>
    <w:p w:rsidR="004F528A" w:rsidRDefault="004F528A" w:rsidP="0019729D">
      <w:pPr>
        <w:rPr>
          <w:rFonts w:ascii="Arial" w:hAnsi="Arial" w:cs="Arial"/>
        </w:rPr>
      </w:pPr>
    </w:p>
    <w:p w:rsidR="00F84014" w:rsidRDefault="004F528A" w:rsidP="001972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3GPP RAN WG5 has noted the reply LS and maintains the continued understanding that </w:t>
      </w:r>
      <w:r w:rsidR="00A65F96">
        <w:rPr>
          <w:rFonts w:ascii="Arial" w:hAnsi="Arial" w:cs="Arial"/>
        </w:rPr>
        <w:t xml:space="preserve">SA4 is responsible for conformance testing of the eCall in-band modem. </w:t>
      </w:r>
      <w:r>
        <w:rPr>
          <w:rFonts w:ascii="Arial" w:hAnsi="Arial" w:cs="Arial"/>
        </w:rPr>
        <w:t>Since RAN5 will not be te</w:t>
      </w:r>
      <w:r w:rsidR="00F84014">
        <w:rPr>
          <w:rFonts w:ascii="Arial" w:hAnsi="Arial" w:cs="Arial"/>
        </w:rPr>
        <w:t xml:space="preserve">sting the </w:t>
      </w:r>
      <w:r w:rsidR="00A65F96">
        <w:rPr>
          <w:rFonts w:ascii="Arial" w:hAnsi="Arial" w:cs="Arial"/>
        </w:rPr>
        <w:t xml:space="preserve">eCall </w:t>
      </w:r>
      <w:r w:rsidR="00F84014">
        <w:rPr>
          <w:rFonts w:ascii="Arial" w:hAnsi="Arial" w:cs="Arial"/>
        </w:rPr>
        <w:t>in-band modem testing</w:t>
      </w:r>
      <w:r>
        <w:rPr>
          <w:rFonts w:ascii="Arial" w:hAnsi="Arial" w:cs="Arial"/>
        </w:rPr>
        <w:t xml:space="preserve">, </w:t>
      </w:r>
      <w:r w:rsidR="009825BC">
        <w:rPr>
          <w:rFonts w:ascii="Arial" w:hAnsi="Arial" w:cs="Arial"/>
        </w:rPr>
        <w:t>it</w:t>
      </w:r>
      <w:r w:rsidR="00F84014">
        <w:rPr>
          <w:rFonts w:ascii="Arial" w:hAnsi="Arial" w:cs="Arial"/>
        </w:rPr>
        <w:t xml:space="preserve"> will not be </w:t>
      </w:r>
      <w:r w:rsidR="00856C16">
        <w:rPr>
          <w:rFonts w:ascii="Arial" w:hAnsi="Arial" w:cs="Arial"/>
        </w:rPr>
        <w:t xml:space="preserve">able to </w:t>
      </w:r>
      <w:r w:rsidR="00F84014">
        <w:rPr>
          <w:rFonts w:ascii="Arial" w:hAnsi="Arial" w:cs="Arial"/>
        </w:rPr>
        <w:t>provid</w:t>
      </w:r>
      <w:r w:rsidR="00856C16">
        <w:rPr>
          <w:rFonts w:ascii="Arial" w:hAnsi="Arial" w:cs="Arial"/>
        </w:rPr>
        <w:t xml:space="preserve">e </w:t>
      </w:r>
      <w:r w:rsidR="00F84014">
        <w:rPr>
          <w:rFonts w:ascii="Arial" w:hAnsi="Arial" w:cs="Arial"/>
        </w:rPr>
        <w:t xml:space="preserve">test coverage for </w:t>
      </w:r>
      <w:r w:rsidR="0098554D" w:rsidRPr="00DD37B3">
        <w:rPr>
          <w:rFonts w:ascii="Arial" w:hAnsi="Arial" w:cs="Arial"/>
        </w:rPr>
        <w:t>IMS eCall “last-resort” scenarios that require the IVS perform in-band modem operation</w:t>
      </w:r>
      <w:r w:rsidR="0098554D">
        <w:rPr>
          <w:rFonts w:ascii="Arial" w:hAnsi="Arial" w:cs="Arial"/>
        </w:rPr>
        <w:t xml:space="preserve"> </w:t>
      </w:r>
      <w:r w:rsidR="00F84014">
        <w:rPr>
          <w:rFonts w:ascii="Arial" w:hAnsi="Arial" w:cs="Arial"/>
        </w:rPr>
        <w:t xml:space="preserve">as part of the RAN5 Test Work Item and </w:t>
      </w:r>
      <w:r w:rsidR="005B3F4E">
        <w:rPr>
          <w:rFonts w:ascii="Arial" w:hAnsi="Arial" w:cs="Arial"/>
        </w:rPr>
        <w:t xml:space="preserve">will </w:t>
      </w:r>
      <w:r w:rsidR="00F84014">
        <w:rPr>
          <w:rFonts w:ascii="Arial" w:hAnsi="Arial" w:cs="Arial"/>
        </w:rPr>
        <w:t>remove such test cases</w:t>
      </w:r>
      <w:r w:rsidR="005B3F4E">
        <w:rPr>
          <w:rFonts w:ascii="Arial" w:hAnsi="Arial" w:cs="Arial"/>
        </w:rPr>
        <w:t xml:space="preserve"> from the Work Plan</w:t>
      </w:r>
      <w:r w:rsidR="00F84014">
        <w:rPr>
          <w:rFonts w:ascii="Arial" w:hAnsi="Arial" w:cs="Arial"/>
        </w:rPr>
        <w:t>.</w:t>
      </w:r>
    </w:p>
    <w:p w:rsidR="00F84014" w:rsidRDefault="00F84014" w:rsidP="00BE3F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FD052C" w:rsidRPr="007805B4" w:rsidRDefault="00FD052C">
      <w:pPr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2. Actions:</w:t>
      </w:r>
      <w:r w:rsidR="00F84014">
        <w:rPr>
          <w:rFonts w:ascii="Arial" w:hAnsi="Arial" w:cs="Arial"/>
          <w:b/>
        </w:rPr>
        <w:t xml:space="preserve"> None</w:t>
      </w:r>
    </w:p>
    <w:p w:rsidR="00FD052C" w:rsidRPr="007805B4" w:rsidRDefault="00FD052C" w:rsidP="00BE3F1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380377" w:rsidRPr="007805B4" w:rsidRDefault="00FD052C" w:rsidP="00380377">
      <w:pPr>
        <w:spacing w:after="120"/>
        <w:rPr>
          <w:rFonts w:ascii="Arial" w:hAnsi="Arial" w:cs="Arial"/>
          <w:b/>
        </w:rPr>
      </w:pPr>
      <w:r w:rsidRPr="007805B4">
        <w:rPr>
          <w:rFonts w:ascii="Arial" w:hAnsi="Arial" w:cs="Arial"/>
          <w:b/>
        </w:rPr>
        <w:t>3. Date of Next TSG-</w:t>
      </w:r>
      <w:r w:rsidR="00100BEF" w:rsidRPr="007805B4">
        <w:rPr>
          <w:rFonts w:ascii="Arial" w:hAnsi="Arial" w:cs="Arial"/>
          <w:b/>
        </w:rPr>
        <w:t>RAN WG5</w:t>
      </w:r>
      <w:r w:rsidRPr="007805B4">
        <w:rPr>
          <w:rFonts w:ascii="Arial" w:hAnsi="Arial" w:cs="Arial"/>
          <w:b/>
        </w:rPr>
        <w:t xml:space="preserve"> Meetings:</w:t>
      </w:r>
    </w:p>
    <w:p w:rsidR="00100BEF" w:rsidRDefault="004360A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7805B4">
        <w:rPr>
          <w:rFonts w:ascii="Arial" w:hAnsi="Arial" w:cs="Arial"/>
          <w:bCs/>
        </w:rPr>
        <w:t xml:space="preserve">TSG-RAN5 Meeting#78 </w:t>
      </w:r>
      <w:r w:rsidRPr="007805B4">
        <w:rPr>
          <w:rFonts w:ascii="Arial" w:hAnsi="Arial" w:cs="Arial"/>
          <w:bCs/>
        </w:rPr>
        <w:tab/>
        <w:t xml:space="preserve"> 26</w:t>
      </w:r>
      <w:r w:rsidRPr="007805B4">
        <w:rPr>
          <w:rFonts w:ascii="Arial" w:hAnsi="Arial" w:cs="Arial"/>
          <w:bCs/>
          <w:vertAlign w:val="superscript"/>
        </w:rPr>
        <w:t xml:space="preserve">th </w:t>
      </w:r>
      <w:r w:rsidRPr="007805B4">
        <w:rPr>
          <w:rFonts w:ascii="Arial" w:hAnsi="Arial" w:cs="Arial"/>
          <w:bCs/>
        </w:rPr>
        <w:t>Feb – 2</w:t>
      </w:r>
      <w:r w:rsidRPr="007805B4">
        <w:rPr>
          <w:rFonts w:ascii="Arial" w:hAnsi="Arial" w:cs="Arial"/>
          <w:bCs/>
          <w:vertAlign w:val="superscript"/>
        </w:rPr>
        <w:t>nd</w:t>
      </w:r>
      <w:r w:rsidRPr="007805B4">
        <w:rPr>
          <w:rFonts w:ascii="Arial" w:hAnsi="Arial" w:cs="Arial"/>
          <w:bCs/>
        </w:rPr>
        <w:t xml:space="preserve"> Mar 2018</w:t>
      </w:r>
      <w:r w:rsidRPr="007805B4">
        <w:rPr>
          <w:rFonts w:ascii="Arial" w:hAnsi="Arial" w:cs="Arial"/>
          <w:bCs/>
        </w:rPr>
        <w:tab/>
        <w:t>Athens, Greece</w:t>
      </w:r>
    </w:p>
    <w:p w:rsidR="009825BC" w:rsidRPr="007805B4" w:rsidRDefault="009825BC" w:rsidP="009825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TSG-RAN5 Meeting#79</w:t>
      </w:r>
      <w:r w:rsidRPr="007805B4">
        <w:rPr>
          <w:rFonts w:ascii="Arial" w:hAnsi="Arial" w:cs="Arial"/>
          <w:bCs/>
        </w:rPr>
        <w:t xml:space="preserve"> </w:t>
      </w:r>
      <w:r w:rsidRPr="007805B4">
        <w:rPr>
          <w:rFonts w:ascii="Arial" w:hAnsi="Arial" w:cs="Arial"/>
          <w:bCs/>
        </w:rPr>
        <w:tab/>
        <w:t xml:space="preserve"> 2</w:t>
      </w:r>
      <w:r>
        <w:rPr>
          <w:rFonts w:ascii="Arial" w:hAnsi="Arial" w:cs="Arial"/>
          <w:bCs/>
        </w:rPr>
        <w:t>1</w:t>
      </w:r>
      <w:r w:rsidRPr="009825BC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</w:t>
      </w:r>
      <w:r w:rsidRPr="007805B4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25</w:t>
      </w:r>
      <w:r w:rsidRPr="009825B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Pr="007805B4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2018</w:t>
      </w:r>
      <w:r w:rsidRPr="007805B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Busan, South Korea</w:t>
      </w:r>
    </w:p>
    <w:p w:rsidR="009825BC" w:rsidRPr="007805B4" w:rsidRDefault="009825B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825BC" w:rsidRPr="007805B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427" w:rsidRDefault="00735427">
      <w:r>
        <w:separator/>
      </w:r>
    </w:p>
  </w:endnote>
  <w:endnote w:type="continuationSeparator" w:id="0">
    <w:p w:rsidR="00735427" w:rsidRDefault="00735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427" w:rsidRDefault="00735427">
      <w:r>
        <w:separator/>
      </w:r>
    </w:p>
  </w:footnote>
  <w:footnote w:type="continuationSeparator" w:id="0">
    <w:p w:rsidR="00735427" w:rsidRDefault="00735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88316A"/>
    <w:multiLevelType w:val="hybridMultilevel"/>
    <w:tmpl w:val="D46AA6E4"/>
    <w:lvl w:ilvl="0" w:tplc="A3BCED20">
      <w:numFmt w:val="bullet"/>
      <w:lvlText w:val="-"/>
      <w:lvlJc w:val="left"/>
      <w:pPr>
        <w:ind w:left="360" w:hanging="360"/>
      </w:pPr>
      <w:rPr>
        <w:rFonts w:ascii="Calibri" w:eastAsia="MS Mincho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>
    <w:nsid w:val="59E72F31"/>
    <w:multiLevelType w:val="hybridMultilevel"/>
    <w:tmpl w:val="57667984"/>
    <w:lvl w:ilvl="0" w:tplc="3E20BE6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4FE7"/>
    <w:rsid w:val="00076A63"/>
    <w:rsid w:val="0008108D"/>
    <w:rsid w:val="000F6582"/>
    <w:rsid w:val="00100BEF"/>
    <w:rsid w:val="00122970"/>
    <w:rsid w:val="00122D58"/>
    <w:rsid w:val="0019729D"/>
    <w:rsid w:val="001D1D8A"/>
    <w:rsid w:val="00204B78"/>
    <w:rsid w:val="002239DC"/>
    <w:rsid w:val="00257E29"/>
    <w:rsid w:val="0029074D"/>
    <w:rsid w:val="00294AE2"/>
    <w:rsid w:val="002A368B"/>
    <w:rsid w:val="002D6C33"/>
    <w:rsid w:val="00340CD1"/>
    <w:rsid w:val="00380377"/>
    <w:rsid w:val="0040673E"/>
    <w:rsid w:val="004117E8"/>
    <w:rsid w:val="004360A9"/>
    <w:rsid w:val="004621A5"/>
    <w:rsid w:val="00462253"/>
    <w:rsid w:val="0049717D"/>
    <w:rsid w:val="004A1107"/>
    <w:rsid w:val="004F528A"/>
    <w:rsid w:val="00511ED4"/>
    <w:rsid w:val="00531218"/>
    <w:rsid w:val="00597C79"/>
    <w:rsid w:val="005A4FE7"/>
    <w:rsid w:val="005B3F4E"/>
    <w:rsid w:val="00641895"/>
    <w:rsid w:val="00660D47"/>
    <w:rsid w:val="006772D9"/>
    <w:rsid w:val="006B026C"/>
    <w:rsid w:val="006D72E9"/>
    <w:rsid w:val="00721154"/>
    <w:rsid w:val="00735427"/>
    <w:rsid w:val="00747169"/>
    <w:rsid w:val="007517A9"/>
    <w:rsid w:val="007805B4"/>
    <w:rsid w:val="007A0558"/>
    <w:rsid w:val="007A69C5"/>
    <w:rsid w:val="007B345A"/>
    <w:rsid w:val="007B40CD"/>
    <w:rsid w:val="007B6632"/>
    <w:rsid w:val="007E0FC1"/>
    <w:rsid w:val="007F1F6F"/>
    <w:rsid w:val="007F4CF7"/>
    <w:rsid w:val="00816B97"/>
    <w:rsid w:val="00827D8C"/>
    <w:rsid w:val="00856C16"/>
    <w:rsid w:val="00857095"/>
    <w:rsid w:val="008C093B"/>
    <w:rsid w:val="00905A1C"/>
    <w:rsid w:val="00932E41"/>
    <w:rsid w:val="00942972"/>
    <w:rsid w:val="009560DB"/>
    <w:rsid w:val="00957FF0"/>
    <w:rsid w:val="00960D7B"/>
    <w:rsid w:val="00981A0F"/>
    <w:rsid w:val="009825BC"/>
    <w:rsid w:val="0098554D"/>
    <w:rsid w:val="009C18D0"/>
    <w:rsid w:val="009E1E72"/>
    <w:rsid w:val="009F0C2D"/>
    <w:rsid w:val="00A0629E"/>
    <w:rsid w:val="00A45D64"/>
    <w:rsid w:val="00A65F96"/>
    <w:rsid w:val="00AB1F7E"/>
    <w:rsid w:val="00AD7009"/>
    <w:rsid w:val="00BE3F14"/>
    <w:rsid w:val="00BE40A1"/>
    <w:rsid w:val="00BF05C4"/>
    <w:rsid w:val="00C71E9D"/>
    <w:rsid w:val="00C741B3"/>
    <w:rsid w:val="00C92A87"/>
    <w:rsid w:val="00C95ED0"/>
    <w:rsid w:val="00CA48A2"/>
    <w:rsid w:val="00CE22DC"/>
    <w:rsid w:val="00D01E6A"/>
    <w:rsid w:val="00D83197"/>
    <w:rsid w:val="00DC1F0E"/>
    <w:rsid w:val="00DD3E1E"/>
    <w:rsid w:val="00DF4BD2"/>
    <w:rsid w:val="00E54356"/>
    <w:rsid w:val="00EC387C"/>
    <w:rsid w:val="00EF1CDC"/>
    <w:rsid w:val="00EF5771"/>
    <w:rsid w:val="00F32BF2"/>
    <w:rsid w:val="00F55C5E"/>
    <w:rsid w:val="00F63001"/>
    <w:rsid w:val="00F80561"/>
    <w:rsid w:val="00F84014"/>
    <w:rsid w:val="00FD006B"/>
    <w:rsid w:val="00FD052C"/>
    <w:rsid w:val="00FD36FB"/>
    <w:rsid w:val="00FE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4FE7"/>
    <w:rPr>
      <w:rFonts w:ascii="Segoe UI" w:hAnsi="Segoe UI"/>
      <w:sz w:val="18"/>
      <w:szCs w:val="18"/>
      <w:lang/>
    </w:rPr>
  </w:style>
  <w:style w:type="character" w:customStyle="1" w:styleId="BalloonTextChar">
    <w:name w:val="Balloon Text Char"/>
    <w:link w:val="BalloonText"/>
    <w:uiPriority w:val="99"/>
    <w:semiHidden/>
    <w:rsid w:val="005A4FE7"/>
    <w:rPr>
      <w:rFonts w:ascii="Segoe UI" w:hAnsi="Segoe UI" w:cs="Segoe UI"/>
      <w:sz w:val="18"/>
      <w:szCs w:val="18"/>
      <w:lang w:val="en-GB"/>
    </w:rPr>
  </w:style>
  <w:style w:type="character" w:styleId="Hyperlink">
    <w:name w:val="Hyperlink"/>
    <w:uiPriority w:val="99"/>
    <w:unhideWhenUsed/>
    <w:rsid w:val="00827D8C"/>
    <w:rPr>
      <w:color w:val="0000FF"/>
      <w:u w:val="single"/>
    </w:rPr>
  </w:style>
  <w:style w:type="character" w:customStyle="1" w:styleId="Mention">
    <w:name w:val="Mention"/>
    <w:uiPriority w:val="99"/>
    <w:semiHidden/>
    <w:unhideWhenUsed/>
    <w:rsid w:val="007805B4"/>
    <w:rPr>
      <w:color w:val="2B579A"/>
      <w:shd w:val="clear" w:color="auto" w:fill="E6E6E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D6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A45D64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A45D64"/>
    <w:rPr>
      <w:rFonts w:ascii="Arial" w:hAnsi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5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nkitb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209</Words>
  <Characters>1196</Characters>
  <Application>Microsoft Office Word</Application>
  <DocSecurity>0</DocSecurity>
  <Lines>9</Lines>
  <Paragraphs>2</Paragraphs>
  <ScaleCrop>false</ScaleCrop>
  <Company>ETSI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ankitb@qti.qualcomm.com;Ankit Banaudha</dc:creator>
  <cp:lastModifiedBy>9720</cp:lastModifiedBy>
  <cp:revision>2</cp:revision>
  <cp:lastPrinted>2002-04-23T08:10:00Z</cp:lastPrinted>
  <dcterms:created xsi:type="dcterms:W3CDTF">2018-01-17T15:09:00Z</dcterms:created>
  <dcterms:modified xsi:type="dcterms:W3CDTF">2018-01-17T15:09:00Z</dcterms:modified>
</cp:coreProperties>
</file>