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AD8" w:rsidRPr="0084724A" w:rsidRDefault="00795AD8" w:rsidP="00795AD8">
      <w:pPr>
        <w:tabs>
          <w:tab w:val="right" w:pos="9356"/>
        </w:tabs>
        <w:rPr>
          <w:rFonts w:cs="Arial"/>
          <w:b/>
          <w:i/>
        </w:rPr>
      </w:pPr>
      <w:r w:rsidRPr="0084724A">
        <w:rPr>
          <w:rFonts w:cs="Arial"/>
        </w:rPr>
        <w:t>TSG SA4#9</w:t>
      </w:r>
      <w:r>
        <w:rPr>
          <w:rFonts w:cs="Arial"/>
        </w:rPr>
        <w:t>3</w:t>
      </w:r>
      <w:r w:rsidRPr="0084724A">
        <w:rPr>
          <w:rFonts w:cs="Arial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S4-17</w:t>
      </w:r>
      <w:r>
        <w:rPr>
          <w:rFonts w:cs="Arial"/>
          <w:b/>
          <w:i/>
          <w:sz w:val="28"/>
          <w:szCs w:val="28"/>
        </w:rPr>
        <w:t>0432</w:t>
      </w:r>
    </w:p>
    <w:p w:rsidR="00795AD8" w:rsidRPr="0084724A" w:rsidRDefault="00795AD8" w:rsidP="00795AD8">
      <w:pPr>
        <w:tabs>
          <w:tab w:val="right" w:pos="9360"/>
        </w:tabs>
        <w:rPr>
          <w:rFonts w:cs="Arial"/>
          <w:b/>
          <w:lang w:eastAsia="zh-CN"/>
        </w:rPr>
      </w:pPr>
      <w:r w:rsidRPr="0084724A">
        <w:rPr>
          <w:rFonts w:cs="Arial"/>
          <w:lang w:eastAsia="zh-CN"/>
        </w:rPr>
        <w:t>2</w:t>
      </w:r>
      <w:r>
        <w:rPr>
          <w:rFonts w:cs="Arial"/>
          <w:lang w:eastAsia="zh-CN"/>
        </w:rPr>
        <w:t>4</w:t>
      </w:r>
      <w:r w:rsidRPr="0084724A">
        <w:rPr>
          <w:rFonts w:cs="Arial"/>
          <w:lang w:eastAsia="zh-CN"/>
        </w:rPr>
        <w:t>-2</w:t>
      </w:r>
      <w:r>
        <w:rPr>
          <w:rFonts w:cs="Arial"/>
          <w:lang w:eastAsia="zh-CN"/>
        </w:rPr>
        <w:t>8</w:t>
      </w:r>
      <w:r w:rsidRPr="0084724A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April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Busan</w:t>
      </w:r>
      <w:r w:rsidRPr="0084724A">
        <w:rPr>
          <w:rFonts w:cs="Arial"/>
          <w:lang w:eastAsia="zh-CN"/>
        </w:rPr>
        <w:t xml:space="preserve">, </w:t>
      </w:r>
      <w:r w:rsidRPr="0015646A">
        <w:rPr>
          <w:rFonts w:cs="Arial"/>
          <w:lang w:eastAsia="zh-CN"/>
        </w:rPr>
        <w:t>Republic of Korea</w:t>
      </w:r>
      <w:r>
        <w:rPr>
          <w:rFonts w:cs="Arial"/>
          <w:lang w:eastAsia="zh-CN"/>
        </w:rPr>
        <w:tab/>
        <w:t>Agenda Item: 12</w:t>
      </w:r>
    </w:p>
    <w:p w:rsidR="00795AD8" w:rsidRDefault="00795AD8" w:rsidP="00795AD8">
      <w:pPr>
        <w:pStyle w:val="Header"/>
      </w:pPr>
    </w:p>
    <w:p w:rsidR="00795AD8" w:rsidRPr="00795AD8" w:rsidRDefault="00795AD8">
      <w:pPr>
        <w:jc w:val="center"/>
        <w:rPr>
          <w:b/>
          <w:sz w:val="28"/>
          <w:szCs w:val="28"/>
        </w:rPr>
      </w:pPr>
    </w:p>
    <w:p w:rsidR="00CF0004" w:rsidRPr="00856FE1" w:rsidRDefault="007355EC">
      <w:pPr>
        <w:jc w:val="center"/>
        <w:rPr>
          <w:b/>
          <w:sz w:val="28"/>
          <w:szCs w:val="28"/>
          <w:lang w:val="fr-FR"/>
        </w:rPr>
      </w:pPr>
      <w:r w:rsidRPr="00856FE1">
        <w:rPr>
          <w:b/>
          <w:sz w:val="28"/>
          <w:szCs w:val="28"/>
          <w:lang w:val="fr-FR"/>
        </w:rPr>
        <w:t>INTERNATIONAL ORGANISATION FOR STANDARDISATION</w:t>
      </w:r>
    </w:p>
    <w:p w:rsidR="00CF0004" w:rsidRPr="00856FE1" w:rsidRDefault="007355EC">
      <w:pPr>
        <w:jc w:val="center"/>
        <w:rPr>
          <w:b/>
          <w:sz w:val="28"/>
          <w:lang w:val="fr-FR"/>
        </w:rPr>
      </w:pPr>
      <w:r w:rsidRPr="00856FE1">
        <w:rPr>
          <w:b/>
          <w:sz w:val="28"/>
          <w:lang w:val="fr-FR"/>
        </w:rPr>
        <w:t>ORGANISATION INTERNATIONALE DE NORMALISATION</w:t>
      </w:r>
    </w:p>
    <w:p w:rsidR="00CF0004" w:rsidRPr="00795AD8" w:rsidRDefault="007355EC">
      <w:pPr>
        <w:jc w:val="center"/>
        <w:rPr>
          <w:b/>
          <w:sz w:val="28"/>
          <w:lang w:val="fr-FR"/>
        </w:rPr>
      </w:pPr>
      <w:r w:rsidRPr="00795AD8">
        <w:rPr>
          <w:b/>
          <w:sz w:val="28"/>
          <w:lang w:val="fr-FR"/>
        </w:rPr>
        <w:t>ISO/IEC JTC1/SC29/WG11</w:t>
      </w:r>
    </w:p>
    <w:p w:rsidR="00CF0004" w:rsidRDefault="007355EC">
      <w:pPr>
        <w:jc w:val="center"/>
        <w:rPr>
          <w:b/>
        </w:rPr>
      </w:pPr>
      <w:r>
        <w:rPr>
          <w:b/>
          <w:sz w:val="28"/>
        </w:rPr>
        <w:t>CODING OF MOVING PICTURES AND AUDIO</w:t>
      </w:r>
    </w:p>
    <w:p w:rsidR="00CF0004" w:rsidRDefault="00CF0004">
      <w:pPr>
        <w:tabs>
          <w:tab w:val="left" w:pos="5387"/>
        </w:tabs>
        <w:spacing w:line="240" w:lineRule="exact"/>
        <w:jc w:val="center"/>
        <w:rPr>
          <w:b/>
        </w:rPr>
      </w:pPr>
    </w:p>
    <w:p w:rsidR="00CF0004" w:rsidRDefault="007355EC">
      <w:pPr>
        <w:jc w:val="right"/>
        <w:rPr>
          <w:b/>
        </w:rPr>
      </w:pPr>
      <w:r>
        <w:rPr>
          <w:b/>
        </w:rPr>
        <w:t xml:space="preserve">ISO/IEC JTC1/SC29/WG11 </w:t>
      </w:r>
      <w:r w:rsidR="00C86E77">
        <w:rPr>
          <w:rFonts w:hint="eastAsia"/>
          <w:b/>
          <w:color w:val="FF0000"/>
          <w:lang w:eastAsia="ja-JP"/>
        </w:rPr>
        <w:t>N</w:t>
      </w:r>
      <w:r w:rsidR="0097740F">
        <w:rPr>
          <w:b/>
          <w:color w:val="FF0000"/>
        </w:rPr>
        <w:t>16869</w:t>
      </w:r>
    </w:p>
    <w:p w:rsidR="00CF0004" w:rsidRDefault="0000305B">
      <w:pPr>
        <w:wordWrap w:val="0"/>
        <w:jc w:val="right"/>
        <w:rPr>
          <w:b/>
          <w:lang w:eastAsia="ja-JP"/>
        </w:rPr>
      </w:pPr>
      <w:r>
        <w:rPr>
          <w:b/>
          <w:lang w:eastAsia="ja-JP"/>
        </w:rPr>
        <w:t>April 2017</w:t>
      </w:r>
      <w:r w:rsidR="00414C03">
        <w:rPr>
          <w:rFonts w:eastAsia="Malgun Gothic"/>
          <w:b/>
        </w:rPr>
        <w:t xml:space="preserve">, </w:t>
      </w:r>
      <w:r>
        <w:rPr>
          <w:rFonts w:eastAsia="Malgun Gothic"/>
          <w:b/>
        </w:rPr>
        <w:t>Hobart, AU</w:t>
      </w:r>
    </w:p>
    <w:p w:rsidR="00CF0004" w:rsidRDefault="00CF0004">
      <w:pPr>
        <w:jc w:val="right"/>
        <w:rPr>
          <w:b/>
          <w:lang w:eastAsia="ja-JP"/>
        </w:rPr>
      </w:pPr>
    </w:p>
    <w:p w:rsidR="00CF0004" w:rsidRPr="00856FE1" w:rsidRDefault="00CF0004">
      <w:pPr>
        <w:spacing w:line="240" w:lineRule="exact"/>
      </w:pPr>
    </w:p>
    <w:p w:rsidR="001D50BC" w:rsidRDefault="003137D3">
      <w:pPr>
        <w:rPr>
          <w:b/>
        </w:rPr>
      </w:pPr>
      <w:r>
        <w:rPr>
          <w:b/>
        </w:rPr>
        <w:t>Source: Convenor</w:t>
      </w:r>
    </w:p>
    <w:p w:rsidR="003137D3" w:rsidRDefault="003137D3">
      <w:pPr>
        <w:rPr>
          <w:b/>
        </w:rPr>
      </w:pPr>
      <w:r>
        <w:rPr>
          <w:b/>
        </w:rPr>
        <w:t xml:space="preserve">Title: Liaison </w:t>
      </w:r>
      <w:r w:rsidR="005134FC">
        <w:rPr>
          <w:b/>
        </w:rPr>
        <w:t xml:space="preserve">Statement </w:t>
      </w:r>
      <w:r w:rsidR="0000305B">
        <w:rPr>
          <w:b/>
        </w:rPr>
        <w:t xml:space="preserve">to 3GPP TSG SA4 on OMAF </w:t>
      </w:r>
    </w:p>
    <w:p w:rsidR="003137D3" w:rsidRDefault="003137D3">
      <w:pPr>
        <w:rPr>
          <w:b/>
        </w:rPr>
      </w:pPr>
      <w:r>
        <w:rPr>
          <w:b/>
        </w:rPr>
        <w:t xml:space="preserve">To: </w:t>
      </w:r>
      <w:r w:rsidR="0000305B">
        <w:rPr>
          <w:b/>
        </w:rPr>
        <w:t>3GPP TSG SA4</w:t>
      </w:r>
    </w:p>
    <w:p w:rsidR="00C2190C" w:rsidRPr="00C86E77" w:rsidRDefault="00C2190C" w:rsidP="00C86E77"/>
    <w:p w:rsidR="003137D3" w:rsidRDefault="003137D3"/>
    <w:p w:rsidR="003E211F" w:rsidRDefault="003137D3" w:rsidP="0000305B">
      <w:r>
        <w:t xml:space="preserve">WG11 </w:t>
      </w:r>
      <w:r w:rsidR="0000305B">
        <w:t>thanks 3GPP TSG SA4 for sharing information about Virtual Reality Study Item Description and a draft technical report on Virtual Reality.</w:t>
      </w:r>
      <w:r w:rsidR="00E13E96">
        <w:t xml:space="preserve"> </w:t>
      </w:r>
      <w:r w:rsidR="00A5763A">
        <w:t>We would like to inform you that we have issued a Draft International Standard of OMAF at our 118</w:t>
      </w:r>
      <w:r w:rsidR="00A5763A" w:rsidRPr="0000305B">
        <w:rPr>
          <w:vertAlign w:val="superscript"/>
        </w:rPr>
        <w:t>th</w:t>
      </w:r>
      <w:r w:rsidR="00A5763A">
        <w:t xml:space="preserve"> meeting, N16824. The OMAF standard will reach its final milestone in October this year at our 120</w:t>
      </w:r>
      <w:r w:rsidR="00A5763A" w:rsidRPr="0000305B">
        <w:rPr>
          <w:vertAlign w:val="superscript"/>
        </w:rPr>
        <w:t>th</w:t>
      </w:r>
      <w:r w:rsidR="00A5763A">
        <w:t xml:space="preserve"> meeting. </w:t>
      </w:r>
      <w:r w:rsidR="0000305B">
        <w:t>We will be also happy to work with you on this area</w:t>
      </w:r>
      <w:bookmarkStart w:id="0" w:name="_GoBack"/>
      <w:bookmarkEnd w:id="0"/>
      <w:r w:rsidR="0000305B">
        <w:t>.</w:t>
      </w:r>
    </w:p>
    <w:p w:rsidR="003137D3" w:rsidRPr="003137D3" w:rsidRDefault="003137D3"/>
    <w:sectPr w:rsidR="003137D3" w:rsidRPr="003137D3" w:rsidSect="00616AE0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4B9" w:rsidRDefault="007764B9">
      <w:r>
        <w:separator/>
      </w:r>
    </w:p>
  </w:endnote>
  <w:endnote w:type="continuationSeparator" w:id="0">
    <w:p w:rsidR="007764B9" w:rsidRDefault="00776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4B9" w:rsidRDefault="007764B9">
      <w:r>
        <w:separator/>
      </w:r>
    </w:p>
  </w:footnote>
  <w:footnote w:type="continuationSeparator" w:id="0">
    <w:p w:rsidR="007764B9" w:rsidRDefault="007764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A52DC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4135C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717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1D50BC"/>
    <w:rsid w:val="0000305B"/>
    <w:rsid w:val="0002634C"/>
    <w:rsid w:val="00106E40"/>
    <w:rsid w:val="00122731"/>
    <w:rsid w:val="001429FE"/>
    <w:rsid w:val="001C762C"/>
    <w:rsid w:val="001D50BC"/>
    <w:rsid w:val="001F482C"/>
    <w:rsid w:val="00244D34"/>
    <w:rsid w:val="002D22CA"/>
    <w:rsid w:val="003137D3"/>
    <w:rsid w:val="003E211F"/>
    <w:rsid w:val="00414C03"/>
    <w:rsid w:val="004248F3"/>
    <w:rsid w:val="004D06D4"/>
    <w:rsid w:val="005134FC"/>
    <w:rsid w:val="005D2069"/>
    <w:rsid w:val="00603C7D"/>
    <w:rsid w:val="00616AE0"/>
    <w:rsid w:val="00732F54"/>
    <w:rsid w:val="007355EC"/>
    <w:rsid w:val="007764B9"/>
    <w:rsid w:val="00795AD8"/>
    <w:rsid w:val="00805340"/>
    <w:rsid w:val="00856FE1"/>
    <w:rsid w:val="0092681B"/>
    <w:rsid w:val="0097740F"/>
    <w:rsid w:val="00977AF8"/>
    <w:rsid w:val="009807C5"/>
    <w:rsid w:val="00A21F2D"/>
    <w:rsid w:val="00A5763A"/>
    <w:rsid w:val="00B20E99"/>
    <w:rsid w:val="00C2190C"/>
    <w:rsid w:val="00C86E77"/>
    <w:rsid w:val="00CB1E2F"/>
    <w:rsid w:val="00CF0004"/>
    <w:rsid w:val="00E03D08"/>
    <w:rsid w:val="00E13E96"/>
    <w:rsid w:val="00E943FF"/>
    <w:rsid w:val="00ED5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AE0"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6AE0"/>
    <w:pPr>
      <w:keepNext/>
      <w:numPr>
        <w:numId w:val="1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16AE0"/>
    <w:pPr>
      <w:keepNext/>
      <w:numPr>
        <w:ilvl w:val="1"/>
        <w:numId w:val="1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16AE0"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616AE0"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616AE0"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616AE0"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616AE0"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Heading8">
    <w:name w:val="heading 8"/>
    <w:basedOn w:val="Normal"/>
    <w:next w:val="Normal"/>
    <w:link w:val="Heading8Char"/>
    <w:uiPriority w:val="9"/>
    <w:qFormat/>
    <w:rsid w:val="00616AE0"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616AE0"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16A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"/>
    <w:rsid w:val="00616AE0"/>
    <w:rPr>
      <w:rFonts w:ascii="Calibri" w:eastAsia="Times New Roman" w:hAnsi="Calibri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616AE0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616AE0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16AE0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616AE0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616AE0"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616AE0"/>
    <w:rPr>
      <w:rFonts w:ascii="Cambria" w:eastAsia="Times New Roman" w:hAnsi="Cambria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616AE0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616AE0"/>
    <w:rPr>
      <w:rFonts w:ascii="Calibri" w:eastAsia="Times New Roman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616AE0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uiPriority w:val="99"/>
    <w:rsid w:val="00616AE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16AE0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616AE0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7C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7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3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ORGANISATION FOR STANDARDISATION</vt:lpstr>
    </vt:vector>
  </TitlesOfParts>
  <Company>ITSCJ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ORGANISATION FOR STANDARDISATION</dc:title>
  <dc:creator>Yasser F Syed</dc:creator>
  <cp:lastModifiedBy>9720</cp:lastModifiedBy>
  <cp:revision>2</cp:revision>
  <cp:lastPrinted>1900-01-01T07:00:00Z</cp:lastPrinted>
  <dcterms:created xsi:type="dcterms:W3CDTF">2017-04-25T03:35:00Z</dcterms:created>
  <dcterms:modified xsi:type="dcterms:W3CDTF">2017-04-25T03:35:00Z</dcterms:modified>
</cp:coreProperties>
</file>