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8E8" w:rsidRPr="002448E8" w:rsidRDefault="002448E8" w:rsidP="002448E8">
      <w:pPr>
        <w:tabs>
          <w:tab w:val="right" w:pos="9781"/>
        </w:tabs>
        <w:rPr>
          <w:rFonts w:ascii="Arial" w:hAnsi="Arial" w:cs="Arial"/>
          <w:b/>
          <w:i/>
        </w:rPr>
      </w:pPr>
      <w:r w:rsidRPr="002448E8">
        <w:rPr>
          <w:rFonts w:ascii="Arial" w:hAnsi="Arial" w:cs="Arial"/>
          <w:lang w:val="en-US"/>
        </w:rPr>
        <w:t>TSG SA4#93 meeting</w:t>
      </w:r>
      <w:r w:rsidRPr="002448E8">
        <w:rPr>
          <w:rFonts w:ascii="Arial" w:hAnsi="Arial" w:cs="Arial"/>
          <w:b/>
          <w:i/>
        </w:rPr>
        <w:tab/>
      </w:r>
      <w:r w:rsidRPr="002448E8">
        <w:rPr>
          <w:rFonts w:ascii="Arial" w:hAnsi="Arial" w:cs="Arial"/>
          <w:b/>
          <w:i/>
          <w:sz w:val="28"/>
          <w:szCs w:val="28"/>
        </w:rPr>
        <w:t>Tdoc S4-1702</w:t>
      </w:r>
      <w:r>
        <w:rPr>
          <w:rFonts w:ascii="Arial" w:hAnsi="Arial" w:cs="Arial"/>
          <w:b/>
          <w:i/>
          <w:sz w:val="28"/>
          <w:szCs w:val="28"/>
        </w:rPr>
        <w:t>59</w:t>
      </w:r>
    </w:p>
    <w:p w:rsidR="002448E8" w:rsidRPr="002448E8" w:rsidRDefault="002448E8" w:rsidP="002448E8">
      <w:pPr>
        <w:tabs>
          <w:tab w:val="right" w:pos="9781"/>
        </w:tabs>
        <w:rPr>
          <w:rFonts w:ascii="Arial" w:hAnsi="Arial" w:cs="Arial"/>
          <w:b/>
          <w:lang w:val="en-US" w:eastAsia="zh-CN"/>
        </w:rPr>
      </w:pPr>
      <w:r w:rsidRPr="002448E8">
        <w:rPr>
          <w:rFonts w:ascii="Arial" w:hAnsi="Arial" w:cs="Arial"/>
          <w:lang w:eastAsia="zh-CN"/>
        </w:rPr>
        <w:t>24-28 April, Busan, Republic of Korea</w:t>
      </w:r>
      <w:r>
        <w:rPr>
          <w:rFonts w:ascii="Arial" w:hAnsi="Arial" w:cs="Arial"/>
          <w:lang w:eastAsia="zh-CN"/>
        </w:rPr>
        <w:tab/>
        <w:t>Agenda Item: 5.3</w:t>
      </w:r>
    </w:p>
    <w:p w:rsidR="002448E8" w:rsidRDefault="002448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</w:p>
    <w:p w:rsidR="00463675" w:rsidRPr="002448E8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  <w:r w:rsidRPr="002448E8">
        <w:rPr>
          <w:rFonts w:ascii="Arial" w:hAnsi="Arial" w:cs="Arial"/>
          <w:bCs/>
          <w:sz w:val="22"/>
        </w:rPr>
        <w:t>3GPP TSG-</w:t>
      </w:r>
      <w:r w:rsidR="00FB5568" w:rsidRPr="002448E8">
        <w:rPr>
          <w:rFonts w:ascii="Arial" w:hAnsi="Arial" w:cs="Arial"/>
          <w:bCs/>
          <w:sz w:val="22"/>
        </w:rPr>
        <w:t>SA WG</w:t>
      </w:r>
      <w:r w:rsidR="00710B72" w:rsidRPr="002448E8">
        <w:rPr>
          <w:rFonts w:ascii="Arial" w:hAnsi="Arial" w:cs="Arial"/>
          <w:bCs/>
          <w:sz w:val="22"/>
        </w:rPr>
        <w:t>3</w:t>
      </w:r>
      <w:r w:rsidRPr="002448E8">
        <w:rPr>
          <w:rFonts w:ascii="Arial" w:hAnsi="Arial" w:cs="Arial"/>
          <w:bCs/>
          <w:sz w:val="22"/>
        </w:rPr>
        <w:t xml:space="preserve"> Meeting #</w:t>
      </w:r>
      <w:r w:rsidR="00710B72" w:rsidRPr="002448E8">
        <w:rPr>
          <w:rFonts w:ascii="Arial" w:hAnsi="Arial" w:cs="Arial"/>
          <w:bCs/>
          <w:sz w:val="22"/>
        </w:rPr>
        <w:t>8</w:t>
      </w:r>
      <w:r w:rsidR="00CA7044" w:rsidRPr="002448E8">
        <w:rPr>
          <w:rFonts w:ascii="Arial" w:hAnsi="Arial" w:cs="Arial"/>
          <w:bCs/>
          <w:sz w:val="22"/>
        </w:rPr>
        <w:t>6</w:t>
      </w:r>
      <w:r w:rsidRPr="002448E8">
        <w:rPr>
          <w:rFonts w:ascii="Arial" w:hAnsi="Arial" w:cs="Arial"/>
          <w:bCs/>
          <w:sz w:val="22"/>
        </w:rPr>
        <w:tab/>
      </w:r>
      <w:r w:rsidRPr="002448E8">
        <w:rPr>
          <w:rFonts w:ascii="Arial" w:hAnsi="Arial" w:cs="Arial"/>
          <w:bCs/>
          <w:sz w:val="22"/>
        </w:rPr>
        <w:tab/>
      </w:r>
      <w:r w:rsidRPr="002448E8">
        <w:rPr>
          <w:rFonts w:ascii="Arial" w:hAnsi="Arial" w:cs="Arial"/>
          <w:bCs/>
          <w:sz w:val="22"/>
        </w:rPr>
        <w:tab/>
        <w:t xml:space="preserve">Tdoc </w:t>
      </w:r>
      <w:r w:rsidR="00FB5568" w:rsidRPr="002448E8">
        <w:rPr>
          <w:rFonts w:ascii="Arial" w:hAnsi="Arial" w:cs="Arial"/>
          <w:bCs/>
          <w:sz w:val="22"/>
        </w:rPr>
        <w:t>S</w:t>
      </w:r>
      <w:r w:rsidR="00710B72" w:rsidRPr="002448E8">
        <w:rPr>
          <w:rFonts w:ascii="Arial" w:hAnsi="Arial" w:cs="Arial"/>
          <w:bCs/>
          <w:sz w:val="22"/>
        </w:rPr>
        <w:t>3</w:t>
      </w:r>
      <w:r w:rsidR="00FB5568" w:rsidRPr="002448E8">
        <w:rPr>
          <w:rFonts w:ascii="Arial" w:hAnsi="Arial" w:cs="Arial"/>
          <w:bCs/>
          <w:sz w:val="22"/>
        </w:rPr>
        <w:t>-1</w:t>
      </w:r>
      <w:r w:rsidR="00CA7044" w:rsidRPr="002448E8">
        <w:rPr>
          <w:rFonts w:ascii="Arial" w:hAnsi="Arial" w:cs="Arial"/>
          <w:bCs/>
          <w:sz w:val="22"/>
        </w:rPr>
        <w:t>7</w:t>
      </w:r>
      <w:r w:rsidR="000A68BB" w:rsidRPr="002448E8">
        <w:rPr>
          <w:rFonts w:ascii="Arial" w:hAnsi="Arial" w:cs="Arial"/>
          <w:bCs/>
          <w:sz w:val="22"/>
        </w:rPr>
        <w:t>0356</w:t>
      </w:r>
    </w:p>
    <w:p w:rsidR="00463675" w:rsidRPr="002448E8" w:rsidRDefault="00CA7044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  <w:sz w:val="22"/>
        </w:rPr>
      </w:pPr>
      <w:r w:rsidRPr="002448E8">
        <w:rPr>
          <w:rFonts w:ascii="Arial" w:hAnsi="Arial" w:cs="Arial"/>
          <w:bCs/>
          <w:sz w:val="22"/>
        </w:rPr>
        <w:t>Sophia Antipolis</w:t>
      </w:r>
      <w:r w:rsidR="003E0072" w:rsidRPr="002448E8">
        <w:rPr>
          <w:rFonts w:ascii="Arial" w:hAnsi="Arial" w:cs="Arial"/>
          <w:bCs/>
          <w:sz w:val="22"/>
        </w:rPr>
        <w:t xml:space="preserve">, </w:t>
      </w:r>
      <w:r w:rsidRPr="002448E8">
        <w:rPr>
          <w:rFonts w:ascii="Arial" w:hAnsi="Arial" w:cs="Arial"/>
          <w:bCs/>
          <w:sz w:val="22"/>
        </w:rPr>
        <w:t>France</w:t>
      </w:r>
      <w:r w:rsidR="00463675" w:rsidRPr="002448E8">
        <w:rPr>
          <w:rFonts w:ascii="Arial" w:hAnsi="Arial" w:cs="Arial"/>
          <w:bCs/>
          <w:sz w:val="22"/>
        </w:rPr>
        <w:t xml:space="preserve">, </w:t>
      </w:r>
      <w:r w:rsidRPr="002448E8">
        <w:rPr>
          <w:rFonts w:ascii="Arial" w:hAnsi="Arial" w:cs="Arial"/>
          <w:bCs/>
          <w:sz w:val="22"/>
        </w:rPr>
        <w:t>6-10 February</w:t>
      </w:r>
      <w:r w:rsidR="00955A5C" w:rsidRPr="002448E8">
        <w:rPr>
          <w:rFonts w:ascii="Arial" w:hAnsi="Arial" w:cs="Arial"/>
          <w:bCs/>
          <w:sz w:val="22"/>
        </w:rPr>
        <w:t xml:space="preserve"> 201</w:t>
      </w:r>
      <w:r w:rsidRPr="002448E8">
        <w:rPr>
          <w:rFonts w:ascii="Arial" w:hAnsi="Arial" w:cs="Arial"/>
          <w:bCs/>
          <w:sz w:val="22"/>
        </w:rPr>
        <w:t>7</w:t>
      </w:r>
      <w:r w:rsidR="00463675" w:rsidRPr="002448E8">
        <w:rPr>
          <w:rFonts w:ascii="Arial" w:hAnsi="Arial" w:cs="Arial"/>
          <w:bCs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A68BB" w:rsidRPr="000A68BB">
        <w:rPr>
          <w:rFonts w:ascii="Arial" w:hAnsi="Arial" w:cs="Arial"/>
          <w:bCs/>
        </w:rPr>
        <w:t xml:space="preserve">Reply </w:t>
      </w:r>
      <w:r w:rsidRPr="000A68BB">
        <w:rPr>
          <w:rFonts w:ascii="Arial" w:hAnsi="Arial" w:cs="Arial"/>
          <w:bCs/>
        </w:rPr>
        <w:t xml:space="preserve">LS on </w:t>
      </w:r>
      <w:r w:rsidR="000A68BB" w:rsidRPr="000A68BB">
        <w:rPr>
          <w:rFonts w:ascii="Arial" w:hAnsi="Arial" w:cs="Arial"/>
          <w:bCs/>
        </w:rPr>
        <w:t>external interface for TV services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A68BB" w:rsidRPr="000A68BB">
        <w:rPr>
          <w:rFonts w:ascii="Arial" w:hAnsi="Arial" w:cs="Arial"/>
          <w:bCs/>
        </w:rPr>
        <w:t>LS (S4h160679 and C3A170068</w:t>
      </w:r>
      <w:r w:rsidRPr="000A68BB">
        <w:rPr>
          <w:rFonts w:ascii="Arial" w:hAnsi="Arial" w:cs="Arial"/>
          <w:bCs/>
        </w:rPr>
        <w:t>)</w:t>
      </w:r>
      <w:r w:rsidR="000A68BB" w:rsidRPr="000A68BB">
        <w:rPr>
          <w:rFonts w:ascii="Arial" w:hAnsi="Arial" w:cs="Arial"/>
          <w:bCs/>
        </w:rPr>
        <w:t xml:space="preserve"> on external interface for TV services </w:t>
      </w:r>
      <w:r w:rsidRPr="000A68BB">
        <w:rPr>
          <w:rFonts w:ascii="Arial" w:hAnsi="Arial" w:cs="Arial"/>
          <w:bCs/>
        </w:rPr>
        <w:t xml:space="preserve">from </w:t>
      </w:r>
      <w:r w:rsidR="000A68BB" w:rsidRPr="000A68BB">
        <w:rPr>
          <w:rFonts w:ascii="Arial" w:hAnsi="Arial" w:cs="Arial"/>
          <w:bCs/>
        </w:rPr>
        <w:t>SA4 and CT3</w:t>
      </w:r>
      <w:r w:rsidR="000A68BB">
        <w:rPr>
          <w:rFonts w:ascii="Arial" w:hAnsi="Arial" w:cs="Arial"/>
          <w:bCs/>
          <w:color w:val="FF0000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A68BB" w:rsidRPr="000A68BB">
        <w:rPr>
          <w:rFonts w:ascii="Arial" w:hAnsi="Arial" w:cs="Arial"/>
          <w:bCs/>
        </w:rPr>
        <w:t>Rel-14</w:t>
      </w:r>
    </w:p>
    <w:p w:rsidR="00463675" w:rsidRPr="000A68BB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A68BB" w:rsidRPr="000A68BB">
        <w:rPr>
          <w:rFonts w:ascii="Arial" w:hAnsi="Arial" w:cs="Arial"/>
          <w:bCs/>
        </w:rPr>
        <w:t>AE_enTV-MI_MTV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2448E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448E8">
        <w:rPr>
          <w:rFonts w:ascii="Arial" w:hAnsi="Arial" w:cs="Arial"/>
          <w:b/>
          <w:lang w:val="fr-FR"/>
        </w:rPr>
        <w:t>Source:</w:t>
      </w:r>
      <w:r w:rsidRPr="002448E8">
        <w:rPr>
          <w:rFonts w:ascii="Arial" w:hAnsi="Arial" w:cs="Arial"/>
          <w:bCs/>
          <w:color w:val="FF0000"/>
          <w:lang w:val="fr-FR"/>
        </w:rPr>
        <w:tab/>
      </w:r>
      <w:r w:rsidR="000A68BB" w:rsidRPr="002448E8">
        <w:rPr>
          <w:rFonts w:ascii="Arial" w:hAnsi="Arial" w:cs="Arial"/>
          <w:bCs/>
          <w:lang w:val="fr-FR"/>
        </w:rPr>
        <w:t>SA3</w:t>
      </w:r>
    </w:p>
    <w:p w:rsidR="00463675" w:rsidRPr="002448E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448E8">
        <w:rPr>
          <w:rFonts w:ascii="Arial" w:hAnsi="Arial" w:cs="Arial"/>
          <w:b/>
          <w:lang w:val="fr-FR"/>
        </w:rPr>
        <w:t>To:</w:t>
      </w:r>
      <w:r w:rsidRPr="002448E8">
        <w:rPr>
          <w:rFonts w:ascii="Arial" w:hAnsi="Arial" w:cs="Arial"/>
          <w:bCs/>
          <w:lang w:val="fr-FR"/>
        </w:rPr>
        <w:tab/>
      </w:r>
      <w:r w:rsidR="000A68BB" w:rsidRPr="002448E8">
        <w:rPr>
          <w:rFonts w:ascii="Arial" w:hAnsi="Arial" w:cs="Arial"/>
          <w:bCs/>
          <w:lang w:val="fr-FR"/>
        </w:rPr>
        <w:t>SA4, CT3</w:t>
      </w:r>
    </w:p>
    <w:p w:rsidR="00463675" w:rsidRPr="002448E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448E8">
        <w:rPr>
          <w:rFonts w:ascii="Arial" w:hAnsi="Arial" w:cs="Arial"/>
          <w:b/>
          <w:lang w:val="fr-FR"/>
        </w:rPr>
        <w:t>Cc:</w:t>
      </w:r>
      <w:r w:rsidRPr="002448E8">
        <w:rPr>
          <w:rFonts w:ascii="Arial" w:hAnsi="Arial" w:cs="Arial"/>
          <w:bCs/>
          <w:lang w:val="fr-FR"/>
        </w:rPr>
        <w:tab/>
      </w:r>
      <w:r w:rsidR="000A68BB" w:rsidRPr="002448E8">
        <w:rPr>
          <w:rFonts w:ascii="Arial" w:hAnsi="Arial" w:cs="Arial"/>
          <w:bCs/>
          <w:lang w:val="fr-FR"/>
        </w:rPr>
        <w:t>SA2, SA, CT</w:t>
      </w:r>
    </w:p>
    <w:p w:rsidR="00463675" w:rsidRPr="002448E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A68BB">
        <w:rPr>
          <w:rFonts w:cs="Arial"/>
          <w:b w:val="0"/>
          <w:bCs/>
        </w:rPr>
        <w:t>Anand Palanigounder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0A68BB">
        <w:rPr>
          <w:rFonts w:ascii="Arial" w:hAnsi="Arial" w:cs="Arial"/>
          <w:bCs/>
        </w:rPr>
        <w:t>-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41889">
        <w:rPr>
          <w:rFonts w:cs="Arial"/>
          <w:b w:val="0"/>
          <w:bCs/>
        </w:rPr>
        <w:t>apg at qti dot qualcomm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A68BB">
        <w:rPr>
          <w:rFonts w:ascii="Arial" w:hAnsi="Arial" w:cs="Arial"/>
          <w:bCs/>
        </w:rPr>
        <w:t>None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A68BB" w:rsidRPr="000A68BB" w:rsidRDefault="000A68BB">
      <w:pPr>
        <w:rPr>
          <w:rFonts w:ascii="Arial" w:hAnsi="Arial" w:cs="Arial"/>
        </w:rPr>
      </w:pPr>
      <w:r w:rsidRPr="000A68BB">
        <w:rPr>
          <w:rFonts w:ascii="Arial" w:hAnsi="Arial" w:cs="Arial"/>
        </w:rPr>
        <w:t>SA3 thanks SA4 and CT3 on their LS on security aspects of external interface (xMB) for TV services.</w:t>
      </w:r>
    </w:p>
    <w:p w:rsidR="000A68BB" w:rsidRPr="000A68BB" w:rsidRDefault="000A68BB">
      <w:pPr>
        <w:rPr>
          <w:rFonts w:ascii="Arial" w:hAnsi="Arial" w:cs="Arial"/>
        </w:rPr>
      </w:pPr>
    </w:p>
    <w:p w:rsidR="000A68BB" w:rsidRPr="000A68BB" w:rsidRDefault="000A68BB">
      <w:pPr>
        <w:rPr>
          <w:rFonts w:ascii="Arial" w:hAnsi="Arial" w:cs="Arial"/>
        </w:rPr>
      </w:pPr>
      <w:r w:rsidRPr="000A68BB">
        <w:rPr>
          <w:rFonts w:ascii="Arial" w:hAnsi="Arial" w:cs="Arial"/>
        </w:rPr>
        <w:t xml:space="preserve">SA3 discussed the security for the xMB interface and agreed that </w:t>
      </w:r>
      <w:r>
        <w:rPr>
          <w:rFonts w:ascii="Arial" w:hAnsi="Arial" w:cs="Arial"/>
        </w:rPr>
        <w:t xml:space="preserve">TLS </w:t>
      </w:r>
      <w:r w:rsidRPr="000A68BB">
        <w:rPr>
          <w:rFonts w:ascii="Arial" w:hAnsi="Arial" w:cs="Arial"/>
        </w:rPr>
        <w:t>is a suitable protocol</w:t>
      </w:r>
      <w:r w:rsidR="00920D50">
        <w:rPr>
          <w:rFonts w:ascii="Arial" w:hAnsi="Arial" w:cs="Arial"/>
        </w:rPr>
        <w:t xml:space="preserve"> for securing the interface</w:t>
      </w:r>
      <w:r w:rsidRPr="000A68BB">
        <w:rPr>
          <w:rFonts w:ascii="Arial" w:hAnsi="Arial" w:cs="Arial"/>
        </w:rPr>
        <w:t xml:space="preserve">. SA3 also recommends that SA4 and CT3 reference TS 33.310 for TLS related specification </w:t>
      </w:r>
      <w:r>
        <w:rPr>
          <w:rFonts w:ascii="Arial" w:hAnsi="Arial" w:cs="Arial"/>
        </w:rPr>
        <w:t>aspects (e.g., TLS version</w:t>
      </w:r>
      <w:r w:rsidR="00920D50">
        <w:rPr>
          <w:rFonts w:ascii="Arial" w:hAnsi="Arial" w:cs="Arial"/>
        </w:rPr>
        <w:t xml:space="preserve"> to support/use</w:t>
      </w:r>
      <w:r>
        <w:rPr>
          <w:rFonts w:ascii="Arial" w:hAnsi="Arial" w:cs="Arial"/>
        </w:rPr>
        <w:t xml:space="preserve">, TLS/certificate profiles) </w:t>
      </w:r>
      <w:r w:rsidRPr="000A68BB">
        <w:rPr>
          <w:rFonts w:ascii="Arial" w:hAnsi="Arial" w:cs="Arial"/>
        </w:rPr>
        <w:t>instead of specifying them in their TS.</w:t>
      </w:r>
    </w:p>
    <w:p w:rsidR="000A68BB" w:rsidRPr="000A68BB" w:rsidRDefault="000A68BB">
      <w:pPr>
        <w:rPr>
          <w:rFonts w:ascii="Arial" w:hAnsi="Arial" w:cs="Arial"/>
        </w:rPr>
      </w:pPr>
    </w:p>
    <w:p w:rsidR="000A68BB" w:rsidRPr="000A68BB" w:rsidRDefault="000A68BB">
      <w:pPr>
        <w:rPr>
          <w:rFonts w:ascii="Arial" w:hAnsi="Arial" w:cs="Arial"/>
        </w:rPr>
      </w:pPr>
      <w:r w:rsidRPr="000A68BB">
        <w:rPr>
          <w:rFonts w:ascii="Arial" w:hAnsi="Arial" w:cs="Arial"/>
        </w:rPr>
        <w:t xml:space="preserve">Regarding </w:t>
      </w:r>
      <w:r>
        <w:rPr>
          <w:rFonts w:ascii="Arial" w:hAnsi="Arial" w:cs="Arial"/>
        </w:rPr>
        <w:t xml:space="preserve">xMB related </w:t>
      </w:r>
      <w:r w:rsidR="00920D50">
        <w:rPr>
          <w:rFonts w:ascii="Arial" w:hAnsi="Arial" w:cs="Arial"/>
        </w:rPr>
        <w:t>security aspects (including authentication and authorization),</w:t>
      </w:r>
      <w:r w:rsidRPr="000A68BB">
        <w:rPr>
          <w:rFonts w:ascii="Arial" w:hAnsi="Arial" w:cs="Arial"/>
        </w:rPr>
        <w:t xml:space="preserve"> SA3 plans to perform </w:t>
      </w:r>
      <w:r>
        <w:rPr>
          <w:rFonts w:ascii="Arial" w:hAnsi="Arial" w:cs="Arial"/>
        </w:rPr>
        <w:t xml:space="preserve">a </w:t>
      </w:r>
      <w:r w:rsidRPr="000A68BB">
        <w:rPr>
          <w:rFonts w:ascii="Arial" w:hAnsi="Arial" w:cs="Arial"/>
        </w:rPr>
        <w:t xml:space="preserve">security analysis and specify suitable security </w:t>
      </w:r>
      <w:r w:rsidR="00920D50">
        <w:rPr>
          <w:rFonts w:ascii="Arial" w:hAnsi="Arial" w:cs="Arial"/>
        </w:rPr>
        <w:t>mechanisms in an appropriate</w:t>
      </w:r>
      <w:r w:rsidRPr="000A68BB">
        <w:rPr>
          <w:rFonts w:ascii="Arial" w:hAnsi="Arial" w:cs="Arial"/>
        </w:rPr>
        <w:t xml:space="preserve"> TS</w:t>
      </w:r>
      <w:r>
        <w:rPr>
          <w:rFonts w:ascii="Arial" w:hAnsi="Arial" w:cs="Arial"/>
        </w:rPr>
        <w:t xml:space="preserve"> </w:t>
      </w:r>
      <w:r w:rsidR="00920D50">
        <w:rPr>
          <w:rFonts w:ascii="Arial" w:hAnsi="Arial" w:cs="Arial"/>
        </w:rPr>
        <w:t xml:space="preserve">under SA3 responsibility </w:t>
      </w:r>
      <w:r>
        <w:rPr>
          <w:rFonts w:ascii="Arial" w:hAnsi="Arial" w:cs="Arial"/>
        </w:rPr>
        <w:t xml:space="preserve">(e.g., </w:t>
      </w:r>
      <w:r w:rsidR="00920D50">
        <w:rPr>
          <w:rFonts w:ascii="Arial" w:hAnsi="Arial" w:cs="Arial"/>
        </w:rPr>
        <w:t>a new Annex in TS 33.246)</w:t>
      </w:r>
      <w:r w:rsidRPr="000A68BB">
        <w:rPr>
          <w:rFonts w:ascii="Arial" w:hAnsi="Arial" w:cs="Arial"/>
        </w:rPr>
        <w:t xml:space="preserve"> by the next SA3 meeting.</w:t>
      </w: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A68BB" w:rsidRPr="000A68BB">
        <w:rPr>
          <w:rFonts w:ascii="Arial" w:hAnsi="Arial" w:cs="Arial"/>
          <w:b/>
        </w:rPr>
        <w:t>SA4 and CT3</w:t>
      </w:r>
      <w:r w:rsidR="000A68BB">
        <w:rPr>
          <w:rFonts w:ascii="Arial" w:hAnsi="Arial" w:cs="Arial"/>
          <w:b/>
        </w:rPr>
        <w:t xml:space="preserve"> groups:</w:t>
      </w:r>
    </w:p>
    <w:p w:rsidR="00463675" w:rsidRDefault="00463675" w:rsidP="000A68BB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A68BB" w:rsidRPr="000A68BB">
        <w:rPr>
          <w:rFonts w:ascii="Arial" w:hAnsi="Arial" w:cs="Arial"/>
        </w:rPr>
        <w:t>SA4 and CT3 are kindly requested to take the above information into account.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3E0072" w:rsidRPr="00955A5C" w:rsidRDefault="003E007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SA3#87</w:t>
      </w:r>
      <w:r>
        <w:rPr>
          <w:rFonts w:ascii="Arial" w:hAnsi="Arial" w:cs="Arial"/>
          <w:bCs/>
          <w:lang w:val="fr-FR"/>
        </w:rPr>
        <w:tab/>
        <w:t>15-19 May 2017</w:t>
      </w:r>
      <w:r>
        <w:rPr>
          <w:rFonts w:ascii="Arial" w:hAnsi="Arial" w:cs="Arial"/>
          <w:bCs/>
          <w:lang w:val="fr-FR"/>
        </w:rPr>
        <w:tab/>
        <w:t>Ljubljana, Slovenia</w:t>
      </w:r>
    </w:p>
    <w:sectPr w:rsidR="003E0072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3F3" w:rsidRDefault="004943F3">
      <w:r>
        <w:separator/>
      </w:r>
    </w:p>
  </w:endnote>
  <w:endnote w:type="continuationSeparator" w:id="0">
    <w:p w:rsidR="004943F3" w:rsidRDefault="00494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3F3" w:rsidRDefault="004943F3">
      <w:r>
        <w:separator/>
      </w:r>
    </w:p>
  </w:footnote>
  <w:footnote w:type="continuationSeparator" w:id="0">
    <w:p w:rsidR="004943F3" w:rsidRDefault="004943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57F23"/>
    <w:rsid w:val="000A68BB"/>
    <w:rsid w:val="0012286D"/>
    <w:rsid w:val="00141889"/>
    <w:rsid w:val="00147E39"/>
    <w:rsid w:val="00203910"/>
    <w:rsid w:val="002448E8"/>
    <w:rsid w:val="00276AA3"/>
    <w:rsid w:val="00380E6F"/>
    <w:rsid w:val="00394AC0"/>
    <w:rsid w:val="003B39BE"/>
    <w:rsid w:val="003E0072"/>
    <w:rsid w:val="00463675"/>
    <w:rsid w:val="004943E5"/>
    <w:rsid w:val="004943F3"/>
    <w:rsid w:val="005B2A0E"/>
    <w:rsid w:val="00622996"/>
    <w:rsid w:val="00641788"/>
    <w:rsid w:val="006C3A8C"/>
    <w:rsid w:val="00710B72"/>
    <w:rsid w:val="00920D50"/>
    <w:rsid w:val="00923E7C"/>
    <w:rsid w:val="00955A5C"/>
    <w:rsid w:val="009617A2"/>
    <w:rsid w:val="009B26AE"/>
    <w:rsid w:val="00A248E5"/>
    <w:rsid w:val="00AB4F08"/>
    <w:rsid w:val="00CA7044"/>
    <w:rsid w:val="00D5005C"/>
    <w:rsid w:val="00D647D7"/>
    <w:rsid w:val="00E00A0B"/>
    <w:rsid w:val="00FB5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2017-03-30T15:44:00Z</dcterms:created>
  <dcterms:modified xsi:type="dcterms:W3CDTF">2017-03-30T15:44:00Z</dcterms:modified>
</cp:coreProperties>
</file>