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A36B1" w14:textId="2DD2AA0E" w:rsidR="006335B4" w:rsidRDefault="006335B4" w:rsidP="00AA660C">
      <w:pPr>
        <w:pStyle w:val="Heading2"/>
        <w:tabs>
          <w:tab w:val="right" w:pos="9639"/>
        </w:tabs>
        <w:rPr>
          <w:b/>
          <w:i/>
          <w:noProof/>
          <w:sz w:val="28"/>
        </w:rPr>
      </w:pPr>
      <w:bookmarkStart w:id="0" w:name="_Toc131150934"/>
      <w:r>
        <w:rPr>
          <w:b/>
          <w:noProof/>
          <w:sz w:val="24"/>
        </w:rPr>
        <w:t xml:space="preserve">3GPP </w:t>
      </w:r>
      <w:r w:rsidR="00BC35F0">
        <w:rPr>
          <w:b/>
          <w:noProof/>
          <w:sz w:val="24"/>
        </w:rPr>
        <w:t xml:space="preserve">SA4 MBS SWG Post </w:t>
      </w:r>
      <w:r w:rsidR="00FE436F">
        <w:rPr>
          <w:b/>
          <w:noProof/>
          <w:sz w:val="24"/>
        </w:rPr>
        <w:t>SA4#129-e</w:t>
      </w:r>
      <w:r w:rsidR="00A413A7">
        <w:rPr>
          <w:b/>
          <w:i/>
          <w:noProof/>
          <w:sz w:val="28"/>
        </w:rPr>
        <w:tab/>
      </w:r>
      <w:r w:rsidR="00155E28" w:rsidRPr="00155E28">
        <w:rPr>
          <w:b/>
          <w:bCs/>
          <w:i/>
          <w:noProof/>
          <w:sz w:val="28"/>
        </w:rPr>
        <w:t>S4aI240185</w:t>
      </w:r>
      <w:r w:rsidR="00463BF6">
        <w:rPr>
          <w:b/>
          <w:bCs/>
          <w:i/>
          <w:noProof/>
          <w:sz w:val="28"/>
        </w:rPr>
        <w:t>r01</w:t>
      </w:r>
    </w:p>
    <w:p w14:paraId="7B011B95" w14:textId="7EE3D20F" w:rsidR="006335B4" w:rsidRDefault="00CA22FD" w:rsidP="00AA660C">
      <w:pPr>
        <w:pStyle w:val="CRCoverPage"/>
        <w:tabs>
          <w:tab w:val="right" w:pos="9639"/>
        </w:tabs>
        <w:outlineLvl w:val="0"/>
        <w:rPr>
          <w:b/>
          <w:noProof/>
          <w:sz w:val="24"/>
        </w:rPr>
      </w:pPr>
      <w:r>
        <w:rPr>
          <w:b/>
          <w:noProof/>
          <w:sz w:val="24"/>
        </w:rPr>
        <w:t>Online</w:t>
      </w:r>
      <w:r w:rsidR="002759A2">
        <w:rPr>
          <w:b/>
          <w:noProof/>
          <w:sz w:val="24"/>
        </w:rPr>
        <w:t xml:space="preserve">, </w:t>
      </w:r>
      <w:r w:rsidR="004A290D">
        <w:rPr>
          <w:b/>
          <w:noProof/>
          <w:sz w:val="24"/>
        </w:rPr>
        <w:t>10</w:t>
      </w:r>
      <w:r w:rsidR="004A290D">
        <w:rPr>
          <w:b/>
          <w:noProof/>
          <w:sz w:val="24"/>
          <w:vertAlign w:val="superscript"/>
        </w:rPr>
        <w:t>th</w:t>
      </w:r>
      <w:r w:rsidR="004A290D">
        <w:rPr>
          <w:b/>
          <w:noProof/>
          <w:sz w:val="24"/>
        </w:rPr>
        <w:t xml:space="preserve"> October </w:t>
      </w:r>
      <w:r w:rsidR="002759A2">
        <w:rPr>
          <w:b/>
          <w:noProof/>
          <w:sz w:val="24"/>
        </w:rPr>
        <w:t>2024</w:t>
      </w:r>
      <w:r w:rsidR="007E5994">
        <w:rPr>
          <w:b/>
          <w:noProof/>
          <w:sz w:val="24"/>
        </w:rPr>
        <w:tab/>
      </w:r>
      <w:r w:rsidR="00944C7C" w:rsidRPr="00AA660C">
        <w:rPr>
          <w:bCs/>
          <w:i/>
          <w:iCs/>
          <w:noProof/>
        </w:rPr>
        <w:t>revision o</w:t>
      </w:r>
      <w:r w:rsidR="007E5994" w:rsidRPr="00AA660C">
        <w:rPr>
          <w:bCs/>
          <w:i/>
          <w:iCs/>
          <w:noProof/>
        </w:rPr>
        <w:t xml:space="preserve">f </w:t>
      </w:r>
      <w:r w:rsidR="00155E28" w:rsidRPr="00155E28">
        <w:rPr>
          <w:iCs/>
          <w:noProof/>
        </w:rPr>
        <w:t>S4aI240160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335B4" w14:paraId="40313A3F" w14:textId="77777777">
        <w:tc>
          <w:tcPr>
            <w:tcW w:w="9641" w:type="dxa"/>
            <w:gridSpan w:val="9"/>
            <w:tcBorders>
              <w:top w:val="single" w:sz="4" w:space="0" w:color="auto"/>
              <w:left w:val="single" w:sz="4" w:space="0" w:color="auto"/>
              <w:right w:val="single" w:sz="4" w:space="0" w:color="auto"/>
            </w:tcBorders>
          </w:tcPr>
          <w:p w14:paraId="748C29EC" w14:textId="77777777" w:rsidR="006335B4" w:rsidRDefault="006335B4">
            <w:pPr>
              <w:pStyle w:val="CRCoverPage"/>
              <w:spacing w:after="0"/>
              <w:jc w:val="right"/>
              <w:rPr>
                <w:i/>
                <w:noProof/>
              </w:rPr>
            </w:pPr>
            <w:r>
              <w:rPr>
                <w:i/>
                <w:noProof/>
                <w:sz w:val="14"/>
              </w:rPr>
              <w:t>CR-Form-v12.3</w:t>
            </w:r>
          </w:p>
        </w:tc>
      </w:tr>
      <w:tr w:rsidR="006335B4" w14:paraId="44182FDD" w14:textId="77777777">
        <w:tc>
          <w:tcPr>
            <w:tcW w:w="9641" w:type="dxa"/>
            <w:gridSpan w:val="9"/>
            <w:tcBorders>
              <w:left w:val="single" w:sz="4" w:space="0" w:color="auto"/>
              <w:right w:val="single" w:sz="4" w:space="0" w:color="auto"/>
            </w:tcBorders>
          </w:tcPr>
          <w:p w14:paraId="3B9451F0" w14:textId="77777777" w:rsidR="006335B4" w:rsidRDefault="006335B4">
            <w:pPr>
              <w:pStyle w:val="CRCoverPage"/>
              <w:spacing w:after="0"/>
              <w:jc w:val="center"/>
              <w:rPr>
                <w:noProof/>
              </w:rPr>
            </w:pPr>
            <w:r>
              <w:rPr>
                <w:b/>
                <w:noProof/>
                <w:sz w:val="32"/>
              </w:rPr>
              <w:t>CHANGE REQUEST</w:t>
            </w:r>
          </w:p>
        </w:tc>
      </w:tr>
      <w:tr w:rsidR="006335B4" w14:paraId="32E53E09" w14:textId="77777777">
        <w:tc>
          <w:tcPr>
            <w:tcW w:w="9641" w:type="dxa"/>
            <w:gridSpan w:val="9"/>
            <w:tcBorders>
              <w:left w:val="single" w:sz="4" w:space="0" w:color="auto"/>
              <w:right w:val="single" w:sz="4" w:space="0" w:color="auto"/>
            </w:tcBorders>
          </w:tcPr>
          <w:p w14:paraId="6EF11CA8" w14:textId="77777777" w:rsidR="006335B4" w:rsidRDefault="006335B4">
            <w:pPr>
              <w:pStyle w:val="CRCoverPage"/>
              <w:spacing w:after="0"/>
              <w:rPr>
                <w:noProof/>
                <w:sz w:val="8"/>
                <w:szCs w:val="8"/>
              </w:rPr>
            </w:pPr>
          </w:p>
        </w:tc>
      </w:tr>
      <w:tr w:rsidR="006335B4" w14:paraId="2D7C0469" w14:textId="77777777">
        <w:tc>
          <w:tcPr>
            <w:tcW w:w="142" w:type="dxa"/>
            <w:tcBorders>
              <w:left w:val="single" w:sz="4" w:space="0" w:color="auto"/>
            </w:tcBorders>
          </w:tcPr>
          <w:p w14:paraId="1F89B36B" w14:textId="77777777" w:rsidR="006335B4" w:rsidRDefault="006335B4">
            <w:pPr>
              <w:pStyle w:val="CRCoverPage"/>
              <w:spacing w:after="0"/>
              <w:jc w:val="right"/>
              <w:rPr>
                <w:noProof/>
              </w:rPr>
            </w:pPr>
          </w:p>
        </w:tc>
        <w:tc>
          <w:tcPr>
            <w:tcW w:w="1559" w:type="dxa"/>
            <w:shd w:val="pct30" w:color="FFFF00" w:fill="auto"/>
          </w:tcPr>
          <w:p w14:paraId="00B4C2AD" w14:textId="77777777" w:rsidR="006335B4" w:rsidRPr="00410371" w:rsidRDefault="006335B4">
            <w:pPr>
              <w:pStyle w:val="CRCoverPage"/>
              <w:spacing w:after="0"/>
              <w:jc w:val="right"/>
              <w:rPr>
                <w:b/>
                <w:noProof/>
                <w:sz w:val="28"/>
              </w:rPr>
            </w:pPr>
            <w:fldSimple w:instr="DOCPROPERTY  Spec#  \* MERGEFORMAT">
              <w:r w:rsidRPr="00410371">
                <w:rPr>
                  <w:b/>
                  <w:noProof/>
                  <w:sz w:val="28"/>
                </w:rPr>
                <w:t>26.804</w:t>
              </w:r>
            </w:fldSimple>
          </w:p>
        </w:tc>
        <w:tc>
          <w:tcPr>
            <w:tcW w:w="709" w:type="dxa"/>
          </w:tcPr>
          <w:p w14:paraId="319D202B" w14:textId="77777777" w:rsidR="006335B4" w:rsidRDefault="006335B4">
            <w:pPr>
              <w:pStyle w:val="CRCoverPage"/>
              <w:spacing w:after="0"/>
              <w:jc w:val="center"/>
              <w:rPr>
                <w:noProof/>
              </w:rPr>
            </w:pPr>
            <w:r>
              <w:rPr>
                <w:b/>
                <w:noProof/>
                <w:sz w:val="28"/>
              </w:rPr>
              <w:t>CR</w:t>
            </w:r>
          </w:p>
        </w:tc>
        <w:tc>
          <w:tcPr>
            <w:tcW w:w="1276" w:type="dxa"/>
            <w:shd w:val="pct30" w:color="FFFF00" w:fill="auto"/>
          </w:tcPr>
          <w:p w14:paraId="73E7E9BC" w14:textId="77777777" w:rsidR="006335B4" w:rsidRPr="00410371" w:rsidRDefault="006335B4">
            <w:pPr>
              <w:pStyle w:val="CRCoverPage"/>
              <w:spacing w:after="0"/>
              <w:rPr>
                <w:noProof/>
              </w:rPr>
            </w:pPr>
            <w:fldSimple w:instr="DOCPROPERTY  Cr#  \* MERGEFORMAT">
              <w:r w:rsidRPr="00410371">
                <w:rPr>
                  <w:b/>
                  <w:noProof/>
                  <w:sz w:val="28"/>
                </w:rPr>
                <w:t>0006</w:t>
              </w:r>
            </w:fldSimple>
          </w:p>
        </w:tc>
        <w:tc>
          <w:tcPr>
            <w:tcW w:w="709" w:type="dxa"/>
          </w:tcPr>
          <w:p w14:paraId="22FECE04" w14:textId="77777777" w:rsidR="006335B4" w:rsidRDefault="006335B4">
            <w:pPr>
              <w:pStyle w:val="CRCoverPage"/>
              <w:tabs>
                <w:tab w:val="right" w:pos="625"/>
              </w:tabs>
              <w:spacing w:after="0"/>
              <w:jc w:val="center"/>
              <w:rPr>
                <w:noProof/>
              </w:rPr>
            </w:pPr>
            <w:r>
              <w:rPr>
                <w:b/>
                <w:bCs/>
                <w:noProof/>
                <w:sz w:val="28"/>
              </w:rPr>
              <w:t>rev</w:t>
            </w:r>
          </w:p>
        </w:tc>
        <w:tc>
          <w:tcPr>
            <w:tcW w:w="992" w:type="dxa"/>
            <w:shd w:val="pct30" w:color="FFFF00" w:fill="auto"/>
          </w:tcPr>
          <w:p w14:paraId="2432434D" w14:textId="04FE8D8D" w:rsidR="006335B4" w:rsidRPr="00410371" w:rsidRDefault="009E1402">
            <w:pPr>
              <w:pStyle w:val="CRCoverPage"/>
              <w:spacing w:after="0"/>
              <w:jc w:val="center"/>
              <w:rPr>
                <w:b/>
                <w:noProof/>
              </w:rPr>
            </w:pPr>
            <w:r>
              <w:rPr>
                <w:b/>
                <w:noProof/>
                <w:sz w:val="28"/>
              </w:rPr>
              <w:t>1</w:t>
            </w:r>
            <w:r w:rsidR="00155E28">
              <w:rPr>
                <w:b/>
                <w:noProof/>
                <w:sz w:val="28"/>
              </w:rPr>
              <w:t>9</w:t>
            </w:r>
          </w:p>
        </w:tc>
        <w:tc>
          <w:tcPr>
            <w:tcW w:w="2410" w:type="dxa"/>
          </w:tcPr>
          <w:p w14:paraId="374C9E44" w14:textId="77777777" w:rsidR="006335B4" w:rsidRDefault="006335B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1606083" w14:textId="77777777" w:rsidR="006335B4" w:rsidRPr="00410371" w:rsidRDefault="006335B4">
            <w:pPr>
              <w:pStyle w:val="CRCoverPage"/>
              <w:spacing w:after="0"/>
              <w:jc w:val="center"/>
              <w:rPr>
                <w:noProof/>
                <w:sz w:val="28"/>
              </w:rPr>
            </w:pPr>
            <w:fldSimple w:instr="DOCPROPERTY  Version  \* MERGEFORMAT">
              <w:r w:rsidRPr="00410371">
                <w:rPr>
                  <w:b/>
                  <w:noProof/>
                  <w:sz w:val="28"/>
                </w:rPr>
                <w:t>18.1.0</w:t>
              </w:r>
            </w:fldSimple>
          </w:p>
        </w:tc>
        <w:tc>
          <w:tcPr>
            <w:tcW w:w="143" w:type="dxa"/>
            <w:tcBorders>
              <w:right w:val="single" w:sz="4" w:space="0" w:color="auto"/>
            </w:tcBorders>
          </w:tcPr>
          <w:p w14:paraId="396331D8" w14:textId="77777777" w:rsidR="006335B4" w:rsidRDefault="006335B4">
            <w:pPr>
              <w:pStyle w:val="CRCoverPage"/>
              <w:spacing w:after="0"/>
              <w:rPr>
                <w:noProof/>
              </w:rPr>
            </w:pPr>
          </w:p>
        </w:tc>
      </w:tr>
      <w:tr w:rsidR="006335B4" w14:paraId="71C41436" w14:textId="77777777">
        <w:tc>
          <w:tcPr>
            <w:tcW w:w="9641" w:type="dxa"/>
            <w:gridSpan w:val="9"/>
            <w:tcBorders>
              <w:left w:val="single" w:sz="4" w:space="0" w:color="auto"/>
              <w:right w:val="single" w:sz="4" w:space="0" w:color="auto"/>
            </w:tcBorders>
          </w:tcPr>
          <w:p w14:paraId="09C1FAED" w14:textId="77777777" w:rsidR="006335B4" w:rsidRDefault="006335B4">
            <w:pPr>
              <w:pStyle w:val="CRCoverPage"/>
              <w:spacing w:after="0"/>
              <w:rPr>
                <w:noProof/>
              </w:rPr>
            </w:pPr>
          </w:p>
        </w:tc>
      </w:tr>
      <w:tr w:rsidR="006335B4" w14:paraId="128D54C5" w14:textId="77777777">
        <w:tc>
          <w:tcPr>
            <w:tcW w:w="9641" w:type="dxa"/>
            <w:gridSpan w:val="9"/>
            <w:tcBorders>
              <w:top w:val="single" w:sz="4" w:space="0" w:color="auto"/>
            </w:tcBorders>
          </w:tcPr>
          <w:p w14:paraId="0A484BB7" w14:textId="77777777" w:rsidR="006335B4" w:rsidRPr="00F25D98" w:rsidRDefault="006335B4">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6335B4" w14:paraId="5251BB1B" w14:textId="77777777">
        <w:tc>
          <w:tcPr>
            <w:tcW w:w="9641" w:type="dxa"/>
            <w:gridSpan w:val="9"/>
          </w:tcPr>
          <w:p w14:paraId="52F9C043" w14:textId="77777777" w:rsidR="006335B4" w:rsidRDefault="006335B4">
            <w:pPr>
              <w:pStyle w:val="CRCoverPage"/>
              <w:spacing w:after="0"/>
              <w:rPr>
                <w:noProof/>
                <w:sz w:val="8"/>
                <w:szCs w:val="8"/>
              </w:rPr>
            </w:pPr>
          </w:p>
        </w:tc>
      </w:tr>
    </w:tbl>
    <w:p w14:paraId="2483E2D0" w14:textId="77777777" w:rsidR="006335B4" w:rsidRDefault="006335B4" w:rsidP="006335B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335B4" w14:paraId="6EDEF124" w14:textId="77777777">
        <w:tc>
          <w:tcPr>
            <w:tcW w:w="2835" w:type="dxa"/>
          </w:tcPr>
          <w:p w14:paraId="72A0FD88" w14:textId="77777777" w:rsidR="006335B4" w:rsidRDefault="006335B4">
            <w:pPr>
              <w:pStyle w:val="CRCoverPage"/>
              <w:tabs>
                <w:tab w:val="right" w:pos="2751"/>
              </w:tabs>
              <w:spacing w:after="0"/>
              <w:rPr>
                <w:b/>
                <w:i/>
                <w:noProof/>
              </w:rPr>
            </w:pPr>
            <w:r>
              <w:rPr>
                <w:b/>
                <w:i/>
                <w:noProof/>
              </w:rPr>
              <w:t>Proposed change affects:</w:t>
            </w:r>
          </w:p>
        </w:tc>
        <w:tc>
          <w:tcPr>
            <w:tcW w:w="1418" w:type="dxa"/>
          </w:tcPr>
          <w:p w14:paraId="252B3E8C" w14:textId="77777777" w:rsidR="006335B4" w:rsidRDefault="006335B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0B4952" w14:textId="77777777" w:rsidR="006335B4" w:rsidRDefault="006335B4">
            <w:pPr>
              <w:pStyle w:val="CRCoverPage"/>
              <w:spacing w:after="0"/>
              <w:jc w:val="center"/>
              <w:rPr>
                <w:b/>
                <w:caps/>
                <w:noProof/>
              </w:rPr>
            </w:pPr>
          </w:p>
        </w:tc>
        <w:tc>
          <w:tcPr>
            <w:tcW w:w="709" w:type="dxa"/>
            <w:tcBorders>
              <w:left w:val="single" w:sz="4" w:space="0" w:color="auto"/>
            </w:tcBorders>
          </w:tcPr>
          <w:p w14:paraId="570874B4" w14:textId="77777777" w:rsidR="006335B4" w:rsidRDefault="006335B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A71F3C8" w14:textId="77777777" w:rsidR="006335B4" w:rsidRDefault="006335B4">
            <w:pPr>
              <w:pStyle w:val="CRCoverPage"/>
              <w:spacing w:after="0"/>
              <w:jc w:val="center"/>
              <w:rPr>
                <w:b/>
                <w:caps/>
                <w:noProof/>
              </w:rPr>
            </w:pPr>
            <w:r>
              <w:rPr>
                <w:b/>
                <w:caps/>
                <w:noProof/>
              </w:rPr>
              <w:t>X</w:t>
            </w:r>
          </w:p>
        </w:tc>
        <w:tc>
          <w:tcPr>
            <w:tcW w:w="2126" w:type="dxa"/>
          </w:tcPr>
          <w:p w14:paraId="00A22A0F" w14:textId="77777777" w:rsidR="006335B4" w:rsidRDefault="006335B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34323A" w14:textId="77777777" w:rsidR="006335B4" w:rsidRDefault="006335B4">
            <w:pPr>
              <w:pStyle w:val="CRCoverPage"/>
              <w:spacing w:after="0"/>
              <w:jc w:val="center"/>
              <w:rPr>
                <w:b/>
                <w:caps/>
                <w:noProof/>
              </w:rPr>
            </w:pPr>
          </w:p>
        </w:tc>
        <w:tc>
          <w:tcPr>
            <w:tcW w:w="1418" w:type="dxa"/>
            <w:tcBorders>
              <w:left w:val="nil"/>
            </w:tcBorders>
          </w:tcPr>
          <w:p w14:paraId="3577BE6D" w14:textId="77777777" w:rsidR="006335B4" w:rsidRDefault="006335B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DD13B5B" w14:textId="77777777" w:rsidR="006335B4" w:rsidRDefault="006335B4">
            <w:pPr>
              <w:pStyle w:val="CRCoverPage"/>
              <w:spacing w:after="0"/>
              <w:jc w:val="center"/>
              <w:rPr>
                <w:b/>
                <w:bCs/>
                <w:caps/>
                <w:noProof/>
              </w:rPr>
            </w:pPr>
            <w:r>
              <w:rPr>
                <w:b/>
                <w:bCs/>
                <w:caps/>
                <w:noProof/>
              </w:rPr>
              <w:t>X</w:t>
            </w:r>
          </w:p>
        </w:tc>
      </w:tr>
    </w:tbl>
    <w:p w14:paraId="79D5DF2C" w14:textId="77777777" w:rsidR="006335B4" w:rsidRDefault="006335B4" w:rsidP="006335B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335B4" w14:paraId="4643755C" w14:textId="77777777">
        <w:tc>
          <w:tcPr>
            <w:tcW w:w="9640" w:type="dxa"/>
            <w:gridSpan w:val="11"/>
          </w:tcPr>
          <w:p w14:paraId="1CDF86CF" w14:textId="77777777" w:rsidR="006335B4" w:rsidRDefault="006335B4">
            <w:pPr>
              <w:pStyle w:val="CRCoverPage"/>
              <w:spacing w:after="0"/>
              <w:rPr>
                <w:noProof/>
                <w:sz w:val="8"/>
                <w:szCs w:val="8"/>
              </w:rPr>
            </w:pPr>
          </w:p>
        </w:tc>
      </w:tr>
      <w:tr w:rsidR="006335B4" w14:paraId="20B9CCB9" w14:textId="77777777">
        <w:tc>
          <w:tcPr>
            <w:tcW w:w="1843" w:type="dxa"/>
            <w:tcBorders>
              <w:top w:val="single" w:sz="4" w:space="0" w:color="auto"/>
              <w:left w:val="single" w:sz="4" w:space="0" w:color="auto"/>
            </w:tcBorders>
          </w:tcPr>
          <w:p w14:paraId="24FA332C" w14:textId="77777777" w:rsidR="006335B4" w:rsidRDefault="006335B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D89F647" w14:textId="52EF2410" w:rsidR="006335B4" w:rsidRDefault="006335B4">
            <w:pPr>
              <w:pStyle w:val="CRCoverPage"/>
              <w:spacing w:after="0"/>
              <w:ind w:left="100"/>
              <w:rPr>
                <w:noProof/>
              </w:rPr>
            </w:pPr>
            <w:fldSimple w:instr="DOCPROPERTY  CrTitle  \* MERGEFORMAT">
              <w:r>
                <w:t xml:space="preserve">[FS_AMD] </w:t>
              </w:r>
              <w:r w:rsidR="0017326C">
                <w:t>WT</w:t>
              </w:r>
              <w:r w:rsidR="006264D7">
                <w:t>#</w:t>
              </w:r>
              <w:r w:rsidR="0017326C">
                <w:t xml:space="preserve">3a: </w:t>
              </w:r>
              <w:r>
                <w:t>Multi-CDN and Multi-Access Media Delivery</w:t>
              </w:r>
            </w:fldSimple>
          </w:p>
        </w:tc>
      </w:tr>
      <w:tr w:rsidR="006335B4" w14:paraId="3B98BD6A" w14:textId="77777777">
        <w:tc>
          <w:tcPr>
            <w:tcW w:w="1843" w:type="dxa"/>
            <w:tcBorders>
              <w:left w:val="single" w:sz="4" w:space="0" w:color="auto"/>
            </w:tcBorders>
          </w:tcPr>
          <w:p w14:paraId="12EFA143"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0E0A48D5" w14:textId="77777777" w:rsidR="006335B4" w:rsidRDefault="006335B4">
            <w:pPr>
              <w:pStyle w:val="CRCoverPage"/>
              <w:spacing w:after="0"/>
              <w:rPr>
                <w:noProof/>
                <w:sz w:val="8"/>
                <w:szCs w:val="8"/>
              </w:rPr>
            </w:pPr>
          </w:p>
        </w:tc>
      </w:tr>
      <w:tr w:rsidR="006335B4" w14:paraId="6675BC67" w14:textId="77777777">
        <w:tc>
          <w:tcPr>
            <w:tcW w:w="1843" w:type="dxa"/>
            <w:tcBorders>
              <w:left w:val="single" w:sz="4" w:space="0" w:color="auto"/>
            </w:tcBorders>
          </w:tcPr>
          <w:p w14:paraId="6DA76186" w14:textId="77777777" w:rsidR="006335B4" w:rsidRDefault="006335B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9553F99" w14:textId="77777777" w:rsidR="006335B4" w:rsidRDefault="006335B4">
            <w:pPr>
              <w:pStyle w:val="CRCoverPage"/>
              <w:spacing w:after="0"/>
              <w:ind w:left="100"/>
              <w:rPr>
                <w:noProof/>
              </w:rPr>
            </w:pPr>
            <w:fldSimple w:instr="DOCPROPERTY  SourceIfWg  \* MERGEFORMAT">
              <w:r>
                <w:rPr>
                  <w:noProof/>
                </w:rPr>
                <w:t>Dolby France SAS</w:t>
              </w:r>
            </w:fldSimple>
          </w:p>
        </w:tc>
      </w:tr>
      <w:tr w:rsidR="006335B4" w14:paraId="622D205F" w14:textId="77777777">
        <w:tc>
          <w:tcPr>
            <w:tcW w:w="1843" w:type="dxa"/>
            <w:tcBorders>
              <w:left w:val="single" w:sz="4" w:space="0" w:color="auto"/>
            </w:tcBorders>
          </w:tcPr>
          <w:p w14:paraId="4DC9A3DE" w14:textId="77777777" w:rsidR="006335B4" w:rsidRDefault="006335B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BA05D6E" w14:textId="77777777" w:rsidR="006335B4" w:rsidRDefault="006335B4">
            <w:pPr>
              <w:pStyle w:val="CRCoverPage"/>
              <w:spacing w:after="0"/>
              <w:ind w:left="100"/>
              <w:rPr>
                <w:noProof/>
              </w:rPr>
            </w:pPr>
            <w:r>
              <w:t>S4</w:t>
            </w:r>
            <w:fldSimple w:instr="DOCPROPERTY  SourceIfTsg  \* MERGEFORMAT"/>
          </w:p>
        </w:tc>
      </w:tr>
      <w:tr w:rsidR="006335B4" w14:paraId="45589203" w14:textId="77777777">
        <w:tc>
          <w:tcPr>
            <w:tcW w:w="1843" w:type="dxa"/>
            <w:tcBorders>
              <w:left w:val="single" w:sz="4" w:space="0" w:color="auto"/>
            </w:tcBorders>
          </w:tcPr>
          <w:p w14:paraId="783FCD6D"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42B8C489" w14:textId="77777777" w:rsidR="006335B4" w:rsidRDefault="006335B4">
            <w:pPr>
              <w:pStyle w:val="CRCoverPage"/>
              <w:spacing w:after="0"/>
              <w:rPr>
                <w:noProof/>
                <w:sz w:val="8"/>
                <w:szCs w:val="8"/>
              </w:rPr>
            </w:pPr>
          </w:p>
        </w:tc>
      </w:tr>
      <w:tr w:rsidR="006335B4" w14:paraId="647CAD44" w14:textId="77777777">
        <w:tc>
          <w:tcPr>
            <w:tcW w:w="1843" w:type="dxa"/>
            <w:tcBorders>
              <w:left w:val="single" w:sz="4" w:space="0" w:color="auto"/>
            </w:tcBorders>
          </w:tcPr>
          <w:p w14:paraId="71E6598C" w14:textId="77777777" w:rsidR="006335B4" w:rsidRDefault="006335B4">
            <w:pPr>
              <w:pStyle w:val="CRCoverPage"/>
              <w:tabs>
                <w:tab w:val="right" w:pos="1759"/>
              </w:tabs>
              <w:spacing w:after="0"/>
              <w:rPr>
                <w:b/>
                <w:i/>
                <w:noProof/>
              </w:rPr>
            </w:pPr>
            <w:r>
              <w:rPr>
                <w:b/>
                <w:i/>
                <w:noProof/>
              </w:rPr>
              <w:t>Work item code:</w:t>
            </w:r>
          </w:p>
        </w:tc>
        <w:tc>
          <w:tcPr>
            <w:tcW w:w="3686" w:type="dxa"/>
            <w:gridSpan w:val="5"/>
            <w:shd w:val="pct30" w:color="FFFF00" w:fill="auto"/>
          </w:tcPr>
          <w:p w14:paraId="2D06559C" w14:textId="77777777" w:rsidR="006335B4" w:rsidRDefault="006335B4">
            <w:pPr>
              <w:pStyle w:val="CRCoverPage"/>
              <w:spacing w:after="0"/>
              <w:ind w:left="100"/>
              <w:rPr>
                <w:noProof/>
              </w:rPr>
            </w:pPr>
            <w:fldSimple w:instr="DOCPROPERTY  RelatedWis  \* MERGEFORMAT">
              <w:r>
                <w:rPr>
                  <w:noProof/>
                </w:rPr>
                <w:t>FS_AMD</w:t>
              </w:r>
            </w:fldSimple>
          </w:p>
        </w:tc>
        <w:tc>
          <w:tcPr>
            <w:tcW w:w="567" w:type="dxa"/>
            <w:tcBorders>
              <w:left w:val="nil"/>
            </w:tcBorders>
          </w:tcPr>
          <w:p w14:paraId="670EFDFD" w14:textId="77777777" w:rsidR="006335B4" w:rsidRDefault="006335B4">
            <w:pPr>
              <w:pStyle w:val="CRCoverPage"/>
              <w:spacing w:after="0"/>
              <w:ind w:right="100"/>
              <w:rPr>
                <w:noProof/>
              </w:rPr>
            </w:pPr>
          </w:p>
        </w:tc>
        <w:tc>
          <w:tcPr>
            <w:tcW w:w="1417" w:type="dxa"/>
            <w:gridSpan w:val="3"/>
            <w:tcBorders>
              <w:left w:val="nil"/>
            </w:tcBorders>
          </w:tcPr>
          <w:p w14:paraId="4532B537" w14:textId="77777777" w:rsidR="006335B4" w:rsidRDefault="006335B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55EE4CF" w14:textId="77777777" w:rsidR="006335B4" w:rsidRDefault="00594E95">
            <w:pPr>
              <w:pStyle w:val="CRCoverPage"/>
              <w:spacing w:after="0"/>
              <w:ind w:left="100"/>
              <w:rPr>
                <w:noProof/>
              </w:rPr>
            </w:pPr>
            <w:r w:rsidRPr="006264D7">
              <w:rPr>
                <w:highlight w:val="yellow"/>
              </w:rPr>
              <w:t>2024-05-2</w:t>
            </w:r>
            <w:r w:rsidR="00875EF1" w:rsidRPr="006264D7">
              <w:rPr>
                <w:highlight w:val="yellow"/>
              </w:rPr>
              <w:t>3</w:t>
            </w:r>
          </w:p>
        </w:tc>
      </w:tr>
      <w:tr w:rsidR="006335B4" w14:paraId="446CD854" w14:textId="77777777">
        <w:tc>
          <w:tcPr>
            <w:tcW w:w="1843" w:type="dxa"/>
            <w:tcBorders>
              <w:left w:val="single" w:sz="4" w:space="0" w:color="auto"/>
            </w:tcBorders>
          </w:tcPr>
          <w:p w14:paraId="1E100244" w14:textId="77777777" w:rsidR="006335B4" w:rsidRDefault="006335B4">
            <w:pPr>
              <w:pStyle w:val="CRCoverPage"/>
              <w:spacing w:after="0"/>
              <w:rPr>
                <w:b/>
                <w:i/>
                <w:noProof/>
                <w:sz w:val="8"/>
                <w:szCs w:val="8"/>
              </w:rPr>
            </w:pPr>
          </w:p>
        </w:tc>
        <w:tc>
          <w:tcPr>
            <w:tcW w:w="1986" w:type="dxa"/>
            <w:gridSpan w:val="4"/>
          </w:tcPr>
          <w:p w14:paraId="6733A824" w14:textId="77777777" w:rsidR="006335B4" w:rsidRDefault="006335B4">
            <w:pPr>
              <w:pStyle w:val="CRCoverPage"/>
              <w:spacing w:after="0"/>
              <w:rPr>
                <w:noProof/>
                <w:sz w:val="8"/>
                <w:szCs w:val="8"/>
              </w:rPr>
            </w:pPr>
          </w:p>
        </w:tc>
        <w:tc>
          <w:tcPr>
            <w:tcW w:w="2267" w:type="dxa"/>
            <w:gridSpan w:val="2"/>
          </w:tcPr>
          <w:p w14:paraId="43C66B2F" w14:textId="77777777" w:rsidR="006335B4" w:rsidRDefault="006335B4">
            <w:pPr>
              <w:pStyle w:val="CRCoverPage"/>
              <w:spacing w:after="0"/>
              <w:rPr>
                <w:noProof/>
                <w:sz w:val="8"/>
                <w:szCs w:val="8"/>
              </w:rPr>
            </w:pPr>
          </w:p>
        </w:tc>
        <w:tc>
          <w:tcPr>
            <w:tcW w:w="1417" w:type="dxa"/>
            <w:gridSpan w:val="3"/>
          </w:tcPr>
          <w:p w14:paraId="2E0AB873" w14:textId="77777777" w:rsidR="006335B4" w:rsidRDefault="006335B4">
            <w:pPr>
              <w:pStyle w:val="CRCoverPage"/>
              <w:spacing w:after="0"/>
              <w:rPr>
                <w:noProof/>
                <w:sz w:val="8"/>
                <w:szCs w:val="8"/>
              </w:rPr>
            </w:pPr>
          </w:p>
        </w:tc>
        <w:tc>
          <w:tcPr>
            <w:tcW w:w="2127" w:type="dxa"/>
            <w:tcBorders>
              <w:right w:val="single" w:sz="4" w:space="0" w:color="auto"/>
            </w:tcBorders>
          </w:tcPr>
          <w:p w14:paraId="6C52ED77" w14:textId="77777777" w:rsidR="006335B4" w:rsidRDefault="006335B4">
            <w:pPr>
              <w:pStyle w:val="CRCoverPage"/>
              <w:spacing w:after="0"/>
              <w:rPr>
                <w:noProof/>
                <w:sz w:val="8"/>
                <w:szCs w:val="8"/>
              </w:rPr>
            </w:pPr>
          </w:p>
        </w:tc>
      </w:tr>
      <w:tr w:rsidR="006335B4" w14:paraId="49387D69" w14:textId="77777777">
        <w:trPr>
          <w:cantSplit/>
        </w:trPr>
        <w:tc>
          <w:tcPr>
            <w:tcW w:w="1843" w:type="dxa"/>
            <w:tcBorders>
              <w:left w:val="single" w:sz="4" w:space="0" w:color="auto"/>
            </w:tcBorders>
          </w:tcPr>
          <w:p w14:paraId="1EB3F026" w14:textId="77777777" w:rsidR="006335B4" w:rsidRDefault="006335B4">
            <w:pPr>
              <w:pStyle w:val="CRCoverPage"/>
              <w:tabs>
                <w:tab w:val="right" w:pos="1759"/>
              </w:tabs>
              <w:spacing w:after="0"/>
              <w:rPr>
                <w:b/>
                <w:i/>
                <w:noProof/>
              </w:rPr>
            </w:pPr>
            <w:r>
              <w:rPr>
                <w:b/>
                <w:i/>
                <w:noProof/>
              </w:rPr>
              <w:t>Category:</w:t>
            </w:r>
          </w:p>
        </w:tc>
        <w:tc>
          <w:tcPr>
            <w:tcW w:w="851" w:type="dxa"/>
            <w:shd w:val="pct30" w:color="FFFF00" w:fill="auto"/>
          </w:tcPr>
          <w:p w14:paraId="7810AF47" w14:textId="77777777" w:rsidR="006335B4" w:rsidRDefault="006335B4">
            <w:pPr>
              <w:pStyle w:val="CRCoverPage"/>
              <w:spacing w:after="0"/>
              <w:ind w:left="100" w:right="-609"/>
              <w:rPr>
                <w:b/>
                <w:noProof/>
              </w:rPr>
            </w:pPr>
            <w:fldSimple w:instr="DOCPROPERTY  Cat  \* MERGEFORMAT">
              <w:r>
                <w:rPr>
                  <w:b/>
                  <w:noProof/>
                </w:rPr>
                <w:t>B</w:t>
              </w:r>
            </w:fldSimple>
          </w:p>
        </w:tc>
        <w:tc>
          <w:tcPr>
            <w:tcW w:w="3402" w:type="dxa"/>
            <w:gridSpan w:val="5"/>
            <w:tcBorders>
              <w:left w:val="nil"/>
            </w:tcBorders>
          </w:tcPr>
          <w:p w14:paraId="33212FF4" w14:textId="77777777" w:rsidR="006335B4" w:rsidRDefault="006335B4">
            <w:pPr>
              <w:pStyle w:val="CRCoverPage"/>
              <w:spacing w:after="0"/>
              <w:rPr>
                <w:noProof/>
              </w:rPr>
            </w:pPr>
          </w:p>
        </w:tc>
        <w:tc>
          <w:tcPr>
            <w:tcW w:w="1417" w:type="dxa"/>
            <w:gridSpan w:val="3"/>
            <w:tcBorders>
              <w:left w:val="nil"/>
            </w:tcBorders>
          </w:tcPr>
          <w:p w14:paraId="1B39728B" w14:textId="77777777" w:rsidR="006335B4" w:rsidRDefault="006335B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5EBFC3E" w14:textId="77777777" w:rsidR="006335B4" w:rsidRDefault="006335B4">
            <w:pPr>
              <w:pStyle w:val="CRCoverPage"/>
              <w:spacing w:after="0"/>
              <w:ind w:left="100"/>
              <w:rPr>
                <w:noProof/>
              </w:rPr>
            </w:pPr>
            <w:fldSimple w:instr="DOCPROPERTY  Release  \* MERGEFORMAT">
              <w:r>
                <w:rPr>
                  <w:noProof/>
                </w:rPr>
                <w:t>Rel-19</w:t>
              </w:r>
            </w:fldSimple>
          </w:p>
        </w:tc>
      </w:tr>
      <w:tr w:rsidR="006335B4" w14:paraId="74EFCEB8" w14:textId="77777777">
        <w:tc>
          <w:tcPr>
            <w:tcW w:w="1843" w:type="dxa"/>
            <w:tcBorders>
              <w:left w:val="single" w:sz="4" w:space="0" w:color="auto"/>
              <w:bottom w:val="single" w:sz="4" w:space="0" w:color="auto"/>
            </w:tcBorders>
          </w:tcPr>
          <w:p w14:paraId="17300967" w14:textId="77777777" w:rsidR="006335B4" w:rsidRDefault="006335B4">
            <w:pPr>
              <w:pStyle w:val="CRCoverPage"/>
              <w:spacing w:after="0"/>
              <w:rPr>
                <w:b/>
                <w:i/>
                <w:noProof/>
              </w:rPr>
            </w:pPr>
          </w:p>
        </w:tc>
        <w:tc>
          <w:tcPr>
            <w:tcW w:w="4677" w:type="dxa"/>
            <w:gridSpan w:val="8"/>
            <w:tcBorders>
              <w:bottom w:val="single" w:sz="4" w:space="0" w:color="auto"/>
            </w:tcBorders>
          </w:tcPr>
          <w:p w14:paraId="28E5693F" w14:textId="77777777" w:rsidR="006335B4" w:rsidRDefault="006335B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4034B8A" w14:textId="77777777" w:rsidR="006335B4" w:rsidRDefault="006335B4">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D75A2B6" w14:textId="77777777" w:rsidR="006335B4" w:rsidRPr="007C2097" w:rsidRDefault="006335B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6335B4" w14:paraId="2C15A043" w14:textId="77777777">
        <w:tc>
          <w:tcPr>
            <w:tcW w:w="1843" w:type="dxa"/>
          </w:tcPr>
          <w:p w14:paraId="2EDA684C" w14:textId="77777777" w:rsidR="006335B4" w:rsidRDefault="006335B4">
            <w:pPr>
              <w:pStyle w:val="CRCoverPage"/>
              <w:spacing w:after="0"/>
              <w:rPr>
                <w:b/>
                <w:i/>
                <w:noProof/>
                <w:sz w:val="8"/>
                <w:szCs w:val="8"/>
              </w:rPr>
            </w:pPr>
          </w:p>
        </w:tc>
        <w:tc>
          <w:tcPr>
            <w:tcW w:w="7797" w:type="dxa"/>
            <w:gridSpan w:val="10"/>
          </w:tcPr>
          <w:p w14:paraId="0BE00467" w14:textId="77777777" w:rsidR="006335B4" w:rsidRDefault="006335B4">
            <w:pPr>
              <w:pStyle w:val="CRCoverPage"/>
              <w:spacing w:after="0"/>
              <w:rPr>
                <w:noProof/>
                <w:sz w:val="8"/>
                <w:szCs w:val="8"/>
              </w:rPr>
            </w:pPr>
          </w:p>
        </w:tc>
      </w:tr>
      <w:tr w:rsidR="006335B4" w14:paraId="477E3F6B" w14:textId="77777777">
        <w:tc>
          <w:tcPr>
            <w:tcW w:w="2694" w:type="dxa"/>
            <w:gridSpan w:val="2"/>
            <w:tcBorders>
              <w:top w:val="single" w:sz="4" w:space="0" w:color="auto"/>
              <w:left w:val="single" w:sz="4" w:space="0" w:color="auto"/>
            </w:tcBorders>
          </w:tcPr>
          <w:p w14:paraId="54B1F0B2" w14:textId="77777777" w:rsidR="006335B4" w:rsidRDefault="006335B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96BCC02" w14:textId="77777777" w:rsidR="006335B4" w:rsidRDefault="006335B4">
            <w:pPr>
              <w:pStyle w:val="CRCoverPage"/>
              <w:spacing w:after="0"/>
              <w:ind w:left="100"/>
              <w:rPr>
                <w:noProof/>
              </w:rPr>
            </w:pPr>
            <w:r w:rsidRPr="006335B4">
              <w:rPr>
                <w:noProof/>
              </w:rPr>
              <w:t xml:space="preserve">Document the </w:t>
            </w:r>
            <w:r>
              <w:rPr>
                <w:noProof/>
              </w:rPr>
              <w:t xml:space="preserve">FS_AMD </w:t>
            </w:r>
            <w:r w:rsidRPr="006335B4">
              <w:rPr>
                <w:noProof/>
              </w:rPr>
              <w:t>key topic</w:t>
            </w:r>
            <w:r>
              <w:rPr>
                <w:noProof/>
              </w:rPr>
              <w:t xml:space="preserve"> “</w:t>
            </w:r>
            <w:r w:rsidRPr="006335B4">
              <w:rPr>
                <w:noProof/>
              </w:rPr>
              <w:t>c)</w:t>
            </w:r>
            <w:r w:rsidRPr="006335B4">
              <w:rPr>
                <w:noProof/>
              </w:rPr>
              <w:tab/>
              <w:t>Multi-Access and Multi-CDN Delivery</w:t>
            </w:r>
            <w:r>
              <w:rPr>
                <w:noProof/>
              </w:rPr>
              <w:t xml:space="preserve">” description and </w:t>
            </w:r>
            <w:r>
              <w:rPr>
                <w:rFonts w:cs="Arial"/>
                <w:bCs/>
                <w:szCs w:val="22"/>
                <w:lang w:val="en-US"/>
              </w:rPr>
              <w:t>collaboration scenarios.</w:t>
            </w:r>
          </w:p>
        </w:tc>
      </w:tr>
      <w:tr w:rsidR="006335B4" w14:paraId="7EA3A7EA" w14:textId="77777777">
        <w:tc>
          <w:tcPr>
            <w:tcW w:w="2694" w:type="dxa"/>
            <w:gridSpan w:val="2"/>
            <w:tcBorders>
              <w:left w:val="single" w:sz="4" w:space="0" w:color="auto"/>
            </w:tcBorders>
          </w:tcPr>
          <w:p w14:paraId="5153CBC7"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16BD7E51" w14:textId="77777777" w:rsidR="006335B4" w:rsidRDefault="006335B4">
            <w:pPr>
              <w:pStyle w:val="CRCoverPage"/>
              <w:spacing w:after="0"/>
              <w:rPr>
                <w:noProof/>
                <w:sz w:val="8"/>
                <w:szCs w:val="8"/>
              </w:rPr>
            </w:pPr>
          </w:p>
        </w:tc>
      </w:tr>
      <w:tr w:rsidR="006335B4" w14:paraId="4D0A6D6C" w14:textId="77777777">
        <w:tc>
          <w:tcPr>
            <w:tcW w:w="2694" w:type="dxa"/>
            <w:gridSpan w:val="2"/>
            <w:tcBorders>
              <w:left w:val="single" w:sz="4" w:space="0" w:color="auto"/>
            </w:tcBorders>
          </w:tcPr>
          <w:p w14:paraId="676DA894" w14:textId="77777777" w:rsidR="006335B4" w:rsidRDefault="006335B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4E9173F" w14:textId="77777777" w:rsidR="006335B4" w:rsidRDefault="00EF7ED2">
            <w:pPr>
              <w:pStyle w:val="CRCoverPage"/>
              <w:spacing w:after="0"/>
              <w:ind w:left="100"/>
            </w:pPr>
            <w:r>
              <w:rPr>
                <w:noProof/>
              </w:rPr>
              <w:t xml:space="preserve">Addition of new clause 5.x </w:t>
            </w:r>
            <w:r>
              <w:t>Multi-CDN and Multi-Access Media Delivery including sub-clause structure and headings. Addition of prose for Description and Collaboration Scenarios.</w:t>
            </w:r>
          </w:p>
          <w:p w14:paraId="2D2DB1CA" w14:textId="77777777" w:rsidR="00EF7ED2" w:rsidRDefault="00EF7ED2">
            <w:pPr>
              <w:pStyle w:val="CRCoverPage"/>
              <w:spacing w:after="0"/>
              <w:ind w:left="100"/>
              <w:rPr>
                <w:noProof/>
              </w:rPr>
            </w:pPr>
          </w:p>
        </w:tc>
      </w:tr>
      <w:tr w:rsidR="006335B4" w14:paraId="0FADE3F6" w14:textId="77777777">
        <w:tc>
          <w:tcPr>
            <w:tcW w:w="2694" w:type="dxa"/>
            <w:gridSpan w:val="2"/>
            <w:tcBorders>
              <w:left w:val="single" w:sz="4" w:space="0" w:color="auto"/>
            </w:tcBorders>
          </w:tcPr>
          <w:p w14:paraId="24149650"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44D738E1" w14:textId="77777777" w:rsidR="006335B4" w:rsidRDefault="006335B4">
            <w:pPr>
              <w:pStyle w:val="CRCoverPage"/>
              <w:spacing w:after="0"/>
              <w:rPr>
                <w:noProof/>
                <w:sz w:val="8"/>
                <w:szCs w:val="8"/>
              </w:rPr>
            </w:pPr>
          </w:p>
        </w:tc>
      </w:tr>
      <w:tr w:rsidR="006335B4" w14:paraId="00AEEC4A" w14:textId="77777777">
        <w:tc>
          <w:tcPr>
            <w:tcW w:w="2694" w:type="dxa"/>
            <w:gridSpan w:val="2"/>
            <w:tcBorders>
              <w:left w:val="single" w:sz="4" w:space="0" w:color="auto"/>
              <w:bottom w:val="single" w:sz="4" w:space="0" w:color="auto"/>
            </w:tcBorders>
          </w:tcPr>
          <w:p w14:paraId="1D0F0E24" w14:textId="77777777" w:rsidR="006335B4" w:rsidRDefault="006335B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59E3046" w14:textId="77777777" w:rsidR="006335B4" w:rsidRDefault="00D95150">
            <w:pPr>
              <w:pStyle w:val="CRCoverPage"/>
              <w:spacing w:after="0"/>
              <w:ind w:left="100"/>
              <w:rPr>
                <w:noProof/>
              </w:rPr>
            </w:pPr>
            <w:r>
              <w:rPr>
                <w:noProof/>
              </w:rPr>
              <w:t>FS_AMD objectives not achieved.</w:t>
            </w:r>
          </w:p>
        </w:tc>
      </w:tr>
      <w:tr w:rsidR="006335B4" w14:paraId="3C66D794" w14:textId="77777777">
        <w:tc>
          <w:tcPr>
            <w:tcW w:w="2694" w:type="dxa"/>
            <w:gridSpan w:val="2"/>
          </w:tcPr>
          <w:p w14:paraId="51AB73DA" w14:textId="77777777" w:rsidR="006335B4" w:rsidRDefault="006335B4">
            <w:pPr>
              <w:pStyle w:val="CRCoverPage"/>
              <w:spacing w:after="0"/>
              <w:rPr>
                <w:b/>
                <w:i/>
                <w:noProof/>
                <w:sz w:val="8"/>
                <w:szCs w:val="8"/>
              </w:rPr>
            </w:pPr>
          </w:p>
        </w:tc>
        <w:tc>
          <w:tcPr>
            <w:tcW w:w="6946" w:type="dxa"/>
            <w:gridSpan w:val="9"/>
          </w:tcPr>
          <w:p w14:paraId="3988490A" w14:textId="77777777" w:rsidR="006335B4" w:rsidRDefault="006335B4">
            <w:pPr>
              <w:pStyle w:val="CRCoverPage"/>
              <w:spacing w:after="0"/>
              <w:rPr>
                <w:noProof/>
                <w:sz w:val="8"/>
                <w:szCs w:val="8"/>
              </w:rPr>
            </w:pPr>
          </w:p>
        </w:tc>
      </w:tr>
      <w:tr w:rsidR="006335B4" w14:paraId="3C4C494F" w14:textId="77777777">
        <w:tc>
          <w:tcPr>
            <w:tcW w:w="2694" w:type="dxa"/>
            <w:gridSpan w:val="2"/>
            <w:tcBorders>
              <w:top w:val="single" w:sz="4" w:space="0" w:color="auto"/>
              <w:left w:val="single" w:sz="4" w:space="0" w:color="auto"/>
            </w:tcBorders>
          </w:tcPr>
          <w:p w14:paraId="50692587" w14:textId="77777777" w:rsidR="006335B4" w:rsidRDefault="006335B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CD180EF" w14:textId="77777777" w:rsidR="006335B4" w:rsidRDefault="008A0E0D">
            <w:pPr>
              <w:pStyle w:val="CRCoverPage"/>
              <w:spacing w:after="0"/>
              <w:ind w:left="100"/>
              <w:rPr>
                <w:noProof/>
              </w:rPr>
            </w:pPr>
            <w:r>
              <w:rPr>
                <w:noProof/>
              </w:rPr>
              <w:t xml:space="preserve">2, </w:t>
            </w:r>
            <w:r w:rsidR="00D95150">
              <w:rPr>
                <w:noProof/>
              </w:rPr>
              <w:t>5.x (NEW)</w:t>
            </w:r>
          </w:p>
        </w:tc>
      </w:tr>
      <w:tr w:rsidR="006335B4" w14:paraId="6C0903D9" w14:textId="77777777">
        <w:tc>
          <w:tcPr>
            <w:tcW w:w="2694" w:type="dxa"/>
            <w:gridSpan w:val="2"/>
            <w:tcBorders>
              <w:left w:val="single" w:sz="4" w:space="0" w:color="auto"/>
            </w:tcBorders>
          </w:tcPr>
          <w:p w14:paraId="55A53889"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3E76BBA2" w14:textId="77777777" w:rsidR="006335B4" w:rsidRDefault="006335B4">
            <w:pPr>
              <w:pStyle w:val="CRCoverPage"/>
              <w:spacing w:after="0"/>
              <w:rPr>
                <w:noProof/>
                <w:sz w:val="8"/>
                <w:szCs w:val="8"/>
              </w:rPr>
            </w:pPr>
          </w:p>
        </w:tc>
      </w:tr>
      <w:tr w:rsidR="006335B4" w14:paraId="2E289BE9" w14:textId="77777777">
        <w:tc>
          <w:tcPr>
            <w:tcW w:w="2694" w:type="dxa"/>
            <w:gridSpan w:val="2"/>
            <w:tcBorders>
              <w:left w:val="single" w:sz="4" w:space="0" w:color="auto"/>
            </w:tcBorders>
          </w:tcPr>
          <w:p w14:paraId="30E59F68" w14:textId="77777777" w:rsidR="006335B4" w:rsidRDefault="006335B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21311E" w14:textId="77777777" w:rsidR="006335B4" w:rsidRDefault="006335B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8665205" w14:textId="77777777" w:rsidR="006335B4" w:rsidRDefault="006335B4">
            <w:pPr>
              <w:pStyle w:val="CRCoverPage"/>
              <w:spacing w:after="0"/>
              <w:jc w:val="center"/>
              <w:rPr>
                <w:b/>
                <w:caps/>
                <w:noProof/>
              </w:rPr>
            </w:pPr>
            <w:r>
              <w:rPr>
                <w:b/>
                <w:caps/>
                <w:noProof/>
              </w:rPr>
              <w:t>N</w:t>
            </w:r>
          </w:p>
        </w:tc>
        <w:tc>
          <w:tcPr>
            <w:tcW w:w="2977" w:type="dxa"/>
            <w:gridSpan w:val="4"/>
          </w:tcPr>
          <w:p w14:paraId="4865690D" w14:textId="77777777" w:rsidR="006335B4" w:rsidRDefault="006335B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57BEC64" w14:textId="77777777" w:rsidR="006335B4" w:rsidRDefault="006335B4">
            <w:pPr>
              <w:pStyle w:val="CRCoverPage"/>
              <w:spacing w:after="0"/>
              <w:ind w:left="99"/>
              <w:rPr>
                <w:noProof/>
              </w:rPr>
            </w:pPr>
          </w:p>
        </w:tc>
      </w:tr>
      <w:tr w:rsidR="006335B4" w14:paraId="10197F53" w14:textId="77777777">
        <w:tc>
          <w:tcPr>
            <w:tcW w:w="2694" w:type="dxa"/>
            <w:gridSpan w:val="2"/>
            <w:tcBorders>
              <w:left w:val="single" w:sz="4" w:space="0" w:color="auto"/>
            </w:tcBorders>
          </w:tcPr>
          <w:p w14:paraId="66F1FC8E" w14:textId="77777777" w:rsidR="006335B4" w:rsidRDefault="006335B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C72B54A"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7A1D2B2" w14:textId="77777777" w:rsidR="006335B4" w:rsidRDefault="00D95150">
            <w:pPr>
              <w:pStyle w:val="CRCoverPage"/>
              <w:spacing w:after="0"/>
              <w:jc w:val="center"/>
              <w:rPr>
                <w:b/>
                <w:caps/>
                <w:noProof/>
              </w:rPr>
            </w:pPr>
            <w:r>
              <w:rPr>
                <w:b/>
                <w:caps/>
                <w:noProof/>
              </w:rPr>
              <w:t>X</w:t>
            </w:r>
          </w:p>
        </w:tc>
        <w:tc>
          <w:tcPr>
            <w:tcW w:w="2977" w:type="dxa"/>
            <w:gridSpan w:val="4"/>
          </w:tcPr>
          <w:p w14:paraId="661C9F0C" w14:textId="77777777" w:rsidR="006335B4" w:rsidRDefault="006335B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30E8BE3" w14:textId="4D47D90D" w:rsidR="006335B4" w:rsidRDefault="006335B4">
            <w:pPr>
              <w:pStyle w:val="CRCoverPage"/>
              <w:spacing w:after="0"/>
              <w:ind w:left="99"/>
              <w:rPr>
                <w:noProof/>
              </w:rPr>
            </w:pPr>
          </w:p>
        </w:tc>
      </w:tr>
      <w:tr w:rsidR="006335B4" w14:paraId="0AD58DE5" w14:textId="77777777">
        <w:tc>
          <w:tcPr>
            <w:tcW w:w="2694" w:type="dxa"/>
            <w:gridSpan w:val="2"/>
            <w:tcBorders>
              <w:left w:val="single" w:sz="4" w:space="0" w:color="auto"/>
            </w:tcBorders>
          </w:tcPr>
          <w:p w14:paraId="3D36505F" w14:textId="77777777" w:rsidR="006335B4" w:rsidRDefault="006335B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7B60F58"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77A412" w14:textId="77777777" w:rsidR="006335B4" w:rsidRDefault="00D95150">
            <w:pPr>
              <w:pStyle w:val="CRCoverPage"/>
              <w:spacing w:after="0"/>
              <w:jc w:val="center"/>
              <w:rPr>
                <w:b/>
                <w:caps/>
                <w:noProof/>
              </w:rPr>
            </w:pPr>
            <w:r>
              <w:rPr>
                <w:b/>
                <w:caps/>
                <w:noProof/>
              </w:rPr>
              <w:t>X</w:t>
            </w:r>
          </w:p>
        </w:tc>
        <w:tc>
          <w:tcPr>
            <w:tcW w:w="2977" w:type="dxa"/>
            <w:gridSpan w:val="4"/>
          </w:tcPr>
          <w:p w14:paraId="5EDE1F1A" w14:textId="77777777" w:rsidR="006335B4" w:rsidRDefault="006335B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A5C1D1D" w14:textId="306F58AE" w:rsidR="006335B4" w:rsidRDefault="006335B4">
            <w:pPr>
              <w:pStyle w:val="CRCoverPage"/>
              <w:spacing w:after="0"/>
              <w:ind w:left="99"/>
              <w:rPr>
                <w:noProof/>
              </w:rPr>
            </w:pPr>
          </w:p>
        </w:tc>
      </w:tr>
      <w:tr w:rsidR="006335B4" w14:paraId="659CB6DD" w14:textId="77777777">
        <w:tc>
          <w:tcPr>
            <w:tcW w:w="2694" w:type="dxa"/>
            <w:gridSpan w:val="2"/>
            <w:tcBorders>
              <w:left w:val="single" w:sz="4" w:space="0" w:color="auto"/>
            </w:tcBorders>
          </w:tcPr>
          <w:p w14:paraId="3DB1520C" w14:textId="77777777" w:rsidR="006335B4" w:rsidRDefault="006335B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6A5779E"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EAB966" w14:textId="77777777" w:rsidR="006335B4" w:rsidRDefault="00D95150">
            <w:pPr>
              <w:pStyle w:val="CRCoverPage"/>
              <w:spacing w:after="0"/>
              <w:jc w:val="center"/>
              <w:rPr>
                <w:b/>
                <w:caps/>
                <w:noProof/>
              </w:rPr>
            </w:pPr>
            <w:r>
              <w:rPr>
                <w:b/>
                <w:caps/>
                <w:noProof/>
              </w:rPr>
              <w:t>X</w:t>
            </w:r>
          </w:p>
        </w:tc>
        <w:tc>
          <w:tcPr>
            <w:tcW w:w="2977" w:type="dxa"/>
            <w:gridSpan w:val="4"/>
          </w:tcPr>
          <w:p w14:paraId="5BD73F17" w14:textId="77777777" w:rsidR="006335B4" w:rsidRDefault="006335B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B9C48AB" w14:textId="5511B12A" w:rsidR="006335B4" w:rsidRDefault="006335B4">
            <w:pPr>
              <w:pStyle w:val="CRCoverPage"/>
              <w:spacing w:after="0"/>
              <w:ind w:left="99"/>
              <w:rPr>
                <w:noProof/>
              </w:rPr>
            </w:pPr>
          </w:p>
        </w:tc>
      </w:tr>
      <w:tr w:rsidR="006335B4" w14:paraId="2B3ED1C2" w14:textId="77777777">
        <w:tc>
          <w:tcPr>
            <w:tcW w:w="2694" w:type="dxa"/>
            <w:gridSpan w:val="2"/>
            <w:tcBorders>
              <w:left w:val="single" w:sz="4" w:space="0" w:color="auto"/>
            </w:tcBorders>
          </w:tcPr>
          <w:p w14:paraId="4820281B" w14:textId="77777777" w:rsidR="006335B4" w:rsidRDefault="006335B4">
            <w:pPr>
              <w:pStyle w:val="CRCoverPage"/>
              <w:spacing w:after="0"/>
              <w:rPr>
                <w:b/>
                <w:i/>
                <w:noProof/>
              </w:rPr>
            </w:pPr>
          </w:p>
        </w:tc>
        <w:tc>
          <w:tcPr>
            <w:tcW w:w="6946" w:type="dxa"/>
            <w:gridSpan w:val="9"/>
            <w:tcBorders>
              <w:right w:val="single" w:sz="4" w:space="0" w:color="auto"/>
            </w:tcBorders>
          </w:tcPr>
          <w:p w14:paraId="14AF7C43" w14:textId="77777777" w:rsidR="006335B4" w:rsidRDefault="006335B4">
            <w:pPr>
              <w:pStyle w:val="CRCoverPage"/>
              <w:spacing w:after="0"/>
              <w:rPr>
                <w:noProof/>
              </w:rPr>
            </w:pPr>
          </w:p>
        </w:tc>
      </w:tr>
      <w:tr w:rsidR="006335B4" w14:paraId="3CEEAA2D" w14:textId="77777777">
        <w:tc>
          <w:tcPr>
            <w:tcW w:w="2694" w:type="dxa"/>
            <w:gridSpan w:val="2"/>
            <w:tcBorders>
              <w:left w:val="single" w:sz="4" w:space="0" w:color="auto"/>
              <w:bottom w:val="single" w:sz="4" w:space="0" w:color="auto"/>
            </w:tcBorders>
          </w:tcPr>
          <w:p w14:paraId="2401DAE4" w14:textId="77777777" w:rsidR="006335B4" w:rsidRDefault="006335B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6372761" w14:textId="77777777" w:rsidR="006335B4" w:rsidRDefault="006335B4">
            <w:pPr>
              <w:pStyle w:val="CRCoverPage"/>
              <w:spacing w:after="0"/>
              <w:ind w:left="100"/>
              <w:rPr>
                <w:noProof/>
              </w:rPr>
            </w:pPr>
          </w:p>
        </w:tc>
      </w:tr>
      <w:tr w:rsidR="006335B4" w:rsidRPr="008863B9" w14:paraId="21A7F1D0" w14:textId="77777777">
        <w:tc>
          <w:tcPr>
            <w:tcW w:w="2694" w:type="dxa"/>
            <w:gridSpan w:val="2"/>
            <w:tcBorders>
              <w:top w:val="single" w:sz="4" w:space="0" w:color="auto"/>
              <w:bottom w:val="single" w:sz="4" w:space="0" w:color="auto"/>
            </w:tcBorders>
          </w:tcPr>
          <w:p w14:paraId="2B035697" w14:textId="77777777" w:rsidR="006335B4" w:rsidRPr="008863B9" w:rsidRDefault="006335B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A1DBB51" w14:textId="77777777" w:rsidR="006335B4" w:rsidRPr="008863B9" w:rsidRDefault="006335B4">
            <w:pPr>
              <w:pStyle w:val="CRCoverPage"/>
              <w:spacing w:after="0"/>
              <w:ind w:left="100"/>
              <w:rPr>
                <w:noProof/>
                <w:sz w:val="8"/>
                <w:szCs w:val="8"/>
              </w:rPr>
            </w:pPr>
          </w:p>
        </w:tc>
      </w:tr>
      <w:tr w:rsidR="006335B4" w:rsidRPr="00D95150" w14:paraId="2CDA2D10" w14:textId="77777777">
        <w:tc>
          <w:tcPr>
            <w:tcW w:w="2694" w:type="dxa"/>
            <w:gridSpan w:val="2"/>
            <w:tcBorders>
              <w:top w:val="single" w:sz="4" w:space="0" w:color="auto"/>
              <w:left w:val="single" w:sz="4" w:space="0" w:color="auto"/>
              <w:bottom w:val="single" w:sz="4" w:space="0" w:color="auto"/>
            </w:tcBorders>
          </w:tcPr>
          <w:p w14:paraId="42F474CE" w14:textId="77777777" w:rsidR="006335B4" w:rsidRDefault="006335B4">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731DE2D" w14:textId="77777777" w:rsidR="006335B4" w:rsidRDefault="00944C7C" w:rsidP="00AA660C">
            <w:pPr>
              <w:pStyle w:val="CRCoverPage"/>
              <w:keepNext/>
              <w:keepLines/>
              <w:spacing w:after="0"/>
              <w:ind w:left="100"/>
              <w:rPr>
                <w:noProof/>
                <w:lang w:val="en-US"/>
              </w:rPr>
            </w:pPr>
            <w:r>
              <w:rPr>
                <w:noProof/>
                <w:lang w:val="en-US"/>
              </w:rPr>
              <w:t>S4-240591</w:t>
            </w:r>
            <w:r w:rsidR="00D95150" w:rsidRPr="00D95150">
              <w:rPr>
                <w:noProof/>
                <w:lang w:val="en-US"/>
              </w:rPr>
              <w:t>: SA4#127-bis-e, description and co</w:t>
            </w:r>
            <w:r w:rsidR="00D95150">
              <w:rPr>
                <w:noProof/>
                <w:lang w:val="en-US"/>
              </w:rPr>
              <w:t>llaboration scenarios</w:t>
            </w:r>
          </w:p>
          <w:p w14:paraId="0F2527F0" w14:textId="77777777" w:rsidR="00944C7C" w:rsidRDefault="00944C7C" w:rsidP="00AA660C">
            <w:pPr>
              <w:pStyle w:val="CRCoverPage"/>
              <w:keepNext/>
              <w:keepLines/>
              <w:spacing w:after="0"/>
              <w:ind w:left="100"/>
              <w:rPr>
                <w:noProof/>
                <w:lang w:val="en-US"/>
              </w:rPr>
            </w:pPr>
            <w:r>
              <w:rPr>
                <w:noProof/>
                <w:lang w:val="en-US"/>
              </w:rPr>
              <w:t>S4-240844: updates with comments received at SA4#127-e-bis</w:t>
            </w:r>
          </w:p>
          <w:p w14:paraId="1F79CF85" w14:textId="77777777" w:rsidR="00944C7C" w:rsidRDefault="00944C7C" w:rsidP="00AA660C">
            <w:pPr>
              <w:pStyle w:val="CRCoverPage"/>
              <w:keepNext/>
              <w:keepLines/>
              <w:spacing w:after="0"/>
              <w:ind w:left="100"/>
              <w:rPr>
                <w:noProof/>
                <w:lang w:val="en-US"/>
              </w:rPr>
            </w:pPr>
            <w:r w:rsidRPr="00944C7C">
              <w:rPr>
                <w:noProof/>
                <w:lang w:val="en-US"/>
              </w:rPr>
              <w:t>S4aI240052</w:t>
            </w:r>
            <w:r>
              <w:rPr>
                <w:noProof/>
                <w:lang w:val="en-US"/>
              </w:rPr>
              <w:t>: updated to match proposed template and address pending comments.</w:t>
            </w:r>
          </w:p>
          <w:p w14:paraId="1F1AF709" w14:textId="77777777" w:rsidR="00944C7C" w:rsidRDefault="001F3561" w:rsidP="00AA660C">
            <w:pPr>
              <w:pStyle w:val="CRCoverPage"/>
              <w:keepNext/>
              <w:keepLines/>
              <w:spacing w:after="0"/>
              <w:ind w:left="100"/>
              <w:rPr>
                <w:noProof/>
                <w:lang w:val="en-US"/>
              </w:rPr>
            </w:pPr>
            <w:r>
              <w:rPr>
                <w:noProof/>
                <w:lang w:val="en-US"/>
              </w:rPr>
              <w:t xml:space="preserve">S4al240894: </w:t>
            </w:r>
            <w:r w:rsidR="00EB6CE3">
              <w:rPr>
                <w:noProof/>
                <w:lang w:val="en-US"/>
              </w:rPr>
              <w:t>S4al240052 endorsed at SA4 post 127-bis-e and comments/changes accepted for ease of reading.</w:t>
            </w:r>
            <w:r w:rsidR="007B2884">
              <w:rPr>
                <w:noProof/>
                <w:lang w:val="en-US"/>
              </w:rPr>
              <w:t xml:space="preserve"> U</w:t>
            </w:r>
            <w:r w:rsidR="00C41FFB">
              <w:rPr>
                <w:noProof/>
                <w:lang w:val="en-US"/>
              </w:rPr>
              <w:t xml:space="preserve">pdates with comments received at </w:t>
            </w:r>
            <w:r w:rsidR="001B336B">
              <w:rPr>
                <w:noProof/>
                <w:lang w:val="en-US"/>
              </w:rPr>
              <w:t>SA4</w:t>
            </w:r>
            <w:r w:rsidR="00CF26F2">
              <w:rPr>
                <w:noProof/>
                <w:lang w:val="en-US"/>
              </w:rPr>
              <w:t xml:space="preserve"> post 127-bis</w:t>
            </w:r>
            <w:r w:rsidR="00A372ED">
              <w:rPr>
                <w:noProof/>
                <w:lang w:val="en-US"/>
              </w:rPr>
              <w:t xml:space="preserve">-e and </w:t>
            </w:r>
            <w:r w:rsidR="00C94EC7">
              <w:rPr>
                <w:noProof/>
                <w:lang w:val="en-US"/>
              </w:rPr>
              <w:t>introduction of candidate solutions</w:t>
            </w:r>
            <w:r w:rsidR="007B2884">
              <w:rPr>
                <w:noProof/>
                <w:lang w:val="en-US"/>
              </w:rPr>
              <w:t>.</w:t>
            </w:r>
            <w:r w:rsidR="005E770A">
              <w:rPr>
                <w:noProof/>
                <w:lang w:val="en-US"/>
              </w:rPr>
              <w:t xml:space="preserve"> More background on candidate solution</w:t>
            </w:r>
            <w:r w:rsidR="00CC16EB">
              <w:rPr>
                <w:noProof/>
                <w:lang w:val="en-US"/>
              </w:rPr>
              <w:t xml:space="preserve"> is contained in S</w:t>
            </w:r>
            <w:r w:rsidR="0039306D">
              <w:rPr>
                <w:noProof/>
                <w:lang w:val="en-US"/>
              </w:rPr>
              <w:t>4</w:t>
            </w:r>
            <w:r w:rsidR="00CC16EB">
              <w:rPr>
                <w:noProof/>
                <w:lang w:val="en-US"/>
              </w:rPr>
              <w:t>-240895.</w:t>
            </w:r>
            <w:r w:rsidR="001D40B8">
              <w:rPr>
                <w:noProof/>
                <w:lang w:val="en-US"/>
              </w:rPr>
              <w:t xml:space="preserve"> Multi-access media delivery overview and collaboration scenarios have been moved to S4-241082.</w:t>
            </w:r>
          </w:p>
          <w:p w14:paraId="6883E650" w14:textId="77777777" w:rsidR="007E5994" w:rsidRDefault="007E5994" w:rsidP="00AA660C">
            <w:pPr>
              <w:pStyle w:val="CRCoverPage"/>
              <w:keepNext/>
              <w:keepLines/>
              <w:spacing w:after="0"/>
              <w:ind w:left="100"/>
              <w:rPr>
                <w:noProof/>
                <w:lang w:val="en-US"/>
              </w:rPr>
            </w:pPr>
            <w:r>
              <w:rPr>
                <w:noProof/>
                <w:lang w:val="en-US"/>
              </w:rPr>
              <w:t>S4-241230: updates to address pending comments.</w:t>
            </w:r>
          </w:p>
          <w:p w14:paraId="2727874C" w14:textId="77777777" w:rsidR="00023A1D" w:rsidRDefault="00023A1D" w:rsidP="00AA660C">
            <w:pPr>
              <w:pStyle w:val="CRCoverPage"/>
              <w:keepNext/>
              <w:keepLines/>
              <w:spacing w:after="0"/>
              <w:ind w:left="100"/>
              <w:rPr>
                <w:noProof/>
                <w:lang w:val="en-US"/>
              </w:rPr>
            </w:pPr>
            <w:r>
              <w:rPr>
                <w:noProof/>
                <w:lang w:val="en-US"/>
              </w:rPr>
              <w:t>S4-241273: updates to address pending comments.</w:t>
            </w:r>
          </w:p>
          <w:p w14:paraId="4950B9A0" w14:textId="77777777" w:rsidR="002759A2" w:rsidRDefault="002759A2" w:rsidP="000A7316">
            <w:pPr>
              <w:pStyle w:val="CRCoverPage"/>
              <w:spacing w:after="0"/>
              <w:ind w:left="100"/>
              <w:rPr>
                <w:noProof/>
                <w:lang w:val="en-US"/>
              </w:rPr>
            </w:pPr>
            <w:r>
              <w:rPr>
                <w:noProof/>
                <w:lang w:val="en-US"/>
              </w:rPr>
              <w:t>S4al240095: S4-241273 endorsed at SA4#128. Comments/changes accepted for ease of reading. CMMF candidate solution architecture and reference point descriptions added.</w:t>
            </w:r>
          </w:p>
          <w:p w14:paraId="54644A16" w14:textId="77777777" w:rsidR="000576F6" w:rsidRDefault="00660492" w:rsidP="000A7316">
            <w:pPr>
              <w:pStyle w:val="CRCoverPage"/>
              <w:spacing w:after="0"/>
              <w:ind w:left="100"/>
              <w:rPr>
                <w:noProof/>
                <w:lang w:val="en-US"/>
              </w:rPr>
            </w:pPr>
            <w:r>
              <w:rPr>
                <w:noProof/>
                <w:lang w:val="en-US"/>
              </w:rPr>
              <w:t xml:space="preserve">S4al240107: </w:t>
            </w:r>
            <w:r w:rsidR="000576F6">
              <w:rPr>
                <w:noProof/>
                <w:lang w:val="en-US"/>
              </w:rPr>
              <w:t>CMMF candidate solution architecture and reference point descriptions replaced with options to incorporate CMMF within the existing 5GMS architecture.</w:t>
            </w:r>
          </w:p>
          <w:p w14:paraId="07D3EEC3" w14:textId="77777777" w:rsidR="00B31C6E" w:rsidRDefault="00B31C6E" w:rsidP="008A58A0">
            <w:pPr>
              <w:pStyle w:val="CRCoverPage"/>
              <w:spacing w:after="0"/>
              <w:ind w:left="100"/>
              <w:rPr>
                <w:noProof/>
                <w:lang w:val="en-US"/>
              </w:rPr>
            </w:pPr>
            <w:r>
              <w:rPr>
                <w:noProof/>
                <w:lang w:val="en-US"/>
              </w:rPr>
              <w:t>S4al240114: Edits from BBC. Endorsed by MBS SWG.</w:t>
            </w:r>
          </w:p>
          <w:p w14:paraId="695F0E02" w14:textId="41D0F280" w:rsidR="006F52EB" w:rsidRDefault="006F52EB" w:rsidP="008A58A0">
            <w:pPr>
              <w:pStyle w:val="CRCoverPage"/>
              <w:spacing w:after="0"/>
              <w:ind w:left="100"/>
              <w:rPr>
                <w:noProof/>
                <w:lang w:val="en-US"/>
              </w:rPr>
            </w:pPr>
            <w:r>
              <w:rPr>
                <w:noProof/>
                <w:lang w:val="en-US"/>
              </w:rPr>
              <w:t>S4-241588: Addition of CMMF background information and addresses outstanding comments.</w:t>
            </w:r>
          </w:p>
          <w:p w14:paraId="6067A053" w14:textId="77777777" w:rsidR="006F52EB" w:rsidRDefault="006F52EB" w:rsidP="008A58A0">
            <w:pPr>
              <w:pStyle w:val="CRCoverPage"/>
              <w:spacing w:after="0"/>
              <w:ind w:left="100"/>
              <w:rPr>
                <w:noProof/>
                <w:lang w:val="en-US"/>
              </w:rPr>
            </w:pPr>
            <w:r>
              <w:rPr>
                <w:noProof/>
                <w:lang w:val="en-US"/>
              </w:rPr>
              <w:t>S4-241665: Reorginization of content to fit within the existing template and updates to address received comments.</w:t>
            </w:r>
          </w:p>
          <w:p w14:paraId="33129B75" w14:textId="77777777" w:rsidR="009B075B" w:rsidRDefault="00D55DAF" w:rsidP="008A58A0">
            <w:pPr>
              <w:pStyle w:val="CRCoverPage"/>
              <w:spacing w:after="0"/>
              <w:ind w:left="100"/>
              <w:rPr>
                <w:noProof/>
                <w:lang w:val="en-US"/>
              </w:rPr>
            </w:pPr>
            <w:r w:rsidRPr="00C00338">
              <w:rPr>
                <w:noProof/>
              </w:rPr>
              <w:t>S4aI240120</w:t>
            </w:r>
            <w:r w:rsidR="009B075B">
              <w:rPr>
                <w:noProof/>
                <w:lang w:val="en-US"/>
              </w:rPr>
              <w:t xml:space="preserve">: </w:t>
            </w:r>
            <w:r w:rsidR="00C00509">
              <w:rPr>
                <w:noProof/>
                <w:lang w:val="en-US"/>
              </w:rPr>
              <w:t xml:space="preserve">updates to </w:t>
            </w:r>
            <w:r w:rsidR="001E6DB1">
              <w:rPr>
                <w:noProof/>
                <w:lang w:val="en-US"/>
              </w:rPr>
              <w:t xml:space="preserve">CMMF architecture and </w:t>
            </w:r>
            <w:r w:rsidR="004A45F7">
              <w:rPr>
                <w:noProof/>
                <w:lang w:val="en-US"/>
              </w:rPr>
              <w:t>high-level call flows.</w:t>
            </w:r>
          </w:p>
          <w:p w14:paraId="766DBCB7" w14:textId="77777777" w:rsidR="003B1C7F" w:rsidRDefault="003B1C7F" w:rsidP="008A58A0">
            <w:pPr>
              <w:pStyle w:val="CRCoverPage"/>
              <w:spacing w:after="0"/>
              <w:ind w:left="100"/>
              <w:rPr>
                <w:noProof/>
              </w:rPr>
            </w:pPr>
            <w:r w:rsidRPr="00A21748">
              <w:rPr>
                <w:noProof/>
              </w:rPr>
              <w:t>S4aI240138</w:t>
            </w:r>
            <w:r>
              <w:rPr>
                <w:noProof/>
              </w:rPr>
              <w:t xml:space="preserve">: </w:t>
            </w:r>
            <w:r w:rsidR="00092DF0">
              <w:rPr>
                <w:noProof/>
              </w:rPr>
              <w:t xml:space="preserve">Updates to CMMF’s introduction to include more details concerning the </w:t>
            </w:r>
            <w:r w:rsidR="00746B04">
              <w:rPr>
                <w:noProof/>
              </w:rPr>
              <w:t xml:space="preserve">expected overhead CMMF induces as well as an example architecture and call flow used to deliver CMMF content </w:t>
            </w:r>
            <w:r w:rsidR="00A21748">
              <w:rPr>
                <w:noProof/>
              </w:rPr>
              <w:t>for the trial where the included performance metrics were collected. Further updates to the CMMF architecture and high-level call flows to address outstanding comments.</w:t>
            </w:r>
          </w:p>
          <w:p w14:paraId="6E8CED0E" w14:textId="77777777" w:rsidR="002D0D11" w:rsidRDefault="002D0D11" w:rsidP="008A58A0">
            <w:pPr>
              <w:pStyle w:val="CRCoverPage"/>
              <w:spacing w:after="0"/>
              <w:ind w:left="100"/>
              <w:rPr>
                <w:noProof/>
              </w:rPr>
            </w:pPr>
            <w:r>
              <w:rPr>
                <w:noProof/>
              </w:rPr>
              <w:t>S4al24014</w:t>
            </w:r>
            <w:r w:rsidR="000D543E">
              <w:rPr>
                <w:noProof/>
              </w:rPr>
              <w:t>5</w:t>
            </w:r>
            <w:r>
              <w:rPr>
                <w:noProof/>
              </w:rPr>
              <w:t>: Incorporates edits and captures additional BBC comments.</w:t>
            </w:r>
          </w:p>
          <w:p w14:paraId="40EFDC1D" w14:textId="77777777" w:rsidR="00506328" w:rsidRDefault="00506328" w:rsidP="008A58A0">
            <w:pPr>
              <w:pStyle w:val="CRCoverPage"/>
              <w:spacing w:after="0"/>
              <w:ind w:left="100"/>
              <w:rPr>
                <w:noProof/>
              </w:rPr>
            </w:pPr>
            <w:r w:rsidRPr="00506328">
              <w:rPr>
                <w:noProof/>
              </w:rPr>
              <w:t>S4aI240160</w:t>
            </w:r>
            <w:r>
              <w:rPr>
                <w:b/>
                <w:bCs/>
                <w:noProof/>
              </w:rPr>
              <w:t xml:space="preserve">: </w:t>
            </w:r>
            <w:r>
              <w:rPr>
                <w:noProof/>
              </w:rPr>
              <w:t>Updates to CMMF’s architecture mapping and high-level flowcall sections. Addition of CMMF gap analysis.</w:t>
            </w:r>
          </w:p>
          <w:p w14:paraId="327E283B" w14:textId="7C0F9F69" w:rsidR="00155E28" w:rsidRPr="00506328" w:rsidRDefault="00155E28" w:rsidP="008A58A0">
            <w:pPr>
              <w:pStyle w:val="CRCoverPage"/>
              <w:spacing w:after="0"/>
              <w:ind w:left="100"/>
              <w:rPr>
                <w:noProof/>
                <w:lang w:val="en-US"/>
              </w:rPr>
            </w:pPr>
            <w:r w:rsidRPr="00506328">
              <w:rPr>
                <w:noProof/>
              </w:rPr>
              <w:t>S4aI2401</w:t>
            </w:r>
            <w:r>
              <w:rPr>
                <w:noProof/>
              </w:rPr>
              <w:t>85: Updates to address comments from BBC and Qualcomm.</w:t>
            </w:r>
          </w:p>
        </w:tc>
      </w:tr>
    </w:tbl>
    <w:p w14:paraId="48FF792E" w14:textId="77777777" w:rsidR="006335B4" w:rsidRPr="00D95150" w:rsidRDefault="006335B4" w:rsidP="006335B4">
      <w:pPr>
        <w:pStyle w:val="CRCoverPage"/>
        <w:spacing w:after="0"/>
        <w:rPr>
          <w:noProof/>
          <w:sz w:val="8"/>
          <w:szCs w:val="8"/>
          <w:lang w:val="en-US"/>
        </w:rPr>
      </w:pPr>
    </w:p>
    <w:p w14:paraId="0BD8C6A9" w14:textId="77777777" w:rsidR="006335B4" w:rsidRPr="00D95150" w:rsidRDefault="006335B4" w:rsidP="006335B4">
      <w:pPr>
        <w:rPr>
          <w:noProof/>
          <w:lang w:val="en-US"/>
        </w:rPr>
        <w:sectPr w:rsidR="006335B4" w:rsidRPr="00D95150" w:rsidSect="008F1F2D">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p w14:paraId="1649F8EB" w14:textId="77777777" w:rsidR="006335B4" w:rsidRDefault="006335B4" w:rsidP="007D074D">
      <w:pPr>
        <w:pStyle w:val="Heading2"/>
        <w:spacing w:after="120"/>
        <w:jc w:val="center"/>
      </w:pPr>
      <w:r w:rsidRPr="006335B4">
        <w:rPr>
          <w:highlight w:val="yellow"/>
        </w:rPr>
        <w:lastRenderedPageBreak/>
        <w:t>FIRST CHANGE</w:t>
      </w:r>
    </w:p>
    <w:bookmarkEnd w:id="0"/>
    <w:p w14:paraId="2EDF19B4" w14:textId="77777777" w:rsidR="0050674E" w:rsidRPr="0050674E" w:rsidRDefault="0050674E" w:rsidP="0050674E">
      <w:pPr>
        <w:pStyle w:val="Heading2"/>
      </w:pPr>
      <w:r w:rsidRPr="0050674E">
        <w:t>2</w:t>
      </w:r>
      <w:r w:rsidRPr="0050674E">
        <w:tab/>
        <w:t>References</w:t>
      </w:r>
    </w:p>
    <w:p w14:paraId="59E89641" w14:textId="77777777" w:rsidR="001C49CD" w:rsidRDefault="001C49CD" w:rsidP="001C49CD">
      <w:pPr>
        <w:pStyle w:val="EX"/>
        <w:ind w:left="1170" w:hanging="1170"/>
      </w:pPr>
      <w:r>
        <w:t>…</w:t>
      </w:r>
    </w:p>
    <w:p w14:paraId="134F6664" w14:textId="02AE80BB" w:rsidR="00223E3D" w:rsidRDefault="00223E3D" w:rsidP="00223E3D">
      <w:pPr>
        <w:pStyle w:val="EX"/>
        <w:ind w:left="1170" w:hanging="1170"/>
      </w:pPr>
      <w:r>
        <w:t>[3]</w:t>
      </w:r>
      <w:r>
        <w:tab/>
      </w:r>
      <w:commentRangeStart w:id="2"/>
      <w:r>
        <w:t>Fielding, R., Nottingham, M., and J. Reschke, "HTTP/1.1", Work in Progress, Internet-Draft, draft-ietf-httpbis-messaging-13, 14 December 2020, http://www.ietf.org/internet-drafts/draft-ietf-httpbis-messaging-13.txt</w:t>
      </w:r>
      <w:commentRangeEnd w:id="2"/>
      <w:r w:rsidR="00B2435B">
        <w:rPr>
          <w:rStyle w:val="CommentReference"/>
        </w:rPr>
        <w:commentReference w:id="2"/>
      </w:r>
    </w:p>
    <w:p w14:paraId="19B686AB" w14:textId="73154D9D" w:rsidR="00343DA3" w:rsidRDefault="00343DA3" w:rsidP="001C49CD">
      <w:pPr>
        <w:pStyle w:val="EX"/>
        <w:ind w:left="1170" w:hanging="1170"/>
      </w:pPr>
      <w:r>
        <w:t>[4]</w:t>
      </w:r>
      <w:r>
        <w:tab/>
        <w:t>Belshe, M., Peon, R., and M. Thomson, Ed., "Hypertext Transfer Protocol Version 2 (HTTP/2)", RFC 7540, May 2015, https://www.rfc-editor.org/info/rfc7540</w:t>
      </w:r>
    </w:p>
    <w:p w14:paraId="78EB2ABA" w14:textId="77777777" w:rsidR="00B2435B" w:rsidRPr="00B2435B" w:rsidRDefault="00B2435B" w:rsidP="00B2435B">
      <w:pPr>
        <w:pStyle w:val="EX"/>
        <w:ind w:left="1170" w:hanging="1170"/>
      </w:pPr>
      <w:r w:rsidRPr="00B2435B">
        <w:t>[5]</w:t>
      </w:r>
      <w:r w:rsidRPr="00B2435B">
        <w:tab/>
      </w:r>
      <w:commentRangeStart w:id="3"/>
      <w:r w:rsidRPr="00B2435B">
        <w:t>draft-ietf-quic-http-34, "Hypertext Transfer Protocol Version 3 (HTTP/3)", February 2021</w:t>
      </w:r>
      <w:commentRangeEnd w:id="3"/>
      <w:r>
        <w:rPr>
          <w:rStyle w:val="CommentReference"/>
        </w:rPr>
        <w:commentReference w:id="3"/>
      </w:r>
    </w:p>
    <w:p w14:paraId="35F5225A" w14:textId="77777777" w:rsidR="00F36153" w:rsidRDefault="00F36153" w:rsidP="00F36153">
      <w:pPr>
        <w:pStyle w:val="EX"/>
        <w:ind w:left="1170" w:hanging="1170"/>
      </w:pPr>
      <w:r>
        <w:t>…</w:t>
      </w:r>
    </w:p>
    <w:p w14:paraId="0686632F" w14:textId="4A7B5268" w:rsidR="001C49CD" w:rsidRDefault="001C49CD" w:rsidP="001C49CD">
      <w:pPr>
        <w:pStyle w:val="EX"/>
        <w:ind w:left="1170" w:hanging="1170"/>
      </w:pPr>
      <w:r>
        <w:t>[15]</w:t>
      </w:r>
      <w:r>
        <w:tab/>
        <w:t>3GPP TS</w:t>
      </w:r>
      <w:r w:rsidR="003D1614">
        <w:t> </w:t>
      </w:r>
      <w:r>
        <w:t>26.501: "5G Media Streaming (5GMS) General description and architecture (Release 18)".</w:t>
      </w:r>
    </w:p>
    <w:p w14:paraId="1C3F20A1" w14:textId="31EA6503" w:rsidR="001C49CD" w:rsidRDefault="001C49CD" w:rsidP="001C49CD">
      <w:pPr>
        <w:pStyle w:val="EX"/>
        <w:ind w:left="1170" w:hanging="1170"/>
      </w:pPr>
      <w:r>
        <w:t>[16]</w:t>
      </w:r>
      <w:r>
        <w:tab/>
        <w:t>3GPP TS</w:t>
      </w:r>
      <w:r w:rsidR="003D1614">
        <w:t> </w:t>
      </w:r>
      <w:r>
        <w:t>26.512: "5G Media streaming (5GMS) protocols (Release 18)".</w:t>
      </w:r>
    </w:p>
    <w:p w14:paraId="5AE4A585" w14:textId="051728CE" w:rsidR="001C49CD" w:rsidRDefault="001C49CD">
      <w:pPr>
        <w:pStyle w:val="EX"/>
        <w:ind w:left="1170" w:hanging="1170"/>
      </w:pPr>
      <w:r>
        <w:t>…</w:t>
      </w:r>
    </w:p>
    <w:p w14:paraId="73F62820" w14:textId="2DDEF139" w:rsidR="00DF7754" w:rsidRDefault="00DF7754" w:rsidP="00DF7754">
      <w:pPr>
        <w:pStyle w:val="EX"/>
        <w:ind w:left="1170" w:hanging="1170"/>
      </w:pPr>
      <w:r>
        <w:t>[32]</w:t>
      </w:r>
      <w:r>
        <w:tab/>
        <w:t>IETF RFC</w:t>
      </w:r>
      <w:r w:rsidR="003D1614">
        <w:t> </w:t>
      </w:r>
      <w:r>
        <w:t>9000: "</w:t>
      </w:r>
      <w:r w:rsidRPr="008E4C46">
        <w:t>QUIC: A UDP-Based Multiplexed and Secure Transport</w:t>
      </w:r>
      <w:r>
        <w:t>", May 2021.</w:t>
      </w:r>
    </w:p>
    <w:p w14:paraId="223117F3" w14:textId="609A499B" w:rsidR="00786E88" w:rsidRDefault="00DF7754">
      <w:pPr>
        <w:pStyle w:val="EX"/>
        <w:ind w:left="1170" w:hanging="1170"/>
      </w:pPr>
      <w:r>
        <w:t>…</w:t>
      </w:r>
    </w:p>
    <w:p w14:paraId="5AE8B490" w14:textId="77777777" w:rsidR="00112420" w:rsidRDefault="00EC7A1C">
      <w:pPr>
        <w:pStyle w:val="EX"/>
        <w:ind w:left="1170" w:hanging="1170"/>
      </w:pPr>
      <w:r>
        <w:t>[40]</w:t>
      </w:r>
      <w:r>
        <w:tab/>
        <w:t xml:space="preserve">3GPP TS 26.247: </w:t>
      </w:r>
      <w:r w:rsidRPr="004D3578">
        <w:t>"</w:t>
      </w:r>
      <w:r>
        <w:t>Transparent end-to-end Packet-switched Streaming Service (PSS); Progressive Download and Dynamic Adaptive Streaming over HTTP (3GP-DASH)</w:t>
      </w:r>
      <w:r w:rsidRPr="004D3578">
        <w:t>"</w:t>
      </w:r>
      <w:r>
        <w:t>.</w:t>
      </w:r>
    </w:p>
    <w:p w14:paraId="229D7C8F" w14:textId="162561A0" w:rsidR="00EC7A1C" w:rsidRDefault="00EC7A1C">
      <w:pPr>
        <w:pStyle w:val="EX"/>
        <w:ind w:left="1170" w:hanging="1170"/>
        <w:rPr>
          <w:ins w:id="4" w:author="Cloud, Jason" w:date="2024-11-05T15:12:00Z" w16du:dateUtc="2024-11-05T23:12:00Z"/>
        </w:rPr>
      </w:pPr>
      <w:r>
        <w:t>…</w:t>
      </w:r>
    </w:p>
    <w:p w14:paraId="43E3F134" w14:textId="2764DC5D" w:rsidR="0036172A" w:rsidRDefault="0036172A">
      <w:pPr>
        <w:pStyle w:val="EX"/>
        <w:ind w:left="1170" w:hanging="1170"/>
        <w:rPr>
          <w:ins w:id="5" w:author="Cloud, Jason" w:date="2024-11-05T15:13:00Z" w16du:dateUtc="2024-11-05T23:13:00Z"/>
        </w:rPr>
      </w:pPr>
      <w:ins w:id="6" w:author="Cloud, Jason" w:date="2024-11-05T15:12:00Z" w16du:dateUtc="2024-11-05T23:12:00Z">
        <w:r>
          <w:t>[96]</w:t>
        </w:r>
        <w:r>
          <w:tab/>
          <w:t>3GPP TS 26.511: “5G Media St</w:t>
        </w:r>
      </w:ins>
      <w:ins w:id="7" w:author="Cloud, Jason" w:date="2024-11-05T15:13:00Z" w16du:dateUtc="2024-11-05T23:13:00Z">
        <w:r>
          <w:t>reaming (5GMS); Profiles, codecs and formats”.</w:t>
        </w:r>
      </w:ins>
    </w:p>
    <w:p w14:paraId="7B1605B3" w14:textId="1736F31D" w:rsidR="0036172A" w:rsidRDefault="0036172A">
      <w:pPr>
        <w:pStyle w:val="EX"/>
        <w:ind w:left="1170" w:hanging="1170"/>
      </w:pPr>
      <w:ins w:id="8" w:author="Cloud, Jason" w:date="2024-11-05T15:13:00Z" w16du:dateUtc="2024-11-05T23:13:00Z">
        <w:r>
          <w:t>…</w:t>
        </w:r>
      </w:ins>
    </w:p>
    <w:p w14:paraId="4952322C" w14:textId="65A88AC6" w:rsidR="003D1614" w:rsidRDefault="003D1614" w:rsidP="00B2435B">
      <w:pPr>
        <w:pStyle w:val="EX"/>
        <w:ind w:left="1170" w:hanging="1170"/>
      </w:pPr>
      <w:r w:rsidRPr="003D1614">
        <w:t>[104]</w:t>
      </w:r>
      <w:r>
        <w:tab/>
      </w:r>
      <w:r w:rsidRPr="003D1614">
        <w:t>IETF RFC</w:t>
      </w:r>
      <w:r>
        <w:t> </w:t>
      </w:r>
      <w:r w:rsidRPr="003D1614">
        <w:t>3986: "Uniform Resource Identifier (URI): Generic Syntax"</w:t>
      </w:r>
      <w:ins w:id="9" w:author="Richard Bradbury" w:date="2024-11-04T15:52:00Z" w16du:dateUtc="2024-11-04T15:52:00Z">
        <w:r>
          <w:t>, January 2005</w:t>
        </w:r>
      </w:ins>
      <w:r w:rsidRPr="003D1614">
        <w:t>.</w:t>
      </w:r>
    </w:p>
    <w:p w14:paraId="2D7E5332" w14:textId="0F479CAC" w:rsidR="00B2435B" w:rsidRDefault="00B2435B" w:rsidP="00B2435B">
      <w:pPr>
        <w:pStyle w:val="EX"/>
        <w:ind w:left="1170" w:hanging="1170"/>
      </w:pPr>
      <w:r w:rsidRPr="0050674E">
        <w:t>[DASH9]</w:t>
      </w:r>
      <w:r w:rsidRPr="0050674E">
        <w:tab/>
      </w:r>
      <w:r>
        <w:t xml:space="preserve">Draft Text of ISO/IEC FDIS 23009-9: "Information technology - Dynamic adaptive streaming over HTTP (DASH) – Part 9: Redundant Encoding and Packaging for segmented live media (REaP)", ISO/IEC JTC 1/SC 29/WG 3 NO 1165, Jan. 26, 2024. [Online]. Available: </w:t>
      </w:r>
      <w:r w:rsidRPr="007013A6">
        <w:t>https://www.mpeg.org/standards/MPEG-DASH/9/</w:t>
      </w:r>
    </w:p>
    <w:p w14:paraId="624A6779" w14:textId="77777777" w:rsidR="00B2435B" w:rsidRDefault="00B2435B" w:rsidP="00B2435B">
      <w:pPr>
        <w:pStyle w:val="EX"/>
        <w:ind w:left="1170" w:hanging="1170"/>
      </w:pPr>
      <w:r>
        <w:t>[UNPKG24]</w:t>
      </w:r>
      <w:r>
        <w:tab/>
        <w:t xml:space="preserve">Emma Roth, "A popular open-source content delivery network went down for hours", The Verge, Apr. 12, 2024. [Online]. Available: </w:t>
      </w:r>
      <w:r w:rsidRPr="007013A6">
        <w:t>https://www.theverge.com/2024/4/12/24128276/open-source-unpkg-cdn-down</w:t>
      </w:r>
      <w:r>
        <w:t xml:space="preserve"> (accessed May 9, 2024).</w:t>
      </w:r>
    </w:p>
    <w:p w14:paraId="5B7083A4" w14:textId="77777777" w:rsidR="00B2435B" w:rsidRDefault="00B2435B" w:rsidP="00B2435B">
      <w:pPr>
        <w:pStyle w:val="EX"/>
        <w:ind w:left="1170" w:hanging="1170"/>
      </w:pPr>
      <w:r>
        <w:t>[NET23]</w:t>
      </w:r>
      <w:r>
        <w:tab/>
        <w:t>Sebastian Moss, "</w:t>
      </w:r>
      <w:r w:rsidRPr="00112420">
        <w:rPr>
          <w:lang w:val="en-US"/>
        </w:rPr>
        <w:t>Cloudflare recovers from service outage after power failure at core North American data center</w:t>
      </w:r>
      <w:r>
        <w:t xml:space="preserve">", </w:t>
      </w:r>
      <w:r w:rsidRPr="00112420">
        <w:rPr>
          <w:lang w:val="en-US"/>
        </w:rPr>
        <w:t>Data Center Dynamics</w:t>
      </w:r>
      <w:r>
        <w:t xml:space="preserve">, Nov. 3, 2023. [Online]. Available: </w:t>
      </w:r>
      <w:r w:rsidRPr="007013A6">
        <w:t>https://www.datacenterdynamics.com/en/news/cloudflare-recovers-from-service-outage-after-power-failure-at-core-north-american-data-center/</w:t>
      </w:r>
      <w:r>
        <w:t xml:space="preserve"> (accessed May 9, 2024).</w:t>
      </w:r>
    </w:p>
    <w:p w14:paraId="06771FFF" w14:textId="77777777" w:rsidR="00B2435B" w:rsidRDefault="00B2435B" w:rsidP="00B2435B">
      <w:pPr>
        <w:pStyle w:val="EX"/>
        <w:ind w:left="1170" w:hanging="1170"/>
      </w:pPr>
      <w:r>
        <w:t>[FSLY21]</w:t>
      </w:r>
      <w:r>
        <w:tab/>
        <w:t xml:space="preserve">Brian Barrett, "How an Obscure Company Took Down Big Chunks of the Internet", Wired, Jun. 8, 2021. [Online]. Available: </w:t>
      </w:r>
      <w:r w:rsidRPr="007013A6">
        <w:t>https://www.wired.com/story/fastly-cdn-internet-outages-2021/</w:t>
      </w:r>
      <w:r>
        <w:t xml:space="preserve"> (accessed May 9, 2024).</w:t>
      </w:r>
    </w:p>
    <w:p w14:paraId="23131EF4" w14:textId="77777777" w:rsidR="00B2435B" w:rsidRDefault="00B2435B" w:rsidP="00B2435B">
      <w:pPr>
        <w:pStyle w:val="EX"/>
        <w:ind w:left="1170" w:hanging="1170"/>
      </w:pPr>
      <w:r>
        <w:t>[AKAM21]</w:t>
      </w:r>
      <w:r>
        <w:tab/>
        <w:t xml:space="preserve">Josh Fomon, "CDN Provider Akamai Takes Down Popular Internet Services During Outage", </w:t>
      </w:r>
      <w:proofErr w:type="spellStart"/>
      <w:r>
        <w:t>Ookla</w:t>
      </w:r>
      <w:proofErr w:type="spellEnd"/>
      <w:r>
        <w:t xml:space="preserve">, Jul. 22, 2021. [Online]. Available: </w:t>
      </w:r>
      <w:r w:rsidRPr="007013A6">
        <w:t>https://www.ookla.com/articles/akamai-outage-july-22-2021</w:t>
      </w:r>
      <w:r>
        <w:t xml:space="preserve"> (accessed May 9, 2024).</w:t>
      </w:r>
    </w:p>
    <w:p w14:paraId="2F973BA7" w14:textId="77777777" w:rsidR="00B2435B" w:rsidRDefault="00B2435B" w:rsidP="00B2435B">
      <w:pPr>
        <w:pStyle w:val="EX"/>
        <w:ind w:left="1170" w:hanging="1170"/>
      </w:pPr>
      <w:r>
        <w:t>[NET22]</w:t>
      </w:r>
      <w:r>
        <w:tab/>
        <w:t xml:space="preserve">Charlotte Trueman, "Cloudflare outage brings hundreds of sites, services temporarily offline", Computer World, Jun. 21, 2022. [Online]. Available: </w:t>
      </w:r>
      <w:r w:rsidRPr="007013A6">
        <w:t>https://www.computerworld.com/article/1627967/cloudflare-outage-brings-hundreds-of-sites-services-temporarily-offline.html</w:t>
      </w:r>
      <w:r>
        <w:t xml:space="preserve"> (accessed May 9, 2024).</w:t>
      </w:r>
    </w:p>
    <w:p w14:paraId="57D8344F" w14:textId="77777777" w:rsidR="00B2435B" w:rsidRDefault="00B2435B" w:rsidP="00B2435B">
      <w:pPr>
        <w:pStyle w:val="EX"/>
        <w:ind w:left="1170" w:hanging="1170"/>
      </w:pPr>
      <w:r>
        <w:lastRenderedPageBreak/>
        <w:t>[VZ19]</w:t>
      </w:r>
      <w:r>
        <w:tab/>
        <w:t xml:space="preserve">Jim Salter, "The Internet broke today: Facebook, Verizon, and more see major outages", Ars Technica, Jul. 3, 2019. [Online]. Available: </w:t>
      </w:r>
      <w:r w:rsidRPr="007013A6">
        <w:t>https://arstechnica.com/information-technology/2019/07/facebook-cloudflare-microsoft-and-twitter-suffer-outages/</w:t>
      </w:r>
      <w:r>
        <w:t xml:space="preserve"> (accessed May 9, 2024).</w:t>
      </w:r>
    </w:p>
    <w:p w14:paraId="1C5B8ED9" w14:textId="77777777" w:rsidR="00B2435B" w:rsidRDefault="00B2435B" w:rsidP="00B2435B">
      <w:pPr>
        <w:pStyle w:val="EX"/>
        <w:ind w:left="1170" w:hanging="1170"/>
      </w:pPr>
      <w:r>
        <w:t>[DEMX01]</w:t>
      </w:r>
      <w:r>
        <w:tab/>
        <w:t xml:space="preserve">Marc Hoppner, "A content owner, a CDN and a player walk into a bar", (Jan. 6, 2023). Accessed: May 9, 2024. [Online Video]. Available: </w:t>
      </w:r>
      <w:r w:rsidRPr="007013A6">
        <w:t>https://www.youtube.com/watch?v=S9EdoQFOQ9I&amp;list</w:t>
      </w:r>
      <w:r>
        <w:br/>
      </w:r>
      <w:r w:rsidRPr="00EC0C58">
        <w:t>=PLkyaYNWEKcOf98lZxnCcL6y7ZIVU3oSYO&amp;index=12</w:t>
      </w:r>
    </w:p>
    <w:p w14:paraId="7F83CDA1" w14:textId="77777777" w:rsidR="00B2435B" w:rsidRDefault="00B2435B" w:rsidP="00B2435B">
      <w:pPr>
        <w:pStyle w:val="EX"/>
        <w:ind w:left="1170" w:hanging="1170"/>
      </w:pPr>
      <w:r>
        <w:t>[DEMX02]</w:t>
      </w:r>
      <w:r>
        <w:tab/>
        <w:t xml:space="preserve">Guillaume du </w:t>
      </w:r>
      <w:proofErr w:type="spellStart"/>
      <w:r>
        <w:t>Pantavice</w:t>
      </w:r>
      <w:proofErr w:type="spellEnd"/>
      <w:r>
        <w:t xml:space="preserve">, "Improving streaming experience with Bayesian optimization, from AB to AZ test", (Dec. 25, 2021). Accessed: May 9, 2024. [Online Video]. Available: </w:t>
      </w:r>
      <w:r w:rsidRPr="00432E8C">
        <w:t>https://www.youtube.com/</w:t>
      </w:r>
      <w:r>
        <w:br/>
      </w:r>
      <w:r w:rsidRPr="00432E8C">
        <w:t>watch?v=t4nRrLygVwo&amp;list=PLkyaYNWEKcOfD1GYFxFbZXDP03XM-cZPg&amp;index=19</w:t>
      </w:r>
    </w:p>
    <w:p w14:paraId="7E749F88" w14:textId="77777777" w:rsidR="00B2435B" w:rsidRDefault="00B2435B" w:rsidP="00B2435B">
      <w:pPr>
        <w:pStyle w:val="EX"/>
        <w:ind w:left="1170" w:hanging="1170"/>
      </w:pPr>
      <w:r>
        <w:t>[IEEE01]</w:t>
      </w:r>
      <w:r>
        <w:tab/>
        <w:t xml:space="preserve">E. </w:t>
      </w:r>
      <w:proofErr w:type="spellStart"/>
      <w:r>
        <w:t>Ghabashneh</w:t>
      </w:r>
      <w:proofErr w:type="spellEnd"/>
      <w:r>
        <w:t xml:space="preserve"> and S. Rao, "Exploring the interplay between CDN caching and video streaming performance", IEEE INFOCOM 2020 – IEEE Conference on Computer Communications, Toronto, ON, Canada, 2020, pp. 516-525.</w:t>
      </w:r>
    </w:p>
    <w:p w14:paraId="5B1922F5" w14:textId="77777777" w:rsidR="00B2435B" w:rsidRDefault="00B2435B" w:rsidP="00B2435B">
      <w:pPr>
        <w:pStyle w:val="EX"/>
        <w:ind w:left="1170" w:hanging="1170"/>
      </w:pPr>
      <w:r>
        <w:t>[ACM01]</w:t>
      </w:r>
      <w:r>
        <w:tab/>
        <w:t xml:space="preserve">K. Vermeulen, L. </w:t>
      </w:r>
      <w:proofErr w:type="spellStart"/>
      <w:r>
        <w:t>Salamatian</w:t>
      </w:r>
      <w:proofErr w:type="spellEnd"/>
      <w:r>
        <w:t>, S. H. Kim, M. Calder, and E. Katz-Bassett, "The central problem with distributed content: common CDN deployments centralize traffic in a risky way", In Proceedings of the 22</w:t>
      </w:r>
      <w:r w:rsidRPr="00C94EC7">
        <w:rPr>
          <w:vertAlign w:val="superscript"/>
        </w:rPr>
        <w:t>nd</w:t>
      </w:r>
      <w:r>
        <w:t xml:space="preserve"> ACM Workshop on Hot Topics in Networks (</w:t>
      </w:r>
      <w:proofErr w:type="spellStart"/>
      <w:r>
        <w:t>HotNets</w:t>
      </w:r>
      <w:proofErr w:type="spellEnd"/>
      <w:r>
        <w:t xml:space="preserve"> ’23). Association for Computing Machinery, New York, NY, USA, 70-78.</w:t>
      </w:r>
    </w:p>
    <w:p w14:paraId="6E5F0943" w14:textId="77777777" w:rsidR="00B2435B" w:rsidRDefault="00B2435B" w:rsidP="00B2435B">
      <w:pPr>
        <w:pStyle w:val="EX"/>
        <w:ind w:left="1170" w:hanging="1170"/>
      </w:pPr>
      <w:r>
        <w:t>[MHV01]</w:t>
      </w:r>
      <w:r>
        <w:tab/>
        <w:t xml:space="preserve">A. Bentaleb, R. Farahani, F. </w:t>
      </w:r>
      <w:proofErr w:type="spellStart"/>
      <w:r>
        <w:t>Tashtarian</w:t>
      </w:r>
      <w:proofErr w:type="spellEnd"/>
      <w:r>
        <w:t xml:space="preserve">, C. </w:t>
      </w:r>
      <w:proofErr w:type="spellStart"/>
      <w:r>
        <w:t>Timmerer</w:t>
      </w:r>
      <w:proofErr w:type="spellEnd"/>
      <w:r>
        <w:t xml:space="preserve">, H. </w:t>
      </w:r>
      <w:proofErr w:type="spellStart"/>
      <w:r>
        <w:t>Hellwagner</w:t>
      </w:r>
      <w:proofErr w:type="spellEnd"/>
      <w:r>
        <w:t xml:space="preserve">, and R. Zimmermann, "Which CDN to Download From? A Client and Server Strategies", (Jan. 6, 2024). Accessed: May 9, 2024. [Online Video]. Available: </w:t>
      </w:r>
      <w:r w:rsidRPr="007013A6">
        <w:t>https://www.youtube.com/watch?v=xCZmCnWgQRE</w:t>
      </w:r>
    </w:p>
    <w:p w14:paraId="4EF33DA2" w14:textId="77777777" w:rsidR="00B2435B" w:rsidRDefault="00B2435B" w:rsidP="00B2435B">
      <w:pPr>
        <w:pStyle w:val="EX"/>
        <w:ind w:left="1170" w:hanging="1170"/>
      </w:pPr>
      <w:r>
        <w:t>[VAS01]</w:t>
      </w:r>
      <w:r>
        <w:tab/>
        <w:t xml:space="preserve">Will Law, "Content steering with MPEG DASH", (May 4, 2023). Accessed: May 9, 2024. [Online Video]. Available: </w:t>
      </w:r>
      <w:r w:rsidRPr="007013A6">
        <w:t>https://www.youtube.com/watch?v=o9Pa5y-Usxw</w:t>
      </w:r>
    </w:p>
    <w:p w14:paraId="64905813" w14:textId="77777777" w:rsidR="00B2435B" w:rsidRDefault="00B2435B" w:rsidP="00B2435B">
      <w:pPr>
        <w:pStyle w:val="EX"/>
        <w:ind w:left="1170" w:hanging="1170"/>
      </w:pPr>
      <w:r>
        <w:t>[MWS23]</w:t>
      </w:r>
      <w:r>
        <w:tab/>
        <w:t>W. Law and Y. Reznik, "DASH content steering at scale", Media Web Symposium (MWS’23), June 2023.</w:t>
      </w:r>
    </w:p>
    <w:p w14:paraId="108FC425" w14:textId="77777777" w:rsidR="00B2435B" w:rsidRDefault="00B2435B" w:rsidP="00B2435B">
      <w:pPr>
        <w:pStyle w:val="EX"/>
        <w:ind w:left="1170" w:hanging="1170"/>
      </w:pPr>
      <w:r>
        <w:t>[DIFCS]</w:t>
      </w:r>
      <w:r>
        <w:tab/>
        <w:t>ETSI TS 103 998: "DASH-IF: Content steering for DASH".</w:t>
      </w:r>
    </w:p>
    <w:p w14:paraId="766480DA" w14:textId="77777777" w:rsidR="00B2435B" w:rsidRDefault="00B2435B" w:rsidP="00B2435B">
      <w:pPr>
        <w:pStyle w:val="EX"/>
        <w:ind w:left="1170" w:hanging="1170"/>
      </w:pPr>
      <w:r>
        <w:t>[CMMF]</w:t>
      </w:r>
      <w:r>
        <w:tab/>
        <w:t>ETSI TS 103 973: "Coded multisource media format (CMMF) for content distribution and delivery".</w:t>
      </w:r>
    </w:p>
    <w:p w14:paraId="08B01AFE" w14:textId="77777777" w:rsidR="00B2435B" w:rsidRDefault="00B2435B" w:rsidP="00B2435B">
      <w:pPr>
        <w:pStyle w:val="EX"/>
        <w:ind w:left="1170" w:hanging="1170"/>
      </w:pPr>
      <w:r>
        <w:t>[TS26510]</w:t>
      </w:r>
      <w:r>
        <w:tab/>
        <w:t>3GPP TS 26.510: "Interactions and APIs for provisioning and media session handling (Release 18)".</w:t>
      </w:r>
    </w:p>
    <w:p w14:paraId="6708360C" w14:textId="6703B192" w:rsidR="00B2435B" w:rsidRDefault="00B2435B" w:rsidP="00B2435B">
      <w:pPr>
        <w:pStyle w:val="EX"/>
        <w:ind w:left="1170" w:hanging="1170"/>
      </w:pPr>
      <w:r>
        <w:t>[RAPTORQ]</w:t>
      </w:r>
      <w:r>
        <w:tab/>
        <w:t>IETF RFC 6330: "RaptorQ forward error correction scheme for object delivery", August</w:t>
      </w:r>
      <w:r w:rsidR="003D1614">
        <w:t> </w:t>
      </w:r>
      <w:r>
        <w:t>2011.</w:t>
      </w:r>
    </w:p>
    <w:p w14:paraId="410E57E8" w14:textId="5CE656E3" w:rsidR="00B2435B" w:rsidRDefault="00B2435B" w:rsidP="00B2435B">
      <w:pPr>
        <w:pStyle w:val="EX"/>
        <w:ind w:left="1170" w:hanging="1170"/>
      </w:pPr>
      <w:r>
        <w:t>[RSFEC]</w:t>
      </w:r>
      <w:r>
        <w:tab/>
        <w:t>IETF RFC 5110: "Reed-Solomon forward error correction (FEC) schemes", April</w:t>
      </w:r>
      <w:r w:rsidR="003D1614">
        <w:t> </w:t>
      </w:r>
      <w:r>
        <w:t>2009.</w:t>
      </w:r>
    </w:p>
    <w:p w14:paraId="2C20B297" w14:textId="77777777" w:rsidR="00226190" w:rsidRDefault="00226190" w:rsidP="00226190">
      <w:pPr>
        <w:pStyle w:val="EX"/>
        <w:ind w:left="1170" w:hanging="1170"/>
      </w:pPr>
      <w:r>
        <w:t>[103285]</w:t>
      </w:r>
      <w:r>
        <w:tab/>
        <w:t>ETSI TS 103 285: "Digital Video Broadcasting (DVB); MPEG-DASH Profile for Transport of ISO BMFF Based DVB Services over IP Based Networks".</w:t>
      </w:r>
    </w:p>
    <w:p w14:paraId="22E8031A" w14:textId="30D17122" w:rsidR="00A54602" w:rsidRDefault="00A54602" w:rsidP="00226190">
      <w:pPr>
        <w:pStyle w:val="EX"/>
        <w:ind w:left="1170" w:hanging="1170"/>
        <w:rPr>
          <w:ins w:id="10" w:author="Cloud, Jason" w:date="2024-11-05T15:10:00Z" w16du:dateUtc="2024-11-05T23:10:00Z"/>
        </w:rPr>
      </w:pPr>
      <w:r>
        <w:t>[26510</w:t>
      </w:r>
      <w:r w:rsidR="00443DB2">
        <w:t>]</w:t>
      </w:r>
      <w:r w:rsidR="00443DB2">
        <w:tab/>
        <w:t>3GPP TS</w:t>
      </w:r>
      <w:r w:rsidR="00112420">
        <w:t> </w:t>
      </w:r>
      <w:r w:rsidR="00443DB2">
        <w:t>26.510:</w:t>
      </w:r>
      <w:r w:rsidR="00316AA8">
        <w:t xml:space="preserve"> </w:t>
      </w:r>
      <w:r w:rsidR="00112420">
        <w:t>"</w:t>
      </w:r>
      <w:r w:rsidR="00316AA8">
        <w:t>Interactions and APIs for provisioning and media session handling</w:t>
      </w:r>
      <w:r w:rsidR="00112420">
        <w:t>"</w:t>
      </w:r>
      <w:r w:rsidR="00316AA8">
        <w:t>.</w:t>
      </w:r>
    </w:p>
    <w:p w14:paraId="14D6E474" w14:textId="024E9971" w:rsidR="003C02DA" w:rsidRDefault="003C02DA" w:rsidP="00226190">
      <w:pPr>
        <w:pStyle w:val="EX"/>
        <w:ind w:left="1170" w:hanging="1170"/>
      </w:pPr>
      <w:ins w:id="11" w:author="Cloud, Jason" w:date="2024-11-05T15:10:00Z" w16du:dateUtc="2024-11-05T23:10:00Z">
        <w:r>
          <w:t>[ISO2609</w:t>
        </w:r>
        <w:r w:rsidR="00F93C5E">
          <w:t>8]</w:t>
        </w:r>
        <w:r w:rsidR="00F93C5E">
          <w:tab/>
          <w:t>ISO/IEC 26090-8:2020</w:t>
        </w:r>
        <w:r w:rsidR="00D560CC">
          <w:t xml:space="preserve">: “Information </w:t>
        </w:r>
      </w:ins>
      <w:ins w:id="12" w:author="Cloud, Jason" w:date="2024-11-05T15:11:00Z" w16du:dateUtc="2024-11-05T23:11:00Z">
        <w:r w:rsidR="00D560CC">
          <w:t>technology – Coded representation of immersive media, Part 8: Network based media processing”.</w:t>
        </w:r>
      </w:ins>
    </w:p>
    <w:p w14:paraId="1D299BE1" w14:textId="77777777" w:rsidR="00A71DBF" w:rsidRDefault="00A71DBF" w:rsidP="00A71DBF">
      <w:pPr>
        <w:pStyle w:val="Heading2"/>
        <w:spacing w:before="480"/>
        <w:jc w:val="center"/>
      </w:pPr>
      <w:r>
        <w:rPr>
          <w:highlight w:val="yellow"/>
        </w:rPr>
        <w:t>SECOND</w:t>
      </w:r>
      <w:r w:rsidRPr="006335B4">
        <w:rPr>
          <w:highlight w:val="yellow"/>
        </w:rPr>
        <w:t xml:space="preserve"> CHANGE</w:t>
      </w:r>
    </w:p>
    <w:p w14:paraId="5DBC5F36" w14:textId="15569077" w:rsidR="004D2B39" w:rsidRDefault="00A71DBF" w:rsidP="00A71DBF">
      <w:pPr>
        <w:pStyle w:val="Heading2"/>
      </w:pPr>
      <w:r>
        <w:t>3.3</w:t>
      </w:r>
      <w:r>
        <w:tab/>
        <w:t>Abbreviations</w:t>
      </w:r>
    </w:p>
    <w:p w14:paraId="6C2373E6" w14:textId="307BEA9B" w:rsidR="009E04A2" w:rsidRDefault="009E04A2" w:rsidP="00112420">
      <w:pPr>
        <w:pStyle w:val="EW"/>
      </w:pPr>
      <w:r>
        <w:t>…</w:t>
      </w:r>
    </w:p>
    <w:p w14:paraId="055CF28B" w14:textId="180AA9DE" w:rsidR="009E04A2" w:rsidRDefault="009E04A2" w:rsidP="00112420">
      <w:pPr>
        <w:pStyle w:val="EW"/>
      </w:pPr>
      <w:r>
        <w:t>SAND</w:t>
      </w:r>
      <w:r>
        <w:tab/>
        <w:t>Server-Assisted Network Delivery</w:t>
      </w:r>
    </w:p>
    <w:p w14:paraId="0E38352C" w14:textId="68840FA7" w:rsidR="009E04A2" w:rsidRDefault="009E04A2" w:rsidP="00112420">
      <w:pPr>
        <w:pStyle w:val="EW"/>
      </w:pPr>
      <w:r>
        <w:t>…</w:t>
      </w:r>
    </w:p>
    <w:p w14:paraId="200ED7E0" w14:textId="1C954FE7" w:rsidR="0050674E" w:rsidRDefault="009E04A2" w:rsidP="00112420">
      <w:pPr>
        <w:pStyle w:val="Heading2"/>
        <w:spacing w:before="480"/>
        <w:jc w:val="center"/>
      </w:pPr>
      <w:r w:rsidRPr="00112420">
        <w:rPr>
          <w:highlight w:val="yellow"/>
        </w:rPr>
        <w:lastRenderedPageBreak/>
        <w:t xml:space="preserve">THIRD </w:t>
      </w:r>
      <w:r w:rsidR="0050674E" w:rsidRPr="00112420">
        <w:rPr>
          <w:highlight w:val="yellow"/>
        </w:rPr>
        <w:t>CHANGE</w:t>
      </w:r>
      <w:r w:rsidR="00112420" w:rsidRPr="00112420">
        <w:rPr>
          <w:highlight w:val="yellow"/>
        </w:rPr>
        <w:br/>
        <w:t>(All new text)</w:t>
      </w:r>
    </w:p>
    <w:p w14:paraId="747C69F7" w14:textId="2805EF5F" w:rsidR="00332566" w:rsidRDefault="00332566" w:rsidP="00332566">
      <w:pPr>
        <w:pStyle w:val="Heading2"/>
      </w:pPr>
      <w:r>
        <w:t>5</w:t>
      </w:r>
      <w:r w:rsidRPr="004D3578">
        <w:t>.</w:t>
      </w:r>
      <w:r w:rsidR="005B361E">
        <w:t>19</w:t>
      </w:r>
      <w:r w:rsidRPr="004D3578">
        <w:tab/>
      </w:r>
      <w:proofErr w:type="gramStart"/>
      <w:r>
        <w:t>Multi-CDN</w:t>
      </w:r>
      <w:proofErr w:type="gramEnd"/>
      <w:r>
        <w:t xml:space="preserve"> </w:t>
      </w:r>
      <w:r w:rsidR="007D074D">
        <w:t>m</w:t>
      </w:r>
      <w:r>
        <w:t xml:space="preserve">edia </w:t>
      </w:r>
      <w:r w:rsidR="007D074D">
        <w:t>d</w:t>
      </w:r>
      <w:r>
        <w:t>elivery</w:t>
      </w:r>
    </w:p>
    <w:p w14:paraId="63FA0E68" w14:textId="06BCE143" w:rsidR="00332566" w:rsidRDefault="00332566" w:rsidP="00332566">
      <w:pPr>
        <w:pStyle w:val="Heading3"/>
      </w:pPr>
      <w:bookmarkStart w:id="13" w:name="_Toc131150935"/>
      <w:r>
        <w:t>5.</w:t>
      </w:r>
      <w:r w:rsidR="005B361E">
        <w:t>19</w:t>
      </w:r>
      <w:r>
        <w:t>.1</w:t>
      </w:r>
      <w:r>
        <w:tab/>
      </w:r>
      <w:bookmarkEnd w:id="13"/>
      <w:r>
        <w:t>Description</w:t>
      </w:r>
    </w:p>
    <w:p w14:paraId="0B07985B" w14:textId="3FA5DB6E" w:rsidR="009613F4" w:rsidRPr="00D13A91" w:rsidRDefault="009613F4" w:rsidP="00D13A91">
      <w:pPr>
        <w:pStyle w:val="Heading4"/>
      </w:pPr>
      <w:r w:rsidRPr="00D13A91">
        <w:t>5.</w:t>
      </w:r>
      <w:r w:rsidR="005B361E" w:rsidRPr="00D13A91">
        <w:t>19</w:t>
      </w:r>
      <w:r w:rsidRPr="00D13A91">
        <w:t>.1.1</w:t>
      </w:r>
      <w:r w:rsidRPr="00D13A91">
        <w:tab/>
      </w:r>
      <w:r w:rsidR="0050674E" w:rsidRPr="00D13A91">
        <w:t>Introduction</w:t>
      </w:r>
    </w:p>
    <w:p w14:paraId="3D6C961A" w14:textId="43D618A3" w:rsidR="005C467D" w:rsidRDefault="009613F4" w:rsidP="009613F4">
      <w:r w:rsidRPr="00C751FF">
        <w:t xml:space="preserve">Media streaming applications </w:t>
      </w:r>
      <w:r w:rsidR="00017485">
        <w:t>conven</w:t>
      </w:r>
      <w:r w:rsidRPr="00C751FF">
        <w:t>tionally obtain content from a single source</w:t>
      </w:r>
      <w:r w:rsidR="006F52EB">
        <w:t xml:space="preserve"> or endpoint</w:t>
      </w:r>
      <w:r w:rsidRPr="00C751FF">
        <w:t xml:space="preserve"> over a single path within a network. </w:t>
      </w:r>
      <w:r w:rsidR="00687CE9">
        <w:t>Each</w:t>
      </w:r>
      <w:r w:rsidR="00FF0B33">
        <w:t xml:space="preserve"> source, or endpoint, may consist of </w:t>
      </w:r>
      <w:r w:rsidR="00687CE9">
        <w:t xml:space="preserve">a single </w:t>
      </w:r>
      <w:r w:rsidR="007F1963">
        <w:t xml:space="preserve">server located within the network or an entire network of servers (e.g., a Content Distribution Network (CDN)). </w:t>
      </w:r>
      <w:r w:rsidR="000349A5">
        <w:t xml:space="preserve">Operating in this manner </w:t>
      </w:r>
      <w:r w:rsidRPr="00C751FF">
        <w:t>imposes several limitations</w:t>
      </w:r>
      <w:r w:rsidR="005C467D">
        <w:t>:</w:t>
      </w:r>
    </w:p>
    <w:p w14:paraId="09C74262" w14:textId="40018669" w:rsidR="005C467D" w:rsidRDefault="005C467D" w:rsidP="005C467D">
      <w:pPr>
        <w:pStyle w:val="B1"/>
      </w:pPr>
      <w:r>
        <w:t>1.</w:t>
      </w:r>
      <w:r>
        <w:tab/>
        <w:t>P</w:t>
      </w:r>
      <w:r w:rsidR="009613F4" w:rsidRPr="00C751FF">
        <w:t>erformance is constrained to that of the source</w:t>
      </w:r>
      <w:r w:rsidR="006F52EB">
        <w:t>/endpoint</w:t>
      </w:r>
      <w:r w:rsidR="009613F4" w:rsidRPr="00C751FF">
        <w:t xml:space="preserve"> and path chosen. Whatever the limits on network bandwidth and latency between the client and that source</w:t>
      </w:r>
      <w:r w:rsidR="006F52EB">
        <w:t>/endpoint</w:t>
      </w:r>
      <w:r w:rsidR="009613F4" w:rsidRPr="00C751FF">
        <w:t xml:space="preserve"> are directly translated to the client</w:t>
      </w:r>
      <w:r w:rsidRPr="00C751FF">
        <w:t>’</w:t>
      </w:r>
      <w:r w:rsidR="009613F4" w:rsidRPr="00C751FF">
        <w:t>s achievable Quality of Service (QoS) and Quality of Experience (QoE).</w:t>
      </w:r>
    </w:p>
    <w:p w14:paraId="3C4A6266" w14:textId="6879F179" w:rsidR="005C467D" w:rsidRDefault="005C467D" w:rsidP="005C467D">
      <w:pPr>
        <w:pStyle w:val="B1"/>
      </w:pPr>
      <w:r>
        <w:t>2</w:t>
      </w:r>
      <w:r>
        <w:tab/>
        <w:t>D</w:t>
      </w:r>
      <w:r w:rsidR="009613F4" w:rsidRPr="00C751FF">
        <w:t>isruptions or degraded performance caused by the source</w:t>
      </w:r>
      <w:r w:rsidR="006F52EB">
        <w:t>/endpoint</w:t>
      </w:r>
      <w:r w:rsidR="009613F4" w:rsidRPr="00C751FF">
        <w:t xml:space="preserve"> in use or on any of the network links between the client and source</w:t>
      </w:r>
      <w:r w:rsidR="006F52EB">
        <w:t>/endpoint</w:t>
      </w:r>
      <w:r w:rsidR="009613F4" w:rsidRPr="00C751FF">
        <w:t xml:space="preserve"> can lead to poor user experience</w:t>
      </w:r>
      <w:r w:rsidR="0050674E">
        <w:t>,</w:t>
      </w:r>
      <w:r w:rsidR="00A403D8" w:rsidRPr="00C751FF">
        <w:t xml:space="preserve"> </w:t>
      </w:r>
      <w:r w:rsidR="0050674E">
        <w:t>o</w:t>
      </w:r>
      <w:r w:rsidR="00A403D8" w:rsidRPr="00C751FF">
        <w:t>ften</w:t>
      </w:r>
      <w:r w:rsidR="009613F4" w:rsidRPr="00C751FF">
        <w:t xml:space="preserve"> in the form of lower playback quality, rebuffering, or complete playback failure</w:t>
      </w:r>
      <w:r>
        <w:t>.</w:t>
      </w:r>
    </w:p>
    <w:p w14:paraId="0CADB0C2" w14:textId="3BF18261" w:rsidR="00646D8F" w:rsidRDefault="009613F4" w:rsidP="00646D8F">
      <w:r w:rsidRPr="00C751FF">
        <w:t xml:space="preserve">This study considers </w:t>
      </w:r>
      <w:r w:rsidR="0035679C" w:rsidRPr="00C751FF">
        <w:t>integration of different technologies</w:t>
      </w:r>
      <w:r w:rsidR="005543D3" w:rsidRPr="00C751FF">
        <w:t xml:space="preserve"> into the 5G Media Streaming System</w:t>
      </w:r>
      <w:r w:rsidR="0035679C" w:rsidRPr="00C751FF">
        <w:t xml:space="preserve"> </w:t>
      </w:r>
      <w:r w:rsidR="00FB7D66" w:rsidRPr="00C751FF">
        <w:t xml:space="preserve">that </w:t>
      </w:r>
      <w:r w:rsidR="005543D3" w:rsidRPr="00C751FF">
        <w:t xml:space="preserve">addresses these, and similar, issues by </w:t>
      </w:r>
      <w:r w:rsidR="00FB7D66" w:rsidRPr="00C751FF">
        <w:t>allow</w:t>
      </w:r>
      <w:r w:rsidR="005543D3" w:rsidRPr="00C751FF">
        <w:t>ing</w:t>
      </w:r>
      <w:r w:rsidR="00FB7D66" w:rsidRPr="00C751FF">
        <w:t xml:space="preserve"> media streaming applications to efficiently access content across multiple </w:t>
      </w:r>
      <w:r w:rsidR="002B0347">
        <w:t>sources/endpoints</w:t>
      </w:r>
      <w:r w:rsidR="00FB7D66" w:rsidRPr="00C751FF">
        <w:t xml:space="preserve"> </w:t>
      </w:r>
      <w:r w:rsidR="001114FD">
        <w:t>and/</w:t>
      </w:r>
      <w:r w:rsidR="00FB7D66" w:rsidRPr="00C751FF">
        <w:t xml:space="preserve">or </w:t>
      </w:r>
      <w:r w:rsidR="0050674E">
        <w:t xml:space="preserve">multiple </w:t>
      </w:r>
      <w:r w:rsidR="00FB7D66" w:rsidRPr="00C751FF">
        <w:t>access network</w:t>
      </w:r>
      <w:r w:rsidR="006B4BD7" w:rsidRPr="00C751FF">
        <w:t>s</w:t>
      </w:r>
      <w:r w:rsidR="00C751FF" w:rsidRPr="00C751FF">
        <w:t xml:space="preserve">. </w:t>
      </w:r>
      <w:r w:rsidR="00646D8F" w:rsidRPr="005C467D">
        <w:rPr>
          <w:rStyle w:val="CommentReference"/>
          <w:sz w:val="20"/>
        </w:rPr>
        <w:t>D</w:t>
      </w:r>
      <w:r w:rsidR="00646D8F" w:rsidRPr="00C751FF">
        <w:t xml:space="preserve">ifferent client implementations may then beneficially use the content on these multiple sources or networks concurrently, potentially guided by service or network provider. In addition, formats and techniques for generating content for multiple </w:t>
      </w:r>
      <w:r w:rsidR="00B72F1B">
        <w:t>sources/endpoints</w:t>
      </w:r>
      <w:r w:rsidR="00B72F1B" w:rsidRPr="00C751FF">
        <w:t xml:space="preserve"> </w:t>
      </w:r>
      <w:r w:rsidR="00646D8F" w:rsidRPr="00C751FF">
        <w:t>or multiple access network delivery such as MPEG-DASH Part</w:t>
      </w:r>
      <w:r w:rsidR="00646D8F">
        <w:t> </w:t>
      </w:r>
      <w:r w:rsidR="00646D8F" w:rsidRPr="00C751FF">
        <w:t>9 (</w:t>
      </w:r>
      <w:proofErr w:type="spellStart"/>
      <w:r w:rsidR="00646D8F" w:rsidRPr="00C751FF">
        <w:t>ReAP</w:t>
      </w:r>
      <w:proofErr w:type="spellEnd"/>
      <w:r w:rsidR="00646D8F" w:rsidRPr="00C751FF">
        <w:t>)</w:t>
      </w:r>
      <w:r w:rsidR="00646D8F">
        <w:t> [</w:t>
      </w:r>
      <w:r w:rsidR="00646D8F" w:rsidRPr="008F32E6">
        <w:rPr>
          <w:highlight w:val="yellow"/>
        </w:rPr>
        <w:t>DASH9</w:t>
      </w:r>
      <w:r w:rsidR="00646D8F">
        <w:t>]</w:t>
      </w:r>
      <w:r w:rsidR="00646D8F" w:rsidRPr="00C751FF">
        <w:t xml:space="preserve"> may be considered. Further extensions include the ability for a client to use multiple access networks at the same time to support media delivery.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p>
    <w:p w14:paraId="569C075D" w14:textId="747C1669" w:rsidR="0029018B" w:rsidRDefault="0029018B" w:rsidP="00646D8F">
      <w:r>
        <w:t xml:space="preserve">For the purposes of this study, </w:t>
      </w:r>
      <w:r w:rsidR="00DD1B80">
        <w:t xml:space="preserve">the </w:t>
      </w:r>
      <w:r w:rsidR="002868B7">
        <w:t xml:space="preserve">terms </w:t>
      </w:r>
      <w:r w:rsidR="00112420">
        <w:t>"</w:t>
      </w:r>
      <w:r w:rsidR="002868B7">
        <w:t>CDN</w:t>
      </w:r>
      <w:r w:rsidR="00112420">
        <w:t>"</w:t>
      </w:r>
      <w:r w:rsidR="002868B7">
        <w:t xml:space="preserve">, </w:t>
      </w:r>
      <w:r w:rsidR="00112420">
        <w:t>"</w:t>
      </w:r>
      <w:r w:rsidR="002868B7">
        <w:t>source</w:t>
      </w:r>
      <w:r w:rsidR="00112420">
        <w:t>"</w:t>
      </w:r>
      <w:r w:rsidR="002868B7">
        <w:t xml:space="preserve">, </w:t>
      </w:r>
      <w:r w:rsidR="00112420">
        <w:t>"</w:t>
      </w:r>
      <w:r w:rsidR="008A68C7">
        <w:t>endpoint</w:t>
      </w:r>
      <w:r w:rsidR="00112420">
        <w:t>"</w:t>
      </w:r>
      <w:r w:rsidR="008A68C7">
        <w:t xml:space="preserve">, and </w:t>
      </w:r>
      <w:r w:rsidR="00112420">
        <w:t>"</w:t>
      </w:r>
      <w:r w:rsidR="008A68C7">
        <w:t>service location</w:t>
      </w:r>
      <w:r w:rsidR="00112420">
        <w:t>"</w:t>
      </w:r>
      <w:r w:rsidR="008A68C7">
        <w:t xml:space="preserve"> </w:t>
      </w:r>
      <w:del w:id="14" w:author="Richard Bradbury" w:date="2024-11-04T10:22:00Z" w16du:dateUtc="2024-11-04T10:22:00Z">
        <w:r w:rsidR="008A68C7" w:rsidDel="00112420">
          <w:delText>may be</w:delText>
        </w:r>
      </w:del>
      <w:ins w:id="15" w:author="Richard Bradbury" w:date="2024-11-04T10:22:00Z" w16du:dateUtc="2024-11-04T10:22:00Z">
        <w:r w:rsidR="00112420">
          <w:t>are</w:t>
        </w:r>
      </w:ins>
      <w:r w:rsidR="008A68C7">
        <w:t xml:space="preserve"> used interchangeably.</w:t>
      </w:r>
      <w:r w:rsidR="00A4622B">
        <w:t xml:space="preserve"> They each refer to a single entity within the network</w:t>
      </w:r>
      <w:r w:rsidR="00895E2E">
        <w:t xml:space="preserve"> </w:t>
      </w:r>
      <w:r w:rsidR="007019D2">
        <w:t xml:space="preserve">consisting of one or more physical hosts </w:t>
      </w:r>
      <w:r w:rsidR="00895E2E">
        <w:t xml:space="preserve">where content </w:t>
      </w:r>
      <w:r w:rsidR="00101E20">
        <w:t xml:space="preserve">is made accessible to </w:t>
      </w:r>
      <w:r w:rsidR="00514C8A">
        <w:t xml:space="preserve">streaming media clients. </w:t>
      </w:r>
      <w:r w:rsidR="002F34D1">
        <w:t xml:space="preserve">Each </w:t>
      </w:r>
      <w:r w:rsidR="008D5A32">
        <w:t xml:space="preserve">individual </w:t>
      </w:r>
      <w:r w:rsidR="002F34D1">
        <w:t>entit</w:t>
      </w:r>
      <w:r w:rsidR="008D5A32">
        <w:t>y</w:t>
      </w:r>
      <w:r w:rsidR="002F34D1">
        <w:t xml:space="preserve"> may be </w:t>
      </w:r>
      <w:r w:rsidR="008D5A32">
        <w:t>distinguishable</w:t>
      </w:r>
      <w:r w:rsidR="002F34D1">
        <w:t xml:space="preserve"> from the others through </w:t>
      </w:r>
      <w:r w:rsidR="008D5A32">
        <w:t>differences in configuration (e.g., different domain names, hosting configuration, etc.)</w:t>
      </w:r>
      <w:r w:rsidR="003D3183">
        <w:t>.</w:t>
      </w:r>
    </w:p>
    <w:p w14:paraId="7E62C3D0" w14:textId="547EB579" w:rsidR="00A413A7" w:rsidRPr="00D13A91" w:rsidRDefault="00A413A7" w:rsidP="00D13A91">
      <w:pPr>
        <w:pStyle w:val="Heading4"/>
      </w:pPr>
      <w:r w:rsidRPr="00D13A91">
        <w:t>5.</w:t>
      </w:r>
      <w:r w:rsidR="005B361E" w:rsidRPr="00D13A91">
        <w:t>19</w:t>
      </w:r>
      <w:r w:rsidRPr="00D13A91">
        <w:t>.1.2</w:t>
      </w:r>
      <w:r w:rsidRPr="00D13A91">
        <w:tab/>
        <w:t>Challenges Multi-CDN deployments aim to address</w:t>
      </w:r>
    </w:p>
    <w:p w14:paraId="2DFEEB63" w14:textId="39103640" w:rsidR="00817AB2" w:rsidRDefault="00332566" w:rsidP="00332566">
      <w:r>
        <w:t xml:space="preserve">CDNs are often used by content distributors to globally scale delivery of their content to end-users. These networks consist of a number of Points of Presence (PoPs) located at various locations around the networks’ edge. These PoPs help load-balance delivery of content as well as improve Quality of Service (QoS) by reducing the distance/latency between every client and the content they are accessing. In many cases, content distributors employ multiple CDNs to leverage the strengths of one CDN over another in every location those CDNs have a PoP. For example, a client experiencing degraded performance while using one CDN may switch to another that is offering better performance at that time and location. As another example, a content distributor may prefer one CDN over another at a given time to reduce delivery costs and/or meet monthly contractual commitments. These </w:t>
      </w:r>
      <w:r w:rsidR="00CD413A">
        <w:t>m</w:t>
      </w:r>
      <w:r>
        <w:t xml:space="preserve">ulti-CDN deployments aim to solve content delivery issues that exist when only one CDN is used; but the benefits they provide </w:t>
      </w:r>
      <w:r w:rsidR="00A66A32">
        <w:t>may</w:t>
      </w:r>
      <w:r>
        <w:t xml:space="preserve"> not </w:t>
      </w:r>
      <w:r w:rsidR="00A66A32">
        <w:t xml:space="preserve">be </w:t>
      </w:r>
      <w:r>
        <w:t>fully realized because of the various challenges experienced and underlying methods used to stream content to every client.</w:t>
      </w:r>
    </w:p>
    <w:p w14:paraId="2799134D" w14:textId="68480105" w:rsidR="005C467D" w:rsidRDefault="005C467D" w:rsidP="00AD3BE6">
      <w:pPr>
        <w:keepNext/>
      </w:pPr>
      <w:r>
        <w:t xml:space="preserve">Challenges </w:t>
      </w:r>
      <w:r w:rsidR="008A58A0">
        <w:t>m</w:t>
      </w:r>
      <w:r>
        <w:t>ulti-CDN deployments and architectures aim to address may include:</w:t>
      </w:r>
    </w:p>
    <w:p w14:paraId="36863EC0" w14:textId="77777777" w:rsidR="005C467D" w:rsidRPr="005C467D" w:rsidRDefault="005C467D" w:rsidP="005C467D">
      <w:pPr>
        <w:pStyle w:val="B1"/>
      </w:pPr>
      <w:r>
        <w:t>1.</w:t>
      </w:r>
      <w:r>
        <w:tab/>
      </w:r>
      <w:r w:rsidRPr="0050674E">
        <w:rPr>
          <w:i/>
          <w:iCs/>
        </w:rPr>
        <w:t>Sustained CDN</w:t>
      </w:r>
      <w:r w:rsidR="0050674E" w:rsidRPr="0050674E">
        <w:rPr>
          <w:i/>
          <w:iCs/>
        </w:rPr>
        <w:t>-</w:t>
      </w:r>
      <w:r w:rsidRPr="0050674E">
        <w:rPr>
          <w:i/>
          <w:iCs/>
        </w:rPr>
        <w:t>/network</w:t>
      </w:r>
      <w:r w:rsidR="0050674E" w:rsidRPr="0050674E">
        <w:rPr>
          <w:i/>
          <w:iCs/>
        </w:rPr>
        <w:t>-</w:t>
      </w:r>
      <w:r w:rsidRPr="0050674E">
        <w:rPr>
          <w:i/>
          <w:iCs/>
        </w:rPr>
        <w:t>wide service disruptions</w:t>
      </w:r>
      <w:r w:rsidRPr="005C467D">
        <w:t xml:space="preserve"> where network access, connectivity or QoS is severely degraded. </w:t>
      </w:r>
      <w:r w:rsidR="00717AA0">
        <w:t>E</w:t>
      </w:r>
      <w:r w:rsidRPr="005C467D">
        <w:t>xample</w:t>
      </w:r>
      <w:r w:rsidR="00717AA0">
        <w:t>s</w:t>
      </w:r>
      <w:r w:rsidRPr="005C467D">
        <w:t xml:space="preserve"> may include cases where an entire CDN’s network is degraded because of a network-wide misconfiguration</w:t>
      </w:r>
      <w:r w:rsidR="00717AA0">
        <w:t xml:space="preserve"> or power failure</w:t>
      </w:r>
      <w:r w:rsidRPr="005C467D">
        <w:t>. The duration of these events may last minutes to hours and affect a majority of the client population.</w:t>
      </w:r>
      <w:r w:rsidR="00C23F43">
        <w:t xml:space="preserve"> Examples of </w:t>
      </w:r>
      <w:r w:rsidR="00152CB7">
        <w:t>recorded instances can be found in [</w:t>
      </w:r>
      <w:r w:rsidR="00152CB7" w:rsidRPr="008A58A0">
        <w:rPr>
          <w:highlight w:val="yellow"/>
        </w:rPr>
        <w:t>UNPKG24</w:t>
      </w:r>
      <w:r w:rsidR="00152CB7">
        <w:t>], [</w:t>
      </w:r>
      <w:r w:rsidR="00152CB7" w:rsidRPr="008A58A0">
        <w:rPr>
          <w:highlight w:val="yellow"/>
        </w:rPr>
        <w:t>NET23</w:t>
      </w:r>
      <w:r w:rsidR="00152CB7">
        <w:t>], [</w:t>
      </w:r>
      <w:r w:rsidR="00152CB7" w:rsidRPr="008A58A0">
        <w:rPr>
          <w:highlight w:val="yellow"/>
        </w:rPr>
        <w:t>FSLY21</w:t>
      </w:r>
      <w:r w:rsidR="00152CB7">
        <w:t>], [</w:t>
      </w:r>
      <w:r w:rsidR="00152CB7" w:rsidRPr="008A58A0">
        <w:rPr>
          <w:highlight w:val="yellow"/>
        </w:rPr>
        <w:t>AKAM21</w:t>
      </w:r>
      <w:r w:rsidR="00152CB7">
        <w:t>]</w:t>
      </w:r>
      <w:r w:rsidR="003A27B9">
        <w:t>, [</w:t>
      </w:r>
      <w:r w:rsidR="003A27B9" w:rsidRPr="008A58A0">
        <w:rPr>
          <w:highlight w:val="yellow"/>
        </w:rPr>
        <w:t>NET22</w:t>
      </w:r>
      <w:r w:rsidR="003A27B9">
        <w:t>], and [</w:t>
      </w:r>
      <w:r w:rsidR="003A27B9" w:rsidRPr="008A58A0">
        <w:rPr>
          <w:highlight w:val="yellow"/>
        </w:rPr>
        <w:t>VZ19</w:t>
      </w:r>
      <w:r w:rsidR="003A27B9">
        <w:t>].</w:t>
      </w:r>
    </w:p>
    <w:p w14:paraId="5722140E" w14:textId="77777777" w:rsidR="007A32BF" w:rsidRPr="0000762B" w:rsidRDefault="005C467D" w:rsidP="005C467D">
      <w:pPr>
        <w:pStyle w:val="B1"/>
      </w:pPr>
      <w:r>
        <w:t>2.</w:t>
      </w:r>
      <w:r>
        <w:tab/>
      </w:r>
      <w:r w:rsidRPr="0050674E">
        <w:rPr>
          <w:i/>
          <w:iCs/>
        </w:rPr>
        <w:t>Intermittent or short-term disruptions affecting QoS for an individual or small group of clients.</w:t>
      </w:r>
      <w:r>
        <w:t xml:space="preserve"> Examples include short periods of congestion within the network, isolated HTTP request/response failures or delays caused </w:t>
      </w:r>
      <w:r>
        <w:lastRenderedPageBreak/>
        <w:t>by application server congestion, etc.</w:t>
      </w:r>
      <w:r w:rsidR="00705F4C">
        <w:t xml:space="preserve"> The following discuss</w:t>
      </w:r>
      <w:r w:rsidR="00602AA9">
        <w:t>es these in greater detail</w:t>
      </w:r>
      <w:r w:rsidR="00705F4C">
        <w:t xml:space="preserve">: </w:t>
      </w:r>
      <w:r w:rsidR="00DA611B">
        <w:t>[</w:t>
      </w:r>
      <w:r w:rsidR="00DA611B" w:rsidRPr="008A58A0">
        <w:rPr>
          <w:highlight w:val="yellow"/>
        </w:rPr>
        <w:t>DEMX01</w:t>
      </w:r>
      <w:r w:rsidR="00DA611B">
        <w:t>], [</w:t>
      </w:r>
      <w:r w:rsidR="00DA611B" w:rsidRPr="008A58A0">
        <w:rPr>
          <w:highlight w:val="yellow"/>
        </w:rPr>
        <w:t>DEMX02</w:t>
      </w:r>
      <w:r w:rsidR="00DA611B">
        <w:t>], [</w:t>
      </w:r>
      <w:r w:rsidR="00DA611B" w:rsidRPr="008A58A0">
        <w:rPr>
          <w:highlight w:val="yellow"/>
        </w:rPr>
        <w:t>IEEE01</w:t>
      </w:r>
      <w:r w:rsidR="00DA611B">
        <w:t>], [</w:t>
      </w:r>
      <w:r w:rsidR="00DA611B" w:rsidRPr="008A58A0">
        <w:rPr>
          <w:highlight w:val="yellow"/>
        </w:rPr>
        <w:t>ACM01</w:t>
      </w:r>
      <w:r w:rsidR="00DA611B">
        <w:t>], [</w:t>
      </w:r>
      <w:r w:rsidR="00DA611B" w:rsidRPr="008A58A0">
        <w:rPr>
          <w:highlight w:val="yellow"/>
        </w:rPr>
        <w:t>MHV01</w:t>
      </w:r>
      <w:r w:rsidR="00DA611B">
        <w:t>], [</w:t>
      </w:r>
      <w:r w:rsidR="00DA611B" w:rsidRPr="008A58A0">
        <w:rPr>
          <w:highlight w:val="yellow"/>
        </w:rPr>
        <w:t>VAS01</w:t>
      </w:r>
      <w:r w:rsidR="00DA611B">
        <w:t>]</w:t>
      </w:r>
      <w:r w:rsidR="00081CF2">
        <w:t xml:space="preserve">, </w:t>
      </w:r>
      <w:r w:rsidR="00374E60">
        <w:t xml:space="preserve">and </w:t>
      </w:r>
      <w:r w:rsidR="00081CF2">
        <w:t>[</w:t>
      </w:r>
      <w:r w:rsidR="00081CF2" w:rsidRPr="008A58A0">
        <w:rPr>
          <w:highlight w:val="yellow"/>
        </w:rPr>
        <w:t>MWS23</w:t>
      </w:r>
      <w:r w:rsidR="00081CF2">
        <w:t>]</w:t>
      </w:r>
    </w:p>
    <w:p w14:paraId="516841CA" w14:textId="77777777" w:rsidR="00630D42" w:rsidRDefault="005C467D" w:rsidP="005C467D">
      <w:pPr>
        <w:pStyle w:val="B1"/>
      </w:pPr>
      <w:r>
        <w:t>3.</w:t>
      </w:r>
      <w:r>
        <w:tab/>
      </w:r>
      <w:r w:rsidR="00946E0F" w:rsidRPr="0050674E">
        <w:rPr>
          <w:i/>
          <w:iCs/>
        </w:rPr>
        <w:t>Augmentation of one CDN</w:t>
      </w:r>
      <w:r w:rsidR="0050674E" w:rsidRPr="0050674E">
        <w:rPr>
          <w:i/>
          <w:iCs/>
        </w:rPr>
        <w:t>'</w:t>
      </w:r>
      <w:r w:rsidR="00946E0F" w:rsidRPr="0050674E">
        <w:rPr>
          <w:i/>
          <w:iCs/>
        </w:rPr>
        <w:t xml:space="preserve">s performance </w:t>
      </w:r>
      <w:r w:rsidR="00EA4597" w:rsidRPr="0050674E">
        <w:rPr>
          <w:i/>
          <w:iCs/>
        </w:rPr>
        <w:t xml:space="preserve">with that of another to achieve </w:t>
      </w:r>
      <w:r w:rsidR="00F11DF1" w:rsidRPr="0050674E">
        <w:rPr>
          <w:i/>
          <w:iCs/>
        </w:rPr>
        <w:t xml:space="preserve">a level of performance that neither can provide on </w:t>
      </w:r>
      <w:r w:rsidR="0050674E" w:rsidRPr="0050674E">
        <w:rPr>
          <w:i/>
          <w:iCs/>
        </w:rPr>
        <w:t>its</w:t>
      </w:r>
      <w:r w:rsidR="00F11DF1" w:rsidRPr="0050674E">
        <w:rPr>
          <w:i/>
          <w:iCs/>
        </w:rPr>
        <w:t xml:space="preserve"> own.</w:t>
      </w:r>
      <w:r w:rsidR="00ED0DAC" w:rsidRPr="005C467D">
        <w:t xml:space="preserve"> An </w:t>
      </w:r>
      <w:r w:rsidR="00CF4A2A" w:rsidRPr="005C467D">
        <w:t xml:space="preserve">example </w:t>
      </w:r>
      <w:r w:rsidR="0050674E">
        <w:t>is</w:t>
      </w:r>
      <w:r w:rsidR="00CF4A2A" w:rsidRPr="005C467D">
        <w:t xml:space="preserve"> </w:t>
      </w:r>
      <w:r w:rsidR="00E92572" w:rsidRPr="005C467D">
        <w:t xml:space="preserve">a </w:t>
      </w:r>
      <w:r w:rsidR="00640F4C" w:rsidRPr="005C467D">
        <w:t xml:space="preserve">peer-to-peer CDN where each peer has limited </w:t>
      </w:r>
      <w:r w:rsidR="000D020F" w:rsidRPr="005C467D">
        <w:t xml:space="preserve">uplink capacity </w:t>
      </w:r>
      <w:r w:rsidR="006D5B31" w:rsidRPr="005C467D">
        <w:t xml:space="preserve">and is unable </w:t>
      </w:r>
      <w:r w:rsidR="000D020F" w:rsidRPr="005C467D">
        <w:t xml:space="preserve">to satisfactorily service </w:t>
      </w:r>
      <w:r w:rsidR="006D5B31" w:rsidRPr="005C467D">
        <w:t xml:space="preserve">client demand on </w:t>
      </w:r>
      <w:r w:rsidR="0050674E">
        <w:t>its</w:t>
      </w:r>
      <w:r w:rsidR="006D5B31" w:rsidRPr="005C467D">
        <w:t xml:space="preserve"> </w:t>
      </w:r>
      <w:r w:rsidR="00A06882">
        <w:t>own</w:t>
      </w:r>
      <w:r w:rsidR="006D5B31" w:rsidRPr="005C467D">
        <w:t>.</w:t>
      </w:r>
    </w:p>
    <w:p w14:paraId="5F1D6E66" w14:textId="16337A59" w:rsidR="00943046" w:rsidRPr="00943046" w:rsidRDefault="00147F77" w:rsidP="00463BF6">
      <w:r>
        <w:t>The following clause</w:t>
      </w:r>
      <w:r w:rsidR="00191E92">
        <w:t>s</w:t>
      </w:r>
      <w:r>
        <w:t xml:space="preserve"> summarize some of the approaches </w:t>
      </w:r>
      <w:r w:rsidR="00C07B8C">
        <w:t xml:space="preserve">that can be </w:t>
      </w:r>
      <w:r>
        <w:t xml:space="preserve">used </w:t>
      </w:r>
      <w:bookmarkStart w:id="16" w:name="_Toc131150939"/>
      <w:r w:rsidR="00167EF9">
        <w:t xml:space="preserve">to </w:t>
      </w:r>
      <w:r w:rsidR="00774C87">
        <w:t>enable multi-CDN or multi-source/endpoint delivery</w:t>
      </w:r>
      <w:r w:rsidR="00B468B2">
        <w:t xml:space="preserve"> to mitigate the challenges </w:t>
      </w:r>
      <w:r w:rsidR="00191E92">
        <w:t>described above</w:t>
      </w:r>
      <w:r w:rsidR="00B468B2">
        <w:t>.</w:t>
      </w:r>
      <w:r w:rsidR="00A27088">
        <w:t xml:space="preserve"> </w:t>
      </w:r>
      <w:r w:rsidR="00191E92">
        <w:t>Some of t</w:t>
      </w:r>
      <w:r w:rsidR="00615BC0">
        <w:t xml:space="preserve">hese solutions </w:t>
      </w:r>
      <w:r w:rsidR="00191E92">
        <w:t>may be</w:t>
      </w:r>
      <w:r w:rsidR="00615BC0">
        <w:t xml:space="preserve"> implemented over the top of </w:t>
      </w:r>
      <w:r w:rsidR="00EF55CD">
        <w:t>the 5GMS System</w:t>
      </w:r>
      <w:r w:rsidR="00DC0C05">
        <w:t xml:space="preserve"> in such a way </w:t>
      </w:r>
      <w:r w:rsidR="00191E92">
        <w:t>that</w:t>
      </w:r>
      <w:r w:rsidR="004D4B7F">
        <w:t xml:space="preserve"> content hosted within </w:t>
      </w:r>
      <w:r w:rsidR="00191E92">
        <w:t xml:space="preserve">the </w:t>
      </w:r>
      <w:r w:rsidR="00DC0C05">
        <w:t xml:space="preserve">5GMS System </w:t>
      </w:r>
      <w:r w:rsidR="00191E92">
        <w:t>is</w:t>
      </w:r>
      <w:r w:rsidR="00DC0C05">
        <w:t xml:space="preserve"> treated as a single CDN</w:t>
      </w:r>
      <w:r w:rsidR="005A19C0">
        <w:t>/</w:t>
      </w:r>
      <w:r w:rsidR="00DC0C05">
        <w:t>source</w:t>
      </w:r>
      <w:r w:rsidR="005A19C0">
        <w:t>/</w:t>
      </w:r>
      <w:r w:rsidR="00DC0C05">
        <w:t>endpoint</w:t>
      </w:r>
      <w:r w:rsidR="005A19C0">
        <w:t xml:space="preserve">, </w:t>
      </w:r>
      <w:r w:rsidR="00191E92">
        <w:t>while</w:t>
      </w:r>
      <w:r w:rsidR="005A19C0">
        <w:t xml:space="preserve"> others exist outside of the 5GMS System</w:t>
      </w:r>
      <w:r w:rsidR="004137E9">
        <w:t xml:space="preserve"> (e.g., commercial CDNs, etc.)</w:t>
      </w:r>
      <w:r w:rsidR="005A19C0">
        <w:t>.</w:t>
      </w:r>
    </w:p>
    <w:p w14:paraId="1EA081B1" w14:textId="45E42C56" w:rsidR="00D258EB" w:rsidRDefault="00D258EB" w:rsidP="005007C0">
      <w:pPr>
        <w:pStyle w:val="Heading4"/>
      </w:pPr>
      <w:r>
        <w:t>5.19.1.3</w:t>
      </w:r>
      <w:r>
        <w:tab/>
      </w:r>
      <w:proofErr w:type="gramStart"/>
      <w:r>
        <w:t>Multi-CDN</w:t>
      </w:r>
      <w:proofErr w:type="gramEnd"/>
      <w:r>
        <w:t xml:space="preserve"> delivery with DNS-based</w:t>
      </w:r>
      <w:r w:rsidR="00AD50B2">
        <w:t xml:space="preserve"> switching</w:t>
      </w:r>
    </w:p>
    <w:p w14:paraId="4BFE723E" w14:textId="5D85C6DE" w:rsidR="000A77E6" w:rsidRPr="000A77E6" w:rsidRDefault="000A77E6" w:rsidP="005007C0">
      <w:pPr>
        <w:pStyle w:val="Heading5"/>
      </w:pPr>
      <w:r>
        <w:t>5.19.1.3.1</w:t>
      </w:r>
      <w:r>
        <w:tab/>
        <w:t>Functional description of DNS-based switching</w:t>
      </w:r>
    </w:p>
    <w:p w14:paraId="06F822E8" w14:textId="34BCBA8E" w:rsidR="001F63BC" w:rsidRDefault="001F63BC" w:rsidP="001F63BC">
      <w:r>
        <w:t xml:space="preserve">Multi-CDN delivery </w:t>
      </w:r>
      <w:r w:rsidR="007228DD">
        <w:t>using</w:t>
      </w:r>
      <w:r>
        <w:t xml:space="preserve"> a DNS server</w:t>
      </w:r>
      <w:r w:rsidR="007228DD">
        <w:t xml:space="preserve"> to perform switching between CDNs</w:t>
      </w:r>
      <w:r>
        <w:t xml:space="preserve"> is a popular way to improve the delivery of services. </w:t>
      </w:r>
      <w:r w:rsidR="007F38F9">
        <w:t>In this solution</w:t>
      </w:r>
      <w:r>
        <w:t xml:space="preserve">, </w:t>
      </w:r>
      <w:r w:rsidR="004110EF">
        <w:t>an</w:t>
      </w:r>
      <w:r>
        <w:t xml:space="preserve"> </w:t>
      </w:r>
      <w:r w:rsidR="007F38F9">
        <w:t xml:space="preserve">Application Provider </w:t>
      </w:r>
      <w:r w:rsidR="00490ED0">
        <w:t>selects the</w:t>
      </w:r>
      <w:r w:rsidR="00B157EB">
        <w:t xml:space="preserve"> source, or endpoint, media players </w:t>
      </w:r>
      <w:r w:rsidR="0094302D">
        <w:t xml:space="preserve">stream from by updating </w:t>
      </w:r>
      <w:r>
        <w:t xml:space="preserve">Domain Name System (DNS) </w:t>
      </w:r>
      <w:r w:rsidR="004F0652">
        <w:t xml:space="preserve">records </w:t>
      </w:r>
      <w:r w:rsidR="00495F41">
        <w:t>with pointers to the appropriate</w:t>
      </w:r>
      <w:r w:rsidR="004F0652">
        <w:t xml:space="preserve"> </w:t>
      </w:r>
      <w:r w:rsidR="00A20DA4">
        <w:t>content source/endpoint</w:t>
      </w:r>
      <w:r w:rsidR="00881B4C">
        <w:t>.</w:t>
      </w:r>
      <w:r w:rsidR="00686815">
        <w:t xml:space="preserve"> </w:t>
      </w:r>
      <w:r w:rsidR="000D2FF1">
        <w:t xml:space="preserve">This approach is </w:t>
      </w:r>
      <w:r w:rsidR="00244873">
        <w:t>convenient since it is transparent to the media player.</w:t>
      </w:r>
    </w:p>
    <w:p w14:paraId="785FE32D" w14:textId="60454878" w:rsidR="001F63BC" w:rsidRDefault="001F63BC" w:rsidP="001F63BC">
      <w:r>
        <w:t xml:space="preserve">In this case the media player </w:t>
      </w:r>
      <w:r w:rsidR="00C5274E">
        <w:t xml:space="preserve">does the </w:t>
      </w:r>
      <w:r>
        <w:t>following:</w:t>
      </w:r>
    </w:p>
    <w:p w14:paraId="119B2315" w14:textId="1A805B6B" w:rsidR="001F63BC" w:rsidRDefault="001F63BC" w:rsidP="001F63BC">
      <w:pPr>
        <w:pStyle w:val="B1"/>
      </w:pPr>
      <w:r>
        <w:t>1.</w:t>
      </w:r>
      <w:r>
        <w:tab/>
      </w:r>
      <w:r w:rsidRPr="000D4144">
        <w:rPr>
          <w:i/>
          <w:iCs/>
        </w:rPr>
        <w:t>Segment or MPD request:</w:t>
      </w:r>
      <w:r>
        <w:t xml:space="preserve"> The media player </w:t>
      </w:r>
      <w:r w:rsidR="0083497B">
        <w:t xml:space="preserve">selects </w:t>
      </w:r>
      <w:r w:rsidR="0032121F">
        <w:t xml:space="preserve">a </w:t>
      </w:r>
      <w:r>
        <w:t>Media Presentation Description</w:t>
      </w:r>
      <w:r w:rsidR="0032121F">
        <w:t xml:space="preserve"> (MPD)</w:t>
      </w:r>
      <w:r>
        <w:t xml:space="preserve"> or a media segment</w:t>
      </w:r>
      <w:r w:rsidR="0044678C">
        <w:t xml:space="preserve"> to download</w:t>
      </w:r>
      <w:r w:rsidR="004F6D45">
        <w:t xml:space="preserve">, </w:t>
      </w:r>
      <w:r w:rsidR="0044678C">
        <w:t>along with</w:t>
      </w:r>
      <w:r w:rsidR="004F6D45">
        <w:t xml:space="preserve"> its associated URL</w:t>
      </w:r>
      <w:r>
        <w:t>.</w:t>
      </w:r>
      <w:r w:rsidR="00AA01DA">
        <w:t xml:space="preserve"> The domain name contained within this URL is typically generic to the Application Provider’s service</w:t>
      </w:r>
      <w:r w:rsidR="00E001D5">
        <w:t>, rather than to a specific CDN or content source/endpoint.</w:t>
      </w:r>
      <w:r w:rsidR="005119E3">
        <w:t xml:space="preserve"> </w:t>
      </w:r>
      <w:r w:rsidR="00CA21D5">
        <w:t xml:space="preserve">Furthermore, this domain name </w:t>
      </w:r>
      <w:r w:rsidR="007E0869">
        <w:t xml:space="preserve">is typically an alias to a </w:t>
      </w:r>
      <w:r w:rsidR="00C96226">
        <w:t>canonical domain</w:t>
      </w:r>
      <w:r w:rsidR="001F40FE">
        <w:t xml:space="preserve"> that can be resolved by </w:t>
      </w:r>
      <w:r w:rsidR="009B371A">
        <w:t xml:space="preserve">obtaining </w:t>
      </w:r>
      <w:r w:rsidR="0007092E">
        <w:t xml:space="preserve">the associated </w:t>
      </w:r>
      <w:r w:rsidR="00A6497E" w:rsidRPr="00191E92">
        <w:rPr>
          <w:rStyle w:val="Codechar"/>
        </w:rPr>
        <w:t>CNAME</w:t>
      </w:r>
      <w:r w:rsidR="00A6497E">
        <w:t xml:space="preserve"> </w:t>
      </w:r>
      <w:r w:rsidR="00F412DA">
        <w:t>record</w:t>
      </w:r>
      <w:r w:rsidR="00FF4509">
        <w:t xml:space="preserve"> within DNS</w:t>
      </w:r>
      <w:r w:rsidR="00885E03">
        <w:t>.</w:t>
      </w:r>
    </w:p>
    <w:p w14:paraId="079DA3BD" w14:textId="0D852E42" w:rsidR="001F63BC" w:rsidRDefault="001F63BC" w:rsidP="001F63BC">
      <w:pPr>
        <w:pStyle w:val="B1"/>
      </w:pPr>
      <w:r>
        <w:t>2.</w:t>
      </w:r>
      <w:r>
        <w:tab/>
      </w:r>
      <w:r w:rsidRPr="000D4144">
        <w:rPr>
          <w:i/>
          <w:iCs/>
        </w:rPr>
        <w:t xml:space="preserve">DNS </w:t>
      </w:r>
      <w:r>
        <w:rPr>
          <w:i/>
          <w:iCs/>
        </w:rPr>
        <w:t>r</w:t>
      </w:r>
      <w:r w:rsidRPr="000D4144">
        <w:rPr>
          <w:i/>
          <w:iCs/>
        </w:rPr>
        <w:t>esolution:</w:t>
      </w:r>
      <w:r>
        <w:t xml:space="preserve"> The media player </w:t>
      </w:r>
      <w:r w:rsidR="00CE0879">
        <w:t xml:space="preserve">first </w:t>
      </w:r>
      <w:r>
        <w:t xml:space="preserve">initiates a DNS lookup to </w:t>
      </w:r>
      <w:r w:rsidR="00CE0879">
        <w:t>resolve the domain name</w:t>
      </w:r>
      <w:r w:rsidR="00820608">
        <w:t xml:space="preserve"> contained within the URL</w:t>
      </w:r>
      <w:r w:rsidR="00CE0879">
        <w:t xml:space="preserve"> </w:t>
      </w:r>
      <w:r w:rsidR="00021B3B">
        <w:t>selected in step 1</w:t>
      </w:r>
      <w:r w:rsidR="0047228B">
        <w:t>. This process</w:t>
      </w:r>
      <w:r w:rsidR="00A84F32">
        <w:t xml:space="preserve"> ultimately</w:t>
      </w:r>
      <w:r w:rsidR="0047228B">
        <w:t xml:space="preserve"> returns with </w:t>
      </w:r>
      <w:r>
        <w:t>the IP address</w:t>
      </w:r>
      <w:r w:rsidR="00820608">
        <w:t>(es)</w:t>
      </w:r>
      <w:r>
        <w:t xml:space="preserve"> </w:t>
      </w:r>
      <w:r w:rsidR="00DC070B">
        <w:t>required to establish the appropriate transport session(s)</w:t>
      </w:r>
      <w:r w:rsidR="00120191">
        <w:t xml:space="preserve"> needed to request and download the MPD or media segment</w:t>
      </w:r>
      <w:r>
        <w:t xml:space="preserve">. </w:t>
      </w:r>
      <w:r w:rsidR="00D77524">
        <w:t>The media player</w:t>
      </w:r>
      <w:r w:rsidR="006806D3">
        <w:t xml:space="preserve"> sends </w:t>
      </w:r>
      <w:r w:rsidR="001E616D">
        <w:t xml:space="preserve">a DNS query to a DNS resolver (typically located within the ISP’s network). Depending on the status of the DNS resolver’s cache, </w:t>
      </w:r>
      <w:r w:rsidR="00D9276E">
        <w:t xml:space="preserve">the resolver may forward this query to an </w:t>
      </w:r>
      <w:r w:rsidR="001E007F">
        <w:t xml:space="preserve">authoritative DNS server. </w:t>
      </w:r>
      <w:r w:rsidR="00724154">
        <w:t xml:space="preserve">In the case where a CNAME record is obtained </w:t>
      </w:r>
      <w:r w:rsidR="00EC1DFD">
        <w:t>by the DNS resolver, t</w:t>
      </w:r>
      <w:r w:rsidR="00FD35F1">
        <w:t>he canonical domain name contained in the CNAME record is resolved</w:t>
      </w:r>
      <w:r w:rsidR="00D973F4">
        <w:t xml:space="preserve">. This process continues until the appropriate </w:t>
      </w:r>
      <w:r w:rsidR="00D973F4" w:rsidRPr="00191E92">
        <w:rPr>
          <w:rStyle w:val="Codechar"/>
        </w:rPr>
        <w:t>A</w:t>
      </w:r>
      <w:r w:rsidR="00D973F4">
        <w:t xml:space="preserve"> </w:t>
      </w:r>
      <w:r w:rsidR="00457014">
        <w:t>(IPv4 address</w:t>
      </w:r>
      <w:del w:id="17" w:author="Richard Bradbury" w:date="2024-11-04T10:29:00Z" w16du:dateUtc="2024-11-04T10:29:00Z">
        <w:r w:rsidR="00457014" w:rsidDel="00191E92">
          <w:delText xml:space="preserve"> record</w:delText>
        </w:r>
      </w:del>
      <w:r w:rsidR="00457014">
        <w:t xml:space="preserve">) </w:t>
      </w:r>
      <w:r w:rsidR="00D973F4">
        <w:t xml:space="preserve">or </w:t>
      </w:r>
      <w:r w:rsidR="00D973F4" w:rsidRPr="00191E92">
        <w:rPr>
          <w:rStyle w:val="Codechar"/>
        </w:rPr>
        <w:t>AAA</w:t>
      </w:r>
      <w:r w:rsidR="00457014" w:rsidRPr="00191E92">
        <w:rPr>
          <w:rStyle w:val="Codechar"/>
        </w:rPr>
        <w:t>A</w:t>
      </w:r>
      <w:r w:rsidR="00457014">
        <w:t xml:space="preserve"> (IPv</w:t>
      </w:r>
      <w:r w:rsidR="004D19A9">
        <w:t>6 address</w:t>
      </w:r>
      <w:del w:id="18" w:author="Richard Bradbury" w:date="2024-11-04T10:29:00Z" w16du:dateUtc="2024-11-04T10:29:00Z">
        <w:r w:rsidR="004D19A9" w:rsidDel="00191E92">
          <w:delText xml:space="preserve"> record</w:delText>
        </w:r>
      </w:del>
      <w:r w:rsidR="004D19A9">
        <w:t xml:space="preserve">) </w:t>
      </w:r>
      <w:r w:rsidR="000D2269">
        <w:t xml:space="preserve">DNS record </w:t>
      </w:r>
      <w:r w:rsidR="004D19A9">
        <w:t xml:space="preserve">is </w:t>
      </w:r>
      <w:r w:rsidR="007B598C">
        <w:t xml:space="preserve">obtained. </w:t>
      </w:r>
      <w:r w:rsidR="005D78F8">
        <w:t>T</w:t>
      </w:r>
      <w:r w:rsidR="007B598C">
        <w:t xml:space="preserve">he </w:t>
      </w:r>
      <w:r w:rsidR="00700126">
        <w:t xml:space="preserve">DNS resolver </w:t>
      </w:r>
      <w:r w:rsidR="005D78F8">
        <w:t xml:space="preserve">finally </w:t>
      </w:r>
      <w:r w:rsidR="00700126">
        <w:t>responds to the media player</w:t>
      </w:r>
      <w:r w:rsidR="005D78F8">
        <w:t>’s DNS query</w:t>
      </w:r>
      <w:r w:rsidR="00700126">
        <w:t xml:space="preserve"> with the </w:t>
      </w:r>
      <w:r w:rsidR="005D78F8">
        <w:t xml:space="preserve">resolved </w:t>
      </w:r>
      <w:r w:rsidR="0053613F">
        <w:t xml:space="preserve">IP address(es) </w:t>
      </w:r>
      <w:r w:rsidR="00ED1657">
        <w:t>associated</w:t>
      </w:r>
      <w:r w:rsidR="0053613F">
        <w:t xml:space="preserve"> with the domain name</w:t>
      </w:r>
      <w:r w:rsidR="005D78F8">
        <w:t xml:space="preserve"> contained within the </w:t>
      </w:r>
      <w:r w:rsidR="00D9434E">
        <w:t>original URL</w:t>
      </w:r>
      <w:r w:rsidR="0053613F">
        <w:t>.</w:t>
      </w:r>
    </w:p>
    <w:p w14:paraId="0599F587" w14:textId="088D2EC4" w:rsidR="0051754C" w:rsidRDefault="0051754C" w:rsidP="001F63BC">
      <w:pPr>
        <w:pStyle w:val="B1"/>
      </w:pPr>
      <w:r>
        <w:t>3.</w:t>
      </w:r>
      <w:r w:rsidR="00F66193">
        <w:tab/>
      </w:r>
      <w:r>
        <w:t xml:space="preserve">The media player establishes a transport session (e.g., TCP session) with the server </w:t>
      </w:r>
      <w:r w:rsidR="00E63475">
        <w:t xml:space="preserve">associated with the </w:t>
      </w:r>
      <w:r w:rsidR="00AC29A8">
        <w:t xml:space="preserve">IP address(es) returned </w:t>
      </w:r>
      <w:r w:rsidR="00422EA4">
        <w:t xml:space="preserve">by the DNS resolver. </w:t>
      </w:r>
      <w:r w:rsidR="00F4358D">
        <w:t xml:space="preserve">In the case where multiple IP addresses </w:t>
      </w:r>
      <w:r w:rsidR="00B8290F">
        <w:t>are returned in response to the prior DNS query,</w:t>
      </w:r>
      <w:r w:rsidR="00623796">
        <w:t xml:space="preserve"> establishment of a transport session to the first IP address listed in the DNS query response is attempted. If unsuccessful, </w:t>
      </w:r>
      <w:r w:rsidR="00910B01">
        <w:t xml:space="preserve">an attempt to establish a transport session with the second IP address listed in the DNS query response is attempted. </w:t>
      </w:r>
      <w:r w:rsidR="00AC1765">
        <w:t xml:space="preserve">This process continues until </w:t>
      </w:r>
      <w:r w:rsidR="00700012">
        <w:t xml:space="preserve">establishment of a transport session is successful or </w:t>
      </w:r>
      <w:r w:rsidR="003B1D6C">
        <w:t>all attempts to each of the returned IP address have failed.</w:t>
      </w:r>
    </w:p>
    <w:p w14:paraId="0D1472C3" w14:textId="55D4A504" w:rsidR="00D4610A" w:rsidRDefault="00D4610A" w:rsidP="00D4610A">
      <w:pPr>
        <w:pStyle w:val="B1"/>
      </w:pPr>
      <w:r>
        <w:t>4.</w:t>
      </w:r>
      <w:r>
        <w:tab/>
      </w:r>
      <w:r w:rsidRPr="000D4144">
        <w:rPr>
          <w:i/>
          <w:iCs/>
        </w:rPr>
        <w:t>HTTP request</w:t>
      </w:r>
      <w:r w:rsidR="00D25F6F">
        <w:rPr>
          <w:i/>
          <w:iCs/>
        </w:rPr>
        <w:t xml:space="preserve"> and content delivery</w:t>
      </w:r>
      <w:r w:rsidRPr="000D4144">
        <w:rPr>
          <w:i/>
          <w:iCs/>
        </w:rPr>
        <w:t>:</w:t>
      </w:r>
      <w:r>
        <w:t xml:space="preserve"> </w:t>
      </w:r>
      <w:r w:rsidR="00640441">
        <w:t xml:space="preserve">The </w:t>
      </w:r>
      <w:r>
        <w:t>media player request</w:t>
      </w:r>
      <w:r w:rsidR="00D25F6F">
        <w:t xml:space="preserve">s </w:t>
      </w:r>
      <w:r w:rsidR="00204500">
        <w:t xml:space="preserve">and obtains </w:t>
      </w:r>
      <w:r w:rsidR="00D25F6F">
        <w:t>the MPD or media segment</w:t>
      </w:r>
      <w:r w:rsidR="00640441">
        <w:t xml:space="preserve"> from the remote endpoint of the established transport session via HTTP.</w:t>
      </w:r>
    </w:p>
    <w:p w14:paraId="5D5C2EED" w14:textId="03689BD6" w:rsidR="002460FA" w:rsidRDefault="002460FA" w:rsidP="002460FA">
      <w:pPr>
        <w:pStyle w:val="B1"/>
        <w:ind w:left="0" w:firstLine="0"/>
      </w:pPr>
      <w:r>
        <w:t>The process</w:t>
      </w:r>
      <w:r w:rsidR="00D43DDD">
        <w:t>,</w:t>
      </w:r>
      <w:r w:rsidR="00B90EB1">
        <w:t xml:space="preserve"> </w:t>
      </w:r>
      <w:r w:rsidR="00B87585">
        <w:t>outlined above</w:t>
      </w:r>
      <w:r w:rsidR="00D43DDD">
        <w:t>,</w:t>
      </w:r>
      <w:r w:rsidR="00B87585">
        <w:t xml:space="preserve"> </w:t>
      </w:r>
      <w:r w:rsidR="00D43DDD">
        <w:t>which</w:t>
      </w:r>
      <w:r w:rsidR="00B90EB1">
        <w:t xml:space="preserve"> the media player follows</w:t>
      </w:r>
      <w:r>
        <w:t xml:space="preserve"> is no different than</w:t>
      </w:r>
      <w:r w:rsidR="00B87585">
        <w:t xml:space="preserve"> what it would normally do to request and stream content. </w:t>
      </w:r>
      <w:r w:rsidR="004C5509">
        <w:t xml:space="preserve">However, the functionality to </w:t>
      </w:r>
      <w:r w:rsidR="00D43DDD">
        <w:t xml:space="preserve">switch sources, or endpoints, </w:t>
      </w:r>
      <w:r w:rsidR="009F255F">
        <w:t>in this multi-CDN approach is implemented</w:t>
      </w:r>
      <w:r w:rsidR="00EA235B">
        <w:t xml:space="preserve"> by changing the DNS records</w:t>
      </w:r>
      <w:r w:rsidR="0051595A">
        <w:t xml:space="preserve"> </w:t>
      </w:r>
      <w:r w:rsidR="00562982">
        <w:t>used to resolve the DNS quer</w:t>
      </w:r>
      <w:r w:rsidR="00042706">
        <w:t>ies</w:t>
      </w:r>
      <w:r w:rsidR="0051595A">
        <w:t xml:space="preserve"> in step</w:t>
      </w:r>
      <w:r w:rsidR="00191E92">
        <w:t> </w:t>
      </w:r>
      <w:r w:rsidR="0051595A">
        <w:t>2 above</w:t>
      </w:r>
      <w:r w:rsidR="00EA235B">
        <w:t>.</w:t>
      </w:r>
      <w:r w:rsidR="001019DF">
        <w:t xml:space="preserve"> </w:t>
      </w:r>
      <w:r w:rsidR="0052539F">
        <w:t>A</w:t>
      </w:r>
      <w:r w:rsidR="0020317F">
        <w:t xml:space="preserve">s mentioned above, the domain name of the URL used by the media player </w:t>
      </w:r>
      <w:r w:rsidR="00DA012E">
        <w:t xml:space="preserve">is typically setup as an alias </w:t>
      </w:r>
      <w:r w:rsidR="002B2327">
        <w:t xml:space="preserve">in </w:t>
      </w:r>
      <w:r w:rsidR="00DA012E">
        <w:t xml:space="preserve">a DNS </w:t>
      </w:r>
      <w:r w:rsidR="00DA012E" w:rsidRPr="00191E92">
        <w:rPr>
          <w:rStyle w:val="Codechar"/>
        </w:rPr>
        <w:t>CNAME</w:t>
      </w:r>
      <w:r w:rsidR="00DA012E">
        <w:t xml:space="preserve"> record</w:t>
      </w:r>
      <w:r w:rsidR="00E9061A">
        <w:t xml:space="preserve"> where the canonical domain name contained in this record </w:t>
      </w:r>
      <w:r w:rsidR="002B2327">
        <w:t xml:space="preserve">points to the </w:t>
      </w:r>
      <w:r w:rsidR="00496557">
        <w:t xml:space="preserve">location </w:t>
      </w:r>
      <w:r w:rsidR="00A10018">
        <w:t>where the content should be streamed.</w:t>
      </w:r>
      <w:r w:rsidR="00FC71C9">
        <w:t xml:space="preserve"> An Application Service may change this DNS </w:t>
      </w:r>
      <w:r w:rsidR="00FC71C9" w:rsidRPr="00191E92">
        <w:rPr>
          <w:rStyle w:val="Codechar"/>
        </w:rPr>
        <w:t>CNAME</w:t>
      </w:r>
      <w:r w:rsidR="00FC71C9">
        <w:t xml:space="preserve"> record so that the canonical domain name points to a different location</w:t>
      </w:r>
      <w:r w:rsidR="00353B2C">
        <w:t xml:space="preserve"> (e.g., a different CDN</w:t>
      </w:r>
      <w:r w:rsidR="002C06D7">
        <w:t>, source</w:t>
      </w:r>
      <w:r w:rsidR="005E4758">
        <w:t>,</w:t>
      </w:r>
      <w:r w:rsidR="002C06D7">
        <w:t xml:space="preserve"> or endpoint). </w:t>
      </w:r>
      <w:r w:rsidR="005E4758">
        <w:t xml:space="preserve">Determination of the canonical name used in the DNS </w:t>
      </w:r>
      <w:r w:rsidR="005E4758" w:rsidRPr="00191E92">
        <w:rPr>
          <w:rStyle w:val="Codechar"/>
        </w:rPr>
        <w:t>CNAME</w:t>
      </w:r>
      <w:r w:rsidR="005E4758">
        <w:t xml:space="preserve"> record may be </w:t>
      </w:r>
      <w:r w:rsidR="0086612E">
        <w:t xml:space="preserve">based on criteria such as performance (e.g., latency, </w:t>
      </w:r>
      <w:del w:id="19" w:author="Richard Bradbury" w:date="2024-11-04T10:30:00Z" w16du:dateUtc="2024-11-04T10:30:00Z">
        <w:r w:rsidR="0086612E" w:rsidDel="00191E92">
          <w:delText>bandwidth</w:delText>
        </w:r>
      </w:del>
      <w:ins w:id="20" w:author="Richard Bradbury" w:date="2024-11-04T10:30:00Z" w16du:dateUtc="2024-11-04T10:30:00Z">
        <w:r w:rsidR="00191E92">
          <w:t>bit rate</w:t>
        </w:r>
      </w:ins>
      <w:r w:rsidR="0086612E">
        <w:t>, etc.), cost, geographic location, etc.</w:t>
      </w:r>
    </w:p>
    <w:p w14:paraId="79B7FE10" w14:textId="5CD726A1" w:rsidR="00CE7202" w:rsidRDefault="00CE7202" w:rsidP="005007C0">
      <w:pPr>
        <w:pStyle w:val="Heading5"/>
      </w:pPr>
      <w:r>
        <w:lastRenderedPageBreak/>
        <w:t>5.19.1.3.2</w:t>
      </w:r>
      <w:r>
        <w:tab/>
        <w:t>DNS-based switching requirements on multi-CDN delivery</w:t>
      </w:r>
    </w:p>
    <w:p w14:paraId="301D26F1" w14:textId="44F1E7CC" w:rsidR="008A0131" w:rsidRPr="00463BF6" w:rsidRDefault="008A0131" w:rsidP="005007C0">
      <w:pPr>
        <w:pStyle w:val="Heading5"/>
        <w:rPr>
          <w:lang w:val="en-US"/>
        </w:rPr>
      </w:pPr>
      <w:r>
        <w:rPr>
          <w:lang w:val="en-US"/>
        </w:rPr>
        <w:t>5.19.1.3.3</w:t>
      </w:r>
      <w:r>
        <w:rPr>
          <w:lang w:val="en-US"/>
        </w:rPr>
        <w:tab/>
        <w:t>DNS-based switching performance</w:t>
      </w:r>
    </w:p>
    <w:p w14:paraId="40CADB21" w14:textId="0F5659E0" w:rsidR="007F524C" w:rsidRDefault="007F524C" w:rsidP="005007C0">
      <w:pPr>
        <w:pStyle w:val="Heading4"/>
      </w:pPr>
      <w:r>
        <w:t>5.19.1.</w:t>
      </w:r>
      <w:r w:rsidR="00191E92">
        <w:t>4</w:t>
      </w:r>
      <w:r>
        <w:tab/>
      </w:r>
      <w:commentRangeStart w:id="21"/>
      <w:proofErr w:type="gramStart"/>
      <w:r>
        <w:t>Multi-CDN</w:t>
      </w:r>
      <w:proofErr w:type="gramEnd"/>
      <w:r>
        <w:t xml:space="preserve"> delivery with DASH-based client-side switching</w:t>
      </w:r>
      <w:commentRangeEnd w:id="21"/>
      <w:r w:rsidR="00EB0AD1">
        <w:rPr>
          <w:rStyle w:val="CommentReference"/>
          <w:rFonts w:ascii="Times New Roman" w:hAnsi="Times New Roman"/>
        </w:rPr>
        <w:commentReference w:id="21"/>
      </w:r>
    </w:p>
    <w:p w14:paraId="61A867FA" w14:textId="7EC294E7" w:rsidR="00C47CB7" w:rsidRPr="00C47CB7" w:rsidRDefault="00C47CB7" w:rsidP="005007C0">
      <w:pPr>
        <w:pStyle w:val="Heading5"/>
      </w:pPr>
      <w:r>
        <w:t>5.19.1.</w:t>
      </w:r>
      <w:r w:rsidR="00191E92">
        <w:t>4</w:t>
      </w:r>
      <w:r>
        <w:t>.1</w:t>
      </w:r>
      <w:r>
        <w:tab/>
        <w:t>Functional description of DASH-based client-side switching</w:t>
      </w:r>
    </w:p>
    <w:p w14:paraId="0D6011F3" w14:textId="25B3FE42" w:rsidR="002A1666" w:rsidRDefault="002A1666" w:rsidP="002A1666">
      <w:pPr>
        <w:keepNext/>
      </w:pPr>
      <w:r>
        <w:t xml:space="preserve">In the specific case of MPEG-DASH, the same steps as in </w:t>
      </w:r>
      <w:r w:rsidR="00112420">
        <w:t>clause </w:t>
      </w:r>
      <w:r w:rsidR="004636CC">
        <w:t>5.19.</w:t>
      </w:r>
      <w:r w:rsidR="00C82884">
        <w:t>1.</w:t>
      </w:r>
      <w:r w:rsidR="004636CC">
        <w:t>3.</w:t>
      </w:r>
      <w:r w:rsidR="00F80B45">
        <w:t>1</w:t>
      </w:r>
      <w:r>
        <w:t xml:space="preserve"> may be applied</w:t>
      </w:r>
      <w:r w:rsidR="00112420">
        <w:t>,</w:t>
      </w:r>
      <w:r>
        <w:t xml:space="preserve"> but some preceding steps can be implemented to select CDN or URL in the DASH Media Presentation Description.</w:t>
      </w:r>
    </w:p>
    <w:p w14:paraId="399D5877" w14:textId="0C06BFAB" w:rsidR="002A1666" w:rsidRDefault="002A1666" w:rsidP="002A1666">
      <w:r>
        <w:t xml:space="preserve">The usage of multiple </w:t>
      </w:r>
      <w:r w:rsidR="00112420">
        <w:t>b</w:t>
      </w:r>
      <w:r>
        <w:t>ase</w:t>
      </w:r>
      <w:r w:rsidR="00112420">
        <w:t xml:space="preserve"> </w:t>
      </w:r>
      <w:r>
        <w:t>URLs and consistent resolution is also described in the 3GPP DASH profile specified in clause 8.6 of TS 26.247 [40]. In DASH</w:t>
      </w:r>
      <w:r w:rsidR="00112420">
        <w:t>,</w:t>
      </w:r>
      <w:r>
        <w:t xml:space="preserve"> it is possible to use a relative base</w:t>
      </w:r>
      <w:r w:rsidR="00112420">
        <w:t xml:space="preserve"> </w:t>
      </w:r>
      <w:r>
        <w:t xml:space="preserve">URL to point to files on a relative path, or one could use </w:t>
      </w:r>
      <w:ins w:id="22" w:author="Richard Bradbury" w:date="2024-11-05T13:07:00Z" w16du:dateUtc="2024-11-05T13:07:00Z">
        <w:r w:rsidR="005007C0">
          <w:t xml:space="preserve">an </w:t>
        </w:r>
      </w:ins>
      <w:r>
        <w:t>absolute base</w:t>
      </w:r>
      <w:r w:rsidR="005007C0">
        <w:t xml:space="preserve"> URL</w:t>
      </w:r>
      <w:r>
        <w:t xml:space="preserve"> that contain the full base path to be used. For multi-</w:t>
      </w:r>
      <w:r w:rsidR="00112420">
        <w:t>CDN</w:t>
      </w:r>
      <w:r>
        <w:t xml:space="preserve"> usage the absolute base </w:t>
      </w:r>
      <w:r w:rsidR="00112420">
        <w:t>URL</w:t>
      </w:r>
      <w:r>
        <w:t xml:space="preserve"> path is typically used.</w:t>
      </w:r>
    </w:p>
    <w:p w14:paraId="6457A81E" w14:textId="4CEB9CB0" w:rsidR="002A1666" w:rsidRDefault="002A1666" w:rsidP="002A1666">
      <w:r>
        <w:t xml:space="preserve">The Media Presentation Description can contain different </w:t>
      </w:r>
      <w:proofErr w:type="spellStart"/>
      <w:r w:rsidRPr="00112420">
        <w:rPr>
          <w:rStyle w:val="Codechar"/>
        </w:rPr>
        <w:t>BaseURL</w:t>
      </w:r>
      <w:proofErr w:type="spellEnd"/>
      <w:r>
        <w:t xml:space="preserve"> elements that enable fetching segments from different locations. In this case the media player (DASH client) can apply some additional logic, such as based on its historical data or assigned priorities in the Media Presentation Description to select a </w:t>
      </w:r>
      <w:r w:rsidR="00112420">
        <w:t>b</w:t>
      </w:r>
      <w:r>
        <w:t>ase</w:t>
      </w:r>
      <w:r w:rsidR="00112420">
        <w:t xml:space="preserve"> </w:t>
      </w:r>
      <w:r>
        <w:t xml:space="preserve">URL. This </w:t>
      </w:r>
      <w:r w:rsidR="00112420">
        <w:t>b</w:t>
      </w:r>
      <w:r>
        <w:t>ase</w:t>
      </w:r>
      <w:r w:rsidR="00112420">
        <w:t xml:space="preserve"> </w:t>
      </w:r>
      <w:r>
        <w:t>URL can then be combined with the relative path for the media segment’s full URL. This way, the media player can, by interpreting the media presentation description, decide on the URL to use for the request for the media segment or Media Presentation Description. After this step, the steps in clause </w:t>
      </w:r>
      <w:r w:rsidR="00C82884">
        <w:t>5.19.1.3.</w:t>
      </w:r>
      <w:r w:rsidR="00F80B45">
        <w:t>1</w:t>
      </w:r>
      <w:r>
        <w:t xml:space="preserve"> are followed.</w:t>
      </w:r>
    </w:p>
    <w:p w14:paraId="11D96D67" w14:textId="6DC71205" w:rsidR="002A1666" w:rsidRDefault="002A1666" w:rsidP="002A1666">
      <w:r>
        <w:t xml:space="preserve">To summarize, the following steps may be followed by the media player for media segment requests using the </w:t>
      </w:r>
      <w:r w:rsidR="00112420">
        <w:t>b</w:t>
      </w:r>
      <w:r>
        <w:t>ase</w:t>
      </w:r>
      <w:r w:rsidR="00112420">
        <w:t xml:space="preserve"> </w:t>
      </w:r>
      <w:r>
        <w:t>URL in the Media Presentation Description before the step of multi</w:t>
      </w:r>
      <w:r w:rsidR="00191E92">
        <w:t>-</w:t>
      </w:r>
      <w:r>
        <w:t>CDN delivery with a DNS server in clause </w:t>
      </w:r>
      <w:r w:rsidRPr="000410C9">
        <w:t>5.19.</w:t>
      </w:r>
      <w:r w:rsidR="000410C9" w:rsidRPr="000410C9">
        <w:t>1.3.1</w:t>
      </w:r>
      <w:r>
        <w:t>.</w:t>
      </w:r>
    </w:p>
    <w:p w14:paraId="5D46CE79" w14:textId="6F706A3B" w:rsidR="002A1666" w:rsidRDefault="002A1666" w:rsidP="002A1666">
      <w:pPr>
        <w:pStyle w:val="B1"/>
      </w:pPr>
      <w:r>
        <w:t>1.</w:t>
      </w:r>
      <w:r>
        <w:tab/>
        <w:t xml:space="preserve">Check the different </w:t>
      </w:r>
      <w:r w:rsidR="00112420">
        <w:t>b</w:t>
      </w:r>
      <w:r>
        <w:t>ase</w:t>
      </w:r>
      <w:r w:rsidR="00112420">
        <w:t xml:space="preserve"> </w:t>
      </w:r>
      <w:r>
        <w:t xml:space="preserve">URLs in the </w:t>
      </w:r>
      <w:r w:rsidR="00112420">
        <w:t>M</w:t>
      </w:r>
      <w:r>
        <w:t xml:space="preserve">edia </w:t>
      </w:r>
      <w:r w:rsidR="00112420">
        <w:t>P</w:t>
      </w:r>
      <w:r>
        <w:t xml:space="preserve">resentation </w:t>
      </w:r>
      <w:r w:rsidR="00112420">
        <w:t>D</w:t>
      </w:r>
      <w:r>
        <w:t>escription that apply to the segment.</w:t>
      </w:r>
    </w:p>
    <w:p w14:paraId="006BF1CB" w14:textId="43BFF12C" w:rsidR="002A1666" w:rsidRDefault="002A1666" w:rsidP="002A1666">
      <w:pPr>
        <w:pStyle w:val="B1"/>
      </w:pPr>
      <w:r>
        <w:t>2.</w:t>
      </w:r>
      <w:r>
        <w:tab/>
        <w:t xml:space="preserve">Check which </w:t>
      </w:r>
      <w:r w:rsidR="00112420">
        <w:t>b</w:t>
      </w:r>
      <w:r>
        <w:t>ase</w:t>
      </w:r>
      <w:r w:rsidR="00112420">
        <w:t xml:space="preserve"> </w:t>
      </w:r>
      <w:r>
        <w:t xml:space="preserve">URL has the highest priority for usage, based on internal logic of the media player. In case a previous request has failed, another </w:t>
      </w:r>
      <w:r w:rsidR="00112420">
        <w:t>b</w:t>
      </w:r>
      <w:r>
        <w:t>ase</w:t>
      </w:r>
      <w:r w:rsidR="00112420">
        <w:t xml:space="preserve"> </w:t>
      </w:r>
      <w:r>
        <w:t>URL may be selected, as before.</w:t>
      </w:r>
    </w:p>
    <w:p w14:paraId="4827B98F" w14:textId="7FCD8604" w:rsidR="002A1666" w:rsidRDefault="002A1666" w:rsidP="002A1666">
      <w:pPr>
        <w:pStyle w:val="B1"/>
      </w:pPr>
      <w:r>
        <w:t>3.</w:t>
      </w:r>
      <w:r>
        <w:tab/>
        <w:t xml:space="preserve">Combine the </w:t>
      </w:r>
      <w:r w:rsidR="005007C0">
        <w:t>b</w:t>
      </w:r>
      <w:r>
        <w:t>ase</w:t>
      </w:r>
      <w:r w:rsidR="005007C0">
        <w:t xml:space="preserve"> </w:t>
      </w:r>
      <w:r>
        <w:t>URL with the relative path obtained for the media segment.</w:t>
      </w:r>
    </w:p>
    <w:p w14:paraId="3706815C" w14:textId="710A314E" w:rsidR="002A1666" w:rsidRDefault="002A1666" w:rsidP="002A1666">
      <w:pPr>
        <w:pStyle w:val="B1"/>
      </w:pPr>
      <w:r>
        <w:t>4.</w:t>
      </w:r>
      <w:r>
        <w:tab/>
        <w:t>Apply the steps as described in clau</w:t>
      </w:r>
      <w:r w:rsidRPr="000410C9">
        <w:t>se 5.19.</w:t>
      </w:r>
      <w:r w:rsidR="000410C9" w:rsidRPr="000410C9">
        <w:t>1.3.1</w:t>
      </w:r>
      <w:r w:rsidRPr="000410C9">
        <w:t>.</w:t>
      </w:r>
    </w:p>
    <w:p w14:paraId="420999E5" w14:textId="3B238B3F" w:rsidR="00AC5B99" w:rsidRDefault="002A1666" w:rsidP="002A1666">
      <w:r>
        <w:t>This approach is applied in profiles for DASH used in the industry, such as DVB-DASH [</w:t>
      </w:r>
      <w:r w:rsidRPr="00FF2574">
        <w:rPr>
          <w:highlight w:val="yellow"/>
        </w:rPr>
        <w:t>103285</w:t>
      </w:r>
      <w:r>
        <w:t>].</w:t>
      </w:r>
    </w:p>
    <w:p w14:paraId="2942B105" w14:textId="34453395" w:rsidR="002A1666" w:rsidRDefault="002A1666" w:rsidP="002A1666">
      <w:pPr>
        <w:keepNext/>
      </w:pPr>
      <w:r>
        <w:lastRenderedPageBreak/>
        <w:t xml:space="preserve">An example of handling error responses and </w:t>
      </w:r>
      <w:r w:rsidR="00191E92">
        <w:t>using</w:t>
      </w:r>
      <w:r>
        <w:t xml:space="preserve"> multiple </w:t>
      </w:r>
      <w:r w:rsidR="00191E92">
        <w:t>b</w:t>
      </w:r>
      <w:r>
        <w:t>ase</w:t>
      </w:r>
      <w:r w:rsidR="00191E92">
        <w:t xml:space="preserve"> </w:t>
      </w:r>
      <w:r>
        <w:t>URL</w:t>
      </w:r>
      <w:r w:rsidR="00191E92">
        <w:t>s</w:t>
      </w:r>
      <w:r>
        <w:t xml:space="preserve"> is shown in </w:t>
      </w:r>
      <w:r w:rsidRPr="00191E92">
        <w:t>figure 5.19.1.</w:t>
      </w:r>
      <w:r w:rsidR="00191E92" w:rsidRPr="00191E92">
        <w:t>1.4.1</w:t>
      </w:r>
      <w:r w:rsidRPr="00191E92">
        <w:t>-1.</w:t>
      </w:r>
    </w:p>
    <w:p w14:paraId="7E8DE12F" w14:textId="77777777" w:rsidR="002A1666" w:rsidRDefault="002A1666" w:rsidP="002A1666">
      <w:pPr>
        <w:keepNext/>
        <w:jc w:val="center"/>
      </w:pPr>
      <w:r>
        <w:rPr>
          <w:noProof/>
          <w:lang w:val="en-US" w:eastAsia="zh-CN"/>
        </w:rPr>
        <w:drawing>
          <wp:inline distT="0" distB="0" distL="0" distR="0" wp14:anchorId="08711A92" wp14:editId="76151ABE">
            <wp:extent cx="4117956" cy="3767560"/>
            <wp:effectExtent l="0" t="0" r="0" b="4445"/>
            <wp:docPr id="695051879"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pro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9061" cy="3796018"/>
                    </a:xfrm>
                    <a:prstGeom prst="rect">
                      <a:avLst/>
                    </a:prstGeom>
                    <a:noFill/>
                    <a:ln>
                      <a:noFill/>
                    </a:ln>
                  </pic:spPr>
                </pic:pic>
              </a:graphicData>
            </a:graphic>
          </wp:inline>
        </w:drawing>
      </w:r>
    </w:p>
    <w:p w14:paraId="2404B625" w14:textId="78C52704" w:rsidR="002A1666" w:rsidRDefault="002A1666" w:rsidP="002A1666">
      <w:pPr>
        <w:pStyle w:val="TF"/>
      </w:pPr>
      <w:r>
        <w:t>Fig</w:t>
      </w:r>
      <w:r w:rsidRPr="00191E92">
        <w:t>ure</w:t>
      </w:r>
      <w:r w:rsidR="00191E92">
        <w:t> </w:t>
      </w:r>
      <w:r w:rsidRPr="00191E92">
        <w:t>5.19.1.</w:t>
      </w:r>
      <w:r w:rsidR="00191E92" w:rsidRPr="00191E92">
        <w:t>4.1</w:t>
      </w:r>
      <w:r w:rsidRPr="00191E92">
        <w:t>-1: A m</w:t>
      </w:r>
      <w:r>
        <w:t xml:space="preserve">edia player combining </w:t>
      </w:r>
      <w:proofErr w:type="spellStart"/>
      <w:r>
        <w:t>baseURL</w:t>
      </w:r>
      <w:proofErr w:type="spellEnd"/>
      <w:r>
        <w:t xml:space="preserve"> changes,</w:t>
      </w:r>
      <w:r>
        <w:br/>
        <w:t>MPD update and live edge calculation as in [</w:t>
      </w:r>
      <w:r w:rsidRPr="00191E92">
        <w:rPr>
          <w:highlight w:val="yellow"/>
        </w:rPr>
        <w:t>103285</w:t>
      </w:r>
      <w:r>
        <w:t>]</w:t>
      </w:r>
    </w:p>
    <w:p w14:paraId="63CC7CD6" w14:textId="77777777" w:rsidR="002A1666" w:rsidRDefault="002A1666" w:rsidP="002A1666">
      <w:r>
        <w:t xml:space="preserve">In this case, the step may include reloading the Media Presentation description and recalculating the live edge (in case a DASH dynamic media presentation is used) to obtain again the relative request URL and make sure it is valid. </w:t>
      </w:r>
    </w:p>
    <w:p w14:paraId="36DDFDF3" w14:textId="77777777" w:rsidR="002A1666" w:rsidRDefault="002A1666" w:rsidP="002A1666">
      <w:r>
        <w:t xml:space="preserve">The media segment is requested again, and in this </w:t>
      </w:r>
      <w:proofErr w:type="gramStart"/>
      <w:r>
        <w:t>case</w:t>
      </w:r>
      <w:proofErr w:type="gramEnd"/>
      <w:r>
        <w:t xml:space="preserve"> there should not be an error </w:t>
      </w:r>
      <w:proofErr w:type="spellStart"/>
      <w:r>
        <w:t>reponse</w:t>
      </w:r>
      <w:proofErr w:type="spellEnd"/>
      <w:r>
        <w:t>.</w:t>
      </w:r>
    </w:p>
    <w:p w14:paraId="25876B32" w14:textId="7D6435CE" w:rsidR="007F524C" w:rsidRDefault="002A1666" w:rsidP="002A1666">
      <w:r>
        <w:t>In case of an error response the process may be repeated.</w:t>
      </w:r>
    </w:p>
    <w:p w14:paraId="3C2D1DF5" w14:textId="3E76B333" w:rsidR="00AC5B99" w:rsidRDefault="00AC5B99" w:rsidP="005007C0">
      <w:pPr>
        <w:pStyle w:val="Heading5"/>
      </w:pPr>
      <w:r>
        <w:t>5.19.1.</w:t>
      </w:r>
      <w:r w:rsidR="00191E92">
        <w:t>4</w:t>
      </w:r>
      <w:r>
        <w:t>.2</w:t>
      </w:r>
      <w:r>
        <w:tab/>
        <w:t>DASH-based client-side switching requirements on multi-CDN delivery</w:t>
      </w:r>
    </w:p>
    <w:p w14:paraId="08EFD3C2" w14:textId="6AC587E9" w:rsidR="008A0131" w:rsidRPr="00463BF6" w:rsidRDefault="008A0131" w:rsidP="005007C0">
      <w:pPr>
        <w:pStyle w:val="Heading5"/>
        <w:rPr>
          <w:lang w:val="en-US"/>
        </w:rPr>
      </w:pPr>
      <w:r>
        <w:rPr>
          <w:lang w:val="en-US"/>
        </w:rPr>
        <w:t>5.19.1.</w:t>
      </w:r>
      <w:r w:rsidR="00191E92">
        <w:rPr>
          <w:lang w:val="en-US"/>
        </w:rPr>
        <w:t>4</w:t>
      </w:r>
      <w:r>
        <w:rPr>
          <w:lang w:val="en-US"/>
        </w:rPr>
        <w:t>.3</w:t>
      </w:r>
      <w:r>
        <w:rPr>
          <w:lang w:val="en-US"/>
        </w:rPr>
        <w:tab/>
        <w:t>DASH-based client-side switching performance</w:t>
      </w:r>
    </w:p>
    <w:p w14:paraId="7E659DA2" w14:textId="36FBF46D" w:rsidR="00BE5BEC" w:rsidRDefault="00BE5BEC" w:rsidP="005007C0">
      <w:pPr>
        <w:pStyle w:val="Heading4"/>
      </w:pPr>
      <w:r>
        <w:t>5.19.1.</w:t>
      </w:r>
      <w:r w:rsidR="00191E92">
        <w:t>5</w:t>
      </w:r>
      <w:r>
        <w:tab/>
      </w:r>
      <w:commentRangeStart w:id="23"/>
      <w:proofErr w:type="gramStart"/>
      <w:r>
        <w:t>Multi-CDN</w:t>
      </w:r>
      <w:proofErr w:type="gramEnd"/>
      <w:r>
        <w:t xml:space="preserve"> delivery using </w:t>
      </w:r>
      <w:r w:rsidR="00655801">
        <w:t>a Content Steering Server</w:t>
      </w:r>
      <w:commentRangeEnd w:id="23"/>
      <w:r w:rsidR="0072650C">
        <w:rPr>
          <w:rStyle w:val="CommentReference"/>
          <w:rFonts w:ascii="Times New Roman" w:hAnsi="Times New Roman"/>
        </w:rPr>
        <w:commentReference w:id="23"/>
      </w:r>
    </w:p>
    <w:p w14:paraId="54328473" w14:textId="7ADCB9F5" w:rsidR="00882363" w:rsidRPr="00882363" w:rsidRDefault="00882363" w:rsidP="005007C0">
      <w:pPr>
        <w:pStyle w:val="Heading5"/>
      </w:pPr>
      <w:r>
        <w:t>5.19.1.</w:t>
      </w:r>
      <w:r w:rsidR="000410C9">
        <w:t>5</w:t>
      </w:r>
      <w:r>
        <w:t>.1</w:t>
      </w:r>
      <w:r>
        <w:tab/>
        <w:t xml:space="preserve">Functional description of </w:t>
      </w:r>
      <w:r w:rsidR="009C6D24">
        <w:t>multi-CDN delivery using a Content Steering Server</w:t>
      </w:r>
    </w:p>
    <w:p w14:paraId="635F74D7" w14:textId="00D6ED56" w:rsidR="00AA0121" w:rsidRDefault="00AA0121" w:rsidP="00AA0121">
      <w:r>
        <w:t xml:space="preserve">There is no equivalent </w:t>
      </w:r>
      <w:r w:rsidR="00191E92">
        <w:t>b</w:t>
      </w:r>
      <w:r>
        <w:t>ase</w:t>
      </w:r>
      <w:r w:rsidR="00191E92">
        <w:t xml:space="preserve"> </w:t>
      </w:r>
      <w:r>
        <w:t xml:space="preserve">URL feature available when using HTTP Live Streaming (HLS) [87] for media delivery. Instead, a mechanism known as </w:t>
      </w:r>
      <w:r w:rsidRPr="000410C9">
        <w:rPr>
          <w:i/>
          <w:iCs/>
        </w:rPr>
        <w:t>HLS Content Steering</w:t>
      </w:r>
      <w:r>
        <w:t xml:space="preserve"> was developed by Apple to support downloads from different pathways.</w:t>
      </w:r>
    </w:p>
    <w:p w14:paraId="60125962" w14:textId="1C1B5162" w:rsidR="00AA0121" w:rsidRDefault="00AA0121" w:rsidP="00AA0121">
      <w:r>
        <w:t>This feature uses an external Content Steering server to provide server paths to HLS clients allowing them to change the path of the requests.  An HLS playlist may contain a tag to indicate information about the content steering server location (e.g. the tag</w:t>
      </w:r>
      <w:r w:rsidRPr="004302B8">
        <w:t xml:space="preserve"> </w:t>
      </w:r>
      <w:r w:rsidRPr="000410C9">
        <w:rPr>
          <w:rStyle w:val="Codechar"/>
        </w:rPr>
        <w:t>#EXT-X-CONTENT-STEERING</w:t>
      </w:r>
      <w:r>
        <w:t xml:space="preserve"> with </w:t>
      </w:r>
      <w:r w:rsidRPr="000410C9">
        <w:rPr>
          <w:rStyle w:val="Codechar"/>
        </w:rPr>
        <w:t>SERVER-URI</w:t>
      </w:r>
      <w:r>
        <w:t xml:space="preserve"> attribute indicates the steering server URI using this tag). An HLS client can </w:t>
      </w:r>
      <w:proofErr w:type="spellStart"/>
      <w:r>
        <w:t>than</w:t>
      </w:r>
      <w:proofErr w:type="spellEnd"/>
      <w:r>
        <w:t xml:space="preserve"> use this URI to request the steering manifest that includes information about the different pathway </w:t>
      </w:r>
      <w:r w:rsidR="005007C0">
        <w:t>URI</w:t>
      </w:r>
      <w:r>
        <w:t>s (CDN pa</w:t>
      </w:r>
      <w:r w:rsidR="005007C0">
        <w:t>t</w:t>
      </w:r>
      <w:r>
        <w:t>hs) and suggested priority.</w:t>
      </w:r>
    </w:p>
    <w:p w14:paraId="3AFBF96A" w14:textId="77777777" w:rsidR="00AA0121" w:rsidRDefault="00AA0121" w:rsidP="00AA0121">
      <w:r>
        <w:t>This approach has recently also been considered for use with MPEG-DASH by the DASH Industry Forum’s content steering architecture [</w:t>
      </w:r>
      <w:r w:rsidRPr="008F32E6">
        <w:rPr>
          <w:highlight w:val="yellow"/>
        </w:rPr>
        <w:t>DIFCS</w:t>
      </w:r>
      <w:r>
        <w:t>], so it is potentially applicable to DASH as well as HLS.</w:t>
      </w:r>
    </w:p>
    <w:p w14:paraId="5D734622" w14:textId="3411C679" w:rsidR="009C6D24" w:rsidRDefault="009C6D24" w:rsidP="005007C0">
      <w:pPr>
        <w:pStyle w:val="Heading5"/>
      </w:pPr>
      <w:r>
        <w:lastRenderedPageBreak/>
        <w:t>5.19.1.</w:t>
      </w:r>
      <w:r w:rsidR="000410C9">
        <w:t>5</w:t>
      </w:r>
      <w:r>
        <w:t>.2</w:t>
      </w:r>
      <w:r>
        <w:tab/>
        <w:t>Content Steering Server requirements on multi-CDN delivery</w:t>
      </w:r>
    </w:p>
    <w:p w14:paraId="2FFAF691" w14:textId="28F7D199" w:rsidR="008A0131" w:rsidRPr="00463BF6" w:rsidRDefault="008A0131" w:rsidP="005007C0">
      <w:pPr>
        <w:pStyle w:val="Heading5"/>
        <w:rPr>
          <w:lang w:val="en-US"/>
        </w:rPr>
      </w:pPr>
      <w:r>
        <w:rPr>
          <w:lang w:val="en-US"/>
        </w:rPr>
        <w:t>5.19.1.</w:t>
      </w:r>
      <w:r w:rsidR="000410C9">
        <w:rPr>
          <w:lang w:val="en-US"/>
        </w:rPr>
        <w:t>5</w:t>
      </w:r>
      <w:r>
        <w:rPr>
          <w:lang w:val="en-US"/>
        </w:rPr>
        <w:t>.3</w:t>
      </w:r>
      <w:r>
        <w:rPr>
          <w:lang w:val="en-US"/>
        </w:rPr>
        <w:tab/>
        <w:t>Content Steering Server performance</w:t>
      </w:r>
    </w:p>
    <w:p w14:paraId="57E87D59" w14:textId="4630928E" w:rsidR="0072650C" w:rsidRDefault="0072650C" w:rsidP="000410C9">
      <w:pPr>
        <w:pStyle w:val="Heading4"/>
      </w:pPr>
      <w:r>
        <w:t>5.19.1.</w:t>
      </w:r>
      <w:r w:rsidR="000410C9">
        <w:t>6</w:t>
      </w:r>
      <w:r>
        <w:tab/>
      </w:r>
      <w:commentRangeStart w:id="24"/>
      <w:proofErr w:type="gramStart"/>
      <w:r>
        <w:t>Multi-CDN</w:t>
      </w:r>
      <w:proofErr w:type="gramEnd"/>
      <w:r>
        <w:t xml:space="preserve"> delivery using SAND4M</w:t>
      </w:r>
      <w:commentRangeEnd w:id="24"/>
      <w:r w:rsidR="00715517">
        <w:rPr>
          <w:rStyle w:val="CommentReference"/>
          <w:rFonts w:ascii="Times New Roman" w:hAnsi="Times New Roman"/>
        </w:rPr>
        <w:commentReference w:id="24"/>
      </w:r>
    </w:p>
    <w:p w14:paraId="55FF1491" w14:textId="50731F5C" w:rsidR="00627749" w:rsidRPr="00627749" w:rsidRDefault="00627749" w:rsidP="000410C9">
      <w:pPr>
        <w:pStyle w:val="Heading5"/>
      </w:pPr>
      <w:r>
        <w:t>5.19.1.</w:t>
      </w:r>
      <w:r w:rsidR="000410C9">
        <w:t>6</w:t>
      </w:r>
      <w:r>
        <w:t>.1</w:t>
      </w:r>
      <w:r>
        <w:tab/>
        <w:t xml:space="preserve">Functional description of multi-CDN delivery using </w:t>
      </w:r>
      <w:r w:rsidR="00425FC9">
        <w:t>SAND4M</w:t>
      </w:r>
    </w:p>
    <w:p w14:paraId="6DBC75B5" w14:textId="1935005F" w:rsidR="00715517" w:rsidRDefault="00715517" w:rsidP="00715517">
      <w:pPr>
        <w:rPr>
          <w:lang w:val="en-US"/>
        </w:rPr>
      </w:pPr>
      <w:r>
        <w:t xml:space="preserve">3GPP DASH as specified in clause 13.10 of TS 26.247 [40], defines the </w:t>
      </w:r>
      <w:r w:rsidRPr="000410C9">
        <w:rPr>
          <w:i/>
          <w:iCs/>
        </w:rPr>
        <w:t>Server-Assisted Network Delivery</w:t>
      </w:r>
      <w:r>
        <w:t xml:space="preserve"> (</w:t>
      </w:r>
      <w:r w:rsidRPr="00FC3FD8">
        <w:t>SAND</w:t>
      </w:r>
      <w:r>
        <w:t>)</w:t>
      </w:r>
      <w:r w:rsidRPr="00FC3FD8">
        <w:t xml:space="preserve"> functionality </w:t>
      </w:r>
      <w:r>
        <w:t>that</w:t>
      </w:r>
      <w:r w:rsidRPr="00FC3FD8">
        <w:t xml:space="preserve"> enabling SAND for Multi-Network support (SAND4M)</w:t>
      </w:r>
      <w:r>
        <w:t xml:space="preserve">. </w:t>
      </w:r>
      <w:r>
        <w:rPr>
          <w:lang w:val="en-US"/>
        </w:rPr>
        <w:t xml:space="preserve">The primary use case for SAND for </w:t>
      </w:r>
      <w:r w:rsidRPr="001823ED">
        <w:rPr>
          <w:lang w:val="en-US"/>
        </w:rPr>
        <w:t>Multi-Network</w:t>
      </w:r>
      <w:r>
        <w:rPr>
          <w:lang w:val="en-US"/>
        </w:rPr>
        <w:t xml:space="preserve"> Access resulted from the distribution of DASH content over MBMS or other networks, for which the MBMS Client acts as a DASH server or DASH-Aware Network Element (DANE) </w:t>
      </w:r>
      <w:proofErr w:type="gramStart"/>
      <w:r>
        <w:rPr>
          <w:lang w:val="en-US"/>
        </w:rPr>
        <w:t>in order to</w:t>
      </w:r>
      <w:proofErr w:type="gramEnd"/>
      <w:r>
        <w:rPr>
          <w:lang w:val="en-US"/>
        </w:rPr>
        <w:t xml:space="preserve"> provide DASH formats to the DASH client in a manner compatible with </w:t>
      </w:r>
      <w:r>
        <w:t>TS 26.247 [40]</w:t>
      </w:r>
      <w:commentRangeStart w:id="25"/>
      <w:r>
        <w:rPr>
          <w:lang w:val="en-US"/>
        </w:rPr>
        <w:t>.</w:t>
      </w:r>
      <w:commentRangeEnd w:id="25"/>
      <w:r>
        <w:rPr>
          <w:rStyle w:val="CommentReference"/>
        </w:rPr>
        <w:commentReference w:id="25"/>
      </w:r>
    </w:p>
    <w:p w14:paraId="67E555DA" w14:textId="7D9C00FD" w:rsidR="00715517" w:rsidRDefault="00715517" w:rsidP="00715517">
      <w:pPr>
        <w:rPr>
          <w:lang w:val="en-US"/>
        </w:rPr>
      </w:pPr>
      <w:r>
        <w:rPr>
          <w:lang w:val="en-US"/>
        </w:rPr>
        <w:t>Clause</w:t>
      </w:r>
      <w:r>
        <w:t> 13.10 of TS 26.247 [40]</w:t>
      </w:r>
      <w:r>
        <w:rPr>
          <w:lang w:val="en-US"/>
        </w:rPr>
        <w:t xml:space="preserve"> specifies required and recommended functions for both a DANE and a DASH client. Despite the requirements of this mode having been designed to fulfill the SAND functionalities, it is not restricted to this use case: this mode may also be used in other contexts, </w:t>
      </w:r>
      <w:proofErr w:type="gramStart"/>
      <w:r>
        <w:rPr>
          <w:lang w:val="en-US"/>
        </w:rPr>
        <w:t>in particular when</w:t>
      </w:r>
      <w:proofErr w:type="gramEnd"/>
      <w:r>
        <w:rPr>
          <w:lang w:val="en-US"/>
        </w:rPr>
        <w:t xml:space="preserve"> using multiple networks for distribution and dynamic steering across the network. Specifically, the following cases are considered potentially relevant to the topic of multi-CDN delivery:</w:t>
      </w:r>
    </w:p>
    <w:p w14:paraId="641B79D0" w14:textId="5F6C9CCC" w:rsidR="00715517" w:rsidRDefault="00715517" w:rsidP="00715517">
      <w:pPr>
        <w:pStyle w:val="B1"/>
        <w:rPr>
          <w:lang w:val="en-US"/>
        </w:rPr>
      </w:pPr>
      <w:r>
        <w:rPr>
          <w:lang w:val="en-US"/>
        </w:rPr>
        <w:t>-</w:t>
      </w:r>
      <w:r>
        <w:rPr>
          <w:lang w:val="en-US"/>
        </w:rPr>
        <w:tab/>
      </w:r>
      <w:r w:rsidRPr="00511DA4">
        <w:rPr>
          <w:lang w:val="en-US"/>
        </w:rPr>
        <w:t xml:space="preserve">Not all resources announced in </w:t>
      </w:r>
      <w:r>
        <w:rPr>
          <w:lang w:val="en-US"/>
        </w:rPr>
        <w:t>the presentation manifest (e.g</w:t>
      </w:r>
      <w:ins w:id="26" w:author="Richard Bradbury" w:date="2024-11-04T10:38:00Z" w16du:dateUtc="2024-11-04T10:38:00Z">
        <w:r w:rsidR="000410C9">
          <w:rPr>
            <w:lang w:val="en-US"/>
          </w:rPr>
          <w:t>.</w:t>
        </w:r>
      </w:ins>
      <w:r>
        <w:rPr>
          <w:lang w:val="en-US"/>
        </w:rPr>
        <w:t xml:space="preserve"> MPEG-DASH </w:t>
      </w:r>
      <w:r w:rsidRPr="00511DA4">
        <w:rPr>
          <w:lang w:val="en-US"/>
        </w:rPr>
        <w:t>MPD</w:t>
      </w:r>
      <w:r>
        <w:rPr>
          <w:lang w:val="en-US"/>
        </w:rPr>
        <w:t>)</w:t>
      </w:r>
      <w:r w:rsidRPr="00511DA4">
        <w:rPr>
          <w:lang w:val="en-US"/>
        </w:rPr>
        <w:t xml:space="preserve"> are always accessible on all </w:t>
      </w:r>
      <w:proofErr w:type="gramStart"/>
      <w:r w:rsidRPr="00511DA4">
        <w:rPr>
          <w:lang w:val="en-US"/>
        </w:rPr>
        <w:t>networks</w:t>
      </w:r>
      <w:proofErr w:type="gramEnd"/>
      <w:r w:rsidRPr="00511DA4">
        <w:rPr>
          <w:lang w:val="en-US"/>
        </w:rPr>
        <w:t>, e.g.</w:t>
      </w:r>
      <w:r>
        <w:rPr>
          <w:lang w:val="en-US"/>
        </w:rPr>
        <w:t xml:space="preserve"> b</w:t>
      </w:r>
      <w:r w:rsidRPr="00511DA4">
        <w:rPr>
          <w:lang w:val="en-US"/>
        </w:rPr>
        <w:t xml:space="preserve">roadcast resource is unavailable when </w:t>
      </w:r>
      <w:r>
        <w:rPr>
          <w:lang w:val="en-US"/>
        </w:rPr>
        <w:t>the UE</w:t>
      </w:r>
      <w:r w:rsidRPr="00511DA4">
        <w:rPr>
          <w:lang w:val="en-US"/>
        </w:rPr>
        <w:t xml:space="preserve"> is outside broadcast coverage</w:t>
      </w:r>
      <w:r>
        <w:rPr>
          <w:lang w:val="en-US"/>
        </w:rPr>
        <w:t>.</w:t>
      </w:r>
    </w:p>
    <w:p w14:paraId="0D1D16CE" w14:textId="77777777" w:rsidR="00715517" w:rsidRDefault="00715517" w:rsidP="00715517">
      <w:pPr>
        <w:pStyle w:val="B1"/>
        <w:rPr>
          <w:lang w:val="en-US"/>
        </w:rPr>
      </w:pPr>
      <w:r>
        <w:rPr>
          <w:lang w:val="en-US"/>
        </w:rPr>
        <w:t>-</w:t>
      </w:r>
      <w:r>
        <w:rPr>
          <w:lang w:val="en-US"/>
        </w:rPr>
        <w:tab/>
      </w:r>
      <w:r w:rsidRPr="00511DA4">
        <w:rPr>
          <w:lang w:val="en-US"/>
        </w:rPr>
        <w:t xml:space="preserve">Not all resources are available </w:t>
      </w:r>
      <w:r>
        <w:rPr>
          <w:lang w:val="en-US"/>
        </w:rPr>
        <w:t>o</w:t>
      </w:r>
      <w:r w:rsidRPr="00511DA4">
        <w:rPr>
          <w:lang w:val="en-US"/>
        </w:rPr>
        <w:t>n all networks all the time</w:t>
      </w:r>
      <w:r>
        <w:rPr>
          <w:lang w:val="en-US"/>
        </w:rPr>
        <w:t>.</w:t>
      </w:r>
    </w:p>
    <w:p w14:paraId="30008214" w14:textId="77777777" w:rsidR="00715517" w:rsidRDefault="00715517" w:rsidP="00715517">
      <w:pPr>
        <w:pStyle w:val="B1"/>
        <w:rPr>
          <w:lang w:val="en-US"/>
        </w:rPr>
      </w:pPr>
      <w:r>
        <w:rPr>
          <w:lang w:val="en-US"/>
        </w:rPr>
        <w:t>-</w:t>
      </w:r>
      <w:r>
        <w:rPr>
          <w:lang w:val="en-US"/>
        </w:rPr>
        <w:tab/>
      </w:r>
      <w:r w:rsidRPr="00511DA4">
        <w:rPr>
          <w:lang w:val="en-US"/>
        </w:rPr>
        <w:t>Networks may have different availability times</w:t>
      </w:r>
      <w:r>
        <w:rPr>
          <w:lang w:val="en-US"/>
        </w:rPr>
        <w:t>.</w:t>
      </w:r>
    </w:p>
    <w:p w14:paraId="1E8AF74F" w14:textId="77777777" w:rsidR="00715517" w:rsidRDefault="00715517" w:rsidP="00715517">
      <w:pPr>
        <w:pStyle w:val="B1"/>
        <w:rPr>
          <w:lang w:val="en-US"/>
        </w:rPr>
      </w:pPr>
      <w:r>
        <w:rPr>
          <w:lang w:val="en-US"/>
        </w:rPr>
        <w:t>-</w:t>
      </w:r>
      <w:r>
        <w:rPr>
          <w:lang w:val="en-US"/>
        </w:rPr>
        <w:tab/>
      </w:r>
      <w:r w:rsidRPr="004535D5">
        <w:rPr>
          <w:lang w:val="en-US"/>
        </w:rPr>
        <w:t>Networks go down dynamically and may re-appear</w:t>
      </w:r>
      <w:r>
        <w:rPr>
          <w:lang w:val="en-US"/>
        </w:rPr>
        <w:t>.</w:t>
      </w:r>
    </w:p>
    <w:p w14:paraId="543E5476" w14:textId="77777777" w:rsidR="00715517" w:rsidRDefault="00715517" w:rsidP="00715517">
      <w:pPr>
        <w:pStyle w:val="B1"/>
        <w:rPr>
          <w:lang w:val="en-US"/>
        </w:rPr>
      </w:pPr>
      <w:r>
        <w:rPr>
          <w:lang w:val="en-US"/>
        </w:rPr>
        <w:t>-</w:t>
      </w:r>
      <w:r>
        <w:rPr>
          <w:lang w:val="en-US"/>
        </w:rPr>
        <w:tab/>
      </w:r>
      <w:r w:rsidRPr="00511DA4">
        <w:rPr>
          <w:lang w:val="en-US"/>
        </w:rPr>
        <w:t>The DANE may issue preferences for one network</w:t>
      </w:r>
      <w:r>
        <w:rPr>
          <w:lang w:val="en-US"/>
        </w:rPr>
        <w:t>.</w:t>
      </w:r>
    </w:p>
    <w:p w14:paraId="0627D215" w14:textId="5DA1B8B7" w:rsidR="00BE5BEC" w:rsidRDefault="00715517" w:rsidP="009B6B54">
      <w:pPr>
        <w:pStyle w:val="B1"/>
        <w:rPr>
          <w:lang w:val="en-US"/>
        </w:rPr>
      </w:pPr>
      <w:r>
        <w:rPr>
          <w:lang w:val="en-US"/>
        </w:rPr>
        <w:t>-</w:t>
      </w:r>
      <w:r>
        <w:rPr>
          <w:lang w:val="en-US"/>
        </w:rPr>
        <w:tab/>
      </w:r>
      <w:r w:rsidRPr="00511DA4">
        <w:rPr>
          <w:lang w:val="en-US"/>
        </w:rPr>
        <w:t xml:space="preserve">The information may be established </w:t>
      </w:r>
      <w:r>
        <w:rPr>
          <w:lang w:val="en-US"/>
        </w:rPr>
        <w:t>via</w:t>
      </w:r>
      <w:r w:rsidRPr="00511DA4">
        <w:rPr>
          <w:lang w:val="en-US"/>
        </w:rPr>
        <w:t xml:space="preserve"> in</w:t>
      </w:r>
      <w:r>
        <w:rPr>
          <w:lang w:val="en-US"/>
        </w:rPr>
        <w:t>-</w:t>
      </w:r>
      <w:r w:rsidRPr="00511DA4">
        <w:rPr>
          <w:lang w:val="en-US"/>
        </w:rPr>
        <w:t>band and out</w:t>
      </w:r>
      <w:r>
        <w:rPr>
          <w:lang w:val="en-US"/>
        </w:rPr>
        <w:t>-</w:t>
      </w:r>
      <w:r w:rsidRPr="00511DA4">
        <w:rPr>
          <w:lang w:val="en-US"/>
        </w:rPr>
        <w:t>of</w:t>
      </w:r>
      <w:r>
        <w:rPr>
          <w:lang w:val="en-US"/>
        </w:rPr>
        <w:t>-</w:t>
      </w:r>
      <w:r w:rsidRPr="00511DA4">
        <w:rPr>
          <w:lang w:val="en-US"/>
        </w:rPr>
        <w:t>band channels.</w:t>
      </w:r>
    </w:p>
    <w:p w14:paraId="072B778C" w14:textId="5689F3F5" w:rsidR="00425FC9" w:rsidRDefault="00425FC9" w:rsidP="000410C9">
      <w:pPr>
        <w:pStyle w:val="Heading5"/>
      </w:pPr>
      <w:r>
        <w:t>5.19.1.</w:t>
      </w:r>
      <w:r w:rsidR="000410C9">
        <w:t>6</w:t>
      </w:r>
      <w:r>
        <w:t>.2</w:t>
      </w:r>
      <w:r>
        <w:tab/>
        <w:t>SAND4M requirements on multi-CDN delivery</w:t>
      </w:r>
    </w:p>
    <w:p w14:paraId="53B8EB7E" w14:textId="0560E2A3" w:rsidR="008A0131" w:rsidRPr="00463BF6" w:rsidRDefault="008A0131" w:rsidP="000410C9">
      <w:pPr>
        <w:pStyle w:val="Heading5"/>
        <w:rPr>
          <w:lang w:val="en-US"/>
        </w:rPr>
      </w:pPr>
      <w:r>
        <w:rPr>
          <w:lang w:val="en-US"/>
        </w:rPr>
        <w:t>5.19.1.</w:t>
      </w:r>
      <w:r w:rsidR="000410C9">
        <w:rPr>
          <w:lang w:val="en-US"/>
        </w:rPr>
        <w:t>6</w:t>
      </w:r>
      <w:r>
        <w:rPr>
          <w:lang w:val="en-US"/>
        </w:rPr>
        <w:t>.3</w:t>
      </w:r>
      <w:r>
        <w:rPr>
          <w:lang w:val="en-US"/>
        </w:rPr>
        <w:tab/>
        <w:t>SAND4M performance</w:t>
      </w:r>
    </w:p>
    <w:p w14:paraId="1B168867" w14:textId="57FC0DB9" w:rsidR="00CD413A" w:rsidRDefault="00CD413A" w:rsidP="000410C9">
      <w:pPr>
        <w:pStyle w:val="Heading4"/>
      </w:pPr>
      <w:r w:rsidRPr="00D13A91">
        <w:t>5.19.1.</w:t>
      </w:r>
      <w:r w:rsidR="000410C9">
        <w:t>7</w:t>
      </w:r>
      <w:r w:rsidRPr="00D13A91">
        <w:tab/>
        <w:t>C</w:t>
      </w:r>
      <w:r>
        <w:t>oded Multi-source Media Format (CMMF)</w:t>
      </w:r>
    </w:p>
    <w:p w14:paraId="71668486" w14:textId="5CB8730C" w:rsidR="00C73FD5" w:rsidRDefault="00C73FD5" w:rsidP="000410C9">
      <w:pPr>
        <w:pStyle w:val="Heading5"/>
      </w:pPr>
      <w:r>
        <w:t>5.19.1.</w:t>
      </w:r>
      <w:r w:rsidR="000410C9">
        <w:t>7</w:t>
      </w:r>
      <w:r w:rsidR="0002692B">
        <w:t>.1</w:t>
      </w:r>
      <w:r>
        <w:tab/>
        <w:t>Functional description of CMMF</w:t>
      </w:r>
    </w:p>
    <w:p w14:paraId="7611DB99" w14:textId="7C5559E4" w:rsidR="00CD413A" w:rsidRPr="00AE06CF" w:rsidRDefault="00CD413A" w:rsidP="00AE06CF">
      <w:r w:rsidRPr="00AE06CF">
        <w:t xml:space="preserve">Coded Multi-source Media Format (CMMF) </w:t>
      </w:r>
      <w:r w:rsidR="00105C9E" w:rsidRPr="00AE06CF">
        <w:t>[</w:t>
      </w:r>
      <w:r w:rsidR="00105C9E" w:rsidRPr="00AE06CF">
        <w:rPr>
          <w:highlight w:val="yellow"/>
        </w:rPr>
        <w:t>CMMF</w:t>
      </w:r>
      <w:r w:rsidR="00105C9E" w:rsidRPr="00AE06CF">
        <w:t xml:space="preserve">] </w:t>
      </w:r>
      <w:r w:rsidRPr="00AE06CF">
        <w:t xml:space="preserve">is an extensible container format designed to facilitate the management and interchange of audio-visual media and metadata in one or more coded representations (e.g., encoded with application-layer, </w:t>
      </w:r>
      <w:r w:rsidR="00105C9E" w:rsidRPr="00AE06CF">
        <w:t xml:space="preserve">forward error correction (FEC), </w:t>
      </w:r>
      <w:r w:rsidRPr="00AE06CF">
        <w:t>linear, network, or channel codes). The coded media representations supported by CMMF enable the efficient use of multi-source, multi-path, and multi-access connectivity for network-delivered media applications. The use of CMMF does not replace the basic media streaming architectures and procedures already defined. Rather, it is intended to supplement them to provide additional capabilities.</w:t>
      </w:r>
    </w:p>
    <w:p w14:paraId="70B0A121" w14:textId="27205CBC" w:rsidR="009757ED" w:rsidRPr="00AE06CF" w:rsidRDefault="009757ED" w:rsidP="00AE06CF">
      <w:r w:rsidRPr="00AE06CF">
        <w:t xml:space="preserve">A typical </w:t>
      </w:r>
      <w:r w:rsidR="00281734" w:rsidRPr="00AE06CF">
        <w:t>V</w:t>
      </w:r>
      <w:r w:rsidR="007312DF" w:rsidRPr="00AE06CF">
        <w:t>ideo-on-</w:t>
      </w:r>
      <w:r w:rsidR="00281734" w:rsidRPr="00AE06CF">
        <w:t>D</w:t>
      </w:r>
      <w:r w:rsidR="007312DF" w:rsidRPr="00AE06CF">
        <w:t xml:space="preserve">emand (VoD) </w:t>
      </w:r>
      <w:r w:rsidRPr="00AE06CF">
        <w:t>MPEG-DASH HTTP adaptive streaming system is set</w:t>
      </w:r>
      <w:r w:rsidR="00281734" w:rsidRPr="00AE06CF">
        <w:t xml:space="preserve"> </w:t>
      </w:r>
      <w:r w:rsidRPr="00AE06CF">
        <w:t>up similarly to the non-shaded blocks shown in</w:t>
      </w:r>
      <w:r w:rsidR="00A421AB" w:rsidRPr="00AE06CF">
        <w:t xml:space="preserve"> </w:t>
      </w:r>
      <w:r w:rsidR="00281734" w:rsidRPr="00AE06CF">
        <w:t>f</w:t>
      </w:r>
      <w:r w:rsidR="00A421AB" w:rsidRPr="00AE06CF">
        <w:t>igure</w:t>
      </w:r>
      <w:r w:rsidR="00281734" w:rsidRPr="00AE06CF">
        <w:t> </w:t>
      </w:r>
      <w:r w:rsidR="00A421AB" w:rsidRPr="00AE06CF">
        <w:t>5.19.1.3</w:t>
      </w:r>
      <w:r w:rsidR="00C73FD5" w:rsidRPr="00AE06CF">
        <w:t>.</w:t>
      </w:r>
      <w:r w:rsidR="0002692B">
        <w:t>6.1</w:t>
      </w:r>
      <w:r w:rsidR="00A421AB" w:rsidRPr="00AE06CF">
        <w:t>-</w:t>
      </w:r>
      <w:r w:rsidR="00281734" w:rsidRPr="00AE06CF">
        <w:t>1</w:t>
      </w:r>
      <w:r w:rsidRPr="00AE06CF">
        <w:t>. Source media (e.g. audio/video elementary streams) are segmented and encoded into multiple representations, each with a different quality and bit</w:t>
      </w:r>
      <w:r w:rsidR="00281734" w:rsidRPr="00AE06CF">
        <w:t xml:space="preserve"> </w:t>
      </w:r>
      <w:r w:rsidRPr="00AE06CF">
        <w:t xml:space="preserve">rate. These segments are packaged together using MPEG-DASH </w:t>
      </w:r>
      <w:r w:rsidR="00B76BC8" w:rsidRPr="00AE06CF">
        <w:t>(</w:t>
      </w:r>
      <w:r w:rsidR="00441DAF" w:rsidRPr="00AE06CF">
        <w:t>or HLS</w:t>
      </w:r>
      <w:r w:rsidR="00B76BC8" w:rsidRPr="00AE06CF">
        <w:t>)</w:t>
      </w:r>
      <w:r w:rsidR="00441DAF" w:rsidRPr="00AE06CF">
        <w:t xml:space="preserve"> </w:t>
      </w:r>
      <w:r w:rsidRPr="00AE06CF">
        <w:t>and stored on an origin server located within the network. One or more CDNs are set</w:t>
      </w:r>
      <w:r w:rsidR="00281734" w:rsidRPr="00AE06CF">
        <w:t xml:space="preserve"> </w:t>
      </w:r>
      <w:r w:rsidRPr="00AE06CF">
        <w:t>up to distribute and deliver this content to an OTT service provider</w:t>
      </w:r>
      <w:r w:rsidR="00281734" w:rsidRPr="00AE06CF">
        <w:t>’</w:t>
      </w:r>
      <w:r w:rsidRPr="00AE06CF">
        <w:t xml:space="preserve">s customer base. These CDNs obtain every requested MPEG-DASH </w:t>
      </w:r>
      <w:r w:rsidR="00B76BC8" w:rsidRPr="00AE06CF">
        <w:t xml:space="preserve">(or HLS) </w:t>
      </w:r>
      <w:r w:rsidRPr="00AE06CF">
        <w:t>segment from an origin server, caches these segments at the</w:t>
      </w:r>
      <w:r w:rsidR="00281734" w:rsidRPr="00AE06CF">
        <w:t>ir respective</w:t>
      </w:r>
      <w:r w:rsidRPr="00AE06CF">
        <w:t xml:space="preserve"> network edge</w:t>
      </w:r>
      <w:r w:rsidR="00281734" w:rsidRPr="00AE06CF">
        <w:t>s</w:t>
      </w:r>
      <w:r w:rsidRPr="00AE06CF">
        <w:t>, and deliver these segments to clients.</w:t>
      </w:r>
    </w:p>
    <w:p w14:paraId="43226274" w14:textId="59630C2B" w:rsidR="009757ED" w:rsidRPr="00AE06CF" w:rsidRDefault="009757ED" w:rsidP="00D500B2">
      <w:r w:rsidRPr="00AE06CF">
        <w:t>Enabling multisource</w:t>
      </w:r>
      <w:r w:rsidR="003D6254" w:rsidRPr="00AE06CF">
        <w:t xml:space="preserve"> delivery</w:t>
      </w:r>
      <w:r w:rsidRPr="00AE06CF">
        <w:t xml:space="preserve"> using CMMF within this existing delivery architecture can be accomplished through the addition of a CMMF Bitstream Generator/Source before segments are delivered to the CDNs</w:t>
      </w:r>
      <w:r w:rsidR="00281734" w:rsidRPr="00AE06CF">
        <w:t>,</w:t>
      </w:r>
      <w:r w:rsidRPr="00AE06CF">
        <w:t xml:space="preserve"> and a CMMF Receiver on each client</w:t>
      </w:r>
      <w:r w:rsidR="00281734" w:rsidRPr="00AE06CF">
        <w:t>,</w:t>
      </w:r>
      <w:r w:rsidRPr="00AE06CF">
        <w:t xml:space="preserve"> as illustrated by the shaded boxes in</w:t>
      </w:r>
      <w:r w:rsidR="00B10481" w:rsidRPr="00AE06CF">
        <w:t xml:space="preserve"> </w:t>
      </w:r>
      <w:r w:rsidR="00281734" w:rsidRPr="00AE06CF">
        <w:t>f</w:t>
      </w:r>
      <w:r w:rsidR="00B10481" w:rsidRPr="00AE06CF">
        <w:t>igure</w:t>
      </w:r>
      <w:r w:rsidR="00281734" w:rsidRPr="00AE06CF">
        <w:t> </w:t>
      </w:r>
      <w:r w:rsidR="00B10481" w:rsidRPr="00AE06CF">
        <w:t>5.19.1.</w:t>
      </w:r>
      <w:r w:rsidR="000410C9">
        <w:t>7</w:t>
      </w:r>
      <w:r w:rsidR="005319FA">
        <w:t>.1</w:t>
      </w:r>
      <w:r w:rsidR="00B10481" w:rsidRPr="00AE06CF">
        <w:t>-</w:t>
      </w:r>
      <w:r w:rsidR="00281734" w:rsidRPr="00AE06CF">
        <w:t>1</w:t>
      </w:r>
      <w:r w:rsidRPr="00AE06CF">
        <w:t>.</w:t>
      </w:r>
    </w:p>
    <w:p w14:paraId="5A662850" w14:textId="77777777" w:rsidR="00A421AB" w:rsidRDefault="00A421AB" w:rsidP="00281734">
      <w:pPr>
        <w:keepNext/>
        <w:jc w:val="center"/>
      </w:pPr>
      <w:r w:rsidRPr="00690D66">
        <w:rPr>
          <w:noProof/>
        </w:rPr>
        <w:lastRenderedPageBreak/>
        <w:drawing>
          <wp:inline distT="0" distB="0" distL="0" distR="0" wp14:anchorId="15A8FEF7" wp14:editId="1671085B">
            <wp:extent cx="6062400" cy="2505600"/>
            <wp:effectExtent l="0" t="0" r="0" b="9525"/>
            <wp:docPr id="454423032" name="Picture 3" descr="A diagram of 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032" name="Picture 3" descr="A diagram of a diagram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62400" cy="2505600"/>
                    </a:xfrm>
                    <a:prstGeom prst="rect">
                      <a:avLst/>
                    </a:prstGeom>
                  </pic:spPr>
                </pic:pic>
              </a:graphicData>
            </a:graphic>
          </wp:inline>
        </w:drawing>
      </w:r>
    </w:p>
    <w:p w14:paraId="17478F9C" w14:textId="3E252AC5" w:rsidR="00D017CE" w:rsidRPr="00432EBE" w:rsidRDefault="00A421AB" w:rsidP="00432EBE">
      <w:pPr>
        <w:pStyle w:val="Caption"/>
        <w:jc w:val="center"/>
        <w:rPr>
          <w:rStyle w:val="normaltextrun"/>
          <w:rFonts w:ascii="Arial" w:hAnsi="Arial" w:cs="Arial"/>
        </w:rPr>
      </w:pPr>
      <w:r w:rsidRPr="00432EBE">
        <w:rPr>
          <w:rFonts w:ascii="Arial" w:hAnsi="Arial" w:cs="Arial"/>
        </w:rPr>
        <w:t>Figure 5.19.1.</w:t>
      </w:r>
      <w:r w:rsidR="00061516">
        <w:rPr>
          <w:rFonts w:ascii="Arial" w:hAnsi="Arial" w:cs="Arial"/>
        </w:rPr>
        <w:t>7</w:t>
      </w:r>
      <w:r w:rsidR="005319FA">
        <w:rPr>
          <w:rFonts w:ascii="Arial" w:hAnsi="Arial" w:cs="Arial"/>
        </w:rPr>
        <w:t>.1</w:t>
      </w:r>
      <w:r w:rsidRPr="00432EBE">
        <w:rPr>
          <w:rFonts w:ascii="Arial" w:hAnsi="Arial" w:cs="Arial"/>
        </w:rPr>
        <w:t>-</w:t>
      </w:r>
      <w:r w:rsidR="00281734">
        <w:rPr>
          <w:rFonts w:ascii="Arial" w:hAnsi="Arial" w:cs="Arial"/>
        </w:rPr>
        <w:t>1</w:t>
      </w:r>
      <w:r w:rsidRPr="00432EBE">
        <w:rPr>
          <w:rFonts w:ascii="Arial" w:hAnsi="Arial" w:cs="Arial"/>
        </w:rPr>
        <w:t>: MPEG-DASH with CMMF Delivery System Example</w:t>
      </w:r>
    </w:p>
    <w:p w14:paraId="11A69D68" w14:textId="0006FA71" w:rsidR="00281734" w:rsidRPr="00CB0C50" w:rsidRDefault="00281734" w:rsidP="00CB0C50">
      <w:r w:rsidRPr="00CB0C50">
        <w:t>While Figure 5.19.1.3</w:t>
      </w:r>
      <w:r w:rsidR="00C73FD5" w:rsidRPr="00CB0C50">
        <w:t>.</w:t>
      </w:r>
      <w:r w:rsidR="005319FA">
        <w:t>6.1</w:t>
      </w:r>
      <w:r w:rsidRPr="00CB0C50">
        <w:t>-</w:t>
      </w:r>
      <w:r w:rsidR="00C73FD5" w:rsidRPr="00CB0C50">
        <w:t>1</w:t>
      </w:r>
      <w:r w:rsidRPr="00CB0C50">
        <w:t xml:space="preserve"> shows the CMMF Bitstream Generator/Source between the Origin Server and the CDNs (i.e., CMMF bitstreams are created on demand), the CMMF Bitstream Generator/Source can just as easily be located between the MPEG-DASH Packager and the Origin Server. In the former case, the original MPEG-DASH segments are stored on the Origin Server and CMMF representations of those segments are cached on each CDN. In the latter case, the CMMF Bitstream Generator/Source creates multiple CMMF representations of each segment produced by the MPEG-DASH Packager and stores them on the Origin Server for later retrieval by a CDN.</w:t>
      </w:r>
    </w:p>
    <w:p w14:paraId="7C27E91B" w14:textId="104A0AF7" w:rsidR="00A421AB" w:rsidRPr="00CB0C50" w:rsidRDefault="0066230F" w:rsidP="000410C9">
      <w:pPr>
        <w:keepNext/>
      </w:pPr>
      <w:r w:rsidRPr="00CB0C50">
        <w:t xml:space="preserve">In this system, the Application </w:t>
      </w:r>
      <w:r w:rsidR="00281734" w:rsidRPr="00CB0C50">
        <w:t xml:space="preserve">Service </w:t>
      </w:r>
      <w:r w:rsidRPr="00CB0C50">
        <w:t xml:space="preserve">Provider is responsible for segmenting, encoding, and packaging the media. </w:t>
      </w:r>
      <w:r w:rsidR="00C4541E" w:rsidRPr="00CB0C50">
        <w:t xml:space="preserve">It is also responsible for </w:t>
      </w:r>
      <w:r w:rsidR="00A60FA3" w:rsidRPr="00CB0C50">
        <w:t>creating</w:t>
      </w:r>
      <w:r w:rsidR="00C4541E" w:rsidRPr="00CB0C50">
        <w:t xml:space="preserve"> a </w:t>
      </w:r>
      <w:r w:rsidR="00C73FD5" w:rsidRPr="00CB0C50">
        <w:t>presentation</w:t>
      </w:r>
      <w:r w:rsidR="00C4541E" w:rsidRPr="00CB0C50">
        <w:t xml:space="preserve"> manifest</w:t>
      </w:r>
      <w:r w:rsidR="00C45C98" w:rsidRPr="00CB0C50">
        <w:t xml:space="preserve"> </w:t>
      </w:r>
      <w:r w:rsidR="008B5F18" w:rsidRPr="00CB0C50">
        <w:t>(</w:t>
      </w:r>
      <w:r w:rsidR="00C73FD5" w:rsidRPr="00CB0C50">
        <w:t xml:space="preserve">MPD, </w:t>
      </w:r>
      <w:r w:rsidR="008B5F18" w:rsidRPr="00CB0C50">
        <w:t xml:space="preserve">shown in </w:t>
      </w:r>
      <w:r w:rsidR="00B20FD4" w:rsidRPr="00CB0C50">
        <w:t>f</w:t>
      </w:r>
      <w:r w:rsidR="008B5F18" w:rsidRPr="00CB0C50">
        <w:t>igure</w:t>
      </w:r>
      <w:r w:rsidR="00281734" w:rsidRPr="00CB0C50">
        <w:t> </w:t>
      </w:r>
      <w:r w:rsidR="008B5F18" w:rsidRPr="00CB0C50">
        <w:t>15.19.1.</w:t>
      </w:r>
      <w:r w:rsidR="000410C9">
        <w:t>7</w:t>
      </w:r>
      <w:r w:rsidR="005319FA">
        <w:t>.</w:t>
      </w:r>
      <w:r w:rsidR="00C73FD5" w:rsidRPr="00CB0C50">
        <w:t>1</w:t>
      </w:r>
      <w:r w:rsidR="008B5F18" w:rsidRPr="00CB0C50">
        <w:t>-</w:t>
      </w:r>
      <w:r w:rsidR="00281734" w:rsidRPr="00CB0C50">
        <w:t>2</w:t>
      </w:r>
      <w:r w:rsidR="008B5F18" w:rsidRPr="00CB0C50">
        <w:t xml:space="preserve">) </w:t>
      </w:r>
      <w:r w:rsidR="00C45C98" w:rsidRPr="00CB0C50">
        <w:t>that contains</w:t>
      </w:r>
      <w:r w:rsidRPr="00CB0C50">
        <w:t xml:space="preserve"> relative URLs to the files/segments (shown in a dotted outline) that make up the adaptation sets. This information is transferred from the Application </w:t>
      </w:r>
      <w:r w:rsidR="00281734" w:rsidRPr="00CB0C50">
        <w:t xml:space="preserve">Service </w:t>
      </w:r>
      <w:r w:rsidRPr="00CB0C50">
        <w:t xml:space="preserve">Provider to the </w:t>
      </w:r>
      <w:r w:rsidR="00281734" w:rsidRPr="00CB0C50">
        <w:t>m</w:t>
      </w:r>
      <w:r w:rsidRPr="00CB0C50">
        <w:t xml:space="preserve">edia </w:t>
      </w:r>
      <w:r w:rsidR="00281734" w:rsidRPr="00CB0C50">
        <w:t>p</w:t>
      </w:r>
      <w:r w:rsidRPr="00CB0C50">
        <w:t xml:space="preserve">layer (using a method preferred by the Application </w:t>
      </w:r>
      <w:r w:rsidR="00281734" w:rsidRPr="00CB0C50">
        <w:t xml:space="preserve">Service </w:t>
      </w:r>
      <w:r w:rsidRPr="00CB0C50">
        <w:t xml:space="preserve">Provider) and is used by the </w:t>
      </w:r>
      <w:r w:rsidR="00281734" w:rsidRPr="00CB0C50">
        <w:t>m</w:t>
      </w:r>
      <w:r w:rsidRPr="00CB0C50">
        <w:t xml:space="preserve">edia </w:t>
      </w:r>
      <w:r w:rsidR="00281734" w:rsidRPr="00CB0C50">
        <w:t>p</w:t>
      </w:r>
      <w:r w:rsidRPr="00CB0C50">
        <w:t>layer to determine which segments are to be downloaded (via the CMMF Receiver) and played.</w:t>
      </w:r>
    </w:p>
    <w:p w14:paraId="0F697CD5" w14:textId="77777777" w:rsidR="00D369F4" w:rsidRDefault="00D369F4" w:rsidP="000410C9">
      <w:pPr>
        <w:keepNext/>
        <w:jc w:val="center"/>
      </w:pPr>
      <w:r w:rsidRPr="00690D66">
        <w:rPr>
          <w:noProof/>
        </w:rPr>
        <w:drawing>
          <wp:inline distT="0" distB="0" distL="0" distR="0" wp14:anchorId="39607058" wp14:editId="402F37BF">
            <wp:extent cx="5695200" cy="3762000"/>
            <wp:effectExtent l="0" t="0" r="1270" b="0"/>
            <wp:docPr id="5" name="Picture 5" descr="A diagram of a data 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ata flow&#10;&#10;Description automatically generated with medium confidence"/>
                    <pic:cNvPicPr/>
                  </pic:nvPicPr>
                  <pic:blipFill rotWithShape="1">
                    <a:blip r:embed="rId26">
                      <a:extLst>
                        <a:ext uri="{28A0092B-C50C-407E-A947-70E740481C1C}">
                          <a14:useLocalDpi xmlns:a14="http://schemas.microsoft.com/office/drawing/2010/main" val="0"/>
                        </a:ext>
                      </a:extLst>
                    </a:blip>
                    <a:srcRect t="-10915" b="-2307"/>
                    <a:stretch/>
                  </pic:blipFill>
                  <pic:spPr bwMode="auto">
                    <a:xfrm>
                      <a:off x="0" y="0"/>
                      <a:ext cx="5695200" cy="3762000"/>
                    </a:xfrm>
                    <a:prstGeom prst="rect">
                      <a:avLst/>
                    </a:prstGeom>
                    <a:ln>
                      <a:noFill/>
                    </a:ln>
                    <a:extLst>
                      <a:ext uri="{53640926-AAD7-44D8-BBD7-CCE9431645EC}">
                        <a14:shadowObscured xmlns:a14="http://schemas.microsoft.com/office/drawing/2010/main"/>
                      </a:ext>
                    </a:extLst>
                  </pic:spPr>
                </pic:pic>
              </a:graphicData>
            </a:graphic>
          </wp:inline>
        </w:drawing>
      </w:r>
    </w:p>
    <w:p w14:paraId="1AB93354" w14:textId="081B1F3B" w:rsidR="00D369F4" w:rsidRPr="00432EBE" w:rsidRDefault="00D369F4"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281734">
        <w:rPr>
          <w:rFonts w:ascii="Arial" w:hAnsi="Arial" w:cs="Arial"/>
        </w:rPr>
        <w:t>2</w:t>
      </w:r>
      <w:r w:rsidRPr="00432EBE">
        <w:rPr>
          <w:rFonts w:ascii="Arial" w:hAnsi="Arial" w:cs="Arial"/>
        </w:rPr>
        <w:t xml:space="preserve">: Example MPEG-DASH </w:t>
      </w:r>
      <w:r w:rsidR="00C73FD5">
        <w:rPr>
          <w:rFonts w:ascii="Arial" w:hAnsi="Arial" w:cs="Arial"/>
        </w:rPr>
        <w:t>MPD</w:t>
      </w:r>
    </w:p>
    <w:p w14:paraId="2B682760" w14:textId="307178FF" w:rsidR="00EB6370" w:rsidRPr="00690D66" w:rsidRDefault="00EB6370" w:rsidP="00C73FD5">
      <w:pPr>
        <w:keepNext/>
        <w:keepLines/>
      </w:pPr>
      <w:r w:rsidRPr="00690D66">
        <w:lastRenderedPageBreak/>
        <w:t xml:space="preserve">The Application </w:t>
      </w:r>
      <w:r w:rsidR="00281734">
        <w:t xml:space="preserve">Service </w:t>
      </w:r>
      <w:r w:rsidRPr="00690D66">
        <w:t xml:space="preserve">Provider </w:t>
      </w:r>
      <w:r>
        <w:t>in t</w:t>
      </w:r>
      <w:r w:rsidRPr="00690D66">
        <w:t>his example is also responsible for determining and setting up the delivery system (i.e.</w:t>
      </w:r>
      <w:r w:rsidR="00C73FD5">
        <w:t>,</w:t>
      </w:r>
      <w:r w:rsidRPr="00690D66">
        <w:t> </w:t>
      </w:r>
      <w:r w:rsidR="00C73FD5">
        <w:t xml:space="preserve">the </w:t>
      </w:r>
      <w:r w:rsidRPr="00690D66">
        <w:t>CDNs) to distribute CMMF</w:t>
      </w:r>
      <w:r w:rsidR="00C73FD5">
        <w:t>-</w:t>
      </w:r>
      <w:r w:rsidRPr="00690D66">
        <w:t>encoded media. Information about this setup is captured within the CMMF Configuration Information as a list of host URLs to each of the CDNs. It is important to note that both the MPEG</w:t>
      </w:r>
      <w:r w:rsidRPr="00690D66">
        <w:noBreakHyphen/>
        <w:t xml:space="preserve">DASH master manifest and the CMMF Configuration Information is required to download the media. </w:t>
      </w:r>
      <w:r w:rsidR="007F2144">
        <w:t>In this example, i</w:t>
      </w:r>
      <w:r w:rsidRPr="00690D66">
        <w:t xml:space="preserve">t is assumed that the Application </w:t>
      </w:r>
      <w:r w:rsidR="00C73FD5">
        <w:t xml:space="preserve">Service </w:t>
      </w:r>
      <w:r w:rsidRPr="00690D66">
        <w:t xml:space="preserve">Provider is utilizing two CDNs and each segment listed in the MPEG-DASH </w:t>
      </w:r>
      <w:r w:rsidR="00C73FD5">
        <w:t>MPD</w:t>
      </w:r>
      <w:r w:rsidRPr="00690D66">
        <w:t xml:space="preserve"> is encoded and packaged into two unique CMMF bitstreams</w:t>
      </w:r>
      <w:r w:rsidR="00981E58">
        <w:t>/objects</w:t>
      </w:r>
      <w:r w:rsidRPr="00690D66">
        <w:t>, one intended for the first CDN and the other for the second CDN according to the list of host URLs provided in the CMMF Configuration Information. An example of this is shown in</w:t>
      </w:r>
      <w:r w:rsidR="00CC725D">
        <w:t xml:space="preserve"> </w:t>
      </w:r>
      <w:r w:rsidR="00C73FD5">
        <w:t>f</w:t>
      </w:r>
      <w:r w:rsidR="00CC725D">
        <w:t>igure 15.19.1.</w:t>
      </w:r>
      <w:r w:rsidR="000410C9">
        <w:t>7</w:t>
      </w:r>
      <w:r w:rsidR="005319FA">
        <w:t>.</w:t>
      </w:r>
      <w:r w:rsidR="00C73FD5">
        <w:t>1</w:t>
      </w:r>
      <w:r w:rsidR="00CC725D">
        <w:t>-</w:t>
      </w:r>
      <w:r w:rsidR="00C73FD5">
        <w:t>3</w:t>
      </w:r>
      <w:r w:rsidRPr="00690D66">
        <w:t>. Furthermore, example bitstream</w:t>
      </w:r>
      <w:r w:rsidR="00DB7414">
        <w:t>/object</w:t>
      </w:r>
      <w:r w:rsidRPr="00690D66">
        <w:t xml:space="preserve"> constructions can be found in </w:t>
      </w:r>
      <w:r w:rsidR="00C73FD5">
        <w:t>a</w:t>
      </w:r>
      <w:r w:rsidRPr="00690D66">
        <w:t>nnex C</w:t>
      </w:r>
      <w:r w:rsidR="00CC725D">
        <w:t xml:space="preserve"> of</w:t>
      </w:r>
      <w:r w:rsidR="00C73FD5">
        <w:t> </w:t>
      </w:r>
      <w:r w:rsidR="00CC725D">
        <w:t>[</w:t>
      </w:r>
      <w:r w:rsidR="00CC725D" w:rsidRPr="00BB112D">
        <w:rPr>
          <w:highlight w:val="yellow"/>
        </w:rPr>
        <w:t>CMMF</w:t>
      </w:r>
      <w:r w:rsidR="00CC725D">
        <w:t>]</w:t>
      </w:r>
      <w:r w:rsidRPr="00690D66">
        <w:t>.</w:t>
      </w:r>
    </w:p>
    <w:p w14:paraId="7887A473" w14:textId="77777777" w:rsidR="000F1CF8" w:rsidRDefault="000F1CF8" w:rsidP="00432EBE">
      <w:pPr>
        <w:keepNext/>
      </w:pPr>
      <w:r w:rsidRPr="00690D66">
        <w:rPr>
          <w:noProof/>
        </w:rPr>
        <w:drawing>
          <wp:inline distT="0" distB="0" distL="0" distR="0" wp14:anchorId="2A9E8D8F" wp14:editId="26C29B48">
            <wp:extent cx="6120765" cy="2189412"/>
            <wp:effectExtent l="0" t="0" r="635" b="0"/>
            <wp:docPr id="11" name="Picture 1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2189412"/>
                    </a:xfrm>
                    <a:prstGeom prst="rect">
                      <a:avLst/>
                    </a:prstGeom>
                  </pic:spPr>
                </pic:pic>
              </a:graphicData>
            </a:graphic>
          </wp:inline>
        </w:drawing>
      </w:r>
    </w:p>
    <w:p w14:paraId="5A074837" w14:textId="26DD130E" w:rsidR="00EB6370" w:rsidRPr="00432EBE" w:rsidRDefault="000F1CF8" w:rsidP="00432EBE">
      <w:pPr>
        <w:pStyle w:val="Caption"/>
        <w:jc w:val="center"/>
        <w:rPr>
          <w:rStyle w:val="normaltextrun"/>
          <w:rFonts w:ascii="Arial" w:hAnsi="Arial" w:cs="Arial"/>
        </w:rPr>
      </w:pPr>
      <w:r w:rsidRPr="00432EBE">
        <w:rPr>
          <w:rFonts w:ascii="Arial" w:hAnsi="Arial" w:cs="Arial"/>
        </w:rPr>
        <w:t>Figure 15.19.1.</w:t>
      </w:r>
      <w:r w:rsidR="00061516">
        <w:rPr>
          <w:rFonts w:ascii="Arial" w:hAnsi="Arial" w:cs="Arial"/>
        </w:rPr>
        <w:t>7</w:t>
      </w:r>
      <w:r w:rsidR="005319FA">
        <w:rPr>
          <w:rFonts w:ascii="Arial" w:hAnsi="Arial" w:cs="Arial"/>
        </w:rPr>
        <w:t>.</w:t>
      </w:r>
      <w:r w:rsidR="00935DA2">
        <w:rPr>
          <w:rFonts w:ascii="Arial" w:hAnsi="Arial" w:cs="Arial"/>
        </w:rPr>
        <w:t>1</w:t>
      </w:r>
      <w:r w:rsidRPr="00432EBE">
        <w:rPr>
          <w:rFonts w:ascii="Arial" w:hAnsi="Arial" w:cs="Arial"/>
        </w:rPr>
        <w:t>-</w:t>
      </w:r>
      <w:r w:rsidR="00C73FD5">
        <w:rPr>
          <w:rFonts w:ascii="Arial" w:hAnsi="Arial" w:cs="Arial"/>
        </w:rPr>
        <w:t>3</w:t>
      </w:r>
      <w:r w:rsidRPr="00432EBE">
        <w:rPr>
          <w:rFonts w:ascii="Arial" w:hAnsi="Arial" w:cs="Arial"/>
        </w:rPr>
        <w:t>: CMMF bitstreams/objects generated</w:t>
      </w:r>
      <w:r w:rsidR="00C73FD5">
        <w:rPr>
          <w:rFonts w:ascii="Arial" w:hAnsi="Arial" w:cs="Arial"/>
        </w:rPr>
        <w:br/>
      </w:r>
      <w:r w:rsidRPr="00432EBE">
        <w:rPr>
          <w:rFonts w:ascii="Arial" w:hAnsi="Arial" w:cs="Arial"/>
        </w:rPr>
        <w:t>to deliver the MPEG-DASH packaged content</w:t>
      </w:r>
    </w:p>
    <w:p w14:paraId="2FA505D3" w14:textId="58969BE7" w:rsidR="000410C9" w:rsidRDefault="007C1FD1" w:rsidP="000410C9">
      <w:pPr>
        <w:keepNext/>
      </w:pPr>
      <w:r w:rsidRPr="0026141C">
        <w:lastRenderedPageBreak/>
        <w:t>The process for streaming this content is shown in</w:t>
      </w:r>
      <w:r w:rsidR="004756E4" w:rsidRPr="0026141C">
        <w:t xml:space="preserve"> </w:t>
      </w:r>
      <w:r w:rsidR="00C73FD5" w:rsidRPr="0026141C">
        <w:t>f</w:t>
      </w:r>
      <w:r w:rsidR="004756E4" w:rsidRPr="0026141C">
        <w:t>igure</w:t>
      </w:r>
      <w:r w:rsidR="00C73FD5" w:rsidRPr="0026141C">
        <w:t> </w:t>
      </w:r>
      <w:r w:rsidR="004756E4" w:rsidRPr="0026141C">
        <w:t>15.19.1.</w:t>
      </w:r>
      <w:r w:rsidR="000410C9">
        <w:t>7</w:t>
      </w:r>
      <w:r w:rsidR="005319FA">
        <w:t>.</w:t>
      </w:r>
      <w:r w:rsidR="00C73FD5" w:rsidRPr="0026141C">
        <w:t>1</w:t>
      </w:r>
      <w:r w:rsidR="004756E4" w:rsidRPr="0026141C">
        <w:t>-</w:t>
      </w:r>
      <w:r w:rsidR="00C73FD5" w:rsidRPr="0026141C">
        <w:t>4</w:t>
      </w:r>
      <w:r w:rsidRPr="0026141C">
        <w:t>.</w:t>
      </w:r>
    </w:p>
    <w:p w14:paraId="5F0F7F28" w14:textId="77777777" w:rsidR="00B10040" w:rsidRDefault="001A6CA1" w:rsidP="00432EBE">
      <w:pPr>
        <w:keepNext/>
      </w:pPr>
      <w:r w:rsidRPr="00690D66">
        <w:rPr>
          <w:noProof/>
        </w:rPr>
        <w:drawing>
          <wp:inline distT="0" distB="0" distL="0" distR="0" wp14:anchorId="6C01A95A" wp14:editId="05F1116C">
            <wp:extent cx="6049484" cy="74052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extLst>
                        <a:ext uri="{28A0092B-C50C-407E-A947-70E740481C1C}">
                          <a14:useLocalDpi xmlns:a14="http://schemas.microsoft.com/office/drawing/2010/main" val="0"/>
                        </a:ext>
                      </a:extLst>
                    </a:blip>
                    <a:stretch>
                      <a:fillRect/>
                    </a:stretch>
                  </pic:blipFill>
                  <pic:spPr>
                    <a:xfrm>
                      <a:off x="0" y="0"/>
                      <a:ext cx="6049484" cy="7405242"/>
                    </a:xfrm>
                    <a:prstGeom prst="rect">
                      <a:avLst/>
                    </a:prstGeom>
                  </pic:spPr>
                </pic:pic>
              </a:graphicData>
            </a:graphic>
          </wp:inline>
        </w:drawing>
      </w:r>
    </w:p>
    <w:p w14:paraId="23B7506A" w14:textId="35E40F0F" w:rsidR="007C1FD1" w:rsidRPr="00432EBE" w:rsidRDefault="00B10040"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C73FD5">
        <w:rPr>
          <w:rFonts w:ascii="Arial" w:hAnsi="Arial" w:cs="Arial"/>
        </w:rPr>
        <w:t>4</w:t>
      </w:r>
      <w:r w:rsidRPr="00432EBE">
        <w:rPr>
          <w:rFonts w:ascii="Arial" w:hAnsi="Arial" w:cs="Arial"/>
        </w:rPr>
        <w:t xml:space="preserve">: CMMF </w:t>
      </w:r>
      <w:r w:rsidR="00C73FD5">
        <w:rPr>
          <w:rFonts w:ascii="Arial" w:hAnsi="Arial" w:cs="Arial"/>
        </w:rPr>
        <w:t>r</w:t>
      </w:r>
      <w:r w:rsidRPr="00432EBE">
        <w:rPr>
          <w:rFonts w:ascii="Arial" w:hAnsi="Arial" w:cs="Arial"/>
        </w:rPr>
        <w:t xml:space="preserve">equest and </w:t>
      </w:r>
      <w:r w:rsidR="00C73FD5">
        <w:rPr>
          <w:rFonts w:ascii="Arial" w:hAnsi="Arial" w:cs="Arial"/>
        </w:rPr>
        <w:t>c</w:t>
      </w:r>
      <w:r w:rsidRPr="00432EBE">
        <w:rPr>
          <w:rFonts w:ascii="Arial" w:hAnsi="Arial" w:cs="Arial"/>
        </w:rPr>
        <w:t xml:space="preserve">ontent </w:t>
      </w:r>
      <w:r w:rsidR="00C73FD5">
        <w:rPr>
          <w:rFonts w:ascii="Arial" w:hAnsi="Arial" w:cs="Arial"/>
        </w:rPr>
        <w:t>d</w:t>
      </w:r>
      <w:r w:rsidRPr="00432EBE">
        <w:rPr>
          <w:rFonts w:ascii="Arial" w:hAnsi="Arial" w:cs="Arial"/>
        </w:rPr>
        <w:t xml:space="preserve">elivery </w:t>
      </w:r>
      <w:r w:rsidR="00C73FD5">
        <w:rPr>
          <w:rFonts w:ascii="Arial" w:hAnsi="Arial" w:cs="Arial"/>
        </w:rPr>
        <w:t>e</w:t>
      </w:r>
      <w:r w:rsidRPr="00432EBE">
        <w:rPr>
          <w:rFonts w:ascii="Arial" w:hAnsi="Arial" w:cs="Arial"/>
        </w:rPr>
        <w:t>xample for MPEG-DASH</w:t>
      </w:r>
    </w:p>
    <w:p w14:paraId="0B720184" w14:textId="77777777" w:rsidR="000410C9" w:rsidRDefault="000410C9" w:rsidP="000410C9">
      <w:r w:rsidRPr="0026141C">
        <w:t xml:space="preserve">An Application Service Provider </w:t>
      </w:r>
      <w:r>
        <w:t xml:space="preserve">first configures and </w:t>
      </w:r>
      <w:r w:rsidRPr="0026141C">
        <w:t xml:space="preserve">provisions </w:t>
      </w:r>
      <w:r>
        <w:t>the CMMF service. The first steps are configuration of multiple CDNs. This configuration includes defining each CDN’s service domain names, origin host (e.g., the domain name of the CMMF Bitstream Generator/Source), caching policies, etc. The Application Service Provider also configures the CMMF Bitstream Generator/Source. This configuration includes the definition of necessary information for the CMMF Bitstream Generator/Source to properly encode and generate CMMF objects. Per [</w:t>
      </w:r>
      <w:r w:rsidRPr="003537F3">
        <w:rPr>
          <w:highlight w:val="yellow"/>
        </w:rPr>
        <w:t>CMMF</w:t>
      </w:r>
      <w:r>
        <w:t>], this may include:</w:t>
      </w:r>
    </w:p>
    <w:p w14:paraId="2FB0E5FE" w14:textId="77777777" w:rsidR="000410C9" w:rsidRDefault="000410C9" w:rsidP="000410C9">
      <w:pPr>
        <w:pStyle w:val="B1"/>
      </w:pPr>
      <w:r>
        <w:lastRenderedPageBreak/>
        <w:t>-</w:t>
      </w:r>
      <w:r>
        <w:tab/>
        <w:t>the definition of a code type and code construction parameters,</w:t>
      </w:r>
    </w:p>
    <w:p w14:paraId="30740E3A" w14:textId="77777777" w:rsidR="000410C9" w:rsidRDefault="000410C9" w:rsidP="000410C9">
      <w:pPr>
        <w:pStyle w:val="B1"/>
      </w:pPr>
      <w:r>
        <w:t>-</w:t>
      </w:r>
      <w:r>
        <w:tab/>
        <w:t>the definition of a CMMF profile,</w:t>
      </w:r>
    </w:p>
    <w:p w14:paraId="6F528F73" w14:textId="77777777" w:rsidR="000410C9" w:rsidRDefault="000410C9" w:rsidP="000410C9">
      <w:pPr>
        <w:pStyle w:val="B1"/>
      </w:pPr>
      <w:r>
        <w:t>-</w:t>
      </w:r>
      <w:r>
        <w:tab/>
        <w:t>information about source object construction (e.g., fragmented HLS/MPEG-DASH segments, etc.),</w:t>
      </w:r>
    </w:p>
    <w:p w14:paraId="4D561A73" w14:textId="77777777" w:rsidR="000410C9" w:rsidRDefault="000410C9" w:rsidP="000410C9">
      <w:pPr>
        <w:pStyle w:val="B1"/>
      </w:pPr>
      <w:r>
        <w:t>-</w:t>
      </w:r>
      <w:r>
        <w:tab/>
        <w:t>the location where source media can be found, etc.</w:t>
      </w:r>
    </w:p>
    <w:p w14:paraId="7B41885D" w14:textId="77777777" w:rsidR="000410C9" w:rsidRDefault="000410C9" w:rsidP="000410C9">
      <w:r>
        <w:t>The final step of this process is to publish MPEG-DASH and/or HLS content to an origin server (e.g., AWS S3 bucket).</w:t>
      </w:r>
    </w:p>
    <w:p w14:paraId="1C1948C8" w14:textId="77777777" w:rsidR="000410C9" w:rsidRDefault="000410C9" w:rsidP="000410C9">
      <w:r w:rsidRPr="0026141C">
        <w:t xml:space="preserve">Upon client initialization, the CMMF Receiver requests the CMMF Configuration Information (in this case it is stored as a JSON file) from the Application Service Provider. This information communicates a list of host URLs specifying the locations for which the client can retrieve CMMF encoded content for every segment listed within the master manifest file. </w:t>
      </w:r>
      <w:r>
        <w:t>In this case, this list includes the domain names used during the CDN configuration step.</w:t>
      </w:r>
    </w:p>
    <w:p w14:paraId="1109D0D7" w14:textId="77777777" w:rsidR="000410C9" w:rsidRPr="00690D66" w:rsidRDefault="000410C9" w:rsidP="000410C9">
      <w:r w:rsidRPr="0026141C">
        <w:t>Upon media player/delivery session initialization, the media player retrieves and parses the presentation manifest (MPD) from the Application Service Provider and chooses the adaptation set(s) it wishes to stream. Once selected, the media player requests the appropriate segment from the CMMF Receiver using the relative URL communicated in the master manifest. The CMMF Receiver joins the relative URL with each of the host URLs from the CMMF Configuration Information file and requests two distinct CMMF bitstreams of that segment from the two available CDNs. Assuming the appropriate CMMF bitstream is cached, the CDN begins delivery. Otherwise, the CDN requests the segment from the CMMF Bitstream Generator/Source. At which point, the original segment is pulled from storage, encoded, and delivered to the CDN and to the client. The CMMF Receiver downloads the two CMMF bitstreams of that segment until it is capable of decoding. These downloads are performed using an appropriate strategy based on the underlying network protocols in use and network conditions. Once enough CMMF-encoded content has been received, the CMMF Receiver decodes the segment and delivers it to the media player. The media player selects the next segment to be downloaded and the process repeats.</w:t>
      </w:r>
    </w:p>
    <w:p w14:paraId="0BC37E79" w14:textId="60B3077A" w:rsidR="00025AA8" w:rsidRPr="00690D66" w:rsidRDefault="00025AA8" w:rsidP="00025AA8">
      <w:r w:rsidRPr="00690D66">
        <w:t xml:space="preserve">In the case of a third CDN being introduced, a new CMMF bitstream can be generated and cached without replacing or modifying the existing CMMF bitstreams already cached in the initial two CDNs. All that is required is an update to the host URL list managed by the Application </w:t>
      </w:r>
      <w:r w:rsidR="00C73FD5">
        <w:t xml:space="preserve">Service </w:t>
      </w:r>
      <w:r w:rsidRPr="00690D66">
        <w:t>Provider.</w:t>
      </w:r>
    </w:p>
    <w:p w14:paraId="4EC7ED4A" w14:textId="66C33C5A" w:rsidR="00C73FD5" w:rsidRDefault="00C73FD5" w:rsidP="005007C0">
      <w:pPr>
        <w:pStyle w:val="Heading5"/>
        <w:rPr>
          <w:lang w:val="en-US"/>
        </w:rPr>
      </w:pPr>
      <w:r>
        <w:rPr>
          <w:lang w:val="en-US"/>
        </w:rPr>
        <w:t>5.19.1.</w:t>
      </w:r>
      <w:r w:rsidR="000410C9">
        <w:rPr>
          <w:lang w:val="en-US"/>
        </w:rPr>
        <w:t>7</w:t>
      </w:r>
      <w:r w:rsidR="005319FA">
        <w:rPr>
          <w:lang w:val="en-US"/>
        </w:rPr>
        <w:t>.</w:t>
      </w:r>
      <w:r>
        <w:rPr>
          <w:lang w:val="en-US"/>
        </w:rPr>
        <w:t>2</w:t>
      </w:r>
      <w:r>
        <w:rPr>
          <w:lang w:val="en-US"/>
        </w:rPr>
        <w:tab/>
        <w:t>CMMF</w:t>
      </w:r>
      <w:r w:rsidR="00FB7E04">
        <w:rPr>
          <w:lang w:val="en-US"/>
        </w:rPr>
        <w:t xml:space="preserve"> requirements on multi-CDN delivery</w:t>
      </w:r>
    </w:p>
    <w:p w14:paraId="74A9E918" w14:textId="48E0A12F" w:rsidR="00CD413A" w:rsidRPr="00E31F35" w:rsidRDefault="00C73FD5" w:rsidP="00CD413A">
      <w:pPr>
        <w:rPr>
          <w:rStyle w:val="normaltextrun"/>
        </w:rPr>
      </w:pPr>
      <w:r>
        <w:rPr>
          <w:rStyle w:val="normaltextrun"/>
        </w:rPr>
        <w:t>Based on the description in the previous clause</w:t>
      </w:r>
      <w:r w:rsidR="005B1124">
        <w:rPr>
          <w:rStyle w:val="normaltextrun"/>
        </w:rPr>
        <w:t>, m</w:t>
      </w:r>
      <w:r w:rsidR="00CD413A" w:rsidRPr="00E31F35">
        <w:rPr>
          <w:rStyle w:val="normaltextrun"/>
        </w:rPr>
        <w:t>ulti-CDN and/or multi-access media delivery using CMMF requires</w:t>
      </w:r>
      <w:r w:rsidR="00CD413A">
        <w:rPr>
          <w:rStyle w:val="normaltextrun"/>
        </w:rPr>
        <w:t xml:space="preserve"> preparation of the content to be served to a population of clients and clients that can access and download from multiple sources in parallel. Specifically,</w:t>
      </w:r>
    </w:p>
    <w:p w14:paraId="356040FE" w14:textId="592F167E" w:rsidR="00CD413A" w:rsidRDefault="00CD413A" w:rsidP="00CD413A">
      <w:pPr>
        <w:pStyle w:val="B1"/>
        <w:rPr>
          <w:rStyle w:val="normaltextrun"/>
        </w:rPr>
      </w:pPr>
      <w:r>
        <w:rPr>
          <w:rStyle w:val="normaltextrun"/>
        </w:rPr>
        <w:t>1.</w:t>
      </w:r>
      <w:r>
        <w:rPr>
          <w:rStyle w:val="normaltextrun"/>
        </w:rPr>
        <w:tab/>
      </w:r>
      <w:r w:rsidRPr="00CD413A">
        <w:rPr>
          <w:rStyle w:val="normaltextrun"/>
        </w:rPr>
        <w:t>The a</w:t>
      </w:r>
      <w:r w:rsidRPr="00CD413A">
        <w:t>bility to</w:t>
      </w:r>
      <w:r w:rsidRPr="00CD413A">
        <w:rPr>
          <w:rStyle w:val="normaltextrun"/>
        </w:rPr>
        <w:t xml:space="preserve"> create CMMF-encoded media objects</w:t>
      </w:r>
      <w:r w:rsidRPr="00BD7470">
        <w:rPr>
          <w:rStyle w:val="normaltextrun"/>
        </w:rPr>
        <w:t xml:space="preserve"> and distribute/stripe these (in addition to possibly distributing the original source media such as MPEG-DASH or HLS media segments) across multiple client-accessible network locations (e.g., 5GMS Application Servers, CDNs, etc.).</w:t>
      </w:r>
    </w:p>
    <w:p w14:paraId="48AA331B" w14:textId="40559C3F" w:rsidR="00CD413A" w:rsidRDefault="00CD413A" w:rsidP="00CD413A">
      <w:pPr>
        <w:pStyle w:val="B1"/>
      </w:pPr>
      <w:r>
        <w:tab/>
      </w:r>
      <w:r w:rsidRPr="00CD413A">
        <w:t xml:space="preserve">Accessing content from multiple </w:t>
      </w:r>
      <w:r w:rsidR="00105C9E">
        <w:t>sources/endpoints</w:t>
      </w:r>
      <w:r w:rsidRPr="00CD413A">
        <w:t xml:space="preserve"> within the network simultaneously requires that each network source</w:t>
      </w:r>
      <w:r w:rsidR="00105C9E">
        <w:t>/endpoint</w:t>
      </w:r>
      <w:r w:rsidRPr="00CD413A">
        <w:t xml:space="preserve"> be populated with a unique CMMF bitstream</w:t>
      </w:r>
      <w:r>
        <w:t>/object</w:t>
      </w:r>
      <w:r w:rsidRPr="00CD413A">
        <w:t xml:space="preserve"> containing the content being requested. A CMMF network source</w:t>
      </w:r>
      <w:r w:rsidR="00105C9E">
        <w:t>/endpoint</w:t>
      </w:r>
      <w:r w:rsidRPr="00CD413A">
        <w:t xml:space="preserve"> is one that can be individually addressable or reachable (i.e., </w:t>
      </w:r>
      <w:r w:rsidR="00105C9E">
        <w:t>it is recommended that there exists</w:t>
      </w:r>
      <w:r w:rsidRPr="00CD413A">
        <w:t xml:space="preserve"> a one-to-one mapping between the set of individually addressable or reachable sources</w:t>
      </w:r>
      <w:r w:rsidR="00105C9E">
        <w:t>/endpoints</w:t>
      </w:r>
      <w:r w:rsidRPr="00CD413A">
        <w:t xml:space="preserve"> and the set of CMMF bitstreams</w:t>
      </w:r>
      <w:r>
        <w:t>/objects</w:t>
      </w:r>
      <w:r w:rsidRPr="00CD413A">
        <w:t xml:space="preserve"> for each CMMF encoded piece of content). </w:t>
      </w:r>
      <w:r>
        <w:t>S</w:t>
      </w:r>
      <w:r w:rsidRPr="00C31DEB">
        <w:t>ource</w:t>
      </w:r>
      <w:r w:rsidR="00105C9E">
        <w:t>/endpoint</w:t>
      </w:r>
      <w:r w:rsidRPr="00C31DEB">
        <w:t xml:space="preserve"> types may be entire CDN distributions, single points-of-presence (PoPs) within a single CDN distribution, or standalone servers. </w:t>
      </w:r>
      <w:r w:rsidRPr="00CD413A">
        <w:t>For example, a single CDN which replicates content across their PoPs and uses DNS or anycast to route traffic to</w:t>
      </w:r>
      <w:r>
        <w:t xml:space="preserve"> the</w:t>
      </w:r>
      <w:r w:rsidRPr="00CD413A">
        <w:t xml:space="preserve"> PoPs within their network would be considered one source</w:t>
      </w:r>
      <w:r w:rsidR="00105C9E">
        <w:t>/endpoint</w:t>
      </w:r>
      <w:r w:rsidRPr="00CD413A">
        <w:t>. Alternatively, a CDN that enables clients to reach individual PoPs within their network may allow for each PoP to be an CMMF source</w:t>
      </w:r>
      <w:r w:rsidR="00105C9E">
        <w:t>/endpoint</w:t>
      </w:r>
      <w:r w:rsidRPr="00CD413A">
        <w:t xml:space="preserve"> assuming each PoP can be populated with a unique CMMF bitstream</w:t>
      </w:r>
      <w:r>
        <w:t>/object</w:t>
      </w:r>
      <w:r w:rsidRPr="00CD413A">
        <w:t>.</w:t>
      </w:r>
    </w:p>
    <w:p w14:paraId="44775CB0" w14:textId="29889B9B" w:rsidR="00CD413A" w:rsidRDefault="00CD413A" w:rsidP="00CD413A">
      <w:pPr>
        <w:pStyle w:val="B1"/>
        <w:rPr>
          <w:rStyle w:val="normaltextrun"/>
        </w:rPr>
      </w:pPr>
      <w:r>
        <w:tab/>
        <w:t>Various</w:t>
      </w:r>
      <w:r w:rsidRPr="00DD5F07">
        <w:t xml:space="preserve"> methods for creating unique CMMF bitstreams</w:t>
      </w:r>
      <w:r>
        <w:t>/objects</w:t>
      </w:r>
      <w:r w:rsidRPr="00DD5F07">
        <w:t xml:space="preserve"> for each CMMF network source</w:t>
      </w:r>
      <w:r w:rsidR="00105C9E">
        <w:t>/endpoint</w:t>
      </w:r>
      <w:r>
        <w:t xml:space="preserve"> exist</w:t>
      </w:r>
      <w:r w:rsidRPr="00DD5F07">
        <w:t>. The necessary CMMF bitstreams</w:t>
      </w:r>
      <w:r>
        <w:t>/objects</w:t>
      </w:r>
      <w:r w:rsidRPr="00DD5F07">
        <w:t xml:space="preserve"> can be created offline (e.g., at the time the video/audio is encoded and packaged) and stored on an origin server for later retrieval by the CMMF network sources</w:t>
      </w:r>
      <w:r w:rsidR="00DD068A">
        <w:t>/endpoint</w:t>
      </w:r>
      <w:r w:rsidRPr="00DD5F07">
        <w:t>. They can also be created on demand using a cloud-based or edge-based just-in-time encoder as client requests are received.</w:t>
      </w:r>
    </w:p>
    <w:p w14:paraId="322BA986" w14:textId="1A7CE85E" w:rsidR="00CD413A" w:rsidRDefault="00CD413A" w:rsidP="00CD413A">
      <w:pPr>
        <w:pStyle w:val="B1"/>
        <w:rPr>
          <w:rStyle w:val="normaltextrun"/>
        </w:rPr>
      </w:pPr>
      <w:r>
        <w:rPr>
          <w:rStyle w:val="normaltextrun"/>
        </w:rPr>
        <w:tab/>
      </w:r>
      <w:r w:rsidRPr="006528CF">
        <w:rPr>
          <w:rStyle w:val="normaltextrun"/>
        </w:rPr>
        <w:t>Detailed examples for preparing original source media for delivery from multiple serving endpoints using CMMF are provided in</w:t>
      </w:r>
      <w:r w:rsidR="000410C9">
        <w:rPr>
          <w:rStyle w:val="normaltextrun"/>
        </w:rPr>
        <w:t> </w:t>
      </w:r>
      <w:r w:rsidRPr="006528CF">
        <w:rPr>
          <w:rStyle w:val="normaltextrun"/>
        </w:rPr>
        <w:t>[</w:t>
      </w:r>
      <w:r w:rsidRPr="00CD413A">
        <w:rPr>
          <w:rStyle w:val="normaltextrun"/>
          <w:highlight w:val="yellow"/>
        </w:rPr>
        <w:t>CMMF</w:t>
      </w:r>
      <w:r w:rsidRPr="006528CF">
        <w:rPr>
          <w:rStyle w:val="normaltextrun"/>
        </w:rPr>
        <w:t>].</w:t>
      </w:r>
      <w:r>
        <w:rPr>
          <w:rStyle w:val="normaltextrun"/>
        </w:rPr>
        <w:t xml:space="preserve"> In general, the processing required to create CMMF bitstreams/objects is minimal (and scalable) allowing for a wide range of available implementation options.</w:t>
      </w:r>
    </w:p>
    <w:p w14:paraId="50134E7F" w14:textId="797BBFDC" w:rsidR="00CD413A" w:rsidRDefault="00CD413A" w:rsidP="00CD413A">
      <w:pPr>
        <w:pStyle w:val="B1"/>
        <w:rPr>
          <w:rStyle w:val="normaltextrun"/>
        </w:rPr>
      </w:pPr>
      <w:r>
        <w:rPr>
          <w:rStyle w:val="normaltextrun"/>
        </w:rPr>
        <w:lastRenderedPageBreak/>
        <w:t>2.</w:t>
      </w:r>
      <w:r>
        <w:rPr>
          <w:rStyle w:val="normaltextrun"/>
        </w:rPr>
        <w:tab/>
        <w:t xml:space="preserve">The capability for clients to access, efficiently download, and decode </w:t>
      </w:r>
      <w:r w:rsidR="00DD068A">
        <w:rPr>
          <w:rStyle w:val="normaltextrun"/>
        </w:rPr>
        <w:t xml:space="preserve">information collected from the </w:t>
      </w:r>
      <w:r>
        <w:rPr>
          <w:rStyle w:val="normaltextrun"/>
        </w:rPr>
        <w:t>partial</w:t>
      </w:r>
      <w:r w:rsidR="00DD068A">
        <w:rPr>
          <w:rStyle w:val="normaltextrun"/>
        </w:rPr>
        <w:t>ly received</w:t>
      </w:r>
      <w:r>
        <w:rPr>
          <w:rStyle w:val="normaltextrun"/>
        </w:rPr>
        <w:t xml:space="preserve"> CMMF-encoded media bitstreams/objects </w:t>
      </w:r>
      <w:r w:rsidR="00DD068A">
        <w:rPr>
          <w:rStyle w:val="normaltextrun"/>
        </w:rPr>
        <w:t>obtained in</w:t>
      </w:r>
      <w:r>
        <w:rPr>
          <w:rStyle w:val="normaltextrun"/>
        </w:rPr>
        <w:t xml:space="preserve"> parallel from multiple network </w:t>
      </w:r>
      <w:r w:rsidR="00DD068A">
        <w:rPr>
          <w:rStyle w:val="normaltextrun"/>
        </w:rPr>
        <w:t>endpoints</w:t>
      </w:r>
      <w:r>
        <w:rPr>
          <w:rStyle w:val="normaltextrun"/>
        </w:rPr>
        <w:t xml:space="preserve"> where CMMF-encoded media objects (and possibly original source media) are stored/cached.</w:t>
      </w:r>
    </w:p>
    <w:p w14:paraId="0FB74FA8" w14:textId="5CA16437" w:rsidR="00CD413A" w:rsidRDefault="00CD413A" w:rsidP="00CD413A">
      <w:pPr>
        <w:pStyle w:val="B1"/>
      </w:pPr>
      <w:r>
        <w:tab/>
        <w:t xml:space="preserve">These </w:t>
      </w:r>
      <w:r w:rsidRPr="00CD413A">
        <w:t xml:space="preserve">capabilities can be implemented as a plug-in </w:t>
      </w:r>
      <w:r w:rsidR="00521327">
        <w:t>similar to the MBMS Client shown in clause 4.6.1 of</w:t>
      </w:r>
      <w:r w:rsidR="000410C9">
        <w:t> </w:t>
      </w:r>
      <w:r w:rsidR="00521327">
        <w:t>[</w:t>
      </w:r>
      <w:r w:rsidR="00521327" w:rsidRPr="00990CDA">
        <w:rPr>
          <w:highlight w:val="yellow"/>
        </w:rPr>
        <w:t>TS26510</w:t>
      </w:r>
      <w:r w:rsidR="00521327">
        <w:t>]</w:t>
      </w:r>
      <w:r w:rsidRPr="00CD413A">
        <w:t xml:space="preserve"> to simplify integration into existing platforms and </w:t>
      </w:r>
      <w:r w:rsidRPr="00694FA0">
        <w:t>players,</w:t>
      </w:r>
      <w:r>
        <w:t xml:space="preserve"> or they can be implemented directly within the streaming media player located on each client</w:t>
      </w:r>
      <w:r w:rsidRPr="00CD413A">
        <w:t>. When downloading content (e.g., a segment that is intended to be played), a CMMF client will connect to multiple sources</w:t>
      </w:r>
      <w:r w:rsidR="00521327">
        <w:t>/endpoints</w:t>
      </w:r>
      <w:r w:rsidRPr="00CD413A">
        <w:t xml:space="preserve"> and request the CMMF bitstream</w:t>
      </w:r>
      <w:r>
        <w:t>/object</w:t>
      </w:r>
      <w:r w:rsidRPr="00CD413A">
        <w:t xml:space="preserve"> associated with that content from each. Any one of these CMMF bitstreams</w:t>
      </w:r>
      <w:r>
        <w:t>/objects</w:t>
      </w:r>
      <w:r w:rsidRPr="00CD413A">
        <w:t xml:space="preserve"> do not need to be obtained in their entirety, nor does any byte-level scheduling need to occur (e.g., each CMMF bitstream</w:t>
      </w:r>
      <w:r w:rsidR="00521327">
        <w:t>/object</w:t>
      </w:r>
      <w:r w:rsidRPr="00CD413A">
        <w:t xml:space="preserve"> can be transmitted from their beginning to their end). Rather, </w:t>
      </w:r>
      <w:r>
        <w:t>a client only needs to</w:t>
      </w:r>
      <w:r w:rsidRPr="00CD413A">
        <w:t xml:space="preserve"> obtain enough information from all</w:t>
      </w:r>
      <w:r w:rsidR="00521327">
        <w:t xml:space="preserve"> </w:t>
      </w:r>
      <w:r w:rsidRPr="00CD413A">
        <w:t>of the transmitted CMMF bitstreams</w:t>
      </w:r>
      <w:r>
        <w:t>/objects</w:t>
      </w:r>
      <w:r w:rsidRPr="00CD413A">
        <w:t xml:space="preserve"> so that it can decode the content those bitstreams</w:t>
      </w:r>
      <w:r>
        <w:t>/objects</w:t>
      </w:r>
      <w:r w:rsidRPr="00CD413A">
        <w:t xml:space="preserve"> carry.</w:t>
      </w:r>
    </w:p>
    <w:p w14:paraId="737D4407" w14:textId="6509B0DB" w:rsidR="00FB7E04" w:rsidRDefault="00CD413A" w:rsidP="00F22572">
      <w:pPr>
        <w:pStyle w:val="B1"/>
      </w:pPr>
      <w:r>
        <w:tab/>
        <w:t>The methods used to efficiently download media using CMMF from multiple sources</w:t>
      </w:r>
      <w:r w:rsidR="00521327">
        <w:t>/endpoints</w:t>
      </w:r>
      <w:r>
        <w:t xml:space="preserve"> are heavily dependent on the underlying network and transport protocols used to deliver CMMF-encoded bitstreams/objects, as well as the implementation of the CMMF-enabled client. For streaming use cases </w:t>
      </w:r>
      <w:r w:rsidR="006B7A2C">
        <w:t xml:space="preserve">utilizing </w:t>
      </w:r>
      <w:r>
        <w:t>either HTTP/1.1</w:t>
      </w:r>
      <w:r w:rsidR="003537F3">
        <w:t> </w:t>
      </w:r>
      <w:r w:rsidR="00F81392">
        <w:t>[3]</w:t>
      </w:r>
      <w:r>
        <w:t xml:space="preserve"> or HTTP/2</w:t>
      </w:r>
      <w:r w:rsidR="003537F3">
        <w:t> </w:t>
      </w:r>
      <w:r w:rsidR="00F81392">
        <w:t>[4]</w:t>
      </w:r>
      <w:r w:rsidR="003537F3">
        <w:t xml:space="preserve"> </w:t>
      </w:r>
      <w:r>
        <w:t>over TCP, total overhead (i.e., total amount of data egressed from all of the sources</w:t>
      </w:r>
      <w:r w:rsidR="00521327">
        <w:t>/endpoints</w:t>
      </w:r>
      <w:r>
        <w:t xml:space="preserve"> (including HTTP and CMMF headers) with respect to the size of the original source media object) has been demonstrated to be between </w:t>
      </w:r>
      <w:r w:rsidR="00A463B2">
        <w:t>0.5</w:t>
      </w:r>
      <w:r>
        <w:t xml:space="preserve">-3% </w:t>
      </w:r>
      <w:r w:rsidR="00E239E6">
        <w:t>when downloading 1080p, 4</w:t>
      </w:r>
      <w:r w:rsidR="00572CC2">
        <w:t>-</w:t>
      </w:r>
      <w:r w:rsidR="00E239E6">
        <w:t xml:space="preserve">second </w:t>
      </w:r>
      <w:r w:rsidR="004D4D6E">
        <w:t xml:space="preserve">MPEG-DASH segments encoded at approximately 5 Mbps </w:t>
      </w:r>
      <w:r w:rsidRPr="00CD413A">
        <w:rPr>
          <w:lang w:val="en-US"/>
        </w:rPr>
        <w:t xml:space="preserve">(it should be highlighted that this is roughly on-par with </w:t>
      </w:r>
      <w:r w:rsidR="002F3231">
        <w:rPr>
          <w:lang w:val="en-US"/>
        </w:rPr>
        <w:t>the overhead</w:t>
      </w:r>
      <w:r w:rsidRPr="00CD413A">
        <w:rPr>
          <w:lang w:val="en-US"/>
        </w:rPr>
        <w:t xml:space="preserve"> induced</w:t>
      </w:r>
      <w:r w:rsidR="002F3231">
        <w:rPr>
          <w:lang w:val="en-US"/>
        </w:rPr>
        <w:t xml:space="preserve"> by in-market media players</w:t>
      </w:r>
      <w:r w:rsidRPr="00CD413A">
        <w:rPr>
          <w:lang w:val="en-US"/>
        </w:rPr>
        <w:t xml:space="preserve"> related to downloading multiple bit</w:t>
      </w:r>
      <w:r w:rsidR="00FB187C">
        <w:rPr>
          <w:lang w:val="en-US"/>
        </w:rPr>
        <w:t xml:space="preserve"> </w:t>
      </w:r>
      <w:r w:rsidRPr="00CD413A">
        <w:rPr>
          <w:lang w:val="en-US"/>
        </w:rPr>
        <w:t>rates of the same segment and (obviously) rendering only one during playback)</w:t>
      </w:r>
      <w:r w:rsidRPr="009547DE">
        <w:t>.</w:t>
      </w:r>
      <w:r w:rsidR="006B06E4">
        <w:t xml:space="preserve"> </w:t>
      </w:r>
      <w:r>
        <w:t>Overhead when using other network/transport protocols or different implementations may differ.</w:t>
      </w:r>
    </w:p>
    <w:p w14:paraId="2848F9C5" w14:textId="28833F4E" w:rsidR="00FB7E04" w:rsidRDefault="00FB7E04" w:rsidP="00FB7E04">
      <w:pPr>
        <w:pStyle w:val="B1"/>
      </w:pPr>
      <w:r>
        <w:tab/>
      </w:r>
      <w:r w:rsidR="00F22572">
        <w:t xml:space="preserve">Likewise, the number of requests sent by a CMMF-enabled client to each CMMF endpoint </w:t>
      </w:r>
      <w:r w:rsidR="001C0335">
        <w:t>can</w:t>
      </w:r>
      <w:r w:rsidR="00F22572">
        <w:t xml:space="preserve"> also </w:t>
      </w:r>
      <w:r w:rsidR="001C0335">
        <w:t xml:space="preserve">be </w:t>
      </w:r>
      <w:r w:rsidR="00F22572">
        <w:t xml:space="preserve">considered overhead. </w:t>
      </w:r>
      <w:r w:rsidR="00A70FEA">
        <w:t>Various</w:t>
      </w:r>
      <w:r w:rsidR="00F22572">
        <w:t xml:space="preserve"> strategies can </w:t>
      </w:r>
      <w:r w:rsidR="0088506E">
        <w:t xml:space="preserve">be </w:t>
      </w:r>
      <w:r w:rsidR="007772BF">
        <w:t>employ</w:t>
      </w:r>
      <w:r w:rsidR="0088506E">
        <w:t>ed</w:t>
      </w:r>
      <w:r w:rsidR="00C97A5D">
        <w:t xml:space="preserve"> depending on the capabilities </w:t>
      </w:r>
      <w:r w:rsidR="002C63DE">
        <w:t xml:space="preserve">or limitations </w:t>
      </w:r>
      <w:r w:rsidR="00C97A5D">
        <w:t>of the underlying transport protocols</w:t>
      </w:r>
      <w:r w:rsidR="00E95CE4">
        <w:t xml:space="preserve"> and network</w:t>
      </w:r>
      <w:r w:rsidR="00FC21F2">
        <w:t xml:space="preserve">. </w:t>
      </w:r>
      <w:r w:rsidR="004338CD">
        <w:t>C</w:t>
      </w:r>
      <w:r w:rsidR="00FC21F2">
        <w:t xml:space="preserve">ases </w:t>
      </w:r>
      <w:r w:rsidR="00FD2D0F">
        <w:t xml:space="preserve">where the client </w:t>
      </w:r>
      <w:r w:rsidR="00514BB6">
        <w:t>is limited</w:t>
      </w:r>
      <w:r w:rsidR="009D5318">
        <w:t xml:space="preserve"> (e.g., </w:t>
      </w:r>
      <w:r w:rsidR="007772BF">
        <w:t>it is using HTTP/1.1</w:t>
      </w:r>
      <w:r>
        <w:t> [</w:t>
      </w:r>
      <w:r w:rsidR="00B2435B">
        <w:t>3</w:t>
      </w:r>
      <w:r>
        <w:t>]</w:t>
      </w:r>
      <w:r w:rsidR="007772BF">
        <w:t xml:space="preserve"> to obtain CMMF-encoded content</w:t>
      </w:r>
      <w:r w:rsidR="00254D51">
        <w:t xml:space="preserve"> where the client </w:t>
      </w:r>
      <w:r>
        <w:t>can</w:t>
      </w:r>
      <w:r w:rsidR="00254D51">
        <w:t xml:space="preserve"> </w:t>
      </w:r>
      <w:r w:rsidR="00FF3D89">
        <w:t xml:space="preserve">only make requests </w:t>
      </w:r>
      <w:r>
        <w:t xml:space="preserve">serially </w:t>
      </w:r>
      <w:r w:rsidR="007321F6">
        <w:t>and cancel them by closing the underlying TCP connection</w:t>
      </w:r>
      <w:r w:rsidR="007772BF">
        <w:t>)</w:t>
      </w:r>
      <w:r w:rsidR="004338CD">
        <w:t xml:space="preserve"> </w:t>
      </w:r>
      <w:r w:rsidR="006B66BB">
        <w:t xml:space="preserve">may require a different strategy than cases where </w:t>
      </w:r>
      <w:r w:rsidR="00315F20">
        <w:t>a more advanced protocol is used (e.g., HTTP/2</w:t>
      </w:r>
      <w:r>
        <w:t> [4]</w:t>
      </w:r>
      <w:r w:rsidR="00315F20">
        <w:t>).</w:t>
      </w:r>
    </w:p>
    <w:p w14:paraId="30B67FE0" w14:textId="22053AE4" w:rsidR="00FB7E04" w:rsidRDefault="00FB7E04" w:rsidP="00FB7E04">
      <w:pPr>
        <w:pStyle w:val="B2"/>
      </w:pPr>
      <w:r>
        <w:t>-</w:t>
      </w:r>
      <w:r>
        <w:tab/>
        <w:t>In the</w:t>
      </w:r>
      <w:r w:rsidR="001823A4">
        <w:t xml:space="preserve"> case</w:t>
      </w:r>
      <w:r>
        <w:t xml:space="preserve"> where HTTP/1.1 is used</w:t>
      </w:r>
      <w:r w:rsidR="001732CB">
        <w:t xml:space="preserve"> as the application protocol</w:t>
      </w:r>
      <w:r w:rsidR="001823A4">
        <w:t>, one s</w:t>
      </w:r>
      <w:r w:rsidR="0088506E">
        <w:t>trategy</w:t>
      </w:r>
      <w:r w:rsidR="006A4341">
        <w:t xml:space="preserve"> </w:t>
      </w:r>
      <w:r w:rsidR="00282834">
        <w:t xml:space="preserve">to download </w:t>
      </w:r>
      <w:r w:rsidR="00252F4E">
        <w:t>CMMF-encoded content while</w:t>
      </w:r>
      <w:r w:rsidR="000B3545">
        <w:t xml:space="preserve"> limiting the amount of extra data downloaded as well as avoiding cancelling requests</w:t>
      </w:r>
      <w:r w:rsidR="00BF046D">
        <w:t xml:space="preserve"> may be to make</w:t>
      </w:r>
      <w:r w:rsidR="006A4341">
        <w:t xml:space="preserve"> several </w:t>
      </w:r>
      <w:r w:rsidR="0073787E">
        <w:t xml:space="preserve">byte range requests </w:t>
      </w:r>
      <w:r w:rsidR="00FA7CDF">
        <w:t xml:space="preserve">to each CMMF endpoint where </w:t>
      </w:r>
      <w:r w:rsidR="00B66391">
        <w:t>these</w:t>
      </w:r>
      <w:r w:rsidR="00FA7CDF">
        <w:t xml:space="preserve"> byte range requests are sized appropriately for the </w:t>
      </w:r>
      <w:r w:rsidR="008C3907">
        <w:t xml:space="preserve">observed network conditions </w:t>
      </w:r>
      <w:r w:rsidR="00101B0D">
        <w:t xml:space="preserve">and the amount of data that is still required </w:t>
      </w:r>
      <w:r w:rsidR="008C3907">
        <w:t>at that time</w:t>
      </w:r>
      <w:r w:rsidR="006A0687">
        <w:t xml:space="preserve">. </w:t>
      </w:r>
      <w:r w:rsidR="006D7164">
        <w:t>A current, state-of-the-art</w:t>
      </w:r>
      <w:r w:rsidR="00083DE4">
        <w:t xml:space="preserve"> implementation of this strategy generates </w:t>
      </w:r>
      <w:r w:rsidR="004E6918">
        <w:t>between three and six requests to each CMMF endpoint</w:t>
      </w:r>
      <w:r w:rsidR="006225E4">
        <w:t xml:space="preserve"> </w:t>
      </w:r>
      <w:r w:rsidR="00B63D8B">
        <w:t xml:space="preserve">(depending on the network </w:t>
      </w:r>
      <w:r w:rsidR="00F41BD9">
        <w:t xml:space="preserve">conditions) </w:t>
      </w:r>
      <w:r w:rsidR="006225E4">
        <w:t>while downloading 1080p, 4</w:t>
      </w:r>
      <w:r w:rsidR="008A7BCF">
        <w:t>-</w:t>
      </w:r>
      <w:r w:rsidR="006225E4">
        <w:t xml:space="preserve">second </w:t>
      </w:r>
      <w:r w:rsidR="004D4D6E">
        <w:t xml:space="preserve">MPEG-DASH </w:t>
      </w:r>
      <w:r w:rsidR="006225E4">
        <w:t>segment</w:t>
      </w:r>
      <w:r w:rsidR="004D4D6E">
        <w:t>s</w:t>
      </w:r>
      <w:r w:rsidR="00F41BD9">
        <w:t xml:space="preserve"> encoded at approximately 5</w:t>
      </w:r>
      <w:r w:rsidR="000410C9">
        <w:t> </w:t>
      </w:r>
      <w:r w:rsidR="00F41BD9">
        <w:t>Mbps</w:t>
      </w:r>
      <w:r w:rsidR="00646E3C">
        <w:t>.</w:t>
      </w:r>
    </w:p>
    <w:p w14:paraId="78AA09F0" w14:textId="18B40AED" w:rsidR="00FB7E04" w:rsidRDefault="00FB7E04" w:rsidP="00FB7E04">
      <w:pPr>
        <w:pStyle w:val="B2"/>
      </w:pPr>
      <w:r>
        <w:t>-</w:t>
      </w:r>
      <w:r>
        <w:tab/>
      </w:r>
      <w:r w:rsidR="00AD194C">
        <w:t xml:space="preserve">In cases where the client is using </w:t>
      </w:r>
      <w:r w:rsidR="00471D5F">
        <w:t>an underlying protocol suite with more features (e.g., HTTP/2 over TCP or HTTP/3</w:t>
      </w:r>
      <w:r>
        <w:t> [5]</w:t>
      </w:r>
      <w:r w:rsidR="00471D5F">
        <w:t xml:space="preserve"> over QUIC</w:t>
      </w:r>
      <w:r>
        <w:t> [</w:t>
      </w:r>
      <w:r w:rsidR="00821AA5" w:rsidRPr="003537F3">
        <w:t>32</w:t>
      </w:r>
      <w:r>
        <w:t>]</w:t>
      </w:r>
      <w:r w:rsidR="00471D5F">
        <w:t>), those features may allow for different strategies.</w:t>
      </w:r>
      <w:r w:rsidR="00BA718D">
        <w:t xml:space="preserve"> A strategy that uses flow control features </w:t>
      </w:r>
      <w:r w:rsidR="00343DA3">
        <w:t>available within</w:t>
      </w:r>
      <w:r w:rsidR="00BA718D">
        <w:t xml:space="preserve"> HTTP/2</w:t>
      </w:r>
      <w:r w:rsidR="003877E9">
        <w:t xml:space="preserve"> achieves </w:t>
      </w:r>
      <w:r w:rsidR="004A0F0B">
        <w:t xml:space="preserve">the same download as mentioned above while only </w:t>
      </w:r>
      <w:r w:rsidR="00876D37">
        <w:t>sending one request to each CMMF endpoint.</w:t>
      </w:r>
    </w:p>
    <w:p w14:paraId="68AB687B" w14:textId="5152609A" w:rsidR="00FB7E04" w:rsidRPr="00690D66" w:rsidRDefault="00FB7E04" w:rsidP="00FB7E04">
      <w:pPr>
        <w:pStyle w:val="B1"/>
      </w:pPr>
      <w:r>
        <w:tab/>
      </w:r>
      <w:r w:rsidR="006417EE">
        <w:t>Of course, other strategies exist</w:t>
      </w:r>
      <w:r>
        <w:t>,</w:t>
      </w:r>
      <w:r w:rsidR="006417EE">
        <w:t xml:space="preserve"> and the approach they take to obtain CMMF-encoded content from multiple CMMF endpoints</w:t>
      </w:r>
      <w:r w:rsidR="000C62C7">
        <w:t xml:space="preserve"> is dependent on the </w:t>
      </w:r>
      <w:r w:rsidR="00026367">
        <w:t>network protocols used, the underlying networks’ capabilities, and the overall use case.</w:t>
      </w:r>
    </w:p>
    <w:p w14:paraId="3573C79D" w14:textId="6AEF485F" w:rsidR="00CD413A" w:rsidRDefault="00CD413A" w:rsidP="00CD413A">
      <w:pPr>
        <w:pStyle w:val="B1"/>
      </w:pPr>
      <w:r>
        <w:tab/>
        <w:t>The complexity and client device impacts of decoding received CMMF bitstreams/objects has also been demonstrated to be minimal. While the decode complexity is dependent on the CMMF code type used (</w:t>
      </w:r>
      <w:r w:rsidR="00990CDA">
        <w:t xml:space="preserve">CMMF </w:t>
      </w:r>
      <w:r>
        <w:t>[</w:t>
      </w:r>
      <w:r w:rsidRPr="00CD413A">
        <w:rPr>
          <w:rFonts w:eastAsia="Calibri"/>
          <w:szCs w:val="22"/>
          <w:highlight w:val="yellow"/>
        </w:rPr>
        <w:t>CMMF</w:t>
      </w:r>
      <w:r>
        <w:t xml:space="preserve">] supports a variety of different code types including general deterministic and random linear codes (RLC), </w:t>
      </w:r>
      <w:r w:rsidR="008E3CF3">
        <w:t xml:space="preserve">the 3GPP Raptor code </w:t>
      </w:r>
      <w:r w:rsidR="001732CB">
        <w:t>specified in</w:t>
      </w:r>
      <w:r w:rsidR="000410C9">
        <w:t xml:space="preserve"> </w:t>
      </w:r>
      <w:r w:rsidR="001732CB">
        <w:t>RFC 5053 </w:t>
      </w:r>
      <w:r w:rsidR="008E3CF3">
        <w:t>[</w:t>
      </w:r>
      <w:r w:rsidR="008E3CF3" w:rsidRPr="00B244D7">
        <w:rPr>
          <w:highlight w:val="yellow"/>
        </w:rPr>
        <w:t>RFC5053</w:t>
      </w:r>
      <w:r w:rsidR="008E3CF3">
        <w:t>] as defined in TS</w:t>
      </w:r>
      <w:r w:rsidR="00B244D7">
        <w:t> </w:t>
      </w:r>
      <w:r w:rsidR="008E3CF3">
        <w:t>26.346</w:t>
      </w:r>
      <w:r w:rsidR="00B244D7">
        <w:t> </w:t>
      </w:r>
      <w:r w:rsidR="008E3CF3">
        <w:t>[</w:t>
      </w:r>
      <w:r w:rsidR="008E3CF3" w:rsidRPr="00B244D7">
        <w:rPr>
          <w:highlight w:val="yellow"/>
        </w:rPr>
        <w:t>26346</w:t>
      </w:r>
      <w:r w:rsidR="008E3CF3">
        <w:t xml:space="preserve">], </w:t>
      </w:r>
      <w:r>
        <w:t xml:space="preserve">RaptorQ </w:t>
      </w:r>
      <w:r w:rsidR="001732CB">
        <w:t xml:space="preserve">as </w:t>
      </w:r>
      <w:r w:rsidR="00D64A10">
        <w:t>specifi</w:t>
      </w:r>
      <w:r w:rsidR="001732CB">
        <w:t>ed in RFC 6330 </w:t>
      </w:r>
      <w:r>
        <w:t>[</w:t>
      </w:r>
      <w:r w:rsidRPr="00CD413A">
        <w:rPr>
          <w:rFonts w:eastAsia="Calibri"/>
          <w:szCs w:val="22"/>
          <w:highlight w:val="yellow"/>
        </w:rPr>
        <w:t>RAPTORQ</w:t>
      </w:r>
      <w:r>
        <w:t xml:space="preserve">], and Reed-Solomon </w:t>
      </w:r>
      <w:r w:rsidR="001732CB">
        <w:t xml:space="preserve">as </w:t>
      </w:r>
      <w:r w:rsidR="00D64A10">
        <w:t>specifi</w:t>
      </w:r>
      <w:r w:rsidR="001732CB">
        <w:t>ed in RFC 5110 </w:t>
      </w:r>
      <w:r>
        <w:t>[</w:t>
      </w:r>
      <w:r w:rsidRPr="00CD413A">
        <w:rPr>
          <w:rFonts w:eastAsia="Calibri"/>
          <w:szCs w:val="22"/>
          <w:highlight w:val="yellow"/>
        </w:rPr>
        <w:t>RSFEC</w:t>
      </w:r>
      <w:r>
        <w:t>]), CMMF has been demonstrated on over 4000 unique client device models without issue.</w:t>
      </w:r>
    </w:p>
    <w:p w14:paraId="78A79EC8" w14:textId="5233B24D" w:rsidR="00281734" w:rsidRDefault="00281734" w:rsidP="005007C0">
      <w:pPr>
        <w:pStyle w:val="Heading5"/>
        <w:rPr>
          <w:lang w:val="en-US"/>
        </w:rPr>
      </w:pPr>
      <w:r>
        <w:rPr>
          <w:lang w:val="en-US"/>
        </w:rPr>
        <w:t>5.19.1.</w:t>
      </w:r>
      <w:r w:rsidR="000410C9">
        <w:rPr>
          <w:lang w:val="en-US"/>
        </w:rPr>
        <w:t>7</w:t>
      </w:r>
      <w:r w:rsidR="008931C3">
        <w:rPr>
          <w:lang w:val="en-US"/>
        </w:rPr>
        <w:t>.</w:t>
      </w:r>
      <w:r w:rsidR="00FB7E04">
        <w:rPr>
          <w:lang w:val="en-US"/>
        </w:rPr>
        <w:t>3</w:t>
      </w:r>
      <w:r>
        <w:rPr>
          <w:lang w:val="en-US"/>
        </w:rPr>
        <w:tab/>
        <w:t>CMMF performance</w:t>
      </w:r>
    </w:p>
    <w:p w14:paraId="0F61F898" w14:textId="29041A86" w:rsidR="00281734" w:rsidRDefault="00281734" w:rsidP="00281734">
      <w:pPr>
        <w:rPr>
          <w:rFonts w:cs="Arial"/>
          <w:lang w:val="en-US"/>
        </w:rPr>
      </w:pPr>
      <w:r>
        <w:rPr>
          <w:rFonts w:cs="Arial"/>
          <w:lang w:val="en-US"/>
        </w:rPr>
        <w:t>To understand some of the advantages of using CMMF for streaming media, CMMF</w:t>
      </w:r>
      <w:r w:rsidRPr="00D47C9E">
        <w:rPr>
          <w:rFonts w:cs="Arial"/>
          <w:lang w:val="en-US"/>
        </w:rPr>
        <w:t xml:space="preserve"> was implemented and trialed on a commercial streaming platform</w:t>
      </w:r>
      <w:r>
        <w:rPr>
          <w:rFonts w:cs="Arial"/>
          <w:lang w:val="en-US"/>
        </w:rPr>
        <w:t xml:space="preserve"> from approximately September 2022 through September 2023</w:t>
      </w:r>
      <w:r w:rsidRPr="00D47C9E">
        <w:rPr>
          <w:rFonts w:cs="Arial"/>
          <w:lang w:val="en-US"/>
        </w:rPr>
        <w:t xml:space="preserve">. This platform offers a large content library, streamed to a world-wide customer base where </w:t>
      </w:r>
      <w:proofErr w:type="gramStart"/>
      <w:r w:rsidRPr="00D47C9E">
        <w:rPr>
          <w:rFonts w:cs="Arial"/>
          <w:lang w:val="en-US"/>
        </w:rPr>
        <w:t xml:space="preserve">the majority </w:t>
      </w:r>
      <w:r>
        <w:rPr>
          <w:rFonts w:cs="Arial"/>
          <w:lang w:val="en-US"/>
        </w:rPr>
        <w:t>of</w:t>
      </w:r>
      <w:proofErr w:type="gramEnd"/>
      <w:r>
        <w:rPr>
          <w:rFonts w:cs="Arial"/>
          <w:lang w:val="en-US"/>
        </w:rPr>
        <w:t xml:space="preserve"> </w:t>
      </w:r>
      <w:r w:rsidRPr="00D47C9E">
        <w:rPr>
          <w:rFonts w:cs="Arial"/>
          <w:lang w:val="en-US"/>
        </w:rPr>
        <w:t>the content had a maximum bit</w:t>
      </w:r>
      <w:r>
        <w:rPr>
          <w:rFonts w:cs="Arial"/>
          <w:lang w:val="en-US"/>
        </w:rPr>
        <w:t xml:space="preserve"> </w:t>
      </w:r>
      <w:r w:rsidRPr="00D47C9E">
        <w:rPr>
          <w:rFonts w:cs="Arial"/>
          <w:lang w:val="en-US"/>
        </w:rPr>
        <w:t>rate of 5 Mbps</w:t>
      </w:r>
      <w:r>
        <w:rPr>
          <w:rFonts w:cs="Arial"/>
          <w:lang w:val="en-US"/>
        </w:rPr>
        <w:t xml:space="preserve"> or less (the median maximum bit rate available was approximately 3.5</w:t>
      </w:r>
      <w:r w:rsidR="003537F3">
        <w:rPr>
          <w:rFonts w:cs="Arial"/>
          <w:lang w:val="en-US"/>
        </w:rPr>
        <w:t> </w:t>
      </w:r>
      <w:r>
        <w:rPr>
          <w:rFonts w:cs="Arial"/>
          <w:lang w:val="en-US"/>
        </w:rPr>
        <w:t>Mbps while over 70% of all sessions had a maximum possible bit rate of 5</w:t>
      </w:r>
      <w:r w:rsidR="000410C9">
        <w:rPr>
          <w:rFonts w:cs="Arial"/>
          <w:lang w:val="en-US"/>
        </w:rPr>
        <w:t> </w:t>
      </w:r>
      <w:r>
        <w:rPr>
          <w:rFonts w:cs="Arial"/>
          <w:lang w:val="en-US"/>
        </w:rPr>
        <w:t>Mbps or less)</w:t>
      </w:r>
      <w:r w:rsidRPr="00D47C9E">
        <w:rPr>
          <w:rFonts w:cs="Arial"/>
          <w:lang w:val="en-US"/>
        </w:rPr>
        <w:t>. Approximately 5%</w:t>
      </w:r>
      <w:r w:rsidR="003537F3">
        <w:rPr>
          <w:rFonts w:cs="Arial"/>
          <w:lang w:val="en-US"/>
        </w:rPr>
        <w:t>–</w:t>
      </w:r>
      <w:r w:rsidRPr="00D47C9E">
        <w:rPr>
          <w:rFonts w:cs="Arial"/>
          <w:lang w:val="en-US"/>
        </w:rPr>
        <w:t xml:space="preserve">50% of the traffic on selected device types was </w:t>
      </w:r>
      <w:r w:rsidRPr="00D47C9E">
        <w:rPr>
          <w:rFonts w:cs="Arial"/>
          <w:lang w:val="en-US"/>
        </w:rPr>
        <w:lastRenderedPageBreak/>
        <w:t xml:space="preserve">streamed using </w:t>
      </w:r>
      <w:r>
        <w:rPr>
          <w:rFonts w:cs="Arial"/>
          <w:lang w:val="en-US"/>
        </w:rPr>
        <w:t>CMMF</w:t>
      </w:r>
      <w:r w:rsidRPr="00D47C9E">
        <w:rPr>
          <w:rFonts w:cs="Arial"/>
          <w:lang w:val="en-US"/>
        </w:rPr>
        <w:t xml:space="preserve"> while the remainder of the traffic was streamed using a popular </w:t>
      </w:r>
      <w:r>
        <w:rPr>
          <w:rFonts w:cs="Arial"/>
          <w:lang w:val="en-US"/>
        </w:rPr>
        <w:t xml:space="preserve">conventional server-side switching/DNS-based </w:t>
      </w:r>
      <w:r w:rsidRPr="00D47C9E">
        <w:rPr>
          <w:rFonts w:cs="Arial"/>
          <w:lang w:val="en-US"/>
        </w:rPr>
        <w:t xml:space="preserve">multi-CDN implementation. Both </w:t>
      </w:r>
      <w:r>
        <w:rPr>
          <w:rFonts w:cs="Arial"/>
          <w:lang w:val="en-US"/>
        </w:rPr>
        <w:t>the CMMF multi-source</w:t>
      </w:r>
      <w:r w:rsidRPr="00D47C9E">
        <w:rPr>
          <w:rFonts w:cs="Arial"/>
          <w:lang w:val="en-US"/>
        </w:rPr>
        <w:t xml:space="preserve"> and the </w:t>
      </w:r>
      <w:r>
        <w:rPr>
          <w:rFonts w:cs="Arial"/>
          <w:lang w:val="en-US"/>
        </w:rPr>
        <w:t>conven</w:t>
      </w:r>
      <w:r w:rsidRPr="00D47C9E">
        <w:rPr>
          <w:rFonts w:cs="Arial"/>
          <w:lang w:val="en-US"/>
        </w:rPr>
        <w:t xml:space="preserve">tional </w:t>
      </w:r>
      <w:r>
        <w:rPr>
          <w:rFonts w:cs="Arial"/>
          <w:lang w:val="en-US"/>
        </w:rPr>
        <w:t xml:space="preserve">multi-CDN </w:t>
      </w:r>
      <w:r w:rsidRPr="00D47C9E">
        <w:rPr>
          <w:rFonts w:cs="Arial"/>
          <w:lang w:val="en-US"/>
        </w:rPr>
        <w:t>approach used</w:t>
      </w:r>
      <w:r>
        <w:rPr>
          <w:rFonts w:cs="Arial"/>
          <w:lang w:val="en-US"/>
        </w:rPr>
        <w:t xml:space="preserve"> three tier 1 CDNs</w:t>
      </w:r>
      <w:r w:rsidRPr="00D47C9E">
        <w:rPr>
          <w:rFonts w:cs="Arial"/>
          <w:lang w:val="en-US"/>
        </w:rPr>
        <w:t xml:space="preserve">. </w:t>
      </w:r>
      <w:r>
        <w:rPr>
          <w:rFonts w:cs="Arial"/>
          <w:lang w:val="en-US"/>
        </w:rPr>
        <w:t>CMMF</w:t>
      </w:r>
      <w:r w:rsidRPr="00D47C9E">
        <w:rPr>
          <w:rFonts w:cs="Arial"/>
          <w:lang w:val="en-US"/>
        </w:rPr>
        <w:t xml:space="preserve"> clients downloaded content from each CDN in parallel, while the "</w:t>
      </w:r>
      <w:r>
        <w:rPr>
          <w:rFonts w:cs="Arial"/>
          <w:lang w:val="en-US"/>
        </w:rPr>
        <w:t>conven</w:t>
      </w:r>
      <w:r w:rsidRPr="00D47C9E">
        <w:rPr>
          <w:rFonts w:cs="Arial"/>
          <w:lang w:val="en-US"/>
        </w:rPr>
        <w:t xml:space="preserve">tional" clients switched between the three based on input from </w:t>
      </w:r>
      <w:r>
        <w:rPr>
          <w:rFonts w:cs="Arial"/>
          <w:lang w:val="en-US"/>
        </w:rPr>
        <w:t>the multi-CDN switching platform</w:t>
      </w:r>
      <w:r w:rsidRPr="00D47C9E">
        <w:rPr>
          <w:rFonts w:cs="Arial"/>
          <w:lang w:val="en-US"/>
        </w:rPr>
        <w:t xml:space="preserve">. </w:t>
      </w:r>
      <w:r>
        <w:rPr>
          <w:rFonts w:cs="Arial"/>
          <w:lang w:val="en-US"/>
        </w:rPr>
        <w:t>Performance measurements for all traffic were collected using an industry-leading performance measurement platform. This data includes session-level information about relevant QoE key performance indicators (KPIs). In addition, supplemental QoS information was collected for only those sessions using CMMF multi-source as a delivery method.</w:t>
      </w:r>
    </w:p>
    <w:p w14:paraId="3C8A9D56" w14:textId="7F863FAE" w:rsidR="00281734" w:rsidRDefault="00281734" w:rsidP="00281734">
      <w:pPr>
        <w:rPr>
          <w:rFonts w:cs="Arial"/>
          <w:lang w:val="en-US"/>
        </w:rPr>
      </w:pPr>
      <w:r w:rsidRPr="00D47C9E">
        <w:rPr>
          <w:rFonts w:cs="Arial"/>
          <w:lang w:val="en-US"/>
        </w:rPr>
        <w:t>A summary of the amo</w:t>
      </w:r>
      <w:r>
        <w:rPr>
          <w:rFonts w:cs="Arial"/>
          <w:lang w:val="en-US"/>
        </w:rPr>
        <w:t xml:space="preserve">unt of traffic measured for each delivery method during this trial </w:t>
      </w:r>
      <w:r w:rsidRPr="00D47C9E">
        <w:rPr>
          <w:rFonts w:cs="Arial"/>
          <w:lang w:val="en-US"/>
        </w:rPr>
        <w:t xml:space="preserve">is provided in </w:t>
      </w:r>
      <w:r>
        <w:rPr>
          <w:rFonts w:cs="Arial"/>
          <w:lang w:val="en-US"/>
        </w:rPr>
        <w:t>t</w:t>
      </w:r>
      <w:r w:rsidRPr="00D47C9E">
        <w:rPr>
          <w:rFonts w:cs="Arial"/>
          <w:lang w:val="en-US"/>
        </w:rPr>
        <w:t>able</w:t>
      </w:r>
      <w:r w:rsidR="003537F3">
        <w:rPr>
          <w:rFonts w:cs="Arial"/>
          <w:lang w:val="en-US"/>
        </w:rPr>
        <w:t> </w:t>
      </w:r>
      <w:r>
        <w:rPr>
          <w:rFonts w:cs="Arial"/>
          <w:lang w:val="en-US"/>
        </w:rPr>
        <w:t>5.19.1.</w:t>
      </w:r>
      <w:r w:rsidR="003211D1">
        <w:rPr>
          <w:rFonts w:cs="Arial"/>
          <w:lang w:val="en-US"/>
        </w:rPr>
        <w:t>7</w:t>
      </w:r>
      <w:r w:rsidR="008931C3">
        <w:rPr>
          <w:rFonts w:cs="Arial"/>
          <w:lang w:val="en-US"/>
        </w:rPr>
        <w:t>.</w:t>
      </w:r>
      <w:r w:rsidR="00FB7E04">
        <w:rPr>
          <w:rFonts w:cs="Arial"/>
          <w:lang w:val="en-US"/>
        </w:rPr>
        <w:t>3</w:t>
      </w:r>
      <w:r>
        <w:rPr>
          <w:rFonts w:cs="Arial"/>
          <w:lang w:val="en-US"/>
        </w:rPr>
        <w:t>-1. This and subsequent tables only show traffic measured for Android clients streaming over cellular networks from January 1 through July 26, 2023. Furthermore, only those sessions where the mean edge cache hit rate is greater than 50% are considered. For CMMF traffic, this was determined using the supplemental QoS information collected for each CMMF session. For conventional traffic, this supplemental information was not available on a session-by-session basis since this traffic bypassed the functionality added when implementing CMMF within the player. Rather, it was confirmed, via querying each CDN utilized, that the mean edge cache hit rates for all conventional traffic was greater than 95%. This estimate of the edge cache hit rate was also validated in a separate experiment where conventional traffic was routed through the new CMMF player functionality so that QoS metrics (including cache hit status) could be collected. Unfortunately, the volume of CMMF traffic and the diversity of the content streamed during the trial made it very difficult to keep CDN caches warm with CMMF encoded content. Trying to match multi-source and conventional edge cache hit rates on a one-to-one basis was not possible. As a result, the threshold established above provides sufficient data to provide statistically significant results; but it also implicitly favors conventional delivery since those sessions were more often served by the CDNs’ edge.</w:t>
      </w:r>
    </w:p>
    <w:p w14:paraId="2CC2B5F9" w14:textId="01A98217" w:rsidR="00281734" w:rsidRPr="000C0FD2" w:rsidRDefault="00281734" w:rsidP="00281734">
      <w:pPr>
        <w:pStyle w:val="TH"/>
        <w:rPr>
          <w:lang w:val="en-US"/>
        </w:rPr>
      </w:pPr>
      <w:r w:rsidRPr="000C0FD2">
        <w:t>Table 5.19.</w:t>
      </w:r>
      <w:r>
        <w:t>1</w:t>
      </w:r>
      <w:r w:rsidRPr="000C0FD2">
        <w:t>.</w:t>
      </w:r>
      <w:r w:rsidR="003211D1">
        <w:t>7</w:t>
      </w:r>
      <w:r w:rsidR="005E3DC0">
        <w:t>.</w:t>
      </w:r>
      <w:r w:rsidR="00FB7E04">
        <w:t>3</w:t>
      </w:r>
      <w:r w:rsidRPr="000C0FD2">
        <w:t>-1: CMMF real-world multi-CDN trial summary. Only sessions measured on cellular networks and running Android are shown</w:t>
      </w:r>
    </w:p>
    <w:tbl>
      <w:tblPr>
        <w:tblStyle w:val="PlainTable5"/>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05"/>
        <w:gridCol w:w="1605"/>
        <w:gridCol w:w="1605"/>
        <w:gridCol w:w="1605"/>
        <w:gridCol w:w="1605"/>
        <w:gridCol w:w="1606"/>
      </w:tblGrid>
      <w:tr w:rsidR="00281734" w:rsidRPr="000C0FD2" w14:paraId="7E60ADA9" w14:textId="77777777" w:rsidTr="002A08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05" w:type="dxa"/>
            <w:shd w:val="clear" w:color="auto" w:fill="BFBFBF" w:themeFill="background1" w:themeFillShade="BF"/>
            <w:vAlign w:val="center"/>
          </w:tcPr>
          <w:p w14:paraId="44CBE11B" w14:textId="77777777" w:rsidR="00281734" w:rsidRPr="000C0FD2" w:rsidRDefault="00281734" w:rsidP="002A0814">
            <w:pPr>
              <w:pStyle w:val="TAH"/>
              <w:rPr>
                <w:i w:val="0"/>
                <w:iCs w:val="0"/>
              </w:rPr>
            </w:pPr>
            <w:r w:rsidRPr="000C0FD2">
              <w:rPr>
                <w:i w:val="0"/>
                <w:iCs w:val="0"/>
              </w:rPr>
              <w:t xml:space="preserve">Delivery </w:t>
            </w:r>
            <w:r>
              <w:rPr>
                <w:i w:val="0"/>
                <w:iCs w:val="0"/>
              </w:rPr>
              <w:t>m</w:t>
            </w:r>
            <w:r w:rsidRPr="000C0FD2">
              <w:rPr>
                <w:i w:val="0"/>
                <w:iCs w:val="0"/>
              </w:rPr>
              <w:t>ethod</w:t>
            </w:r>
          </w:p>
        </w:tc>
        <w:tc>
          <w:tcPr>
            <w:tcW w:w="1605" w:type="dxa"/>
            <w:shd w:val="clear" w:color="auto" w:fill="BFBFBF" w:themeFill="background1" w:themeFillShade="BF"/>
            <w:vAlign w:val="center"/>
          </w:tcPr>
          <w:p w14:paraId="5C87A5DE"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Hours </w:t>
            </w:r>
            <w:r>
              <w:rPr>
                <w:i w:val="0"/>
                <w:iCs w:val="0"/>
              </w:rPr>
              <w:t>w</w:t>
            </w:r>
            <w:r w:rsidRPr="000C0FD2">
              <w:rPr>
                <w:i w:val="0"/>
                <w:iCs w:val="0"/>
              </w:rPr>
              <w:t>atched</w:t>
            </w:r>
          </w:p>
        </w:tc>
        <w:tc>
          <w:tcPr>
            <w:tcW w:w="1605" w:type="dxa"/>
            <w:shd w:val="clear" w:color="auto" w:fill="BFBFBF" w:themeFill="background1" w:themeFillShade="BF"/>
            <w:vAlign w:val="center"/>
          </w:tcPr>
          <w:p w14:paraId="5AF3266A"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p</w:t>
            </w:r>
            <w:r w:rsidRPr="000C0FD2">
              <w:rPr>
                <w:i w:val="0"/>
                <w:iCs w:val="0"/>
              </w:rPr>
              <w:t xml:space="preserve">layback </w:t>
            </w:r>
            <w:r>
              <w:rPr>
                <w:i w:val="0"/>
                <w:iCs w:val="0"/>
              </w:rPr>
              <w:t>s</w:t>
            </w:r>
            <w:r w:rsidRPr="000C0FD2">
              <w:rPr>
                <w:i w:val="0"/>
                <w:iCs w:val="0"/>
              </w:rPr>
              <w:t>essions</w:t>
            </w:r>
          </w:p>
        </w:tc>
        <w:tc>
          <w:tcPr>
            <w:tcW w:w="1605" w:type="dxa"/>
            <w:shd w:val="clear" w:color="auto" w:fill="BFBFBF" w:themeFill="background1" w:themeFillShade="BF"/>
            <w:vAlign w:val="center"/>
          </w:tcPr>
          <w:p w14:paraId="3D159882"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d</w:t>
            </w:r>
            <w:r w:rsidRPr="000C0FD2">
              <w:rPr>
                <w:i w:val="0"/>
                <w:iCs w:val="0"/>
              </w:rPr>
              <w:t>evices</w:t>
            </w:r>
          </w:p>
        </w:tc>
        <w:tc>
          <w:tcPr>
            <w:tcW w:w="1605" w:type="dxa"/>
            <w:shd w:val="clear" w:color="auto" w:fill="BFBFBF" w:themeFill="background1" w:themeFillShade="BF"/>
            <w:vAlign w:val="center"/>
          </w:tcPr>
          <w:p w14:paraId="00889191"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c</w:t>
            </w:r>
            <w:r w:rsidRPr="000C0FD2">
              <w:rPr>
                <w:i w:val="0"/>
                <w:iCs w:val="0"/>
              </w:rPr>
              <w:t>ountries</w:t>
            </w:r>
          </w:p>
        </w:tc>
        <w:tc>
          <w:tcPr>
            <w:tcW w:w="1606" w:type="dxa"/>
            <w:shd w:val="clear" w:color="auto" w:fill="BFBFBF" w:themeFill="background1" w:themeFillShade="BF"/>
            <w:vAlign w:val="center"/>
          </w:tcPr>
          <w:p w14:paraId="12450F17"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Minutes </w:t>
            </w:r>
            <w:r>
              <w:rPr>
                <w:i w:val="0"/>
                <w:iCs w:val="0"/>
              </w:rPr>
              <w:t>w</w:t>
            </w:r>
            <w:r w:rsidRPr="000C0FD2">
              <w:rPr>
                <w:i w:val="0"/>
                <w:iCs w:val="0"/>
              </w:rPr>
              <w:t xml:space="preserve">atched </w:t>
            </w:r>
            <w:r>
              <w:rPr>
                <w:i w:val="0"/>
                <w:iCs w:val="0"/>
              </w:rPr>
              <w:t>p</w:t>
            </w:r>
            <w:r w:rsidRPr="000C0FD2">
              <w:rPr>
                <w:i w:val="0"/>
                <w:iCs w:val="0"/>
              </w:rPr>
              <w:t xml:space="preserve">er </w:t>
            </w:r>
            <w:r>
              <w:rPr>
                <w:i w:val="0"/>
                <w:iCs w:val="0"/>
              </w:rPr>
              <w:t>u</w:t>
            </w:r>
            <w:r w:rsidRPr="000C0FD2">
              <w:rPr>
                <w:i w:val="0"/>
                <w:iCs w:val="0"/>
              </w:rPr>
              <w:t xml:space="preserve">nique </w:t>
            </w:r>
            <w:r>
              <w:rPr>
                <w:i w:val="0"/>
                <w:iCs w:val="0"/>
              </w:rPr>
              <w:t>d</w:t>
            </w:r>
            <w:r w:rsidRPr="000C0FD2">
              <w:rPr>
                <w:i w:val="0"/>
                <w:iCs w:val="0"/>
              </w:rPr>
              <w:t>evice</w:t>
            </w:r>
          </w:p>
        </w:tc>
      </w:tr>
      <w:tr w:rsidR="00281734" w:rsidRPr="000C0FD2" w14:paraId="70F6FD8D" w14:textId="77777777" w:rsidTr="002A08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5DF31C99" w14:textId="77777777" w:rsidR="00281734" w:rsidRPr="000C0FD2" w:rsidRDefault="00281734" w:rsidP="002A0814">
            <w:pPr>
              <w:pStyle w:val="TAR"/>
              <w:jc w:val="center"/>
              <w:rPr>
                <w:i w:val="0"/>
                <w:iCs w:val="0"/>
              </w:rPr>
            </w:pPr>
            <w:r>
              <w:rPr>
                <w:i w:val="0"/>
                <w:iCs w:val="0"/>
              </w:rPr>
              <w:t>Conven</w:t>
            </w:r>
            <w:r w:rsidRPr="000C0FD2">
              <w:rPr>
                <w:i w:val="0"/>
                <w:iCs w:val="0"/>
              </w:rPr>
              <w:t>tional</w:t>
            </w:r>
          </w:p>
        </w:tc>
        <w:tc>
          <w:tcPr>
            <w:tcW w:w="1605" w:type="dxa"/>
            <w:vAlign w:val="center"/>
          </w:tcPr>
          <w:p w14:paraId="529D06E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25,026.92</w:t>
            </w:r>
          </w:p>
        </w:tc>
        <w:tc>
          <w:tcPr>
            <w:tcW w:w="1605" w:type="dxa"/>
            <w:vAlign w:val="center"/>
          </w:tcPr>
          <w:p w14:paraId="6D1EA64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rPr>
                <w:rFonts w:cs="Arial"/>
                <w:lang w:val="en-US"/>
              </w:rPr>
            </w:pPr>
            <w:r w:rsidRPr="000C0FD2">
              <w:t>120,269</w:t>
            </w:r>
          </w:p>
        </w:tc>
        <w:tc>
          <w:tcPr>
            <w:tcW w:w="1605" w:type="dxa"/>
            <w:vAlign w:val="center"/>
          </w:tcPr>
          <w:p w14:paraId="4BDDF43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23,752</w:t>
            </w:r>
          </w:p>
        </w:tc>
        <w:tc>
          <w:tcPr>
            <w:tcW w:w="1605" w:type="dxa"/>
            <w:vAlign w:val="center"/>
          </w:tcPr>
          <w:p w14:paraId="1CEFD182"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178</w:t>
            </w:r>
          </w:p>
        </w:tc>
        <w:tc>
          <w:tcPr>
            <w:tcW w:w="1606" w:type="dxa"/>
            <w:vAlign w:val="center"/>
          </w:tcPr>
          <w:p w14:paraId="374519A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63.22</w:t>
            </w:r>
          </w:p>
        </w:tc>
      </w:tr>
      <w:tr w:rsidR="00281734" w:rsidRPr="000C0FD2" w14:paraId="6C7559E6" w14:textId="77777777" w:rsidTr="002A0814">
        <w:trPr>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4E6A0627" w14:textId="77777777" w:rsidR="00281734" w:rsidRPr="000C0FD2" w:rsidRDefault="00281734" w:rsidP="002A0814">
            <w:pPr>
              <w:pStyle w:val="TAR"/>
              <w:jc w:val="center"/>
              <w:rPr>
                <w:i w:val="0"/>
                <w:iCs w:val="0"/>
              </w:rPr>
            </w:pPr>
            <w:r w:rsidRPr="000C0FD2">
              <w:rPr>
                <w:i w:val="0"/>
                <w:iCs w:val="0"/>
              </w:rPr>
              <w:t>CMMF</w:t>
            </w:r>
          </w:p>
        </w:tc>
        <w:tc>
          <w:tcPr>
            <w:tcW w:w="1605" w:type="dxa"/>
            <w:vAlign w:val="center"/>
          </w:tcPr>
          <w:p w14:paraId="547AF0CA"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14,013.76</w:t>
            </w:r>
          </w:p>
        </w:tc>
        <w:tc>
          <w:tcPr>
            <w:tcW w:w="1605" w:type="dxa"/>
            <w:vAlign w:val="center"/>
          </w:tcPr>
          <w:p w14:paraId="0B74616F"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44,081</w:t>
            </w:r>
          </w:p>
        </w:tc>
        <w:tc>
          <w:tcPr>
            <w:tcW w:w="1605" w:type="dxa"/>
            <w:vAlign w:val="center"/>
          </w:tcPr>
          <w:p w14:paraId="0ACA8FF5"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12,534</w:t>
            </w:r>
          </w:p>
        </w:tc>
        <w:tc>
          <w:tcPr>
            <w:tcW w:w="1605" w:type="dxa"/>
            <w:vAlign w:val="center"/>
          </w:tcPr>
          <w:p w14:paraId="18015910"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141</w:t>
            </w:r>
          </w:p>
        </w:tc>
        <w:tc>
          <w:tcPr>
            <w:tcW w:w="1606" w:type="dxa"/>
            <w:vAlign w:val="center"/>
          </w:tcPr>
          <w:p w14:paraId="06C270FD"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67.08</w:t>
            </w:r>
          </w:p>
        </w:tc>
      </w:tr>
    </w:tbl>
    <w:p w14:paraId="6D06AB09" w14:textId="77777777" w:rsidR="00281734" w:rsidRDefault="00281734" w:rsidP="00281734">
      <w:pPr>
        <w:keepLines/>
        <w:rPr>
          <w:rFonts w:cs="Arial"/>
          <w:lang w:val="en-US"/>
        </w:rPr>
      </w:pPr>
    </w:p>
    <w:p w14:paraId="33DC7A6C" w14:textId="55E6C56F" w:rsidR="00281734" w:rsidRDefault="00281734" w:rsidP="00281734">
      <w:pPr>
        <w:keepLines/>
        <w:rPr>
          <w:rFonts w:cs="Arial"/>
          <w:lang w:val="en-US"/>
        </w:rPr>
      </w:pPr>
      <w:r w:rsidRPr="00D47C9E">
        <w:rPr>
          <w:rFonts w:cs="Arial"/>
          <w:lang w:val="en-US"/>
        </w:rPr>
        <w:t xml:space="preserve">An overview of the performance improvements </w:t>
      </w:r>
      <w:r>
        <w:rPr>
          <w:rFonts w:cs="Arial"/>
          <w:lang w:val="en-US"/>
        </w:rPr>
        <w:t>multi-source delivery</w:t>
      </w:r>
      <w:r w:rsidRPr="00D47C9E">
        <w:rPr>
          <w:rFonts w:cs="Arial"/>
          <w:lang w:val="en-US"/>
        </w:rPr>
        <w:t xml:space="preserve"> provided over </w:t>
      </w:r>
      <w:r>
        <w:rPr>
          <w:rFonts w:cs="Arial"/>
          <w:lang w:val="en-US"/>
        </w:rPr>
        <w:t>conven</w:t>
      </w:r>
      <w:r w:rsidRPr="00D47C9E">
        <w:rPr>
          <w:rFonts w:cs="Arial"/>
          <w:lang w:val="en-US"/>
        </w:rPr>
        <w:t xml:space="preserve">tional multi-CDN switching </w:t>
      </w:r>
      <w:r>
        <w:rPr>
          <w:rFonts w:cs="Arial"/>
          <w:lang w:val="en-US"/>
        </w:rPr>
        <w:t>for various QoE KPI’s i</w:t>
      </w:r>
      <w:r w:rsidRPr="00D47C9E">
        <w:rPr>
          <w:rFonts w:cs="Arial"/>
          <w:lang w:val="en-US"/>
        </w:rPr>
        <w:t>s shown in</w:t>
      </w:r>
      <w:r>
        <w:rPr>
          <w:rFonts w:cs="Arial"/>
          <w:lang w:val="en-US"/>
        </w:rPr>
        <w:t xml:space="preserve"> table</w:t>
      </w:r>
      <w:r w:rsidR="003537F3">
        <w:rPr>
          <w:rFonts w:cs="Arial"/>
          <w:lang w:val="en-US"/>
        </w:rPr>
        <w:t> </w:t>
      </w:r>
      <w:r>
        <w:rPr>
          <w:rFonts w:cs="Arial"/>
          <w:lang w:val="en-US"/>
        </w:rPr>
        <w:t>5.19.1.</w:t>
      </w:r>
      <w:r w:rsidR="00FB7E04">
        <w:rPr>
          <w:rFonts w:cs="Arial"/>
          <w:lang w:val="en-US"/>
        </w:rPr>
        <w:t>3.</w:t>
      </w:r>
      <w:r w:rsidR="005E3DC0">
        <w:rPr>
          <w:rFonts w:cs="Arial"/>
          <w:lang w:val="en-US"/>
        </w:rPr>
        <w:t>6.</w:t>
      </w:r>
      <w:r w:rsidR="00FB7E04">
        <w:rPr>
          <w:rFonts w:cs="Arial"/>
          <w:lang w:val="en-US"/>
        </w:rPr>
        <w:t>3</w:t>
      </w:r>
      <w:r>
        <w:rPr>
          <w:rFonts w:cs="Arial"/>
          <w:lang w:val="en-US"/>
        </w:rPr>
        <w:t>-2</w:t>
      </w:r>
      <w:r w:rsidRPr="00D47C9E">
        <w:rPr>
          <w:rFonts w:cs="Arial"/>
          <w:lang w:val="en-US"/>
        </w:rPr>
        <w:t xml:space="preserve">. </w:t>
      </w:r>
      <w:r>
        <w:rPr>
          <w:rFonts w:cs="Arial"/>
          <w:lang w:val="en-US"/>
        </w:rPr>
        <w:t xml:space="preserve">The table provides the mean value of the relevant KPI plus/minus one standard deviation. </w:t>
      </w:r>
      <w:r w:rsidRPr="00D47C9E">
        <w:rPr>
          <w:rFonts w:cs="Arial"/>
          <w:lang w:val="en-US"/>
        </w:rPr>
        <w:t xml:space="preserve">In general, double-digit gains were observed across all key QoE performance indicators showing that </w:t>
      </w:r>
      <w:r>
        <w:rPr>
          <w:rFonts w:cs="Arial"/>
          <w:lang w:val="en-US"/>
        </w:rPr>
        <w:t>CMMF enabled</w:t>
      </w:r>
      <w:r w:rsidRPr="00D47C9E">
        <w:rPr>
          <w:rFonts w:cs="Arial"/>
          <w:lang w:val="en-US"/>
        </w:rPr>
        <w:t xml:space="preserve"> multi-source delivery can drastically improve the quality of streamed media.</w:t>
      </w:r>
    </w:p>
    <w:p w14:paraId="2C514858" w14:textId="47C152BB" w:rsidR="00281734" w:rsidRPr="00C93870" w:rsidRDefault="00281734" w:rsidP="00281734">
      <w:pPr>
        <w:pStyle w:val="TH"/>
      </w:pPr>
      <w:r w:rsidRPr="00C93870">
        <w:t>Table 5.19.</w:t>
      </w:r>
      <w:r>
        <w:t>1</w:t>
      </w:r>
      <w:r w:rsidRPr="00C93870">
        <w:t>.</w:t>
      </w:r>
      <w:r w:rsidR="003211D1">
        <w:t>7</w:t>
      </w:r>
      <w:r w:rsidR="005E3DC0">
        <w:t>.</w:t>
      </w:r>
      <w:r w:rsidR="00FB7E04">
        <w:t>3</w:t>
      </w:r>
      <w:r w:rsidRPr="00C93870">
        <w:t>-2: Real-world multi-CDN QoE performance results</w:t>
      </w:r>
    </w:p>
    <w:tbl>
      <w:tblPr>
        <w:tblStyle w:val="PlainTable5"/>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860"/>
        <w:gridCol w:w="1860"/>
        <w:gridCol w:w="1860"/>
        <w:gridCol w:w="1305"/>
        <w:gridCol w:w="1305"/>
      </w:tblGrid>
      <w:tr w:rsidR="00281734" w:rsidRPr="000C0FD2" w14:paraId="6BFE0600" w14:textId="77777777" w:rsidTr="002A08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5" w:type="dxa"/>
            <w:shd w:val="clear" w:color="auto" w:fill="BFBFBF" w:themeFill="background1" w:themeFillShade="BF"/>
            <w:vAlign w:val="center"/>
          </w:tcPr>
          <w:p w14:paraId="455119E8" w14:textId="77777777" w:rsidR="00281734" w:rsidRPr="00C93870" w:rsidRDefault="00281734" w:rsidP="002A0814">
            <w:pPr>
              <w:pStyle w:val="TAH"/>
              <w:rPr>
                <w:rFonts w:cs="Arial"/>
                <w:lang w:val="en-US"/>
              </w:rPr>
            </w:pPr>
            <w:r>
              <w:rPr>
                <w:i w:val="0"/>
                <w:iCs w:val="0"/>
              </w:rPr>
              <w:t>Delivery</w:t>
            </w:r>
            <w:r>
              <w:rPr>
                <w:i w:val="0"/>
                <w:iCs w:val="0"/>
                <w:lang w:val="en-US"/>
              </w:rPr>
              <w:t xml:space="preserve"> m</w:t>
            </w:r>
            <w:r w:rsidRPr="00C93870">
              <w:rPr>
                <w:i w:val="0"/>
                <w:iCs w:val="0"/>
                <w:lang w:val="en-US"/>
              </w:rPr>
              <w:t>ethod</w:t>
            </w:r>
          </w:p>
        </w:tc>
        <w:tc>
          <w:tcPr>
            <w:tcW w:w="1860" w:type="dxa"/>
            <w:shd w:val="clear" w:color="auto" w:fill="BFBFBF" w:themeFill="background1" w:themeFillShade="BF"/>
            <w:vAlign w:val="center"/>
          </w:tcPr>
          <w:p w14:paraId="535BAD20" w14:textId="77777777" w:rsidR="00281734" w:rsidRPr="00105C9E"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 xml:space="preserve">Normalized </w:t>
            </w:r>
            <w:r>
              <w:rPr>
                <w:i w:val="0"/>
                <w:iCs w:val="0"/>
                <w:lang w:val="en-US"/>
              </w:rPr>
              <w:t>a</w:t>
            </w:r>
            <w:r w:rsidRPr="00C93870">
              <w:rPr>
                <w:i w:val="0"/>
                <w:iCs w:val="0"/>
                <w:lang w:val="en-US"/>
              </w:rPr>
              <w:t xml:space="preserve">verage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r>
              <w:rPr>
                <w:rFonts w:cs="Arial"/>
                <w:lang w:val="en-US"/>
              </w:rPr>
              <w:t xml:space="preserve"> </w:t>
            </w:r>
            <w:r w:rsidRPr="00C93870">
              <w:rPr>
                <w:i w:val="0"/>
                <w:iCs w:val="0"/>
                <w:lang w:val="en-US"/>
              </w:rPr>
              <w:t xml:space="preserve">(% of </w:t>
            </w:r>
            <w:r>
              <w:rPr>
                <w:i w:val="0"/>
                <w:iCs w:val="0"/>
                <w:lang w:val="en-US"/>
              </w:rPr>
              <w:t>m</w:t>
            </w:r>
            <w:r w:rsidRPr="00C93870">
              <w:rPr>
                <w:i w:val="0"/>
                <w:iCs w:val="0"/>
                <w:lang w:val="en-US"/>
              </w:rPr>
              <w:t xml:space="preserve">ax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p>
          <w:p w14:paraId="7F0D8847"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vertAlign w:val="superscript"/>
                <w:lang w:val="en-US"/>
              </w:rPr>
            </w:pPr>
            <w:r>
              <w:rPr>
                <w:i w:val="0"/>
                <w:iCs w:val="0"/>
                <w:lang w:val="en-US"/>
              </w:rPr>
              <w:t>(NOTE 1)</w:t>
            </w:r>
          </w:p>
        </w:tc>
        <w:tc>
          <w:tcPr>
            <w:tcW w:w="1860" w:type="dxa"/>
            <w:shd w:val="clear" w:color="auto" w:fill="BFBFBF" w:themeFill="background1" w:themeFillShade="BF"/>
            <w:vAlign w:val="center"/>
          </w:tcPr>
          <w:p w14:paraId="4531FBF6"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Pr>
                <w:i w:val="0"/>
                <w:iCs w:val="0"/>
                <w:lang w:val="en-US"/>
              </w:rPr>
              <w:t>Playback s</w:t>
            </w:r>
            <w:r w:rsidRPr="00C93870">
              <w:rPr>
                <w:i w:val="0"/>
                <w:iCs w:val="0"/>
                <w:lang w:val="en-US"/>
              </w:rPr>
              <w:t>tart</w:t>
            </w:r>
            <w:r>
              <w:rPr>
                <w:i w:val="0"/>
                <w:iCs w:val="0"/>
                <w:lang w:val="en-US"/>
              </w:rPr>
              <w:t>-</w:t>
            </w:r>
            <w:r w:rsidRPr="00C93870">
              <w:rPr>
                <w:i w:val="0"/>
                <w:iCs w:val="0"/>
                <w:lang w:val="en-US"/>
              </w:rPr>
              <w:t xml:space="preserve">up </w:t>
            </w:r>
            <w:r>
              <w:rPr>
                <w:i w:val="0"/>
                <w:iCs w:val="0"/>
                <w:lang w:val="en-US"/>
              </w:rPr>
              <w:t>t</w:t>
            </w:r>
            <w:r w:rsidRPr="00C93870">
              <w:rPr>
                <w:i w:val="0"/>
                <w:iCs w:val="0"/>
                <w:lang w:val="en-US"/>
              </w:rPr>
              <w:t>ime</w:t>
            </w:r>
            <w:r>
              <w:t xml:space="preserve"> </w:t>
            </w:r>
            <w:r w:rsidRPr="00C93870">
              <w:rPr>
                <w:i w:val="0"/>
                <w:iCs w:val="0"/>
                <w:lang w:val="en-US"/>
              </w:rPr>
              <w:t>(s)</w:t>
            </w:r>
          </w:p>
          <w:p w14:paraId="299BE310"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2)</w:t>
            </w:r>
          </w:p>
        </w:tc>
        <w:tc>
          <w:tcPr>
            <w:tcW w:w="1860" w:type="dxa"/>
            <w:shd w:val="clear" w:color="auto" w:fill="BFBFBF" w:themeFill="background1" w:themeFillShade="BF"/>
            <w:vAlign w:val="center"/>
          </w:tcPr>
          <w:p w14:paraId="5C62965B"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sidRPr="00C93870">
              <w:rPr>
                <w:i w:val="0"/>
                <w:iCs w:val="0"/>
                <w:lang w:val="en-US"/>
              </w:rPr>
              <w:t>Connection-</w:t>
            </w:r>
            <w:r>
              <w:rPr>
                <w:i w:val="0"/>
                <w:iCs w:val="0"/>
                <w:lang w:val="en-US"/>
              </w:rPr>
              <w:t>i</w:t>
            </w:r>
            <w:r w:rsidRPr="00C93870">
              <w:rPr>
                <w:i w:val="0"/>
                <w:iCs w:val="0"/>
                <w:lang w:val="en-US"/>
              </w:rPr>
              <w:t xml:space="preserve">nduced </w:t>
            </w:r>
            <w:r>
              <w:rPr>
                <w:i w:val="0"/>
                <w:iCs w:val="0"/>
                <w:lang w:val="en-US"/>
              </w:rPr>
              <w:t>r</w:t>
            </w:r>
            <w:r w:rsidRPr="00C93870">
              <w:rPr>
                <w:i w:val="0"/>
                <w:iCs w:val="0"/>
                <w:lang w:val="en-US"/>
              </w:rPr>
              <w:t xml:space="preserve">ebuffering </w:t>
            </w:r>
            <w:r>
              <w:rPr>
                <w:i w:val="0"/>
                <w:iCs w:val="0"/>
                <w:lang w:val="en-US"/>
              </w:rPr>
              <w:t>r</w:t>
            </w:r>
            <w:r w:rsidRPr="00C93870">
              <w:rPr>
                <w:i w:val="0"/>
                <w:iCs w:val="0"/>
                <w:lang w:val="en-US"/>
              </w:rPr>
              <w:t>atio</w:t>
            </w:r>
            <w:r>
              <w:t xml:space="preserve"> </w:t>
            </w:r>
            <w:r w:rsidRPr="00C93870">
              <w:rPr>
                <w:i w:val="0"/>
                <w:iCs w:val="0"/>
                <w:lang w:val="en-US"/>
              </w:rPr>
              <w:t>(%)</w:t>
            </w:r>
          </w:p>
          <w:p w14:paraId="4D2F0E14"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3)</w:t>
            </w:r>
          </w:p>
        </w:tc>
        <w:tc>
          <w:tcPr>
            <w:tcW w:w="1305" w:type="dxa"/>
            <w:shd w:val="clear" w:color="auto" w:fill="BFBFBF" w:themeFill="background1" w:themeFillShade="BF"/>
            <w:vAlign w:val="center"/>
          </w:tcPr>
          <w:p w14:paraId="213BFA1F"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Start</w:t>
            </w:r>
            <w:r>
              <w:rPr>
                <w:i w:val="0"/>
                <w:iCs w:val="0"/>
                <w:lang w:val="en-US"/>
              </w:rPr>
              <w:t>-</w:t>
            </w:r>
            <w:r w:rsidRPr="00C93870">
              <w:rPr>
                <w:i w:val="0"/>
                <w:iCs w:val="0"/>
                <w:lang w:val="en-US"/>
              </w:rPr>
              <w:t xml:space="preserve">up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c>
          <w:tcPr>
            <w:tcW w:w="1305" w:type="dxa"/>
            <w:shd w:val="clear" w:color="auto" w:fill="BFBFBF" w:themeFill="background1" w:themeFillShade="BF"/>
            <w:vAlign w:val="center"/>
          </w:tcPr>
          <w:p w14:paraId="14F73D79"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P</w:t>
            </w:r>
            <w:r w:rsidRPr="00C93870">
              <w:rPr>
                <w:i w:val="0"/>
                <w:iCs w:val="0"/>
                <w:lang w:val="en-US"/>
              </w:rPr>
              <w:t xml:space="preserve">layback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r>
      <w:tr w:rsidR="00281734" w:rsidRPr="000C0FD2" w14:paraId="7B5FC9A6"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0B390CF0" w14:textId="77777777" w:rsidR="00281734" w:rsidRPr="00C93870" w:rsidRDefault="00281734" w:rsidP="002A0814">
            <w:pPr>
              <w:pStyle w:val="TAR"/>
              <w:jc w:val="center"/>
              <w:rPr>
                <w:i w:val="0"/>
                <w:iCs w:val="0"/>
              </w:rPr>
            </w:pPr>
            <w:r>
              <w:rPr>
                <w:i w:val="0"/>
                <w:iCs w:val="0"/>
              </w:rPr>
              <w:t>Conven</w:t>
            </w:r>
            <w:r w:rsidRPr="00C93870">
              <w:rPr>
                <w:i w:val="0"/>
                <w:iCs w:val="0"/>
              </w:rPr>
              <w:t>tional</w:t>
            </w:r>
          </w:p>
        </w:tc>
        <w:tc>
          <w:tcPr>
            <w:tcW w:w="1860" w:type="dxa"/>
            <w:vAlign w:val="center"/>
          </w:tcPr>
          <w:p w14:paraId="26B20C0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83.70 ± 28.08</w:t>
            </w:r>
          </w:p>
        </w:tc>
        <w:tc>
          <w:tcPr>
            <w:tcW w:w="1860" w:type="dxa"/>
            <w:vAlign w:val="center"/>
          </w:tcPr>
          <w:p w14:paraId="1785701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3.40 ± 10.08</w:t>
            </w:r>
          </w:p>
        </w:tc>
        <w:tc>
          <w:tcPr>
            <w:tcW w:w="1860" w:type="dxa"/>
            <w:vAlign w:val="center"/>
          </w:tcPr>
          <w:p w14:paraId="752B127A"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0.28 ± 1.78</w:t>
            </w:r>
          </w:p>
        </w:tc>
        <w:tc>
          <w:tcPr>
            <w:tcW w:w="1305" w:type="dxa"/>
            <w:vAlign w:val="center"/>
          </w:tcPr>
          <w:p w14:paraId="1070BB86"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0.51</w:t>
            </w:r>
          </w:p>
        </w:tc>
        <w:tc>
          <w:tcPr>
            <w:tcW w:w="1305" w:type="dxa"/>
            <w:vAlign w:val="center"/>
          </w:tcPr>
          <w:p w14:paraId="4FD6B80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1.22</w:t>
            </w:r>
          </w:p>
        </w:tc>
      </w:tr>
      <w:tr w:rsidR="00281734" w:rsidRPr="000C0FD2" w14:paraId="404C7CC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24C7D9F8" w14:textId="77777777" w:rsidR="00281734" w:rsidRPr="00C93870" w:rsidRDefault="00281734" w:rsidP="002A0814">
            <w:pPr>
              <w:pStyle w:val="TAR"/>
              <w:jc w:val="center"/>
              <w:rPr>
                <w:i w:val="0"/>
                <w:iCs w:val="0"/>
              </w:rPr>
            </w:pPr>
            <w:r w:rsidRPr="00C93870">
              <w:rPr>
                <w:i w:val="0"/>
                <w:iCs w:val="0"/>
              </w:rPr>
              <w:t>CMMF</w:t>
            </w:r>
          </w:p>
        </w:tc>
        <w:tc>
          <w:tcPr>
            <w:tcW w:w="1860" w:type="dxa"/>
            <w:tcBorders>
              <w:bottom w:val="double" w:sz="4" w:space="0" w:color="auto"/>
            </w:tcBorders>
            <w:vAlign w:val="center"/>
          </w:tcPr>
          <w:p w14:paraId="2201D1E4"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94.31 ± 16.23</w:t>
            </w:r>
          </w:p>
        </w:tc>
        <w:tc>
          <w:tcPr>
            <w:tcW w:w="1860" w:type="dxa"/>
            <w:tcBorders>
              <w:bottom w:val="double" w:sz="4" w:space="0" w:color="auto"/>
            </w:tcBorders>
            <w:vAlign w:val="center"/>
          </w:tcPr>
          <w:p w14:paraId="3ADDE6A7"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1.83 ± 9.34</w:t>
            </w:r>
          </w:p>
        </w:tc>
        <w:tc>
          <w:tcPr>
            <w:tcW w:w="1860" w:type="dxa"/>
            <w:tcBorders>
              <w:bottom w:val="double" w:sz="4" w:space="0" w:color="auto"/>
            </w:tcBorders>
            <w:vAlign w:val="center"/>
          </w:tcPr>
          <w:p w14:paraId="6DE671CD"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0.19 ± 1.17</w:t>
            </w:r>
          </w:p>
        </w:tc>
        <w:tc>
          <w:tcPr>
            <w:tcW w:w="1305" w:type="dxa"/>
            <w:tcBorders>
              <w:bottom w:val="double" w:sz="4" w:space="0" w:color="auto"/>
            </w:tcBorders>
            <w:vAlign w:val="center"/>
          </w:tcPr>
          <w:p w14:paraId="3CA8BD3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0.07</w:t>
            </w:r>
          </w:p>
        </w:tc>
        <w:tc>
          <w:tcPr>
            <w:tcW w:w="1305" w:type="dxa"/>
            <w:tcBorders>
              <w:bottom w:val="double" w:sz="4" w:space="0" w:color="auto"/>
            </w:tcBorders>
            <w:vAlign w:val="center"/>
          </w:tcPr>
          <w:p w14:paraId="306F7E49"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0.59</w:t>
            </w:r>
          </w:p>
        </w:tc>
      </w:tr>
      <w:tr w:rsidR="00281734" w:rsidRPr="000C0FD2" w14:paraId="27156C3A"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double" w:sz="4" w:space="0" w:color="auto"/>
              <w:bottom w:val="single" w:sz="4" w:space="0" w:color="auto"/>
            </w:tcBorders>
            <w:vAlign w:val="center"/>
          </w:tcPr>
          <w:p w14:paraId="515CACD9" w14:textId="77777777" w:rsidR="00281734" w:rsidRPr="00C93870" w:rsidRDefault="00281734" w:rsidP="002A0814">
            <w:pPr>
              <w:pStyle w:val="TAR"/>
              <w:jc w:val="center"/>
              <w:rPr>
                <w:i w:val="0"/>
                <w:iCs w:val="0"/>
              </w:rPr>
            </w:pPr>
            <w:r w:rsidRPr="00C93870">
              <w:rPr>
                <w:i w:val="0"/>
                <w:iCs w:val="0"/>
              </w:rPr>
              <w:t>Difference</w:t>
            </w:r>
          </w:p>
        </w:tc>
        <w:tc>
          <w:tcPr>
            <w:tcW w:w="1860" w:type="dxa"/>
            <w:tcBorders>
              <w:top w:val="double" w:sz="4" w:space="0" w:color="auto"/>
              <w:bottom w:val="single" w:sz="4" w:space="0" w:color="auto"/>
            </w:tcBorders>
            <w:vAlign w:val="center"/>
          </w:tcPr>
          <w:p w14:paraId="6B5FDBA5"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10.61 ± 32.43</w:t>
            </w:r>
          </w:p>
        </w:tc>
        <w:tc>
          <w:tcPr>
            <w:tcW w:w="1860" w:type="dxa"/>
            <w:tcBorders>
              <w:top w:val="double" w:sz="4" w:space="0" w:color="auto"/>
              <w:bottom w:val="single" w:sz="4" w:space="0" w:color="auto"/>
            </w:tcBorders>
            <w:vAlign w:val="center"/>
          </w:tcPr>
          <w:p w14:paraId="577A2879"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-1.57 ± 13.74</w:t>
            </w:r>
          </w:p>
        </w:tc>
        <w:tc>
          <w:tcPr>
            <w:tcW w:w="1860" w:type="dxa"/>
            <w:tcBorders>
              <w:top w:val="double" w:sz="4" w:space="0" w:color="auto"/>
              <w:bottom w:val="single" w:sz="4" w:space="0" w:color="auto"/>
            </w:tcBorders>
            <w:vAlign w:val="center"/>
          </w:tcPr>
          <w:p w14:paraId="046F9A94"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-0.09 ± 2.13</w:t>
            </w:r>
          </w:p>
        </w:tc>
        <w:tc>
          <w:tcPr>
            <w:tcW w:w="1305" w:type="dxa"/>
            <w:tcBorders>
              <w:top w:val="double" w:sz="4" w:space="0" w:color="auto"/>
              <w:bottom w:val="single" w:sz="4" w:space="0" w:color="auto"/>
            </w:tcBorders>
            <w:vAlign w:val="center"/>
          </w:tcPr>
          <w:p w14:paraId="4889D377"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-0.44</w:t>
            </w:r>
          </w:p>
        </w:tc>
        <w:tc>
          <w:tcPr>
            <w:tcW w:w="1305" w:type="dxa"/>
            <w:tcBorders>
              <w:top w:val="double" w:sz="4" w:space="0" w:color="auto"/>
              <w:bottom w:val="single" w:sz="4" w:space="0" w:color="auto"/>
            </w:tcBorders>
            <w:vAlign w:val="center"/>
          </w:tcPr>
          <w:p w14:paraId="6A8262C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-0.63</w:t>
            </w:r>
          </w:p>
        </w:tc>
      </w:tr>
      <w:tr w:rsidR="00281734" w:rsidRPr="000C0FD2" w14:paraId="37D65E1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7BE5BC6B" w14:textId="77777777" w:rsidR="00281734" w:rsidRPr="00C93870" w:rsidRDefault="00281734" w:rsidP="002A0814">
            <w:pPr>
              <w:pStyle w:val="TAR"/>
              <w:jc w:val="center"/>
              <w:rPr>
                <w:i w:val="0"/>
                <w:iCs w:val="0"/>
              </w:rPr>
            </w:pPr>
            <w:r w:rsidRPr="00C93870">
              <w:rPr>
                <w:i w:val="0"/>
                <w:iCs w:val="0"/>
              </w:rPr>
              <w:t>Gain</w:t>
            </w:r>
          </w:p>
        </w:tc>
        <w:tc>
          <w:tcPr>
            <w:tcW w:w="1860" w:type="dxa"/>
            <w:tcBorders>
              <w:bottom w:val="double" w:sz="4" w:space="0" w:color="auto"/>
            </w:tcBorders>
            <w:vAlign w:val="center"/>
          </w:tcPr>
          <w:p w14:paraId="377A3C6C"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+ 12.68%</w:t>
            </w:r>
          </w:p>
        </w:tc>
        <w:tc>
          <w:tcPr>
            <w:tcW w:w="1860" w:type="dxa"/>
            <w:tcBorders>
              <w:bottom w:val="double" w:sz="4" w:space="0" w:color="auto"/>
            </w:tcBorders>
            <w:vAlign w:val="center"/>
          </w:tcPr>
          <w:p w14:paraId="676CD64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- 46.18%</w:t>
            </w:r>
          </w:p>
        </w:tc>
        <w:tc>
          <w:tcPr>
            <w:tcW w:w="1860" w:type="dxa"/>
            <w:tcBorders>
              <w:bottom w:val="double" w:sz="4" w:space="0" w:color="auto"/>
            </w:tcBorders>
            <w:vAlign w:val="center"/>
          </w:tcPr>
          <w:p w14:paraId="55650981"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- 32.14%</w:t>
            </w:r>
          </w:p>
        </w:tc>
        <w:tc>
          <w:tcPr>
            <w:tcW w:w="1305" w:type="dxa"/>
            <w:tcBorders>
              <w:bottom w:val="double" w:sz="4" w:space="0" w:color="auto"/>
            </w:tcBorders>
            <w:vAlign w:val="center"/>
          </w:tcPr>
          <w:p w14:paraId="202A7E0B"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-86.27 %</w:t>
            </w:r>
          </w:p>
        </w:tc>
        <w:tc>
          <w:tcPr>
            <w:tcW w:w="1305" w:type="dxa"/>
            <w:tcBorders>
              <w:bottom w:val="double" w:sz="4" w:space="0" w:color="auto"/>
            </w:tcBorders>
            <w:vAlign w:val="center"/>
          </w:tcPr>
          <w:p w14:paraId="19324038"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- 51.64%</w:t>
            </w:r>
          </w:p>
        </w:tc>
      </w:tr>
      <w:tr w:rsidR="00281734" w:rsidRPr="000C0FD2" w14:paraId="33AE2A24"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6"/>
            <w:tcBorders>
              <w:top w:val="double" w:sz="4" w:space="0" w:color="auto"/>
            </w:tcBorders>
          </w:tcPr>
          <w:p w14:paraId="35E55A19" w14:textId="77777777" w:rsidR="00281734" w:rsidRDefault="00281734" w:rsidP="002A0814">
            <w:pPr>
              <w:pStyle w:val="TAN"/>
              <w:ind w:left="884" w:hanging="884"/>
              <w:jc w:val="left"/>
              <w:rPr>
                <w:lang w:val="en-US"/>
              </w:rPr>
            </w:pPr>
            <w:r>
              <w:rPr>
                <w:i w:val="0"/>
                <w:iCs w:val="0"/>
                <w:lang w:val="en-US"/>
              </w:rPr>
              <w:t>NOTE 1:</w:t>
            </w:r>
            <w:r>
              <w:rPr>
                <w:i w:val="0"/>
                <w:iCs w:val="0"/>
                <w:lang w:val="en-US"/>
              </w:rPr>
              <w:tab/>
            </w:r>
            <w:r w:rsidRPr="00C93870">
              <w:rPr>
                <w:i w:val="0"/>
                <w:iCs w:val="0"/>
                <w:lang w:val="en-US"/>
              </w:rPr>
              <w:t>The normalized average session bit</w:t>
            </w:r>
            <w:r>
              <w:rPr>
                <w:i w:val="0"/>
                <w:iCs w:val="0"/>
                <w:lang w:val="en-US"/>
              </w:rPr>
              <w:t xml:space="preserve"> </w:t>
            </w:r>
            <w:r w:rsidRPr="00C93870">
              <w:rPr>
                <w:i w:val="0"/>
                <w:iCs w:val="0"/>
                <w:lang w:val="en-US"/>
              </w:rPr>
              <w:t>rate is defined as the average bit</w:t>
            </w:r>
            <w:r>
              <w:rPr>
                <w:i w:val="0"/>
                <w:iCs w:val="0"/>
                <w:lang w:val="en-US"/>
              </w:rPr>
              <w:t xml:space="preserve"> </w:t>
            </w:r>
            <w:r w:rsidRPr="00C93870">
              <w:rPr>
                <w:i w:val="0"/>
                <w:iCs w:val="0"/>
                <w:lang w:val="en-US"/>
              </w:rPr>
              <w:t>rate measured during a session divided by the maximum bit</w:t>
            </w:r>
            <w:r>
              <w:rPr>
                <w:i w:val="0"/>
                <w:iCs w:val="0"/>
                <w:lang w:val="en-US"/>
              </w:rPr>
              <w:t xml:space="preserve"> </w:t>
            </w:r>
            <w:r w:rsidRPr="00C93870">
              <w:rPr>
                <w:i w:val="0"/>
                <w:iCs w:val="0"/>
                <w:lang w:val="en-US"/>
              </w:rPr>
              <w:t>rate listed in the session’s content manifest. Only sessions without a start</w:t>
            </w:r>
            <w:r>
              <w:rPr>
                <w:i w:val="0"/>
                <w:iCs w:val="0"/>
                <w:lang w:val="en-US"/>
              </w:rPr>
              <w:t>-</w:t>
            </w:r>
            <w:r w:rsidRPr="00C93870">
              <w:rPr>
                <w:i w:val="0"/>
                <w:iCs w:val="0"/>
                <w:lang w:val="en-US"/>
              </w:rPr>
              <w:t>up or video playback failure, a playing time greater than or equal to 60 seconds, playback completed at least 10% of the content, and the maximum bit</w:t>
            </w:r>
            <w:r>
              <w:rPr>
                <w:i w:val="0"/>
                <w:iCs w:val="0"/>
                <w:lang w:val="en-US"/>
              </w:rPr>
              <w:t xml:space="preserve"> </w:t>
            </w:r>
            <w:r w:rsidRPr="00C93870">
              <w:rPr>
                <w:i w:val="0"/>
                <w:iCs w:val="0"/>
                <w:lang w:val="en-US"/>
              </w:rPr>
              <w:t>rate as defined by the sessions’ corresponding manifest was available. These statistics are weighted using the sessions’ duration.</w:t>
            </w:r>
          </w:p>
          <w:p w14:paraId="3ABE4993" w14:textId="77777777" w:rsidR="00281734" w:rsidRDefault="00281734" w:rsidP="002A0814">
            <w:pPr>
              <w:pStyle w:val="TAN"/>
              <w:ind w:left="884" w:hanging="884"/>
              <w:jc w:val="left"/>
              <w:rPr>
                <w:lang w:val="en-US"/>
              </w:rPr>
            </w:pPr>
            <w:r>
              <w:rPr>
                <w:i w:val="0"/>
                <w:iCs w:val="0"/>
                <w:lang w:val="en-US"/>
              </w:rPr>
              <w:t>NOTE 2:</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and a start</w:t>
            </w:r>
            <w:r>
              <w:rPr>
                <w:i w:val="0"/>
                <w:iCs w:val="0"/>
                <w:lang w:val="en-US"/>
              </w:rPr>
              <w:t>-</w:t>
            </w:r>
            <w:r w:rsidRPr="00C93870">
              <w:rPr>
                <w:i w:val="0"/>
                <w:iCs w:val="0"/>
                <w:lang w:val="en-US"/>
              </w:rPr>
              <w:t>up time greater than 0 seconds.</w:t>
            </w:r>
          </w:p>
          <w:p w14:paraId="311953BC" w14:textId="77777777" w:rsidR="00281734" w:rsidRPr="00C93870" w:rsidRDefault="00281734" w:rsidP="002A0814">
            <w:pPr>
              <w:pStyle w:val="TAN"/>
              <w:ind w:left="884" w:hanging="884"/>
              <w:jc w:val="left"/>
              <w:rPr>
                <w:rFonts w:cs="Arial"/>
                <w:lang w:val="en-US"/>
              </w:rPr>
            </w:pPr>
            <w:r>
              <w:rPr>
                <w:i w:val="0"/>
                <w:iCs w:val="0"/>
                <w:lang w:val="en-US"/>
              </w:rPr>
              <w:t>NOTE 3:</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 playing time greater than or equal to 60 seconds, and playback completed at least 10% of the content. These statistics are weighted using the sessions’ duration.</w:t>
            </w:r>
          </w:p>
        </w:tc>
      </w:tr>
    </w:tbl>
    <w:p w14:paraId="3B936E8F" w14:textId="77777777" w:rsidR="00281734" w:rsidRDefault="00281734" w:rsidP="00281734">
      <w:pPr>
        <w:rPr>
          <w:lang w:val="en-US"/>
        </w:rPr>
      </w:pPr>
    </w:p>
    <w:p w14:paraId="220548BB" w14:textId="181F100B" w:rsidR="00281734" w:rsidRDefault="00281734" w:rsidP="00281734">
      <w:pPr>
        <w:rPr>
          <w:lang w:val="en-US"/>
        </w:rPr>
      </w:pPr>
      <w:r>
        <w:rPr>
          <w:lang w:val="en-US"/>
        </w:rPr>
        <w:t>The empirical CDFs for the content normalized average session bit rate, start-up time, and connection-induced rebuff</w:t>
      </w:r>
      <w:r w:rsidR="005E3DC0">
        <w:rPr>
          <w:lang w:val="en-US"/>
        </w:rPr>
        <w:t>er</w:t>
      </w:r>
      <w:r>
        <w:rPr>
          <w:lang w:val="en-US"/>
        </w:rPr>
        <w:t>ing ratio are provided in figures 5.19.1.</w:t>
      </w:r>
      <w:r w:rsidR="003211D1">
        <w:rPr>
          <w:lang w:val="en-US"/>
        </w:rPr>
        <w:t>7</w:t>
      </w:r>
      <w:r w:rsidR="005E3DC0">
        <w:rPr>
          <w:lang w:val="en-US"/>
        </w:rPr>
        <w:t>.</w:t>
      </w:r>
      <w:r w:rsidR="00FB7E04">
        <w:rPr>
          <w:lang w:val="en-US"/>
        </w:rPr>
        <w:t>3</w:t>
      </w:r>
      <w:r>
        <w:rPr>
          <w:lang w:val="en-US"/>
        </w:rPr>
        <w:t>-1, 5.19.1.</w:t>
      </w:r>
      <w:r w:rsidR="005E3DC0">
        <w:rPr>
          <w:lang w:val="en-US"/>
        </w:rPr>
        <w:t>6.</w:t>
      </w:r>
      <w:r>
        <w:rPr>
          <w:lang w:val="en-US"/>
        </w:rPr>
        <w:t>3-2, and 5.19.1.</w:t>
      </w:r>
      <w:r w:rsidR="003211D1">
        <w:rPr>
          <w:lang w:val="en-US"/>
        </w:rPr>
        <w:t>7</w:t>
      </w:r>
      <w:r w:rsidR="005E3DC0">
        <w:rPr>
          <w:lang w:val="en-US"/>
        </w:rPr>
        <w:t>.</w:t>
      </w:r>
      <w:r w:rsidR="00FB7E04">
        <w:rPr>
          <w:lang w:val="en-US"/>
        </w:rPr>
        <w:t>3</w:t>
      </w:r>
      <w:r>
        <w:rPr>
          <w:lang w:val="en-US"/>
        </w:rPr>
        <w:t>-3 respectively.</w:t>
      </w:r>
      <w:r w:rsidR="003211D1">
        <w:rPr>
          <w:lang w:val="en-US"/>
        </w:rPr>
        <w:t xml:space="preserve"> </w:t>
      </w:r>
      <w:r w:rsidR="003211D1">
        <w:rPr>
          <w:rStyle w:val="normaltextrun"/>
        </w:rPr>
        <w:t>These results were collected using a system similar to that presented in clause 15.19.1.7.1.</w:t>
      </w:r>
    </w:p>
    <w:p w14:paraId="3FC3ED2C" w14:textId="605FD163" w:rsidR="00281734" w:rsidRDefault="00281734" w:rsidP="00281734">
      <w:pPr>
        <w:keepNext/>
        <w:rPr>
          <w:lang w:val="en-US"/>
        </w:rPr>
      </w:pPr>
      <w:r>
        <w:rPr>
          <w:lang w:val="en-US"/>
        </w:rPr>
        <w:lastRenderedPageBreak/>
        <w:t>Figure 5.19.1.</w:t>
      </w:r>
      <w:r w:rsidR="003211D1">
        <w:rPr>
          <w:lang w:val="en-US"/>
        </w:rPr>
        <w:t>7</w:t>
      </w:r>
      <w:r w:rsidR="005E3DC0">
        <w:rPr>
          <w:lang w:val="en-US"/>
        </w:rPr>
        <w:t>.</w:t>
      </w:r>
      <w:r w:rsidR="00FB7E04">
        <w:rPr>
          <w:lang w:val="en-US"/>
        </w:rPr>
        <w:t>3</w:t>
      </w:r>
      <w:r>
        <w:rPr>
          <w:lang w:val="en-US"/>
        </w:rPr>
        <w:t>-1 shows that 60% of the sessions, regardless of delivery method, experienced an average session playback bit rate close to the maximum possible based on the content being played. However, CMMF multi-source delivery was able to lift more of those clients that could not reach the highest bit rate further up the bit rate ladder than conventional delivery.</w:t>
      </w:r>
    </w:p>
    <w:p w14:paraId="5A6E9683" w14:textId="77777777" w:rsidR="00281734" w:rsidRDefault="00281734" w:rsidP="00281734">
      <w:pPr>
        <w:keepNext/>
        <w:jc w:val="center"/>
      </w:pPr>
      <w:r>
        <w:rPr>
          <w:noProof/>
          <w:lang w:val="en-US"/>
          <w14:ligatures w14:val="standardContextual"/>
        </w:rPr>
        <w:drawing>
          <wp:inline distT="0" distB="0" distL="0" distR="0" wp14:anchorId="3BA92396" wp14:editId="62C6FFDE">
            <wp:extent cx="5730617" cy="2283125"/>
            <wp:effectExtent l="0" t="0" r="0" b="3175"/>
            <wp:docPr id="898517335" name="Picture 898517335" descr="A graph showing a blue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2662" name="Picture 1930082662" descr="A graph showing a blue and red line&#10;&#10;Description automatically generated"/>
                    <pic:cNvPicPr/>
                  </pic:nvPicPr>
                  <pic:blipFill rotWithShape="1">
                    <a:blip r:embed="rId29">
                      <a:extLst>
                        <a:ext uri="{28A0092B-C50C-407E-A947-70E740481C1C}">
                          <a14:useLocalDpi xmlns:a14="http://schemas.microsoft.com/office/drawing/2010/main" val="0"/>
                        </a:ext>
                      </a:extLst>
                    </a:blip>
                    <a:srcRect t="14043" b="4248"/>
                    <a:stretch/>
                  </pic:blipFill>
                  <pic:spPr bwMode="auto">
                    <a:xfrm>
                      <a:off x="0" y="0"/>
                      <a:ext cx="5731510" cy="2283481"/>
                    </a:xfrm>
                    <a:prstGeom prst="rect">
                      <a:avLst/>
                    </a:prstGeom>
                    <a:ln>
                      <a:noFill/>
                    </a:ln>
                    <a:extLst>
                      <a:ext uri="{53640926-AAD7-44D8-BBD7-CCE9431645EC}">
                        <a14:shadowObscured xmlns:a14="http://schemas.microsoft.com/office/drawing/2010/main"/>
                      </a:ext>
                    </a:extLst>
                  </pic:spPr>
                </pic:pic>
              </a:graphicData>
            </a:graphic>
          </wp:inline>
        </w:drawing>
      </w:r>
    </w:p>
    <w:p w14:paraId="5F90FE26" w14:textId="3DCC8F3F" w:rsidR="00281734" w:rsidRPr="00CD413A" w:rsidRDefault="00281734" w:rsidP="00281734">
      <w:pPr>
        <w:pStyle w:val="TF"/>
        <w:rPr>
          <w:lang w:val="en-US"/>
        </w:rPr>
      </w:pPr>
      <w:r w:rsidRPr="00CD413A">
        <w:t xml:space="preserve">Figure </w:t>
      </w:r>
      <w:r>
        <w:t>5.19.1.</w:t>
      </w:r>
      <w:r w:rsidR="003211D1">
        <w:t>7</w:t>
      </w:r>
      <w:r w:rsidR="005E3DC0">
        <w:t>.</w:t>
      </w:r>
      <w:r w:rsidR="00FB7E04">
        <w:t>3</w:t>
      </w:r>
      <w:r>
        <w:t>-1</w:t>
      </w:r>
      <w:r w:rsidRPr="00CD413A">
        <w:t>: Empirical CDF of the content normalized average session bit</w:t>
      </w:r>
      <w:r>
        <w:t xml:space="preserve"> </w:t>
      </w:r>
      <w:r w:rsidRPr="00CD413A">
        <w:t>rate</w:t>
      </w:r>
    </w:p>
    <w:p w14:paraId="5872DA7C" w14:textId="41977931" w:rsidR="00281734" w:rsidRDefault="00281734" w:rsidP="00281734">
      <w:pPr>
        <w:keepNext/>
        <w:rPr>
          <w:lang w:val="en-US"/>
        </w:rPr>
      </w:pPr>
      <w:r>
        <w:rPr>
          <w:lang w:val="en-US"/>
        </w:rPr>
        <w:t>Figure 5.19.1.</w:t>
      </w:r>
      <w:r w:rsidR="003211D1">
        <w:rPr>
          <w:lang w:val="en-US"/>
        </w:rPr>
        <w:t>7</w:t>
      </w:r>
      <w:r w:rsidR="005E3DC0">
        <w:rPr>
          <w:lang w:val="en-US"/>
        </w:rPr>
        <w:t>.</w:t>
      </w:r>
      <w:r w:rsidR="00FB7E04">
        <w:rPr>
          <w:lang w:val="en-US"/>
        </w:rPr>
        <w:t>3</w:t>
      </w:r>
      <w:r>
        <w:rPr>
          <w:lang w:val="en-US"/>
        </w:rPr>
        <w:t>-2 shows that CMMF multi-source delivery was able to significantly reduce the playback start-up time as well. For example, only 10.4% of the CMMF sessions experienced a startup time greater than 3 seconds compared to 29.0% of the conventional sessions.</w:t>
      </w:r>
    </w:p>
    <w:p w14:paraId="4934A95A" w14:textId="77777777" w:rsidR="00281734" w:rsidRDefault="00281734" w:rsidP="00281734">
      <w:pPr>
        <w:keepNext/>
        <w:jc w:val="center"/>
      </w:pPr>
      <w:r>
        <w:rPr>
          <w:noProof/>
          <w:lang w:val="en-US"/>
          <w14:ligatures w14:val="standardContextual"/>
        </w:rPr>
        <w:drawing>
          <wp:inline distT="0" distB="0" distL="0" distR="0" wp14:anchorId="0752C157" wp14:editId="0CCFEA58">
            <wp:extent cx="5730875" cy="2242868"/>
            <wp:effectExtent l="0" t="0" r="0" b="5080"/>
            <wp:docPr id="1006927958" name="Picture 1006927958"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7824" name="Picture 555697824" descr="A graph of a line graph&#10;&#10;Description automatically generated with medium confidence"/>
                    <pic:cNvPicPr/>
                  </pic:nvPicPr>
                  <pic:blipFill rotWithShape="1">
                    <a:blip r:embed="rId30">
                      <a:extLst>
                        <a:ext uri="{28A0092B-C50C-407E-A947-70E740481C1C}">
                          <a14:useLocalDpi xmlns:a14="http://schemas.microsoft.com/office/drawing/2010/main" val="0"/>
                        </a:ext>
                      </a:extLst>
                    </a:blip>
                    <a:srcRect t="15460" b="4274"/>
                    <a:stretch/>
                  </pic:blipFill>
                  <pic:spPr bwMode="auto">
                    <a:xfrm>
                      <a:off x="0" y="0"/>
                      <a:ext cx="5731510" cy="2243117"/>
                    </a:xfrm>
                    <a:prstGeom prst="rect">
                      <a:avLst/>
                    </a:prstGeom>
                    <a:ln>
                      <a:noFill/>
                    </a:ln>
                    <a:extLst>
                      <a:ext uri="{53640926-AAD7-44D8-BBD7-CCE9431645EC}">
                        <a14:shadowObscured xmlns:a14="http://schemas.microsoft.com/office/drawing/2010/main"/>
                      </a:ext>
                    </a:extLst>
                  </pic:spPr>
                </pic:pic>
              </a:graphicData>
            </a:graphic>
          </wp:inline>
        </w:drawing>
      </w:r>
    </w:p>
    <w:p w14:paraId="0451C787" w14:textId="36A997E0" w:rsidR="00281734" w:rsidRPr="00CD413A" w:rsidRDefault="00281734" w:rsidP="00281734">
      <w:pPr>
        <w:pStyle w:val="TF"/>
        <w:rPr>
          <w:lang w:val="en-US"/>
        </w:rPr>
      </w:pPr>
      <w:r w:rsidRPr="00CD413A">
        <w:t xml:space="preserve">Figure </w:t>
      </w:r>
      <w:r>
        <w:t>5.19.1.</w:t>
      </w:r>
      <w:r w:rsidR="003211D1">
        <w:t>7</w:t>
      </w:r>
      <w:r>
        <w:t>-2</w:t>
      </w:r>
      <w:r w:rsidRPr="00CD413A">
        <w:t>: Empirical CDF of the video startup time</w:t>
      </w:r>
    </w:p>
    <w:p w14:paraId="506033C0" w14:textId="02C6B6AA" w:rsidR="00281734" w:rsidRDefault="00281734" w:rsidP="00281734">
      <w:pPr>
        <w:keepNext/>
        <w:rPr>
          <w:lang w:val="en-US"/>
        </w:rPr>
      </w:pPr>
      <w:r>
        <w:rPr>
          <w:lang w:val="en-US"/>
        </w:rPr>
        <w:lastRenderedPageBreak/>
        <w:t>Finally, figure</w:t>
      </w:r>
      <w:r w:rsidR="003537F3">
        <w:t> </w:t>
      </w:r>
      <w:r>
        <w:rPr>
          <w:lang w:val="en-US"/>
        </w:rPr>
        <w:t>5.19.1.</w:t>
      </w:r>
      <w:r w:rsidR="003211D1">
        <w:rPr>
          <w:lang w:val="en-US"/>
        </w:rPr>
        <w:t>7</w:t>
      </w:r>
      <w:r w:rsidR="005E3DC0">
        <w:rPr>
          <w:lang w:val="en-US"/>
        </w:rPr>
        <w:t>.</w:t>
      </w:r>
      <w:r w:rsidR="00FB7E04">
        <w:rPr>
          <w:lang w:val="en-US"/>
        </w:rPr>
        <w:t>3</w:t>
      </w:r>
      <w:r>
        <w:rPr>
          <w:lang w:val="en-US"/>
        </w:rPr>
        <w:t>-3 shows that CMMF multi-source delivery reduced the number of sessions that experienced a connection-induced rebuffering event from 22.4% to 14.9% in addition to reducing the total duration of rebuffering given a rebuffering event occurred.</w:t>
      </w:r>
    </w:p>
    <w:p w14:paraId="15AE1EF3" w14:textId="77777777" w:rsidR="00281734" w:rsidRDefault="00281734" w:rsidP="00281734">
      <w:pPr>
        <w:keepNext/>
        <w:jc w:val="center"/>
      </w:pPr>
      <w:r>
        <w:rPr>
          <w:noProof/>
          <w:lang w:val="en-US"/>
          <w14:ligatures w14:val="standardContextual"/>
        </w:rPr>
        <w:drawing>
          <wp:inline distT="0" distB="0" distL="0" distR="0" wp14:anchorId="1F5DED3D" wp14:editId="71630AA2">
            <wp:extent cx="5730875" cy="2334883"/>
            <wp:effectExtent l="0" t="0" r="0" b="2540"/>
            <wp:docPr id="653733039" name="Picture 653733039" descr="A graph showing the value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529" name="Picture 192314529" descr="A graph showing the value of a product&#10;&#10;Description automatically generated with medium confidence"/>
                    <pic:cNvPicPr/>
                  </pic:nvPicPr>
                  <pic:blipFill rotWithShape="1">
                    <a:blip r:embed="rId31">
                      <a:extLst>
                        <a:ext uri="{28A0092B-C50C-407E-A947-70E740481C1C}">
                          <a14:useLocalDpi xmlns:a14="http://schemas.microsoft.com/office/drawing/2010/main" val="0"/>
                        </a:ext>
                      </a:extLst>
                    </a:blip>
                    <a:srcRect t="13535" b="4084"/>
                    <a:stretch/>
                  </pic:blipFill>
                  <pic:spPr bwMode="auto">
                    <a:xfrm>
                      <a:off x="0" y="0"/>
                      <a:ext cx="5731510" cy="2335142"/>
                    </a:xfrm>
                    <a:prstGeom prst="rect">
                      <a:avLst/>
                    </a:prstGeom>
                    <a:ln>
                      <a:noFill/>
                    </a:ln>
                    <a:extLst>
                      <a:ext uri="{53640926-AAD7-44D8-BBD7-CCE9431645EC}">
                        <a14:shadowObscured xmlns:a14="http://schemas.microsoft.com/office/drawing/2010/main"/>
                      </a:ext>
                    </a:extLst>
                  </pic:spPr>
                </pic:pic>
              </a:graphicData>
            </a:graphic>
          </wp:inline>
        </w:drawing>
      </w:r>
    </w:p>
    <w:p w14:paraId="53E60DB8" w14:textId="5C787A55" w:rsidR="00281734" w:rsidRPr="00CD413A" w:rsidRDefault="00281734" w:rsidP="00281734">
      <w:pPr>
        <w:pStyle w:val="TF"/>
        <w:rPr>
          <w:lang w:val="en-US"/>
        </w:rPr>
      </w:pPr>
      <w:r w:rsidRPr="00CD413A">
        <w:t xml:space="preserve">Figure </w:t>
      </w:r>
      <w:r>
        <w:t>5.19.1.</w:t>
      </w:r>
      <w:r w:rsidR="00FB7E04">
        <w:t>3.</w:t>
      </w:r>
      <w:r w:rsidR="005E3DC0">
        <w:t>6.</w:t>
      </w:r>
      <w:r w:rsidR="00FB7E04">
        <w:t>3</w:t>
      </w:r>
      <w:r>
        <w:t>-3</w:t>
      </w:r>
      <w:r w:rsidRPr="00CD413A">
        <w:t>: Empirical CDF of the connection-induced rebuffering ratio (CIRR)</w:t>
      </w:r>
    </w:p>
    <w:p w14:paraId="27B0C105" w14:textId="1922C046" w:rsidR="00332566" w:rsidRDefault="00332566" w:rsidP="00BC12A0">
      <w:pPr>
        <w:pStyle w:val="Heading3"/>
      </w:pPr>
      <w:r>
        <w:t>5.</w:t>
      </w:r>
      <w:r w:rsidR="005B361E">
        <w:t>19</w:t>
      </w:r>
      <w:r>
        <w:t>.</w:t>
      </w:r>
      <w:r w:rsidR="00197FA4">
        <w:t>2</w:t>
      </w:r>
      <w:r>
        <w:tab/>
        <w:t xml:space="preserve">Collaboration </w:t>
      </w:r>
      <w:r w:rsidR="007D074D">
        <w:t>s</w:t>
      </w:r>
      <w:r>
        <w:t>cenarios</w:t>
      </w:r>
      <w:bookmarkEnd w:id="16"/>
    </w:p>
    <w:p w14:paraId="42E9A01A" w14:textId="083D0ED9" w:rsidR="00332566" w:rsidRDefault="00332566" w:rsidP="00332566">
      <w:pPr>
        <w:pStyle w:val="Heading4"/>
      </w:pPr>
      <w:bookmarkStart w:id="27" w:name="_Toc131150940"/>
      <w:r>
        <w:t>5.</w:t>
      </w:r>
      <w:r w:rsidR="005B361E">
        <w:t>19</w:t>
      </w:r>
      <w:r>
        <w:t>.</w:t>
      </w:r>
      <w:r w:rsidR="00D673B0">
        <w:t>2</w:t>
      </w:r>
      <w:r>
        <w:t>.1</w:t>
      </w:r>
      <w:r>
        <w:tab/>
      </w:r>
      <w:bookmarkEnd w:id="27"/>
      <w:proofErr w:type="gramStart"/>
      <w:r>
        <w:t>Multi-</w:t>
      </w:r>
      <w:r w:rsidR="003C0535">
        <w:t>source</w:t>
      </w:r>
      <w:proofErr w:type="gramEnd"/>
      <w:r w:rsidR="00855146">
        <w:t xml:space="preserve"> </w:t>
      </w:r>
      <w:r w:rsidR="008579C9">
        <w:t>m</w:t>
      </w:r>
      <w:r>
        <w:t xml:space="preserve">edia </w:t>
      </w:r>
      <w:r w:rsidR="008579C9">
        <w:t>d</w:t>
      </w:r>
      <w:r>
        <w:t>elivery</w:t>
      </w:r>
    </w:p>
    <w:p w14:paraId="17AFE3A2" w14:textId="456551D9" w:rsidR="00332566" w:rsidRDefault="00332566" w:rsidP="00332566">
      <w:r>
        <w:t>In this scenario, the 5GMSd Client request</w:t>
      </w:r>
      <w:r w:rsidR="0040737A">
        <w:t>s</w:t>
      </w:r>
      <w:r>
        <w:t xml:space="preserve"> adaptive media streaming content from </w:t>
      </w:r>
      <w:r w:rsidR="004E39F1">
        <w:t>two</w:t>
      </w:r>
      <w:r>
        <w:t xml:space="preserve"> or more 5GMSd</w:t>
      </w:r>
      <w:r w:rsidR="003211D1">
        <w:t> </w:t>
      </w:r>
      <w:r w:rsidR="000F77A5">
        <w:t xml:space="preserve">AS </w:t>
      </w:r>
      <w:del w:id="28" w:author="Richard Bradbury" w:date="2024-11-04T10:58:00Z" w16du:dateUtc="2024-11-04T10:58:00Z">
        <w:r w:rsidR="000F77A5" w:rsidDel="003211D1">
          <w:delText>instances</w:delText>
        </w:r>
      </w:del>
      <w:proofErr w:type="spellStart"/>
      <w:ins w:id="29" w:author="Richard Bradbury" w:date="2024-11-04T10:58:00Z" w16du:dateUtc="2024-11-04T10:58:00Z">
        <w:r w:rsidR="003211D1">
          <w:t>endponts</w:t>
        </w:r>
      </w:ins>
      <w:proofErr w:type="spellEnd"/>
      <w:r w:rsidR="000F77A5">
        <w:t>. These 5GMS</w:t>
      </w:r>
      <w:r w:rsidR="003211D1">
        <w:t> </w:t>
      </w:r>
      <w:r w:rsidR="000F77A5">
        <w:t xml:space="preserve">AS </w:t>
      </w:r>
      <w:del w:id="30" w:author="Richard Bradbury" w:date="2024-11-04T10:59:00Z" w16du:dateUtc="2024-11-04T10:59:00Z">
        <w:r w:rsidR="000F77A5" w:rsidDel="003211D1">
          <w:delText>instances</w:delText>
        </w:r>
      </w:del>
      <w:ins w:id="31" w:author="Richard Bradbury" w:date="2024-11-04T10:59:00Z" w16du:dateUtc="2024-11-04T10:59:00Z">
        <w:r w:rsidR="003211D1">
          <w:t>endpoints</w:t>
        </w:r>
      </w:ins>
      <w:r w:rsidR="000F77A5">
        <w:t xml:space="preserve"> are functional</w:t>
      </w:r>
      <w:ins w:id="32" w:author="Richard Bradbury" w:date="2024-11-04T10:59:00Z" w16du:dateUtc="2024-11-04T10:59:00Z">
        <w:r w:rsidR="003211D1">
          <w:t>ly</w:t>
        </w:r>
      </w:ins>
      <w:del w:id="33" w:author="Richard Bradbury" w:date="2024-11-04T10:59:00Z" w16du:dateUtc="2024-11-04T10:59:00Z">
        <w:r w:rsidR="000F77A5" w:rsidDel="003211D1">
          <w:delText>ity-wise</w:delText>
        </w:r>
      </w:del>
      <w:r w:rsidR="000F77A5">
        <w:t xml:space="preserve"> identical and differ</w:t>
      </w:r>
      <w:r w:rsidR="003211D1">
        <w:t xml:space="preserve"> only</w:t>
      </w:r>
      <w:r w:rsidR="000F77A5">
        <w:t xml:space="preserve"> in configuration and potentially in the content that they host</w:t>
      </w:r>
      <w:r>
        <w:t xml:space="preserve">. The </w:t>
      </w:r>
      <w:r w:rsidR="000F77A5">
        <w:t xml:space="preserve">5GMSd </w:t>
      </w:r>
      <w:r>
        <w:t xml:space="preserve">Client may choose one </w:t>
      </w:r>
      <w:r w:rsidR="004E39F1">
        <w:t xml:space="preserve">5GMSd AS </w:t>
      </w:r>
      <w:ins w:id="34" w:author="Richard Bradbury" w:date="2024-11-04T10:59:00Z" w16du:dateUtc="2024-11-04T10:59:00Z">
        <w:r w:rsidR="004F7FFB">
          <w:t xml:space="preserve">endpoint </w:t>
        </w:r>
      </w:ins>
      <w:r>
        <w:t xml:space="preserve">or use multiple simultaneously. This allows the </w:t>
      </w:r>
      <w:del w:id="35" w:author="Richard Bradbury" w:date="2024-11-04T10:59:00Z" w16du:dateUtc="2024-11-04T10:59:00Z">
        <w:r w:rsidDel="004F7FFB">
          <w:delText>client</w:delText>
        </w:r>
      </w:del>
      <w:ins w:id="36" w:author="Richard Bradbury" w:date="2024-11-04T10:59:00Z" w16du:dateUtc="2024-11-04T10:59:00Z">
        <w:r w:rsidR="004F7FFB">
          <w:t>network load</w:t>
        </w:r>
      </w:ins>
      <w:r>
        <w:t xml:space="preserve"> to </w:t>
      </w:r>
      <w:ins w:id="37" w:author="Richard Bradbury" w:date="2024-11-04T10:59:00Z" w16du:dateUtc="2024-11-04T10:59:00Z">
        <w:r w:rsidR="004F7FFB">
          <w:t xml:space="preserve">be </w:t>
        </w:r>
      </w:ins>
      <w:r>
        <w:t>distribute</w:t>
      </w:r>
      <w:ins w:id="38" w:author="Richard Bradbury" w:date="2024-11-04T11:00:00Z" w16du:dateUtc="2024-11-04T11:00:00Z">
        <w:r w:rsidR="004F7FFB">
          <w:t>d</w:t>
        </w:r>
      </w:ins>
      <w:r>
        <w:t xml:space="preserve"> </w:t>
      </w:r>
      <w:del w:id="39" w:author="Richard Bradbury" w:date="2024-11-04T11:00:00Z" w16du:dateUtc="2024-11-04T11:00:00Z">
        <w:r w:rsidDel="004F7FFB">
          <w:delText xml:space="preserve">network load </w:delText>
        </w:r>
      </w:del>
      <w:r>
        <w:t xml:space="preserve">across </w:t>
      </w:r>
      <w:ins w:id="40" w:author="Richard Bradbury" w:date="2024-11-04T11:00:00Z" w16du:dateUtc="2024-11-04T11:00:00Z">
        <w:r w:rsidR="004F7FFB">
          <w:t xml:space="preserve">the </w:t>
        </w:r>
      </w:ins>
      <w:r w:rsidR="002905B6">
        <w:t>5GMSd</w:t>
      </w:r>
      <w:r w:rsidR="004F7FFB">
        <w:t> </w:t>
      </w:r>
      <w:r w:rsidR="002905B6">
        <w:t xml:space="preserve">AS </w:t>
      </w:r>
      <w:del w:id="41" w:author="Richard Bradbury" w:date="2024-11-04T11:00:00Z" w16du:dateUtc="2024-11-04T11:00:00Z">
        <w:r w:rsidR="002905B6" w:rsidDel="004F7FFB">
          <w:delText>instances</w:delText>
        </w:r>
      </w:del>
      <w:ins w:id="42" w:author="Richard Bradbury" w:date="2024-11-04T11:00:00Z" w16du:dateUtc="2024-11-04T11:00:00Z">
        <w:r w:rsidR="004F7FFB">
          <w:t>endpoints</w:t>
        </w:r>
      </w:ins>
      <w:r w:rsidR="003D4F2A">
        <w:t xml:space="preserve"> and </w:t>
      </w:r>
      <w:r w:rsidR="009B4172">
        <w:t>M4</w:t>
      </w:r>
      <w:ins w:id="43" w:author="Richard Bradbury" w:date="2024-11-04T11:00:00Z" w16du:dateUtc="2024-11-04T11:00:00Z">
        <w:r w:rsidR="004F7FFB">
          <w:t>d</w:t>
        </w:r>
      </w:ins>
      <w:r w:rsidR="009B4172">
        <w:t xml:space="preserve"> d</w:t>
      </w:r>
      <w:r w:rsidR="003D4F2A">
        <w:t>ownlink transports,</w:t>
      </w:r>
      <w:r>
        <w:t xml:space="preserve"> </w:t>
      </w:r>
      <w:ins w:id="44" w:author="Richard Bradbury" w:date="2024-11-04T11:00:00Z" w16du:dateUtc="2024-11-04T11:00:00Z">
        <w:r w:rsidR="004F7FFB">
          <w:t xml:space="preserve">the cost to be </w:t>
        </w:r>
      </w:ins>
      <w:r>
        <w:t>optimize</w:t>
      </w:r>
      <w:ins w:id="45" w:author="Richard Bradbury" w:date="2024-11-04T11:00:00Z" w16du:dateUtc="2024-11-04T11:00:00Z">
        <w:r w:rsidR="004F7FFB">
          <w:t>d</w:t>
        </w:r>
      </w:ins>
      <w:del w:id="46" w:author="Richard Bradbury" w:date="2024-11-04T11:00:00Z" w16du:dateUtc="2024-11-04T11:00:00Z">
        <w:r w:rsidDel="004F7FFB">
          <w:delText xml:space="preserve"> costs</w:delText>
        </w:r>
      </w:del>
      <w:r>
        <w:t xml:space="preserve">, </w:t>
      </w:r>
      <w:r w:rsidR="003D4F2A">
        <w:t xml:space="preserve">as well as </w:t>
      </w:r>
      <w:ins w:id="47" w:author="Richard Bradbury" w:date="2024-11-04T11:00:00Z" w16du:dateUtc="2024-11-04T11:00:00Z">
        <w:r w:rsidR="004F7FFB">
          <w:t xml:space="preserve">the QoS to be </w:t>
        </w:r>
      </w:ins>
      <w:r>
        <w:t>improve</w:t>
      </w:r>
      <w:ins w:id="48" w:author="Richard Bradbury" w:date="2024-11-04T11:00:00Z" w16du:dateUtc="2024-11-04T11:00:00Z">
        <w:r w:rsidR="004F7FFB">
          <w:t>d</w:t>
        </w:r>
      </w:ins>
      <w:del w:id="49" w:author="Richard Bradbury" w:date="2024-11-04T11:00:00Z" w16du:dateUtc="2024-11-04T11:00:00Z">
        <w:r w:rsidDel="004F7FFB">
          <w:delText xml:space="preserve"> QoS</w:delText>
        </w:r>
      </w:del>
      <w:r>
        <w:t>.</w:t>
      </w:r>
    </w:p>
    <w:p w14:paraId="311FCC22" w14:textId="0AF98B6B" w:rsidR="00FD0D79" w:rsidRDefault="00FD0D79" w:rsidP="00332566">
      <w:commentRangeStart w:id="50"/>
      <w:r>
        <w:t>As an example, a 5GMS System Operator may provide a video streaming service</w:t>
      </w:r>
      <w:r w:rsidR="00E13F21">
        <w:t xml:space="preserve"> where media </w:t>
      </w:r>
      <w:del w:id="51" w:author="Richard Bradbury" w:date="2024-11-04T10:52:00Z" w16du:dateUtc="2024-11-04T10:52:00Z">
        <w:r w:rsidR="00E13F21" w:rsidDel="003211D1">
          <w:delText>may be</w:delText>
        </w:r>
      </w:del>
      <w:ins w:id="52" w:author="Richard Bradbury" w:date="2024-11-04T10:52:00Z" w16du:dateUtc="2024-11-04T10:52:00Z">
        <w:r w:rsidR="003211D1">
          <w:t>is</w:t>
        </w:r>
      </w:ins>
      <w:r w:rsidR="00E13F21">
        <w:t xml:space="preserve"> streamed from a 5GMSd</w:t>
      </w:r>
      <w:r w:rsidR="00152E36">
        <w:t> </w:t>
      </w:r>
      <w:r w:rsidR="00E13F21">
        <w:t xml:space="preserve">AS </w:t>
      </w:r>
      <w:del w:id="53" w:author="Richard Bradbury" w:date="2024-11-04T11:45:00Z" w16du:dateUtc="2024-11-04T11:45:00Z">
        <w:r w:rsidR="00E13F21" w:rsidDel="00152E36">
          <w:delText>instance</w:delText>
        </w:r>
      </w:del>
      <w:ins w:id="54" w:author="Richard Bradbury" w:date="2024-11-04T11:45:00Z" w16du:dateUtc="2024-11-04T11:45:00Z">
        <w:r w:rsidR="00152E36">
          <w:t>endpoint</w:t>
        </w:r>
      </w:ins>
      <w:r w:rsidR="00E13F21">
        <w:t xml:space="preserve"> deployed within </w:t>
      </w:r>
      <w:r w:rsidR="00C15174">
        <w:t>its Trusted DN</w:t>
      </w:r>
      <w:r>
        <w:t xml:space="preserve">. </w:t>
      </w:r>
      <w:r w:rsidR="00C15174">
        <w:t>To</w:t>
      </w:r>
      <w:r>
        <w:t xml:space="preserve"> manage </w:t>
      </w:r>
      <w:r w:rsidR="00B44901">
        <w:t xml:space="preserve">peak </w:t>
      </w:r>
      <w:r>
        <w:t xml:space="preserve">demand, it may </w:t>
      </w:r>
      <w:r w:rsidR="00B44901">
        <w:t xml:space="preserve">choose to </w:t>
      </w:r>
      <w:r>
        <w:t xml:space="preserve">offload </w:t>
      </w:r>
      <w:r w:rsidR="00B07550">
        <w:t>a fraction of the total traffic to an externally deployed 5GMSd</w:t>
      </w:r>
      <w:r w:rsidR="00152E36">
        <w:t> </w:t>
      </w:r>
      <w:r w:rsidR="00B07550">
        <w:t>AS</w:t>
      </w:r>
      <w:del w:id="55" w:author="Richard Bradbury" w:date="2024-11-04T11:46:00Z" w16du:dateUtc="2024-11-04T11:46:00Z">
        <w:r w:rsidR="00B07550" w:rsidDel="00152E36">
          <w:delText xml:space="preserve"> instance</w:delText>
        </w:r>
      </w:del>
      <w:r w:rsidR="00B44901">
        <w:t xml:space="preserve">. The quality of the streaming service in this case may be required to be equivalent regardless of whether media is streamed from </w:t>
      </w:r>
      <w:r w:rsidR="00275F1D">
        <w:t>the</w:t>
      </w:r>
      <w:r w:rsidR="002735FF">
        <w:t xml:space="preserve"> 5GMSd</w:t>
      </w:r>
      <w:r w:rsidR="00152E36">
        <w:t> </w:t>
      </w:r>
      <w:r w:rsidR="002735FF">
        <w:t>AS</w:t>
      </w:r>
      <w:del w:id="56" w:author="Richard Bradbury" w:date="2024-11-04T11:46:00Z" w16du:dateUtc="2024-11-04T11:46:00Z">
        <w:r w:rsidR="002735FF" w:rsidDel="00152E36">
          <w:delText xml:space="preserve"> instance</w:delText>
        </w:r>
      </w:del>
      <w:r w:rsidR="002735FF">
        <w:t xml:space="preserve"> deployed within the Trusted DN or </w:t>
      </w:r>
      <w:del w:id="57" w:author="Richard Bradbury" w:date="2024-11-04T11:46:00Z" w16du:dateUtc="2024-11-04T11:46:00Z">
        <w:r w:rsidR="00275F1D" w:rsidDel="00152E36">
          <w:delText>the</w:delText>
        </w:r>
        <w:r w:rsidR="002735FF" w:rsidDel="00152E36">
          <w:delText xml:space="preserve"> 5GMSd</w:delText>
        </w:r>
        <w:r w:rsidR="00152E36" w:rsidDel="00152E36">
          <w:delText> </w:delText>
        </w:r>
        <w:r w:rsidR="002735FF" w:rsidDel="00152E36">
          <w:delText>AS instance</w:delText>
        </w:r>
      </w:del>
      <w:ins w:id="58" w:author="Richard Bradbury" w:date="2024-11-04T11:46:00Z" w16du:dateUtc="2024-11-04T11:46:00Z">
        <w:r w:rsidR="00152E36">
          <w:t>that</w:t>
        </w:r>
      </w:ins>
      <w:r w:rsidR="002735FF">
        <w:t xml:space="preserve"> deployed externally.</w:t>
      </w:r>
      <w:r w:rsidR="0080360C">
        <w:t xml:space="preserve"> </w:t>
      </w:r>
      <w:r w:rsidR="00E952E3">
        <w:t xml:space="preserve">By enabling traffic to be offloaded to </w:t>
      </w:r>
      <w:ins w:id="59" w:author="Richard Bradbury" w:date="2024-11-04T11:46:00Z" w16du:dateUtc="2024-11-04T11:46:00Z">
        <w:r w:rsidR="00152E36">
          <w:t xml:space="preserve">an </w:t>
        </w:r>
      </w:ins>
      <w:r w:rsidR="00E952E3">
        <w:t>externally deployed 5GMSd</w:t>
      </w:r>
      <w:r w:rsidR="00152E36">
        <w:t> </w:t>
      </w:r>
      <w:r w:rsidR="00E952E3">
        <w:t>AS</w:t>
      </w:r>
      <w:del w:id="60" w:author="Richard Bradbury" w:date="2024-11-04T11:46:00Z" w16du:dateUtc="2024-11-04T11:46:00Z">
        <w:r w:rsidR="00E952E3" w:rsidDel="00152E36">
          <w:delText xml:space="preserve"> instances</w:delText>
        </w:r>
      </w:del>
      <w:r w:rsidR="00E952E3">
        <w:t xml:space="preserve">, the 5GMS System Operator may be able to optimize </w:t>
      </w:r>
      <w:r w:rsidR="00DD78CF">
        <w:t xml:space="preserve">the costs of hosting and delivering media by exploiting </w:t>
      </w:r>
      <w:r w:rsidR="00F01BA8">
        <w:t>third-party capacity during peak periods to deliver</w:t>
      </w:r>
      <w:del w:id="61" w:author="Richard Bradbury" w:date="2024-11-04T11:46:00Z" w16du:dateUtc="2024-11-04T11:46:00Z">
        <w:r w:rsidR="00F01BA8" w:rsidDel="00152E36">
          <w:delText>y</w:delText>
        </w:r>
      </w:del>
      <w:r w:rsidR="00F01BA8">
        <w:t xml:space="preserve"> content in a stable and </w:t>
      </w:r>
      <w:r w:rsidR="00DA0AF1">
        <w:t>consistent manner.</w:t>
      </w:r>
      <w:commentRangeEnd w:id="50"/>
      <w:r w:rsidR="004A645E">
        <w:rPr>
          <w:rStyle w:val="CommentReference"/>
        </w:rPr>
        <w:commentReference w:id="50"/>
      </w:r>
    </w:p>
    <w:p w14:paraId="51BC7DB1" w14:textId="5848A8EE" w:rsidR="00332566" w:rsidRDefault="00332566" w:rsidP="00332566">
      <w:r>
        <w:t xml:space="preserve">The client’s </w:t>
      </w:r>
      <w:r w:rsidR="004E39F1">
        <w:t>M</w:t>
      </w:r>
      <w:r>
        <w:t xml:space="preserve">edia </w:t>
      </w:r>
      <w:r w:rsidR="004E39F1">
        <w:t>S</w:t>
      </w:r>
      <w:r>
        <w:t xml:space="preserve">ession </w:t>
      </w:r>
      <w:r w:rsidR="004E39F1">
        <w:t>H</w:t>
      </w:r>
      <w:r>
        <w:t>andler discover</w:t>
      </w:r>
      <w:r w:rsidR="003D4F2A">
        <w:t>s</w:t>
      </w:r>
      <w:r>
        <w:t xml:space="preserve"> the URLs of these </w:t>
      </w:r>
      <w:r w:rsidR="00346E13">
        <w:t>5GMSd</w:t>
      </w:r>
      <w:r w:rsidR="00152E36">
        <w:t> </w:t>
      </w:r>
      <w:r w:rsidR="00346E13">
        <w:t xml:space="preserve">AS </w:t>
      </w:r>
      <w:del w:id="62" w:author="Richard Bradbury" w:date="2024-11-04T11:47:00Z" w16du:dateUtc="2024-11-04T11:47:00Z">
        <w:r w:rsidR="00346E13" w:rsidDel="00152E36">
          <w:delText>instance</w:delText>
        </w:r>
      </w:del>
      <w:ins w:id="63" w:author="Richard Bradbury" w:date="2024-11-04T11:47:00Z" w16du:dateUtc="2024-11-04T11:47:00Z">
        <w:r w:rsidR="00152E36">
          <w:t>endpoints</w:t>
        </w:r>
      </w:ins>
      <w:r>
        <w:t xml:space="preserve"> from the 5GMSd Application Function (AF), either through a </w:t>
      </w:r>
      <w:r w:rsidR="004E39F1">
        <w:t>M</w:t>
      </w:r>
      <w:r>
        <w:t xml:space="preserve">edia </w:t>
      </w:r>
      <w:r w:rsidR="004E39F1">
        <w:t>E</w:t>
      </w:r>
      <w:r>
        <w:t xml:space="preserve">ntry </w:t>
      </w:r>
      <w:r w:rsidR="004E39F1">
        <w:t>P</w:t>
      </w:r>
      <w:r>
        <w:t xml:space="preserve">oint or from a separate piece of metadata. QoE metrics from the </w:t>
      </w:r>
      <w:ins w:id="64" w:author="Richard Bradbury" w:date="2024-11-04T11:47:00Z" w16du:dateUtc="2024-11-04T11:47:00Z">
        <w:r w:rsidR="00152E36">
          <w:t xml:space="preserve">5GMSd </w:t>
        </w:r>
      </w:ins>
      <w:del w:id="65" w:author="Richard Bradbury" w:date="2024-11-04T11:47:00Z" w16du:dateUtc="2024-11-04T11:47:00Z">
        <w:r w:rsidDel="00152E36">
          <w:delText>c</w:delText>
        </w:r>
      </w:del>
      <w:ins w:id="66" w:author="Richard Bradbury" w:date="2024-11-04T11:47:00Z" w16du:dateUtc="2024-11-04T11:47:00Z">
        <w:r w:rsidR="00152E36">
          <w:t>C</w:t>
        </w:r>
      </w:ins>
      <w:r>
        <w:t xml:space="preserve">lient may be used by the </w:t>
      </w:r>
      <w:r w:rsidR="00346E13">
        <w:t>5GMSd</w:t>
      </w:r>
      <w:r w:rsidR="00152E36">
        <w:t> </w:t>
      </w:r>
      <w:r>
        <w:t xml:space="preserve">AF to determine the best </w:t>
      </w:r>
      <w:r w:rsidR="00346E13">
        <w:t>5GMSd</w:t>
      </w:r>
      <w:r w:rsidR="00152E36">
        <w:t> </w:t>
      </w:r>
      <w:r w:rsidR="00346E13">
        <w:t xml:space="preserve">AS </w:t>
      </w:r>
      <w:del w:id="67" w:author="Richard Bradbury" w:date="2024-11-04T11:47:00Z" w16du:dateUtc="2024-11-04T11:47:00Z">
        <w:r w:rsidR="00346E13" w:rsidDel="00152E36">
          <w:delText>instance</w:delText>
        </w:r>
      </w:del>
      <w:ins w:id="68" w:author="Richard Bradbury" w:date="2024-11-04T11:47:00Z" w16du:dateUtc="2024-11-04T11:47:00Z">
        <w:r w:rsidR="00152E36">
          <w:t>endpoint</w:t>
        </w:r>
      </w:ins>
      <w:r w:rsidR="00346E13">
        <w:t>(s)</w:t>
      </w:r>
      <w:r>
        <w:t xml:space="preserve"> for each </w:t>
      </w:r>
      <w:r w:rsidR="00FD71D2">
        <w:t>Media Player</w:t>
      </w:r>
      <w:r>
        <w:t xml:space="preserve"> to use when streaming media.</w:t>
      </w:r>
    </w:p>
    <w:p w14:paraId="472EBFD9" w14:textId="350FF5D4" w:rsidR="00332566" w:rsidRDefault="00332566" w:rsidP="00AC59DD">
      <w:pPr>
        <w:keepNext/>
      </w:pPr>
      <w:r>
        <w:t>Figure</w:t>
      </w:r>
      <w:r w:rsidR="00AD3BE6">
        <w:t> </w:t>
      </w:r>
      <w:r>
        <w:t>5.</w:t>
      </w:r>
      <w:r w:rsidR="005B361E">
        <w:t>19</w:t>
      </w:r>
      <w:r>
        <w:t>.</w:t>
      </w:r>
      <w:r w:rsidR="00D673B0">
        <w:t>2</w:t>
      </w:r>
      <w:r>
        <w:t xml:space="preserve">.1-1 shows </w:t>
      </w:r>
      <w:r w:rsidR="00634784">
        <w:t xml:space="preserve">an example collaboration scenario where </w:t>
      </w:r>
      <w:r>
        <w:t xml:space="preserve">the </w:t>
      </w:r>
      <w:r w:rsidR="0098231C">
        <w:t xml:space="preserve">Media Player </w:t>
      </w:r>
      <w:ins w:id="69" w:author="Richard Bradbury" w:date="2024-11-04T11:48:00Z" w16du:dateUtc="2024-11-04T11:48:00Z">
        <w:r w:rsidR="00152E36">
          <w:t xml:space="preserve">in a 5GMSd Client </w:t>
        </w:r>
      </w:ins>
      <w:r>
        <w:t>communicat</w:t>
      </w:r>
      <w:r w:rsidR="00634784">
        <w:t>es</w:t>
      </w:r>
      <w:r>
        <w:t xml:space="preserve"> with multiple</w:t>
      </w:r>
      <w:r w:rsidR="00FD71D2">
        <w:t xml:space="preserve"> 5GMSd</w:t>
      </w:r>
      <w:r w:rsidR="00152E36">
        <w:t> </w:t>
      </w:r>
      <w:r w:rsidR="00FD71D2">
        <w:t>AS instances</w:t>
      </w:r>
      <w:r w:rsidR="00634784">
        <w:t xml:space="preserve"> to stream media</w:t>
      </w:r>
      <w:r>
        <w:t xml:space="preserve">. Each </w:t>
      </w:r>
      <w:r w:rsidR="00FD71D2">
        <w:t>5GMSd</w:t>
      </w:r>
      <w:r w:rsidR="00152E36">
        <w:t> </w:t>
      </w:r>
      <w:r>
        <w:t xml:space="preserve">AS </w:t>
      </w:r>
      <w:r w:rsidR="00FD71D2">
        <w:t xml:space="preserve">instance </w:t>
      </w:r>
      <w:r>
        <w:t xml:space="preserve">has no direct communication with its </w:t>
      </w:r>
      <w:r>
        <w:lastRenderedPageBreak/>
        <w:t>peers</w:t>
      </w:r>
      <w:r w:rsidR="00AC59DD">
        <w:t>;</w:t>
      </w:r>
      <w:r>
        <w:t xml:space="preserve"> rather it communicates </w:t>
      </w:r>
      <w:r w:rsidR="0017328E">
        <w:t xml:space="preserve">directly </w:t>
      </w:r>
      <w:r>
        <w:t xml:space="preserve">with the </w:t>
      </w:r>
      <w:r w:rsidR="00FD71D2">
        <w:t xml:space="preserve">5GMSd </w:t>
      </w:r>
      <w:r>
        <w:t>Application Provider</w:t>
      </w:r>
      <w:r w:rsidR="0017328E">
        <w:t xml:space="preserve"> via reference point </w:t>
      </w:r>
      <w:r w:rsidR="00FB15DE">
        <w:t>M2d</w:t>
      </w:r>
      <w:r>
        <w:t xml:space="preserve"> and with the </w:t>
      </w:r>
      <w:r w:rsidR="00AC59DD">
        <w:t>5GMSd </w:t>
      </w:r>
      <w:r>
        <w:t xml:space="preserve">AF </w:t>
      </w:r>
      <w:r w:rsidR="00AC59DD">
        <w:t xml:space="preserve">(not depicted) </w:t>
      </w:r>
      <w:r>
        <w:t xml:space="preserve">via </w:t>
      </w:r>
      <w:r w:rsidR="00AC59DD">
        <w:t xml:space="preserve">reference point </w:t>
      </w:r>
      <w:r w:rsidRPr="00C515BC">
        <w:t>M3d</w:t>
      </w:r>
      <w:r>
        <w:t>.</w:t>
      </w:r>
    </w:p>
    <w:p w14:paraId="6782CBC9" w14:textId="77777777" w:rsidR="00332566" w:rsidRDefault="00332566" w:rsidP="00666215">
      <w:pPr>
        <w:keepNext/>
        <w:jc w:val="center"/>
      </w:pPr>
      <w:r>
        <w:rPr>
          <w:noProof/>
        </w:rPr>
        <w:drawing>
          <wp:inline distT="0" distB="0" distL="0" distR="0" wp14:anchorId="2FC8CC12" wp14:editId="1AE44175">
            <wp:extent cx="5280074" cy="2786706"/>
            <wp:effectExtent l="0" t="0" r="3175" b="0"/>
            <wp:docPr id="1747640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40701" name="Picture 2"/>
                    <pic:cNvPicPr/>
                  </pic:nvPicPr>
                  <pic:blipFill>
                    <a:blip r:embed="rId32" cstate="print">
                      <a:extLst>
                        <a:ext uri="{28A0092B-C50C-407E-A947-70E740481C1C}">
                          <a14:useLocalDpi xmlns:a14="http://schemas.microsoft.com/office/drawing/2010/main" val="0"/>
                        </a:ext>
                      </a:extLst>
                    </a:blip>
                    <a:srcRect t="1087" b="1087"/>
                    <a:stretch>
                      <a:fillRect/>
                    </a:stretch>
                  </pic:blipFill>
                  <pic:spPr bwMode="auto">
                    <a:xfrm>
                      <a:off x="0" y="0"/>
                      <a:ext cx="5280074" cy="2786706"/>
                    </a:xfrm>
                    <a:prstGeom prst="rect">
                      <a:avLst/>
                    </a:prstGeom>
                    <a:ln>
                      <a:noFill/>
                    </a:ln>
                    <a:extLst>
                      <a:ext uri="{53640926-AAD7-44D8-BBD7-CCE9431645EC}">
                        <a14:shadowObscured xmlns:a14="http://schemas.microsoft.com/office/drawing/2010/main"/>
                      </a:ext>
                    </a:extLst>
                  </pic:spPr>
                </pic:pic>
              </a:graphicData>
            </a:graphic>
          </wp:inline>
        </w:drawing>
      </w:r>
    </w:p>
    <w:p w14:paraId="1FD0C3B3" w14:textId="2938B24F" w:rsidR="00332566" w:rsidRDefault="00332566" w:rsidP="00AD3BE6">
      <w:pPr>
        <w:pStyle w:val="TF"/>
      </w:pPr>
      <w:r>
        <w:t>Fi</w:t>
      </w:r>
      <w:r w:rsidRPr="00AD3BE6">
        <w:t>gure 5.</w:t>
      </w:r>
      <w:r w:rsidR="005B361E">
        <w:t>19</w:t>
      </w:r>
      <w:r w:rsidRPr="00AD3BE6">
        <w:t>.</w:t>
      </w:r>
      <w:r w:rsidR="00D673B0" w:rsidRPr="00AD3BE6">
        <w:t>2</w:t>
      </w:r>
      <w:r w:rsidRPr="00AD3BE6">
        <w:t>.1-1: Multi-C</w:t>
      </w:r>
      <w:r>
        <w:t>DN media delivery within 5G system</w:t>
      </w:r>
    </w:p>
    <w:p w14:paraId="1B46C6A3" w14:textId="2465323E" w:rsidR="00332566" w:rsidRDefault="00332566" w:rsidP="00332566">
      <w:pPr>
        <w:pStyle w:val="Heading4"/>
      </w:pPr>
      <w:r>
        <w:t>5.</w:t>
      </w:r>
      <w:r w:rsidR="005B361E">
        <w:t>19</w:t>
      </w:r>
      <w:r>
        <w:t>.</w:t>
      </w:r>
      <w:r w:rsidR="00D673B0">
        <w:t>2</w:t>
      </w:r>
      <w:r>
        <w:t>.</w:t>
      </w:r>
      <w:r w:rsidR="00AA660C">
        <w:t>2</w:t>
      </w:r>
      <w:r>
        <w:tab/>
      </w:r>
      <w:r w:rsidR="00322605">
        <w:t xml:space="preserve">Joint </w:t>
      </w:r>
      <w:r w:rsidR="007D074D">
        <w:t>m</w:t>
      </w:r>
      <w:r w:rsidR="00322605">
        <w:t>ulti-</w:t>
      </w:r>
      <w:r w:rsidR="00FE22F9">
        <w:t>source</w:t>
      </w:r>
      <w:r w:rsidR="00322605">
        <w:t xml:space="preserve"> and </w:t>
      </w:r>
      <w:r w:rsidR="007D074D">
        <w:t>m</w:t>
      </w:r>
      <w:r>
        <w:t>ulti-</w:t>
      </w:r>
      <w:r w:rsidR="008579C9">
        <w:t>a</w:t>
      </w:r>
      <w:r>
        <w:t xml:space="preserve">ccess </w:t>
      </w:r>
      <w:r w:rsidR="008579C9">
        <w:t>m</w:t>
      </w:r>
      <w:r>
        <w:t xml:space="preserve">edia </w:t>
      </w:r>
      <w:r w:rsidR="008579C9">
        <w:t>d</w:t>
      </w:r>
      <w:r>
        <w:t>elivery</w:t>
      </w:r>
    </w:p>
    <w:p w14:paraId="053F28EB" w14:textId="0616402E" w:rsidR="00332566" w:rsidRDefault="00332566" w:rsidP="00332566">
      <w:r>
        <w:t>In this scenario, the 5GMSd Client is directly connected to multiple data</w:t>
      </w:r>
      <w:ins w:id="70" w:author="Richard Bradbury" w:date="2024-11-04T11:49:00Z" w16du:dateUtc="2024-11-04T11:49:00Z">
        <w:r w:rsidR="00152E36">
          <w:t xml:space="preserve"> networks</w:t>
        </w:r>
      </w:ins>
      <w:del w:id="71" w:author="Richard Bradbury" w:date="2024-11-04T11:49:00Z" w16du:dateUtc="2024-11-04T11:49:00Z">
        <w:r w:rsidDel="00152E36">
          <w:delText>,</w:delText>
        </w:r>
      </w:del>
      <w:r>
        <w:t xml:space="preserve"> or access</w:t>
      </w:r>
      <w:del w:id="72" w:author="Richard Bradbury" w:date="2024-11-04T11:49:00Z" w16du:dateUtc="2024-11-04T11:49:00Z">
        <w:r w:rsidDel="00152E36">
          <w:delText>,</w:delText>
        </w:r>
      </w:del>
      <w:r>
        <w:t xml:space="preserve"> networks (e.g., an unmanaged Wi</w:t>
      </w:r>
      <w:r w:rsidR="00AD3BE6">
        <w:noBreakHyphen/>
      </w:r>
      <w:r>
        <w:t>Fi network and the 5G network)</w:t>
      </w:r>
      <w:r w:rsidR="000A7316">
        <w:t>, as described in clause </w:t>
      </w:r>
      <w:r w:rsidR="009D5BD0">
        <w:t>5.</w:t>
      </w:r>
      <w:r w:rsidR="005B361E">
        <w:t>18</w:t>
      </w:r>
      <w:r w:rsidR="00EA7DC0">
        <w:t>.</w:t>
      </w:r>
      <w:r>
        <w:t xml:space="preserve"> The </w:t>
      </w:r>
      <w:r w:rsidR="00C83F88">
        <w:t xml:space="preserve">Media Player </w:t>
      </w:r>
      <w:ins w:id="73" w:author="Richard Bradbury" w:date="2024-11-04T11:49:00Z" w16du:dateUtc="2024-11-04T11:49:00Z">
        <w:r w:rsidR="00152E36">
          <w:t xml:space="preserve">in the 5GMSd Client </w:t>
        </w:r>
      </w:ins>
      <w:r>
        <w:t>request</w:t>
      </w:r>
      <w:r w:rsidR="007246E9">
        <w:t>s</w:t>
      </w:r>
      <w:r>
        <w:t xml:space="preserve"> adaptive media streaming content from </w:t>
      </w:r>
      <w:r w:rsidR="00AC59DD">
        <w:t>two</w:t>
      </w:r>
      <w:r>
        <w:t xml:space="preserve"> or more 5GMSd</w:t>
      </w:r>
      <w:r w:rsidR="00152E36">
        <w:t> </w:t>
      </w:r>
      <w:r w:rsidR="00C83F88">
        <w:t xml:space="preserve">AS </w:t>
      </w:r>
      <w:del w:id="74" w:author="Richard Bradbury" w:date="2024-11-04T11:49:00Z" w16du:dateUtc="2024-11-04T11:49:00Z">
        <w:r w:rsidR="00C83F88" w:rsidDel="00152E36">
          <w:delText>inst</w:delText>
        </w:r>
      </w:del>
      <w:del w:id="75" w:author="Richard Bradbury" w:date="2024-11-04T11:50:00Z" w16du:dateUtc="2024-11-04T11:50:00Z">
        <w:r w:rsidR="00C83F88" w:rsidDel="00152E36">
          <w:delText>ances</w:delText>
        </w:r>
      </w:del>
      <w:ins w:id="76" w:author="Richard Bradbury" w:date="2024-11-04T11:50:00Z" w16du:dateUtc="2024-11-04T11:50:00Z">
        <w:r w:rsidR="00152E36">
          <w:t>endpoints</w:t>
        </w:r>
      </w:ins>
      <w:r>
        <w:t xml:space="preserve">. The </w:t>
      </w:r>
      <w:r w:rsidR="00673509">
        <w:t>Media Player</w:t>
      </w:r>
      <w:r>
        <w:t xml:space="preserve"> may choose one </w:t>
      </w:r>
      <w:ins w:id="77" w:author="Richard Bradbury" w:date="2024-11-04T11:50:00Z" w16du:dateUtc="2024-11-04T11:50:00Z">
        <w:r w:rsidR="00152E36">
          <w:t xml:space="preserve">endpoint </w:t>
        </w:r>
      </w:ins>
      <w:r>
        <w:t xml:space="preserve">or use multiple simultaneously. This allows the </w:t>
      </w:r>
      <w:ins w:id="78" w:author="Richard Bradbury" w:date="2024-11-04T11:50:00Z" w16du:dateUtc="2024-11-04T11:50:00Z">
        <w:r w:rsidR="00152E36">
          <w:t xml:space="preserve">5GMSd </w:t>
        </w:r>
      </w:ins>
      <w:del w:id="79" w:author="Richard Bradbury" w:date="2024-11-04T11:50:00Z" w16du:dateUtc="2024-11-04T11:50:00Z">
        <w:r w:rsidDel="00152E36">
          <w:delText>c</w:delText>
        </w:r>
      </w:del>
      <w:ins w:id="80" w:author="Richard Bradbury" w:date="2024-11-04T11:50:00Z" w16du:dateUtc="2024-11-04T11:50:00Z">
        <w:r w:rsidR="00152E36">
          <w:t>C</w:t>
        </w:r>
      </w:ins>
      <w:r>
        <w:t xml:space="preserve">lient to distribute network load across access networks and </w:t>
      </w:r>
      <w:r w:rsidR="00673509">
        <w:t>5GMSd</w:t>
      </w:r>
      <w:r w:rsidR="00152E36">
        <w:t> </w:t>
      </w:r>
      <w:r w:rsidR="00673509">
        <w:t>AS instances</w:t>
      </w:r>
      <w:r>
        <w:t xml:space="preserve">, optimize costs, </w:t>
      </w:r>
      <w:r w:rsidR="007E3682">
        <w:t xml:space="preserve">as well as </w:t>
      </w:r>
      <w:r>
        <w:t>improve QoS.</w:t>
      </w:r>
    </w:p>
    <w:p w14:paraId="631180B5" w14:textId="2BF594E0" w:rsidR="00332566" w:rsidRDefault="00332566" w:rsidP="00332566">
      <w:r>
        <w:t xml:space="preserve">The client’s </w:t>
      </w:r>
      <w:r w:rsidR="00AD3BE6">
        <w:t>M</w:t>
      </w:r>
      <w:r>
        <w:t xml:space="preserve">edia </w:t>
      </w:r>
      <w:r w:rsidR="00AD3BE6">
        <w:t>S</w:t>
      </w:r>
      <w:r>
        <w:t xml:space="preserve">ession </w:t>
      </w:r>
      <w:r w:rsidR="00AD3BE6">
        <w:t>H</w:t>
      </w:r>
      <w:r>
        <w:t>andler discover</w:t>
      </w:r>
      <w:r w:rsidR="007E3682">
        <w:t>s</w:t>
      </w:r>
      <w:r>
        <w:t xml:space="preserve"> the URLs of these </w:t>
      </w:r>
      <w:r w:rsidR="00673509">
        <w:t>5GMSd</w:t>
      </w:r>
      <w:r w:rsidR="00152E36">
        <w:t> </w:t>
      </w:r>
      <w:r w:rsidR="00673509">
        <w:t xml:space="preserve">AS </w:t>
      </w:r>
      <w:del w:id="81" w:author="Richard Bradbury" w:date="2024-11-04T11:50:00Z" w16du:dateUtc="2024-11-04T11:50:00Z">
        <w:r w:rsidR="00673509" w:rsidDel="00152E36">
          <w:delText>instances</w:delText>
        </w:r>
      </w:del>
      <w:ins w:id="82" w:author="Richard Bradbury" w:date="2024-11-04T11:50:00Z" w16du:dateUtc="2024-11-04T11:50:00Z">
        <w:r w:rsidR="00152E36">
          <w:t>endpoints</w:t>
        </w:r>
      </w:ins>
      <w:r>
        <w:t xml:space="preserve"> from the 5GMSd</w:t>
      </w:r>
      <w:r w:rsidR="00152E36">
        <w:t> </w:t>
      </w:r>
      <w:r>
        <w:t xml:space="preserve">AF, either through a </w:t>
      </w:r>
      <w:r w:rsidR="00AD3BE6">
        <w:t>M</w:t>
      </w:r>
      <w:r>
        <w:t xml:space="preserve">edia </w:t>
      </w:r>
      <w:r w:rsidR="00AD3BE6">
        <w:t>E</w:t>
      </w:r>
      <w:r>
        <w:t xml:space="preserve">ntry </w:t>
      </w:r>
      <w:r w:rsidR="00AD3BE6">
        <w:t>P</w:t>
      </w:r>
      <w:r>
        <w:t xml:space="preserve">oint or from a separate piece of metadata. QoE metrics from the </w:t>
      </w:r>
      <w:ins w:id="83" w:author="Richard Bradbury" w:date="2024-11-04T11:51:00Z" w16du:dateUtc="2024-11-04T11:51:00Z">
        <w:r w:rsidR="00152E36">
          <w:t xml:space="preserve">5GMSd </w:t>
        </w:r>
      </w:ins>
      <w:del w:id="84" w:author="Richard Bradbury" w:date="2024-11-04T11:51:00Z" w16du:dateUtc="2024-11-04T11:51:00Z">
        <w:r w:rsidDel="00152E36">
          <w:delText>c</w:delText>
        </w:r>
      </w:del>
      <w:ins w:id="85" w:author="Richard Bradbury" w:date="2024-11-04T11:51:00Z" w16du:dateUtc="2024-11-04T11:51:00Z">
        <w:r w:rsidR="00152E36">
          <w:t>C</w:t>
        </w:r>
      </w:ins>
      <w:r>
        <w:t xml:space="preserve">lient may be used by the </w:t>
      </w:r>
      <w:r w:rsidR="00673509">
        <w:t>5GMSd</w:t>
      </w:r>
      <w:r w:rsidR="00152E36">
        <w:t> </w:t>
      </w:r>
      <w:r>
        <w:t xml:space="preserve">AF to determine the best </w:t>
      </w:r>
      <w:r w:rsidR="00673509">
        <w:t>5GMSd</w:t>
      </w:r>
      <w:r w:rsidR="00152E36">
        <w:t> </w:t>
      </w:r>
      <w:r w:rsidR="00673509">
        <w:t xml:space="preserve">AS instance </w:t>
      </w:r>
      <w:r>
        <w:t xml:space="preserve">for each </w:t>
      </w:r>
      <w:r w:rsidR="00673509">
        <w:t xml:space="preserve">Media Player </w:t>
      </w:r>
      <w:r>
        <w:t>to use when streaming media.</w:t>
      </w:r>
    </w:p>
    <w:p w14:paraId="31838894" w14:textId="0FE5EC4A" w:rsidR="00332566" w:rsidRDefault="00332566" w:rsidP="00332566">
      <w:r>
        <w:t>Figure</w:t>
      </w:r>
      <w:r w:rsidR="00AD3BE6">
        <w:t> </w:t>
      </w:r>
      <w:r>
        <w:t>5.</w:t>
      </w:r>
      <w:r w:rsidR="005B361E">
        <w:t>19</w:t>
      </w:r>
      <w:r>
        <w:t>.</w:t>
      </w:r>
      <w:r w:rsidR="00D673B0">
        <w:t>2</w:t>
      </w:r>
      <w:r>
        <w:t>.</w:t>
      </w:r>
      <w:r w:rsidR="00AA660C">
        <w:t>2</w:t>
      </w:r>
      <w:r>
        <w:t xml:space="preserve">-1 shows </w:t>
      </w:r>
      <w:r w:rsidR="00673509">
        <w:t xml:space="preserve">an example collaboration scenario where </w:t>
      </w:r>
      <w:r>
        <w:t xml:space="preserve">the </w:t>
      </w:r>
      <w:r w:rsidR="00673509">
        <w:t>Media Player is</w:t>
      </w:r>
      <w:r>
        <w:t xml:space="preserve"> </w:t>
      </w:r>
      <w:del w:id="86" w:author="Richard Bradbury" w:date="2024-11-04T11:51:00Z" w16du:dateUtc="2024-11-04T11:51:00Z">
        <w:r w:rsidDel="00152E36">
          <w:delText>communicating with</w:delText>
        </w:r>
      </w:del>
      <w:ins w:id="87" w:author="Richard Bradbury" w:date="2024-11-04T11:51:00Z" w16du:dateUtc="2024-11-04T11:51:00Z">
        <w:r w:rsidR="00152E36">
          <w:t>consuming media fro</w:t>
        </w:r>
      </w:ins>
      <w:ins w:id="88" w:author="Richard Bradbury" w:date="2024-11-04T11:52:00Z" w16du:dateUtc="2024-11-04T11:52:00Z">
        <w:r w:rsidR="00152E36">
          <w:t>m</w:t>
        </w:r>
      </w:ins>
      <w:r>
        <w:t xml:space="preserve"> multiple </w:t>
      </w:r>
      <w:r w:rsidR="00673509">
        <w:t xml:space="preserve">5GMSd AS </w:t>
      </w:r>
      <w:del w:id="89" w:author="Richard Bradbury" w:date="2024-11-04T11:51:00Z" w16du:dateUtc="2024-11-04T11:51:00Z">
        <w:r w:rsidR="00673509" w:rsidDel="00152E36">
          <w:delText>instances</w:delText>
        </w:r>
      </w:del>
      <w:ins w:id="90" w:author="Richard Bradbury" w:date="2024-11-04T11:51:00Z" w16du:dateUtc="2024-11-04T11:51:00Z">
        <w:r w:rsidR="00152E36">
          <w:t>endpoints</w:t>
        </w:r>
      </w:ins>
      <w:r w:rsidR="00673509">
        <w:t xml:space="preserve"> </w:t>
      </w:r>
      <w:r>
        <w:t xml:space="preserve">through different data networks. Neither data network nor </w:t>
      </w:r>
      <w:ins w:id="91" w:author="Richard Bradbury" w:date="2024-11-04T11:51:00Z" w16du:dateUtc="2024-11-04T11:51:00Z">
        <w:r w:rsidR="00152E36">
          <w:t xml:space="preserve">the </w:t>
        </w:r>
      </w:ins>
      <w:ins w:id="92" w:author="Richard Bradbury" w:date="2024-11-04T11:52:00Z" w16du:dateUtc="2024-11-04T11:52:00Z">
        <w:r w:rsidR="00152E36">
          <w:t xml:space="preserve">deployed </w:t>
        </w:r>
      </w:ins>
      <w:r w:rsidR="00673509">
        <w:t>5GMSd</w:t>
      </w:r>
      <w:r w:rsidR="00152E36">
        <w:t> </w:t>
      </w:r>
      <w:r>
        <w:t xml:space="preserve">AS </w:t>
      </w:r>
      <w:r w:rsidR="00673509">
        <w:t>instance</w:t>
      </w:r>
      <w:ins w:id="93" w:author="Richard Bradbury" w:date="2024-11-04T11:52:00Z" w16du:dateUtc="2024-11-04T11:52:00Z">
        <w:r w:rsidR="00152E36">
          <w:t>s</w:t>
        </w:r>
      </w:ins>
      <w:r w:rsidR="00673509">
        <w:t xml:space="preserve"> </w:t>
      </w:r>
      <w:r>
        <w:t>has direct communication with its peers. Rather</w:t>
      </w:r>
      <w:ins w:id="94" w:author="Richard Bradbury" w:date="2024-11-04T11:52:00Z" w16du:dateUtc="2024-11-04T11:52:00Z">
        <w:r w:rsidR="00152E36">
          <w:t>,</w:t>
        </w:r>
      </w:ins>
      <w:r>
        <w:t xml:space="preserve"> each </w:t>
      </w:r>
      <w:r w:rsidR="00AC59DD">
        <w:t>5GMSd </w:t>
      </w:r>
      <w:r>
        <w:t xml:space="preserve">AS </w:t>
      </w:r>
      <w:r w:rsidR="00673509">
        <w:t xml:space="preserve">instance </w:t>
      </w:r>
      <w:r>
        <w:t xml:space="preserve">communicates with the </w:t>
      </w:r>
      <w:r w:rsidR="00AA660C">
        <w:t xml:space="preserve">5GMSd </w:t>
      </w:r>
      <w:r>
        <w:t xml:space="preserve">Application Provider </w:t>
      </w:r>
      <w:r w:rsidR="00AC59DD">
        <w:t>at reference point M2</w:t>
      </w:r>
      <w:r w:rsidR="00673509">
        <w:t>d</w:t>
      </w:r>
      <w:r w:rsidR="00AC59DD">
        <w:t xml:space="preserve"> </w:t>
      </w:r>
      <w:r>
        <w:t xml:space="preserve">and with the </w:t>
      </w:r>
      <w:r w:rsidR="00AC59DD">
        <w:t>5GMSd </w:t>
      </w:r>
      <w:r>
        <w:t>AF</w:t>
      </w:r>
      <w:r w:rsidR="00AC59DD">
        <w:t xml:space="preserve"> (not depicted)</w:t>
      </w:r>
      <w:r>
        <w:t xml:space="preserve"> via </w:t>
      </w:r>
      <w:r w:rsidR="00AC59DD">
        <w:t xml:space="preserve">reference point </w:t>
      </w:r>
      <w:r w:rsidRPr="00C515BC">
        <w:t>M3d</w:t>
      </w:r>
      <w:r>
        <w:t>.</w:t>
      </w:r>
    </w:p>
    <w:p w14:paraId="1E1B7407" w14:textId="77777777" w:rsidR="00332566" w:rsidRDefault="00332566" w:rsidP="00332566">
      <w:pPr>
        <w:keepNext/>
      </w:pPr>
      <w:r>
        <w:rPr>
          <w:noProof/>
        </w:rPr>
        <w:lastRenderedPageBreak/>
        <w:drawing>
          <wp:inline distT="0" distB="0" distL="0" distR="0" wp14:anchorId="337D3D8D" wp14:editId="374CDDC3">
            <wp:extent cx="6086365" cy="2858353"/>
            <wp:effectExtent l="0" t="0" r="0" b="0"/>
            <wp:docPr id="134870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0184" name="Picture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86365" cy="2858353"/>
                    </a:xfrm>
                    <a:prstGeom prst="rect">
                      <a:avLst/>
                    </a:prstGeom>
                  </pic:spPr>
                </pic:pic>
              </a:graphicData>
            </a:graphic>
          </wp:inline>
        </w:drawing>
      </w:r>
    </w:p>
    <w:p w14:paraId="1E3EF75A" w14:textId="653EAE71" w:rsidR="00332566" w:rsidRDefault="00332566" w:rsidP="00AD3BE6">
      <w:pPr>
        <w:pStyle w:val="TF"/>
      </w:pPr>
      <w:r>
        <w:t>Figure 5.</w:t>
      </w:r>
      <w:r w:rsidR="005B361E">
        <w:t>19</w:t>
      </w:r>
      <w:r>
        <w:t>.</w:t>
      </w:r>
      <w:r w:rsidR="00D673B0">
        <w:t>2</w:t>
      </w:r>
      <w:r>
        <w:t>.</w:t>
      </w:r>
      <w:r w:rsidR="00AA660C">
        <w:t>2</w:t>
      </w:r>
      <w:r>
        <w:t>-1: Multi-</w:t>
      </w:r>
      <w:r w:rsidR="008579C9">
        <w:t>a</w:t>
      </w:r>
      <w:r>
        <w:t>ccess media delivery within 5G system</w:t>
      </w:r>
    </w:p>
    <w:p w14:paraId="70A4041F" w14:textId="114F0912" w:rsidR="00332566" w:rsidRDefault="00332566" w:rsidP="00332566">
      <w:pPr>
        <w:pStyle w:val="Heading3"/>
      </w:pPr>
      <w:bookmarkStart w:id="95" w:name="_Toc131150943"/>
      <w:r>
        <w:lastRenderedPageBreak/>
        <w:t>5.</w:t>
      </w:r>
      <w:r w:rsidR="005B361E">
        <w:t>19</w:t>
      </w:r>
      <w:r>
        <w:t>.</w:t>
      </w:r>
      <w:r w:rsidR="00BF3D2B">
        <w:t>3</w:t>
      </w:r>
      <w:r>
        <w:tab/>
      </w:r>
      <w:bookmarkEnd w:id="95"/>
      <w:r w:rsidR="00BF3D2B">
        <w:t xml:space="preserve">Architecture </w:t>
      </w:r>
      <w:r w:rsidR="007D074D">
        <w:t>m</w:t>
      </w:r>
      <w:r w:rsidR="00BF3D2B">
        <w:t>apping</w:t>
      </w:r>
      <w:r w:rsidR="00C44EDD">
        <w:t>s</w:t>
      </w:r>
    </w:p>
    <w:p w14:paraId="2F9F76E8" w14:textId="3C32EA42" w:rsidR="00DF5D38" w:rsidRDefault="00DF5D38" w:rsidP="00DF5D38">
      <w:pPr>
        <w:pStyle w:val="Heading4"/>
      </w:pPr>
      <w:r>
        <w:t>5.19.3.1</w:t>
      </w:r>
      <w:r>
        <w:tab/>
      </w:r>
      <w:r w:rsidR="00BC6BA1">
        <w:t xml:space="preserve">Architecture mapping #1: </w:t>
      </w:r>
      <w:r w:rsidR="00A0499B">
        <w:t>Over-the-top (OTT) multi-</w:t>
      </w:r>
      <w:r w:rsidR="00DF10B6">
        <w:t>source</w:t>
      </w:r>
      <w:r w:rsidR="00A0499B">
        <w:t xml:space="preserve"> delivery</w:t>
      </w:r>
    </w:p>
    <w:p w14:paraId="0172E503" w14:textId="207FE52D" w:rsidR="00F25536" w:rsidRPr="00F25536" w:rsidRDefault="00F25536" w:rsidP="00463BF6">
      <w:pPr>
        <w:pStyle w:val="Heading5"/>
      </w:pPr>
      <w:r>
        <w:t>5.19.3.1.1</w:t>
      </w:r>
      <w:r>
        <w:tab/>
        <w:t>General architecture mapping</w:t>
      </w:r>
    </w:p>
    <w:p w14:paraId="4E9B950D" w14:textId="3DC0C067" w:rsidR="00187BAD" w:rsidRPr="00187BAD" w:rsidRDefault="003606B2" w:rsidP="007A7934">
      <w:pPr>
        <w:keepNext/>
        <w:keepLines/>
      </w:pPr>
      <w:r>
        <w:t xml:space="preserve">A general architecture mapping for the </w:t>
      </w:r>
      <w:r w:rsidR="000747F6">
        <w:t xml:space="preserve">case where the 5GMSd Application Provider </w:t>
      </w:r>
      <w:r w:rsidR="009058CE">
        <w:t>supplements media delivery over the</w:t>
      </w:r>
      <w:r w:rsidR="000747F6">
        <w:t xml:space="preserve"> 5GMS System </w:t>
      </w:r>
      <w:r w:rsidR="009058CE">
        <w:t>with externally configured source</w:t>
      </w:r>
      <w:r w:rsidR="002D521C">
        <w:t>s</w:t>
      </w:r>
      <w:r w:rsidR="009058CE">
        <w:t xml:space="preserve"> (e.g., CDNs</w:t>
      </w:r>
      <w:r w:rsidR="002D521C">
        <w:t xml:space="preserve">) is shown in </w:t>
      </w:r>
      <w:r w:rsidR="007A7934">
        <w:t>f</w:t>
      </w:r>
      <w:r w:rsidR="002D521C">
        <w:t>igure</w:t>
      </w:r>
      <w:r w:rsidR="007A7934">
        <w:t> </w:t>
      </w:r>
      <w:r w:rsidR="002D521C">
        <w:t>5.19.3.1.1-1. In this architecture</w:t>
      </w:r>
      <w:r w:rsidR="004969F6">
        <w:t xml:space="preserve">, the 5GMS System is configured and provisioned to deliver </w:t>
      </w:r>
      <w:r w:rsidR="00A607F9">
        <w:t xml:space="preserve">media </w:t>
      </w:r>
      <w:r w:rsidR="0091314A">
        <w:t xml:space="preserve">from a single </w:t>
      </w:r>
      <w:r w:rsidR="00A91EE3">
        <w:t>content source/</w:t>
      </w:r>
      <w:r w:rsidR="0091314A">
        <w:t>endpoint (i.e., 5GMSd AS)</w:t>
      </w:r>
      <w:r w:rsidR="00C91B5D">
        <w:t>; and a</w:t>
      </w:r>
      <w:r w:rsidR="00A91EE3">
        <w:t xml:space="preserve">dditional sources/endpoints are configured and provisioned by the 5GMSd Application Provider </w:t>
      </w:r>
      <w:r w:rsidR="00145F5A">
        <w:t>independent of the</w:t>
      </w:r>
      <w:r w:rsidR="00A91EE3">
        <w:t xml:space="preserve"> 5GMS System.</w:t>
      </w:r>
      <w:r w:rsidR="002C7E1D">
        <w:t xml:space="preserve"> </w:t>
      </w:r>
      <w:r w:rsidR="00A24C85">
        <w:t>With minor exceptions</w:t>
      </w:r>
      <w:r w:rsidR="0006348F">
        <w:t xml:space="preserve"> (as noted below)</w:t>
      </w:r>
      <w:r w:rsidR="00A24C85">
        <w:t>, the</w:t>
      </w:r>
      <w:r w:rsidR="0006348F">
        <w:t xml:space="preserve"> use of multi-source delivery is largely transparent to the 5GMS System.</w:t>
      </w:r>
    </w:p>
    <w:p w14:paraId="7AFC9C0F" w14:textId="77777777" w:rsidR="00B03455" w:rsidRDefault="00A31887" w:rsidP="00B03455">
      <w:pPr>
        <w:keepNext/>
      </w:pPr>
      <w:commentRangeStart w:id="96"/>
      <w:commentRangeStart w:id="97"/>
      <w:commentRangeStart w:id="98"/>
      <w:commentRangeStart w:id="99"/>
      <w:r>
        <w:rPr>
          <w:noProof/>
        </w:rPr>
        <w:drawing>
          <wp:inline distT="0" distB="0" distL="0" distR="0" wp14:anchorId="74D0B3AE" wp14:editId="7D587E25">
            <wp:extent cx="6121771" cy="4270374"/>
            <wp:effectExtent l="0" t="0" r="0" b="0"/>
            <wp:docPr id="1408512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12583"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6121771" cy="4270374"/>
                    </a:xfrm>
                    <a:prstGeom prst="rect">
                      <a:avLst/>
                    </a:prstGeom>
                  </pic:spPr>
                </pic:pic>
              </a:graphicData>
            </a:graphic>
          </wp:inline>
        </w:drawing>
      </w:r>
      <w:commentRangeEnd w:id="96"/>
      <w:r w:rsidR="007A7934">
        <w:rPr>
          <w:rStyle w:val="CommentReference"/>
        </w:rPr>
        <w:commentReference w:id="96"/>
      </w:r>
      <w:commentRangeEnd w:id="97"/>
      <w:r w:rsidR="007A7934">
        <w:rPr>
          <w:rStyle w:val="CommentReference"/>
        </w:rPr>
        <w:commentReference w:id="97"/>
      </w:r>
      <w:commentRangeEnd w:id="98"/>
      <w:r w:rsidR="007A7934">
        <w:rPr>
          <w:rStyle w:val="CommentReference"/>
        </w:rPr>
        <w:commentReference w:id="98"/>
      </w:r>
      <w:commentRangeEnd w:id="99"/>
      <w:r w:rsidR="007A7934">
        <w:rPr>
          <w:rStyle w:val="CommentReference"/>
        </w:rPr>
        <w:commentReference w:id="99"/>
      </w:r>
    </w:p>
    <w:p w14:paraId="25C9FDA4" w14:textId="292FA841" w:rsidR="00A31887" w:rsidRDefault="00B03455" w:rsidP="00B03455">
      <w:pPr>
        <w:pStyle w:val="Caption"/>
        <w:jc w:val="center"/>
        <w:rPr>
          <w:rFonts w:ascii="Arial" w:hAnsi="Arial" w:cs="Arial"/>
        </w:rPr>
      </w:pPr>
      <w:r w:rsidRPr="00463BF6">
        <w:rPr>
          <w:rFonts w:ascii="Arial" w:hAnsi="Arial" w:cs="Arial"/>
        </w:rPr>
        <w:t>Figure</w:t>
      </w:r>
      <w:r w:rsidR="007A7934">
        <w:rPr>
          <w:rFonts w:ascii="Arial" w:hAnsi="Arial" w:cs="Arial"/>
        </w:rPr>
        <w:t> </w:t>
      </w:r>
      <w:r>
        <w:rPr>
          <w:rFonts w:ascii="Arial" w:hAnsi="Arial" w:cs="Arial"/>
        </w:rPr>
        <w:t>5.19.3.1.1-1</w:t>
      </w:r>
      <w:r w:rsidRPr="00463BF6">
        <w:rPr>
          <w:rFonts w:ascii="Arial" w:hAnsi="Arial" w:cs="Arial"/>
        </w:rPr>
        <w:t xml:space="preserve">: </w:t>
      </w:r>
      <w:r>
        <w:rPr>
          <w:rFonts w:ascii="Arial" w:hAnsi="Arial" w:cs="Arial"/>
        </w:rPr>
        <w:t>General architecture mapping for Over-</w:t>
      </w:r>
      <w:del w:id="100" w:author="Richard Bradbury" w:date="2024-11-04T12:45:00Z" w16du:dateUtc="2024-11-04T12:45:00Z">
        <w:r w:rsidDel="007A7934">
          <w:rPr>
            <w:rFonts w:ascii="Arial" w:hAnsi="Arial" w:cs="Arial"/>
          </w:rPr>
          <w:delText>t</w:delText>
        </w:r>
      </w:del>
      <w:ins w:id="101" w:author="Richard Bradbury" w:date="2024-11-04T12:45:00Z" w16du:dateUtc="2024-11-04T12:45:00Z">
        <w:r w:rsidR="007A7934">
          <w:rPr>
            <w:rFonts w:ascii="Arial" w:hAnsi="Arial" w:cs="Arial"/>
          </w:rPr>
          <w:t>T</w:t>
        </w:r>
      </w:ins>
      <w:r>
        <w:rPr>
          <w:rFonts w:ascii="Arial" w:hAnsi="Arial" w:cs="Arial"/>
        </w:rPr>
        <w:t>he-Top (OTT) multi-source delivery.</w:t>
      </w:r>
    </w:p>
    <w:p w14:paraId="27C58A52" w14:textId="45AD87BD" w:rsidR="007E1DDA" w:rsidRDefault="007E1DDA" w:rsidP="007E1DDA">
      <w:r>
        <w:t xml:space="preserve">A description of the functions and reference points specific to multi-source delivery shown in </w:t>
      </w:r>
      <w:r w:rsidR="007A7934">
        <w:t>f</w:t>
      </w:r>
      <w:r>
        <w:t>igure</w:t>
      </w:r>
      <w:r w:rsidR="007A7934">
        <w:t> </w:t>
      </w:r>
      <w:r>
        <w:t xml:space="preserve">5.19.3.1.1-1 are provided below. </w:t>
      </w:r>
      <w:del w:id="102" w:author="Richard Bradbury" w:date="2024-11-04T12:58:00Z" w16du:dateUtc="2024-11-04T12:58:00Z">
        <w:r w:rsidDel="007D79D3">
          <w:delText>Any differences</w:delText>
        </w:r>
      </w:del>
      <w:ins w:id="103" w:author="Richard Bradbury" w:date="2024-11-04T12:58:00Z" w16du:dateUtc="2024-11-04T12:58:00Z">
        <w:r w:rsidR="007D79D3">
          <w:t>Gaps</w:t>
        </w:r>
      </w:ins>
      <w:r>
        <w:t xml:space="preserve"> between these descriptions and the architecture specified in</w:t>
      </w:r>
      <w:r w:rsidR="00EA3772">
        <w:t xml:space="preserve"> clause</w:t>
      </w:r>
      <w:r w:rsidR="007A7934">
        <w:t> </w:t>
      </w:r>
      <w:r w:rsidR="00EA3772">
        <w:t>4.2 of</w:t>
      </w:r>
      <w:r>
        <w:t xml:space="preserve"> TS</w:t>
      </w:r>
      <w:r w:rsidR="007A7934">
        <w:t> </w:t>
      </w:r>
      <w:r>
        <w:t>26.501</w:t>
      </w:r>
      <w:r w:rsidR="007A7934">
        <w:t> </w:t>
      </w:r>
      <w:r>
        <w:t xml:space="preserve">[15] are highlighted in </w:t>
      </w:r>
      <w:r>
        <w:rPr>
          <w:b/>
          <w:bCs/>
        </w:rPr>
        <w:t>boldface</w:t>
      </w:r>
      <w:r>
        <w:t>.</w:t>
      </w:r>
    </w:p>
    <w:p w14:paraId="1871CEB0" w14:textId="61ABF2A5" w:rsidR="000C3359" w:rsidRDefault="000C3359" w:rsidP="007E1DDA">
      <w:r>
        <w:t>The following functions are defined:</w:t>
      </w:r>
    </w:p>
    <w:p w14:paraId="14A88AFF" w14:textId="3C6583C7" w:rsidR="00306221" w:rsidRPr="00463BF6" w:rsidRDefault="005007C0" w:rsidP="005007C0">
      <w:pPr>
        <w:pStyle w:val="B1"/>
      </w:pPr>
      <w:r>
        <w:t>-</w:t>
      </w:r>
      <w:r>
        <w:tab/>
      </w:r>
      <w:r w:rsidR="00AD0109" w:rsidRPr="003708AA">
        <w:rPr>
          <w:i/>
          <w:iCs/>
        </w:rPr>
        <w:t>5GMSd Application Provider:</w:t>
      </w:r>
      <w:r w:rsidR="00AD0109" w:rsidRPr="00463BF6">
        <w:t xml:space="preserve"> </w:t>
      </w:r>
      <w:r w:rsidR="00027287" w:rsidRPr="00463BF6">
        <w:t>A</w:t>
      </w:r>
      <w:r w:rsidR="006E7B73" w:rsidRPr="00463BF6">
        <w:t xml:space="preserve"> 5GMSd Application Provider as defined in clause</w:t>
      </w:r>
      <w:del w:id="104" w:author="Richard Bradbury" w:date="2024-11-04T12:47:00Z" w16du:dateUtc="2024-11-04T12:47:00Z">
        <w:r w:rsidR="006E7B73" w:rsidRPr="00463BF6" w:rsidDel="007A7934">
          <w:delText xml:space="preserve"> </w:delText>
        </w:r>
      </w:del>
      <w:ins w:id="105" w:author="Richard Bradbury" w:date="2024-11-04T12:47:00Z" w16du:dateUtc="2024-11-04T12:47:00Z">
        <w:r w:rsidR="007A7934">
          <w:t> </w:t>
        </w:r>
      </w:ins>
      <w:r w:rsidR="006E7B73" w:rsidRPr="00463BF6">
        <w:t>4.2 of TS</w:t>
      </w:r>
      <w:del w:id="106" w:author="Richard Bradbury" w:date="2024-11-04T12:47:00Z" w16du:dateUtc="2024-11-04T12:47:00Z">
        <w:r w:rsidR="006E7B73" w:rsidRPr="00463BF6" w:rsidDel="007A7934">
          <w:delText xml:space="preserve"> </w:delText>
        </w:r>
      </w:del>
      <w:ins w:id="107" w:author="Richard Bradbury" w:date="2024-11-04T12:47:00Z" w16du:dateUtc="2024-11-04T12:47:00Z">
        <w:r w:rsidR="007A7934">
          <w:t> </w:t>
        </w:r>
      </w:ins>
      <w:r w:rsidR="006E7B73" w:rsidRPr="00463BF6">
        <w:t>26.501</w:t>
      </w:r>
      <w:del w:id="108" w:author="Richard Bradbury" w:date="2024-11-04T12:47:00Z" w16du:dateUtc="2024-11-04T12:47:00Z">
        <w:r w:rsidR="006E7B73" w:rsidRPr="00463BF6" w:rsidDel="007A7934">
          <w:delText xml:space="preserve"> </w:delText>
        </w:r>
      </w:del>
      <w:ins w:id="109" w:author="Richard Bradbury" w:date="2024-11-04T12:47:00Z" w16du:dateUtc="2024-11-04T12:47:00Z">
        <w:r w:rsidR="007A7934">
          <w:t> </w:t>
        </w:r>
      </w:ins>
      <w:r w:rsidR="006E7B73" w:rsidRPr="00463BF6">
        <w:t xml:space="preserve">[15]. </w:t>
      </w:r>
      <w:r w:rsidR="008E0EA4" w:rsidRPr="007A7934">
        <w:rPr>
          <w:b/>
          <w:bCs/>
        </w:rPr>
        <w:t xml:space="preserve">The 5GMSd Application Provider is responsible </w:t>
      </w:r>
      <w:r w:rsidR="006B1FFE" w:rsidRPr="007A7934">
        <w:rPr>
          <w:b/>
          <w:bCs/>
        </w:rPr>
        <w:t xml:space="preserve">for overall configuration and operation of the multi-source delivery session. </w:t>
      </w:r>
      <w:r w:rsidR="000C3359" w:rsidRPr="007A7934">
        <w:rPr>
          <w:b/>
          <w:bCs/>
        </w:rPr>
        <w:t>This includes selecting the multi-source delivery approach used to deliver content from multiple endpoints</w:t>
      </w:r>
      <w:r w:rsidR="00EB1C4D" w:rsidRPr="007A7934">
        <w:rPr>
          <w:b/>
          <w:bCs/>
        </w:rPr>
        <w:t>, con</w:t>
      </w:r>
      <w:r w:rsidR="00991A86" w:rsidRPr="007A7934">
        <w:rPr>
          <w:b/>
          <w:bCs/>
        </w:rPr>
        <w:t xml:space="preserve">figuring all endpoints (both within the 5GMS System and external to it), </w:t>
      </w:r>
      <w:r w:rsidR="00DF10B6" w:rsidRPr="007A7934">
        <w:rPr>
          <w:b/>
          <w:bCs/>
        </w:rPr>
        <w:t xml:space="preserve">preparing all content for multi-source delivery, operation of any management functions required by the multi-source delivery approach in use, </w:t>
      </w:r>
      <w:r w:rsidR="00306221" w:rsidRPr="007A7934">
        <w:rPr>
          <w:b/>
          <w:bCs/>
        </w:rPr>
        <w:t>etc.</w:t>
      </w:r>
      <w:r w:rsidR="00306221" w:rsidRPr="00463BF6">
        <w:t xml:space="preserve"> Specific subfunctions that may be used include:</w:t>
      </w:r>
    </w:p>
    <w:p w14:paraId="5525317F" w14:textId="1C5793F1" w:rsidR="00306221" w:rsidRPr="005007C0" w:rsidRDefault="007A7934" w:rsidP="007A7934">
      <w:pPr>
        <w:pStyle w:val="B2"/>
      </w:pPr>
      <w:r w:rsidRPr="005007C0">
        <w:t>-</w:t>
      </w:r>
      <w:r w:rsidRPr="005007C0">
        <w:tab/>
      </w:r>
      <w:r w:rsidR="008D149B" w:rsidRPr="005007C0">
        <w:rPr>
          <w:i/>
          <w:iCs/>
        </w:rPr>
        <w:t>Content Preparation:</w:t>
      </w:r>
      <w:r w:rsidR="008D149B" w:rsidRPr="005007C0">
        <w:t xml:space="preserve"> </w:t>
      </w:r>
      <w:r w:rsidR="001F5CFA" w:rsidRPr="005007C0">
        <w:t xml:space="preserve">For multi-source approaches that require </w:t>
      </w:r>
      <w:r w:rsidR="0035747D" w:rsidRPr="005007C0">
        <w:t xml:space="preserve">content preparation (e.g., content manifest manipulation, CMMF object creation, etc.), </w:t>
      </w:r>
      <w:r w:rsidR="00070334" w:rsidRPr="005007C0">
        <w:t xml:space="preserve">the 5GMSd Application Provider is responsible </w:t>
      </w:r>
      <w:r w:rsidR="00B4069D" w:rsidRPr="005007C0">
        <w:t xml:space="preserve">for preparing the content prior to its distribution to the </w:t>
      </w:r>
      <w:r w:rsidR="00935E2D" w:rsidRPr="005007C0">
        <w:t>service location/endpoint.</w:t>
      </w:r>
    </w:p>
    <w:p w14:paraId="72A5CDA6" w14:textId="0D84B377" w:rsidR="00935E2D" w:rsidRPr="007A7934" w:rsidRDefault="007A7934" w:rsidP="007A7934">
      <w:pPr>
        <w:pStyle w:val="B2"/>
        <w:rPr>
          <w:b/>
          <w:bCs/>
        </w:rPr>
      </w:pPr>
      <w:r>
        <w:rPr>
          <w:b/>
          <w:bCs/>
        </w:rPr>
        <w:lastRenderedPageBreak/>
        <w:t>-</w:t>
      </w:r>
      <w:r>
        <w:rPr>
          <w:b/>
          <w:bCs/>
        </w:rPr>
        <w:tab/>
      </w:r>
      <w:commentRangeStart w:id="110"/>
      <w:r w:rsidR="00935E2D" w:rsidRPr="002C572E">
        <w:rPr>
          <w:i/>
          <w:iCs/>
        </w:rPr>
        <w:t xml:space="preserve">Content </w:t>
      </w:r>
      <w:del w:id="111" w:author="Richard Bradbury" w:date="2024-11-04T12:59:00Z" w16du:dateUtc="2024-11-04T12:59:00Z">
        <w:r w:rsidR="00935E2D" w:rsidRPr="002C572E" w:rsidDel="007D79D3">
          <w:rPr>
            <w:i/>
            <w:iCs/>
          </w:rPr>
          <w:delText>Distribution</w:delText>
        </w:r>
      </w:del>
      <w:ins w:id="112" w:author="Richard Bradbury" w:date="2024-11-04T12:59:00Z" w16du:dateUtc="2024-11-04T12:59:00Z">
        <w:r w:rsidR="007D79D3" w:rsidRPr="002C572E">
          <w:rPr>
            <w:i/>
            <w:iCs/>
          </w:rPr>
          <w:t>service location(s)/endpoints</w:t>
        </w:r>
      </w:ins>
      <w:r w:rsidR="00935E2D" w:rsidRPr="002C572E">
        <w:rPr>
          <w:i/>
          <w:iCs/>
        </w:rPr>
        <w:t>(s)</w:t>
      </w:r>
      <w:r w:rsidR="00FB7638" w:rsidRPr="002C572E">
        <w:rPr>
          <w:i/>
          <w:iCs/>
        </w:rPr>
        <w:t>:</w:t>
      </w:r>
      <w:r w:rsidR="00FB7638" w:rsidRPr="002C572E">
        <w:t xml:space="preserve"> </w:t>
      </w:r>
      <w:r w:rsidR="003D0099" w:rsidRPr="002C572E">
        <w:t xml:space="preserve">The 5GMSd Application Provider is responsible for </w:t>
      </w:r>
      <w:r w:rsidR="0042372F" w:rsidRPr="002C572E">
        <w:t xml:space="preserve">configuration and provisioning of all </w:t>
      </w:r>
      <w:del w:id="113" w:author="Richard Bradbury" w:date="2024-11-04T12:55:00Z" w16du:dateUtc="2024-11-04T12:55:00Z">
        <w:r w:rsidR="00D73695" w:rsidRPr="002C572E" w:rsidDel="007D79D3">
          <w:delText xml:space="preserve">Content Distributions (i.e., </w:delText>
        </w:r>
      </w:del>
      <w:r w:rsidR="0042372F" w:rsidRPr="002C572E">
        <w:t>service locations/endpoints</w:t>
      </w:r>
      <w:del w:id="114" w:author="Richard Bradbury" w:date="2024-11-04T12:55:00Z" w16du:dateUtc="2024-11-04T12:55:00Z">
        <w:r w:rsidR="00D73695" w:rsidRPr="002C572E" w:rsidDel="007D79D3">
          <w:delText>)</w:delText>
        </w:r>
      </w:del>
      <w:r w:rsidR="0042372F" w:rsidRPr="002C572E">
        <w:t xml:space="preserve"> external to the 5GMS System</w:t>
      </w:r>
      <w:ins w:id="115" w:author="Richard Bradbury" w:date="2024-11-04T12:59:00Z" w16du:dateUtc="2024-11-04T12:59:00Z">
        <w:r w:rsidR="007D79D3" w:rsidRPr="002C572E">
          <w:t xml:space="preserve"> and available </w:t>
        </w:r>
      </w:ins>
      <w:ins w:id="116" w:author="Richard Bradbury" w:date="2024-11-04T13:00:00Z" w16du:dateUtc="2024-11-04T13:00:00Z">
        <w:r w:rsidR="007D79D3" w:rsidRPr="002C572E">
          <w:t xml:space="preserve">to Media Players </w:t>
        </w:r>
      </w:ins>
      <w:ins w:id="117" w:author="Richard Bradbury" w:date="2024-11-04T12:59:00Z" w16du:dateUtc="2024-11-04T12:59:00Z">
        <w:r w:rsidR="007D79D3" w:rsidRPr="002C572E">
          <w:t>at reference point M4d′</w:t>
        </w:r>
      </w:ins>
      <w:r w:rsidR="0042372F" w:rsidRPr="002C572E">
        <w:t xml:space="preserve">. </w:t>
      </w:r>
      <w:r w:rsidR="00143A3D" w:rsidRPr="002C572E">
        <w:t>An e</w:t>
      </w:r>
      <w:r w:rsidR="001D556F" w:rsidRPr="002C572E">
        <w:t>xample of</w:t>
      </w:r>
      <w:r w:rsidR="00143A3D" w:rsidRPr="002C572E">
        <w:t xml:space="preserve"> an</w:t>
      </w:r>
      <w:r w:rsidR="001D556F" w:rsidRPr="002C572E">
        <w:t xml:space="preserve"> external </w:t>
      </w:r>
      <w:del w:id="118" w:author="Richard Bradbury" w:date="2024-11-04T12:55:00Z" w16du:dateUtc="2024-11-04T12:55:00Z">
        <w:r w:rsidR="00BD3C8D" w:rsidRPr="002C572E" w:rsidDel="007D79D3">
          <w:delText xml:space="preserve">Content Distribution or </w:delText>
        </w:r>
      </w:del>
      <w:r w:rsidR="001D556F" w:rsidRPr="002C572E">
        <w:t>service location/endpoint</w:t>
      </w:r>
      <w:r w:rsidR="00143A3D" w:rsidRPr="002C572E">
        <w:t xml:space="preserve"> may</w:t>
      </w:r>
      <w:r w:rsidR="001D556F" w:rsidRPr="002C572E">
        <w:t xml:space="preserve"> include </w:t>
      </w:r>
      <w:r w:rsidR="00143A3D" w:rsidRPr="002C572E">
        <w:t xml:space="preserve">a </w:t>
      </w:r>
      <w:r w:rsidR="00206372" w:rsidRPr="002C572E">
        <w:t>commercial CDN</w:t>
      </w:r>
      <w:r w:rsidR="00143A3D" w:rsidRPr="002C572E">
        <w:t>.</w:t>
      </w:r>
      <w:commentRangeEnd w:id="110"/>
      <w:r w:rsidR="007D79D3" w:rsidRPr="002C572E">
        <w:rPr>
          <w:rStyle w:val="CommentReference"/>
        </w:rPr>
        <w:commentReference w:id="110"/>
      </w:r>
      <w:r w:rsidR="00C76244" w:rsidRPr="002C572E">
        <w:t xml:space="preserve"> </w:t>
      </w:r>
      <w:r w:rsidR="0073454B" w:rsidRPr="002C572E">
        <w:t>Furthermore,</w:t>
      </w:r>
      <w:r w:rsidR="0073454B" w:rsidRPr="007A7934">
        <w:rPr>
          <w:b/>
          <w:bCs/>
        </w:rPr>
        <w:t xml:space="preserve"> e</w:t>
      </w:r>
      <w:r w:rsidR="00C76244" w:rsidRPr="007A7934">
        <w:rPr>
          <w:b/>
          <w:bCs/>
        </w:rPr>
        <w:t xml:space="preserve">ach Content Distribution </w:t>
      </w:r>
      <w:del w:id="119" w:author="Richard Bradbury" w:date="2024-11-04T12:56:00Z" w16du:dateUtc="2024-11-04T12:56:00Z">
        <w:r w:rsidR="00C76244" w:rsidRPr="007A7934" w:rsidDel="007D79D3">
          <w:rPr>
            <w:b/>
            <w:bCs/>
          </w:rPr>
          <w:delText>should</w:delText>
        </w:r>
      </w:del>
      <w:ins w:id="120" w:author="Richard Bradbury" w:date="2024-11-04T12:56:00Z" w16du:dateUtc="2024-11-04T12:56:00Z">
        <w:r w:rsidR="007D79D3">
          <w:rPr>
            <w:b/>
            <w:bCs/>
          </w:rPr>
          <w:t>is required to</w:t>
        </w:r>
      </w:ins>
      <w:r w:rsidR="00C76244" w:rsidRPr="007A7934">
        <w:rPr>
          <w:b/>
          <w:bCs/>
        </w:rPr>
        <w:t xml:space="preserve"> </w:t>
      </w:r>
      <w:r w:rsidR="006D30DA" w:rsidRPr="007A7934">
        <w:rPr>
          <w:b/>
          <w:bCs/>
        </w:rPr>
        <w:t xml:space="preserve">be </w:t>
      </w:r>
      <w:r w:rsidR="00DF3512" w:rsidRPr="007A7934">
        <w:rPr>
          <w:b/>
          <w:bCs/>
        </w:rPr>
        <w:t>uniquely addressable and reachable</w:t>
      </w:r>
      <w:r w:rsidR="00770EB5" w:rsidRPr="007A7934">
        <w:rPr>
          <w:b/>
          <w:bCs/>
        </w:rPr>
        <w:t xml:space="preserve"> by 5GMSd Clients</w:t>
      </w:r>
      <w:r w:rsidR="008A71E8" w:rsidRPr="007A7934">
        <w:rPr>
          <w:b/>
          <w:bCs/>
        </w:rPr>
        <w:t xml:space="preserve"> (e.g., each </w:t>
      </w:r>
      <w:del w:id="121" w:author="Richard Bradbury" w:date="2024-11-04T12:56:00Z" w16du:dateUtc="2024-11-04T12:56:00Z">
        <w:r w:rsidR="008A71E8" w:rsidRPr="007A7934" w:rsidDel="007D79D3">
          <w:rPr>
            <w:b/>
            <w:bCs/>
          </w:rPr>
          <w:delText>Content Distribution</w:delText>
        </w:r>
      </w:del>
      <w:ins w:id="122" w:author="Richard Bradbury" w:date="2024-11-04T12:56:00Z" w16du:dateUtc="2024-11-04T12:56:00Z">
        <w:r w:rsidR="007D79D3">
          <w:rPr>
            <w:b/>
            <w:bCs/>
          </w:rPr>
          <w:t>service</w:t>
        </w:r>
      </w:ins>
      <w:ins w:id="123" w:author="Richard Bradbury" w:date="2024-11-04T12:57:00Z" w16du:dateUtc="2024-11-04T12:57:00Z">
        <w:r w:rsidR="007D79D3">
          <w:rPr>
            <w:b/>
            <w:bCs/>
          </w:rPr>
          <w:t xml:space="preserve"> location/endpoint, whether external or not,</w:t>
        </w:r>
      </w:ins>
      <w:r w:rsidR="00770EB5" w:rsidRPr="007A7934">
        <w:rPr>
          <w:b/>
          <w:bCs/>
        </w:rPr>
        <w:t xml:space="preserve"> </w:t>
      </w:r>
      <w:del w:id="124" w:author="Richard Bradbury" w:date="2024-11-04T12:57:00Z" w16du:dateUtc="2024-11-04T12:57:00Z">
        <w:r w:rsidR="00D73695" w:rsidRPr="007A7934" w:rsidDel="007D79D3">
          <w:rPr>
            <w:b/>
            <w:bCs/>
          </w:rPr>
          <w:delText>should</w:delText>
        </w:r>
      </w:del>
      <w:del w:id="125" w:author="Richard Bradbury" w:date="2024-11-04T13:06:00Z" w16du:dateUtc="2024-11-04T13:06:00Z">
        <w:r w:rsidR="00D73695" w:rsidRPr="007A7934" w:rsidDel="002C572E">
          <w:rPr>
            <w:b/>
            <w:bCs/>
          </w:rPr>
          <w:delText xml:space="preserve"> have</w:delText>
        </w:r>
      </w:del>
      <w:ins w:id="126" w:author="Richard Bradbury" w:date="2024-11-04T13:06:00Z" w16du:dateUtc="2024-11-04T13:06:00Z">
        <w:r w:rsidR="002C572E">
          <w:rPr>
            <w:b/>
            <w:bCs/>
          </w:rPr>
          <w:t>has</w:t>
        </w:r>
      </w:ins>
      <w:r w:rsidR="00770EB5" w:rsidRPr="007A7934">
        <w:rPr>
          <w:b/>
          <w:bCs/>
        </w:rPr>
        <w:t xml:space="preserve"> a unique domain name</w:t>
      </w:r>
      <w:r w:rsidR="00E80422" w:rsidRPr="007A7934">
        <w:rPr>
          <w:b/>
          <w:bCs/>
        </w:rPr>
        <w:t xml:space="preserve"> or base URL</w:t>
      </w:r>
      <w:r w:rsidR="00770EB5" w:rsidRPr="007A7934">
        <w:rPr>
          <w:b/>
          <w:bCs/>
        </w:rPr>
        <w:t>).</w:t>
      </w:r>
    </w:p>
    <w:p w14:paraId="7CA62E82" w14:textId="03671CF2" w:rsidR="0073454B" w:rsidRPr="003708AA" w:rsidRDefault="007A7934" w:rsidP="007A7934">
      <w:pPr>
        <w:pStyle w:val="B2"/>
      </w:pPr>
      <w:commentRangeStart w:id="127"/>
      <w:r w:rsidRPr="003708AA">
        <w:t>-</w:t>
      </w:r>
      <w:r w:rsidRPr="003708AA">
        <w:tab/>
      </w:r>
      <w:r w:rsidR="0073454B" w:rsidRPr="003708AA">
        <w:t>Online Service Location/Endpoint Management</w:t>
      </w:r>
      <w:r w:rsidR="00F43480" w:rsidRPr="003708AA">
        <w:t>:</w:t>
      </w:r>
      <w:r w:rsidR="006F1A32" w:rsidRPr="003708AA">
        <w:t xml:space="preserve"> Depending on the multi-source approach in use, some form of management function may be required. </w:t>
      </w:r>
      <w:r w:rsidR="00340415" w:rsidRPr="003708AA">
        <w:t>An example may include a Content Steering Server [</w:t>
      </w:r>
      <w:r w:rsidR="00340415" w:rsidRPr="003708AA">
        <w:rPr>
          <w:highlight w:val="yellow"/>
        </w:rPr>
        <w:t>DIFCS</w:t>
      </w:r>
      <w:r w:rsidR="00340415" w:rsidRPr="003708AA">
        <w:t xml:space="preserve">]. The 5GMSd Application </w:t>
      </w:r>
      <w:r w:rsidR="000F4AC3" w:rsidRPr="003708AA">
        <w:t>Provider is responsible for operation of this function.</w:t>
      </w:r>
      <w:commentRangeEnd w:id="127"/>
      <w:r w:rsidR="002C572E">
        <w:rPr>
          <w:rStyle w:val="CommentReference"/>
        </w:rPr>
        <w:commentReference w:id="127"/>
      </w:r>
    </w:p>
    <w:p w14:paraId="79A8858C" w14:textId="5BDB18F5" w:rsidR="00F11F7B" w:rsidRPr="00463BF6" w:rsidRDefault="007D79D3" w:rsidP="007D79D3">
      <w:pPr>
        <w:pStyle w:val="B1"/>
        <w:rPr>
          <w:b/>
          <w:bCs/>
        </w:rPr>
      </w:pPr>
      <w:r>
        <w:t>-</w:t>
      </w:r>
      <w:r>
        <w:tab/>
      </w:r>
      <w:r w:rsidR="00025854" w:rsidRPr="003708AA">
        <w:rPr>
          <w:i/>
          <w:iCs/>
        </w:rPr>
        <w:t>5GMSd</w:t>
      </w:r>
      <w:r>
        <w:rPr>
          <w:i/>
          <w:iCs/>
        </w:rPr>
        <w:t> </w:t>
      </w:r>
      <w:r w:rsidR="00025854" w:rsidRPr="003708AA">
        <w:rPr>
          <w:i/>
          <w:iCs/>
        </w:rPr>
        <w:t>AF:</w:t>
      </w:r>
      <w:r w:rsidR="00025854">
        <w:t xml:space="preserve"> A 5GMSd</w:t>
      </w:r>
      <w:r>
        <w:t> </w:t>
      </w:r>
      <w:r w:rsidR="00025854">
        <w:t>AF as defined in clause</w:t>
      </w:r>
      <w:r w:rsidR="002C572E">
        <w:t> </w:t>
      </w:r>
      <w:r w:rsidR="00025854">
        <w:t xml:space="preserve">4.2 </w:t>
      </w:r>
      <w:r w:rsidR="00432936">
        <w:t>of</w:t>
      </w:r>
      <w:r w:rsidR="00025854">
        <w:t xml:space="preserve"> TS</w:t>
      </w:r>
      <w:r w:rsidR="002C572E">
        <w:t> </w:t>
      </w:r>
      <w:r w:rsidR="00025854">
        <w:t>26.501</w:t>
      </w:r>
      <w:r w:rsidR="002C572E">
        <w:t> </w:t>
      </w:r>
      <w:r w:rsidR="00025854">
        <w:t xml:space="preserve">[15]. </w:t>
      </w:r>
      <w:r w:rsidR="004A7306" w:rsidRPr="004A7306">
        <w:t xml:space="preserve">The 5GMSd Application Provider </w:t>
      </w:r>
      <w:del w:id="128" w:author="Richard Bradbury" w:date="2024-11-04T13:08:00Z" w16du:dateUtc="2024-11-04T13:08:00Z">
        <w:r w:rsidR="004A7306" w:rsidRPr="004A7306" w:rsidDel="002C572E">
          <w:delText xml:space="preserve">may </w:delText>
        </w:r>
      </w:del>
      <w:r w:rsidR="004A7306" w:rsidRPr="004A7306">
        <w:t>provision</w:t>
      </w:r>
      <w:ins w:id="129" w:author="Richard Bradbury" w:date="2024-11-04T13:08:00Z" w16du:dateUtc="2024-11-04T13:08:00Z">
        <w:r w:rsidR="002C572E">
          <w:t>s</w:t>
        </w:r>
      </w:ins>
      <w:r w:rsidR="004A7306" w:rsidRPr="004A7306">
        <w:t xml:space="preserve"> the Content Hosting feature for downlink media delivery. </w:t>
      </w:r>
      <w:r w:rsidR="0079450D">
        <w:t>Furthermore, t</w:t>
      </w:r>
      <w:r w:rsidR="00B77971">
        <w:t>he Content Hosting Configuration</w:t>
      </w:r>
      <w:r w:rsidR="00814075">
        <w:t xml:space="preserve"> </w:t>
      </w:r>
      <w:del w:id="130" w:author="Richard Bradbury" w:date="2024-11-04T13:08:00Z" w16du:dateUtc="2024-11-04T13:08:00Z">
        <w:r w:rsidR="00B77971" w:rsidDel="002C572E">
          <w:delText xml:space="preserve">may </w:delText>
        </w:r>
      </w:del>
      <w:r w:rsidR="00B77971">
        <w:t>define</w:t>
      </w:r>
      <w:ins w:id="131" w:author="Richard Bradbury" w:date="2024-11-04T13:08:00Z" w16du:dateUtc="2024-11-04T13:08:00Z">
        <w:r w:rsidR="002C572E">
          <w:t>s</w:t>
        </w:r>
      </w:ins>
      <w:r w:rsidR="00B77971">
        <w:t xml:space="preserve"> one </w:t>
      </w:r>
      <w:r w:rsidR="00E8625E">
        <w:t xml:space="preserve">or more </w:t>
      </w:r>
      <w:r w:rsidR="00B77971">
        <w:t>Distribution Configuration</w:t>
      </w:r>
      <w:r w:rsidR="00E8625E">
        <w:t>s</w:t>
      </w:r>
      <w:r w:rsidR="00814075">
        <w:t xml:space="preserve"> (clause</w:t>
      </w:r>
      <w:r w:rsidR="002C572E">
        <w:t> </w:t>
      </w:r>
      <w:r w:rsidR="00814075">
        <w:t>8.8.3.1 of</w:t>
      </w:r>
      <w:r w:rsidR="002C572E">
        <w:t> </w:t>
      </w:r>
      <w:r w:rsidR="00814075">
        <w:t>TS 26.510</w:t>
      </w:r>
      <w:r w:rsidR="002C572E">
        <w:t> </w:t>
      </w:r>
      <w:r w:rsidR="00814075">
        <w:t>[</w:t>
      </w:r>
      <w:r w:rsidR="00814075" w:rsidRPr="00463BF6">
        <w:rPr>
          <w:highlight w:val="yellow"/>
        </w:rPr>
        <w:t>26510</w:t>
      </w:r>
      <w:r w:rsidR="00814075">
        <w:t>])</w:t>
      </w:r>
      <w:r w:rsidR="00AE5E3A">
        <w:t xml:space="preserve">. </w:t>
      </w:r>
      <w:r w:rsidR="004A7306" w:rsidRPr="004A7306">
        <w:t xml:space="preserve">Each Distribution Configuration is </w:t>
      </w:r>
      <w:r w:rsidR="00E3797D">
        <w:t xml:space="preserve">assigned </w:t>
      </w:r>
      <w:r w:rsidR="004A7306" w:rsidRPr="004A7306">
        <w:t>a base URL (i.e., one that includes a scheme, authority and, optionally, path segments) from which content is made available to 5GMSd Clients at reference point M4d. See clause</w:t>
      </w:r>
      <w:r w:rsidR="002C572E">
        <w:t> </w:t>
      </w:r>
      <w:r w:rsidR="004A7306" w:rsidRPr="004A7306">
        <w:t>8.8.3.1 of TS</w:t>
      </w:r>
      <w:r w:rsidR="002C572E">
        <w:t> </w:t>
      </w:r>
      <w:r w:rsidR="004A7306" w:rsidRPr="004A7306">
        <w:t>26.510</w:t>
      </w:r>
      <w:r w:rsidR="002C572E">
        <w:t> </w:t>
      </w:r>
      <w:r w:rsidR="00E178C1">
        <w:t>[</w:t>
      </w:r>
      <w:r w:rsidR="00E178C1" w:rsidRPr="00463BF6">
        <w:rPr>
          <w:highlight w:val="yellow"/>
        </w:rPr>
        <w:t>26510</w:t>
      </w:r>
      <w:r w:rsidR="00E178C1">
        <w:t xml:space="preserve">] </w:t>
      </w:r>
      <w:r w:rsidR="004A7306" w:rsidRPr="004A7306">
        <w:t xml:space="preserve">for further details. Details about the provisioned Content Hosting Configuration </w:t>
      </w:r>
      <w:del w:id="132" w:author="Richard Bradbury" w:date="2024-11-04T13:09:00Z" w16du:dateUtc="2024-11-04T13:09:00Z">
        <w:r w:rsidR="004A7306" w:rsidRPr="004A7306" w:rsidDel="002C572E">
          <w:delText>is</w:delText>
        </w:r>
      </w:del>
      <w:ins w:id="133" w:author="Richard Bradbury" w:date="2024-11-04T13:09:00Z" w16du:dateUtc="2024-11-04T13:09:00Z">
        <w:r w:rsidR="002C572E">
          <w:t>are</w:t>
        </w:r>
      </w:ins>
      <w:r w:rsidR="004A7306" w:rsidRPr="004A7306">
        <w:t xml:space="preserve"> made available to the 5GMSd Client</w:t>
      </w:r>
      <w:ins w:id="134" w:author="Richard Bradbury" w:date="2024-11-04T13:09:00Z" w16du:dateUtc="2024-11-04T13:09:00Z">
        <w:r w:rsidR="002C572E">
          <w:t>’s</w:t>
        </w:r>
      </w:ins>
      <w:r w:rsidR="004A7306" w:rsidRPr="004A7306">
        <w:t xml:space="preserve"> Media Session Handler at reference point M5d via the Service Access Information</w:t>
      </w:r>
      <w:r w:rsidR="004221E4">
        <w:t xml:space="preserve"> </w:t>
      </w:r>
      <w:r w:rsidR="00844AFB">
        <w:t>(clause</w:t>
      </w:r>
      <w:r w:rsidR="002C572E">
        <w:t> </w:t>
      </w:r>
      <w:r w:rsidR="00844AFB">
        <w:t>9.2 of TS</w:t>
      </w:r>
      <w:r w:rsidR="002C572E">
        <w:t> </w:t>
      </w:r>
      <w:r w:rsidR="00844AFB">
        <w:t>26.510</w:t>
      </w:r>
      <w:r w:rsidR="002C572E">
        <w:t> </w:t>
      </w:r>
      <w:r w:rsidR="00844AFB">
        <w:t>[</w:t>
      </w:r>
      <w:r w:rsidR="00844AFB" w:rsidRPr="00463BF6">
        <w:rPr>
          <w:highlight w:val="yellow"/>
        </w:rPr>
        <w:t>26510</w:t>
      </w:r>
      <w:r w:rsidR="00844AFB">
        <w:t>])</w:t>
      </w:r>
      <w:r w:rsidR="00E96BD4">
        <w:t xml:space="preserve"> </w:t>
      </w:r>
      <w:r w:rsidR="004221E4">
        <w:t xml:space="preserve">and the 5GMSd Application Provider </w:t>
      </w:r>
      <w:r w:rsidR="00962E41">
        <w:t xml:space="preserve">via the </w:t>
      </w:r>
      <w:proofErr w:type="spellStart"/>
      <w:r w:rsidR="002C572E" w:rsidRPr="003708AA">
        <w:rPr>
          <w:rStyle w:val="Codechar"/>
        </w:rPr>
        <w:t>Maf_P</w:t>
      </w:r>
      <w:r w:rsidR="00962E41" w:rsidRPr="003708AA">
        <w:rPr>
          <w:rStyle w:val="Codechar"/>
        </w:rPr>
        <w:t>rovisioning</w:t>
      </w:r>
      <w:proofErr w:type="spellEnd"/>
      <w:r w:rsidR="00962E41">
        <w:t xml:space="preserve"> API at reference point M1d</w:t>
      </w:r>
      <w:r w:rsidR="004A7306" w:rsidRPr="004A7306">
        <w:t>.</w:t>
      </w:r>
    </w:p>
    <w:p w14:paraId="706668F1" w14:textId="0D97CA0C" w:rsidR="00962E41" w:rsidRPr="002C572E" w:rsidRDefault="002C572E" w:rsidP="002C572E">
      <w:pPr>
        <w:pStyle w:val="B1"/>
      </w:pPr>
      <w:r>
        <w:t>-</w:t>
      </w:r>
      <w:r>
        <w:tab/>
      </w:r>
      <w:r w:rsidR="006556C5" w:rsidRPr="003708AA">
        <w:rPr>
          <w:i/>
          <w:iCs/>
        </w:rPr>
        <w:t>5GMSd</w:t>
      </w:r>
      <w:r w:rsidR="003708AA">
        <w:rPr>
          <w:i/>
          <w:iCs/>
        </w:rPr>
        <w:t> </w:t>
      </w:r>
      <w:r w:rsidR="006556C5" w:rsidRPr="003708AA">
        <w:rPr>
          <w:i/>
          <w:iCs/>
        </w:rPr>
        <w:t>AS:</w:t>
      </w:r>
      <w:r w:rsidR="006556C5">
        <w:t xml:space="preserve"> A</w:t>
      </w:r>
      <w:r w:rsidR="00785A89">
        <w:t>n</w:t>
      </w:r>
      <w:r w:rsidR="006556C5">
        <w:t xml:space="preserve"> A</w:t>
      </w:r>
      <w:r w:rsidR="00785A89">
        <w:t xml:space="preserve">pplication </w:t>
      </w:r>
      <w:r w:rsidR="006556C5">
        <w:t>S</w:t>
      </w:r>
      <w:r w:rsidR="00785A89">
        <w:t>erver</w:t>
      </w:r>
      <w:r w:rsidR="006556C5">
        <w:t xml:space="preserve"> as defined in clause</w:t>
      </w:r>
      <w:r>
        <w:t> </w:t>
      </w:r>
      <w:r w:rsidR="006556C5">
        <w:t>4.2 of TS</w:t>
      </w:r>
      <w:r>
        <w:t> </w:t>
      </w:r>
      <w:r w:rsidR="006556C5">
        <w:t>26.501</w:t>
      </w:r>
      <w:r>
        <w:t> </w:t>
      </w:r>
      <w:r w:rsidR="006556C5">
        <w:t>[15].</w:t>
      </w:r>
      <w:r w:rsidR="00A20250" w:rsidRPr="00A20250">
        <w:rPr>
          <w:rFonts w:ascii="Aptos" w:hAnsi="Aptos"/>
          <w:color w:val="000000"/>
          <w:sz w:val="22"/>
          <w:shd w:val="clear" w:color="auto" w:fill="FFFFFF"/>
        </w:rPr>
        <w:t xml:space="preserve"> </w:t>
      </w:r>
      <w:r w:rsidR="00A20250" w:rsidRPr="00A20250">
        <w:t>Content Hosting is provisioned and configured on the 5GMSd</w:t>
      </w:r>
      <w:r>
        <w:t> </w:t>
      </w:r>
      <w:r w:rsidR="00A20250" w:rsidRPr="00A20250">
        <w:t>AS by the 5GMSd</w:t>
      </w:r>
      <w:r>
        <w:t> </w:t>
      </w:r>
      <w:r w:rsidR="00A20250" w:rsidRPr="00A20250">
        <w:t>AF</w:t>
      </w:r>
      <w:ins w:id="135" w:author="Richard Bradbury" w:date="2024-11-04T13:09:00Z" w16du:dateUtc="2024-11-04T13:09:00Z">
        <w:r>
          <w:t xml:space="preserve"> </w:t>
        </w:r>
      </w:ins>
      <w:ins w:id="136" w:author="Richard Bradbury" w:date="2024-11-04T13:10:00Z" w16du:dateUtc="2024-11-04T13:10:00Z">
        <w:r>
          <w:t>using</w:t>
        </w:r>
      </w:ins>
      <w:ins w:id="137" w:author="Richard Bradbury" w:date="2024-11-04T13:09:00Z" w16du:dateUtc="2024-11-04T13:09:00Z">
        <w:r>
          <w:t xml:space="preserve"> </w:t>
        </w:r>
      </w:ins>
      <w:ins w:id="138" w:author="Richard Bradbury" w:date="2024-11-04T13:10:00Z" w16du:dateUtc="2024-11-04T13:10:00Z">
        <w:r>
          <w:t xml:space="preserve">the </w:t>
        </w:r>
        <w:proofErr w:type="spellStart"/>
        <w:r w:rsidRPr="002C572E">
          <w:rPr>
            <w:rStyle w:val="Codechar"/>
          </w:rPr>
          <w:t>Mas_Configuration</w:t>
        </w:r>
        <w:proofErr w:type="spellEnd"/>
        <w:r>
          <w:t xml:space="preserve"> API at </w:t>
        </w:r>
      </w:ins>
      <w:ins w:id="139" w:author="Richard Bradbury" w:date="2024-11-04T13:09:00Z" w16du:dateUtc="2024-11-04T13:09:00Z">
        <w:r>
          <w:t xml:space="preserve">reference </w:t>
        </w:r>
      </w:ins>
      <w:ins w:id="140" w:author="Richard Bradbury" w:date="2024-11-04T13:10:00Z" w16du:dateUtc="2024-11-04T13:10:00Z">
        <w:r>
          <w:t>point M3d</w:t>
        </w:r>
      </w:ins>
      <w:r w:rsidR="00A20250" w:rsidRPr="00A20250">
        <w:t xml:space="preserve">. </w:t>
      </w:r>
      <w:r w:rsidR="00A20250">
        <w:t xml:space="preserve">The provisioned Content Distribution </w:t>
      </w:r>
      <w:r w:rsidR="00B96FF4">
        <w:t xml:space="preserve">ingests content from the 5GMSd Application Provider at reference point </w:t>
      </w:r>
      <w:r w:rsidR="00911D40">
        <w:t>M2d and</w:t>
      </w:r>
      <w:r w:rsidR="00B96FF4">
        <w:t xml:space="preserve"> makes this content available to 5GMSd Clients at reference point </w:t>
      </w:r>
      <w:r w:rsidR="00911D40">
        <w:t>M4d. E</w:t>
      </w:r>
      <w:r w:rsidR="00A20250" w:rsidRPr="00A20250">
        <w:t xml:space="preserve">ach provisioned Content Distribution may </w:t>
      </w:r>
      <w:r w:rsidR="00E629A5">
        <w:t>be located on a single physical host or span multiple physical hosts</w:t>
      </w:r>
      <w:r w:rsidR="00322723">
        <w:t xml:space="preserve"> as required</w:t>
      </w:r>
      <w:r w:rsidR="00E629A5">
        <w:t>.</w:t>
      </w:r>
    </w:p>
    <w:p w14:paraId="5781C01C" w14:textId="012A6252" w:rsidR="002514DA" w:rsidRPr="003708AA" w:rsidRDefault="002C572E" w:rsidP="002C572E">
      <w:pPr>
        <w:pStyle w:val="B2"/>
      </w:pPr>
      <w:r>
        <w:rPr>
          <w:i/>
          <w:iCs/>
        </w:rPr>
        <w:t>-</w:t>
      </w:r>
      <w:r>
        <w:rPr>
          <w:i/>
          <w:iCs/>
        </w:rPr>
        <w:tab/>
      </w:r>
      <w:r w:rsidR="002514DA" w:rsidRPr="003708AA">
        <w:rPr>
          <w:i/>
          <w:iCs/>
        </w:rPr>
        <w:t>5GMSd-Aware Application:</w:t>
      </w:r>
      <w:r w:rsidR="002514DA">
        <w:t xml:space="preserve"> </w:t>
      </w:r>
      <w:r w:rsidR="00432936">
        <w:t>A 5GMSd-Aware Application as defined in clause</w:t>
      </w:r>
      <w:r>
        <w:t> </w:t>
      </w:r>
      <w:r w:rsidR="00432936">
        <w:t>4.2 of TS</w:t>
      </w:r>
      <w:r>
        <w:t> </w:t>
      </w:r>
      <w:r w:rsidR="00432936">
        <w:t>26.501</w:t>
      </w:r>
      <w:r>
        <w:t> </w:t>
      </w:r>
      <w:r w:rsidR="00432936">
        <w:t>[15].</w:t>
      </w:r>
      <w:r w:rsidR="00432936" w:rsidRPr="002C572E">
        <w:t xml:space="preserve"> </w:t>
      </w:r>
      <w:r w:rsidR="0035751D" w:rsidRPr="005007C0">
        <w:t>Th</w:t>
      </w:r>
      <w:r w:rsidR="0035751D" w:rsidRPr="003708AA">
        <w:t xml:space="preserve">e 5GMSd-Aware Application is responsible for </w:t>
      </w:r>
      <w:r w:rsidR="002809E8" w:rsidRPr="003708AA">
        <w:t>communicating</w:t>
      </w:r>
      <w:r w:rsidR="0035751D" w:rsidRPr="003708AA">
        <w:t xml:space="preserve"> with the 5GMSd Application Provider at reference point M8d</w:t>
      </w:r>
      <w:r w:rsidR="002809E8" w:rsidRPr="003708AA">
        <w:t xml:space="preserve"> to obtain any necessary </w:t>
      </w:r>
      <w:r w:rsidR="0012135A" w:rsidRPr="003708AA">
        <w:t xml:space="preserve">configuration information required to access media </w:t>
      </w:r>
      <w:r w:rsidR="0012135A" w:rsidRPr="00463BF6">
        <w:rPr>
          <w:b/>
          <w:bCs/>
        </w:rPr>
        <w:t>from multiple service locations/endpoints</w:t>
      </w:r>
      <w:r w:rsidR="00D527AE" w:rsidRPr="00463BF6">
        <w:rPr>
          <w:b/>
          <w:bCs/>
        </w:rPr>
        <w:t xml:space="preserve">. This information may include the necessary information required by the specific multi-source approach in use, </w:t>
      </w:r>
      <w:r w:rsidR="003D5777" w:rsidRPr="00463BF6">
        <w:rPr>
          <w:b/>
          <w:bCs/>
        </w:rPr>
        <w:t>base URLs of the configured Content Distributions, URLs of any provisioned multi-source management functions, etc.</w:t>
      </w:r>
      <w:r w:rsidR="00FE2D7D" w:rsidRPr="003708AA">
        <w:t xml:space="preserve"> The 5GMSd-Aware Application is also responsible </w:t>
      </w:r>
      <w:r w:rsidR="00067A0D" w:rsidRPr="003708AA">
        <w:t>for</w:t>
      </w:r>
      <w:r w:rsidR="000C6A68" w:rsidRPr="003708AA">
        <w:t xml:space="preserve"> </w:t>
      </w:r>
      <w:r w:rsidR="00067A0D" w:rsidRPr="003708AA">
        <w:t xml:space="preserve">any </w:t>
      </w:r>
      <w:r w:rsidR="000C6A68" w:rsidRPr="003708AA">
        <w:t>configuration</w:t>
      </w:r>
      <w:r w:rsidR="00FE2D7D" w:rsidRPr="003708AA">
        <w:t xml:space="preserve"> of the Media Player </w:t>
      </w:r>
      <w:r w:rsidR="00067A0D">
        <w:rPr>
          <w:b/>
          <w:bCs/>
        </w:rPr>
        <w:t>needed to enable multi-source delivery</w:t>
      </w:r>
      <w:r w:rsidR="000F307F" w:rsidRPr="003708AA">
        <w:t xml:space="preserve"> via reference point M7d</w:t>
      </w:r>
      <w:r w:rsidR="00067A0D" w:rsidRPr="003708AA">
        <w:t>.</w:t>
      </w:r>
    </w:p>
    <w:p w14:paraId="0EA4BFD4" w14:textId="0EB8277E" w:rsidR="003D5777" w:rsidRDefault="002C572E" w:rsidP="002C572E">
      <w:pPr>
        <w:pStyle w:val="B2"/>
      </w:pPr>
      <w:r>
        <w:t>-</w:t>
      </w:r>
      <w:r>
        <w:tab/>
      </w:r>
      <w:r w:rsidR="00FE2D7D" w:rsidRPr="00463BF6">
        <w:t>5GMSd</w:t>
      </w:r>
      <w:r w:rsidR="00ED586E">
        <w:t xml:space="preserve"> Client</w:t>
      </w:r>
      <w:r w:rsidR="000A1564">
        <w:t xml:space="preserve">: A 5GMSd Client as defined in clause 4.2 of TS 26.501 [15]. </w:t>
      </w:r>
      <w:ins w:id="141" w:author="Richard Bradbury" w:date="2024-11-04T13:14:00Z" w16du:dateUtc="2024-11-04T13:14:00Z">
        <w:r w:rsidR="00375D38">
          <w:rPr>
            <w:b/>
            <w:bCs/>
          </w:rPr>
          <w:t>De</w:t>
        </w:r>
        <w:r w:rsidR="00375D38" w:rsidRPr="002C572E">
          <w:rPr>
            <w:b/>
            <w:bCs/>
          </w:rPr>
          <w:t>pending on the specific multi-source approach used to deliver media</w:t>
        </w:r>
        <w:r w:rsidR="00375D38">
          <w:rPr>
            <w:b/>
            <w:bCs/>
          </w:rPr>
          <w:t xml:space="preserve">, </w:t>
        </w:r>
      </w:ins>
      <w:del w:id="142" w:author="Richard Bradbury" w:date="2024-11-04T13:14:00Z" w16du:dateUtc="2024-11-04T13:14:00Z">
        <w:r w:rsidR="00670E73" w:rsidRPr="002C572E" w:rsidDel="00375D38">
          <w:rPr>
            <w:b/>
            <w:bCs/>
          </w:rPr>
          <w:delText>T</w:delText>
        </w:r>
      </w:del>
      <w:ins w:id="143" w:author="Richard Bradbury" w:date="2024-11-04T13:14:00Z" w16du:dateUtc="2024-11-04T13:14:00Z">
        <w:r w:rsidR="00375D38">
          <w:rPr>
            <w:b/>
            <w:bCs/>
          </w:rPr>
          <w:t>t</w:t>
        </w:r>
      </w:ins>
      <w:r w:rsidR="00670E73" w:rsidRPr="002C572E">
        <w:rPr>
          <w:b/>
          <w:bCs/>
        </w:rPr>
        <w:t>he 5GMSd Client</w:t>
      </w:r>
      <w:r w:rsidR="006C54B7" w:rsidRPr="002C572E">
        <w:rPr>
          <w:b/>
          <w:bCs/>
        </w:rPr>
        <w:t xml:space="preserve"> may require </w:t>
      </w:r>
      <w:r w:rsidR="006323B0" w:rsidRPr="002C572E">
        <w:rPr>
          <w:b/>
          <w:bCs/>
        </w:rPr>
        <w:t>additional</w:t>
      </w:r>
      <w:r w:rsidR="006C54B7" w:rsidRPr="002C572E">
        <w:rPr>
          <w:b/>
          <w:bCs/>
        </w:rPr>
        <w:t xml:space="preserve"> functionality </w:t>
      </w:r>
      <w:r w:rsidR="006323B0" w:rsidRPr="002C572E">
        <w:rPr>
          <w:b/>
          <w:bCs/>
        </w:rPr>
        <w:t>than is currently specified</w:t>
      </w:r>
      <w:del w:id="144" w:author="Richard Bradbury" w:date="2024-11-04T13:15:00Z" w16du:dateUtc="2024-11-04T13:15:00Z">
        <w:r w:rsidR="006323B0" w:rsidRPr="002C572E" w:rsidDel="00375D38">
          <w:rPr>
            <w:b/>
            <w:bCs/>
          </w:rPr>
          <w:delText xml:space="preserve"> </w:delText>
        </w:r>
        <w:r w:rsidR="006C54B7" w:rsidRPr="002C572E" w:rsidDel="00375D38">
          <w:rPr>
            <w:b/>
            <w:bCs/>
          </w:rPr>
          <w:delText>d</w:delText>
        </w:r>
      </w:del>
      <w:del w:id="145" w:author="Richard Bradbury" w:date="2024-11-04T13:14:00Z" w16du:dateUtc="2024-11-04T13:14:00Z">
        <w:r w:rsidR="006C54B7" w:rsidRPr="002C572E" w:rsidDel="00375D38">
          <w:rPr>
            <w:b/>
            <w:bCs/>
          </w:rPr>
          <w:delText>epending on the specific multi-source approach used to deliver media</w:delText>
        </w:r>
      </w:del>
      <w:r w:rsidR="006C54B7" w:rsidRPr="002C572E">
        <w:rPr>
          <w:b/>
          <w:bCs/>
        </w:rPr>
        <w:t>.</w:t>
      </w:r>
      <w:r w:rsidR="008567B8" w:rsidRPr="002C572E">
        <w:rPr>
          <w:b/>
          <w:bCs/>
        </w:rPr>
        <w:t xml:space="preserve"> </w:t>
      </w:r>
      <w:r w:rsidR="00AE3CBF" w:rsidRPr="002C572E">
        <w:rPr>
          <w:b/>
          <w:bCs/>
        </w:rPr>
        <w:t>An</w:t>
      </w:r>
      <w:r w:rsidR="00A672C5" w:rsidRPr="002C572E">
        <w:rPr>
          <w:b/>
          <w:bCs/>
        </w:rPr>
        <w:t>y</w:t>
      </w:r>
      <w:r w:rsidR="00AE3CBF" w:rsidRPr="002C572E">
        <w:rPr>
          <w:b/>
          <w:bCs/>
        </w:rPr>
        <w:t xml:space="preserve"> difference</w:t>
      </w:r>
      <w:r w:rsidR="00A672C5" w:rsidRPr="002C572E">
        <w:rPr>
          <w:b/>
          <w:bCs/>
        </w:rPr>
        <w:t>s</w:t>
      </w:r>
      <w:r w:rsidR="00AE3CBF" w:rsidRPr="002C572E">
        <w:rPr>
          <w:b/>
          <w:bCs/>
        </w:rPr>
        <w:t xml:space="preserve"> </w:t>
      </w:r>
      <w:r w:rsidR="008567B8" w:rsidRPr="002C572E">
        <w:rPr>
          <w:b/>
          <w:bCs/>
        </w:rPr>
        <w:t>t</w:t>
      </w:r>
      <w:r w:rsidR="002D096E" w:rsidRPr="002C572E">
        <w:rPr>
          <w:b/>
          <w:bCs/>
        </w:rPr>
        <w:t xml:space="preserve">o the architecture shown here </w:t>
      </w:r>
      <w:r w:rsidR="00AE3CBF" w:rsidRPr="002C572E">
        <w:rPr>
          <w:b/>
          <w:bCs/>
        </w:rPr>
        <w:t xml:space="preserve">to enable these multi-source delivery </w:t>
      </w:r>
      <w:r w:rsidR="00A672C5" w:rsidRPr="002C572E">
        <w:rPr>
          <w:b/>
          <w:bCs/>
        </w:rPr>
        <w:t xml:space="preserve">approaches </w:t>
      </w:r>
      <w:r w:rsidR="002D096E" w:rsidRPr="002C572E">
        <w:rPr>
          <w:b/>
          <w:bCs/>
        </w:rPr>
        <w:t xml:space="preserve">are expanded upon </w:t>
      </w:r>
      <w:r w:rsidR="007062C7" w:rsidRPr="002C572E">
        <w:rPr>
          <w:b/>
          <w:bCs/>
        </w:rPr>
        <w:t>in clause</w:t>
      </w:r>
      <w:r w:rsidR="00375D38">
        <w:rPr>
          <w:b/>
          <w:bCs/>
        </w:rPr>
        <w:t> </w:t>
      </w:r>
      <w:r w:rsidR="007062C7" w:rsidRPr="002C572E">
        <w:rPr>
          <w:b/>
          <w:bCs/>
        </w:rPr>
        <w:t>5.19.3.1.2</w:t>
      </w:r>
      <w:r w:rsidR="002D096E" w:rsidRPr="002C572E">
        <w:rPr>
          <w:b/>
          <w:bCs/>
        </w:rPr>
        <w:t>.</w:t>
      </w:r>
      <w:r w:rsidR="002D096E">
        <w:t xml:space="preserve"> </w:t>
      </w:r>
      <w:r w:rsidR="000A1564">
        <w:t xml:space="preserve">The </w:t>
      </w:r>
      <w:r w:rsidR="00286CE4">
        <w:t>5GMSd Client contains two subfunctions:</w:t>
      </w:r>
    </w:p>
    <w:p w14:paraId="3D1F1694" w14:textId="5745FEE2" w:rsidR="00286CE4" w:rsidRDefault="00375D38" w:rsidP="00375D38">
      <w:pPr>
        <w:pStyle w:val="B3"/>
      </w:pPr>
      <w:r>
        <w:rPr>
          <w:i/>
          <w:iCs/>
        </w:rPr>
        <w:t>-</w:t>
      </w:r>
      <w:r>
        <w:rPr>
          <w:i/>
          <w:iCs/>
        </w:rPr>
        <w:tab/>
      </w:r>
      <w:r w:rsidR="00286CE4" w:rsidRPr="003708AA">
        <w:rPr>
          <w:i/>
          <w:iCs/>
        </w:rPr>
        <w:t>Media Session Handler:</w:t>
      </w:r>
      <w:r w:rsidR="00286CE4">
        <w:t xml:space="preserve"> </w:t>
      </w:r>
      <w:r w:rsidR="00D50991">
        <w:t>A Media Session Handler as defined in clause</w:t>
      </w:r>
      <w:r>
        <w:t> </w:t>
      </w:r>
      <w:r w:rsidR="00D50991">
        <w:t>4.2 of TS</w:t>
      </w:r>
      <w:r>
        <w:t> </w:t>
      </w:r>
      <w:r w:rsidR="00D50991">
        <w:t>26.501</w:t>
      </w:r>
      <w:r>
        <w:t> </w:t>
      </w:r>
      <w:r w:rsidR="00D50991">
        <w:t xml:space="preserve">[15]. </w:t>
      </w:r>
      <w:r w:rsidR="0056524F">
        <w:t>The Media Session Handler communicates with the 5GMSd</w:t>
      </w:r>
      <w:r>
        <w:t> </w:t>
      </w:r>
      <w:r w:rsidR="0056524F">
        <w:t>AF at reference point M5d</w:t>
      </w:r>
      <w:r w:rsidR="00C607B2">
        <w:t xml:space="preserve"> </w:t>
      </w:r>
      <w:r w:rsidR="00A672C5">
        <w:t>to</w:t>
      </w:r>
      <w:r w:rsidR="00C607B2">
        <w:t xml:space="preserve"> establish, control, and support delivery of media from Content Distributions provisioned within the 5GMS System.</w:t>
      </w:r>
    </w:p>
    <w:p w14:paraId="26C7B28C" w14:textId="4A6A10CC" w:rsidR="006F1474" w:rsidRPr="00463BF6" w:rsidRDefault="00375D38" w:rsidP="00375D38">
      <w:pPr>
        <w:pStyle w:val="B3"/>
      </w:pPr>
      <w:r>
        <w:t>-</w:t>
      </w:r>
      <w:r>
        <w:tab/>
      </w:r>
      <w:r w:rsidR="007E1593" w:rsidRPr="003708AA">
        <w:rPr>
          <w:i/>
          <w:iCs/>
        </w:rPr>
        <w:t>Media Player:</w:t>
      </w:r>
      <w:r w:rsidR="007E1593">
        <w:t xml:space="preserve"> </w:t>
      </w:r>
      <w:r w:rsidR="00D72992">
        <w:t>A Media Player as defined in clause</w:t>
      </w:r>
      <w:r w:rsidR="005007C0">
        <w:t> </w:t>
      </w:r>
      <w:r w:rsidR="00D72992">
        <w:t>4.2 of TS</w:t>
      </w:r>
      <w:r w:rsidR="005007C0">
        <w:t> </w:t>
      </w:r>
      <w:r w:rsidR="00D72992">
        <w:t>26.501</w:t>
      </w:r>
      <w:r w:rsidR="005007C0">
        <w:t> </w:t>
      </w:r>
      <w:r w:rsidR="00D72992">
        <w:t xml:space="preserve">[15]. </w:t>
      </w:r>
      <w:r w:rsidR="00756687" w:rsidRPr="00375D38">
        <w:rPr>
          <w:b/>
          <w:bCs/>
        </w:rPr>
        <w:t xml:space="preserve">The Media Player </w:t>
      </w:r>
      <w:r w:rsidR="005A37A1" w:rsidRPr="00375D38">
        <w:rPr>
          <w:b/>
          <w:bCs/>
        </w:rPr>
        <w:t>communicates with the 5GMSd</w:t>
      </w:r>
      <w:r>
        <w:rPr>
          <w:b/>
          <w:bCs/>
        </w:rPr>
        <w:t> </w:t>
      </w:r>
      <w:r w:rsidR="005A37A1" w:rsidRPr="00375D38">
        <w:rPr>
          <w:b/>
          <w:bCs/>
        </w:rPr>
        <w:t xml:space="preserve">AS at reference point M4d and external </w:t>
      </w:r>
      <w:del w:id="146" w:author="Richard Bradbury" w:date="2024-11-04T13:18:00Z" w16du:dateUtc="2024-11-04T13:18:00Z">
        <w:r w:rsidR="005A37A1" w:rsidRPr="00375D38" w:rsidDel="00375D38">
          <w:rPr>
            <w:b/>
            <w:bCs/>
          </w:rPr>
          <w:delText>Content Distributions</w:delText>
        </w:r>
      </w:del>
      <w:ins w:id="147" w:author="Richard Bradbury" w:date="2024-11-04T13:18:00Z" w16du:dateUtc="2024-11-04T13:18:00Z">
        <w:r>
          <w:rPr>
            <w:b/>
            <w:bCs/>
          </w:rPr>
          <w:t>service location(s)/endpoint(s)</w:t>
        </w:r>
      </w:ins>
      <w:r w:rsidR="005A37A1" w:rsidRPr="00375D38">
        <w:rPr>
          <w:b/>
          <w:bCs/>
        </w:rPr>
        <w:t xml:space="preserve"> at reference point M4d</w:t>
      </w:r>
      <w:r>
        <w:rPr>
          <w:b/>
          <w:bCs/>
        </w:rPr>
        <w:t>′</w:t>
      </w:r>
      <w:r w:rsidR="005A37A1" w:rsidRPr="00375D38">
        <w:rPr>
          <w:b/>
          <w:bCs/>
        </w:rPr>
        <w:t xml:space="preserve"> </w:t>
      </w:r>
      <w:r w:rsidR="00BF3C37" w:rsidRPr="00375D38">
        <w:rPr>
          <w:b/>
          <w:bCs/>
        </w:rPr>
        <w:t>to download content</w:t>
      </w:r>
      <w:r w:rsidR="006065B4" w:rsidRPr="00375D38">
        <w:rPr>
          <w:b/>
          <w:bCs/>
        </w:rPr>
        <w:t xml:space="preserve">. </w:t>
      </w:r>
      <w:r w:rsidR="00AF684E" w:rsidRPr="00375D38">
        <w:rPr>
          <w:b/>
          <w:bCs/>
        </w:rPr>
        <w:t xml:space="preserve">The Media Player may also </w:t>
      </w:r>
      <w:r w:rsidR="004024C7" w:rsidRPr="00375D38">
        <w:rPr>
          <w:b/>
          <w:bCs/>
        </w:rPr>
        <w:t xml:space="preserve">include </w:t>
      </w:r>
      <w:del w:id="148" w:author="Richard Bradbury" w:date="2024-11-04T13:19:00Z" w16du:dateUtc="2024-11-04T13:19:00Z">
        <w:r w:rsidR="000712A9" w:rsidRPr="00375D38" w:rsidDel="00375D38">
          <w:rPr>
            <w:b/>
            <w:bCs/>
          </w:rPr>
          <w:delText>sub</w:delText>
        </w:r>
        <w:r w:rsidR="004024C7" w:rsidRPr="00375D38" w:rsidDel="00375D38">
          <w:rPr>
            <w:b/>
            <w:bCs/>
          </w:rPr>
          <w:delText>functions (as indicated by the</w:delText>
        </w:r>
      </w:del>
      <w:ins w:id="149" w:author="Richard Bradbury" w:date="2024-11-04T13:19:00Z" w16du:dateUtc="2024-11-04T13:19:00Z">
        <w:r>
          <w:rPr>
            <w:b/>
            <w:bCs/>
          </w:rPr>
          <w:t>a</w:t>
        </w:r>
      </w:ins>
      <w:r w:rsidR="004024C7" w:rsidRPr="00375D38">
        <w:rPr>
          <w:b/>
          <w:bCs/>
        </w:rPr>
        <w:t xml:space="preserve"> Media Access Client subfunction</w:t>
      </w:r>
      <w:del w:id="150" w:author="Richard Bradbury" w:date="2024-11-04T13:19:00Z" w16du:dateUtc="2024-11-04T13:19:00Z">
        <w:r w:rsidR="004024C7" w:rsidRPr="00375D38" w:rsidDel="00375D38">
          <w:rPr>
            <w:b/>
            <w:bCs/>
          </w:rPr>
          <w:delText>)</w:delText>
        </w:r>
      </w:del>
      <w:r w:rsidR="004024C7" w:rsidRPr="00375D38">
        <w:rPr>
          <w:b/>
          <w:bCs/>
        </w:rPr>
        <w:t xml:space="preserve"> </w:t>
      </w:r>
      <w:r w:rsidR="00EE7148" w:rsidRPr="00375D38">
        <w:rPr>
          <w:b/>
          <w:bCs/>
        </w:rPr>
        <w:t xml:space="preserve">required to </w:t>
      </w:r>
      <w:r w:rsidR="004024C7" w:rsidRPr="00375D38">
        <w:rPr>
          <w:b/>
          <w:bCs/>
        </w:rPr>
        <w:t>operate when using</w:t>
      </w:r>
      <w:r w:rsidR="00EE7148" w:rsidRPr="00375D38">
        <w:rPr>
          <w:b/>
          <w:bCs/>
        </w:rPr>
        <w:t xml:space="preserve"> a specific multi-source delivery approach (e.g., switching logic, CMMF decoder, etc.).</w:t>
      </w:r>
      <w:r w:rsidR="009E2E6B" w:rsidRPr="00375D38">
        <w:rPr>
          <w:b/>
          <w:bCs/>
        </w:rPr>
        <w:t xml:space="preserve"> Specifics are provided in clause</w:t>
      </w:r>
      <w:r w:rsidR="0029759D">
        <w:rPr>
          <w:b/>
          <w:bCs/>
        </w:rPr>
        <w:t> </w:t>
      </w:r>
      <w:r w:rsidR="009E2E6B" w:rsidRPr="00375D38">
        <w:rPr>
          <w:b/>
          <w:bCs/>
        </w:rPr>
        <w:t>5.19.3.1.2.</w:t>
      </w:r>
    </w:p>
    <w:p w14:paraId="14C03F33" w14:textId="59BDDDDA" w:rsidR="002577C9" w:rsidRPr="006E35F0" w:rsidRDefault="002577C9" w:rsidP="002577C9">
      <w:pPr>
        <w:rPr>
          <w:lang w:val="en-US"/>
        </w:rPr>
      </w:pPr>
      <w:r w:rsidRPr="00EC46A7">
        <w:rPr>
          <w:lang w:val="en-US"/>
        </w:rPr>
        <w:t xml:space="preserve">The following </w:t>
      </w:r>
      <w:del w:id="151" w:author="Richard Bradbury" w:date="2024-11-04T13:22:00Z" w16du:dateUtc="2024-11-04T13:22:00Z">
        <w:r w:rsidRPr="00EC46A7" w:rsidDel="00375D38">
          <w:rPr>
            <w:lang w:val="en-US"/>
          </w:rPr>
          <w:delText>interfaces</w:delText>
        </w:r>
      </w:del>
      <w:ins w:id="152" w:author="Richard Bradbury" w:date="2024-11-04T13:22:00Z" w16du:dateUtc="2024-11-04T13:22:00Z">
        <w:r w:rsidR="00375D38">
          <w:rPr>
            <w:lang w:val="en-US"/>
          </w:rPr>
          <w:t>reference points</w:t>
        </w:r>
      </w:ins>
      <w:r w:rsidRPr="00EC46A7">
        <w:rPr>
          <w:lang w:val="en-US"/>
        </w:rPr>
        <w:t xml:space="preserve"> are defined:</w:t>
      </w:r>
    </w:p>
    <w:p w14:paraId="2E453B87" w14:textId="728CDE56" w:rsidR="002577C9" w:rsidRDefault="005B72A8" w:rsidP="005B72A8">
      <w:pPr>
        <w:pStyle w:val="B1"/>
        <w:rPr>
          <w:lang w:val="en-US"/>
        </w:rPr>
      </w:pPr>
      <w:r>
        <w:rPr>
          <w:lang w:val="en-US"/>
        </w:rPr>
        <w:t>-</w:t>
      </w:r>
      <w:r>
        <w:rPr>
          <w:lang w:val="en-US"/>
        </w:rPr>
        <w:tab/>
      </w:r>
      <w:r w:rsidR="002577C9">
        <w:rPr>
          <w:lang w:val="en-US"/>
        </w:rPr>
        <w:t>M1d (5GMSd Provisioning API): 5GMSd Provisioning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31098622" w14:textId="060CF4F5" w:rsidR="002577C9" w:rsidRDefault="005B72A8" w:rsidP="005B72A8">
      <w:pPr>
        <w:pStyle w:val="B1"/>
        <w:rPr>
          <w:lang w:val="en-US"/>
        </w:rPr>
      </w:pPr>
      <w:r>
        <w:rPr>
          <w:lang w:val="en-US"/>
        </w:rPr>
        <w:t>-</w:t>
      </w:r>
      <w:r>
        <w:rPr>
          <w:lang w:val="en-US"/>
        </w:rPr>
        <w:tab/>
      </w:r>
      <w:r w:rsidR="002577C9">
        <w:rPr>
          <w:lang w:val="en-US"/>
        </w:rPr>
        <w:t xml:space="preserve">M2d (5GMSd Ingest API): 5GMSd </w:t>
      </w:r>
      <w:ins w:id="153" w:author="Richard Bradbury" w:date="2024-11-04T16:49:00Z" w16du:dateUtc="2024-11-04T16:49:00Z">
        <w:r w:rsidR="006F0F97">
          <w:rPr>
            <w:lang w:val="en-US"/>
          </w:rPr>
          <w:t xml:space="preserve">content </w:t>
        </w:r>
      </w:ins>
      <w:del w:id="154" w:author="Richard Bradbury" w:date="2024-11-04T16:49:00Z" w16du:dateUtc="2024-11-04T16:49:00Z">
        <w:r w:rsidR="002577C9" w:rsidDel="006F0F97">
          <w:rPr>
            <w:lang w:val="en-US"/>
          </w:rPr>
          <w:delText>I</w:delText>
        </w:r>
      </w:del>
      <w:ins w:id="155" w:author="Richard Bradbury" w:date="2024-11-04T16:49:00Z" w16du:dateUtc="2024-11-04T16:49:00Z">
        <w:r w:rsidR="006F0F97">
          <w:rPr>
            <w:lang w:val="en-US"/>
          </w:rPr>
          <w:t>i</w:t>
        </w:r>
      </w:ins>
      <w:r w:rsidR="002577C9">
        <w:rPr>
          <w:lang w:val="en-US"/>
        </w:rPr>
        <w:t xml:space="preserve">ngest </w:t>
      </w:r>
      <w:del w:id="156" w:author="Richard Bradbury" w:date="2024-11-04T16:49:00Z" w16du:dateUtc="2024-11-04T16:49:00Z">
        <w:r w:rsidR="002577C9" w:rsidDel="006F0F97">
          <w:rPr>
            <w:lang w:val="en-US"/>
          </w:rPr>
          <w:delText>API</w:delText>
        </w:r>
      </w:del>
      <w:ins w:id="157" w:author="Richard Bradbury" w:date="2024-11-04T16:49:00Z" w16du:dateUtc="2024-11-04T16:49:00Z">
        <w:r w:rsidR="006F0F97">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56B82E5" w14:textId="1B51C092" w:rsidR="002577C9" w:rsidRDefault="005B72A8" w:rsidP="005B72A8">
      <w:pPr>
        <w:pStyle w:val="B1"/>
        <w:rPr>
          <w:lang w:val="en-US"/>
        </w:rPr>
      </w:pPr>
      <w:r>
        <w:rPr>
          <w:lang w:val="en-US"/>
        </w:rPr>
        <w:t>-</w:t>
      </w:r>
      <w:r>
        <w:rPr>
          <w:lang w:val="en-US"/>
        </w:rPr>
        <w:tab/>
      </w:r>
      <w:r w:rsidR="002577C9">
        <w:rPr>
          <w:lang w:val="en-US"/>
        </w:rPr>
        <w:t>M3d: Internal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18895C0B" w14:textId="18CBDD84" w:rsidR="002577C9" w:rsidRDefault="005B72A8" w:rsidP="005B72A8">
      <w:pPr>
        <w:pStyle w:val="B1"/>
        <w:rPr>
          <w:lang w:val="en-US"/>
        </w:rPr>
      </w:pPr>
      <w:r>
        <w:rPr>
          <w:lang w:val="en-US"/>
        </w:rPr>
        <w:t>-</w:t>
      </w:r>
      <w:r>
        <w:rPr>
          <w:lang w:val="en-US"/>
        </w:rPr>
        <w:tab/>
      </w:r>
      <w:r w:rsidR="002577C9">
        <w:rPr>
          <w:lang w:val="en-US"/>
        </w:rPr>
        <w:t xml:space="preserve">M4d (Media Streaming APIs): Media Streaming </w:t>
      </w:r>
      <w:del w:id="158" w:author="Richard Bradbury" w:date="2024-11-04T14:42:00Z" w16du:dateUtc="2024-11-04T14:42:00Z">
        <w:r w:rsidR="002577C9" w:rsidDel="005B72A8">
          <w:rPr>
            <w:lang w:val="en-US"/>
          </w:rPr>
          <w:delText>APIs</w:delText>
        </w:r>
      </w:del>
      <w:ins w:id="159" w:author="Richard Bradbury" w:date="2024-11-04T14:45:00Z" w16du:dateUtc="2024-11-04T14:45:00Z">
        <w:r w:rsidR="005F01E8">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A66EC4F" w14:textId="22F52639" w:rsidR="005F01E8" w:rsidRDefault="005F01E8" w:rsidP="005F01E8">
      <w:pPr>
        <w:pStyle w:val="B1"/>
        <w:rPr>
          <w:ins w:id="160" w:author="Richard Bradbury" w:date="2024-11-04T14:44:00Z" w16du:dateUtc="2024-11-04T14:44:00Z"/>
          <w:lang w:val="en-US"/>
        </w:rPr>
      </w:pPr>
      <w:ins w:id="161" w:author="Richard Bradbury" w:date="2024-11-04T14:44:00Z" w16du:dateUtc="2024-11-04T14:44:00Z">
        <w:r>
          <w:rPr>
            <w:lang w:val="en-US"/>
          </w:rPr>
          <w:lastRenderedPageBreak/>
          <w:t>-</w:t>
        </w:r>
        <w:r>
          <w:rPr>
            <w:lang w:val="en-US"/>
          </w:rPr>
          <w:tab/>
          <w:t xml:space="preserve">M4d′ (Media Streaming APIs): Media </w:t>
        </w:r>
      </w:ins>
      <w:ins w:id="162" w:author="Richard Bradbury" w:date="2024-11-04T14:45:00Z" w16du:dateUtc="2024-11-04T14:45:00Z">
        <w:r>
          <w:rPr>
            <w:lang w:val="en-US"/>
          </w:rPr>
          <w:t xml:space="preserve">Streaming and in-band </w:t>
        </w:r>
      </w:ins>
      <w:ins w:id="163" w:author="Richard Bradbury" w:date="2024-11-04T14:46:00Z" w16du:dateUtc="2024-11-04T14:46:00Z">
        <w:r>
          <w:rPr>
            <w:lang w:val="en-US"/>
          </w:rPr>
          <w:t xml:space="preserve">metrics </w:t>
        </w:r>
      </w:ins>
      <w:ins w:id="164" w:author="Richard Bradbury" w:date="2024-11-04T14:45:00Z" w16du:dateUtc="2024-11-04T14:45:00Z">
        <w:r>
          <w:rPr>
            <w:lang w:val="en-US"/>
          </w:rPr>
          <w:t xml:space="preserve">reporting interactions </w:t>
        </w:r>
      </w:ins>
      <w:ins w:id="165" w:author="Richard Bradbury" w:date="2024-11-04T14:44:00Z" w16du:dateUtc="2024-11-04T14:44:00Z">
        <w:r>
          <w:rPr>
            <w:lang w:val="en-US"/>
          </w:rPr>
          <w:t>as described in clause</w:t>
        </w:r>
      </w:ins>
      <w:ins w:id="166" w:author="Richard Bradbury" w:date="2024-11-04T14:46:00Z" w16du:dateUtc="2024-11-04T14:46:00Z">
        <w:r>
          <w:rPr>
            <w:lang w:val="en-US"/>
          </w:rPr>
          <w:t> </w:t>
        </w:r>
      </w:ins>
      <w:ins w:id="167" w:author="Richard Bradbury" w:date="2024-11-04T14:44:00Z" w16du:dateUtc="2024-11-04T14:44:00Z">
        <w:r>
          <w:rPr>
            <w:lang w:val="en-US"/>
          </w:rPr>
          <w:t>5.19.3.1.2</w:t>
        </w:r>
      </w:ins>
      <w:ins w:id="168" w:author="Richard Bradbury" w:date="2024-11-04T14:46:00Z" w16du:dateUtc="2024-11-04T14:46:00Z">
        <w:r>
          <w:rPr>
            <w:lang w:val="en-US"/>
          </w:rPr>
          <w:t>.</w:t>
        </w:r>
      </w:ins>
      <w:ins w:id="169" w:author="Richard Bradbury" w:date="2024-11-04T16:55:00Z" w16du:dateUtc="2024-11-04T16:55:00Z">
        <w:r w:rsidR="00FB6190">
          <w:rPr>
            <w:lang w:val="en-US"/>
          </w:rPr>
          <w:t>4</w:t>
        </w:r>
      </w:ins>
      <w:ins w:id="170" w:author="Richard Bradbury" w:date="2024-11-04T14:44:00Z" w16du:dateUtc="2024-11-04T14:44:00Z">
        <w:r>
          <w:rPr>
            <w:lang w:val="en-US"/>
          </w:rPr>
          <w:t xml:space="preserve"> </w:t>
        </w:r>
      </w:ins>
      <w:ins w:id="171" w:author="Richard Bradbury" w:date="2024-11-04T16:56:00Z" w16du:dateUtc="2024-11-04T16:56:00Z">
        <w:r w:rsidR="00FB6190">
          <w:rPr>
            <w:lang w:val="en-US"/>
          </w:rPr>
          <w:t>below</w:t>
        </w:r>
      </w:ins>
      <w:ins w:id="172" w:author="Richard Bradbury" w:date="2024-11-04T14:44:00Z" w16du:dateUtc="2024-11-04T14:44:00Z">
        <w:r>
          <w:rPr>
            <w:lang w:val="en-US"/>
          </w:rPr>
          <w:t>.</w:t>
        </w:r>
      </w:ins>
    </w:p>
    <w:p w14:paraId="689CC518" w14:textId="25031A35" w:rsidR="002577C9" w:rsidRPr="00640795" w:rsidRDefault="005B72A8" w:rsidP="005B72A8">
      <w:pPr>
        <w:pStyle w:val="B1"/>
        <w:rPr>
          <w:lang w:val="en-US"/>
        </w:rPr>
      </w:pPr>
      <w:r>
        <w:rPr>
          <w:lang w:val="en-US"/>
        </w:rPr>
        <w:t>-</w:t>
      </w:r>
      <w:r>
        <w:rPr>
          <w:lang w:val="en-US"/>
        </w:rPr>
        <w:tab/>
      </w:r>
      <w:r w:rsidR="002577C9">
        <w:rPr>
          <w:lang w:val="en-US"/>
        </w:rPr>
        <w:t>M5d (Media Session Handling API): Media Session Handling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61422546" w14:textId="090ADC93" w:rsidR="002577C9" w:rsidRDefault="005B72A8" w:rsidP="005B72A8">
      <w:pPr>
        <w:pStyle w:val="B1"/>
        <w:rPr>
          <w:lang w:val="en-US"/>
        </w:rPr>
      </w:pPr>
      <w:r>
        <w:rPr>
          <w:lang w:val="en-US"/>
        </w:rPr>
        <w:t>-</w:t>
      </w:r>
      <w:r>
        <w:rPr>
          <w:lang w:val="en-US"/>
        </w:rPr>
        <w:tab/>
      </w:r>
      <w:r w:rsidR="002577C9">
        <w:rPr>
          <w:lang w:val="en-US"/>
        </w:rPr>
        <w:t>M6d (UE Media Session Handling APIs): UE Media Session Handling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419CDC6D" w14:textId="45ED8C93" w:rsidR="002577C9" w:rsidRPr="008153AE" w:rsidRDefault="005B72A8" w:rsidP="005B72A8">
      <w:pPr>
        <w:pStyle w:val="B1"/>
        <w:rPr>
          <w:lang w:val="en-US"/>
        </w:rPr>
      </w:pPr>
      <w:r>
        <w:rPr>
          <w:lang w:val="en-US"/>
        </w:rPr>
        <w:t>-</w:t>
      </w:r>
      <w:r>
        <w:rPr>
          <w:lang w:val="en-US"/>
        </w:rPr>
        <w:tab/>
      </w:r>
      <w:r w:rsidR="002577C9">
        <w:rPr>
          <w:lang w:val="en-US"/>
        </w:rPr>
        <w:t>M7d (UE Media Player APIs): UE Media Player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39C10DF3" w14:textId="33F8BE2B" w:rsidR="002577C9" w:rsidRPr="00640795" w:rsidRDefault="005B72A8" w:rsidP="005B72A8">
      <w:pPr>
        <w:pStyle w:val="B1"/>
        <w:rPr>
          <w:lang w:val="en-US"/>
        </w:rPr>
      </w:pPr>
      <w:r>
        <w:rPr>
          <w:lang w:val="en-US"/>
        </w:rPr>
        <w:t>-</w:t>
      </w:r>
      <w:r>
        <w:rPr>
          <w:lang w:val="en-US"/>
        </w:rPr>
        <w:tab/>
      </w:r>
      <w:r w:rsidR="002577C9" w:rsidRPr="00912109">
        <w:rPr>
          <w:lang w:val="en-US"/>
        </w:rPr>
        <w:t>M8d</w:t>
      </w:r>
      <w:r w:rsidR="002577C9">
        <w:rPr>
          <w:lang w:val="en-US"/>
        </w:rPr>
        <w:t xml:space="preserve"> (Application API)</w:t>
      </w:r>
      <w:r w:rsidR="002577C9" w:rsidRPr="00912109">
        <w:rPr>
          <w:lang w:val="en-US"/>
        </w:rPr>
        <w:t>: Application interface as defined in clause</w:t>
      </w:r>
      <w:r w:rsidR="00A95E29">
        <w:rPr>
          <w:lang w:val="en-US"/>
        </w:rPr>
        <w:t> </w:t>
      </w:r>
      <w:r w:rsidR="002577C9" w:rsidRPr="00912109">
        <w:rPr>
          <w:lang w:val="en-US"/>
        </w:rPr>
        <w:t>4.2 of TS</w:t>
      </w:r>
      <w:r w:rsidR="00A95E29">
        <w:rPr>
          <w:lang w:val="en-US"/>
        </w:rPr>
        <w:t> </w:t>
      </w:r>
      <w:r w:rsidR="002577C9" w:rsidRPr="00912109">
        <w:rPr>
          <w:lang w:val="en-US"/>
        </w:rPr>
        <w:t>26.501</w:t>
      </w:r>
      <w:r w:rsidR="00A95E29">
        <w:rPr>
          <w:lang w:val="en-US"/>
        </w:rPr>
        <w:t> </w:t>
      </w:r>
      <w:r w:rsidR="00E178C1">
        <w:rPr>
          <w:lang w:val="en-US"/>
        </w:rPr>
        <w:t>[15]</w:t>
      </w:r>
      <w:r w:rsidR="002577C9" w:rsidRPr="00912109">
        <w:rPr>
          <w:lang w:val="en-US"/>
        </w:rPr>
        <w:t xml:space="preserve">. </w:t>
      </w:r>
      <w:commentRangeStart w:id="173"/>
      <w:commentRangeStart w:id="174"/>
      <w:commentRangeStart w:id="175"/>
      <w:r w:rsidR="002577C9" w:rsidRPr="00640795">
        <w:rPr>
          <w:b/>
          <w:bCs/>
          <w:lang w:val="en-US"/>
        </w:rPr>
        <w:t xml:space="preserve">In the case where </w:t>
      </w:r>
      <w:del w:id="176" w:author="Richard Bradbury" w:date="2024-11-05T14:51:00Z" w16du:dateUtc="2024-11-05T14:51:00Z">
        <w:r w:rsidR="002577C9" w:rsidRPr="00640795" w:rsidDel="000200FC">
          <w:rPr>
            <w:b/>
            <w:bCs/>
            <w:lang w:val="en-US"/>
          </w:rPr>
          <w:delText>external DN</w:delText>
        </w:r>
      </w:del>
      <w:ins w:id="177" w:author="Richard Bradbury" w:date="2024-11-05T14:51:00Z" w16du:dateUtc="2024-11-05T14:51:00Z">
        <w:r w:rsidR="000200FC">
          <w:rPr>
            <w:b/>
            <w:bCs/>
            <w:lang w:val="en-US"/>
          </w:rPr>
          <w:t>the</w:t>
        </w:r>
      </w:ins>
      <w:r w:rsidR="002577C9" w:rsidRPr="00640795">
        <w:rPr>
          <w:b/>
          <w:bCs/>
          <w:lang w:val="en-US"/>
        </w:rPr>
        <w:t xml:space="preserve"> 5GMSd</w:t>
      </w:r>
      <w:r w:rsidR="00A95E29">
        <w:rPr>
          <w:b/>
          <w:bCs/>
          <w:lang w:val="en-US"/>
        </w:rPr>
        <w:t> </w:t>
      </w:r>
      <w:r w:rsidR="002577C9" w:rsidRPr="00640795">
        <w:rPr>
          <w:b/>
          <w:bCs/>
          <w:lang w:val="en-US"/>
        </w:rPr>
        <w:t xml:space="preserve">AS </w:t>
      </w:r>
      <w:del w:id="178" w:author="Richard Bradbury" w:date="2024-11-05T14:51:00Z" w16du:dateUtc="2024-11-05T14:51:00Z">
        <w:r w:rsidR="002577C9" w:rsidRPr="00640795" w:rsidDel="000200FC">
          <w:rPr>
            <w:b/>
            <w:bCs/>
            <w:lang w:val="en-US"/>
          </w:rPr>
          <w:delText>Content Distribution subfunctions exist</w:delText>
        </w:r>
      </w:del>
      <w:ins w:id="179" w:author="Richard Bradbury" w:date="2024-11-05T14:51:00Z" w16du:dateUtc="2024-11-05T14:51:00Z">
        <w:r w:rsidR="000200FC">
          <w:rPr>
            <w:b/>
            <w:bCs/>
            <w:lang w:val="en-US"/>
          </w:rPr>
          <w:t xml:space="preserve">is deployed in an </w:t>
        </w:r>
      </w:ins>
      <w:ins w:id="180" w:author="Richard Bradbury" w:date="2024-11-05T14:55:00Z" w16du:dateUtc="2024-11-05T14:55:00Z">
        <w:r w:rsidR="000200FC">
          <w:rPr>
            <w:b/>
            <w:bCs/>
            <w:lang w:val="en-US"/>
          </w:rPr>
          <w:t>e</w:t>
        </w:r>
      </w:ins>
      <w:ins w:id="181" w:author="Richard Bradbury" w:date="2024-11-05T14:51:00Z" w16du:dateUtc="2024-11-05T14:51:00Z">
        <w:r w:rsidR="000200FC">
          <w:rPr>
            <w:b/>
            <w:bCs/>
            <w:lang w:val="en-US"/>
          </w:rPr>
          <w:t>xternal DN</w:t>
        </w:r>
      </w:ins>
      <w:r w:rsidR="002577C9" w:rsidRPr="00640795">
        <w:rPr>
          <w:b/>
          <w:bCs/>
          <w:lang w:val="en-US"/>
        </w:rPr>
        <w:t xml:space="preserve"> and </w:t>
      </w:r>
      <w:del w:id="182" w:author="Richard Bradbury" w:date="2024-11-05T14:51:00Z" w16du:dateUtc="2024-11-05T14:51:00Z">
        <w:r w:rsidR="002577C9" w:rsidRPr="00640795" w:rsidDel="000200FC">
          <w:rPr>
            <w:b/>
            <w:bCs/>
            <w:lang w:val="en-US"/>
          </w:rPr>
          <w:delText>are</w:delText>
        </w:r>
      </w:del>
      <w:ins w:id="183" w:author="Richard Bradbury" w:date="2024-11-05T14:51:00Z" w16du:dateUtc="2024-11-05T14:51:00Z">
        <w:r w:rsidR="000200FC">
          <w:rPr>
            <w:b/>
            <w:bCs/>
            <w:lang w:val="en-US"/>
          </w:rPr>
          <w:t>is</w:t>
        </w:r>
      </w:ins>
      <w:r w:rsidR="002577C9" w:rsidRPr="00640795">
        <w:rPr>
          <w:b/>
          <w:bCs/>
          <w:lang w:val="en-US"/>
        </w:rPr>
        <w:t xml:space="preserve"> not </w:t>
      </w:r>
      <w:del w:id="184" w:author="Richard Bradbury" w:date="2024-11-05T14:54:00Z" w16du:dateUtc="2024-11-05T14:54:00Z">
        <w:r w:rsidR="002577C9" w:rsidRPr="00640795" w:rsidDel="000200FC">
          <w:rPr>
            <w:b/>
            <w:bCs/>
            <w:lang w:val="en-US"/>
          </w:rPr>
          <w:delText>managed</w:delText>
        </w:r>
      </w:del>
      <w:ins w:id="185" w:author="Richard Bradbury" w:date="2024-11-05T14:54:00Z" w16du:dateUtc="2024-11-05T14:54:00Z">
        <w:r w:rsidR="000200FC">
          <w:rPr>
            <w:b/>
            <w:bCs/>
            <w:lang w:val="en-US"/>
          </w:rPr>
          <w:t>directly configured</w:t>
        </w:r>
      </w:ins>
      <w:r w:rsidR="002577C9" w:rsidRPr="00640795">
        <w:rPr>
          <w:b/>
          <w:bCs/>
          <w:lang w:val="en-US"/>
        </w:rPr>
        <w:t xml:space="preserve"> by the 5GMSd</w:t>
      </w:r>
      <w:r w:rsidR="000200FC">
        <w:rPr>
          <w:b/>
          <w:bCs/>
          <w:lang w:val="en-US"/>
        </w:rPr>
        <w:t> </w:t>
      </w:r>
      <w:r w:rsidR="002577C9" w:rsidRPr="00640795">
        <w:rPr>
          <w:b/>
          <w:bCs/>
          <w:lang w:val="en-US"/>
        </w:rPr>
        <w:t>AF</w:t>
      </w:r>
      <w:ins w:id="186" w:author="Cloud, Jason" w:date="2024-11-04T12:19:00Z" w16du:dateUtc="2024-11-04T20:19:00Z">
        <w:r w:rsidR="00A503EA">
          <w:rPr>
            <w:b/>
            <w:bCs/>
            <w:lang w:val="en-US"/>
          </w:rPr>
          <w:t xml:space="preserve"> (</w:t>
        </w:r>
      </w:ins>
      <w:ins w:id="187" w:author="Richard Bradbury" w:date="2024-11-05T14:54:00Z" w16du:dateUtc="2024-11-05T14:54:00Z">
        <w:r w:rsidR="000200FC">
          <w:rPr>
            <w:b/>
            <w:bCs/>
            <w:lang w:val="en-US"/>
          </w:rPr>
          <w:t>the collaboration scenario depicted in</w:t>
        </w:r>
      </w:ins>
      <w:ins w:id="188" w:author="Cloud, Jason" w:date="2024-11-04T12:19:00Z" w16du:dateUtc="2024-11-04T20:19:00Z">
        <w:r w:rsidR="00A503EA">
          <w:rPr>
            <w:b/>
            <w:bCs/>
            <w:lang w:val="en-US"/>
          </w:rPr>
          <w:t xml:space="preserve"> </w:t>
        </w:r>
      </w:ins>
      <w:ins w:id="189" w:author="Richard Bradbury" w:date="2024-11-05T14:49:00Z" w16du:dateUtc="2024-11-05T14:49:00Z">
        <w:r w:rsidR="0015731A">
          <w:rPr>
            <w:b/>
            <w:bCs/>
            <w:lang w:val="en-US"/>
          </w:rPr>
          <w:t>clause</w:t>
        </w:r>
      </w:ins>
      <w:ins w:id="190" w:author="Richard Bradbury" w:date="2024-11-05T13:32:00Z" w16du:dateUtc="2024-11-05T13:32:00Z">
        <w:r w:rsidR="003C4C2D">
          <w:rPr>
            <w:b/>
            <w:bCs/>
            <w:lang w:val="en-US"/>
          </w:rPr>
          <w:t> </w:t>
        </w:r>
      </w:ins>
      <w:ins w:id="191" w:author="Cloud, Jason" w:date="2024-11-04T12:19:00Z" w16du:dateUtc="2024-11-04T20:19:00Z">
        <w:r w:rsidR="00390681">
          <w:rPr>
            <w:b/>
            <w:bCs/>
            <w:lang w:val="en-US"/>
          </w:rPr>
          <w:t xml:space="preserve">A.4 </w:t>
        </w:r>
      </w:ins>
      <w:ins w:id="192" w:author="Richard Bradbury" w:date="2024-11-05T14:52:00Z" w16du:dateUtc="2024-11-05T14:52:00Z">
        <w:r w:rsidR="000200FC">
          <w:rPr>
            <w:b/>
            <w:bCs/>
            <w:lang w:val="en-US"/>
          </w:rPr>
          <w:t>of</w:t>
        </w:r>
      </w:ins>
      <w:ins w:id="193" w:author="Cloud, Jason" w:date="2024-11-04T12:19:00Z" w16du:dateUtc="2024-11-04T20:19:00Z">
        <w:r w:rsidR="00390681">
          <w:rPr>
            <w:b/>
            <w:bCs/>
            <w:lang w:val="en-US"/>
          </w:rPr>
          <w:t xml:space="preserve"> TS</w:t>
        </w:r>
      </w:ins>
      <w:ins w:id="194" w:author="Richard Bradbury" w:date="2024-11-05T13:33:00Z" w16du:dateUtc="2024-11-05T13:33:00Z">
        <w:r w:rsidR="003C4C2D">
          <w:rPr>
            <w:b/>
            <w:bCs/>
            <w:lang w:val="en-US"/>
          </w:rPr>
          <w:t> </w:t>
        </w:r>
      </w:ins>
      <w:ins w:id="195" w:author="Cloud, Jason" w:date="2024-11-04T12:19:00Z" w16du:dateUtc="2024-11-04T20:19:00Z">
        <w:r w:rsidR="00390681">
          <w:rPr>
            <w:b/>
            <w:bCs/>
            <w:lang w:val="en-US"/>
          </w:rPr>
          <w:t>26.</w:t>
        </w:r>
      </w:ins>
      <w:ins w:id="196" w:author="Cloud, Jason" w:date="2024-11-04T12:20:00Z" w16du:dateUtc="2024-11-04T20:20:00Z">
        <w:r w:rsidR="00390681">
          <w:rPr>
            <w:b/>
            <w:bCs/>
            <w:lang w:val="en-US"/>
          </w:rPr>
          <w:t>501</w:t>
        </w:r>
      </w:ins>
      <w:ins w:id="197" w:author="Richard Bradbury" w:date="2024-11-05T13:33:00Z" w16du:dateUtc="2024-11-05T13:33:00Z">
        <w:r w:rsidR="003C4C2D">
          <w:rPr>
            <w:b/>
            <w:bCs/>
            <w:lang w:val="en-US"/>
          </w:rPr>
          <w:t> </w:t>
        </w:r>
      </w:ins>
      <w:ins w:id="198" w:author="Cloud, Jason" w:date="2024-11-04T12:20:00Z" w16du:dateUtc="2024-11-04T20:20:00Z">
        <w:r w:rsidR="00390681">
          <w:rPr>
            <w:b/>
            <w:bCs/>
            <w:lang w:val="en-US"/>
          </w:rPr>
          <w:t>[15])</w:t>
        </w:r>
      </w:ins>
      <w:r w:rsidR="002577C9" w:rsidRPr="00640795">
        <w:rPr>
          <w:b/>
          <w:bCs/>
          <w:lang w:val="en-US"/>
        </w:rPr>
        <w:t xml:space="preserve">, service information (e.g., service location/endpoint base URLs, multi-service location/endpoint delivery configuration information, CMMF Configuration Information, etc.) </w:t>
      </w:r>
      <w:del w:id="199" w:author="Richard Bradbury" w:date="2024-11-05T14:52:00Z" w16du:dateUtc="2024-11-05T14:52:00Z">
        <w:r w:rsidR="002577C9" w:rsidRPr="00640795" w:rsidDel="000200FC">
          <w:rPr>
            <w:b/>
            <w:bCs/>
            <w:lang w:val="en-US"/>
          </w:rPr>
          <w:delText>may be</w:delText>
        </w:r>
      </w:del>
      <w:ins w:id="200" w:author="Richard Bradbury" w:date="2024-11-05T14:52:00Z" w16du:dateUtc="2024-11-05T14:52:00Z">
        <w:r w:rsidR="000200FC">
          <w:rPr>
            <w:b/>
            <w:bCs/>
            <w:lang w:val="en-US"/>
          </w:rPr>
          <w:t>are</w:t>
        </w:r>
      </w:ins>
      <w:r w:rsidR="002577C9" w:rsidRPr="00640795">
        <w:rPr>
          <w:b/>
          <w:bCs/>
          <w:lang w:val="en-US"/>
        </w:rPr>
        <w:t xml:space="preserve"> communicated from the 5GMSd Application Provider to the 5GMSd-Aware Application </w:t>
      </w:r>
      <w:del w:id="201" w:author="Richard Bradbury" w:date="2024-11-05T14:52:00Z" w16du:dateUtc="2024-11-05T14:52:00Z">
        <w:r w:rsidR="002577C9" w:rsidRPr="00640795" w:rsidDel="000200FC">
          <w:rPr>
            <w:b/>
            <w:bCs/>
            <w:lang w:val="en-US"/>
          </w:rPr>
          <w:delText>at</w:delText>
        </w:r>
      </w:del>
      <w:ins w:id="202" w:author="Richard Bradbury" w:date="2024-11-05T14:52:00Z" w16du:dateUtc="2024-11-05T14:52:00Z">
        <w:r w:rsidR="000200FC">
          <w:rPr>
            <w:b/>
            <w:bCs/>
            <w:lang w:val="en-US"/>
          </w:rPr>
          <w:t>via</w:t>
        </w:r>
      </w:ins>
      <w:r w:rsidR="002577C9" w:rsidRPr="00640795">
        <w:rPr>
          <w:b/>
          <w:bCs/>
          <w:lang w:val="en-US"/>
        </w:rPr>
        <w:t xml:space="preserve"> reference point M8d.</w:t>
      </w:r>
      <w:commentRangeEnd w:id="173"/>
      <w:r w:rsidR="00BC12A0">
        <w:rPr>
          <w:rStyle w:val="CommentReference"/>
        </w:rPr>
        <w:commentReference w:id="173"/>
      </w:r>
      <w:commentRangeEnd w:id="174"/>
      <w:r w:rsidR="00E20121">
        <w:rPr>
          <w:rStyle w:val="CommentReference"/>
        </w:rPr>
        <w:commentReference w:id="174"/>
      </w:r>
      <w:commentRangeEnd w:id="175"/>
      <w:r w:rsidR="000200FC">
        <w:rPr>
          <w:rStyle w:val="CommentReference"/>
        </w:rPr>
        <w:commentReference w:id="175"/>
      </w:r>
      <w:r w:rsidR="002577C9" w:rsidRPr="00640795">
        <w:rPr>
          <w:b/>
          <w:bCs/>
          <w:lang w:val="en-US"/>
        </w:rPr>
        <w:t xml:space="preserve"> This information </w:t>
      </w:r>
      <w:del w:id="203" w:author="Richard Bradbury" w:date="2024-11-05T14:52:00Z" w16du:dateUtc="2024-11-05T14:52:00Z">
        <w:r w:rsidR="002577C9" w:rsidRPr="00640795" w:rsidDel="000200FC">
          <w:rPr>
            <w:b/>
            <w:bCs/>
            <w:lang w:val="en-US"/>
          </w:rPr>
          <w:delText>m</w:delText>
        </w:r>
      </w:del>
      <w:del w:id="204" w:author="Richard Bradbury" w:date="2024-11-05T14:53:00Z" w16du:dateUtc="2024-11-05T14:53:00Z">
        <w:r w:rsidR="002577C9" w:rsidRPr="00640795" w:rsidDel="000200FC">
          <w:rPr>
            <w:b/>
            <w:bCs/>
            <w:lang w:val="en-US"/>
          </w:rPr>
          <w:delText>ay be</w:delText>
        </w:r>
      </w:del>
      <w:ins w:id="205" w:author="Richard Bradbury" w:date="2024-11-05T14:53:00Z" w16du:dateUtc="2024-11-05T14:53:00Z">
        <w:r w:rsidR="000200FC">
          <w:rPr>
            <w:b/>
            <w:bCs/>
            <w:lang w:val="en-US"/>
          </w:rPr>
          <w:t>is</w:t>
        </w:r>
      </w:ins>
      <w:r w:rsidR="002577C9" w:rsidRPr="00640795">
        <w:rPr>
          <w:b/>
          <w:bCs/>
          <w:lang w:val="en-US"/>
        </w:rPr>
        <w:t xml:space="preserve"> provided to the Media Session Handler at reference point M6d to be combined with the corresponding Service Access Information obtained</w:t>
      </w:r>
      <w:r w:rsidR="000200FC" w:rsidRPr="00640795">
        <w:rPr>
          <w:b/>
          <w:bCs/>
          <w:lang w:val="en-US"/>
        </w:rPr>
        <w:t xml:space="preserve"> from the 5GMSd</w:t>
      </w:r>
      <w:r w:rsidR="000200FC">
        <w:rPr>
          <w:b/>
          <w:bCs/>
          <w:lang w:val="en-US"/>
        </w:rPr>
        <w:t> </w:t>
      </w:r>
      <w:r w:rsidR="000200FC" w:rsidRPr="00640795">
        <w:rPr>
          <w:b/>
          <w:bCs/>
          <w:lang w:val="en-US"/>
        </w:rPr>
        <w:t>AF</w:t>
      </w:r>
      <w:r w:rsidR="002577C9" w:rsidRPr="00640795">
        <w:rPr>
          <w:b/>
          <w:bCs/>
          <w:lang w:val="en-US"/>
        </w:rPr>
        <w:t xml:space="preserve"> over reference point M5d, or it may be provided directly to the Media Player over reference point M7d.</w:t>
      </w:r>
    </w:p>
    <w:p w14:paraId="3E4100A3" w14:textId="1253CAF7" w:rsidR="002577C9" w:rsidRPr="00912109" w:rsidRDefault="005B72A8" w:rsidP="005B72A8">
      <w:pPr>
        <w:pStyle w:val="B1"/>
        <w:rPr>
          <w:lang w:val="en-US"/>
        </w:rPr>
      </w:pPr>
      <w:r>
        <w:rPr>
          <w:lang w:val="en-US"/>
        </w:rPr>
        <w:t>-</w:t>
      </w:r>
      <w:r>
        <w:rPr>
          <w:lang w:val="en-US"/>
        </w:rPr>
        <w:tab/>
      </w:r>
      <w:r w:rsidR="002577C9">
        <w:rPr>
          <w:lang w:val="en-US"/>
        </w:rPr>
        <w:t>M11d (UE Media Player APIs and UE Media Session Handling APIs): UE Media Player APIs and UE Media Session Handling APIs as defined in clause</w:t>
      </w:r>
      <w:r w:rsidR="00FC781B">
        <w:rPr>
          <w:lang w:val="en-US"/>
        </w:rPr>
        <w:t> </w:t>
      </w:r>
      <w:r w:rsidR="002577C9">
        <w:rPr>
          <w:lang w:val="en-US"/>
        </w:rPr>
        <w:t>4.2 of TS</w:t>
      </w:r>
      <w:r w:rsidR="00FC781B">
        <w:rPr>
          <w:lang w:val="en-US"/>
        </w:rPr>
        <w:t> </w:t>
      </w:r>
      <w:r w:rsidR="002577C9">
        <w:rPr>
          <w:lang w:val="en-US"/>
        </w:rPr>
        <w:t>26.501</w:t>
      </w:r>
      <w:r w:rsidR="00FC781B">
        <w:rPr>
          <w:lang w:val="en-US"/>
        </w:rPr>
        <w:t> </w:t>
      </w:r>
      <w:r w:rsidR="002577C9">
        <w:rPr>
          <w:lang w:val="en-US"/>
        </w:rPr>
        <w:t xml:space="preserve">[15]. </w:t>
      </w:r>
      <w:r w:rsidR="002577C9" w:rsidRPr="00640795">
        <w:rPr>
          <w:b/>
          <w:bCs/>
          <w:lang w:val="en-US"/>
        </w:rPr>
        <w:t xml:space="preserve">Any necessary information obtained from the Service Access Information </w:t>
      </w:r>
      <w:ins w:id="206" w:author="Richard Bradbury" w:date="2024-11-04T17:03:00Z" w16du:dateUtc="2024-11-04T17:03:00Z">
        <w:r w:rsidR="00D53D08">
          <w:rPr>
            <w:b/>
            <w:bCs/>
            <w:lang w:val="en-US"/>
          </w:rPr>
          <w:t xml:space="preserve">at reference point M5d </w:t>
        </w:r>
      </w:ins>
      <w:r w:rsidR="002577C9" w:rsidRPr="00640795">
        <w:rPr>
          <w:b/>
          <w:bCs/>
          <w:lang w:val="en-US"/>
        </w:rPr>
        <w:t xml:space="preserve">or </w:t>
      </w:r>
      <w:ins w:id="207" w:author="Richard Bradbury" w:date="2024-11-04T13:28:00Z" w16du:dateUtc="2024-11-04T13:28:00Z">
        <w:r w:rsidR="0029759D">
          <w:rPr>
            <w:b/>
            <w:bCs/>
            <w:lang w:val="en-US"/>
          </w:rPr>
          <w:t xml:space="preserve">from </w:t>
        </w:r>
      </w:ins>
      <w:r w:rsidR="002577C9" w:rsidRPr="00640795">
        <w:rPr>
          <w:b/>
          <w:bCs/>
          <w:lang w:val="en-US"/>
        </w:rPr>
        <w:t xml:space="preserve">the 5GMSd-Aware Application </w:t>
      </w:r>
      <w:ins w:id="208" w:author="Richard Bradbury" w:date="2024-11-04T13:28:00Z" w16du:dateUtc="2024-11-04T13:28:00Z">
        <w:r w:rsidR="0029759D">
          <w:rPr>
            <w:b/>
            <w:bCs/>
            <w:lang w:val="en-US"/>
          </w:rPr>
          <w:t xml:space="preserve">at reference point M6d </w:t>
        </w:r>
      </w:ins>
      <w:r w:rsidR="002577C9" w:rsidRPr="00640795">
        <w:rPr>
          <w:b/>
          <w:bCs/>
          <w:lang w:val="en-US"/>
        </w:rPr>
        <w:t>to configure the Media Player for multi-source media delivery is provided at reference point M11d. This information may be dependent on the multi-source delivery approach used. Further details are provided in clause</w:t>
      </w:r>
      <w:del w:id="209" w:author="Richard Bradbury" w:date="2024-11-04T17:00:00Z" w16du:dateUtc="2024-11-04T17:00:00Z">
        <w:r w:rsidR="002577C9" w:rsidRPr="00640795" w:rsidDel="00FC781B">
          <w:rPr>
            <w:b/>
            <w:bCs/>
            <w:lang w:val="en-US"/>
          </w:rPr>
          <w:delText xml:space="preserve"> </w:delText>
        </w:r>
      </w:del>
      <w:ins w:id="210" w:author="Richard Bradbury" w:date="2024-11-04T17:00:00Z" w16du:dateUtc="2024-11-04T17:00:00Z">
        <w:r w:rsidR="00FC781B">
          <w:rPr>
            <w:b/>
            <w:bCs/>
            <w:lang w:val="en-US"/>
          </w:rPr>
          <w:t> </w:t>
        </w:r>
      </w:ins>
      <w:r w:rsidR="002577C9" w:rsidRPr="00640795">
        <w:rPr>
          <w:b/>
          <w:bCs/>
          <w:lang w:val="en-US"/>
        </w:rPr>
        <w:t>5.19.3.</w:t>
      </w:r>
      <w:r w:rsidR="00FA02B7">
        <w:rPr>
          <w:b/>
          <w:bCs/>
          <w:lang w:val="en-US"/>
        </w:rPr>
        <w:t>1</w:t>
      </w:r>
      <w:r w:rsidR="002577C9" w:rsidRPr="00640795">
        <w:rPr>
          <w:b/>
          <w:bCs/>
          <w:lang w:val="en-US"/>
        </w:rPr>
        <w:t>.2.</w:t>
      </w:r>
    </w:p>
    <w:p w14:paraId="1238C419" w14:textId="662C3BC9" w:rsidR="006F1474" w:rsidRPr="006F1474" w:rsidRDefault="006F1474" w:rsidP="006F1474">
      <w:r>
        <w:t>Variation</w:t>
      </w:r>
      <w:r w:rsidR="000712A9">
        <w:t>s</w:t>
      </w:r>
      <w:r>
        <w:t xml:space="preserve"> of this general architecture are possible depending on the use case and configuration of the network.</w:t>
      </w:r>
    </w:p>
    <w:p w14:paraId="31443FFA" w14:textId="6BD3B2C0" w:rsidR="00E629B6" w:rsidRDefault="00E629B6" w:rsidP="00E629B6">
      <w:pPr>
        <w:pStyle w:val="Heading5"/>
      </w:pPr>
      <w:r>
        <w:t>5.19.3.1.2</w:t>
      </w:r>
      <w:r>
        <w:tab/>
      </w:r>
      <w:proofErr w:type="gramStart"/>
      <w:r w:rsidR="00437547">
        <w:t>M</w:t>
      </w:r>
      <w:r>
        <w:t>ulti-source</w:t>
      </w:r>
      <w:proofErr w:type="gramEnd"/>
      <w:r>
        <w:t xml:space="preserve"> </w:t>
      </w:r>
      <w:r w:rsidR="00960EF4">
        <w:t>approach</w:t>
      </w:r>
      <w:del w:id="211" w:author="Richard Bradbury" w:date="2024-11-04T13:29:00Z" w16du:dateUtc="2024-11-04T13:29:00Z">
        <w:r w:rsidR="00437547" w:rsidDel="0029759D">
          <w:delText xml:space="preserve"> </w:delText>
        </w:r>
      </w:del>
      <w:ins w:id="212" w:author="Richard Bradbury" w:date="2024-11-04T13:29:00Z" w16du:dateUtc="2024-11-04T13:29:00Z">
        <w:r w:rsidR="0029759D">
          <w:t>-</w:t>
        </w:r>
      </w:ins>
      <w:r w:rsidR="00437547">
        <w:t>specific architecture mappings</w:t>
      </w:r>
    </w:p>
    <w:p w14:paraId="61FA6BC6" w14:textId="4A34373A" w:rsidR="00720FDA" w:rsidRDefault="00720FDA" w:rsidP="00720FDA">
      <w:pPr>
        <w:pStyle w:val="Heading6"/>
      </w:pPr>
      <w:r>
        <w:t>5.19.3.1.2.1</w:t>
      </w:r>
      <w:r>
        <w:tab/>
        <w:t>Overview</w:t>
      </w:r>
    </w:p>
    <w:p w14:paraId="081D3E17" w14:textId="572DB7ED" w:rsidR="00720FDA" w:rsidRDefault="004229ED" w:rsidP="00720FDA">
      <w:r>
        <w:t xml:space="preserve">Depending on the approach used to </w:t>
      </w:r>
      <w:r w:rsidR="00475C67">
        <w:t>implement multi-source functionality, the functions</w:t>
      </w:r>
      <w:r w:rsidR="006A3DEA">
        <w:t xml:space="preserve"> and reference points</w:t>
      </w:r>
      <w:r w:rsidR="00475C67">
        <w:t xml:space="preserve"> </w:t>
      </w:r>
      <w:r w:rsidR="00D67878">
        <w:t>discussed in clause</w:t>
      </w:r>
      <w:del w:id="213" w:author="Richard Bradbury" w:date="2024-11-04T13:29:00Z" w16du:dateUtc="2024-11-04T13:29:00Z">
        <w:r w:rsidR="00D67878" w:rsidDel="0029759D">
          <w:delText xml:space="preserve"> </w:delText>
        </w:r>
      </w:del>
      <w:ins w:id="214" w:author="Richard Bradbury" w:date="2024-11-04T13:29:00Z" w16du:dateUtc="2024-11-04T13:29:00Z">
        <w:r w:rsidR="0029759D">
          <w:t> </w:t>
        </w:r>
      </w:ins>
      <w:r w:rsidR="00D67878">
        <w:t>5.19.3.1.1 may</w:t>
      </w:r>
      <w:r w:rsidR="00B81870">
        <w:t xml:space="preserve"> </w:t>
      </w:r>
      <w:r w:rsidR="002E566B">
        <w:t>be used differently</w:t>
      </w:r>
      <w:r w:rsidR="00B81870">
        <w:t xml:space="preserve">. These are expanded upon </w:t>
      </w:r>
      <w:r w:rsidR="006A7971">
        <w:t>in subsequent clauses.</w:t>
      </w:r>
    </w:p>
    <w:p w14:paraId="33131B8E" w14:textId="5DCB0D11" w:rsidR="00720FDA" w:rsidRPr="00720FDA" w:rsidRDefault="00720FDA" w:rsidP="00463BF6">
      <w:pPr>
        <w:pStyle w:val="Heading6"/>
      </w:pPr>
      <w:r>
        <w:t>5.19.3.1.2.2</w:t>
      </w:r>
      <w:r>
        <w:tab/>
      </w:r>
      <w:r w:rsidR="004F4FC6">
        <w:t>DNS-based switching</w:t>
      </w:r>
    </w:p>
    <w:p w14:paraId="4A8C37C3" w14:textId="512506C4" w:rsidR="00437547" w:rsidRDefault="00291008" w:rsidP="00437547">
      <w:r>
        <w:t>Multi-source delivery using DNS</w:t>
      </w:r>
      <w:r w:rsidR="005E44BA">
        <w:t xml:space="preserve"> to switch between provisioned </w:t>
      </w:r>
      <w:del w:id="215" w:author="Richard Bradbury" w:date="2024-11-04T14:57:00Z" w16du:dateUtc="2024-11-04T14:57:00Z">
        <w:r w:rsidR="005E44BA" w:rsidDel="00BC257B">
          <w:delText>Content Distributions</w:delText>
        </w:r>
      </w:del>
      <w:ins w:id="216" w:author="Richard Bradbury" w:date="2024-11-04T14:57:00Z" w16du:dateUtc="2024-11-04T14:57:00Z">
        <w:r w:rsidR="00BC257B">
          <w:t>service locations/endpoints</w:t>
        </w:r>
      </w:ins>
      <w:ins w:id="217" w:author="Richard Bradbury" w:date="2024-11-04T14:58:00Z" w16du:dateUtc="2024-11-04T14:58:00Z">
        <w:r w:rsidR="00BC257B">
          <w:t xml:space="preserve"> as described in clause 5.19.1.</w:t>
        </w:r>
      </w:ins>
      <w:ins w:id="218" w:author="Richard Bradbury" w:date="2024-11-04T14:59:00Z" w16du:dateUtc="2024-11-04T14:59:00Z">
        <w:r w:rsidR="00BC257B">
          <w:t>3</w:t>
        </w:r>
      </w:ins>
      <w:r w:rsidR="005E44BA">
        <w:t xml:space="preserve"> </w:t>
      </w:r>
      <w:del w:id="219" w:author="Richard Bradbury" w:date="2024-11-04T14:46:00Z" w16du:dateUtc="2024-11-04T14:46:00Z">
        <w:r w:rsidR="00CE66B6" w:rsidDel="005F01E8">
          <w:delText>may</w:delText>
        </w:r>
      </w:del>
      <w:ins w:id="220" w:author="Richard Bradbury" w:date="2024-11-04T14:46:00Z" w16du:dateUtc="2024-11-04T14:46:00Z">
        <w:r w:rsidR="005F01E8">
          <w:t>can</w:t>
        </w:r>
      </w:ins>
      <w:r w:rsidR="00CE66B6">
        <w:t xml:space="preserve"> be realized using the architecture </w:t>
      </w:r>
      <w:del w:id="221" w:author="Richard Bradbury" w:date="2024-11-04T14:48:00Z" w16du:dateUtc="2024-11-04T14:48:00Z">
        <w:r w:rsidR="00CE66B6" w:rsidDel="005F01E8">
          <w:delText>as shown</w:delText>
        </w:r>
      </w:del>
      <w:ins w:id="222" w:author="Richard Bradbury" w:date="2024-11-04T14:48:00Z" w16du:dateUtc="2024-11-04T14:48:00Z">
        <w:r w:rsidR="005F01E8">
          <w:t>depicted</w:t>
        </w:r>
      </w:ins>
      <w:r w:rsidR="00CE66B6">
        <w:t xml:space="preserve"> in </w:t>
      </w:r>
      <w:del w:id="223" w:author="Richard Bradbury" w:date="2024-11-04T14:40:00Z" w16du:dateUtc="2024-11-04T14:40:00Z">
        <w:r w:rsidR="00CE66B6" w:rsidDel="005B72A8">
          <w:delText>F</w:delText>
        </w:r>
      </w:del>
      <w:ins w:id="224" w:author="Richard Bradbury" w:date="2024-11-04T14:40:00Z" w16du:dateUtc="2024-11-04T14:40:00Z">
        <w:r w:rsidR="005B72A8">
          <w:t>f</w:t>
        </w:r>
      </w:ins>
      <w:r w:rsidR="00CE66B6">
        <w:t>igure</w:t>
      </w:r>
      <w:del w:id="225" w:author="Richard Bradbury" w:date="2024-11-04T14:40:00Z" w16du:dateUtc="2024-11-04T14:40:00Z">
        <w:r w:rsidR="00CE66B6" w:rsidDel="005B72A8">
          <w:delText xml:space="preserve"> </w:delText>
        </w:r>
      </w:del>
      <w:ins w:id="226" w:author="Richard Bradbury" w:date="2024-11-04T14:40:00Z" w16du:dateUtc="2024-11-04T14:40:00Z">
        <w:r w:rsidR="005B72A8">
          <w:t> </w:t>
        </w:r>
      </w:ins>
      <w:r w:rsidR="00CE66B6">
        <w:t>5.19.3.1.1-</w:t>
      </w:r>
      <w:r w:rsidR="001E2471">
        <w:t>1</w:t>
      </w:r>
      <w:r w:rsidR="00CE66B6">
        <w:t xml:space="preserve">. </w:t>
      </w:r>
      <w:r w:rsidR="00BC478C">
        <w:t>As an example</w:t>
      </w:r>
      <w:r w:rsidR="006B3FE1">
        <w:t xml:space="preserve">, the Online Service Location/Endpoint Management function </w:t>
      </w:r>
      <w:r w:rsidR="00DE6945">
        <w:t xml:space="preserve">within the 5GMSd Application Provider </w:t>
      </w:r>
      <w:del w:id="227" w:author="Richard Bradbury" w:date="2024-11-04T14:47:00Z" w16du:dateUtc="2024-11-04T14:47:00Z">
        <w:r w:rsidR="00BC478C" w:rsidDel="005F01E8">
          <w:delText>can be</w:delText>
        </w:r>
      </w:del>
      <w:ins w:id="228" w:author="Richard Bradbury" w:date="2024-11-04T14:47:00Z" w16du:dateUtc="2024-11-04T14:47:00Z">
        <w:r w:rsidR="005F01E8">
          <w:t>is</w:t>
        </w:r>
      </w:ins>
      <w:r w:rsidR="00DE6945">
        <w:t xml:space="preserve"> used to collect performance metrics from the population of 5GMSd Clients, </w:t>
      </w:r>
      <w:ins w:id="229" w:author="Richard Bradbury" w:date="2024-11-04T14:47:00Z" w16du:dateUtc="2024-11-04T14:47:00Z">
        <w:r w:rsidR="005F01E8">
          <w:t xml:space="preserve">to </w:t>
        </w:r>
      </w:ins>
      <w:r w:rsidR="006E6868">
        <w:t xml:space="preserve">make decisions on </w:t>
      </w:r>
      <w:r w:rsidR="00C22B49">
        <w:t>when</w:t>
      </w:r>
      <w:r w:rsidR="006E6868">
        <w:t xml:space="preserve"> 5GMSd Clients should switch </w:t>
      </w:r>
      <w:r w:rsidR="00E72B3C">
        <w:t xml:space="preserve">to a different service location/endpoint, and </w:t>
      </w:r>
      <w:ins w:id="230" w:author="Richard Bradbury" w:date="2024-11-04T14:47:00Z" w16du:dateUtc="2024-11-04T14:47:00Z">
        <w:r w:rsidR="005F01E8">
          <w:t xml:space="preserve">to </w:t>
        </w:r>
      </w:ins>
      <w:r w:rsidR="00E72B3C">
        <w:t xml:space="preserve">update the appropriate DNS </w:t>
      </w:r>
      <w:proofErr w:type="gramStart"/>
      <w:r w:rsidR="00E72B3C">
        <w:t>records</w:t>
      </w:r>
      <w:proofErr w:type="gramEnd"/>
      <w:ins w:id="231" w:author="Richard Bradbury" w:date="2024-11-04T14:40:00Z" w16du:dateUtc="2024-11-04T14:40:00Z">
        <w:r w:rsidR="005B72A8">
          <w:t xml:space="preserve"> accordingly,</w:t>
        </w:r>
      </w:ins>
      <w:r w:rsidR="00E72B3C">
        <w:t xml:space="preserve"> should it </w:t>
      </w:r>
      <w:r w:rsidR="00BC478C">
        <w:t xml:space="preserve">determine switching is </w:t>
      </w:r>
      <w:r w:rsidR="003507E0">
        <w:t>necessary.</w:t>
      </w:r>
      <w:r w:rsidR="00C626BF">
        <w:t xml:space="preserve"> Additional 5GMSd Client functionality is not needed if these metrics are reported to the 5GMSd Application Provider via reference point M8d</w:t>
      </w:r>
      <w:ins w:id="232" w:author="Richard Bradbury" w:date="2024-11-04T14:49:00Z" w16du:dateUtc="2024-11-04T14:49:00Z">
        <w:r w:rsidR="005F01E8">
          <w:t xml:space="preserve"> after exposure to the 5GMSd</w:t>
        </w:r>
      </w:ins>
      <w:ins w:id="233" w:author="Richard Bradbury" w:date="2024-11-04T14:50:00Z" w16du:dateUtc="2024-11-04T14:50:00Z">
        <w:r w:rsidR="005F01E8">
          <w:t>-Aware Application via</w:t>
        </w:r>
      </w:ins>
      <w:ins w:id="234" w:author="Richard Bradbury" w:date="2024-11-04T14:49:00Z" w16du:dateUtc="2024-11-04T14:49:00Z">
        <w:r w:rsidR="005F01E8">
          <w:t xml:space="preserve"> reference point M</w:t>
        </w:r>
      </w:ins>
      <w:ins w:id="235" w:author="Richard Bradbury" w:date="2024-11-04T14:50:00Z" w16du:dateUtc="2024-11-04T14:50:00Z">
        <w:r w:rsidR="005F01E8">
          <w:t>7d</w:t>
        </w:r>
      </w:ins>
      <w:ins w:id="236" w:author="Richard Bradbury" w:date="2024-11-04T14:51:00Z" w16du:dateUtc="2024-11-04T14:51:00Z">
        <w:r w:rsidR="005F01E8">
          <w:t xml:space="preserve"> (see clause 13.2.6 of TS 26.512 [16])</w:t>
        </w:r>
      </w:ins>
      <w:r w:rsidR="00C626BF">
        <w:t xml:space="preserve">. However, modifications to the client may be necessary if those </w:t>
      </w:r>
      <w:r w:rsidR="006E3411">
        <w:t>metrics need to be sent via reference point M4d</w:t>
      </w:r>
      <w:r w:rsidR="005B72A8">
        <w:t>′</w:t>
      </w:r>
      <w:r w:rsidR="006E3411">
        <w:t>.</w:t>
      </w:r>
    </w:p>
    <w:p w14:paraId="4FA4B5D0" w14:textId="0062EC8D" w:rsidR="004F4FC6" w:rsidRDefault="004F4FC6" w:rsidP="004F4FC6">
      <w:pPr>
        <w:pStyle w:val="Heading6"/>
      </w:pPr>
      <w:r>
        <w:t>5.19.3.1.2.3</w:t>
      </w:r>
      <w:r>
        <w:tab/>
      </w:r>
      <w:r w:rsidR="00247509">
        <w:t>MPEG-DASH client-side switching</w:t>
      </w:r>
    </w:p>
    <w:p w14:paraId="1A46EE6D" w14:textId="3F5CF828" w:rsidR="00247509" w:rsidRDefault="00B42D74" w:rsidP="00247509">
      <w:r>
        <w:t xml:space="preserve">Multi-source delivery using MPEG-DASH client-side switching </w:t>
      </w:r>
      <w:ins w:id="237" w:author="Richard Bradbury" w:date="2024-11-04T14:59:00Z" w16du:dateUtc="2024-11-04T14:59:00Z">
        <w:r w:rsidR="00BC257B">
          <w:t xml:space="preserve">as described in clause 5.19.1.4 </w:t>
        </w:r>
      </w:ins>
      <w:r w:rsidR="00820D25">
        <w:t xml:space="preserve">may be realized using the architecture </w:t>
      </w:r>
      <w:del w:id="238" w:author="Richard Bradbury" w:date="2024-11-04T14:48:00Z" w16du:dateUtc="2024-11-04T14:48:00Z">
        <w:r w:rsidR="00820D25" w:rsidDel="005F01E8">
          <w:delText>as shown</w:delText>
        </w:r>
      </w:del>
      <w:ins w:id="239" w:author="Richard Bradbury" w:date="2024-11-04T14:48:00Z" w16du:dateUtc="2024-11-04T14:48:00Z">
        <w:r w:rsidR="005F01E8">
          <w:t>depicted</w:t>
        </w:r>
      </w:ins>
      <w:r w:rsidR="00820D25">
        <w:t xml:space="preserve"> in </w:t>
      </w:r>
      <w:r w:rsidR="005F01E8">
        <w:t>f</w:t>
      </w:r>
      <w:r w:rsidR="00820D25">
        <w:t>igure</w:t>
      </w:r>
      <w:r w:rsidR="005F01E8">
        <w:t> </w:t>
      </w:r>
      <w:r w:rsidR="00820D25">
        <w:t>5.19.3.1.1-</w:t>
      </w:r>
      <w:r w:rsidR="0062176C">
        <w:t>1</w:t>
      </w:r>
      <w:r w:rsidR="00820D25">
        <w:t xml:space="preserve">. </w:t>
      </w:r>
      <w:r w:rsidR="0062176C">
        <w:t xml:space="preserve">However, </w:t>
      </w:r>
      <w:ins w:id="240" w:author="Richard Bradbury" w:date="2024-11-04T14:56:00Z" w16du:dateUtc="2024-11-04T14:56:00Z">
        <w:r w:rsidR="00BC257B">
          <w:t xml:space="preserve">additional functionality in </w:t>
        </w:r>
      </w:ins>
      <w:r w:rsidR="00E70C3E">
        <w:t xml:space="preserve">the </w:t>
      </w:r>
      <w:del w:id="241" w:author="Richard Bradbury" w:date="2024-11-04T15:00:00Z" w16du:dateUtc="2024-11-04T15:00:00Z">
        <w:r w:rsidR="00E70C3E" w:rsidDel="00BC257B">
          <w:delText>5GMSd Client</w:delText>
        </w:r>
      </w:del>
      <w:ins w:id="242" w:author="Richard Bradbury" w:date="2024-11-04T15:00:00Z" w16du:dateUtc="2024-11-04T15:00:00Z">
        <w:r w:rsidR="00BC257B">
          <w:t>Media Player</w:t>
        </w:r>
      </w:ins>
      <w:r w:rsidR="00E70C3E">
        <w:t xml:space="preserve"> </w:t>
      </w:r>
      <w:del w:id="243" w:author="Richard Bradbury" w:date="2024-11-04T14:52:00Z" w16du:dateUtc="2024-11-04T14:52:00Z">
        <w:r w:rsidR="00716C34" w:rsidDel="005F01E8">
          <w:delText xml:space="preserve">may </w:delText>
        </w:r>
      </w:del>
      <w:ins w:id="244" w:author="Richard Bradbury" w:date="2024-11-04T14:56:00Z" w16du:dateUtc="2024-11-04T14:56:00Z">
        <w:r w:rsidR="00BC257B">
          <w:t xml:space="preserve">is </w:t>
        </w:r>
      </w:ins>
      <w:r w:rsidR="00716C34">
        <w:t>require</w:t>
      </w:r>
      <w:ins w:id="245" w:author="Richard Bradbury" w:date="2024-11-04T14:57:00Z" w16du:dateUtc="2024-11-04T14:57:00Z">
        <w:r w:rsidR="00BC257B">
          <w:t>d</w:t>
        </w:r>
      </w:ins>
      <w:r w:rsidR="00716C34">
        <w:t xml:space="preserve"> </w:t>
      </w:r>
      <w:del w:id="246" w:author="Richard Bradbury" w:date="2024-11-04T14:57:00Z" w16du:dateUtc="2024-11-04T14:57:00Z">
        <w:r w:rsidR="00716C34" w:rsidDel="00BC257B">
          <w:delText>the added functionality</w:delText>
        </w:r>
        <w:r w:rsidR="009470DD" w:rsidDel="00BC257B">
          <w:delText xml:space="preserve"> </w:delText>
        </w:r>
      </w:del>
      <w:r w:rsidR="009470DD">
        <w:t xml:space="preserve">(if </w:t>
      </w:r>
      <w:del w:id="247" w:author="Richard Bradbury" w:date="2024-11-04T14:57:00Z" w16du:dateUtc="2024-11-04T14:57:00Z">
        <w:r w:rsidR="009470DD" w:rsidDel="00BC257B">
          <w:delText xml:space="preserve">it is </w:delText>
        </w:r>
      </w:del>
      <w:r w:rsidR="009470DD">
        <w:t>not already implemented)</w:t>
      </w:r>
      <w:r w:rsidR="00E70C3E">
        <w:t xml:space="preserve"> to </w:t>
      </w:r>
      <w:r w:rsidR="00056122">
        <w:t xml:space="preserve">switch between </w:t>
      </w:r>
      <w:r w:rsidR="00021EBA">
        <w:t xml:space="preserve">the </w:t>
      </w:r>
      <w:r w:rsidR="00056122">
        <w:t xml:space="preserve">available Content Distributions </w:t>
      </w:r>
      <w:r w:rsidR="00021EBA">
        <w:t xml:space="preserve">(or service locations) </w:t>
      </w:r>
      <w:r w:rsidR="00056122">
        <w:t xml:space="preserve">as necessary. </w:t>
      </w:r>
      <w:ins w:id="248" w:author="Richard Bradbury" w:date="2024-11-04T14:53:00Z" w16du:dateUtc="2024-11-04T14:53:00Z">
        <w:r w:rsidR="005F01E8">
          <w:t>As described in clause 5.19.1.</w:t>
        </w:r>
      </w:ins>
      <w:ins w:id="249" w:author="Richard Bradbury" w:date="2024-11-04T14:59:00Z" w16du:dateUtc="2024-11-04T14:59:00Z">
        <w:r w:rsidR="00BC257B">
          <w:t>4</w:t>
        </w:r>
      </w:ins>
      <w:ins w:id="250" w:author="Richard Bradbury" w:date="2024-11-04T14:53:00Z" w16du:dateUtc="2024-11-04T14:53:00Z">
        <w:r w:rsidR="005F01E8">
          <w:t xml:space="preserve">, </w:t>
        </w:r>
      </w:ins>
      <w:r w:rsidR="00F60743">
        <w:t xml:space="preserve">MPEG-DASH client-side switching is signalled using </w:t>
      </w:r>
      <w:r w:rsidR="004A4033">
        <w:t xml:space="preserve">service location decorators within the manifest (i.e., MPD). These service location decorators </w:t>
      </w:r>
      <w:r w:rsidR="0057485F">
        <w:t xml:space="preserve">may be added </w:t>
      </w:r>
      <w:r w:rsidR="000A5522">
        <w:t>to</w:t>
      </w:r>
      <w:r w:rsidR="00266B42">
        <w:t xml:space="preserve"> </w:t>
      </w:r>
      <w:r w:rsidR="00BC0CA1">
        <w:t xml:space="preserve">each MPD </w:t>
      </w:r>
      <w:r w:rsidR="0057485F">
        <w:t>using the</w:t>
      </w:r>
      <w:r w:rsidR="00266B42">
        <w:t xml:space="preserve"> 5GMSd Application Provider’s</w:t>
      </w:r>
      <w:r w:rsidR="0057485F">
        <w:t xml:space="preserve"> Content Preparation </w:t>
      </w:r>
      <w:r w:rsidR="00266B42">
        <w:t>sub</w:t>
      </w:r>
      <w:r w:rsidR="00D76589">
        <w:t>function</w:t>
      </w:r>
      <w:r w:rsidR="00BC0CA1">
        <w:t xml:space="preserve"> prior to distribution of those MPDs to 5GMSd Clients.</w:t>
      </w:r>
    </w:p>
    <w:p w14:paraId="1683145B" w14:textId="088B7E73" w:rsidR="00247509" w:rsidRDefault="00247509" w:rsidP="00247509">
      <w:pPr>
        <w:pStyle w:val="Heading6"/>
      </w:pPr>
      <w:r>
        <w:t>5.19.3.1.2.4</w:t>
      </w:r>
      <w:r>
        <w:tab/>
      </w:r>
      <w:r w:rsidR="000F1BB8">
        <w:t>Content Steering Server driven switching</w:t>
      </w:r>
    </w:p>
    <w:p w14:paraId="3FBF2535" w14:textId="2B846CDE" w:rsidR="006A59AB" w:rsidRDefault="006A3422" w:rsidP="000F1BB8">
      <w:r>
        <w:t xml:space="preserve">Multi-source delivery using a Content Steering Server </w:t>
      </w:r>
      <w:ins w:id="251" w:author="Richard Bradbury" w:date="2024-11-04T14:59:00Z" w16du:dateUtc="2024-11-04T14:59:00Z">
        <w:r w:rsidR="00BC257B">
          <w:t xml:space="preserve">as described in clause 5.19.1.5 </w:t>
        </w:r>
      </w:ins>
      <w:r>
        <w:t xml:space="preserve">may be realized using the architecture as shown in </w:t>
      </w:r>
      <w:r w:rsidR="00BC257B">
        <w:t>f</w:t>
      </w:r>
      <w:r>
        <w:t>igure</w:t>
      </w:r>
      <w:r w:rsidR="00BC257B">
        <w:t> </w:t>
      </w:r>
      <w:r>
        <w:t>5.19.</w:t>
      </w:r>
      <w:r w:rsidR="00B37ADB">
        <w:t xml:space="preserve">3.1.1-1. In this case, the 5GMSd Application Provider </w:t>
      </w:r>
      <w:del w:id="252" w:author="Richard Bradbury" w:date="2024-11-04T14:54:00Z" w16du:dateUtc="2024-11-04T14:54:00Z">
        <w:r w:rsidR="00B37ADB" w:rsidDel="00BC257B">
          <w:delText>may</w:delText>
        </w:r>
        <w:r w:rsidR="001B12EB" w:rsidDel="00BC257B">
          <w:delText xml:space="preserve"> </w:delText>
        </w:r>
      </w:del>
      <w:r w:rsidR="001B12EB">
        <w:t>implement</w:t>
      </w:r>
      <w:ins w:id="253" w:author="Richard Bradbury" w:date="2024-11-04T14:54:00Z" w16du:dateUtc="2024-11-04T14:54:00Z">
        <w:r w:rsidR="00BC257B">
          <w:t>s</w:t>
        </w:r>
      </w:ins>
      <w:r w:rsidR="001B12EB">
        <w:t xml:space="preserve"> the Content </w:t>
      </w:r>
      <w:r w:rsidR="001B12EB">
        <w:lastRenderedPageBreak/>
        <w:t xml:space="preserve">Steering Server within the Online Service Location/Endpoint Management subfunction. </w:t>
      </w:r>
      <w:del w:id="254" w:author="Richard Bradbury" w:date="2024-11-04T14:55:00Z" w16du:dateUtc="2024-11-04T14:55:00Z">
        <w:r w:rsidR="007A70CF" w:rsidDel="00BC257B">
          <w:delText>Signalling of t</w:delText>
        </w:r>
      </w:del>
      <w:ins w:id="255" w:author="Richard Bradbury" w:date="2024-11-04T14:55:00Z" w16du:dateUtc="2024-11-04T14:55:00Z">
        <w:r w:rsidR="00BC257B">
          <w:t>T</w:t>
        </w:r>
      </w:ins>
      <w:r w:rsidR="007A70CF">
        <w:t xml:space="preserve">he Content Steering Server’s location </w:t>
      </w:r>
      <w:del w:id="256" w:author="Richard Bradbury" w:date="2024-11-04T14:54:00Z" w16du:dateUtc="2024-11-04T14:54:00Z">
        <w:r w:rsidR="007A70CF" w:rsidDel="00BC257B">
          <w:delText>may be performed</w:delText>
        </w:r>
      </w:del>
      <w:ins w:id="257" w:author="Richard Bradbury" w:date="2024-11-04T14:54:00Z" w16du:dateUtc="2024-11-04T14:54:00Z">
        <w:r w:rsidR="00BC257B">
          <w:t xml:space="preserve">is </w:t>
        </w:r>
      </w:ins>
      <w:ins w:id="258" w:author="Richard Bradbury" w:date="2024-11-04T14:55:00Z" w16du:dateUtc="2024-11-04T14:55:00Z">
        <w:r w:rsidR="00BC257B">
          <w:t>signall</w:t>
        </w:r>
      </w:ins>
      <w:ins w:id="259" w:author="Richard Bradbury" w:date="2024-11-04T14:54:00Z" w16du:dateUtc="2024-11-04T14:54:00Z">
        <w:r w:rsidR="00BC257B">
          <w:t>ed</w:t>
        </w:r>
      </w:ins>
      <w:ins w:id="260" w:author="Richard Bradbury" w:date="2024-11-04T14:55:00Z" w16du:dateUtc="2024-11-04T14:55:00Z">
        <w:r w:rsidR="00BC257B">
          <w:t xml:space="preserve"> privately</w:t>
        </w:r>
      </w:ins>
      <w:r w:rsidR="007A70CF">
        <w:t xml:space="preserve"> via reference point M8d or </w:t>
      </w:r>
      <w:del w:id="261" w:author="Richard Bradbury" w:date="2024-11-04T14:55:00Z" w16du:dateUtc="2024-11-04T14:55:00Z">
        <w:r w:rsidR="007A70CF" w:rsidDel="00BC257B">
          <w:delText>via</w:delText>
        </w:r>
      </w:del>
      <w:ins w:id="262" w:author="Richard Bradbury" w:date="2024-11-04T14:55:00Z" w16du:dateUtc="2024-11-04T14:55:00Z">
        <w:r w:rsidR="00BC257B">
          <w:t>in</w:t>
        </w:r>
      </w:ins>
      <w:r w:rsidR="007A70CF">
        <w:t xml:space="preserve"> the content</w:t>
      </w:r>
      <w:del w:id="263" w:author="Richard Bradbury" w:date="2024-11-04T14:56:00Z" w16du:dateUtc="2024-11-04T14:56:00Z">
        <w:r w:rsidR="007A70CF" w:rsidDel="00BC257B">
          <w:delText>s’</w:delText>
        </w:r>
      </w:del>
      <w:ins w:id="264" w:author="Richard Bradbury" w:date="2024-11-04T14:56:00Z" w16du:dateUtc="2024-11-04T14:56:00Z">
        <w:r w:rsidR="00BC257B">
          <w:t xml:space="preserve"> presentation</w:t>
        </w:r>
      </w:ins>
      <w:r w:rsidR="007A70CF">
        <w:t xml:space="preserve"> manifest (i.e., MPD). </w:t>
      </w:r>
      <w:r w:rsidR="00D12109">
        <w:t xml:space="preserve">Additional functionality </w:t>
      </w:r>
      <w:del w:id="265" w:author="Richard Bradbury" w:date="2024-11-04T14:56:00Z" w16du:dateUtc="2024-11-04T14:56:00Z">
        <w:r w:rsidR="00CD7049" w:rsidDel="00BC257B">
          <w:delText>may be</w:delText>
        </w:r>
      </w:del>
      <w:del w:id="266" w:author="Richard Bradbury" w:date="2024-11-04T15:00:00Z" w16du:dateUtc="2024-11-04T15:00:00Z">
        <w:r w:rsidR="00CD7049" w:rsidDel="00BC257B">
          <w:delText xml:space="preserve"> required </w:delText>
        </w:r>
      </w:del>
      <w:r w:rsidR="00D12109">
        <w:t xml:space="preserve">within the Media Player </w:t>
      </w:r>
      <w:ins w:id="267" w:author="Richard Bradbury" w:date="2024-11-04T15:01:00Z" w16du:dateUtc="2024-11-04T15:01:00Z">
        <w:r w:rsidR="00BC257B">
          <w:t xml:space="preserve">is required (if not already implemented) </w:t>
        </w:r>
      </w:ins>
      <w:r w:rsidR="00D12109">
        <w:t xml:space="preserve">to </w:t>
      </w:r>
      <w:del w:id="268" w:author="Richard Bradbury" w:date="2024-11-04T15:01:00Z" w16du:dateUtc="2024-11-04T15:01:00Z">
        <w:r w:rsidR="00D12109" w:rsidDel="00BC257B">
          <w:delText xml:space="preserve">enable </w:delText>
        </w:r>
      </w:del>
      <w:r w:rsidR="00D12109">
        <w:t>switch</w:t>
      </w:r>
      <w:del w:id="269" w:author="Richard Bradbury" w:date="2024-11-04T15:01:00Z" w16du:dateUtc="2024-11-04T15:01:00Z">
        <w:r w:rsidR="00D12109" w:rsidDel="00BC257B">
          <w:delText>ing</w:delText>
        </w:r>
      </w:del>
      <w:r w:rsidR="00D12109">
        <w:t xml:space="preserve"> between provisioned </w:t>
      </w:r>
      <w:del w:id="270" w:author="Richard Bradbury" w:date="2024-11-04T15:01:00Z" w16du:dateUtc="2024-11-04T15:01:00Z">
        <w:r w:rsidR="007C7769" w:rsidDel="00BC257B">
          <w:delText>Content Distributions</w:delText>
        </w:r>
      </w:del>
      <w:ins w:id="271" w:author="Richard Bradbury" w:date="2024-11-04T15:01:00Z" w16du:dateUtc="2024-11-04T15:01:00Z">
        <w:r w:rsidR="00BC257B">
          <w:t>service locations/endpoint accessible</w:t>
        </w:r>
      </w:ins>
      <w:r w:rsidR="00747951">
        <w:t xml:space="preserve"> via reference points M4d and M4d</w:t>
      </w:r>
      <w:r w:rsidR="00BC257B">
        <w:t>′</w:t>
      </w:r>
      <w:r w:rsidR="007C7769">
        <w:t>, in addition to the functionality to communicate with the Content Steering Server</w:t>
      </w:r>
      <w:r w:rsidR="008D290B">
        <w:t xml:space="preserve"> via reference point</w:t>
      </w:r>
      <w:r w:rsidR="00747951">
        <w:t xml:space="preserve"> </w:t>
      </w:r>
      <w:r w:rsidR="008D290B">
        <w:t>M4d</w:t>
      </w:r>
      <w:r w:rsidR="00BC257B">
        <w:t>′</w:t>
      </w:r>
      <w:r w:rsidR="007C7769">
        <w:t>.</w:t>
      </w:r>
    </w:p>
    <w:p w14:paraId="463DB412" w14:textId="48B305D1" w:rsidR="000F1BB8" w:rsidRDefault="000F1BB8" w:rsidP="000F1BB8">
      <w:pPr>
        <w:pStyle w:val="Heading6"/>
      </w:pPr>
      <w:r>
        <w:t>5.19.3.1.2.5</w:t>
      </w:r>
      <w:r>
        <w:tab/>
        <w:t xml:space="preserve">SAND4M </w:t>
      </w:r>
      <w:r w:rsidR="000860DF">
        <w:t>multi-source delivery</w:t>
      </w:r>
    </w:p>
    <w:p w14:paraId="48520805" w14:textId="2E144343" w:rsidR="000860DF" w:rsidRPr="00463BF6" w:rsidRDefault="00600324" w:rsidP="00463BF6">
      <w:pPr>
        <w:ind w:left="1620" w:hanging="1260"/>
        <w:rPr>
          <w:color w:val="FF0000"/>
        </w:rPr>
      </w:pPr>
      <w:r w:rsidRPr="00463BF6">
        <w:rPr>
          <w:color w:val="FF0000"/>
        </w:rPr>
        <w:t xml:space="preserve">Editor’s Note: </w:t>
      </w:r>
      <w:r>
        <w:rPr>
          <w:color w:val="FF0000"/>
        </w:rPr>
        <w:tab/>
      </w:r>
      <w:r w:rsidRPr="00463BF6">
        <w:rPr>
          <w:color w:val="FF0000"/>
        </w:rPr>
        <w:t xml:space="preserve">Determination </w:t>
      </w:r>
      <w:r w:rsidR="00902D3A">
        <w:rPr>
          <w:color w:val="FF0000"/>
        </w:rPr>
        <w:t xml:space="preserve">of </w:t>
      </w:r>
      <w:r w:rsidRPr="00463BF6">
        <w:rPr>
          <w:color w:val="FF0000"/>
        </w:rPr>
        <w:t>how SAND4M multi-source delivery can be realized within the architecture shown in Figure 5.19.3.1.1-1 requires further study.</w:t>
      </w:r>
    </w:p>
    <w:p w14:paraId="451C3C7C" w14:textId="5368739C" w:rsidR="000860DF" w:rsidRDefault="000860DF" w:rsidP="000860DF">
      <w:pPr>
        <w:pStyle w:val="Heading6"/>
      </w:pPr>
      <w:r>
        <w:t>5.19.3.1.2.6</w:t>
      </w:r>
      <w:r>
        <w:tab/>
      </w:r>
      <w:r w:rsidR="00036B97">
        <w:t>CMMF-based multi-source delivery</w:t>
      </w:r>
    </w:p>
    <w:p w14:paraId="38F7B6A3" w14:textId="32EC1476" w:rsidR="003A5106" w:rsidRDefault="003A5106" w:rsidP="003A5106">
      <w:r>
        <w:t xml:space="preserve">Several options exist when implementing CMMF </w:t>
      </w:r>
      <w:ins w:id="272" w:author="Richard Bradbury" w:date="2024-11-04T17:24:00Z" w16du:dateUtc="2024-11-04T17:24:00Z">
        <w:r w:rsidR="00686127">
          <w:t xml:space="preserve">as described in clause 5.19.1.7 </w:t>
        </w:r>
      </w:ins>
      <w:r>
        <w:t xml:space="preserve">within the </w:t>
      </w:r>
      <w:r w:rsidR="0021548E">
        <w:t xml:space="preserve">architecture shown in </w:t>
      </w:r>
      <w:del w:id="273" w:author="Richard Bradbury" w:date="2024-11-04T15:02:00Z" w16du:dateUtc="2024-11-04T15:02:00Z">
        <w:r w:rsidR="0021548E" w:rsidDel="00BC257B">
          <w:delText>F</w:delText>
        </w:r>
      </w:del>
      <w:ins w:id="274" w:author="Richard Bradbury" w:date="2024-11-04T15:02:00Z" w16du:dateUtc="2024-11-04T15:02:00Z">
        <w:r w:rsidR="00BC257B">
          <w:t>f</w:t>
        </w:r>
      </w:ins>
      <w:r w:rsidR="0021548E">
        <w:t>igure 5.19.3.1.1-1</w:t>
      </w:r>
      <w:r>
        <w:t>. These are expanded upon below.</w:t>
      </w:r>
    </w:p>
    <w:p w14:paraId="573624AB" w14:textId="6E9C1940" w:rsidR="004A775A" w:rsidRDefault="004A775A" w:rsidP="00463BF6">
      <w:pPr>
        <w:pStyle w:val="Heading7"/>
      </w:pPr>
      <w:r w:rsidRPr="00D13A91">
        <w:t>5.</w:t>
      </w:r>
      <w:r>
        <w:t>19</w:t>
      </w:r>
      <w:r w:rsidRPr="00D13A91">
        <w:t>.</w:t>
      </w:r>
      <w:r>
        <w:t>3</w:t>
      </w:r>
      <w:r w:rsidRPr="00D13A91">
        <w:t>.</w:t>
      </w:r>
      <w:r>
        <w:t>1.2.6.1</w:t>
      </w:r>
      <w:r w:rsidRPr="00D13A91">
        <w:tab/>
      </w:r>
      <w:r>
        <w:t>CMMF-enabled 5GMS client architecture</w:t>
      </w:r>
    </w:p>
    <w:p w14:paraId="53299D52" w14:textId="7BE29AB9" w:rsidR="004A775A" w:rsidRDefault="004A775A" w:rsidP="004A775A">
      <w:pPr>
        <w:pStyle w:val="B1"/>
        <w:ind w:left="0" w:firstLine="0"/>
      </w:pPr>
      <w:r>
        <w:t xml:space="preserve">Implementing multi-source delivery using CMMF requires modifications to the 5GMSd </w:t>
      </w:r>
      <w:del w:id="275" w:author="Richard Bradbury" w:date="2024-11-04T15:08:00Z" w16du:dateUtc="2024-11-04T15:08:00Z">
        <w:r w:rsidDel="009A4CDC">
          <w:delText>C</w:delText>
        </w:r>
      </w:del>
      <w:ins w:id="276" w:author="Richard Bradbury" w:date="2024-11-04T15:08:00Z" w16du:dateUtc="2024-11-04T15:08:00Z">
        <w:r w:rsidR="009A4CDC">
          <w:t>c</w:t>
        </w:r>
      </w:ins>
      <w:r>
        <w:t>lient</w:t>
      </w:r>
      <w:ins w:id="277" w:author="Richard Bradbury" w:date="2024-11-04T15:08:00Z" w16du:dateUtc="2024-11-04T15:08:00Z">
        <w:r w:rsidR="009A4CDC">
          <w:t xml:space="preserve"> architecture</w:t>
        </w:r>
      </w:ins>
      <w:r>
        <w:t xml:space="preserve">. At </w:t>
      </w:r>
      <w:del w:id="278" w:author="Richard Bradbury" w:date="2024-11-04T15:03:00Z" w16du:dateUtc="2024-11-04T15:03:00Z">
        <w:r w:rsidDel="005F2D0A">
          <w:delText xml:space="preserve">a </w:delText>
        </w:r>
      </w:del>
      <w:r>
        <w:t xml:space="preserve">minimum, a </w:t>
      </w:r>
      <w:del w:id="279" w:author="Richard Bradbury" w:date="2024-11-04T15:09:00Z" w16du:dateUtc="2024-11-04T15:09:00Z">
        <w:r w:rsidDel="009A4CDC">
          <w:delText>5GMSd Client</w:delText>
        </w:r>
      </w:del>
      <w:ins w:id="280" w:author="Richard Bradbury" w:date="2024-11-04T15:09:00Z" w16du:dateUtc="2024-11-04T15:09:00Z">
        <w:r w:rsidR="009A4CDC">
          <w:t>UE</w:t>
        </w:r>
      </w:ins>
      <w:r>
        <w:t xml:space="preserve"> must be able to download CMMF bitstreams/objects from multiple </w:t>
      </w:r>
      <w:ins w:id="281" w:author="Richard Bradbury" w:date="2024-11-04T15:03:00Z" w16du:dateUtc="2024-11-04T15:03:00Z">
        <w:r w:rsidR="005F2D0A">
          <w:t>service locations/</w:t>
        </w:r>
      </w:ins>
      <w:r w:rsidR="001A345C">
        <w:t>endpoint</w:t>
      </w:r>
      <w:r w:rsidR="00584D7F">
        <w:t>s</w:t>
      </w:r>
      <w:r w:rsidR="001A345C">
        <w:t xml:space="preserve"> (</w:t>
      </w:r>
      <w:del w:id="282" w:author="Richard Bradbury" w:date="2024-11-04T15:03:00Z" w16du:dateUtc="2024-11-04T15:03:00Z">
        <w:r w:rsidR="001A345C" w:rsidDel="005F2D0A">
          <w:delText>or</w:delText>
        </w:r>
      </w:del>
      <w:ins w:id="283" w:author="Richard Bradbury" w:date="2024-11-04T15:03:00Z" w16du:dateUtc="2024-11-04T15:03:00Z">
        <w:r w:rsidR="005F2D0A">
          <w:t>including 5GMSd</w:t>
        </w:r>
      </w:ins>
      <w:r w:rsidR="001A345C">
        <w:t xml:space="preserve"> </w:t>
      </w:r>
      <w:r w:rsidR="00F2525F">
        <w:t>Content Distributions</w:t>
      </w:r>
      <w:r w:rsidR="001A345C">
        <w:t>)</w:t>
      </w:r>
      <w:r>
        <w:t xml:space="preserve"> simultaneously and </w:t>
      </w:r>
      <w:ins w:id="284" w:author="Richard Bradbury" w:date="2024-11-04T15:03:00Z" w16du:dateUtc="2024-11-04T15:03:00Z">
        <w:r w:rsidR="005F2D0A">
          <w:t xml:space="preserve">be able to </w:t>
        </w:r>
      </w:ins>
      <w:r>
        <w:t xml:space="preserve">decode the received bitstreams/objects. Options for implementing multi-source delivery using CMMF within the </w:t>
      </w:r>
      <w:del w:id="285" w:author="Richard Bradbury" w:date="2024-11-04T15:09:00Z" w16du:dateUtc="2024-11-04T15:09:00Z">
        <w:r w:rsidDel="009A4CDC">
          <w:delText>5GMSd Client</w:delText>
        </w:r>
      </w:del>
      <w:ins w:id="286" w:author="Richard Bradbury" w:date="2024-11-04T15:09:00Z" w16du:dateUtc="2024-11-04T15:09:00Z">
        <w:r w:rsidR="009A4CDC">
          <w:t>UE</w:t>
        </w:r>
      </w:ins>
      <w:r>
        <w:t xml:space="preserve"> include:</w:t>
      </w:r>
    </w:p>
    <w:p w14:paraId="7E852D86" w14:textId="25B242A4" w:rsidR="004A775A" w:rsidRDefault="004A775A" w:rsidP="004A775A">
      <w:pPr>
        <w:pStyle w:val="B1"/>
        <w:keepNext/>
        <w:keepLines/>
      </w:pPr>
      <w:r>
        <w:lastRenderedPageBreak/>
        <w:t>1.</w:t>
      </w:r>
      <w:r>
        <w:tab/>
      </w:r>
      <w:r w:rsidRPr="008F32E6">
        <w:rPr>
          <w:i/>
          <w:iCs/>
        </w:rPr>
        <w:t>CMMF Client Proxy.</w:t>
      </w:r>
      <w:r>
        <w:t xml:space="preserve"> This option implements multi-source using CMMF within the </w:t>
      </w:r>
      <w:del w:id="287" w:author="Richard Bradbury" w:date="2024-11-04T15:10:00Z" w16du:dateUtc="2024-11-04T15:10:00Z">
        <w:r w:rsidDel="009A4CDC">
          <w:delText>client</w:delText>
        </w:r>
      </w:del>
      <w:ins w:id="288" w:author="Richard Bradbury" w:date="2024-11-04T15:10:00Z" w16du:dateUtc="2024-11-04T15:10:00Z">
        <w:r w:rsidR="009A4CDC">
          <w:t>UE</w:t>
        </w:r>
      </w:ins>
      <w:r>
        <w:t xml:space="preserve"> as a proxy between the Media Player and each </w:t>
      </w:r>
      <w:ins w:id="289" w:author="Richard Bradbury" w:date="2024-11-04T17:27:00Z" w16du:dateUtc="2024-11-04T17:27:00Z">
        <w:r w:rsidR="003863A3">
          <w:t xml:space="preserve">CMMF service location/endpoint (which may be a 5GMSd </w:t>
        </w:r>
      </w:ins>
      <w:r w:rsidR="00856C4F">
        <w:t>Content Distribution</w:t>
      </w:r>
      <w:ins w:id="290" w:author="Richard Bradbury" w:date="2024-11-04T17:28:00Z" w16du:dateUtc="2024-11-04T17:28:00Z">
        <w:r w:rsidR="003863A3">
          <w:t xml:space="preserve"> at reference point CMMF-1</w:t>
        </w:r>
      </w:ins>
      <w:ins w:id="291" w:author="Richard Bradbury" w:date="2024-11-04T17:27:00Z" w16du:dateUtc="2024-11-04T17:27:00Z">
        <w:r w:rsidR="003863A3">
          <w:t>)</w:t>
        </w:r>
      </w:ins>
      <w:r>
        <w:t xml:space="preserve">. The proxy consists of a CMMF Client and a Media Server. Once the Media Session Handler of the 5GMSd Client has configured the CMMF Client via reference point CMMF-2, the Media Player may request source content via the Media Server using reference point CMMF-3. Once a request is received, the CMMF Client downloads different CMMF encoded representations of the requested content via reference point(s) CMMF-1 </w:t>
      </w:r>
      <w:r w:rsidR="00567CE7">
        <w:t>and</w:t>
      </w:r>
      <w:ins w:id="292" w:author="Richard Bradbury" w:date="2024-11-04T15:10:00Z" w16du:dateUtc="2024-11-04T15:10:00Z">
        <w:r w:rsidR="009A4CDC">
          <w:t>/or</w:t>
        </w:r>
      </w:ins>
      <w:r w:rsidR="00567CE7">
        <w:t xml:space="preserve"> CMMF-1</w:t>
      </w:r>
      <w:r w:rsidR="009A4CDC">
        <w:t>′</w:t>
      </w:r>
      <w:r w:rsidR="00567CE7">
        <w:t xml:space="preserve"> </w:t>
      </w:r>
      <w:r>
        <w:t>(th</w:t>
      </w:r>
      <w:r w:rsidR="00567CE7">
        <w:t>ese</w:t>
      </w:r>
      <w:r>
        <w:t xml:space="preserve"> reference point</w:t>
      </w:r>
      <w:r w:rsidR="00567CE7">
        <w:t>s</w:t>
      </w:r>
      <w:r>
        <w:t xml:space="preserve"> </w:t>
      </w:r>
      <w:r w:rsidR="00567CE7">
        <w:t>are</w:t>
      </w:r>
      <w:r>
        <w:t xml:space="preserve"> functionally equivalent to reference point</w:t>
      </w:r>
      <w:r w:rsidR="00567CE7">
        <w:t>s</w:t>
      </w:r>
      <w:r>
        <w:t xml:space="preserve"> M4d </w:t>
      </w:r>
      <w:r w:rsidR="00567CE7">
        <w:t>and M4d</w:t>
      </w:r>
      <w:r w:rsidR="009A4CDC">
        <w:t>′</w:t>
      </w:r>
      <w:r w:rsidR="00567CE7">
        <w:t xml:space="preserve"> respectively </w:t>
      </w:r>
      <w:r>
        <w:t xml:space="preserve">despite terminating on a different logical function in the </w:t>
      </w:r>
      <w:del w:id="293" w:author="Richard Bradbury" w:date="2024-11-04T15:11:00Z" w16du:dateUtc="2024-11-04T15:11:00Z">
        <w:r w:rsidDel="009A4CDC">
          <w:delText>5GMSd Client</w:delText>
        </w:r>
      </w:del>
      <w:ins w:id="294" w:author="Richard Bradbury" w:date="2024-11-04T15:11:00Z" w16du:dateUtc="2024-11-04T15:11:00Z">
        <w:r w:rsidR="009A4CDC">
          <w:t>UE</w:t>
        </w:r>
      </w:ins>
      <w:r>
        <w:t>), decodes the received CMMF bitstreams/objects, and replies to the Media Player with the requested source content via CMMF-3. This option is illustrated in figure 5.19.3</w:t>
      </w:r>
      <w:r w:rsidR="00EF0A8F">
        <w:t>.1.2.6.1-1</w:t>
      </w:r>
      <w:r>
        <w:t>.</w:t>
      </w:r>
    </w:p>
    <w:p w14:paraId="56306C9B" w14:textId="77777777" w:rsidR="004A775A" w:rsidRDefault="004A775A" w:rsidP="004A775A">
      <w:pPr>
        <w:pStyle w:val="B1"/>
        <w:keepNext/>
        <w:ind w:left="720" w:firstLine="0"/>
        <w:jc w:val="center"/>
      </w:pPr>
      <w:commentRangeStart w:id="295"/>
      <w:commentRangeStart w:id="296"/>
      <w:r>
        <w:rPr>
          <w:noProof/>
        </w:rPr>
        <w:drawing>
          <wp:inline distT="0" distB="0" distL="0" distR="0" wp14:anchorId="17A277D2" wp14:editId="7C6DEBED">
            <wp:extent cx="4591214" cy="4190278"/>
            <wp:effectExtent l="0" t="0" r="0" b="1270"/>
            <wp:docPr id="1432149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49041"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4591214" cy="4190278"/>
                    </a:xfrm>
                    <a:prstGeom prst="rect">
                      <a:avLst/>
                    </a:prstGeom>
                  </pic:spPr>
                </pic:pic>
              </a:graphicData>
            </a:graphic>
          </wp:inline>
        </w:drawing>
      </w:r>
      <w:commentRangeEnd w:id="295"/>
      <w:r w:rsidR="009A4CDC">
        <w:rPr>
          <w:rStyle w:val="CommentReference"/>
        </w:rPr>
        <w:commentReference w:id="295"/>
      </w:r>
      <w:commentRangeEnd w:id="296"/>
      <w:r w:rsidR="009A4CDC">
        <w:rPr>
          <w:rStyle w:val="CommentReference"/>
        </w:rPr>
        <w:commentReference w:id="296"/>
      </w:r>
    </w:p>
    <w:p w14:paraId="1AC36AF9" w14:textId="12D6630C" w:rsidR="004A775A" w:rsidRPr="00FB1664" w:rsidRDefault="004A775A" w:rsidP="004A775A">
      <w:pPr>
        <w:pStyle w:val="TF"/>
      </w:pPr>
      <w:r>
        <w:t>Figure 5.19.3.</w:t>
      </w:r>
      <w:r w:rsidR="00EF0A8F">
        <w:t>1.2.6.1</w:t>
      </w:r>
      <w:r>
        <w:t xml:space="preserve">-1: </w:t>
      </w:r>
      <w:r w:rsidR="00C25A60">
        <w:t>Client architecture</w:t>
      </w:r>
      <w:r>
        <w:t xml:space="preserve"> #1 for integration of CMMF within the 5GMS Client where CMMF is implemented as a client proxy</w:t>
      </w:r>
      <w:del w:id="297" w:author="Richard Bradbury" w:date="2024-11-04T15:16:00Z" w16du:dateUtc="2024-11-04T15:16:00Z">
        <w:r w:rsidDel="00C25A60">
          <w:delText>.</w:delText>
        </w:r>
      </w:del>
    </w:p>
    <w:p w14:paraId="55EBA52D" w14:textId="3D37FD67" w:rsidR="004A775A" w:rsidRDefault="004A775A" w:rsidP="003708AA">
      <w:pPr>
        <w:pStyle w:val="B1"/>
        <w:keepLines/>
      </w:pPr>
      <w:r>
        <w:t>2.</w:t>
      </w:r>
      <w:r>
        <w:tab/>
      </w:r>
      <w:r w:rsidRPr="00854B23">
        <w:rPr>
          <w:i/>
          <w:iCs/>
        </w:rPr>
        <w:t xml:space="preserve">CMMF </w:t>
      </w:r>
      <w:r>
        <w:rPr>
          <w:i/>
          <w:iCs/>
        </w:rPr>
        <w:t xml:space="preserve">decoder </w:t>
      </w:r>
      <w:r w:rsidRPr="00854B23">
        <w:rPr>
          <w:i/>
          <w:iCs/>
        </w:rPr>
        <w:t xml:space="preserve">integrated </w:t>
      </w:r>
      <w:r w:rsidR="00841707">
        <w:rPr>
          <w:i/>
          <w:iCs/>
        </w:rPr>
        <w:t>with</w:t>
      </w:r>
      <w:r w:rsidRPr="00854B23">
        <w:rPr>
          <w:i/>
          <w:iCs/>
        </w:rPr>
        <w:t xml:space="preserve">in </w:t>
      </w:r>
      <w:r w:rsidR="00841707">
        <w:rPr>
          <w:i/>
          <w:iCs/>
        </w:rPr>
        <w:t xml:space="preserve">the </w:t>
      </w:r>
      <w:r w:rsidRPr="00854B23">
        <w:rPr>
          <w:i/>
          <w:iCs/>
        </w:rPr>
        <w:t>Media Player.</w:t>
      </w:r>
      <w:r>
        <w:t xml:space="preserve"> This option implements CMMF within the Media Player itself. An example is provided in figure 5.19.3.</w:t>
      </w:r>
      <w:r w:rsidR="00AA0EFD">
        <w:t>1.2.6.1</w:t>
      </w:r>
      <w:r>
        <w:t>-2 depicting CMMF integrated within the DASH-based 5GMSd Client specified in clause 13.2 of TS 26.512 [16]. The architecture and operation of the 5GMS Client is similar to that in [16] with the following exceptions:</w:t>
      </w:r>
    </w:p>
    <w:p w14:paraId="4C2C9D91" w14:textId="35949FA7" w:rsidR="004A775A" w:rsidRDefault="004A775A" w:rsidP="004A775A">
      <w:pPr>
        <w:pStyle w:val="B2"/>
      </w:pPr>
      <w:r w:rsidRPr="008F32E6">
        <w:t>a.</w:t>
      </w:r>
      <w:r w:rsidRPr="008F32E6">
        <w:tab/>
      </w:r>
      <w:r w:rsidRPr="008F32E6">
        <w:rPr>
          <w:i/>
          <w:iCs/>
        </w:rPr>
        <w:t>Download</w:t>
      </w:r>
      <w:r>
        <w:t xml:space="preserve">: Downloads source content objects and/or CMMF bitstreams/objects from one or more </w:t>
      </w:r>
      <w:del w:id="298" w:author="Richard Bradbury" w:date="2024-11-04T15:13:00Z" w16du:dateUtc="2024-11-04T15:13:00Z">
        <w:r w:rsidDel="009A4CDC">
          <w:delText>5GMSd AS instances</w:delText>
        </w:r>
      </w:del>
      <w:ins w:id="299" w:author="Richard Bradbury" w:date="2024-11-04T15:13:00Z" w16du:dateUtc="2024-11-04T15:13:00Z">
        <w:r w:rsidR="009A4CDC">
          <w:t>service location(s)/endpoint(s)</w:t>
        </w:r>
      </w:ins>
      <w:r>
        <w:t xml:space="preserve"> in parallel.</w:t>
      </w:r>
    </w:p>
    <w:p w14:paraId="66A5A4EE" w14:textId="61AF3B8A" w:rsidR="004A775A" w:rsidRDefault="004A775A" w:rsidP="004A775A">
      <w:pPr>
        <w:pStyle w:val="B2"/>
      </w:pPr>
      <w:r w:rsidRPr="008F32E6">
        <w:t>b.</w:t>
      </w:r>
      <w:r w:rsidRPr="008F32E6">
        <w:tab/>
      </w:r>
      <w:r>
        <w:rPr>
          <w:i/>
          <w:iCs/>
        </w:rPr>
        <w:t>Request Scheduling</w:t>
      </w:r>
      <w:r w:rsidRPr="008F32E6">
        <w:rPr>
          <w:i/>
          <w:iCs/>
        </w:rPr>
        <w:t>:</w:t>
      </w:r>
      <w:r>
        <w:t xml:space="preserve"> Performs the same function as defined in clause 13.2 of [16] with the addition of managing </w:t>
      </w:r>
      <w:del w:id="300" w:author="Richard Bradbury" w:date="2024-11-04T15:14:00Z" w16du:dateUtc="2024-11-04T15:14:00Z">
        <w:r w:rsidDel="00C25A60">
          <w:delText xml:space="preserve">the </w:delText>
        </w:r>
      </w:del>
      <w:r>
        <w:t xml:space="preserve">concurrent requests sent over reference point M4d </w:t>
      </w:r>
      <w:r w:rsidR="00B6094D">
        <w:t xml:space="preserve">and </w:t>
      </w:r>
      <w:del w:id="301" w:author="Richard Bradbury" w:date="2024-11-04T15:22:00Z" w16du:dateUtc="2024-11-04T15:22:00Z">
        <w:r w:rsidR="00B6094D" w:rsidDel="00C25A60">
          <w:delText>M4d</w:delText>
        </w:r>
      </w:del>
      <w:del w:id="302" w:author="Richard Bradbury" w:date="2024-11-04T15:14:00Z" w16du:dateUtc="2024-11-04T15:14:00Z">
        <w:r w:rsidR="00B6094D" w:rsidDel="00C25A60">
          <w:delText>’</w:delText>
        </w:r>
      </w:del>
      <w:ins w:id="303" w:author="Richard Bradbury" w:date="2024-11-04T15:22:00Z" w16du:dateUtc="2024-11-04T15:22:00Z">
        <w:r w:rsidR="00C25A60">
          <w:t>CMMF-1′</w:t>
        </w:r>
      </w:ins>
      <w:r w:rsidR="00B6094D">
        <w:t xml:space="preserve"> </w:t>
      </w:r>
      <w:r>
        <w:t xml:space="preserve">during the download of </w:t>
      </w:r>
      <w:del w:id="304" w:author="Richard Bradbury" w:date="2024-11-04T15:15:00Z" w16du:dateUtc="2024-11-04T15:15:00Z">
        <w:r w:rsidDel="00C25A60">
          <w:delText>content</w:delText>
        </w:r>
      </w:del>
      <w:del w:id="305" w:author="Richard Bradbury" w:date="2024-11-04T15:14:00Z" w16du:dateUtc="2024-11-04T15:14:00Z">
        <w:r w:rsidDel="00C25A60">
          <w:delText xml:space="preserve"> encoded within </w:delText>
        </w:r>
      </w:del>
      <w:r>
        <w:t>CMMF</w:t>
      </w:r>
      <w:ins w:id="306" w:author="Richard Bradbury" w:date="2024-11-04T15:15:00Z" w16du:dateUtc="2024-11-04T15:15:00Z">
        <w:r w:rsidR="00C25A60">
          <w:t>-encoded bitstreams/objects</w:t>
        </w:r>
      </w:ins>
      <w:r>
        <w:t>.</w:t>
      </w:r>
    </w:p>
    <w:p w14:paraId="7BB535D2" w14:textId="6F3FE4B7" w:rsidR="004A775A" w:rsidRDefault="004A775A" w:rsidP="004A775A">
      <w:pPr>
        <w:pStyle w:val="B2"/>
      </w:pPr>
      <w:r w:rsidRPr="008F32E6">
        <w:t>c.</w:t>
      </w:r>
      <w:r w:rsidRPr="008F32E6">
        <w:tab/>
      </w:r>
      <w:r>
        <w:rPr>
          <w:i/>
          <w:iCs/>
        </w:rPr>
        <w:t>Throughput Estimation</w:t>
      </w:r>
      <w:r w:rsidRPr="008F32E6">
        <w:rPr>
          <w:i/>
          <w:iCs/>
        </w:rPr>
        <w:t>:</w:t>
      </w:r>
      <w:r w:rsidRPr="008F32E6">
        <w:t xml:space="preserve"> </w:t>
      </w:r>
      <w:r>
        <w:t xml:space="preserve">Estimates the throughput from each individual </w:t>
      </w:r>
      <w:ins w:id="307" w:author="Richard Bradbury" w:date="2024-11-04T15:14:00Z" w16du:dateUtc="2024-11-04T15:14:00Z">
        <w:r w:rsidR="00C25A60">
          <w:t>service locat</w:t>
        </w:r>
      </w:ins>
      <w:ins w:id="308" w:author="Richard Bradbury" w:date="2024-11-04T15:15:00Z" w16du:dateUtc="2024-11-04T15:15:00Z">
        <w:r w:rsidR="00C25A60">
          <w:t>ion/</w:t>
        </w:r>
      </w:ins>
      <w:r w:rsidR="00B6094D">
        <w:t>endpoint (</w:t>
      </w:r>
      <w:del w:id="309" w:author="Richard Bradbury" w:date="2024-11-04T15:15:00Z" w16du:dateUtc="2024-11-04T15:15:00Z">
        <w:r w:rsidR="00B6094D" w:rsidDel="00C25A60">
          <w:delText>or</w:delText>
        </w:r>
      </w:del>
      <w:ins w:id="310" w:author="Richard Bradbury" w:date="2024-11-04T15:15:00Z" w16du:dateUtc="2024-11-04T15:15:00Z">
        <w:r w:rsidR="00C25A60">
          <w:t>including 5GMSd</w:t>
        </w:r>
      </w:ins>
      <w:r w:rsidR="00B6094D">
        <w:t xml:space="preserve"> Content Distribution</w:t>
      </w:r>
      <w:ins w:id="311" w:author="Richard Bradbury" w:date="2024-11-04T15:15:00Z" w16du:dateUtc="2024-11-04T15:15:00Z">
        <w:r w:rsidR="00C25A60">
          <w:t>s at reference point M4</w:t>
        </w:r>
      </w:ins>
      <w:r w:rsidR="00B6094D">
        <w:t>)</w:t>
      </w:r>
      <w:r>
        <w:t xml:space="preserve"> in addition to estimating the aggregated throughput from all </w:t>
      </w:r>
      <w:ins w:id="312" w:author="Richard Bradbury" w:date="2024-11-04T15:15:00Z" w16du:dateUtc="2024-11-04T15:15:00Z">
        <w:r w:rsidR="00C25A60">
          <w:t>these service locations/</w:t>
        </w:r>
      </w:ins>
      <w:r w:rsidR="00B6094D">
        <w:t>endpoints</w:t>
      </w:r>
      <w:del w:id="313" w:author="Richard Bradbury" w:date="2024-11-04T15:15:00Z" w16du:dateUtc="2024-11-04T15:15:00Z">
        <w:r w:rsidR="00B6094D" w:rsidDel="00C25A60">
          <w:delText xml:space="preserve"> (or Content Distributions)</w:delText>
        </w:r>
      </w:del>
      <w:r>
        <w:t>.</w:t>
      </w:r>
    </w:p>
    <w:p w14:paraId="71DEA0B0" w14:textId="6EFFCF59" w:rsidR="004A775A" w:rsidRDefault="004A775A" w:rsidP="004A775A">
      <w:pPr>
        <w:pStyle w:val="B2"/>
        <w:keepLines/>
      </w:pPr>
      <w:r w:rsidRPr="008F32E6">
        <w:lastRenderedPageBreak/>
        <w:t>d.</w:t>
      </w:r>
      <w:r w:rsidRPr="008F32E6">
        <w:tab/>
      </w:r>
      <w:r>
        <w:rPr>
          <w:i/>
          <w:iCs/>
        </w:rPr>
        <w:t>CMMF Receiver/Decoder</w:t>
      </w:r>
      <w:r w:rsidRPr="008F32E6">
        <w:rPr>
          <w:i/>
          <w:iCs/>
        </w:rPr>
        <w:t>:</w:t>
      </w:r>
      <w:r w:rsidRPr="008F32E6">
        <w:t xml:space="preserve"> </w:t>
      </w:r>
      <w:r>
        <w:t>Temporarily stores and jointly decodes CMMF bitstreams/objects as they are downloaded. Once decoded, the source content objects are moved to the Media Playback Management and Protection Controller</w:t>
      </w:r>
      <w:ins w:id="314" w:author="Richard Bradbury" w:date="2024-11-04T15:16:00Z" w16du:dateUtc="2024-11-04T15:16:00Z">
        <w:r w:rsidR="00C25A60">
          <w:t xml:space="preserve"> subfunctions</w:t>
        </w:r>
      </w:ins>
      <w:r>
        <w:t xml:space="preserve">. The CMMF Receiver/Decoder </w:t>
      </w:r>
      <w:ins w:id="315" w:author="Richard Bradbury" w:date="2024-11-04T15:16:00Z" w16du:dateUtc="2024-11-04T15:16:00Z">
        <w:r w:rsidR="00C25A60">
          <w:t xml:space="preserve">subfunction </w:t>
        </w:r>
      </w:ins>
      <w:r>
        <w:t>also provides status updates containing decode progress to each active download function for the purposes of managing/terminating in-process downloads.</w:t>
      </w:r>
    </w:p>
    <w:p w14:paraId="04C77342" w14:textId="77777777" w:rsidR="004A775A" w:rsidRDefault="004A775A" w:rsidP="004A775A">
      <w:pPr>
        <w:keepNext/>
        <w:jc w:val="center"/>
      </w:pPr>
      <w:commentRangeStart w:id="316"/>
      <w:r>
        <w:rPr>
          <w:noProof/>
        </w:rPr>
        <w:drawing>
          <wp:inline distT="0" distB="0" distL="0" distR="0" wp14:anchorId="517E04D3" wp14:editId="5214FAE7">
            <wp:extent cx="6103795" cy="3775363"/>
            <wp:effectExtent l="0" t="0" r="5080" b="0"/>
            <wp:docPr id="136123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3348" name="Picture 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58169" cy="3808995"/>
                    </a:xfrm>
                    <a:prstGeom prst="rect">
                      <a:avLst/>
                    </a:prstGeom>
                  </pic:spPr>
                </pic:pic>
              </a:graphicData>
            </a:graphic>
          </wp:inline>
        </w:drawing>
      </w:r>
      <w:commentRangeEnd w:id="316"/>
      <w:r w:rsidR="009A4CDC">
        <w:rPr>
          <w:rStyle w:val="CommentReference"/>
        </w:rPr>
        <w:commentReference w:id="316"/>
      </w:r>
    </w:p>
    <w:p w14:paraId="729D4D11" w14:textId="635F8D4D" w:rsidR="004A775A" w:rsidRPr="00D25F6A" w:rsidRDefault="004A775A" w:rsidP="004A775A">
      <w:pPr>
        <w:pStyle w:val="TF"/>
      </w:pPr>
      <w:r>
        <w:t>Figure 5.19.3.</w:t>
      </w:r>
      <w:r w:rsidR="006653F9">
        <w:t>1.2.6.1-2</w:t>
      </w:r>
      <w:r>
        <w:t xml:space="preserve">: </w:t>
      </w:r>
      <w:r w:rsidR="00C25A60">
        <w:t>Client architecture</w:t>
      </w:r>
      <w:r>
        <w:t xml:space="preserve"> #2 for integration of CMMF within the 5GMS Client where CMMF is integrated directly within the Media Player</w:t>
      </w:r>
      <w:del w:id="317" w:author="Richard Bradbury" w:date="2024-11-04T15:16:00Z" w16du:dateUtc="2024-11-04T15:16:00Z">
        <w:r w:rsidDel="00C25A60">
          <w:delText>.</w:delText>
        </w:r>
      </w:del>
    </w:p>
    <w:p w14:paraId="71A679C3" w14:textId="579FABDD" w:rsidR="00AE4CE3" w:rsidRDefault="00AE4CE3" w:rsidP="00463BF6">
      <w:pPr>
        <w:pStyle w:val="Heading7"/>
      </w:pPr>
      <w:r>
        <w:t>5.19.3.1.2.6.2</w:t>
      </w:r>
      <w:r>
        <w:tab/>
        <w:t>5GMSd Client configuration for downlink media streaming using CMMF</w:t>
      </w:r>
    </w:p>
    <w:p w14:paraId="1A9A126F" w14:textId="0C987710" w:rsidR="00AE4CE3" w:rsidRDefault="00AE4CE3" w:rsidP="00AE4CE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318" w:author="Richard Bradbury" w:date="2024-11-04T17:41:00Z" w16du:dateUtc="2024-11-04T17:41:00Z">
        <w:r w:rsidR="00A80970">
          <w:t>service location(s)/</w:t>
        </w:r>
      </w:ins>
      <w:r>
        <w:t>endpoint</w:t>
      </w:r>
      <w:ins w:id="319" w:author="Richard Bradbury" w:date="2024-11-04T17:41:00Z" w16du:dateUtc="2024-11-04T17:41:00Z">
        <w:r w:rsidR="00A80970">
          <w:t>(</w:t>
        </w:r>
      </w:ins>
      <w:r>
        <w:t>s</w:t>
      </w:r>
      <w:ins w:id="320" w:author="Richard Bradbury" w:date="2024-11-04T17:42:00Z" w16du:dateUtc="2024-11-04T17:42:00Z">
        <w:r w:rsidR="00A80970">
          <w:t>)</w:t>
        </w:r>
      </w:ins>
      <w:r>
        <w:t xml:space="preserve"> within the network(s).</w:t>
      </w:r>
    </w:p>
    <w:p w14:paraId="23C1ED4A" w14:textId="7CE2E83C" w:rsidR="00AE4CE3" w:rsidRDefault="00AE4CE3" w:rsidP="00AE4CE3">
      <w:r>
        <w:t xml:space="preserve">This </w:t>
      </w:r>
      <w:r w:rsidRPr="00535FC1">
        <w:rPr>
          <w:i/>
          <w:iCs/>
        </w:rPr>
        <w:t>CMMF client configuration information</w:t>
      </w:r>
      <w:r>
        <w:t xml:space="preserve"> may be conveyed to the CMMF Client (assuming client architecture </w:t>
      </w:r>
      <w:r w:rsidR="00C25A60">
        <w:t>#</w:t>
      </w:r>
      <w:r>
        <w:t>1 in clause 5.19.</w:t>
      </w:r>
      <w:r w:rsidR="0049645E">
        <w:t>3.1.2.6.1</w:t>
      </w:r>
      <w:r>
        <w:t xml:space="preserve">) or to the Media Player (assuming client architecture </w:t>
      </w:r>
      <w:r w:rsidR="00C25A60">
        <w:t>#</w:t>
      </w:r>
      <w:r>
        <w:t>2 in clause 5.19.</w:t>
      </w:r>
      <w:r w:rsidR="007C6238">
        <w:t>3.1.2.6.1</w:t>
      </w:r>
      <w:r>
        <w:t>) in the 5GMSd Client either:</w:t>
      </w:r>
    </w:p>
    <w:p w14:paraId="36B97AED" w14:textId="77777777" w:rsidR="00C25A60" w:rsidRDefault="00AE4CE3" w:rsidP="00C25A60">
      <w:pPr>
        <w:pStyle w:val="B1"/>
      </w:pPr>
      <w:r>
        <w:t>1.</w:t>
      </w:r>
      <w:r>
        <w:tab/>
        <w:t>Privately by the 5GMSd Application Provider via a 5GMSd-Aware Application at reference point M8d.</w:t>
      </w:r>
    </w:p>
    <w:p w14:paraId="1AFA8D96" w14:textId="08D0619D" w:rsidR="00C25A60" w:rsidRDefault="00C25A60" w:rsidP="00C25A60">
      <w:pPr>
        <w:pStyle w:val="B2"/>
      </w:pPr>
      <w:r>
        <w:t>-</w:t>
      </w:r>
      <w:r>
        <w:tab/>
      </w:r>
      <w:r w:rsidR="00AE4CE3">
        <w:t xml:space="preserve">For client architecture </w:t>
      </w:r>
      <w:r>
        <w:t>#</w:t>
      </w:r>
      <w:r w:rsidR="00AE4CE3">
        <w:t>1, this information may be provided to the Media Session Handler via reference point M6d and then on to the CMMF Client via reference point CMMF</w:t>
      </w:r>
      <w:r w:rsidR="00AE4CE3">
        <w:noBreakHyphen/>
        <w:t>2.</w:t>
      </w:r>
    </w:p>
    <w:p w14:paraId="4C0EB4AF" w14:textId="3D3D79C2" w:rsidR="00C25A60" w:rsidRDefault="00C25A60" w:rsidP="00C25A60">
      <w:pPr>
        <w:pStyle w:val="B2"/>
      </w:pPr>
      <w:r>
        <w:t>-</w:t>
      </w:r>
      <w:r>
        <w:tab/>
      </w:r>
      <w:r w:rsidR="00AE4CE3">
        <w:t xml:space="preserve">For client architecture </w:t>
      </w:r>
      <w:r>
        <w:t>#</w:t>
      </w:r>
      <w:r w:rsidR="00AE4CE3">
        <w:t>2, this information may be provided directly to the Media Player via reference point M7d or routed through the Media Session Handler via reference point M6d followed by reference point M11d.</w:t>
      </w:r>
    </w:p>
    <w:p w14:paraId="61B8F5DD" w14:textId="7A74EA61" w:rsidR="00AE4CE3" w:rsidRDefault="00C25A60" w:rsidP="00C25A60">
      <w:pPr>
        <w:pStyle w:val="B1"/>
      </w:pPr>
      <w:r>
        <w:tab/>
      </w:r>
      <w:r w:rsidR="0069760C">
        <w:t xml:space="preserve">This option is </w:t>
      </w:r>
      <w:r w:rsidR="00C4325E">
        <w:t xml:space="preserve">relevant when the CMMF client configuration information is relatively static and </w:t>
      </w:r>
      <w:r w:rsidR="007E5945">
        <w:t>is not frequently updated.</w:t>
      </w:r>
    </w:p>
    <w:p w14:paraId="636E271A" w14:textId="0C4498E9" w:rsidR="00AE4CE3" w:rsidRDefault="007C6238" w:rsidP="00C25A60">
      <w:pPr>
        <w:pStyle w:val="B1"/>
      </w:pPr>
      <w:r>
        <w:t>2</w:t>
      </w:r>
      <w:r w:rsidR="00AE4CE3">
        <w:t>.</w:t>
      </w:r>
      <w:r w:rsidR="00AE4CE3">
        <w:tab/>
        <w:t>Contained within a Media Entry Point specified by an existing media streaming framework that is understood by the Media Player (e.g., as additional XML elements or attributes within an MPEG-DASH MPD).</w:t>
      </w:r>
      <w:r w:rsidR="007E5945">
        <w:t xml:space="preserve"> This option is relevant when the CMMF client configuration information is relatively static and is not frequently updated.</w:t>
      </w:r>
    </w:p>
    <w:p w14:paraId="68F38D69" w14:textId="7CCE2E2C" w:rsidR="006C408D" w:rsidRDefault="006C408D" w:rsidP="00C25A60">
      <w:pPr>
        <w:pStyle w:val="B1"/>
      </w:pPr>
      <w:r>
        <w:lastRenderedPageBreak/>
        <w:t xml:space="preserve">3. </w:t>
      </w:r>
      <w:r>
        <w:tab/>
      </w:r>
      <w:r w:rsidR="001A1552">
        <w:t>Over reference M4d</w:t>
      </w:r>
      <w:r w:rsidR="00C25A60">
        <w:t>′</w:t>
      </w:r>
      <w:r w:rsidR="001A1552">
        <w:t xml:space="preserve"> from the Online Service Location/Endpoint Management subfunction</w:t>
      </w:r>
      <w:r w:rsidR="007839F3">
        <w:t xml:space="preserve"> </w:t>
      </w:r>
      <w:ins w:id="321" w:author="Richard Bradbury" w:date="2024-11-04T15:19:00Z" w16du:dateUtc="2024-11-04T15:19:00Z">
        <w:r w:rsidR="00C25A60">
          <w:t xml:space="preserve">(e.g. a Content Steering Server) </w:t>
        </w:r>
      </w:ins>
      <w:r w:rsidR="007839F3">
        <w:t>when</w:t>
      </w:r>
      <w:r>
        <w:t xml:space="preserve"> more active </w:t>
      </w:r>
      <w:r w:rsidR="00283BB9">
        <w:t xml:space="preserve">or extensive </w:t>
      </w:r>
      <w:r>
        <w:t>management is required</w:t>
      </w:r>
      <w:r w:rsidR="007839F3">
        <w:t>.</w:t>
      </w:r>
      <w:r w:rsidR="007E5945">
        <w:t xml:space="preserve"> This option is relevant when the CMMF client configuration information is dynamic and may be frequently updated.</w:t>
      </w:r>
    </w:p>
    <w:p w14:paraId="13DEEE7C" w14:textId="1DB5010D" w:rsidR="00AE4CE3" w:rsidRDefault="00AE4CE3" w:rsidP="00AE4CE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r w:rsidR="00C25A60">
        <w:t> </w:t>
      </w:r>
      <w:r>
        <w:t>#1) or Media Player (client architecture</w:t>
      </w:r>
      <w:r w:rsidR="00C25A60">
        <w:t> </w:t>
      </w:r>
      <w:r w:rsidR="003708AA">
        <w:t>#</w:t>
      </w:r>
      <w:r>
        <w:t xml:space="preserve">2) accesses one or more CMMF-encoded objects, each containing a different encoded representation of the original source media to be played, from the available </w:t>
      </w:r>
      <w:del w:id="322" w:author="Richard Bradbury" w:date="2024-11-04T15:20:00Z" w16du:dateUtc="2024-11-04T15:20:00Z">
        <w:r w:rsidR="004109D7" w:rsidDel="00C25A60">
          <w:delText>Content Distributions</w:delText>
        </w:r>
      </w:del>
      <w:ins w:id="323" w:author="Richard Bradbury" w:date="2024-11-04T15:20:00Z" w16du:dateUtc="2024-11-04T15:20:00Z">
        <w:r w:rsidR="00C25A60">
          <w:t>service locations/endpoints</w:t>
        </w:r>
      </w:ins>
      <w:r>
        <w:t xml:space="preserve"> hosting this content</w:t>
      </w:r>
      <w:ins w:id="324" w:author="Richard Bradbury" w:date="2024-11-04T17:30:00Z" w16du:dateUtc="2024-11-04T17:30:00Z">
        <w:r w:rsidR="003863A3">
          <w:t xml:space="preserve"> (some of which may be 5GMSd Content Distributions at reference point M4d)</w:t>
        </w:r>
      </w:ins>
      <w:r>
        <w:t>.</w:t>
      </w:r>
    </w:p>
    <w:p w14:paraId="4BEC7D89" w14:textId="67C6463D" w:rsidR="00AE4CE3" w:rsidRDefault="00AE4CE3" w:rsidP="00463BF6">
      <w:r>
        <w:t xml:space="preserve">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w:t>
      </w:r>
      <w:r w:rsidR="004D062C">
        <w:t xml:space="preserve">information about the CMMF profile in use, </w:t>
      </w:r>
      <w:r>
        <w:t>etc.</w:t>
      </w:r>
    </w:p>
    <w:p w14:paraId="6273E636" w14:textId="283187F0" w:rsidR="007D3834" w:rsidRDefault="007D3834" w:rsidP="00463BF6">
      <w:pPr>
        <w:pStyle w:val="Heading7"/>
      </w:pPr>
      <w:r w:rsidRPr="00D13A91">
        <w:t>5.</w:t>
      </w:r>
      <w:r>
        <w:t>19</w:t>
      </w:r>
      <w:r w:rsidRPr="00D13A91">
        <w:t>.</w:t>
      </w:r>
      <w:r>
        <w:t>3</w:t>
      </w:r>
      <w:r w:rsidRPr="00D13A91">
        <w:t>.</w:t>
      </w:r>
      <w:r>
        <w:t>1.2.6.</w:t>
      </w:r>
      <w:r w:rsidR="007F12B0">
        <w:t>3</w:t>
      </w:r>
      <w:r w:rsidRPr="00D13A91">
        <w:tab/>
      </w:r>
      <w:r>
        <w:t xml:space="preserve">CMMF </w:t>
      </w:r>
      <w:r w:rsidR="00FF4D52">
        <w:t>content preparation</w:t>
      </w:r>
      <w:r w:rsidR="008E7ABA">
        <w:t xml:space="preserve"> and distribution</w:t>
      </w:r>
    </w:p>
    <w:p w14:paraId="1972EFFD" w14:textId="77777777" w:rsidR="00A5311D" w:rsidRDefault="007D3834" w:rsidP="00A97C33">
      <w:r>
        <w:t>CMMF co</w:t>
      </w:r>
      <w:r w:rsidR="00D0692A">
        <w:t xml:space="preserve">ntent preparation and distribution is the </w:t>
      </w:r>
      <w:r>
        <w:t>overall responsibility of the 5GMSd Application Provider</w:t>
      </w:r>
      <w:ins w:id="325" w:author="Richard Bradbury" w:date="2024-11-04T15:20:00Z" w16du:dateUtc="2024-11-04T15:20:00Z">
        <w:r w:rsidR="00C25A60">
          <w:t xml:space="preserve"> in this architec</w:t>
        </w:r>
      </w:ins>
      <w:ins w:id="326" w:author="Richard Bradbury" w:date="2024-11-04T15:21:00Z" w16du:dateUtc="2024-11-04T15:21:00Z">
        <w:r w:rsidR="00C25A60">
          <w:t>ture mapping</w:t>
        </w:r>
      </w:ins>
      <w:r>
        <w:t>.</w:t>
      </w:r>
    </w:p>
    <w:p w14:paraId="4E2CC0B3" w14:textId="28FB5C0A" w:rsidR="00BE66DE" w:rsidRDefault="00A5311D" w:rsidP="003708AA">
      <w:pPr>
        <w:pStyle w:val="B1"/>
      </w:pPr>
      <w:r>
        <w:t>-</w:t>
      </w:r>
      <w:r>
        <w:tab/>
      </w:r>
      <w:r w:rsidR="007D3834">
        <w:t xml:space="preserve">The 5GMSd Application Provider </w:t>
      </w:r>
      <w:del w:id="327" w:author="Richard Bradbury" w:date="2024-11-04T17:50:00Z" w16du:dateUtc="2024-11-04T17:50:00Z">
        <w:r w:rsidR="007D3834" w:rsidDel="00A5311D">
          <w:delText xml:space="preserve">may </w:delText>
        </w:r>
      </w:del>
      <w:r w:rsidR="007D3834">
        <w:t>configure</w:t>
      </w:r>
      <w:ins w:id="328" w:author="Richard Bradbury" w:date="2024-11-04T17:50:00Z" w16du:dateUtc="2024-11-04T17:50:00Z">
        <w:r>
          <w:t>s</w:t>
        </w:r>
      </w:ins>
      <w:r w:rsidR="007D3834">
        <w:t xml:space="preserve"> and provision</w:t>
      </w:r>
      <w:ins w:id="329" w:author="Richard Bradbury" w:date="2024-11-04T17:50:00Z" w16du:dateUtc="2024-11-04T17:50:00Z">
        <w:r>
          <w:t>s</w:t>
        </w:r>
      </w:ins>
      <w:r w:rsidR="007D3834">
        <w:t xml:space="preserve"> resources to deliver media using CMMF across both external and trusted data networks.</w:t>
      </w:r>
      <w:r w:rsidR="00E40219">
        <w:t xml:space="preserve"> For the architecture shown in </w:t>
      </w:r>
      <w:r w:rsidR="00C25A60">
        <w:t>f</w:t>
      </w:r>
      <w:r w:rsidR="00E40219">
        <w:t>igure</w:t>
      </w:r>
      <w:r w:rsidR="00C25A60">
        <w:t> </w:t>
      </w:r>
      <w:r w:rsidR="00E40219">
        <w:t xml:space="preserve">5.19.3.1.1-1, </w:t>
      </w:r>
      <w:r w:rsidR="007D3834" w:rsidRPr="00C00338">
        <w:t xml:space="preserve">CMMF-encoded media delivery is transparent to </w:t>
      </w:r>
      <w:ins w:id="330" w:author="Richard Bradbury" w:date="2024-11-04T15:21:00Z" w16du:dateUtc="2024-11-04T15:21:00Z">
        <w:r w:rsidR="00C25A60">
          <w:t xml:space="preserve">both </w:t>
        </w:r>
      </w:ins>
      <w:r w:rsidR="007D3834" w:rsidRPr="00C00338">
        <w:t>the 5GMS</w:t>
      </w:r>
      <w:ins w:id="331" w:author="Richard Bradbury" w:date="2024-11-04T15:21:00Z" w16du:dateUtc="2024-11-04T15:21:00Z">
        <w:r w:rsidR="00C25A60">
          <w:t>d</w:t>
        </w:r>
      </w:ins>
      <w:r w:rsidR="00C25A60">
        <w:t> </w:t>
      </w:r>
      <w:r w:rsidR="00BE66DE">
        <w:t>AS</w:t>
      </w:r>
      <w:ins w:id="332" w:author="Richard Bradbury" w:date="2024-11-04T15:21:00Z" w16du:dateUtc="2024-11-04T15:21:00Z">
        <w:r w:rsidR="00C25A60">
          <w:t xml:space="preserve"> at reference po</w:t>
        </w:r>
      </w:ins>
      <w:ins w:id="333" w:author="Richard Bradbury" w:date="2024-11-04T15:22:00Z" w16du:dateUtc="2024-11-04T15:22:00Z">
        <w:r w:rsidR="00C25A60">
          <w:t>int M4d and to any third-party CDN at reference point M4d′</w:t>
        </w:r>
      </w:ins>
      <w:ins w:id="334" w:author="Richard Bradbury" w:date="2024-11-04T15:23:00Z" w16du:dateUtc="2024-11-04T15:23:00Z">
        <w:r w:rsidR="00C25A60">
          <w:t>/CMMF-1′</w:t>
        </w:r>
      </w:ins>
      <w:r w:rsidR="007D3834" w:rsidRPr="00C00338">
        <w:t>.</w:t>
      </w:r>
    </w:p>
    <w:p w14:paraId="7C485E8C" w14:textId="7A105F2F" w:rsidR="00037F0C" w:rsidRDefault="00A5311D" w:rsidP="003708AA">
      <w:pPr>
        <w:pStyle w:val="B1"/>
      </w:pPr>
      <w:r>
        <w:t>-</w:t>
      </w:r>
      <w:r>
        <w:tab/>
      </w:r>
      <w:r w:rsidR="00FF4D52">
        <w:t>T</w:t>
      </w:r>
      <w:r w:rsidR="007D3834">
        <w:t xml:space="preserve">he 5GMSd Application Provider prepares all CMMF bitstreams/objects intended to be distributed across every </w:t>
      </w:r>
      <w:ins w:id="335" w:author="Richard Bradbury" w:date="2024-11-04T15:23:00Z" w16du:dateUtc="2024-11-04T15:23:00Z">
        <w:r w:rsidR="00C25A60">
          <w:t>service location/</w:t>
        </w:r>
      </w:ins>
      <w:r w:rsidR="00F96FC7">
        <w:t xml:space="preserve">endpoint </w:t>
      </w:r>
      <w:ins w:id="336" w:author="Richard Bradbury" w:date="2024-11-04T15:23:00Z" w16du:dateUtc="2024-11-04T15:23:00Z">
        <w:r w:rsidR="00C25A60">
          <w:t>(</w:t>
        </w:r>
      </w:ins>
      <w:del w:id="337" w:author="Richard Bradbury" w:date="2024-11-04T15:23:00Z" w16du:dateUtc="2024-11-04T15:23:00Z">
        <w:r w:rsidR="00F96FC7" w:rsidDel="00C25A60">
          <w:delText>or</w:delText>
        </w:r>
      </w:del>
      <w:ins w:id="338" w:author="Richard Bradbury" w:date="2024-11-04T15:23:00Z" w16du:dateUtc="2024-11-04T15:23:00Z">
        <w:r w:rsidR="00C25A60">
          <w:t>including 5GMSd</w:t>
        </w:r>
      </w:ins>
      <w:r w:rsidR="00F96FC7">
        <w:t xml:space="preserve"> Content Distribution</w:t>
      </w:r>
      <w:ins w:id="339" w:author="Richard Bradbury" w:date="2024-11-04T15:23:00Z" w16du:dateUtc="2024-11-04T15:23:00Z">
        <w:r w:rsidR="00C25A60">
          <w:t>)</w:t>
        </w:r>
      </w:ins>
      <w:r w:rsidR="00F96FC7">
        <w:t xml:space="preserve"> </w:t>
      </w:r>
      <w:del w:id="340" w:author="Richard Bradbury" w:date="2024-11-04T15:23:00Z" w16du:dateUtc="2024-11-04T15:23:00Z">
        <w:r w:rsidR="00F96FC7" w:rsidDel="00C25A60">
          <w:delText>(</w:delText>
        </w:r>
      </w:del>
      <w:r w:rsidR="00F96FC7">
        <w:t xml:space="preserve">whether </w:t>
      </w:r>
      <w:ins w:id="341" w:author="Richard Bradbury" w:date="2024-11-04T15:24:00Z" w16du:dateUtc="2024-11-04T15:24:00Z">
        <w:r w:rsidR="00C25A60">
          <w:t xml:space="preserve">or not </w:t>
        </w:r>
      </w:ins>
      <w:r w:rsidR="00F96FC7">
        <w:t>located within the 5GMS System</w:t>
      </w:r>
      <w:del w:id="342" w:author="Richard Bradbury" w:date="2024-11-04T15:24:00Z" w16du:dateUtc="2024-11-04T15:24:00Z">
        <w:r w:rsidR="00F96FC7" w:rsidDel="00C25A60">
          <w:delText xml:space="preserve"> or externally</w:delText>
        </w:r>
      </w:del>
      <w:del w:id="343" w:author="Richard Bradbury" w:date="2024-11-04T15:23:00Z" w16du:dateUtc="2024-11-04T15:23:00Z">
        <w:r w:rsidR="00F96FC7" w:rsidDel="00C25A60">
          <w:delText>)</w:delText>
        </w:r>
      </w:del>
      <w:r w:rsidR="007D3834" w:rsidRPr="00172496">
        <w:t>.</w:t>
      </w:r>
    </w:p>
    <w:p w14:paraId="2BAC1297" w14:textId="56BBE933" w:rsidR="00037F0C" w:rsidRDefault="00A5311D" w:rsidP="003708AA">
      <w:pPr>
        <w:pStyle w:val="B1"/>
      </w:pPr>
      <w:r>
        <w:t>-</w:t>
      </w:r>
      <w:r>
        <w:tab/>
      </w:r>
      <w:r w:rsidR="007D3834">
        <w:t>H</w:t>
      </w:r>
      <w:r w:rsidR="007D3834" w:rsidRPr="00C00338">
        <w:t>osting of CMMF</w:t>
      </w:r>
      <w:r w:rsidR="00C25A60">
        <w:t>-</w:t>
      </w:r>
      <w:r w:rsidR="007D3834" w:rsidRPr="00C00338">
        <w:t xml:space="preserve">encoded media within the 5GMS </w:t>
      </w:r>
      <w:r w:rsidR="007D3834">
        <w:t>S</w:t>
      </w:r>
      <w:r w:rsidR="007D3834" w:rsidRPr="00C00338">
        <w:t xml:space="preserve">ystem </w:t>
      </w:r>
      <w:del w:id="344" w:author="Richard Bradbury" w:date="2024-11-04T15:25:00Z" w16du:dateUtc="2024-11-04T15:25:00Z">
        <w:r w:rsidR="007D3834" w:rsidRPr="00C00338" w:rsidDel="00037F0C">
          <w:delText>is performed according to</w:delText>
        </w:r>
      </w:del>
      <w:ins w:id="345" w:author="Richard Bradbury" w:date="2024-11-04T15:25:00Z" w16du:dateUtc="2024-11-04T15:25:00Z">
        <w:r w:rsidR="00037F0C">
          <w:t>follows</w:t>
        </w:r>
      </w:ins>
      <w:r w:rsidR="007D3834" w:rsidRPr="00C00338">
        <w:t xml:space="preserve"> </w:t>
      </w:r>
      <w:ins w:id="346" w:author="Richard Bradbury" w:date="2024-11-04T15:24:00Z" w16du:dateUtc="2024-11-04T15:24:00Z">
        <w:r w:rsidR="00037F0C">
          <w:t xml:space="preserve">the </w:t>
        </w:r>
      </w:ins>
      <w:r w:rsidR="007D3834" w:rsidRPr="00C00338">
        <w:t>established</w:t>
      </w:r>
      <w:del w:id="347" w:author="Richard Bradbury" w:date="2024-11-04T15:25:00Z" w16du:dateUtc="2024-11-04T15:25:00Z">
        <w:r w:rsidR="007D3834" w:rsidRPr="00C00338" w:rsidDel="00037F0C">
          <w:delText xml:space="preserve"> </w:delText>
        </w:r>
        <w:r w:rsidR="007D3834" w:rsidDel="00037F0C">
          <w:delText xml:space="preserve">downlink </w:delText>
        </w:r>
        <w:r w:rsidR="007D3834" w:rsidRPr="00C00338" w:rsidDel="00037F0C">
          <w:delText>5G Media Streaming</w:delText>
        </w:r>
      </w:del>
      <w:r w:rsidR="007D3834" w:rsidRPr="00C00338">
        <w:t xml:space="preserve"> architecture</w:t>
      </w:r>
      <w:del w:id="348" w:author="Richard Bradbury" w:date="2024-11-04T15:24:00Z" w16du:dateUtc="2024-11-04T15:24:00Z">
        <w:r w:rsidR="007D3834" w:rsidRPr="00C00338" w:rsidDel="00037F0C">
          <w:delText>s</w:delText>
        </w:r>
      </w:del>
      <w:r w:rsidR="007D3834" w:rsidRPr="00C00338">
        <w:t xml:space="preserve"> (see clause</w:t>
      </w:r>
      <w:r w:rsidR="007D3834">
        <w:t> </w:t>
      </w:r>
      <w:r w:rsidR="007D3834" w:rsidRPr="00C00338">
        <w:t xml:space="preserve">4.2 of </w:t>
      </w:r>
      <w:r w:rsidR="007D3834">
        <w:t>TS 26.501 </w:t>
      </w:r>
      <w:r w:rsidR="007D3834" w:rsidRPr="00C00338">
        <w:t>[</w:t>
      </w:r>
      <w:r w:rsidR="007D3834">
        <w:t>15</w:t>
      </w:r>
      <w:r w:rsidR="007D3834" w:rsidRPr="00C00338">
        <w:t>])</w:t>
      </w:r>
      <w:r w:rsidR="007D3834">
        <w:t xml:space="preserve"> and procedures (see clause 5.2 of [15])</w:t>
      </w:r>
      <w:ins w:id="349" w:author="Richard Bradbury" w:date="2024-11-04T15:25:00Z" w16du:dateUtc="2024-11-04T15:25:00Z">
        <w:r w:rsidR="00037F0C">
          <w:t xml:space="preserve"> for</w:t>
        </w:r>
        <w:r w:rsidR="00037F0C" w:rsidRPr="00C00338">
          <w:t xml:space="preserve"> </w:t>
        </w:r>
        <w:r w:rsidR="00037F0C">
          <w:t xml:space="preserve">downlink </w:t>
        </w:r>
        <w:r w:rsidR="00037F0C" w:rsidRPr="00C00338">
          <w:t>5G Media Streaming</w:t>
        </w:r>
      </w:ins>
      <w:r w:rsidR="007D3834" w:rsidRPr="00C00338">
        <w:t>.</w:t>
      </w:r>
    </w:p>
    <w:p w14:paraId="193C20AF" w14:textId="0AA02D2B" w:rsidR="007D3834" w:rsidRPr="007154F9" w:rsidRDefault="00A5311D" w:rsidP="003708AA">
      <w:pPr>
        <w:pStyle w:val="B1"/>
        <w:rPr>
          <w:rFonts w:eastAsia="Calibri"/>
        </w:rPr>
      </w:pPr>
      <w:r>
        <w:t>-</w:t>
      </w:r>
      <w:r>
        <w:tab/>
      </w:r>
      <w:r w:rsidR="007D3834" w:rsidRPr="00C00338">
        <w:t>CMMF-enabled 5GMS</w:t>
      </w:r>
      <w:r w:rsidR="007D3834">
        <w:t>d</w:t>
      </w:r>
      <w:r w:rsidR="007D3834" w:rsidRPr="00C00338">
        <w:t xml:space="preserve"> Clients accessing CMMF</w:t>
      </w:r>
      <w:r w:rsidR="007D3834">
        <w:t>-</w:t>
      </w:r>
      <w:r w:rsidR="007D3834" w:rsidRPr="00C00338">
        <w:t xml:space="preserve">encoded media hosted on one or more </w:t>
      </w:r>
      <w:ins w:id="350" w:author="Richard Bradbury" w:date="2024-11-04T15:26:00Z" w16du:dateUtc="2024-11-04T15:26:00Z">
        <w:r w:rsidR="00037F0C">
          <w:t>service locations/</w:t>
        </w:r>
      </w:ins>
      <w:r w:rsidR="000F702D">
        <w:t xml:space="preserve">endpoints </w:t>
      </w:r>
      <w:del w:id="351" w:author="Richard Bradbury" w:date="2024-11-04T15:26:00Z" w16du:dateUtc="2024-11-04T15:26:00Z">
        <w:r w:rsidR="000F702D" w:rsidDel="00037F0C">
          <w:delText xml:space="preserve">or </w:delText>
        </w:r>
        <w:r w:rsidR="00122F9A" w:rsidDel="00037F0C">
          <w:delText>Content Distributions</w:delText>
        </w:r>
        <w:r w:rsidR="007D3834" w:rsidRPr="00C00338" w:rsidDel="00037F0C">
          <w:delText xml:space="preserve"> </w:delText>
        </w:r>
      </w:del>
      <w:r w:rsidR="007D3834" w:rsidRPr="00C00338">
        <w:t xml:space="preserve">where the media is replicated </w:t>
      </w:r>
      <w:ins w:id="352" w:author="Richard Bradbury" w:date="2024-11-04T15:26:00Z" w16du:dateUtc="2024-11-04T15:26:00Z">
        <w:r w:rsidR="00037F0C">
          <w:t>(</w:t>
        </w:r>
      </w:ins>
      <w:r w:rsidR="007D3834" w:rsidRPr="00C00338">
        <w:t xml:space="preserve">rather than </w:t>
      </w:r>
      <w:r w:rsidR="007D3834">
        <w:t>different CMMF-encoded representations of that media</w:t>
      </w:r>
      <w:ins w:id="353" w:author="Richard Bradbury" w:date="2024-11-04T15:27:00Z" w16du:dateUtc="2024-11-04T15:27:00Z">
        <w:r w:rsidR="00037F0C">
          <w:t>)</w:t>
        </w:r>
      </w:ins>
      <w:r w:rsidR="007D3834">
        <w:t xml:space="preserve"> </w:t>
      </w:r>
      <w:del w:id="354" w:author="Richard Bradbury" w:date="2024-11-04T15:27:00Z" w16du:dateUtc="2024-11-04T15:27:00Z">
        <w:r w:rsidR="007D3834" w:rsidRPr="00C00338" w:rsidDel="00037F0C">
          <w:delText xml:space="preserve">will </w:delText>
        </w:r>
      </w:del>
      <w:r w:rsidR="007D3834" w:rsidRPr="00C00338">
        <w:t xml:space="preserve">treat </w:t>
      </w:r>
      <w:r w:rsidR="007D3834">
        <w:t>the set of</w:t>
      </w:r>
      <w:r w:rsidR="007D3834" w:rsidRPr="00C00338">
        <w:t xml:space="preserve"> </w:t>
      </w:r>
      <w:del w:id="355" w:author="Richard Bradbury" w:date="2024-11-04T15:27:00Z" w16du:dateUtc="2024-11-04T15:27:00Z">
        <w:r w:rsidR="00122F9A" w:rsidDel="00037F0C">
          <w:delText>Content Distributions</w:delText>
        </w:r>
      </w:del>
      <w:ins w:id="356" w:author="Richard Bradbury" w:date="2024-11-04T15:27:00Z" w16du:dateUtc="2024-11-04T15:27:00Z">
        <w:r w:rsidR="00037F0C">
          <w:t>service endpoints/locations</w:t>
        </w:r>
      </w:ins>
      <w:r w:rsidR="00122F9A">
        <w:t xml:space="preserve"> </w:t>
      </w:r>
      <w:r w:rsidR="007D3834" w:rsidRPr="00C00338">
        <w:t xml:space="preserve">as a single CMMF endpoint. CMMF endpoints established in external </w:t>
      </w:r>
      <w:r w:rsidR="007D3834">
        <w:t>D</w:t>
      </w:r>
      <w:r w:rsidR="007D3834" w:rsidRPr="00C00338">
        <w:t xml:space="preserve">ata </w:t>
      </w:r>
      <w:r w:rsidR="007D3834">
        <w:t>N</w:t>
      </w:r>
      <w:r w:rsidR="007D3834" w:rsidRPr="00C00338">
        <w:t>etworks configured and provisioned by the 5GMS</w:t>
      </w:r>
      <w:r w:rsidR="007D3834">
        <w:t>d</w:t>
      </w:r>
      <w:r w:rsidR="007D3834" w:rsidRPr="00C00338">
        <w:t xml:space="preserve"> Application Provider </w:t>
      </w:r>
      <w:r w:rsidR="007D3834">
        <w:t>can be</w:t>
      </w:r>
      <w:r w:rsidR="007D3834" w:rsidRPr="00C00338">
        <w:t xml:space="preserve"> used to supplement </w:t>
      </w:r>
      <w:ins w:id="357" w:author="Richard Bradbury" w:date="2024-11-04T15:28:00Z" w16du:dateUtc="2024-11-04T15:28:00Z">
        <w:r w:rsidR="00037F0C">
          <w:t xml:space="preserve">at reference point M4d′/CMMF-1′ the </w:t>
        </w:r>
      </w:ins>
      <w:r w:rsidR="007D3834" w:rsidRPr="00C00338">
        <w:t>5GMS</w:t>
      </w:r>
      <w:r w:rsidR="007D3834">
        <w:t>-</w:t>
      </w:r>
      <w:r w:rsidR="007D3834" w:rsidRPr="00C00338">
        <w:t>delivered media</w:t>
      </w:r>
      <w:ins w:id="358" w:author="Richard Bradbury" w:date="2024-11-04T15:27:00Z" w16du:dateUtc="2024-11-04T15:27:00Z">
        <w:r w:rsidR="00037F0C">
          <w:t xml:space="preserve"> at reference point M4d</w:t>
        </w:r>
      </w:ins>
      <w:r w:rsidR="007D3834" w:rsidRPr="00C00338">
        <w:t>.</w:t>
      </w:r>
    </w:p>
    <w:p w14:paraId="0AA53C4A" w14:textId="398E4610" w:rsidR="007D3834" w:rsidRDefault="007D3834" w:rsidP="00463BF6">
      <w:pPr>
        <w:pStyle w:val="Heading7"/>
      </w:pPr>
      <w:r w:rsidRPr="00D13A91">
        <w:t>5.</w:t>
      </w:r>
      <w:r>
        <w:t>19</w:t>
      </w:r>
      <w:r w:rsidRPr="00D13A91">
        <w:t>.</w:t>
      </w:r>
      <w:r>
        <w:t>3</w:t>
      </w:r>
      <w:r w:rsidRPr="00D13A91">
        <w:t>.</w:t>
      </w:r>
      <w:r w:rsidR="00A2187F">
        <w:t>1.2.6.4</w:t>
      </w:r>
      <w:r w:rsidRPr="00D13A91">
        <w:tab/>
      </w:r>
      <w:r>
        <w:t>CMMF object addressing and URL handling</w:t>
      </w:r>
    </w:p>
    <w:p w14:paraId="00069397" w14:textId="3702971C" w:rsidR="007D3834" w:rsidRDefault="007D3834" w:rsidP="007D3834">
      <w:r>
        <w:t xml:space="preserve">The capability to locate and access multiple CMMF-encoded media objects (each containing different encoded representations of the same original source media) and/or the original source media </w:t>
      </w:r>
      <w:r w:rsidR="00686B74">
        <w:t xml:space="preserve">across </w:t>
      </w:r>
      <w:r w:rsidR="00DC3193">
        <w:t xml:space="preserve">multiple </w:t>
      </w:r>
      <w:del w:id="359" w:author="Richard Bradbury" w:date="2024-11-04T15:48:00Z" w16du:dateUtc="2024-11-04T15:48:00Z">
        <w:r w:rsidR="00686B74" w:rsidDel="003D1614">
          <w:delText>Content Distributions</w:delText>
        </w:r>
      </w:del>
      <w:ins w:id="360" w:author="Richard Bradbury" w:date="2024-11-04T15:48:00Z" w16du:dateUtc="2024-11-04T15:48:00Z">
        <w:r w:rsidR="003D1614">
          <w:t>service locations/endpoints</w:t>
        </w:r>
      </w:ins>
      <w:r>
        <w:t xml:space="preserve"> is required by </w:t>
      </w:r>
      <w:del w:id="361" w:author="Richard Bradbury" w:date="2024-11-04T15:28:00Z" w16du:dateUtc="2024-11-04T15:28:00Z">
        <w:r w:rsidDel="00037F0C">
          <w:delText>5GMSd Clients</w:delText>
        </w:r>
      </w:del>
      <w:ins w:id="362" w:author="Richard Bradbury" w:date="2024-11-04T15:28:00Z" w16du:dateUtc="2024-11-04T15:28:00Z">
        <w:r w:rsidR="00037F0C">
          <w:t>Media Players</w:t>
        </w:r>
      </w:ins>
      <w:r w:rsidR="00DC3193">
        <w:t xml:space="preserve"> to effectively </w:t>
      </w:r>
      <w:ins w:id="363" w:author="Richard Bradbury" w:date="2024-11-04T15:29:00Z" w16du:dateUtc="2024-11-04T15:29:00Z">
        <w:r w:rsidR="00037F0C">
          <w:t xml:space="preserve">acquire </w:t>
        </w:r>
      </w:ins>
      <w:r w:rsidR="00DC3193">
        <w:t>stream</w:t>
      </w:r>
      <w:ins w:id="364" w:author="Richard Bradbury" w:date="2024-11-04T15:29:00Z" w16du:dateUtc="2024-11-04T15:29:00Z">
        <w:r w:rsidR="00037F0C">
          <w:t>ing</w:t>
        </w:r>
      </w:ins>
      <w:r w:rsidR="00DC3193">
        <w:t xml:space="preserve"> content</w:t>
      </w:r>
      <w:r>
        <w:t xml:space="preserve">. Furthermore, the creation of these CMMF-encoded media representations may be dynamic where </w:t>
      </w:r>
      <w:r w:rsidR="002D1383">
        <w:t xml:space="preserve">the </w:t>
      </w:r>
      <w:r>
        <w:t>5GMSd</w:t>
      </w:r>
      <w:r w:rsidR="002D1383">
        <w:t xml:space="preserve"> Application Provider is</w:t>
      </w:r>
      <w:r>
        <w:t xml:space="preserve"> creating and caching new CMMF-encoded media objects on demand. Having robust and extensible methods for addressing each CMMF-encoded media object, including the original source media, is necessary to ensure the proper operation of coded multi-source media delivery. At least two approaches exist for addressing these media. Each approach can be used independently or a hybrid of the two can be used in combination.</w:t>
      </w:r>
    </w:p>
    <w:p w14:paraId="1758BDE2" w14:textId="2DD600A8" w:rsidR="007D3834" w:rsidRDefault="007D3834" w:rsidP="007D3834">
      <w:pPr>
        <w:pStyle w:val="B1"/>
      </w:pPr>
      <w:r w:rsidRPr="001F6389">
        <w:t>1.</w:t>
      </w:r>
      <w:r w:rsidRPr="001F6389">
        <w:tab/>
      </w:r>
      <w:r w:rsidRPr="00B834C6">
        <w:rPr>
          <w:i/>
          <w:iCs/>
        </w:rPr>
        <w:t>Unique URL path names.</w:t>
      </w:r>
      <w:r>
        <w:t xml:space="preserve"> </w:t>
      </w:r>
      <w:r w:rsidRPr="00B834C6">
        <w:t>Each CMMF-encoded media object</w:t>
      </w:r>
      <w:r>
        <w:t xml:space="preserve"> containing a different representation of the same original source media object, as well as the </w:t>
      </w:r>
      <w:r w:rsidRPr="00B834C6">
        <w:t xml:space="preserve">original source media object </w:t>
      </w:r>
      <w:r>
        <w:t xml:space="preserve">itself, </w:t>
      </w:r>
      <w:del w:id="365" w:author="Richard Bradbury" w:date="2024-11-04T15:30:00Z" w16du:dateUtc="2024-11-04T15:30:00Z">
        <w:r w:rsidDel="00037F0C">
          <w:delText>are</w:delText>
        </w:r>
      </w:del>
      <w:ins w:id="366" w:author="Richard Bradbury" w:date="2024-11-04T15:30:00Z" w16du:dateUtc="2024-11-04T15:30:00Z">
        <w:r w:rsidR="00037F0C">
          <w:t>is</w:t>
        </w:r>
      </w:ins>
      <w:r>
        <w:t xml:space="preserve"> </w:t>
      </w:r>
      <w:r w:rsidRPr="00B834C6">
        <w:t xml:space="preserve">assigned a unique </w:t>
      </w:r>
      <w:r>
        <w:t>URL path</w:t>
      </w:r>
      <w:r w:rsidRPr="00B834C6">
        <w:t xml:space="preserve"> (i.e., there exists a </w:t>
      </w:r>
      <w:r>
        <w:t>one</w:t>
      </w:r>
      <w:r w:rsidRPr="00B834C6">
        <w:t>-to-</w:t>
      </w:r>
      <w:r>
        <w:t>one</w:t>
      </w:r>
      <w:r w:rsidRPr="00B834C6">
        <w:t xml:space="preserve"> mapping between each CMMF-encoded media object or original source media object and</w:t>
      </w:r>
      <w:r>
        <w:t xml:space="preserve"> each</w:t>
      </w:r>
      <w:r w:rsidRPr="00B834C6">
        <w:t xml:space="preserve"> </w:t>
      </w:r>
      <w:r>
        <w:t>URL path)</w:t>
      </w:r>
      <w:r w:rsidRPr="00B834C6">
        <w:t>.</w:t>
      </w:r>
      <w:r>
        <w:t xml:space="preserve"> For example, every URL contains a unique path to a unique CMMF-encoded media object and original source media object. Table</w:t>
      </w:r>
      <w:del w:id="367" w:author="Richard Bradbury" w:date="2024-11-04T15:56:00Z" w16du:dateUtc="2024-11-04T15:56:00Z">
        <w:r w:rsidDel="00061516">
          <w:delText xml:space="preserve"> </w:delText>
        </w:r>
      </w:del>
      <w:ins w:id="368" w:author="Richard Bradbury" w:date="2024-11-04T15:56:00Z" w16du:dateUtc="2024-11-04T15:56:00Z">
        <w:r w:rsidR="00061516">
          <w:t> </w:t>
        </w:r>
      </w:ins>
      <w:r>
        <w:t>5.19.</w:t>
      </w:r>
      <w:r w:rsidR="005216DE">
        <w:t>3.1.2.6.4</w:t>
      </w:r>
      <w:r>
        <w:t xml:space="preserve">-1 provides examples of possible URL path formats where the differences in each URL </w:t>
      </w:r>
      <w:r w:rsidR="005216DE">
        <w:t xml:space="preserve">are </w:t>
      </w:r>
      <w:r>
        <w:t xml:space="preserve">emphasised in </w:t>
      </w:r>
      <w:r w:rsidRPr="00B919E7">
        <w:rPr>
          <w:b/>
          <w:bCs/>
        </w:rPr>
        <w:t>boldface</w:t>
      </w:r>
      <w:r>
        <w:t xml:space="preserve">. This approach enables multiple CMMF-encoded media objects, each containing a different representation of the same original source media object, to be </w:t>
      </w:r>
      <w:del w:id="369" w:author="Richard Bradbury" w:date="2024-11-04T15:31:00Z" w16du:dateUtc="2024-11-04T15:31:00Z">
        <w:r w:rsidDel="00037F0C">
          <w:delText xml:space="preserve">co-located </w:delText>
        </w:r>
        <w:r w:rsidR="00A04901" w:rsidDel="00037F0C">
          <w:delText>within</w:delText>
        </w:r>
      </w:del>
      <w:ins w:id="370" w:author="Richard Bradbury" w:date="2024-11-04T15:31:00Z" w16du:dateUtc="2024-11-04T15:31:00Z">
        <w:r w:rsidR="00037F0C">
          <w:t>hosted side by side at</w:t>
        </w:r>
      </w:ins>
      <w:r w:rsidR="00A04901">
        <w:t xml:space="preserve"> a single </w:t>
      </w:r>
      <w:del w:id="371" w:author="Richard Bradbury" w:date="2024-11-04T15:30:00Z" w16du:dateUtc="2024-11-04T15:30:00Z">
        <w:r w:rsidR="00A04901" w:rsidDel="00037F0C">
          <w:delText>Content Distribution</w:delText>
        </w:r>
      </w:del>
      <w:ins w:id="372" w:author="Richard Bradbury" w:date="2024-11-04T15:30:00Z" w16du:dateUtc="2024-11-04T15:30:00Z">
        <w:r w:rsidR="00037F0C">
          <w:t>service location/endpoint</w:t>
        </w:r>
      </w:ins>
      <w:r w:rsidR="00A04901">
        <w:t xml:space="preserve"> </w:t>
      </w:r>
      <w:r>
        <w:t>(or CMMF endpoint)</w:t>
      </w:r>
      <w:r w:rsidR="00A04901">
        <w:t xml:space="preserve"> if desired</w:t>
      </w:r>
      <w:r>
        <w:t>.</w:t>
      </w:r>
    </w:p>
    <w:p w14:paraId="42793928" w14:textId="7949158D" w:rsidR="007D3834" w:rsidRPr="00C027F3" w:rsidRDefault="007D3834" w:rsidP="007D3834">
      <w:pPr>
        <w:pStyle w:val="B1"/>
      </w:pPr>
      <w:r>
        <w:tab/>
        <w:t xml:space="preserve">Definition of the patterns used may be defined by a CMMF URL template that aids in mapping the URLs obtained from a content manifest (e.g., MPD) to CMMF-encoded media </w:t>
      </w:r>
      <w:ins w:id="373" w:author="Richard Bradbury" w:date="2024-11-04T15:32:00Z" w16du:dateUtc="2024-11-04T15:32:00Z">
        <w:r w:rsidR="00037F0C">
          <w:t xml:space="preserve">resources </w:t>
        </w:r>
      </w:ins>
      <w:r>
        <w:t xml:space="preserve">that </w:t>
      </w:r>
      <w:del w:id="374" w:author="Richard Bradbury" w:date="2024-11-04T15:32:00Z" w16du:dateUtc="2024-11-04T15:32:00Z">
        <w:r w:rsidDel="00037F0C">
          <w:delText>is</w:delText>
        </w:r>
      </w:del>
      <w:ins w:id="375" w:author="Richard Bradbury" w:date="2024-11-04T15:32:00Z" w16du:dateUtc="2024-11-04T15:32:00Z">
        <w:r w:rsidR="00037F0C">
          <w:t>are</w:t>
        </w:r>
      </w:ins>
      <w:r>
        <w:t xml:space="preserve"> available </w:t>
      </w:r>
      <w:del w:id="376" w:author="Richard Bradbury" w:date="2024-11-04T15:49:00Z" w16du:dateUtc="2024-11-04T15:49:00Z">
        <w:r w:rsidR="00224CBB" w:rsidDel="003D1614">
          <w:delText xml:space="preserve">to the </w:delText>
        </w:r>
      </w:del>
      <w:del w:id="377" w:author="Richard Bradbury" w:date="2024-11-04T15:32:00Z" w16du:dateUtc="2024-11-04T15:32:00Z">
        <w:r w:rsidR="00224CBB" w:rsidDel="00037F0C">
          <w:delText>5GMSd Client</w:delText>
        </w:r>
      </w:del>
      <w:del w:id="378" w:author="Richard Bradbury" w:date="2024-11-04T15:49:00Z" w16du:dateUtc="2024-11-04T15:49:00Z">
        <w:r w:rsidR="00224CBB" w:rsidDel="003D1614">
          <w:delText xml:space="preserve"> </w:delText>
        </w:r>
      </w:del>
      <w:r w:rsidR="00224CBB">
        <w:t>via reference point</w:t>
      </w:r>
      <w:ins w:id="379" w:author="Richard Bradbury" w:date="2024-11-04T15:49:00Z" w16du:dateUtc="2024-11-04T15:49:00Z">
        <w:r w:rsidR="003D1614">
          <w:t>s</w:t>
        </w:r>
      </w:ins>
      <w:r w:rsidR="00224CBB">
        <w:t xml:space="preserve"> M4d</w:t>
      </w:r>
      <w:ins w:id="380" w:author="Richard Bradbury" w:date="2024-11-04T15:49:00Z" w16du:dateUtc="2024-11-04T15:49:00Z">
        <w:r w:rsidR="003D1614">
          <w:t>, CMMF-1</w:t>
        </w:r>
      </w:ins>
      <w:r w:rsidR="00224CBB">
        <w:t xml:space="preserve"> or M4d</w:t>
      </w:r>
      <w:r w:rsidR="00037F0C">
        <w:t>′</w:t>
      </w:r>
      <w:ins w:id="381" w:author="Richard Bradbury" w:date="2024-11-04T15:34:00Z" w16du:dateUtc="2024-11-04T15:34:00Z">
        <w:r w:rsidR="00037F0C">
          <w:t xml:space="preserve"> (client architecture #2)</w:t>
        </w:r>
      </w:ins>
      <w:r>
        <w:t xml:space="preserve">. In addition to this CMMF URL template, the </w:t>
      </w:r>
      <w:r>
        <w:lastRenderedPageBreak/>
        <w:t>CMMF endpoint URLs may also be required by the CMMF Client (client architecture #1) or Media Player (client architecture #2) to construct a complete URL needed to fetch CMMF-encoded content.</w:t>
      </w:r>
    </w:p>
    <w:p w14:paraId="3F92818D" w14:textId="080FA415" w:rsidR="007D3834" w:rsidRPr="00B834C6" w:rsidRDefault="007D3834" w:rsidP="007D3834">
      <w:pPr>
        <w:pStyle w:val="Caption"/>
        <w:keepNext/>
        <w:jc w:val="center"/>
        <w:rPr>
          <w:rFonts w:ascii="Arial" w:hAnsi="Arial" w:cs="Arial"/>
        </w:rPr>
      </w:pPr>
      <w:r w:rsidRPr="00B834C6">
        <w:rPr>
          <w:rFonts w:ascii="Arial" w:hAnsi="Arial" w:cs="Arial"/>
        </w:rPr>
        <w:t>Table 5.19.</w:t>
      </w:r>
      <w:r w:rsidR="008657A2">
        <w:rPr>
          <w:rFonts w:ascii="Arial" w:hAnsi="Arial" w:cs="Arial"/>
        </w:rPr>
        <w:t>3.1.2.6.4-1</w:t>
      </w:r>
      <w:r w:rsidRPr="00B834C6">
        <w:rPr>
          <w:rFonts w:ascii="Arial" w:hAnsi="Arial" w:cs="Arial"/>
        </w:rPr>
        <w:t xml:space="preserve">: </w:t>
      </w:r>
      <w:r>
        <w:rPr>
          <w:rFonts w:ascii="Arial" w:hAnsi="Arial" w:cs="Arial"/>
        </w:rPr>
        <w:t>Approach #1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07F13000" w14:textId="77777777" w:rsidTr="00640795">
        <w:tc>
          <w:tcPr>
            <w:tcW w:w="5670" w:type="dxa"/>
            <w:shd w:val="clear" w:color="auto" w:fill="E7E6E6" w:themeFill="background2"/>
          </w:tcPr>
          <w:p w14:paraId="7280D390" w14:textId="2AFC7E4A"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5341373E" w14:textId="3385A50B" w:rsidR="007D3834" w:rsidRPr="00B834C6" w:rsidRDefault="007D3834" w:rsidP="003708AA">
            <w:pPr>
              <w:pStyle w:val="TAH"/>
            </w:pPr>
            <w:r w:rsidRPr="00B834C6">
              <w:t xml:space="preserve">Path </w:t>
            </w:r>
            <w:r w:rsidR="00037F0C">
              <w:t>e</w:t>
            </w:r>
            <w:r w:rsidRPr="00B834C6">
              <w:t>xamples</w:t>
            </w:r>
          </w:p>
        </w:tc>
      </w:tr>
      <w:tr w:rsidR="007D3834" w14:paraId="70380D6E" w14:textId="77777777" w:rsidTr="00640795">
        <w:tc>
          <w:tcPr>
            <w:tcW w:w="5670" w:type="dxa"/>
          </w:tcPr>
          <w:p w14:paraId="4ACB27BF" w14:textId="77777777" w:rsidR="007D3834" w:rsidRDefault="007D3834" w:rsidP="00640795">
            <w:pPr>
              <w:pStyle w:val="TAL"/>
            </w:pPr>
            <w:r>
              <w:t>Original source media object (e.g., media object referenced within an MPEG-DASH MPD or HLS manifest)</w:t>
            </w:r>
          </w:p>
        </w:tc>
        <w:tc>
          <w:tcPr>
            <w:tcW w:w="3960" w:type="dxa"/>
          </w:tcPr>
          <w:p w14:paraId="6EC0A99E" w14:textId="77777777" w:rsidR="007D3834" w:rsidRDefault="007D3834" w:rsidP="00640795">
            <w:pPr>
              <w:pStyle w:val="TAL"/>
            </w:pPr>
            <w:r>
              <w:t>/1080p/4mbps/1.m4s</w:t>
            </w:r>
          </w:p>
        </w:tc>
      </w:tr>
      <w:tr w:rsidR="007D3834" w14:paraId="7F2D2A7C" w14:textId="77777777" w:rsidTr="00640795">
        <w:tc>
          <w:tcPr>
            <w:tcW w:w="5670" w:type="dxa"/>
          </w:tcPr>
          <w:p w14:paraId="3168188B" w14:textId="77777777" w:rsidR="007D3834" w:rsidRDefault="007D3834" w:rsidP="00640795">
            <w:pPr>
              <w:pStyle w:val="TAL"/>
            </w:pPr>
            <w:r>
              <w:t>CMMF-encoded media object containing representation A of the original source media object</w:t>
            </w:r>
          </w:p>
        </w:tc>
        <w:tc>
          <w:tcPr>
            <w:tcW w:w="3960" w:type="dxa"/>
          </w:tcPr>
          <w:p w14:paraId="01824F69" w14:textId="77777777" w:rsidR="007D3834" w:rsidRDefault="007D3834" w:rsidP="00640795">
            <w:pPr>
              <w:pStyle w:val="TAL"/>
            </w:pPr>
            <w:r>
              <w:t>Example 1: /1080p/4mbps/1.m4s</w:t>
            </w:r>
            <w:r w:rsidRPr="00B919E7">
              <w:rPr>
                <w:b/>
                <w:bCs/>
              </w:rPr>
              <w:t>.cmmf-a</w:t>
            </w:r>
            <w:r>
              <w:br/>
              <w:t>Example 2: /1080p/4mbps/</w:t>
            </w:r>
            <w:proofErr w:type="spellStart"/>
            <w:r w:rsidRPr="00B919E7">
              <w:rPr>
                <w:b/>
                <w:bCs/>
              </w:rPr>
              <w:t>cmmf</w:t>
            </w:r>
            <w:proofErr w:type="spellEnd"/>
            <w:r w:rsidRPr="00B919E7">
              <w:rPr>
                <w:b/>
                <w:bCs/>
              </w:rPr>
              <w:t>-a/</w:t>
            </w:r>
            <w:r>
              <w:t>1.m4s</w:t>
            </w:r>
          </w:p>
        </w:tc>
      </w:tr>
      <w:tr w:rsidR="007D3834" w14:paraId="6E2CD236" w14:textId="77777777" w:rsidTr="00640795">
        <w:tc>
          <w:tcPr>
            <w:tcW w:w="5670" w:type="dxa"/>
          </w:tcPr>
          <w:p w14:paraId="02C3D1DC" w14:textId="77777777" w:rsidR="007D3834" w:rsidRDefault="007D3834" w:rsidP="00640795">
            <w:pPr>
              <w:pStyle w:val="TAL"/>
            </w:pPr>
            <w:r>
              <w:t>CMMF-encoded media object containing representation B of the original source media object</w:t>
            </w:r>
          </w:p>
        </w:tc>
        <w:tc>
          <w:tcPr>
            <w:tcW w:w="3960" w:type="dxa"/>
          </w:tcPr>
          <w:p w14:paraId="2D5698B3" w14:textId="77777777" w:rsidR="007D3834" w:rsidRDefault="007D3834" w:rsidP="00640795">
            <w:pPr>
              <w:pStyle w:val="TAL"/>
            </w:pPr>
            <w:r>
              <w:t>Example 1: /1080p/4mbps/1.m4s</w:t>
            </w:r>
            <w:r w:rsidRPr="00B919E7">
              <w:rPr>
                <w:b/>
                <w:bCs/>
              </w:rPr>
              <w:t>.cmmf-b</w:t>
            </w:r>
            <w:r>
              <w:br/>
              <w:t>Example 2: /1080p/4mbps/</w:t>
            </w:r>
            <w:proofErr w:type="spellStart"/>
            <w:r w:rsidRPr="00B919E7">
              <w:rPr>
                <w:b/>
                <w:bCs/>
              </w:rPr>
              <w:t>cmmf</w:t>
            </w:r>
            <w:proofErr w:type="spellEnd"/>
            <w:r w:rsidRPr="00B919E7">
              <w:rPr>
                <w:b/>
                <w:bCs/>
              </w:rPr>
              <w:t>-b/</w:t>
            </w:r>
            <w:r>
              <w:t>1.m4s</w:t>
            </w:r>
          </w:p>
        </w:tc>
      </w:tr>
      <w:tr w:rsidR="007D3834" w14:paraId="240C1DE2" w14:textId="77777777" w:rsidTr="00640795">
        <w:tc>
          <w:tcPr>
            <w:tcW w:w="5670" w:type="dxa"/>
          </w:tcPr>
          <w:p w14:paraId="48894186" w14:textId="77777777" w:rsidR="007D3834" w:rsidRDefault="007D3834" w:rsidP="00640795">
            <w:pPr>
              <w:pStyle w:val="TAL"/>
            </w:pPr>
            <w:r>
              <w:t>…</w:t>
            </w:r>
          </w:p>
        </w:tc>
        <w:tc>
          <w:tcPr>
            <w:tcW w:w="3960" w:type="dxa"/>
          </w:tcPr>
          <w:p w14:paraId="54A39EB3" w14:textId="77777777" w:rsidR="007D3834" w:rsidRDefault="007D3834" w:rsidP="00640795">
            <w:pPr>
              <w:pStyle w:val="TAL"/>
            </w:pPr>
            <w:r>
              <w:t>…</w:t>
            </w:r>
          </w:p>
        </w:tc>
      </w:tr>
    </w:tbl>
    <w:p w14:paraId="7FE32D4E" w14:textId="77777777" w:rsidR="007D3834" w:rsidRDefault="007D3834" w:rsidP="007D3834"/>
    <w:p w14:paraId="494E111B" w14:textId="5F23758F" w:rsidR="007D3834" w:rsidRDefault="007D3834" w:rsidP="007D3834">
      <w:pPr>
        <w:pStyle w:val="B1"/>
      </w:pPr>
      <w:r w:rsidRPr="00213A78">
        <w:t>2.</w:t>
      </w:r>
      <w:r w:rsidRPr="00213A78">
        <w:tab/>
      </w:r>
      <w:r w:rsidRPr="00B834C6">
        <w:rPr>
          <w:i/>
          <w:iCs/>
        </w:rPr>
        <w:t>Unique URL authority names.</w:t>
      </w:r>
      <w:r>
        <w:t xml:space="preserve"> </w:t>
      </w:r>
      <w:r w:rsidRPr="00B834C6">
        <w:t xml:space="preserve">Each CMMF-encoded media object containing </w:t>
      </w:r>
      <w:r>
        <w:t xml:space="preserve">a </w:t>
      </w:r>
      <w:r w:rsidRPr="00B834C6">
        <w:t xml:space="preserve">different representation of the same original source media object, as well as the original source media object itself, are each assigned a unique URL where </w:t>
      </w:r>
      <w:r>
        <w:t xml:space="preserve">they all share a common URL path, but their </w:t>
      </w:r>
      <w:r w:rsidRPr="00B834C6">
        <w:t>URLs differ in the authority</w:t>
      </w:r>
      <w:ins w:id="382" w:author="Richard Bradbury" w:date="2024-11-04T15:50:00Z" w16du:dateUtc="2024-11-04T15:50:00Z">
        <w:r w:rsidR="003D1614">
          <w:t xml:space="preserve"> (</w:t>
        </w:r>
      </w:ins>
      <w:ins w:id="383" w:author="Richard Bradbury" w:date="2024-11-04T15:54:00Z" w16du:dateUtc="2024-11-04T15:54:00Z">
        <w:r w:rsidR="003D1614">
          <w:t>host</w:t>
        </w:r>
      </w:ins>
      <w:ins w:id="384" w:author="Richard Bradbury" w:date="2024-11-04T15:50:00Z" w16du:dateUtc="2024-11-04T15:50:00Z">
        <w:r w:rsidR="003D1614">
          <w:t xml:space="preserve"> name </w:t>
        </w:r>
      </w:ins>
      <w:ins w:id="385" w:author="Richard Bradbury" w:date="2024-11-04T15:51:00Z" w16du:dateUtc="2024-11-04T15:51:00Z">
        <w:r w:rsidR="003D1614">
          <w:t>and</w:t>
        </w:r>
      </w:ins>
      <w:ins w:id="386" w:author="Richard Bradbury" w:date="2024-11-04T15:53:00Z" w16du:dateUtc="2024-11-04T15:53:00Z">
        <w:r w:rsidR="003D1614">
          <w:t>/</w:t>
        </w:r>
      </w:ins>
      <w:ins w:id="387" w:author="Richard Bradbury" w:date="2024-11-04T15:51:00Z" w16du:dateUtc="2024-11-04T15:51:00Z">
        <w:r w:rsidR="003D1614">
          <w:t xml:space="preserve">or port </w:t>
        </w:r>
      </w:ins>
      <w:ins w:id="388" w:author="Richard Bradbury" w:date="2024-11-04T15:54:00Z" w16du:dateUtc="2024-11-04T15:54:00Z">
        <w:r w:rsidR="003D1614">
          <w:t>subcomponents per section 3.2 of</w:t>
        </w:r>
      </w:ins>
      <w:ins w:id="389" w:author="Richard Bradbury" w:date="2024-11-04T15:51:00Z" w16du:dateUtc="2024-11-04T15:51:00Z">
        <w:r w:rsidR="003D1614">
          <w:t xml:space="preserve"> RFC 3986 [</w:t>
        </w:r>
      </w:ins>
      <w:ins w:id="390" w:author="Richard Bradbury" w:date="2024-11-04T15:52:00Z" w16du:dateUtc="2024-11-04T15:52:00Z">
        <w:r w:rsidR="003D1614">
          <w:t>104</w:t>
        </w:r>
      </w:ins>
      <w:ins w:id="391" w:author="Richard Bradbury" w:date="2024-11-04T15:51:00Z" w16du:dateUtc="2024-11-04T15:51:00Z">
        <w:r w:rsidR="003D1614">
          <w:t>]</w:t>
        </w:r>
      </w:ins>
      <w:ins w:id="392" w:author="Richard Bradbury" w:date="2024-11-04T15:50:00Z" w16du:dateUtc="2024-11-04T15:50:00Z">
        <w:r w:rsidR="003D1614">
          <w:t>)</w:t>
        </w:r>
      </w:ins>
      <w:r>
        <w:t>. Table</w:t>
      </w:r>
      <w:r w:rsidR="003D1614">
        <w:t> </w:t>
      </w:r>
      <w:r>
        <w:t>5.19.3</w:t>
      </w:r>
      <w:r w:rsidR="004F2E39">
        <w:t>.1.2.6.4</w:t>
      </w:r>
      <w:r>
        <w:t xml:space="preserve">-2 provides examples of possible URLs where the differences in each URL are emphasised in </w:t>
      </w:r>
      <w:r w:rsidRPr="00B919E7">
        <w:rPr>
          <w:b/>
          <w:bCs/>
        </w:rPr>
        <w:t>boldface</w:t>
      </w:r>
      <w:r>
        <w:t>; and the approach is also illustrated in figure 15.19.1.</w:t>
      </w:r>
      <w:r w:rsidR="00061516">
        <w:t>7</w:t>
      </w:r>
      <w:r>
        <w:t>.1-3.</w:t>
      </w:r>
    </w:p>
    <w:p w14:paraId="52F317BE" w14:textId="51C1CE12" w:rsidR="007D3834" w:rsidRPr="00E33EA6" w:rsidRDefault="007D3834" w:rsidP="007D3834">
      <w:pPr>
        <w:pStyle w:val="B1"/>
      </w:pPr>
      <w:r>
        <w:tab/>
        <w:t xml:space="preserve">URL assignment following this method requires that each </w:t>
      </w:r>
      <w:del w:id="393" w:author="Richard Bradbury" w:date="2024-11-04T15:56:00Z" w16du:dateUtc="2024-11-04T15:56:00Z">
        <w:r w:rsidR="000F4C72" w:rsidDel="00061516">
          <w:delText>Content Distrib</w:delText>
        </w:r>
      </w:del>
      <w:del w:id="394" w:author="Richard Bradbury" w:date="2024-11-04T15:57:00Z" w16du:dateUtc="2024-11-04T15:57:00Z">
        <w:r w:rsidR="000F4C72" w:rsidDel="00061516">
          <w:delText>ution</w:delText>
        </w:r>
      </w:del>
      <w:ins w:id="395" w:author="Richard Bradbury" w:date="2024-11-04T15:57:00Z" w16du:dateUtc="2024-11-04T15:57:00Z">
        <w:r w:rsidR="00061516">
          <w:t>service location/endpoint</w:t>
        </w:r>
      </w:ins>
      <w:r>
        <w:t xml:space="preserve"> (CMMF endpoint) </w:t>
      </w:r>
      <w:del w:id="396" w:author="Richard Bradbury" w:date="2024-11-04T15:57:00Z" w16du:dateUtc="2024-11-04T15:57:00Z">
        <w:r w:rsidDel="00061516">
          <w:delText>contain</w:delText>
        </w:r>
      </w:del>
      <w:ins w:id="397" w:author="Richard Bradbury" w:date="2024-11-04T15:57:00Z" w16du:dateUtc="2024-11-04T15:57:00Z">
        <w:r w:rsidR="00061516">
          <w:t>hosts</w:t>
        </w:r>
      </w:ins>
      <w:r>
        <w:t xml:space="preserve"> one, and only one, representation of the original source media. That representation may be the original source media object </w:t>
      </w:r>
      <w:r w:rsidR="00EF27F5">
        <w:t>itself,</w:t>
      </w:r>
      <w:r>
        <w:t xml:space="preserve"> or a CMMF-encoded media object created from the original source media object. While this approach limits how CMMF-encoded media is distributed within the 5GMS System, it may also simplify content preparation and hosting management by eliminating the need to track and manage creation and placement of CMMF-encoded media objects </w:t>
      </w:r>
      <w:r w:rsidR="002B4D39">
        <w:t xml:space="preserve">across </w:t>
      </w:r>
      <w:del w:id="398" w:author="Richard Bradbury" w:date="2024-11-04T15:57:00Z" w16du:dateUtc="2024-11-04T15:57:00Z">
        <w:r w:rsidR="002B4D39" w:rsidDel="00061516">
          <w:delText>Content Distributions</w:delText>
        </w:r>
      </w:del>
      <w:ins w:id="399" w:author="Richard Bradbury" w:date="2024-11-04T15:57:00Z" w16du:dateUtc="2024-11-04T15:57:00Z">
        <w:r w:rsidR="00061516">
          <w:t>service locations/endpoints</w:t>
        </w:r>
      </w:ins>
      <w:r>
        <w:t xml:space="preserve"> because it is implied that each and every </w:t>
      </w:r>
      <w:r w:rsidR="002B4D39">
        <w:t xml:space="preserve">uniquely </w:t>
      </w:r>
      <w:r>
        <w:t xml:space="preserve">addressable </w:t>
      </w:r>
      <w:r w:rsidR="002B4D39">
        <w:t>Content Distribution</w:t>
      </w:r>
      <w:r>
        <w:t xml:space="preserve"> (CMMF endpoint) hosts a different representation of the original source media (whether that is the original source media object itself or a CMMF-encoded media object created from the original source media object).</w:t>
      </w:r>
    </w:p>
    <w:p w14:paraId="52E2B32E" w14:textId="4F29895D" w:rsidR="007D3834" w:rsidRPr="00B834C6" w:rsidRDefault="007D3834" w:rsidP="007D3834">
      <w:pPr>
        <w:pStyle w:val="Caption"/>
        <w:keepNext/>
        <w:jc w:val="center"/>
        <w:rPr>
          <w:rFonts w:ascii="Arial" w:hAnsi="Arial" w:cs="Arial"/>
        </w:rPr>
      </w:pPr>
      <w:r w:rsidRPr="00B834C6">
        <w:rPr>
          <w:rFonts w:ascii="Arial" w:hAnsi="Arial" w:cs="Arial"/>
        </w:rPr>
        <w:t>Table 5.19.3</w:t>
      </w:r>
      <w:r>
        <w:rPr>
          <w:rFonts w:ascii="Arial" w:hAnsi="Arial" w:cs="Arial"/>
        </w:rPr>
        <w:t>.</w:t>
      </w:r>
      <w:r w:rsidR="00925F35">
        <w:rPr>
          <w:rFonts w:ascii="Arial" w:hAnsi="Arial" w:cs="Arial"/>
        </w:rPr>
        <w:t>1.2.6.4</w:t>
      </w:r>
      <w:r w:rsidRPr="00B834C6">
        <w:rPr>
          <w:rFonts w:ascii="Arial" w:hAnsi="Arial" w:cs="Arial"/>
        </w:rPr>
        <w:t>-</w:t>
      </w:r>
      <w:r>
        <w:rPr>
          <w:rFonts w:ascii="Arial" w:hAnsi="Arial" w:cs="Arial"/>
        </w:rPr>
        <w:t>2</w:t>
      </w:r>
      <w:r w:rsidRPr="00B834C6">
        <w:rPr>
          <w:rFonts w:ascii="Arial" w:hAnsi="Arial" w:cs="Arial"/>
        </w:rPr>
        <w:t xml:space="preserve">: </w:t>
      </w:r>
      <w:r>
        <w:rPr>
          <w:rFonts w:ascii="Arial" w:hAnsi="Arial" w:cs="Arial"/>
        </w:rPr>
        <w:t>Approach #2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1FC08751" w14:textId="77777777" w:rsidTr="00640795">
        <w:tc>
          <w:tcPr>
            <w:tcW w:w="5670" w:type="dxa"/>
            <w:shd w:val="clear" w:color="auto" w:fill="E7E6E6" w:themeFill="background2"/>
          </w:tcPr>
          <w:p w14:paraId="5E00DFC6" w14:textId="2D3DAF91"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629596A1" w14:textId="328526D7" w:rsidR="007D3834" w:rsidRPr="00B834C6" w:rsidRDefault="007D3834" w:rsidP="003708AA">
            <w:pPr>
              <w:pStyle w:val="TAH"/>
            </w:pPr>
            <w:r w:rsidRPr="00B834C6">
              <w:t xml:space="preserve">Path </w:t>
            </w:r>
            <w:r w:rsidR="00037F0C">
              <w:t>e</w:t>
            </w:r>
            <w:r w:rsidRPr="00B834C6">
              <w:t>xamples</w:t>
            </w:r>
          </w:p>
        </w:tc>
      </w:tr>
      <w:tr w:rsidR="007D3834" w14:paraId="03CBDDCC" w14:textId="77777777" w:rsidTr="00640795">
        <w:tc>
          <w:tcPr>
            <w:tcW w:w="5670" w:type="dxa"/>
          </w:tcPr>
          <w:p w14:paraId="3813E653" w14:textId="77777777" w:rsidR="007D3834" w:rsidRDefault="007D3834" w:rsidP="00640795">
            <w:pPr>
              <w:pStyle w:val="TAL"/>
            </w:pPr>
            <w:r>
              <w:t>Original source media object (e.g., media object referenced within an MPEG-DASH or HLS manifest)</w:t>
            </w:r>
          </w:p>
        </w:tc>
        <w:tc>
          <w:tcPr>
            <w:tcW w:w="3960" w:type="dxa"/>
          </w:tcPr>
          <w:p w14:paraId="6E77C4F5" w14:textId="77777777" w:rsidR="007D3834" w:rsidRDefault="007D3834" w:rsidP="00640795">
            <w:pPr>
              <w:pStyle w:val="TAL"/>
            </w:pPr>
            <w:r>
              <w:t>//</w:t>
            </w:r>
            <w:r w:rsidRPr="00B919E7">
              <w:rPr>
                <w:b/>
                <w:bCs/>
              </w:rPr>
              <w:t>5gms-as-1/</w:t>
            </w:r>
            <w:r>
              <w:t>1080p/4mbps/1.m4s</w:t>
            </w:r>
          </w:p>
        </w:tc>
      </w:tr>
      <w:tr w:rsidR="007D3834" w14:paraId="433D2757" w14:textId="77777777" w:rsidTr="00640795">
        <w:tc>
          <w:tcPr>
            <w:tcW w:w="5670" w:type="dxa"/>
          </w:tcPr>
          <w:p w14:paraId="3F089913" w14:textId="77777777" w:rsidR="007D3834" w:rsidRDefault="007D3834" w:rsidP="00640795">
            <w:pPr>
              <w:pStyle w:val="TAL"/>
            </w:pPr>
            <w:r>
              <w:t>CMMF-encoded media object containing representation A of the original source media object</w:t>
            </w:r>
          </w:p>
        </w:tc>
        <w:tc>
          <w:tcPr>
            <w:tcW w:w="3960" w:type="dxa"/>
          </w:tcPr>
          <w:p w14:paraId="47E5500F" w14:textId="77777777" w:rsidR="007D3834" w:rsidRDefault="007D3834" w:rsidP="00640795">
            <w:pPr>
              <w:pStyle w:val="TAL"/>
            </w:pPr>
            <w:r>
              <w:t>//</w:t>
            </w:r>
            <w:r w:rsidRPr="00B919E7">
              <w:rPr>
                <w:b/>
                <w:bCs/>
              </w:rPr>
              <w:t>5gms-as-2/</w:t>
            </w:r>
            <w:r>
              <w:t>1080p/4mbps/1.m4s</w:t>
            </w:r>
          </w:p>
        </w:tc>
      </w:tr>
      <w:tr w:rsidR="007D3834" w14:paraId="18DEB4C7" w14:textId="77777777" w:rsidTr="00640795">
        <w:tc>
          <w:tcPr>
            <w:tcW w:w="5670" w:type="dxa"/>
          </w:tcPr>
          <w:p w14:paraId="1C1B10EB" w14:textId="77777777" w:rsidR="007D3834" w:rsidRDefault="007D3834" w:rsidP="00640795">
            <w:pPr>
              <w:pStyle w:val="TAL"/>
            </w:pPr>
            <w:r>
              <w:t>CMMF-encoded media object containing representation B of the original source media object</w:t>
            </w:r>
          </w:p>
        </w:tc>
        <w:tc>
          <w:tcPr>
            <w:tcW w:w="3960" w:type="dxa"/>
          </w:tcPr>
          <w:p w14:paraId="5564D8D1" w14:textId="77777777" w:rsidR="007D3834" w:rsidRDefault="007D3834" w:rsidP="00640795">
            <w:pPr>
              <w:pStyle w:val="TAL"/>
            </w:pPr>
            <w:r>
              <w:t>//</w:t>
            </w:r>
            <w:r w:rsidRPr="00B919E7">
              <w:rPr>
                <w:b/>
                <w:bCs/>
              </w:rPr>
              <w:t>5gms-as-3/</w:t>
            </w:r>
            <w:r>
              <w:t>1080p/4mbps/1.m4s</w:t>
            </w:r>
          </w:p>
        </w:tc>
      </w:tr>
      <w:tr w:rsidR="007D3834" w14:paraId="59AEAC74" w14:textId="77777777" w:rsidTr="00640795">
        <w:tc>
          <w:tcPr>
            <w:tcW w:w="5670" w:type="dxa"/>
          </w:tcPr>
          <w:p w14:paraId="32C9EA85" w14:textId="77777777" w:rsidR="007D3834" w:rsidRDefault="007D3834" w:rsidP="00640795">
            <w:pPr>
              <w:pStyle w:val="TAL"/>
            </w:pPr>
            <w:r>
              <w:t>…</w:t>
            </w:r>
          </w:p>
        </w:tc>
        <w:tc>
          <w:tcPr>
            <w:tcW w:w="3960" w:type="dxa"/>
          </w:tcPr>
          <w:p w14:paraId="0736BAF3" w14:textId="77777777" w:rsidR="007D3834" w:rsidRDefault="007D3834" w:rsidP="00640795">
            <w:pPr>
              <w:pStyle w:val="TAL"/>
            </w:pPr>
            <w:r>
              <w:t>…</w:t>
            </w:r>
          </w:p>
        </w:tc>
      </w:tr>
    </w:tbl>
    <w:p w14:paraId="1D1AD67A" w14:textId="77777777" w:rsidR="007D3834" w:rsidRDefault="007D3834" w:rsidP="007D3834"/>
    <w:p w14:paraId="6C5D69CD" w14:textId="7C3EDA26" w:rsidR="00BB0FD2" w:rsidRDefault="00BB0FD2" w:rsidP="00BB0FD2">
      <w:pPr>
        <w:pStyle w:val="Heading4"/>
      </w:pPr>
      <w:r>
        <w:lastRenderedPageBreak/>
        <w:t>5.19.3.2</w:t>
      </w:r>
      <w:r>
        <w:tab/>
        <w:t>Architecture mapping #2: 5GMS-integrated multi-source delivery</w:t>
      </w:r>
    </w:p>
    <w:p w14:paraId="054F8B4A" w14:textId="6D7BEFDF" w:rsidR="00437547" w:rsidRPr="00F25536" w:rsidRDefault="00437547" w:rsidP="00437547">
      <w:pPr>
        <w:pStyle w:val="Heading5"/>
      </w:pPr>
      <w:r>
        <w:t>5.19.3.2.1</w:t>
      </w:r>
      <w:r>
        <w:tab/>
        <w:t>General architecture mapping</w:t>
      </w:r>
    </w:p>
    <w:p w14:paraId="1CEEF835" w14:textId="148B6FA0" w:rsidR="00E46116" w:rsidRDefault="00E46116" w:rsidP="003708AA">
      <w:pPr>
        <w:keepNext/>
      </w:pPr>
      <w:r>
        <w:t xml:space="preserve">A general architecture mapping for the case where the </w:t>
      </w:r>
      <w:r w:rsidR="008A6F09">
        <w:t>multi-source delivery is integrated within the 5GMS System is shown i</w:t>
      </w:r>
      <w:r>
        <w:t xml:space="preserve">n </w:t>
      </w:r>
      <w:r w:rsidR="00061516">
        <w:t>f</w:t>
      </w:r>
      <w:r>
        <w:t>igure</w:t>
      </w:r>
      <w:r w:rsidR="00061516">
        <w:t> </w:t>
      </w:r>
      <w:r>
        <w:t>5.19.3.</w:t>
      </w:r>
      <w:r w:rsidR="008A6F09">
        <w:t>2</w:t>
      </w:r>
      <w:r>
        <w:t xml:space="preserve">.1-1. In this architecture, the 5GMS System is configured and provisioned to deliver media from </w:t>
      </w:r>
      <w:r w:rsidR="00416730">
        <w:t>one or more</w:t>
      </w:r>
      <w:r>
        <w:t xml:space="preserve"> content source</w:t>
      </w:r>
      <w:r w:rsidR="00416730">
        <w:t>s</w:t>
      </w:r>
      <w:r>
        <w:t>/endpoint</w:t>
      </w:r>
      <w:r w:rsidR="00416730">
        <w:t>s</w:t>
      </w:r>
      <w:r w:rsidR="00D450A7">
        <w:t xml:space="preserve"> (i.e., Content Distributions)</w:t>
      </w:r>
      <w:r w:rsidR="00B62540">
        <w:t xml:space="preserve"> located within the 5GMS System</w:t>
      </w:r>
      <w:r>
        <w:t>.</w:t>
      </w:r>
    </w:p>
    <w:p w14:paraId="3B6EAC74" w14:textId="77777777" w:rsidR="005229C4" w:rsidRDefault="005229C4" w:rsidP="00463BF6">
      <w:pPr>
        <w:keepNext/>
      </w:pPr>
      <w:r>
        <w:rPr>
          <w:noProof/>
        </w:rPr>
        <w:drawing>
          <wp:inline distT="0" distB="0" distL="0" distR="0" wp14:anchorId="0BF71152" wp14:editId="2E6D8D15">
            <wp:extent cx="6122035" cy="4288790"/>
            <wp:effectExtent l="0" t="0" r="0" b="3810"/>
            <wp:docPr id="128152235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22357" name="Picture 5"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122035" cy="4288790"/>
                    </a:xfrm>
                    <a:prstGeom prst="rect">
                      <a:avLst/>
                    </a:prstGeom>
                  </pic:spPr>
                </pic:pic>
              </a:graphicData>
            </a:graphic>
          </wp:inline>
        </w:drawing>
      </w:r>
    </w:p>
    <w:p w14:paraId="330C9956" w14:textId="2F2BBFA3" w:rsidR="005229C4" w:rsidRDefault="005229C4" w:rsidP="005229C4">
      <w:pPr>
        <w:pStyle w:val="Caption"/>
        <w:jc w:val="center"/>
        <w:rPr>
          <w:rFonts w:ascii="Arial" w:hAnsi="Arial" w:cs="Arial"/>
        </w:rPr>
      </w:pPr>
      <w:r w:rsidRPr="00640795">
        <w:rPr>
          <w:rFonts w:ascii="Arial" w:hAnsi="Arial" w:cs="Arial"/>
        </w:rPr>
        <w:t xml:space="preserve">Figure </w:t>
      </w:r>
      <w:r>
        <w:rPr>
          <w:rFonts w:ascii="Arial" w:hAnsi="Arial" w:cs="Arial"/>
        </w:rPr>
        <w:t>5.19.3.2.1-1</w:t>
      </w:r>
      <w:r w:rsidRPr="00640795">
        <w:rPr>
          <w:rFonts w:ascii="Arial" w:hAnsi="Arial" w:cs="Arial"/>
        </w:rPr>
        <w:t xml:space="preserve">: </w:t>
      </w:r>
      <w:r>
        <w:rPr>
          <w:rFonts w:ascii="Arial" w:hAnsi="Arial" w:cs="Arial"/>
        </w:rPr>
        <w:t>General architecture mapping for 5GMS-integrated multi-source delivery.</w:t>
      </w:r>
    </w:p>
    <w:p w14:paraId="442CBD79" w14:textId="621DEC0A" w:rsidR="00D8236A" w:rsidRDefault="00D8236A" w:rsidP="00D8236A">
      <w:r>
        <w:t xml:space="preserve">A description of the functions and reference points specific to multi-source delivery shown in </w:t>
      </w:r>
      <w:r w:rsidR="00061516">
        <w:t>f</w:t>
      </w:r>
      <w:r>
        <w:t>igure</w:t>
      </w:r>
      <w:r w:rsidR="00061516">
        <w:t> </w:t>
      </w:r>
      <w:r>
        <w:t xml:space="preserve">5.19.3.2.1-1 are provided below. </w:t>
      </w:r>
      <w:del w:id="400" w:author="Richard Bradbury" w:date="2024-11-04T16:01:00Z" w16du:dateUtc="2024-11-04T16:01:00Z">
        <w:r w:rsidDel="00926BFF">
          <w:delText>Any differences</w:delText>
        </w:r>
      </w:del>
      <w:ins w:id="401" w:author="Richard Bradbury" w:date="2024-11-04T16:01:00Z" w16du:dateUtc="2024-11-04T16:01:00Z">
        <w:r w:rsidR="00926BFF">
          <w:t>Gaps</w:t>
        </w:r>
      </w:ins>
      <w:r>
        <w:t xml:space="preserve"> between these descriptions and the architecture specified in clause</w:t>
      </w:r>
      <w:r w:rsidR="00926BFF">
        <w:t> </w:t>
      </w:r>
      <w:r>
        <w:t>4.2 of TS</w:t>
      </w:r>
      <w:r w:rsidR="00926BFF">
        <w:t> </w:t>
      </w:r>
      <w:r>
        <w:t>26.501</w:t>
      </w:r>
      <w:r w:rsidR="00926BFF">
        <w:t> </w:t>
      </w:r>
      <w:r>
        <w:t xml:space="preserve">[15] are highlighted in </w:t>
      </w:r>
      <w:r>
        <w:rPr>
          <w:b/>
          <w:bCs/>
        </w:rPr>
        <w:t>boldface</w:t>
      </w:r>
      <w:r>
        <w:t>.</w:t>
      </w:r>
    </w:p>
    <w:p w14:paraId="036D9165" w14:textId="77777777" w:rsidR="00D8236A" w:rsidRDefault="00D8236A" w:rsidP="00D8236A">
      <w:r>
        <w:t>The following functions are defined:</w:t>
      </w:r>
    </w:p>
    <w:p w14:paraId="50B61E3C" w14:textId="3494AF50" w:rsidR="00113C47" w:rsidRDefault="00926BFF" w:rsidP="00926BFF">
      <w:pPr>
        <w:pStyle w:val="B1"/>
        <w:rPr>
          <w:lang w:val="en-US"/>
        </w:rPr>
      </w:pPr>
      <w:r>
        <w:t>-</w:t>
      </w:r>
      <w:r>
        <w:tab/>
      </w:r>
      <w:r w:rsidR="00113C47" w:rsidRPr="003708AA">
        <w:rPr>
          <w:i/>
          <w:iCs/>
        </w:rPr>
        <w:t>5GMSd Application Provider:</w:t>
      </w:r>
      <w:r w:rsidR="00113C47" w:rsidRPr="00640795">
        <w:t xml:space="preserve"> A 5GMSd Application Provider as defined in clause</w:t>
      </w:r>
      <w:r>
        <w:t> </w:t>
      </w:r>
      <w:r w:rsidR="00113C47" w:rsidRPr="00640795">
        <w:t>4.2 of TS</w:t>
      </w:r>
      <w:r>
        <w:t> </w:t>
      </w:r>
      <w:r w:rsidR="00113C47" w:rsidRPr="00640795">
        <w:t>26.501</w:t>
      </w:r>
      <w:r>
        <w:t> </w:t>
      </w:r>
      <w:r w:rsidR="00113C47" w:rsidRPr="00640795">
        <w:t>[15].</w:t>
      </w:r>
      <w:r w:rsidR="00586F74">
        <w:t xml:space="preserve"> The 5GMSd Application Provider </w:t>
      </w:r>
      <w:r w:rsidR="006D4B2B">
        <w:t xml:space="preserve">provisions the 5GMS System for multi-source media delivery at reference point M1d. The 5GMSd Application Provider </w:t>
      </w:r>
      <w:r w:rsidR="00E05304">
        <w:t>provisions the 5GMSd AF with Content Pr</w:t>
      </w:r>
      <w:r w:rsidR="00AC0479">
        <w:t xml:space="preserve">eparation Template(s) </w:t>
      </w:r>
      <w:r w:rsidR="00592694">
        <w:t>(clause</w:t>
      </w:r>
      <w:r>
        <w:t> </w:t>
      </w:r>
      <w:r w:rsidR="00592694">
        <w:t>5.2.5 of TS</w:t>
      </w:r>
      <w:r>
        <w:t> </w:t>
      </w:r>
      <w:r w:rsidR="00592694">
        <w:t>26.510</w:t>
      </w:r>
      <w:r>
        <w:t> </w:t>
      </w:r>
      <w:r w:rsidR="00592694">
        <w:t>[</w:t>
      </w:r>
      <w:r w:rsidR="00592694" w:rsidRPr="00463BF6">
        <w:rPr>
          <w:highlight w:val="yellow"/>
        </w:rPr>
        <w:t>26510</w:t>
      </w:r>
      <w:r w:rsidR="00592694">
        <w:t xml:space="preserve">]) </w:t>
      </w:r>
      <w:r w:rsidR="00AC0479">
        <w:t>as required by the multi-source delivery approach used</w:t>
      </w:r>
      <w:r w:rsidR="008C5316">
        <w:t xml:space="preserve">; </w:t>
      </w:r>
      <w:r w:rsidR="00277272">
        <w:t>in addition to</w:t>
      </w:r>
      <w:r w:rsidR="008C5316">
        <w:t xml:space="preserve"> provid</w:t>
      </w:r>
      <w:r w:rsidR="00277272">
        <w:t>ing the 5GMSd</w:t>
      </w:r>
      <w:r>
        <w:t> </w:t>
      </w:r>
      <w:r w:rsidR="00277272">
        <w:t>AF with</w:t>
      </w:r>
      <w:r w:rsidR="008C5316">
        <w:t xml:space="preserve"> </w:t>
      </w:r>
      <w:r w:rsidR="00277272">
        <w:t>a</w:t>
      </w:r>
      <w:r w:rsidR="00AC0479">
        <w:t xml:space="preserve"> Content Hosting </w:t>
      </w:r>
      <w:r w:rsidR="008C5316">
        <w:t xml:space="preserve">Configuration </w:t>
      </w:r>
      <w:r w:rsidR="008D301C">
        <w:t>(clause</w:t>
      </w:r>
      <w:r>
        <w:t> </w:t>
      </w:r>
      <w:r w:rsidR="008D301C">
        <w:t>5.2.8 of TS</w:t>
      </w:r>
      <w:r>
        <w:t> </w:t>
      </w:r>
      <w:r w:rsidR="008D301C">
        <w:t>26.510</w:t>
      </w:r>
      <w:r w:rsidR="003708AA">
        <w:t> </w:t>
      </w:r>
      <w:r w:rsidR="008D301C">
        <w:t>[</w:t>
      </w:r>
      <w:r w:rsidR="008D301C" w:rsidRPr="00463BF6">
        <w:rPr>
          <w:highlight w:val="yellow"/>
        </w:rPr>
        <w:t>26510</w:t>
      </w:r>
      <w:r w:rsidR="008D301C">
        <w:t xml:space="preserve">]) </w:t>
      </w:r>
      <w:r w:rsidR="00277272">
        <w:t xml:space="preserve">which </w:t>
      </w:r>
      <w:del w:id="402" w:author="Richard Bradbury" w:date="2024-11-04T16:08:00Z" w16du:dateUtc="2024-11-04T16:08:00Z">
        <w:r w:rsidR="00277272" w:rsidDel="00A6224A">
          <w:delText>defines</w:delText>
        </w:r>
      </w:del>
      <w:ins w:id="403" w:author="Richard Bradbury" w:date="2024-11-04T16:08:00Z" w16du:dateUtc="2024-11-04T16:08:00Z">
        <w:r w:rsidR="00A6224A">
          <w:t>indicates</w:t>
        </w:r>
      </w:ins>
      <w:r w:rsidR="00277272">
        <w:t xml:space="preserve"> one or more Distribution Configurations</w:t>
      </w:r>
      <w:ins w:id="404" w:author="Richard Bradbury" w:date="2024-11-04T16:08:00Z" w16du:dateUtc="2024-11-04T16:08:00Z">
        <w:r w:rsidR="00A6224A">
          <w:t xml:space="preserve">, </w:t>
        </w:r>
        <w:r w:rsidR="00A6224A" w:rsidRPr="00A6224A">
          <w:rPr>
            <w:b/>
            <w:bCs/>
          </w:rPr>
          <w:t xml:space="preserve">one for each </w:t>
        </w:r>
        <w:r w:rsidR="00A6224A">
          <w:rPr>
            <w:b/>
            <w:bCs/>
          </w:rPr>
          <w:t xml:space="preserve">intended </w:t>
        </w:r>
        <w:r w:rsidR="00A6224A" w:rsidRPr="00A6224A">
          <w:rPr>
            <w:b/>
            <w:bCs/>
          </w:rPr>
          <w:t>service location/endpoint</w:t>
        </w:r>
      </w:ins>
      <w:r w:rsidR="00277272">
        <w:t>.</w:t>
      </w:r>
    </w:p>
    <w:p w14:paraId="11D70800" w14:textId="2F472208" w:rsidR="0063021D" w:rsidRDefault="00926BFF" w:rsidP="00926BFF">
      <w:pPr>
        <w:pStyle w:val="B1"/>
        <w:rPr>
          <w:lang w:val="en-US"/>
        </w:rPr>
      </w:pPr>
      <w:r>
        <w:rPr>
          <w:lang w:val="en-US"/>
        </w:rPr>
        <w:t>-</w:t>
      </w:r>
      <w:r>
        <w:rPr>
          <w:lang w:val="en-US"/>
        </w:rPr>
        <w:tab/>
      </w:r>
      <w:r w:rsidR="00154250" w:rsidRPr="003708AA">
        <w:rPr>
          <w:i/>
          <w:iCs/>
          <w:lang w:val="en-US"/>
        </w:rPr>
        <w:t>5GMSd</w:t>
      </w:r>
      <w:r w:rsidRPr="003708AA">
        <w:rPr>
          <w:i/>
          <w:iCs/>
          <w:lang w:val="en-US"/>
        </w:rPr>
        <w:t> </w:t>
      </w:r>
      <w:r w:rsidR="00154250" w:rsidRPr="003708AA">
        <w:rPr>
          <w:i/>
          <w:iCs/>
          <w:lang w:val="en-US"/>
        </w:rPr>
        <w:t>AF:</w:t>
      </w:r>
      <w:r w:rsidR="00154250" w:rsidRPr="00154250">
        <w:rPr>
          <w:lang w:val="en-US"/>
        </w:rPr>
        <w:t xml:space="preserve"> An Application Function as defined in clause</w:t>
      </w:r>
      <w:r w:rsidR="00A6224A">
        <w:rPr>
          <w:lang w:val="en-US"/>
        </w:rPr>
        <w:t> </w:t>
      </w:r>
      <w:r w:rsidR="00154250" w:rsidRPr="00154250">
        <w:rPr>
          <w:lang w:val="en-US"/>
        </w:rPr>
        <w:t>4.2 of TS</w:t>
      </w:r>
      <w:r w:rsidR="00A6224A">
        <w:rPr>
          <w:lang w:val="en-US"/>
        </w:rPr>
        <w:t> </w:t>
      </w:r>
      <w:r w:rsidR="00154250" w:rsidRPr="00154250">
        <w:rPr>
          <w:lang w:val="en-US"/>
        </w:rPr>
        <w:t>26.501</w:t>
      </w:r>
      <w:r w:rsidR="00A6224A">
        <w:rPr>
          <w:lang w:val="en-US"/>
        </w:rPr>
        <w:t> </w:t>
      </w:r>
      <w:r w:rsidR="00EF27F5">
        <w:rPr>
          <w:lang w:val="en-US"/>
        </w:rPr>
        <w:t>[15]</w:t>
      </w:r>
      <w:r w:rsidR="00154250" w:rsidRPr="00154250">
        <w:rPr>
          <w:lang w:val="en-US"/>
        </w:rPr>
        <w:t>. The following 5GMSd</w:t>
      </w:r>
      <w:r w:rsidR="00A6224A">
        <w:rPr>
          <w:lang w:val="en-US"/>
        </w:rPr>
        <w:t> </w:t>
      </w:r>
      <w:r w:rsidR="00154250" w:rsidRPr="00154250">
        <w:rPr>
          <w:lang w:val="en-US"/>
        </w:rPr>
        <w:t>AF subfunctions are used to enable multi-service location/endpoint capabilities within the 5GMS System</w:t>
      </w:r>
      <w:r w:rsidR="00A6224A">
        <w:rPr>
          <w:lang w:val="en-US"/>
        </w:rPr>
        <w:t>:</w:t>
      </w:r>
    </w:p>
    <w:p w14:paraId="4DCD4A40" w14:textId="4D6D6B02" w:rsidR="005E70BC" w:rsidRDefault="00926BFF" w:rsidP="00926BFF">
      <w:pPr>
        <w:pStyle w:val="B2"/>
        <w:rPr>
          <w:lang w:val="en-US"/>
        </w:rPr>
      </w:pPr>
      <w:r>
        <w:rPr>
          <w:lang w:val="en-US"/>
        </w:rPr>
        <w:t>-</w:t>
      </w:r>
      <w:r>
        <w:rPr>
          <w:lang w:val="en-US"/>
        </w:rPr>
        <w:tab/>
      </w:r>
      <w:r w:rsidR="00154250" w:rsidRPr="003708AA">
        <w:rPr>
          <w:i/>
          <w:iCs/>
          <w:lang w:val="en-US"/>
        </w:rPr>
        <w:t>Content Preparation provisioning:</w:t>
      </w:r>
      <w:r w:rsidR="00154250" w:rsidRPr="0063021D">
        <w:rPr>
          <w:lang w:val="en-US"/>
        </w:rPr>
        <w:t xml:space="preserve"> For cases where the 5GMSd</w:t>
      </w:r>
      <w:r w:rsidR="00A6224A">
        <w:rPr>
          <w:lang w:val="en-US"/>
        </w:rPr>
        <w:t> </w:t>
      </w:r>
      <w:r w:rsidR="00154250" w:rsidRPr="0063021D">
        <w:rPr>
          <w:lang w:val="en-US"/>
        </w:rPr>
        <w:t>AS is required to process content ingested at reference point M2</w:t>
      </w:r>
      <w:r w:rsidR="0031598D">
        <w:rPr>
          <w:lang w:val="en-US"/>
        </w:rPr>
        <w:t>d</w:t>
      </w:r>
      <w:r w:rsidR="00154250" w:rsidRPr="0063021D">
        <w:rPr>
          <w:lang w:val="en-US"/>
        </w:rPr>
        <w:t>, the necessary content processing operations are described by Content Preparation Template</w:t>
      </w:r>
      <w:r w:rsidR="0031598D">
        <w:rPr>
          <w:lang w:val="en-US"/>
        </w:rPr>
        <w:t>s</w:t>
      </w:r>
      <w:r w:rsidR="00154250" w:rsidRPr="0063021D">
        <w:rPr>
          <w:lang w:val="en-US"/>
        </w:rPr>
        <w:t xml:space="preserve"> provisioned within the 5GMSd</w:t>
      </w:r>
      <w:r w:rsidR="00A6224A">
        <w:rPr>
          <w:lang w:val="en-US"/>
        </w:rPr>
        <w:t> </w:t>
      </w:r>
      <w:r w:rsidR="00154250" w:rsidRPr="0063021D">
        <w:rPr>
          <w:lang w:val="en-US"/>
        </w:rPr>
        <w:t xml:space="preserve">AF by the 5GMSd Application Provider at reference point M1d. These Content Preparation Templates are referenced by the Distribution Configuration(s) </w:t>
      </w:r>
      <w:del w:id="405" w:author="Richard Bradbury" w:date="2024-11-04T16:09:00Z" w16du:dateUtc="2024-11-04T16:09:00Z">
        <w:r w:rsidR="00154250" w:rsidRPr="0063021D" w:rsidDel="00A6224A">
          <w:rPr>
            <w:lang w:val="en-US"/>
          </w:rPr>
          <w:delText>defined</w:delText>
        </w:r>
      </w:del>
      <w:ins w:id="406" w:author="Richard Bradbury" w:date="2024-11-04T16:09:00Z" w16du:dateUtc="2024-11-04T16:09:00Z">
        <w:r w:rsidR="00A6224A">
          <w:rPr>
            <w:lang w:val="en-US"/>
          </w:rPr>
          <w:t>indicated</w:t>
        </w:r>
      </w:ins>
      <w:r w:rsidR="00154250" w:rsidRPr="0063021D">
        <w:rPr>
          <w:lang w:val="en-US"/>
        </w:rPr>
        <w:t xml:space="preserve"> within the Content Hosting Configuration. </w:t>
      </w:r>
      <w:r w:rsidR="00154250" w:rsidRPr="003708AA">
        <w:rPr>
          <w:b/>
          <w:bCs/>
          <w:lang w:val="en-US"/>
        </w:rPr>
        <w:t>Examples of Content Preparation Templates for the purposes of multi-</w:t>
      </w:r>
      <w:r w:rsidR="00154250" w:rsidRPr="003708AA">
        <w:rPr>
          <w:b/>
          <w:bCs/>
          <w:lang w:val="en-US"/>
        </w:rPr>
        <w:lastRenderedPageBreak/>
        <w:t>service location/endpoint delivery may include manifest (e.g., MPD) manipulation to update service location references, CMMF encoding and packaging, etc.</w:t>
      </w:r>
    </w:p>
    <w:p w14:paraId="6DE4C725" w14:textId="01A54248" w:rsidR="00F93623" w:rsidRDefault="00926BFF" w:rsidP="00926BFF">
      <w:pPr>
        <w:pStyle w:val="B2"/>
        <w:rPr>
          <w:lang w:val="en-US"/>
        </w:rPr>
      </w:pPr>
      <w:r>
        <w:rPr>
          <w:lang w:val="en-US"/>
        </w:rPr>
        <w:t>-</w:t>
      </w:r>
      <w:r>
        <w:rPr>
          <w:lang w:val="en-US"/>
        </w:rPr>
        <w:tab/>
      </w:r>
      <w:r w:rsidR="00154250" w:rsidRPr="003708AA">
        <w:rPr>
          <w:i/>
          <w:iCs/>
          <w:lang w:val="en-US"/>
        </w:rPr>
        <w:t>Content Hosting provisioning:</w:t>
      </w:r>
      <w:r w:rsidR="00154250" w:rsidRPr="005E70BC">
        <w:rPr>
          <w:lang w:val="en-US"/>
        </w:rPr>
        <w:t xml:space="preserve"> The 5GMSd Application Provider </w:t>
      </w:r>
      <w:del w:id="407" w:author="Richard Bradbury" w:date="2024-11-04T16:10:00Z" w16du:dateUtc="2024-11-04T16:10:00Z">
        <w:r w:rsidR="00154250" w:rsidRPr="005E70BC" w:rsidDel="00A6224A">
          <w:rPr>
            <w:lang w:val="en-US"/>
          </w:rPr>
          <w:delText xml:space="preserve">may </w:delText>
        </w:r>
      </w:del>
      <w:r w:rsidR="00154250" w:rsidRPr="005E70BC">
        <w:rPr>
          <w:lang w:val="en-US"/>
        </w:rPr>
        <w:t>provision</w:t>
      </w:r>
      <w:ins w:id="408" w:author="Richard Bradbury" w:date="2024-11-04T16:10:00Z" w16du:dateUtc="2024-11-04T16:10:00Z">
        <w:r w:rsidR="00A6224A">
          <w:rPr>
            <w:lang w:val="en-US"/>
          </w:rPr>
          <w:t>s</w:t>
        </w:r>
      </w:ins>
      <w:r w:rsidR="00154250" w:rsidRPr="005E70BC">
        <w:rPr>
          <w:lang w:val="en-US"/>
        </w:rPr>
        <w:t xml:space="preserve"> the Content Hosting feature for downlink media delivery. For cases where multiple service locations/endpoints are needed, the Content Hosting Configuration </w:t>
      </w:r>
      <w:del w:id="409" w:author="Richard Bradbury" w:date="2024-11-04T16:10:00Z" w16du:dateUtc="2024-11-04T16:10:00Z">
        <w:r w:rsidR="00154250" w:rsidRPr="005E70BC" w:rsidDel="00A6224A">
          <w:rPr>
            <w:lang w:val="en-US"/>
          </w:rPr>
          <w:delText xml:space="preserve">may </w:delText>
        </w:r>
      </w:del>
      <w:r w:rsidR="00154250" w:rsidRPr="005E70BC">
        <w:rPr>
          <w:lang w:val="en-US"/>
        </w:rPr>
        <w:t>define</w:t>
      </w:r>
      <w:ins w:id="410" w:author="Richard Bradbury" w:date="2024-11-04T16:10:00Z" w16du:dateUtc="2024-11-04T16:10:00Z">
        <w:r w:rsidR="00A6224A">
          <w:rPr>
            <w:lang w:val="en-US"/>
          </w:rPr>
          <w:t>s</w:t>
        </w:r>
      </w:ins>
      <w:r w:rsidR="00154250" w:rsidRPr="005E70BC">
        <w:rPr>
          <w:lang w:val="en-US"/>
        </w:rPr>
        <w:t xml:space="preserve"> multiple Distribution Configurations. Each Distribution Configuration is assigned a base URL (i.e., one that includes a scheme, authority and, optionally, path segments) from which content is made available to 5GMSd Clients at reference point M4d. This base URL is chosen by the 5GMSd</w:t>
      </w:r>
      <w:r w:rsidR="00A6224A">
        <w:rPr>
          <w:lang w:val="en-US"/>
        </w:rPr>
        <w:t> </w:t>
      </w:r>
      <w:r w:rsidR="00154250" w:rsidRPr="005E70BC">
        <w:rPr>
          <w:lang w:val="en-US"/>
        </w:rPr>
        <w:t xml:space="preserve">AF when the Content Hosting Configuration is provisioned. Furthermore, provisioned Content Preparation Templates </w:t>
      </w:r>
      <w:del w:id="411" w:author="Richard Bradbury" w:date="2024-11-04T16:10:00Z" w16du:dateUtc="2024-11-04T16:10:00Z">
        <w:r w:rsidR="00154250" w:rsidRPr="005E70BC" w:rsidDel="00A6224A">
          <w:rPr>
            <w:lang w:val="en-US"/>
          </w:rPr>
          <w:delText>can be lin</w:delText>
        </w:r>
      </w:del>
      <w:del w:id="412" w:author="Richard Bradbury" w:date="2024-11-04T16:11:00Z" w16du:dateUtc="2024-11-04T16:11:00Z">
        <w:r w:rsidR="00154250" w:rsidRPr="005E70BC" w:rsidDel="00A6224A">
          <w:rPr>
            <w:lang w:val="en-US"/>
          </w:rPr>
          <w:delText>ked to</w:delText>
        </w:r>
      </w:del>
      <w:ins w:id="413" w:author="Richard Bradbury" w:date="2024-11-04T16:11:00Z" w16du:dateUtc="2024-11-04T16:11:00Z">
        <w:r w:rsidR="00A6224A">
          <w:rPr>
            <w:lang w:val="en-US"/>
          </w:rPr>
          <w:t>are referenced by</w:t>
        </w:r>
      </w:ins>
      <w:r w:rsidR="00154250" w:rsidRPr="005E70BC">
        <w:rPr>
          <w:lang w:val="en-US"/>
        </w:rPr>
        <w:t xml:space="preserve"> each configured Distribution as needed to perform any </w:t>
      </w:r>
      <w:r w:rsidR="008C4930">
        <w:rPr>
          <w:lang w:val="en-US"/>
        </w:rPr>
        <w:t>necessary</w:t>
      </w:r>
      <w:r w:rsidR="00154250" w:rsidRPr="005E70BC">
        <w:rPr>
          <w:lang w:val="en-US"/>
        </w:rPr>
        <w:t xml:space="preserve"> content preparation required to enable multi-service location/endpoint operation. See clause</w:t>
      </w:r>
      <w:r w:rsidR="00155B33">
        <w:rPr>
          <w:lang w:val="en-US"/>
        </w:rPr>
        <w:t> </w:t>
      </w:r>
      <w:r w:rsidR="00154250" w:rsidRPr="005E70BC">
        <w:rPr>
          <w:lang w:val="en-US"/>
        </w:rPr>
        <w:t>8.8.3.1 of TS</w:t>
      </w:r>
      <w:r w:rsidR="00155B33">
        <w:rPr>
          <w:lang w:val="en-US"/>
        </w:rPr>
        <w:t> </w:t>
      </w:r>
      <w:r w:rsidR="00154250" w:rsidRPr="005E70BC">
        <w:rPr>
          <w:lang w:val="en-US"/>
        </w:rPr>
        <w:t>26.510</w:t>
      </w:r>
      <w:r w:rsidR="00155B33">
        <w:rPr>
          <w:lang w:val="en-US"/>
        </w:rPr>
        <w:t> </w:t>
      </w:r>
      <w:r w:rsidR="00EF27F5">
        <w:rPr>
          <w:lang w:val="en-US"/>
        </w:rPr>
        <w:t>[</w:t>
      </w:r>
      <w:r w:rsidR="00EF27F5" w:rsidRPr="00463BF6">
        <w:rPr>
          <w:highlight w:val="yellow"/>
          <w:lang w:val="en-US"/>
        </w:rPr>
        <w:t>26510</w:t>
      </w:r>
      <w:r w:rsidR="00EF27F5">
        <w:rPr>
          <w:lang w:val="en-US"/>
        </w:rPr>
        <w:t xml:space="preserve">] </w:t>
      </w:r>
      <w:r w:rsidR="00154250" w:rsidRPr="005E70BC">
        <w:rPr>
          <w:lang w:val="en-US"/>
        </w:rPr>
        <w:t xml:space="preserve">for further details. </w:t>
      </w:r>
      <w:ins w:id="414" w:author="Richard Bradbury" w:date="2024-11-04T16:23:00Z" w16du:dateUtc="2024-11-04T16:23:00Z">
        <w:r w:rsidR="00155B33" w:rsidRPr="00155B33">
          <w:rPr>
            <w:b/>
            <w:bCs/>
            <w:lang w:val="en-US"/>
          </w:rPr>
          <w:t xml:space="preserve">The format </w:t>
        </w:r>
      </w:ins>
      <w:ins w:id="415" w:author="Richard Bradbury" w:date="2024-11-04T16:24:00Z" w16du:dateUtc="2024-11-04T16:24:00Z">
        <w:r w:rsidR="00155B33">
          <w:rPr>
            <w:b/>
            <w:bCs/>
            <w:lang w:val="en-US"/>
          </w:rPr>
          <w:t xml:space="preserve">and/or detailed specification </w:t>
        </w:r>
      </w:ins>
      <w:ins w:id="416" w:author="Richard Bradbury" w:date="2024-11-04T16:23:00Z" w16du:dateUtc="2024-11-04T16:23:00Z">
        <w:r w:rsidR="00155B33" w:rsidRPr="00155B33">
          <w:rPr>
            <w:b/>
            <w:bCs/>
            <w:lang w:val="en-US"/>
          </w:rPr>
          <w:t xml:space="preserve">of the Content Preparation Template </w:t>
        </w:r>
      </w:ins>
      <w:ins w:id="417" w:author="Richard Bradbury" w:date="2024-11-04T16:43:00Z" w16du:dateUtc="2024-11-04T16:43:00Z">
        <w:r w:rsidR="006F0F97">
          <w:rPr>
            <w:b/>
            <w:bCs/>
            <w:lang w:val="en-US"/>
          </w:rPr>
          <w:t>depends on</w:t>
        </w:r>
      </w:ins>
      <w:ins w:id="418" w:author="Richard Bradbury" w:date="2024-11-04T16:23:00Z" w16du:dateUtc="2024-11-04T16:23:00Z">
        <w:r w:rsidR="00155B33" w:rsidRPr="00155B33">
          <w:rPr>
            <w:b/>
            <w:bCs/>
            <w:lang w:val="en-US"/>
          </w:rPr>
          <w:t xml:space="preserve"> </w:t>
        </w:r>
        <w:r w:rsidR="00155B33" w:rsidRPr="00155B33">
          <w:rPr>
            <w:b/>
            <w:bCs/>
          </w:rPr>
          <w:t>the multi-source delivery approach used.</w:t>
        </w:r>
        <w:r w:rsidR="00155B33">
          <w:rPr>
            <w:lang w:val="en-US"/>
          </w:rPr>
          <w:t xml:space="preserve"> </w:t>
        </w:r>
      </w:ins>
      <w:r w:rsidR="00154250" w:rsidRPr="005E70BC">
        <w:rPr>
          <w:lang w:val="en-US"/>
        </w:rPr>
        <w:t xml:space="preserve">Details </w:t>
      </w:r>
      <w:del w:id="419" w:author="Richard Bradbury" w:date="2024-11-04T16:21:00Z" w16du:dateUtc="2024-11-04T16:21:00Z">
        <w:r w:rsidR="00154250" w:rsidRPr="005E70BC" w:rsidDel="00155B33">
          <w:rPr>
            <w:lang w:val="en-US"/>
          </w:rPr>
          <w:delText>about</w:delText>
        </w:r>
      </w:del>
      <w:ins w:id="420" w:author="Richard Bradbury" w:date="2024-11-04T16:21:00Z" w16du:dateUtc="2024-11-04T16:21:00Z">
        <w:r w:rsidR="00155B33">
          <w:rPr>
            <w:lang w:val="en-US"/>
          </w:rPr>
          <w:t>of</w:t>
        </w:r>
      </w:ins>
      <w:r w:rsidR="00154250" w:rsidRPr="005E70BC">
        <w:rPr>
          <w:lang w:val="en-US"/>
        </w:rPr>
        <w:t xml:space="preserve"> the </w:t>
      </w:r>
      <w:ins w:id="421" w:author="Richard Bradbury" w:date="2024-11-04T16:22:00Z" w16du:dateUtc="2024-11-04T16:22:00Z">
        <w:r w:rsidR="00155B33">
          <w:rPr>
            <w:lang w:val="en-US"/>
          </w:rPr>
          <w:t xml:space="preserve">Media Entry Point specified in each Distribution Configuration in the </w:t>
        </w:r>
      </w:ins>
      <w:r w:rsidR="00154250" w:rsidRPr="005E70BC">
        <w:rPr>
          <w:lang w:val="en-US"/>
        </w:rPr>
        <w:t xml:space="preserve">provisioned Content Hosting Configuration </w:t>
      </w:r>
      <w:del w:id="422" w:author="Richard Bradbury" w:date="2024-11-04T16:22:00Z" w16du:dateUtc="2024-11-04T16:22:00Z">
        <w:r w:rsidR="00154250" w:rsidRPr="005E70BC" w:rsidDel="00155B33">
          <w:rPr>
            <w:lang w:val="en-US"/>
          </w:rPr>
          <w:delText>is</w:delText>
        </w:r>
      </w:del>
      <w:ins w:id="423" w:author="Richard Bradbury" w:date="2024-11-04T16:22:00Z" w16du:dateUtc="2024-11-04T16:22:00Z">
        <w:r w:rsidR="00155B33">
          <w:rPr>
            <w:lang w:val="en-US"/>
          </w:rPr>
          <w:t>are</w:t>
        </w:r>
      </w:ins>
      <w:r w:rsidR="00154250" w:rsidRPr="005E70BC">
        <w:rPr>
          <w:lang w:val="en-US"/>
        </w:rPr>
        <w:t xml:space="preserve"> made available to the 5GMSd Client Media Session Handler at reference point M5d via the Service Access Information.</w:t>
      </w:r>
    </w:p>
    <w:p w14:paraId="4D98926A" w14:textId="04CF5A9C" w:rsidR="00BF4728" w:rsidRDefault="00926BFF" w:rsidP="00926BFF">
      <w:pPr>
        <w:pStyle w:val="B2"/>
        <w:rPr>
          <w:lang w:val="en-US"/>
        </w:rPr>
      </w:pPr>
      <w:r>
        <w:rPr>
          <w:lang w:val="en-US"/>
        </w:rPr>
        <w:t>-</w:t>
      </w:r>
      <w:r>
        <w:rPr>
          <w:lang w:val="en-US"/>
        </w:rPr>
        <w:tab/>
      </w:r>
      <w:r w:rsidR="00154250" w:rsidRPr="003708AA">
        <w:rPr>
          <w:i/>
          <w:iCs/>
          <w:lang w:val="en-US"/>
        </w:rPr>
        <w:t>MQTT Broker:</w:t>
      </w:r>
      <w:r w:rsidR="00154250" w:rsidRPr="00F93623">
        <w:rPr>
          <w:lang w:val="en-US"/>
        </w:rPr>
        <w:t xml:space="preserve"> Optionally, the 5GMSd AF may </w:t>
      </w:r>
      <w:del w:id="424" w:author="Richard Bradbury" w:date="2024-11-04T16:05:00Z" w16du:dateUtc="2024-11-04T16:05:00Z">
        <w:r w:rsidR="00154250" w:rsidRPr="00F93623" w:rsidDel="00926BFF">
          <w:rPr>
            <w:lang w:val="en-US"/>
          </w:rPr>
          <w:delText>setup</w:delText>
        </w:r>
      </w:del>
      <w:ins w:id="425" w:author="Richard Bradbury" w:date="2024-11-04T16:05:00Z" w16du:dateUtc="2024-11-04T16:05:00Z">
        <w:r>
          <w:rPr>
            <w:lang w:val="en-US"/>
          </w:rPr>
          <w:t>provide</w:t>
        </w:r>
      </w:ins>
      <w:r w:rsidR="00154250" w:rsidRPr="00F93623">
        <w:rPr>
          <w:lang w:val="en-US"/>
        </w:rPr>
        <w:t xml:space="preserve"> an MQTT Broker </w:t>
      </w:r>
      <w:r>
        <w:rPr>
          <w:lang w:val="en-US"/>
        </w:rPr>
        <w:t>(clause 10.2 of TS 26.510 [</w:t>
      </w:r>
      <w:r w:rsidRPr="00463BF6">
        <w:rPr>
          <w:highlight w:val="yellow"/>
          <w:lang w:val="en-US"/>
        </w:rPr>
        <w:t>26510</w:t>
      </w:r>
      <w:r>
        <w:rPr>
          <w:lang w:val="en-US"/>
        </w:rPr>
        <w:t xml:space="preserve">]) </w:t>
      </w:r>
      <w:r w:rsidR="00154250" w:rsidRPr="00F93623">
        <w:rPr>
          <w:lang w:val="en-US"/>
        </w:rPr>
        <w:t>for the purposes of managing MQTT notification channels that are used by the 5GMSd</w:t>
      </w:r>
      <w:r w:rsidR="00155B33">
        <w:rPr>
          <w:lang w:val="en-US"/>
        </w:rPr>
        <w:t> </w:t>
      </w:r>
      <w:r w:rsidR="00154250" w:rsidRPr="00F93623">
        <w:rPr>
          <w:lang w:val="en-US"/>
        </w:rPr>
        <w:t>AF to notify the 5GMSd Client Media Session Handler about updates to the Service Access Information available at reference point M5d. Updates triggering a notification may include changes to the Distribution Configuration(s) defined in the Content Hosting Configuration such as updates to the Distribution Configuration base URL(s).</w:t>
      </w:r>
    </w:p>
    <w:p w14:paraId="769B79F6" w14:textId="5360CED9" w:rsidR="00147902" w:rsidRDefault="00926BFF" w:rsidP="00926BFF">
      <w:pPr>
        <w:pStyle w:val="B1"/>
        <w:rPr>
          <w:lang w:val="en-US"/>
        </w:rPr>
      </w:pPr>
      <w:r>
        <w:rPr>
          <w:lang w:val="en-US"/>
        </w:rPr>
        <w:t>-</w:t>
      </w:r>
      <w:r>
        <w:rPr>
          <w:lang w:val="en-US"/>
        </w:rPr>
        <w:tab/>
      </w:r>
      <w:r w:rsidR="00154250" w:rsidRPr="003708AA">
        <w:rPr>
          <w:i/>
          <w:iCs/>
          <w:lang w:val="en-US"/>
        </w:rPr>
        <w:t>5GMSd</w:t>
      </w:r>
      <w:r w:rsidR="00155B33">
        <w:rPr>
          <w:i/>
          <w:iCs/>
          <w:lang w:val="en-US"/>
        </w:rPr>
        <w:t> </w:t>
      </w:r>
      <w:r w:rsidR="00154250" w:rsidRPr="003708AA">
        <w:rPr>
          <w:i/>
          <w:iCs/>
          <w:lang w:val="en-US"/>
        </w:rPr>
        <w:t>AS:</w:t>
      </w:r>
      <w:r w:rsidR="00154250" w:rsidRPr="00BF4728">
        <w:rPr>
          <w:lang w:val="en-US"/>
        </w:rPr>
        <w:t xml:space="preserve"> An Application Server as defined in clause</w:t>
      </w:r>
      <w:r w:rsidR="00155B33">
        <w:rPr>
          <w:lang w:val="en-US"/>
        </w:rPr>
        <w:t> </w:t>
      </w:r>
      <w:r w:rsidR="00154250" w:rsidRPr="00BF4728">
        <w:rPr>
          <w:lang w:val="en-US"/>
        </w:rPr>
        <w:t>4.2 of TS</w:t>
      </w:r>
      <w:r w:rsidR="00155B33">
        <w:rPr>
          <w:lang w:val="en-US"/>
        </w:rPr>
        <w:t> </w:t>
      </w:r>
      <w:r w:rsidR="00154250" w:rsidRPr="00BF4728">
        <w:rPr>
          <w:lang w:val="en-US"/>
        </w:rPr>
        <w:t>26.501</w:t>
      </w:r>
      <w:r w:rsidR="00155B33">
        <w:rPr>
          <w:lang w:val="en-US"/>
        </w:rPr>
        <w:t> </w:t>
      </w:r>
      <w:r w:rsidR="00EF27F5">
        <w:rPr>
          <w:lang w:val="en-US"/>
        </w:rPr>
        <w:t>[15]</w:t>
      </w:r>
      <w:r w:rsidR="00154250" w:rsidRPr="00BF4728">
        <w:rPr>
          <w:lang w:val="en-US"/>
        </w:rPr>
        <w:t>. The following 5GMSd</w:t>
      </w:r>
      <w:r w:rsidR="00155B33">
        <w:rPr>
          <w:lang w:val="en-US"/>
        </w:rPr>
        <w:t> </w:t>
      </w:r>
      <w:r w:rsidR="00154250" w:rsidRPr="00BF4728">
        <w:rPr>
          <w:lang w:val="en-US"/>
        </w:rPr>
        <w:t>AS subfunctions are used to enable multi-service location/endpoint operations within the 5GMS System.</w:t>
      </w:r>
    </w:p>
    <w:p w14:paraId="5B58F284" w14:textId="29182BA2" w:rsidR="005C3E70" w:rsidRDefault="00926BFF" w:rsidP="00926BFF">
      <w:pPr>
        <w:pStyle w:val="B2"/>
        <w:rPr>
          <w:lang w:val="en-US"/>
        </w:rPr>
      </w:pPr>
      <w:r>
        <w:rPr>
          <w:lang w:val="en-US"/>
        </w:rPr>
        <w:t>-</w:t>
      </w:r>
      <w:r>
        <w:rPr>
          <w:lang w:val="en-US"/>
        </w:rPr>
        <w:tab/>
      </w:r>
      <w:r w:rsidR="00154250" w:rsidRPr="003708AA">
        <w:rPr>
          <w:i/>
          <w:iCs/>
          <w:lang w:val="en-US"/>
        </w:rPr>
        <w:t>Content Hosting:</w:t>
      </w:r>
      <w:r w:rsidR="00154250" w:rsidRPr="00147902">
        <w:rPr>
          <w:lang w:val="en-US"/>
        </w:rPr>
        <w:t xml:space="preserve"> Content Hosting is </w:t>
      </w:r>
      <w:del w:id="426" w:author="Richard Bradbury" w:date="2024-11-04T16:25:00Z" w16du:dateUtc="2024-11-04T16:25:00Z">
        <w:r w:rsidR="00154250" w:rsidRPr="00147902" w:rsidDel="00155B33">
          <w:rPr>
            <w:lang w:val="en-US"/>
          </w:rPr>
          <w:delText xml:space="preserve">provisioned and </w:delText>
        </w:r>
      </w:del>
      <w:r w:rsidR="00154250" w:rsidRPr="00147902">
        <w:rPr>
          <w:lang w:val="en-US"/>
        </w:rPr>
        <w:t xml:space="preserve">configured </w:t>
      </w:r>
      <w:del w:id="427" w:author="Richard Bradbury" w:date="2024-11-04T16:25:00Z" w16du:dateUtc="2024-11-04T16:25:00Z">
        <w:r w:rsidR="00154250" w:rsidRPr="00147902" w:rsidDel="00155B33">
          <w:rPr>
            <w:lang w:val="en-US"/>
          </w:rPr>
          <w:delText>on</w:delText>
        </w:r>
      </w:del>
      <w:ins w:id="428" w:author="Richard Bradbury" w:date="2024-11-04T16:25:00Z" w16du:dateUtc="2024-11-04T16:25:00Z">
        <w:r w:rsidR="00155B33">
          <w:rPr>
            <w:lang w:val="en-US"/>
          </w:rPr>
          <w:t>in</w:t>
        </w:r>
      </w:ins>
      <w:r w:rsidR="00154250" w:rsidRPr="00147902">
        <w:rPr>
          <w:lang w:val="en-US"/>
        </w:rPr>
        <w:t xml:space="preserve"> the 5GMSd</w:t>
      </w:r>
      <w:r w:rsidR="00155B33">
        <w:rPr>
          <w:lang w:val="en-US"/>
        </w:rPr>
        <w:t> </w:t>
      </w:r>
      <w:r w:rsidR="00154250" w:rsidRPr="00147902">
        <w:rPr>
          <w:lang w:val="en-US"/>
        </w:rPr>
        <w:t>AS by the 5GMSd</w:t>
      </w:r>
      <w:r w:rsidR="00155B33">
        <w:rPr>
          <w:lang w:val="en-US"/>
        </w:rPr>
        <w:t> </w:t>
      </w:r>
      <w:r w:rsidR="00154250" w:rsidRPr="00147902">
        <w:rPr>
          <w:lang w:val="en-US"/>
        </w:rPr>
        <w:t>AF</w:t>
      </w:r>
      <w:ins w:id="429" w:author="Richard Bradbury" w:date="2024-11-04T16:43:00Z" w16du:dateUtc="2024-11-04T16:43:00Z">
        <w:r w:rsidR="00785A89">
          <w:t xml:space="preserve"> using the </w:t>
        </w:r>
        <w:proofErr w:type="spellStart"/>
        <w:r w:rsidR="00785A89" w:rsidRPr="002C572E">
          <w:rPr>
            <w:rStyle w:val="Codechar"/>
          </w:rPr>
          <w:t>Mas_Configuration</w:t>
        </w:r>
        <w:proofErr w:type="spellEnd"/>
        <w:r w:rsidR="00785A89">
          <w:t xml:space="preserve"> API</w:t>
        </w:r>
      </w:ins>
      <w:ins w:id="430" w:author="Richard Bradbury" w:date="2024-11-04T16:25:00Z" w16du:dateUtc="2024-11-04T16:25:00Z">
        <w:r w:rsidR="00155B33">
          <w:rPr>
            <w:lang w:val="en-US"/>
          </w:rPr>
          <w:t xml:space="preserve"> at reference point M3d</w:t>
        </w:r>
      </w:ins>
      <w:r w:rsidR="00154250" w:rsidRPr="00147902">
        <w:rPr>
          <w:lang w:val="en-US"/>
        </w:rPr>
        <w:t>. For cases where multiple service locations/endpoints are needed, multiple Content Distribution</w:t>
      </w:r>
      <w:ins w:id="431" w:author="Richard Bradbury" w:date="2024-11-04T16:25:00Z" w16du:dateUtc="2024-11-04T16:25:00Z">
        <w:r w:rsidR="00155B33">
          <w:rPr>
            <w:lang w:val="en-US"/>
          </w:rPr>
          <w:t>s</w:t>
        </w:r>
      </w:ins>
      <w:r w:rsidR="00154250" w:rsidRPr="00147902">
        <w:rPr>
          <w:lang w:val="en-US"/>
        </w:rPr>
        <w:t xml:space="preserve"> </w:t>
      </w:r>
      <w:del w:id="432" w:author="Richard Bradbury" w:date="2024-11-04T16:25:00Z" w16du:dateUtc="2024-11-04T16:25:00Z">
        <w:r w:rsidR="00154250" w:rsidRPr="00147902" w:rsidDel="00155B33">
          <w:rPr>
            <w:lang w:val="en-US"/>
          </w:rPr>
          <w:delText xml:space="preserve">subfunctions may be </w:delText>
        </w:r>
        <w:r w:rsidR="007C4449" w:rsidDel="00155B33">
          <w:rPr>
            <w:lang w:val="en-US"/>
          </w:rPr>
          <w:delText>provisioned</w:delText>
        </w:r>
      </w:del>
      <w:ins w:id="433" w:author="Richard Bradbury" w:date="2024-11-04T16:25:00Z" w16du:dateUtc="2024-11-04T16:25:00Z">
        <w:r w:rsidR="00155B33">
          <w:rPr>
            <w:lang w:val="en-US"/>
          </w:rPr>
          <w:t>are configured</w:t>
        </w:r>
      </w:ins>
      <w:r w:rsidR="00154250" w:rsidRPr="00147902">
        <w:rPr>
          <w:lang w:val="en-US"/>
        </w:rPr>
        <w:t xml:space="preserve"> where each is assigned a unique base URL by the 5GMSd</w:t>
      </w:r>
      <w:r w:rsidR="00155B33">
        <w:rPr>
          <w:lang w:val="en-US"/>
        </w:rPr>
        <w:t> </w:t>
      </w:r>
      <w:r w:rsidR="00154250" w:rsidRPr="00147902">
        <w:rPr>
          <w:lang w:val="en-US"/>
        </w:rPr>
        <w:t xml:space="preserve">AF. In some cases, a Content Distribution </w:t>
      </w:r>
      <w:del w:id="434" w:author="Richard Bradbury" w:date="2024-11-04T16:26:00Z" w16du:dateUtc="2024-11-04T16:26:00Z">
        <w:r w:rsidR="00154250" w:rsidRPr="00147902" w:rsidDel="00155B33">
          <w:rPr>
            <w:lang w:val="en-US"/>
          </w:rPr>
          <w:delText xml:space="preserve">subfunction </w:delText>
        </w:r>
      </w:del>
      <w:r w:rsidR="00154250" w:rsidRPr="00147902">
        <w:rPr>
          <w:lang w:val="en-US"/>
        </w:rPr>
        <w:t>may prepare ingested content prior to making it available to 5GMSd Clients at reference point M4d. Examples of content preparation for multi-service point/endpoint delivery may include manifest (e.g., MPD) manipulation to update service location</w:t>
      </w:r>
      <w:ins w:id="435" w:author="Richard Bradbury" w:date="2024-11-04T16:26:00Z" w16du:dateUtc="2024-11-04T16:26:00Z">
        <w:r w:rsidR="00155B33">
          <w:rPr>
            <w:lang w:val="en-US"/>
          </w:rPr>
          <w:t>/endpoint</w:t>
        </w:r>
      </w:ins>
      <w:r w:rsidR="00154250" w:rsidRPr="00147902">
        <w:rPr>
          <w:lang w:val="en-US"/>
        </w:rPr>
        <w:t xml:space="preserve"> references, CMMF encoding and packaging, etc.</w:t>
      </w:r>
      <w:commentRangeStart w:id="436"/>
      <w:r w:rsidR="00154250" w:rsidRPr="00155B33">
        <w:rPr>
          <w:lang w:val="en-US"/>
        </w:rPr>
        <w:t xml:space="preserve"> </w:t>
      </w:r>
      <w:r w:rsidR="00154250" w:rsidRPr="00155B33">
        <w:rPr>
          <w:lang w:val="en-US"/>
          <w:rPrChange w:id="437" w:author="Richard Bradbury" w:date="2024-11-04T16:27:00Z" w16du:dateUtc="2024-11-04T16:27:00Z">
            <w:rPr>
              <w:b/>
              <w:bCs/>
              <w:lang w:val="en-US"/>
            </w:rPr>
          </w:rPrChange>
        </w:rPr>
        <w:t xml:space="preserve">Furthermore, each </w:t>
      </w:r>
      <w:del w:id="438" w:author="Richard Bradbury" w:date="2024-11-04T16:26:00Z" w16du:dateUtc="2024-11-04T16:26:00Z">
        <w:r w:rsidR="00154250" w:rsidRPr="00155B33" w:rsidDel="00155B33">
          <w:rPr>
            <w:lang w:val="en-US"/>
            <w:rPrChange w:id="439" w:author="Richard Bradbury" w:date="2024-11-04T16:27:00Z" w16du:dateUtc="2024-11-04T16:27:00Z">
              <w:rPr>
                <w:b/>
                <w:bCs/>
                <w:lang w:val="en-US"/>
              </w:rPr>
            </w:rPrChange>
          </w:rPr>
          <w:delText>provisioned</w:delText>
        </w:r>
      </w:del>
      <w:ins w:id="440" w:author="Richard Bradbury" w:date="2024-11-04T16:26:00Z" w16du:dateUtc="2024-11-04T16:26:00Z">
        <w:r w:rsidR="00155B33" w:rsidRPr="00155B33">
          <w:rPr>
            <w:lang w:val="en-US"/>
            <w:rPrChange w:id="441" w:author="Richard Bradbury" w:date="2024-11-04T16:27:00Z" w16du:dateUtc="2024-11-04T16:27:00Z">
              <w:rPr>
                <w:b/>
                <w:bCs/>
                <w:lang w:val="en-US"/>
              </w:rPr>
            </w:rPrChange>
          </w:rPr>
          <w:t>configured</w:t>
        </w:r>
      </w:ins>
      <w:r w:rsidR="00154250" w:rsidRPr="00155B33">
        <w:rPr>
          <w:lang w:val="en-US"/>
          <w:rPrChange w:id="442" w:author="Richard Bradbury" w:date="2024-11-04T16:27:00Z" w16du:dateUtc="2024-11-04T16:27:00Z">
            <w:rPr>
              <w:b/>
              <w:bCs/>
              <w:lang w:val="en-US"/>
            </w:rPr>
          </w:rPrChange>
        </w:rPr>
        <w:t xml:space="preserve"> Content Distribution may be </w:t>
      </w:r>
      <w:del w:id="443" w:author="Richard Bradbury" w:date="2024-11-04T16:27:00Z" w16du:dateUtc="2024-11-04T16:27:00Z">
        <w:r w:rsidR="00154250" w:rsidRPr="00155B33" w:rsidDel="00155B33">
          <w:rPr>
            <w:lang w:val="en-US"/>
            <w:rPrChange w:id="444" w:author="Richard Bradbury" w:date="2024-11-04T16:27:00Z" w16du:dateUtc="2024-11-04T16:27:00Z">
              <w:rPr>
                <w:b/>
                <w:bCs/>
                <w:lang w:val="en-US"/>
              </w:rPr>
            </w:rPrChange>
          </w:rPr>
          <w:delText>distributed to</w:delText>
        </w:r>
      </w:del>
      <w:ins w:id="445" w:author="Richard Bradbury" w:date="2024-11-04T16:27:00Z" w16du:dateUtc="2024-11-04T16:27:00Z">
        <w:r w:rsidR="00155B33" w:rsidRPr="00155B33">
          <w:rPr>
            <w:lang w:val="en-US"/>
            <w:rPrChange w:id="446" w:author="Richard Bradbury" w:date="2024-11-04T16:27:00Z" w16du:dateUtc="2024-11-04T16:27:00Z">
              <w:rPr>
                <w:b/>
                <w:bCs/>
                <w:lang w:val="en-US"/>
              </w:rPr>
            </w:rPrChange>
          </w:rPr>
          <w:t>instantiated on</w:t>
        </w:r>
      </w:ins>
      <w:r w:rsidR="00154250" w:rsidRPr="00155B33">
        <w:rPr>
          <w:lang w:val="en-US"/>
          <w:rPrChange w:id="447" w:author="Richard Bradbury" w:date="2024-11-04T16:27:00Z" w16du:dateUtc="2024-11-04T16:27:00Z">
            <w:rPr>
              <w:b/>
              <w:bCs/>
              <w:lang w:val="en-US"/>
            </w:rPr>
          </w:rPrChange>
        </w:rPr>
        <w:t xml:space="preserve"> a different physical host as needed to improve reliability and robustness of the 5GMSd System in the cases of hardware failure, network congestion, etc.</w:t>
      </w:r>
      <w:commentRangeEnd w:id="436"/>
      <w:r w:rsidR="00155B33">
        <w:rPr>
          <w:rStyle w:val="CommentReference"/>
        </w:rPr>
        <w:commentReference w:id="436"/>
      </w:r>
    </w:p>
    <w:p w14:paraId="7CCE3BA2" w14:textId="381D48D3" w:rsidR="00EC6F3E" w:rsidRDefault="00926BFF" w:rsidP="00926BFF">
      <w:pPr>
        <w:pStyle w:val="B2"/>
        <w:rPr>
          <w:b/>
          <w:bCs/>
          <w:lang w:val="en-US"/>
        </w:rPr>
      </w:pPr>
      <w:r w:rsidRPr="00926BFF">
        <w:rPr>
          <w:lang w:val="en-US"/>
        </w:rPr>
        <w:t>-</w:t>
      </w:r>
      <w:r w:rsidRPr="00926BFF">
        <w:rPr>
          <w:lang w:val="en-US"/>
        </w:rPr>
        <w:tab/>
      </w:r>
      <w:r w:rsidR="00154250" w:rsidRPr="003708AA">
        <w:rPr>
          <w:b/>
          <w:bCs/>
          <w:i/>
          <w:iCs/>
          <w:lang w:val="en-US"/>
        </w:rPr>
        <w:t>Online Service Location/Endpoint Management:</w:t>
      </w:r>
      <w:r w:rsidR="00154250" w:rsidRPr="00463BF6">
        <w:rPr>
          <w:b/>
          <w:bCs/>
          <w:lang w:val="en-US"/>
        </w:rPr>
        <w:t xml:space="preserve"> Optionally, an Online Service Location/Endpoint Management subfunction </w:t>
      </w:r>
      <w:del w:id="448" w:author="Richard Bradbury" w:date="2024-11-04T16:28:00Z" w16du:dateUtc="2024-11-04T16:28:00Z">
        <w:r w:rsidR="00154250" w:rsidRPr="00463BF6" w:rsidDel="00155B33">
          <w:rPr>
            <w:b/>
            <w:bCs/>
            <w:lang w:val="en-US"/>
          </w:rPr>
          <w:delText>can be provisioned</w:delText>
        </w:r>
      </w:del>
      <w:ins w:id="449" w:author="Richard Bradbury" w:date="2024-11-04T16:28:00Z" w16du:dateUtc="2024-11-04T16:28:00Z">
        <w:r w:rsidR="00155B33">
          <w:rPr>
            <w:b/>
            <w:bCs/>
            <w:lang w:val="en-US"/>
          </w:rPr>
          <w:t>is configured</w:t>
        </w:r>
      </w:ins>
      <w:r w:rsidR="00154250" w:rsidRPr="00463BF6">
        <w:rPr>
          <w:b/>
          <w:bCs/>
          <w:lang w:val="en-US"/>
        </w:rPr>
        <w:t xml:space="preserve"> by the 5GMSd</w:t>
      </w:r>
      <w:r w:rsidR="00155B33">
        <w:rPr>
          <w:b/>
          <w:bCs/>
          <w:lang w:val="en-US"/>
        </w:rPr>
        <w:t> </w:t>
      </w:r>
      <w:r w:rsidR="00154250" w:rsidRPr="00463BF6">
        <w:rPr>
          <w:b/>
          <w:bCs/>
          <w:lang w:val="en-US"/>
        </w:rPr>
        <w:t>AF to support multi-service point/endpoint use cases where more complex management is required than the 5GMSd</w:t>
      </w:r>
      <w:r w:rsidR="00155B33">
        <w:rPr>
          <w:b/>
          <w:bCs/>
          <w:lang w:val="en-US"/>
        </w:rPr>
        <w:t> </w:t>
      </w:r>
      <w:r w:rsidR="00154250" w:rsidRPr="00463BF6">
        <w:rPr>
          <w:b/>
          <w:bCs/>
          <w:lang w:val="en-US"/>
        </w:rPr>
        <w:t xml:space="preserve">AF can provide. </w:t>
      </w:r>
      <w:del w:id="450" w:author="Richard Bradbury" w:date="2024-11-04T16:29:00Z" w16du:dateUtc="2024-11-04T16:29:00Z">
        <w:r w:rsidR="00154250" w:rsidRPr="00463BF6" w:rsidDel="00D716D2">
          <w:rPr>
            <w:b/>
            <w:bCs/>
            <w:lang w:val="en-US"/>
          </w:rPr>
          <w:delText>An</w:delText>
        </w:r>
      </w:del>
      <w:ins w:id="451" w:author="Richard Bradbury" w:date="2024-11-04T16:29:00Z" w16du:dateUtc="2024-11-04T16:29:00Z">
        <w:r w:rsidR="00D716D2">
          <w:rPr>
            <w:b/>
            <w:bCs/>
            <w:lang w:val="en-US"/>
          </w:rPr>
          <w:t>For</w:t>
        </w:r>
      </w:ins>
      <w:r w:rsidR="00154250" w:rsidRPr="00463BF6">
        <w:rPr>
          <w:b/>
          <w:bCs/>
          <w:lang w:val="en-US"/>
        </w:rPr>
        <w:t xml:space="preserve"> example</w:t>
      </w:r>
      <w:ins w:id="452" w:author="Richard Bradbury" w:date="2024-11-04T16:29:00Z" w16du:dateUtc="2024-11-04T16:29:00Z">
        <w:r w:rsidR="00D716D2">
          <w:rPr>
            <w:b/>
            <w:bCs/>
            <w:lang w:val="en-US"/>
          </w:rPr>
          <w:t>,</w:t>
        </w:r>
      </w:ins>
      <w:r w:rsidR="00154250" w:rsidRPr="00463BF6">
        <w:rPr>
          <w:b/>
          <w:bCs/>
          <w:lang w:val="en-US"/>
        </w:rPr>
        <w:t xml:space="preserve"> </w:t>
      </w:r>
      <w:del w:id="453" w:author="Richard Bradbury" w:date="2024-11-04T16:29:00Z" w16du:dateUtc="2024-11-04T16:29:00Z">
        <w:r w:rsidR="00154250" w:rsidRPr="00463BF6" w:rsidDel="00D716D2">
          <w:rPr>
            <w:b/>
            <w:bCs/>
            <w:lang w:val="en-US"/>
          </w:rPr>
          <w:delText xml:space="preserve">may include cases where </w:delText>
        </w:r>
      </w:del>
      <w:r w:rsidR="00154250" w:rsidRPr="00463BF6">
        <w:rPr>
          <w:b/>
          <w:bCs/>
          <w:lang w:val="en-US"/>
        </w:rPr>
        <w:t>a Content Steering Server [</w:t>
      </w:r>
      <w:r w:rsidR="00CF7F6B" w:rsidRPr="00463BF6">
        <w:rPr>
          <w:b/>
          <w:bCs/>
          <w:highlight w:val="yellow"/>
        </w:rPr>
        <w:t>DIFCS</w:t>
      </w:r>
      <w:r w:rsidR="00154250" w:rsidRPr="00463BF6">
        <w:rPr>
          <w:b/>
          <w:bCs/>
          <w:lang w:val="en-US"/>
        </w:rPr>
        <w:t>] is needed to steer 5GMSd Clients to specific service locations/endpoints based on application-specific rules and/or performance requirements. 5GMSd Clients communicate with this subfunction over reference point M4d, and the subfunction can receive input from the 5GMSd Application Provider over reference point M2d.</w:t>
      </w:r>
    </w:p>
    <w:p w14:paraId="6755D809" w14:textId="1FCFD768" w:rsidR="00EF643C" w:rsidRPr="00463BF6" w:rsidRDefault="00926BFF" w:rsidP="00926BFF">
      <w:pPr>
        <w:pStyle w:val="B1"/>
        <w:rPr>
          <w:b/>
          <w:bCs/>
          <w:lang w:val="en-US"/>
        </w:rPr>
      </w:pPr>
      <w:r>
        <w:t>-</w:t>
      </w:r>
      <w:r>
        <w:tab/>
      </w:r>
      <w:r w:rsidR="00EF643C" w:rsidRPr="003708AA">
        <w:rPr>
          <w:i/>
          <w:iCs/>
        </w:rPr>
        <w:t>5GMSd-Aware Application:</w:t>
      </w:r>
      <w:r w:rsidR="00EF643C">
        <w:t xml:space="preserve"> A 5GMSd-Aware Application as defined in clause</w:t>
      </w:r>
      <w:r w:rsidR="00D716D2">
        <w:t> </w:t>
      </w:r>
      <w:r w:rsidR="00EF643C">
        <w:t>4.2 of TS</w:t>
      </w:r>
      <w:r w:rsidR="00D716D2">
        <w:t> </w:t>
      </w:r>
      <w:r w:rsidR="00EF643C">
        <w:t>26.501</w:t>
      </w:r>
      <w:r w:rsidR="00D716D2">
        <w:t> </w:t>
      </w:r>
      <w:r w:rsidR="00EF643C">
        <w:t>[15].</w:t>
      </w:r>
    </w:p>
    <w:p w14:paraId="71DE65FF" w14:textId="4FA4F8E1" w:rsidR="00EC6F3E" w:rsidRDefault="00926BFF" w:rsidP="00926BFF">
      <w:pPr>
        <w:pStyle w:val="B1"/>
        <w:rPr>
          <w:b/>
          <w:bCs/>
          <w:lang w:val="en-US"/>
        </w:rPr>
      </w:pPr>
      <w:r>
        <w:rPr>
          <w:lang w:val="en-US"/>
        </w:rPr>
        <w:t>-</w:t>
      </w:r>
      <w:r>
        <w:rPr>
          <w:lang w:val="en-US"/>
        </w:rPr>
        <w:tab/>
      </w:r>
      <w:r w:rsidR="00154250" w:rsidRPr="003708AA">
        <w:rPr>
          <w:i/>
          <w:iCs/>
          <w:lang w:val="en-US"/>
        </w:rPr>
        <w:t>5GMSd Client:</w:t>
      </w:r>
      <w:r w:rsidR="00154250" w:rsidRPr="00EC6F3E">
        <w:rPr>
          <w:lang w:val="en-US"/>
        </w:rPr>
        <w:t xml:space="preserve"> A Media Client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The following 5GMSd Client subfunctions are used to enable multi-service locations/endpoint operations within the 5GMS System.</w:t>
      </w:r>
    </w:p>
    <w:p w14:paraId="754726E2" w14:textId="3B653723" w:rsidR="0039634A" w:rsidRDefault="00926BFF" w:rsidP="00926BFF">
      <w:pPr>
        <w:pStyle w:val="B2"/>
        <w:rPr>
          <w:b/>
          <w:bCs/>
          <w:lang w:val="en-US"/>
        </w:rPr>
      </w:pPr>
      <w:r>
        <w:rPr>
          <w:lang w:val="en-US"/>
        </w:rPr>
        <w:t>-</w:t>
      </w:r>
      <w:r>
        <w:rPr>
          <w:lang w:val="en-US"/>
        </w:rPr>
        <w:tab/>
      </w:r>
      <w:r w:rsidR="00154250" w:rsidRPr="003708AA">
        <w:rPr>
          <w:i/>
          <w:iCs/>
          <w:lang w:val="en-US"/>
        </w:rPr>
        <w:t>Media Session Handler:</w:t>
      </w:r>
      <w:r w:rsidR="00154250" w:rsidRPr="00EC6F3E">
        <w:rPr>
          <w:lang w:val="en-US"/>
        </w:rPr>
        <w:t xml:space="preserve"> A Media Session Handler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xml:space="preserve">. The Media Session Handler </w:t>
      </w:r>
      <w:del w:id="454" w:author="Richard Bradbury" w:date="2024-11-04T16:30:00Z" w16du:dateUtc="2024-11-04T16:30:00Z">
        <w:r w:rsidR="00154250" w:rsidRPr="00EC6F3E" w:rsidDel="00D716D2">
          <w:rPr>
            <w:lang w:val="en-US"/>
          </w:rPr>
          <w:delText xml:space="preserve">may </w:delText>
        </w:r>
      </w:del>
      <w:r w:rsidR="00154250" w:rsidRPr="00EC6F3E">
        <w:rPr>
          <w:lang w:val="en-US"/>
        </w:rPr>
        <w:t>obtain</w:t>
      </w:r>
      <w:ins w:id="455" w:author="Richard Bradbury" w:date="2024-11-04T16:30:00Z" w16du:dateUtc="2024-11-04T16:30:00Z">
        <w:r w:rsidR="00D716D2">
          <w:rPr>
            <w:lang w:val="en-US"/>
          </w:rPr>
          <w:t>s complete</w:t>
        </w:r>
      </w:ins>
      <w:r w:rsidR="00154250" w:rsidRPr="00EC6F3E">
        <w:rPr>
          <w:lang w:val="en-US"/>
        </w:rPr>
        <w:t xml:space="preserve"> </w:t>
      </w:r>
      <w:ins w:id="456" w:author="Richard Bradbury" w:date="2024-11-04T16:31:00Z" w16du:dateUtc="2024-11-04T16:31:00Z">
        <w:r w:rsidR="00D716D2">
          <w:rPr>
            <w:lang w:val="en-US"/>
          </w:rPr>
          <w:t xml:space="preserve">Service Access </w:t>
        </w:r>
      </w:ins>
      <w:del w:id="457" w:author="Richard Bradbury" w:date="2024-11-04T16:31:00Z" w16du:dateUtc="2024-11-04T16:31:00Z">
        <w:r w:rsidR="00154250" w:rsidRPr="00EC6F3E" w:rsidDel="00D716D2">
          <w:rPr>
            <w:lang w:val="en-US"/>
          </w:rPr>
          <w:delText>i</w:delText>
        </w:r>
      </w:del>
      <w:ins w:id="458" w:author="Richard Bradbury" w:date="2024-11-04T16:31:00Z" w16du:dateUtc="2024-11-04T16:31:00Z">
        <w:r w:rsidR="00D716D2">
          <w:rPr>
            <w:lang w:val="en-US"/>
          </w:rPr>
          <w:t>I</w:t>
        </w:r>
      </w:ins>
      <w:r w:rsidR="00154250" w:rsidRPr="00EC6F3E">
        <w:rPr>
          <w:lang w:val="en-US"/>
        </w:rPr>
        <w:t>nformation from the 5GMSd</w:t>
      </w:r>
      <w:r w:rsidR="00D716D2">
        <w:rPr>
          <w:lang w:val="en-US"/>
        </w:rPr>
        <w:t> </w:t>
      </w:r>
      <w:r w:rsidR="00154250" w:rsidRPr="00EC6F3E">
        <w:rPr>
          <w:lang w:val="en-US"/>
        </w:rPr>
        <w:t xml:space="preserve">AF via </w:t>
      </w:r>
      <w:del w:id="459" w:author="Richard Bradbury" w:date="2024-11-04T16:31:00Z" w16du:dateUtc="2024-11-04T16:31:00Z">
        <w:r w:rsidR="00154250" w:rsidRPr="00EC6F3E" w:rsidDel="00D716D2">
          <w:rPr>
            <w:lang w:val="en-US"/>
          </w:rPr>
          <w:delText xml:space="preserve">Service Access Information obtained over </w:delText>
        </w:r>
      </w:del>
      <w:r w:rsidR="00154250" w:rsidRPr="00EC6F3E">
        <w:rPr>
          <w:lang w:val="en-US"/>
        </w:rPr>
        <w:t xml:space="preserve">reference point M5d. </w:t>
      </w:r>
      <w:commentRangeStart w:id="460"/>
      <w:r w:rsidR="00154250" w:rsidRPr="00D716D2">
        <w:rPr>
          <w:lang w:val="en-US"/>
          <w:rPrChange w:id="461" w:author="Richard Bradbury" w:date="2024-11-04T16:34:00Z" w16du:dateUtc="2024-11-04T16:34:00Z">
            <w:rPr>
              <w:b/>
              <w:bCs/>
              <w:lang w:val="en-US"/>
            </w:rPr>
          </w:rPrChange>
        </w:rPr>
        <w:t xml:space="preserve">This Service Access Information </w:t>
      </w:r>
      <w:del w:id="462" w:author="Richard Bradbury" w:date="2024-11-04T16:31:00Z" w16du:dateUtc="2024-11-04T16:31:00Z">
        <w:r w:rsidR="00642205" w:rsidRPr="00D716D2" w:rsidDel="00D716D2">
          <w:rPr>
            <w:lang w:val="en-US"/>
            <w:rPrChange w:id="463" w:author="Richard Bradbury" w:date="2024-11-04T16:34:00Z" w16du:dateUtc="2024-11-04T16:34:00Z">
              <w:rPr>
                <w:b/>
                <w:bCs/>
                <w:lang w:val="en-US"/>
              </w:rPr>
            </w:rPrChange>
          </w:rPr>
          <w:delText xml:space="preserve">may </w:delText>
        </w:r>
      </w:del>
      <w:r w:rsidR="00642205" w:rsidRPr="00D716D2">
        <w:rPr>
          <w:lang w:val="en-US"/>
          <w:rPrChange w:id="464" w:author="Richard Bradbury" w:date="2024-11-04T16:34:00Z" w16du:dateUtc="2024-11-04T16:34:00Z">
            <w:rPr>
              <w:b/>
              <w:bCs/>
              <w:lang w:val="en-US"/>
            </w:rPr>
          </w:rPrChange>
        </w:rPr>
        <w:t>contain</w:t>
      </w:r>
      <w:ins w:id="465" w:author="Richard Bradbury" w:date="2024-11-04T16:31:00Z" w16du:dateUtc="2024-11-04T16:31:00Z">
        <w:r w:rsidR="00D716D2" w:rsidRPr="00D716D2">
          <w:rPr>
            <w:lang w:val="en-US"/>
            <w:rPrChange w:id="466" w:author="Richard Bradbury" w:date="2024-11-04T16:34:00Z" w16du:dateUtc="2024-11-04T16:34:00Z">
              <w:rPr>
                <w:b/>
                <w:bCs/>
                <w:lang w:val="en-US"/>
              </w:rPr>
            </w:rPrChange>
          </w:rPr>
          <w:t>s</w:t>
        </w:r>
      </w:ins>
      <w:r w:rsidR="00154250" w:rsidRPr="00D716D2">
        <w:rPr>
          <w:lang w:val="en-US"/>
          <w:rPrChange w:id="467" w:author="Richard Bradbury" w:date="2024-11-04T16:34:00Z" w16du:dateUtc="2024-11-04T16:34:00Z">
            <w:rPr>
              <w:b/>
              <w:bCs/>
              <w:lang w:val="en-US"/>
            </w:rPr>
          </w:rPrChange>
        </w:rPr>
        <w:t xml:space="preserve"> information regarding </w:t>
      </w:r>
      <w:del w:id="468" w:author="Richard Bradbury" w:date="2024-11-04T16:32:00Z" w16du:dateUtc="2024-11-04T16:32:00Z">
        <w:r w:rsidR="00154250" w:rsidRPr="00D716D2" w:rsidDel="00D716D2">
          <w:rPr>
            <w:lang w:val="en-US"/>
            <w:rPrChange w:id="469" w:author="Richard Bradbury" w:date="2024-11-04T16:34:00Z" w16du:dateUtc="2024-11-04T16:34:00Z">
              <w:rPr>
                <w:b/>
                <w:bCs/>
                <w:lang w:val="en-US"/>
              </w:rPr>
            </w:rPrChange>
          </w:rPr>
          <w:delText>the Content Hosting Configuration, and consequently,</w:delText>
        </w:r>
      </w:del>
      <w:del w:id="470" w:author="Richard Bradbury" w:date="2024-11-04T16:33:00Z" w16du:dateUtc="2024-11-04T16:33:00Z">
        <w:r w:rsidR="00154250" w:rsidRPr="00D716D2" w:rsidDel="00D716D2">
          <w:rPr>
            <w:lang w:val="en-US"/>
            <w:rPrChange w:id="471" w:author="Richard Bradbury" w:date="2024-11-04T16:34:00Z" w16du:dateUtc="2024-11-04T16:34:00Z">
              <w:rPr>
                <w:b/>
                <w:bCs/>
                <w:lang w:val="en-US"/>
              </w:rPr>
            </w:rPrChange>
          </w:rPr>
          <w:delText xml:space="preserve"> </w:delText>
        </w:r>
      </w:del>
      <w:r w:rsidR="00154250" w:rsidRPr="00D716D2">
        <w:rPr>
          <w:lang w:val="en-US"/>
          <w:rPrChange w:id="472" w:author="Richard Bradbury" w:date="2024-11-04T16:34:00Z" w16du:dateUtc="2024-11-04T16:34:00Z">
            <w:rPr>
              <w:b/>
              <w:bCs/>
              <w:lang w:val="en-US"/>
            </w:rPr>
          </w:rPrChange>
        </w:rPr>
        <w:t>the service location</w:t>
      </w:r>
      <w:del w:id="473" w:author="Richard Bradbury" w:date="2024-11-04T16:33:00Z" w16du:dateUtc="2024-11-04T16:33:00Z">
        <w:r w:rsidR="00154250" w:rsidRPr="00D716D2" w:rsidDel="00D716D2">
          <w:rPr>
            <w:lang w:val="en-US"/>
            <w:rPrChange w:id="474" w:author="Richard Bradbury" w:date="2024-11-04T16:34:00Z" w16du:dateUtc="2024-11-04T16:34:00Z">
              <w:rPr>
                <w:b/>
                <w:bCs/>
                <w:lang w:val="en-US"/>
              </w:rPr>
            </w:rPrChange>
          </w:rPr>
          <w:delText>s</w:delText>
        </w:r>
      </w:del>
      <w:r w:rsidR="00154250" w:rsidRPr="00D716D2">
        <w:rPr>
          <w:lang w:val="en-US"/>
          <w:rPrChange w:id="475" w:author="Richard Bradbury" w:date="2024-11-04T16:34:00Z" w16du:dateUtc="2024-11-04T16:34:00Z">
            <w:rPr>
              <w:b/>
              <w:bCs/>
              <w:lang w:val="en-US"/>
            </w:rPr>
          </w:rPrChange>
        </w:rPr>
        <w:t>/endpoint</w:t>
      </w:r>
      <w:del w:id="476" w:author="Richard Bradbury" w:date="2024-11-04T16:33:00Z" w16du:dateUtc="2024-11-04T16:33:00Z">
        <w:r w:rsidR="00154250" w:rsidRPr="00D716D2" w:rsidDel="00D716D2">
          <w:rPr>
            <w:lang w:val="en-US"/>
            <w:rPrChange w:id="477" w:author="Richard Bradbury" w:date="2024-11-04T16:34:00Z" w16du:dateUtc="2024-11-04T16:34:00Z">
              <w:rPr>
                <w:b/>
                <w:bCs/>
                <w:lang w:val="en-US"/>
              </w:rPr>
            </w:rPrChange>
          </w:rPr>
          <w:delText>s</w:delText>
        </w:r>
      </w:del>
      <w:r w:rsidR="00154250" w:rsidRPr="00D716D2">
        <w:rPr>
          <w:lang w:val="en-US"/>
          <w:rPrChange w:id="478" w:author="Richard Bradbury" w:date="2024-11-04T16:34:00Z" w16du:dateUtc="2024-11-04T16:34:00Z">
            <w:rPr>
              <w:b/>
              <w:bCs/>
              <w:lang w:val="en-US"/>
            </w:rPr>
          </w:rPrChange>
        </w:rPr>
        <w:t xml:space="preserve"> of each provisioned Content Distribution</w:t>
      </w:r>
      <w:ins w:id="479" w:author="Richard Bradbury" w:date="2024-11-04T16:33:00Z" w16du:dateUtc="2024-11-04T16:33:00Z">
        <w:r w:rsidR="00D716D2" w:rsidRPr="00D716D2">
          <w:rPr>
            <w:lang w:val="en-US"/>
            <w:rPrChange w:id="480" w:author="Richard Bradbury" w:date="2024-11-04T16:34:00Z" w16du:dateUtc="2024-11-04T16:34:00Z">
              <w:rPr>
                <w:b/>
                <w:bCs/>
                <w:lang w:val="en-US"/>
              </w:rPr>
            </w:rPrChange>
          </w:rPr>
          <w:t xml:space="preserve"> in the form of Media Entry Points</w:t>
        </w:r>
      </w:ins>
      <w:r w:rsidR="00154250" w:rsidRPr="00D716D2">
        <w:rPr>
          <w:lang w:val="en-US"/>
          <w:rPrChange w:id="481" w:author="Richard Bradbury" w:date="2024-11-04T16:34:00Z" w16du:dateUtc="2024-11-04T16:34:00Z">
            <w:rPr>
              <w:b/>
              <w:bCs/>
              <w:lang w:val="en-US"/>
            </w:rPr>
          </w:rPrChange>
        </w:rPr>
        <w:t>.</w:t>
      </w:r>
      <w:r w:rsidR="00154250" w:rsidRPr="00D716D2">
        <w:rPr>
          <w:lang w:val="en-US"/>
        </w:rPr>
        <w:t xml:space="preserve"> </w:t>
      </w:r>
      <w:r w:rsidR="00154250" w:rsidRPr="00D716D2">
        <w:rPr>
          <w:lang w:val="en-US"/>
          <w:rPrChange w:id="482" w:author="Richard Bradbury" w:date="2024-11-04T16:34:00Z" w16du:dateUtc="2024-11-04T16:34:00Z">
            <w:rPr>
              <w:b/>
              <w:bCs/>
              <w:lang w:val="en-US"/>
            </w:rPr>
          </w:rPrChange>
        </w:rPr>
        <w:t>This information can be made available to the Media Player at reference point M11d to enable multi-service location/endpoint delivery.</w:t>
      </w:r>
      <w:commentRangeEnd w:id="460"/>
      <w:r w:rsidR="00D716D2">
        <w:rPr>
          <w:rStyle w:val="CommentReference"/>
        </w:rPr>
        <w:commentReference w:id="460"/>
      </w:r>
      <w:r w:rsidR="00154250" w:rsidRPr="00D716D2">
        <w:rPr>
          <w:lang w:val="en-US"/>
        </w:rPr>
        <w:t xml:space="preserve"> </w:t>
      </w:r>
      <w:r w:rsidR="00154250" w:rsidRPr="00EC6F3E">
        <w:rPr>
          <w:lang w:val="en-US"/>
        </w:rPr>
        <w:t>Optionally, the Media Session Handler may subscribe to an MQTT notification channel established by the 5GMSd</w:t>
      </w:r>
      <w:r w:rsidR="00D716D2">
        <w:rPr>
          <w:lang w:val="en-US"/>
        </w:rPr>
        <w:t> </w:t>
      </w:r>
      <w:r w:rsidR="00154250" w:rsidRPr="00EC6F3E">
        <w:rPr>
          <w:lang w:val="en-US"/>
        </w:rPr>
        <w:t xml:space="preserve">AF </w:t>
      </w:r>
      <w:commentRangeStart w:id="483"/>
      <w:r w:rsidR="00154250" w:rsidRPr="00EC6F3E">
        <w:rPr>
          <w:lang w:val="en-US"/>
        </w:rPr>
        <w:t xml:space="preserve">for the purpose of signaling changes to the </w:t>
      </w:r>
      <w:del w:id="484" w:author="Richard Bradbury" w:date="2024-11-04T16:38:00Z" w16du:dateUtc="2024-11-04T16:38:00Z">
        <w:r w:rsidR="00154250" w:rsidRPr="00EC6F3E" w:rsidDel="00D716D2">
          <w:rPr>
            <w:lang w:val="en-US"/>
          </w:rPr>
          <w:delText>Content Hosting Configuration</w:delText>
        </w:r>
      </w:del>
      <w:ins w:id="485" w:author="Richard Bradbury" w:date="2024-11-04T16:38:00Z" w16du:dateUtc="2024-11-04T16:38:00Z">
        <w:r w:rsidR="00D716D2">
          <w:rPr>
            <w:lang w:val="en-US"/>
          </w:rPr>
          <w:t>Service Access Information</w:t>
        </w:r>
      </w:ins>
      <w:ins w:id="486" w:author="Richard Bradbury" w:date="2024-11-04T16:39:00Z" w16du:dateUtc="2024-11-04T16:39:00Z">
        <w:r w:rsidR="00D716D2">
          <w:rPr>
            <w:lang w:val="en-US"/>
          </w:rPr>
          <w:t xml:space="preserve"> (</w:t>
        </w:r>
      </w:ins>
      <w:ins w:id="487" w:author="Richard Bradbury" w:date="2024-11-04T16:38:00Z" w16du:dateUtc="2024-11-04T16:38:00Z">
        <w:r w:rsidR="00D716D2">
          <w:rPr>
            <w:lang w:val="en-US"/>
          </w:rPr>
          <w:t xml:space="preserve">including the </w:t>
        </w:r>
      </w:ins>
      <w:ins w:id="488" w:author="Richard Bradbury" w:date="2024-11-04T16:39:00Z" w16du:dateUtc="2024-11-04T16:39:00Z">
        <w:r w:rsidR="00AD1DB5">
          <w:rPr>
            <w:lang w:val="en-US"/>
          </w:rPr>
          <w:t xml:space="preserve">changes to the </w:t>
        </w:r>
      </w:ins>
      <w:ins w:id="489" w:author="Richard Bradbury" w:date="2024-11-04T16:38:00Z" w16du:dateUtc="2024-11-04T16:38:00Z">
        <w:r w:rsidR="00D716D2">
          <w:rPr>
            <w:lang w:val="en-US"/>
          </w:rPr>
          <w:t>provisioned Media Entry Points</w:t>
        </w:r>
      </w:ins>
      <w:ins w:id="490" w:author="Richard Bradbury" w:date="2024-11-04T16:39:00Z" w16du:dateUtc="2024-11-04T16:39:00Z">
        <w:r w:rsidR="00D716D2">
          <w:rPr>
            <w:lang w:val="en-US"/>
          </w:rPr>
          <w:t>)</w:t>
        </w:r>
      </w:ins>
      <w:del w:id="491" w:author="Richard Bradbury" w:date="2024-11-04T16:39:00Z" w16du:dateUtc="2024-11-04T16:39:00Z">
        <w:r w:rsidR="00154250" w:rsidRPr="00EC6F3E" w:rsidDel="00D716D2">
          <w:rPr>
            <w:lang w:val="en-US"/>
          </w:rPr>
          <w:delText>.</w:delText>
        </w:r>
      </w:del>
      <w:del w:id="492" w:author="Richard Bradbury" w:date="2024-11-04T16:38:00Z" w16du:dateUtc="2024-11-04T16:38:00Z">
        <w:r w:rsidR="00154250" w:rsidRPr="00EC6F3E" w:rsidDel="00D716D2">
          <w:rPr>
            <w:lang w:val="en-US"/>
          </w:rPr>
          <w:delText xml:space="preserve"> Should the Content Hosting Configuration be updated and a corresponding signal from the MQTT notification channel be received, the Media Session Handler may obtain updated Service Access Information</w:delText>
        </w:r>
      </w:del>
      <w:r w:rsidR="00154250" w:rsidRPr="00EC6F3E">
        <w:rPr>
          <w:lang w:val="en-US"/>
        </w:rPr>
        <w:t xml:space="preserve"> at reference point M5d</w:t>
      </w:r>
      <w:commentRangeEnd w:id="483"/>
      <w:r w:rsidR="00AD1DB5">
        <w:rPr>
          <w:rStyle w:val="CommentReference"/>
        </w:rPr>
        <w:commentReference w:id="483"/>
      </w:r>
      <w:r w:rsidR="00154250" w:rsidRPr="00EC6F3E">
        <w:rPr>
          <w:lang w:val="en-US"/>
        </w:rPr>
        <w:t>.</w:t>
      </w:r>
    </w:p>
    <w:p w14:paraId="56266342" w14:textId="23BE3B82" w:rsidR="00154250" w:rsidRDefault="00926BFF" w:rsidP="00926BFF">
      <w:pPr>
        <w:pStyle w:val="B2"/>
        <w:rPr>
          <w:b/>
          <w:bCs/>
          <w:lang w:val="en-US"/>
        </w:rPr>
      </w:pPr>
      <w:r>
        <w:rPr>
          <w:lang w:val="en-US"/>
        </w:rPr>
        <w:t>-</w:t>
      </w:r>
      <w:r>
        <w:rPr>
          <w:lang w:val="en-US"/>
        </w:rPr>
        <w:tab/>
      </w:r>
      <w:r w:rsidR="00154250" w:rsidRPr="003708AA">
        <w:rPr>
          <w:i/>
          <w:iCs/>
          <w:lang w:val="en-US"/>
        </w:rPr>
        <w:t>Media Player:</w:t>
      </w:r>
      <w:r w:rsidR="00154250" w:rsidRPr="0039634A">
        <w:rPr>
          <w:lang w:val="en-US"/>
        </w:rPr>
        <w:t xml:space="preserve"> A Media Player as defined in clause</w:t>
      </w:r>
      <w:r w:rsidR="006F0F97">
        <w:rPr>
          <w:lang w:val="en-US"/>
        </w:rPr>
        <w:t> </w:t>
      </w:r>
      <w:r w:rsidR="00154250" w:rsidRPr="0039634A">
        <w:rPr>
          <w:lang w:val="en-US"/>
        </w:rPr>
        <w:t>4.2 of TS</w:t>
      </w:r>
      <w:r w:rsidR="006F0F97">
        <w:rPr>
          <w:lang w:val="en-US"/>
        </w:rPr>
        <w:t> </w:t>
      </w:r>
      <w:r w:rsidR="00154250" w:rsidRPr="0039634A">
        <w:rPr>
          <w:lang w:val="en-US"/>
        </w:rPr>
        <w:t>26.501</w:t>
      </w:r>
      <w:r w:rsidR="006F0F97">
        <w:rPr>
          <w:lang w:val="en-US"/>
        </w:rPr>
        <w:t> </w:t>
      </w:r>
      <w:r w:rsidR="00EF27F5">
        <w:rPr>
          <w:lang w:val="en-US"/>
        </w:rPr>
        <w:t>[15]</w:t>
      </w:r>
      <w:r w:rsidR="00154250" w:rsidRPr="0039634A">
        <w:rPr>
          <w:lang w:val="en-US"/>
        </w:rPr>
        <w:t xml:space="preserve">. </w:t>
      </w:r>
      <w:r w:rsidR="00154250" w:rsidRPr="00463BF6">
        <w:rPr>
          <w:b/>
          <w:bCs/>
          <w:lang w:val="en-US"/>
        </w:rPr>
        <w:t xml:space="preserve">The Media Player </w:t>
      </w:r>
      <w:del w:id="493" w:author="Richard Bradbury" w:date="2024-11-04T16:44:00Z" w16du:dateUtc="2024-11-04T16:44:00Z">
        <w:r w:rsidR="00154250" w:rsidRPr="00463BF6" w:rsidDel="006F0F97">
          <w:rPr>
            <w:b/>
            <w:bCs/>
            <w:lang w:val="en-US"/>
          </w:rPr>
          <w:delText xml:space="preserve">may </w:delText>
        </w:r>
      </w:del>
      <w:del w:id="494" w:author="Richard Bradbury" w:date="2024-11-04T16:45:00Z" w16du:dateUtc="2024-11-04T16:45:00Z">
        <w:r w:rsidR="00154250" w:rsidRPr="00463BF6" w:rsidDel="006F0F97">
          <w:rPr>
            <w:b/>
            <w:bCs/>
            <w:lang w:val="en-US"/>
          </w:rPr>
          <w:delText>obtain</w:delText>
        </w:r>
      </w:del>
      <w:ins w:id="495" w:author="Richard Bradbury" w:date="2024-11-04T16:45:00Z" w16du:dateUtc="2024-11-04T16:45:00Z">
        <w:r w:rsidR="006F0F97">
          <w:rPr>
            <w:b/>
            <w:bCs/>
            <w:lang w:val="en-US"/>
          </w:rPr>
          <w:t>is provided with</w:t>
        </w:r>
      </w:ins>
      <w:r w:rsidR="00154250" w:rsidRPr="00463BF6">
        <w:rPr>
          <w:b/>
          <w:bCs/>
          <w:lang w:val="en-US"/>
        </w:rPr>
        <w:t xml:space="preserve"> information about each of the provisioned service locations/endpoints</w:t>
      </w:r>
      <w:ins w:id="496" w:author="Richard Bradbury" w:date="2024-11-04T16:46:00Z" w16du:dateUtc="2024-11-04T16:46:00Z">
        <w:r w:rsidR="006F0F97">
          <w:rPr>
            <w:b/>
            <w:bCs/>
            <w:lang w:val="en-US"/>
          </w:rPr>
          <w:t xml:space="preserve"> (Media Entry Points)</w:t>
        </w:r>
      </w:ins>
      <w:r w:rsidR="00154250" w:rsidRPr="00463BF6">
        <w:rPr>
          <w:b/>
          <w:bCs/>
          <w:lang w:val="en-US"/>
        </w:rPr>
        <w:t xml:space="preserve"> </w:t>
      </w:r>
      <w:del w:id="497" w:author="Richard Bradbury" w:date="2024-11-04T16:45:00Z" w16du:dateUtc="2024-11-04T16:45:00Z">
        <w:r w:rsidR="00154250" w:rsidRPr="00463BF6" w:rsidDel="006F0F97">
          <w:rPr>
            <w:b/>
            <w:bCs/>
            <w:lang w:val="en-US"/>
          </w:rPr>
          <w:delText>from</w:delText>
        </w:r>
      </w:del>
      <w:ins w:id="498" w:author="Richard Bradbury" w:date="2024-11-04T16:45:00Z" w16du:dateUtc="2024-11-04T16:45:00Z">
        <w:r w:rsidR="006F0F97">
          <w:rPr>
            <w:b/>
            <w:bCs/>
            <w:lang w:val="en-US"/>
          </w:rPr>
          <w:t>either by</w:t>
        </w:r>
      </w:ins>
      <w:r w:rsidR="00154250" w:rsidRPr="00463BF6">
        <w:rPr>
          <w:b/>
          <w:bCs/>
          <w:lang w:val="en-US"/>
        </w:rPr>
        <w:t xml:space="preserve"> the Media Session Handler </w:t>
      </w:r>
      <w:del w:id="499" w:author="Richard Bradbury" w:date="2024-11-04T16:45:00Z" w16du:dateUtc="2024-11-04T16:45:00Z">
        <w:r w:rsidR="00154250" w:rsidRPr="00463BF6" w:rsidDel="006F0F97">
          <w:rPr>
            <w:b/>
            <w:bCs/>
            <w:lang w:val="en-US"/>
          </w:rPr>
          <w:delText>over</w:delText>
        </w:r>
      </w:del>
      <w:ins w:id="500" w:author="Richard Bradbury" w:date="2024-11-04T16:45:00Z" w16du:dateUtc="2024-11-04T16:45:00Z">
        <w:r w:rsidR="006F0F97">
          <w:rPr>
            <w:b/>
            <w:bCs/>
            <w:lang w:val="en-US"/>
          </w:rPr>
          <w:t>at</w:t>
        </w:r>
      </w:ins>
      <w:r w:rsidR="00154250" w:rsidRPr="00463BF6">
        <w:rPr>
          <w:b/>
          <w:bCs/>
          <w:lang w:val="en-US"/>
        </w:rPr>
        <w:t xml:space="preserve"> reference point M11d or </w:t>
      </w:r>
      <w:ins w:id="501" w:author="Richard Bradbury" w:date="2024-11-04T16:44:00Z" w16du:dateUtc="2024-11-04T16:44:00Z">
        <w:r w:rsidR="006F0F97">
          <w:rPr>
            <w:b/>
            <w:bCs/>
            <w:lang w:val="en-US"/>
          </w:rPr>
          <w:t xml:space="preserve">else </w:t>
        </w:r>
      </w:ins>
      <w:ins w:id="502" w:author="Richard Bradbury" w:date="2024-11-04T16:45:00Z" w16du:dateUtc="2024-11-04T16:45:00Z">
        <w:r w:rsidR="006F0F97">
          <w:rPr>
            <w:b/>
            <w:bCs/>
            <w:lang w:val="en-US"/>
          </w:rPr>
          <w:t>by</w:t>
        </w:r>
      </w:ins>
      <w:ins w:id="503" w:author="Richard Bradbury" w:date="2024-11-04T16:44:00Z" w16du:dateUtc="2024-11-04T16:44:00Z">
        <w:r w:rsidR="006F0F97">
          <w:rPr>
            <w:b/>
            <w:bCs/>
            <w:lang w:val="en-US"/>
          </w:rPr>
          <w:t xml:space="preserve"> the </w:t>
        </w:r>
      </w:ins>
      <w:r w:rsidR="00154250" w:rsidRPr="00463BF6">
        <w:rPr>
          <w:b/>
          <w:bCs/>
          <w:lang w:val="en-US"/>
        </w:rPr>
        <w:t xml:space="preserve">5GMSd-Aware Application </w:t>
      </w:r>
      <w:del w:id="504" w:author="Richard Bradbury" w:date="2024-11-04T16:45:00Z" w16du:dateUtc="2024-11-04T16:45:00Z">
        <w:r w:rsidR="00154250" w:rsidRPr="00463BF6" w:rsidDel="006F0F97">
          <w:rPr>
            <w:b/>
            <w:bCs/>
            <w:lang w:val="en-US"/>
          </w:rPr>
          <w:delText>over</w:delText>
        </w:r>
      </w:del>
      <w:ins w:id="505" w:author="Richard Bradbury" w:date="2024-11-04T16:45:00Z" w16du:dateUtc="2024-11-04T16:45:00Z">
        <w:r w:rsidR="006F0F97">
          <w:rPr>
            <w:b/>
            <w:bCs/>
            <w:lang w:val="en-US"/>
          </w:rPr>
          <w:t>at</w:t>
        </w:r>
      </w:ins>
      <w:r w:rsidR="00154250" w:rsidRPr="00463BF6">
        <w:rPr>
          <w:b/>
          <w:bCs/>
          <w:lang w:val="en-US"/>
        </w:rPr>
        <w:t xml:space="preserve"> reference point M7d.</w:t>
      </w:r>
      <w:r w:rsidR="00154250" w:rsidRPr="0039634A">
        <w:rPr>
          <w:lang w:val="en-US"/>
        </w:rPr>
        <w:t xml:space="preserve"> </w:t>
      </w:r>
      <w:r w:rsidR="00154250" w:rsidRPr="00463BF6">
        <w:rPr>
          <w:b/>
          <w:bCs/>
          <w:lang w:val="en-US"/>
        </w:rPr>
        <w:t xml:space="preserve">This information is provided to the Media Player’s subfunctions, such as the Media Access Client. The Media Access Client </w:t>
      </w:r>
      <w:del w:id="506" w:author="Richard Bradbury" w:date="2024-11-04T16:46:00Z" w16du:dateUtc="2024-11-04T16:46:00Z">
        <w:r w:rsidR="00154250" w:rsidRPr="00463BF6" w:rsidDel="006F0F97">
          <w:rPr>
            <w:b/>
            <w:bCs/>
            <w:lang w:val="en-US"/>
          </w:rPr>
          <w:delText xml:space="preserve">may </w:delText>
        </w:r>
      </w:del>
      <w:r w:rsidR="00154250" w:rsidRPr="00463BF6">
        <w:rPr>
          <w:b/>
          <w:bCs/>
          <w:lang w:val="en-US"/>
        </w:rPr>
        <w:t>use</w:t>
      </w:r>
      <w:ins w:id="507" w:author="Richard Bradbury" w:date="2024-11-04T16:46:00Z" w16du:dateUtc="2024-11-04T16:46:00Z">
        <w:r w:rsidR="006F0F97">
          <w:rPr>
            <w:b/>
            <w:bCs/>
            <w:lang w:val="en-US"/>
          </w:rPr>
          <w:t>s</w:t>
        </w:r>
      </w:ins>
      <w:r w:rsidR="00154250" w:rsidRPr="00463BF6">
        <w:rPr>
          <w:b/>
          <w:bCs/>
          <w:lang w:val="en-US"/>
        </w:rPr>
        <w:t xml:space="preserve"> this information for the purposes of accessing </w:t>
      </w:r>
      <w:r w:rsidR="00154250" w:rsidRPr="00463BF6">
        <w:rPr>
          <w:b/>
          <w:bCs/>
          <w:lang w:val="en-US"/>
        </w:rPr>
        <w:lastRenderedPageBreak/>
        <w:t xml:space="preserve">content over reference point M4d from one or more provisioned Content Distributions. For example, this information may be used by the Media Access Client to switch between </w:t>
      </w:r>
      <w:ins w:id="508" w:author="Richard Bradbury" w:date="2024-11-04T16:47:00Z" w16du:dateUtc="2024-11-04T16:47:00Z">
        <w:r w:rsidR="006F0F97">
          <w:rPr>
            <w:b/>
            <w:bCs/>
            <w:lang w:val="en-US"/>
          </w:rPr>
          <w:t xml:space="preserve">available </w:t>
        </w:r>
      </w:ins>
      <w:r w:rsidR="00154250" w:rsidRPr="00463BF6">
        <w:rPr>
          <w:b/>
          <w:bCs/>
          <w:lang w:val="en-US"/>
        </w:rPr>
        <w:t xml:space="preserve">Content Distributions or, in the case of CMMF delivery, </w:t>
      </w:r>
      <w:ins w:id="509" w:author="Richard Bradbury" w:date="2024-11-04T16:47:00Z" w16du:dateUtc="2024-11-04T16:47:00Z">
        <w:r w:rsidR="006F0F97">
          <w:rPr>
            <w:b/>
            <w:bCs/>
            <w:lang w:val="en-US"/>
          </w:rPr>
          <w:t xml:space="preserve">to </w:t>
        </w:r>
      </w:ins>
      <w:r w:rsidR="00154250" w:rsidRPr="00463BF6">
        <w:rPr>
          <w:b/>
          <w:bCs/>
          <w:lang w:val="en-US"/>
        </w:rPr>
        <w:t>download from multiple Content Distributions simultaneously. In the case where an active 5GMSd</w:t>
      </w:r>
      <w:r w:rsidR="006F0F97">
        <w:rPr>
          <w:b/>
          <w:bCs/>
          <w:lang w:val="en-US"/>
        </w:rPr>
        <w:t> </w:t>
      </w:r>
      <w:r w:rsidR="00154250" w:rsidRPr="00463BF6">
        <w:rPr>
          <w:b/>
          <w:bCs/>
          <w:lang w:val="en-US"/>
        </w:rPr>
        <w:t>AS Online Service Location/Endpoint Management subfunction exists</w:t>
      </w:r>
      <w:ins w:id="510" w:author="Richard Bradbury" w:date="2024-11-04T16:47:00Z" w16du:dateUtc="2024-11-04T16:47:00Z">
        <w:r w:rsidR="006F0F97">
          <w:rPr>
            <w:b/>
            <w:bCs/>
            <w:lang w:val="en-US"/>
          </w:rPr>
          <w:t xml:space="preserve"> in the 5GMSd AS</w:t>
        </w:r>
      </w:ins>
      <w:r w:rsidR="00154250" w:rsidRPr="00463BF6">
        <w:rPr>
          <w:b/>
          <w:bCs/>
          <w:lang w:val="en-US"/>
        </w:rPr>
        <w:t xml:space="preserve">, the Media Access Function </w:t>
      </w:r>
      <w:del w:id="511" w:author="Richard Bradbury" w:date="2024-11-04T16:47:00Z" w16du:dateUtc="2024-11-04T16:47:00Z">
        <w:r w:rsidR="00154250" w:rsidRPr="00463BF6" w:rsidDel="006F0F97">
          <w:rPr>
            <w:b/>
            <w:bCs/>
            <w:lang w:val="en-US"/>
          </w:rPr>
          <w:delText xml:space="preserve">may </w:delText>
        </w:r>
      </w:del>
      <w:r w:rsidR="00154250" w:rsidRPr="00463BF6">
        <w:rPr>
          <w:b/>
          <w:bCs/>
          <w:lang w:val="en-US"/>
        </w:rPr>
        <w:t>communicate</w:t>
      </w:r>
      <w:ins w:id="512" w:author="Richard Bradbury" w:date="2024-11-04T16:47:00Z" w16du:dateUtc="2024-11-04T16:47:00Z">
        <w:r w:rsidR="006F0F97">
          <w:rPr>
            <w:b/>
            <w:bCs/>
            <w:lang w:val="en-US"/>
          </w:rPr>
          <w:t>s</w:t>
        </w:r>
        <w:r w:rsidR="006F0F97" w:rsidRPr="00463BF6">
          <w:rPr>
            <w:b/>
            <w:bCs/>
            <w:lang w:val="en-US"/>
          </w:rPr>
          <w:t xml:space="preserve"> with this subfunction</w:t>
        </w:r>
      </w:ins>
      <w:r w:rsidR="00154250" w:rsidRPr="00463BF6">
        <w:rPr>
          <w:b/>
          <w:bCs/>
          <w:lang w:val="en-US"/>
        </w:rPr>
        <w:t xml:space="preserve"> </w:t>
      </w:r>
      <w:del w:id="513" w:author="Richard Bradbury" w:date="2024-11-04T16:47:00Z" w16du:dateUtc="2024-11-04T16:47:00Z">
        <w:r w:rsidR="00154250" w:rsidRPr="00463BF6" w:rsidDel="006F0F97">
          <w:rPr>
            <w:b/>
            <w:bCs/>
            <w:lang w:val="en-US"/>
          </w:rPr>
          <w:delText>over</w:delText>
        </w:r>
      </w:del>
      <w:ins w:id="514" w:author="Richard Bradbury" w:date="2024-11-04T16:47:00Z" w16du:dateUtc="2024-11-04T16:47:00Z">
        <w:r w:rsidR="006F0F97">
          <w:rPr>
            <w:b/>
            <w:bCs/>
            <w:lang w:val="en-US"/>
          </w:rPr>
          <w:t>via</w:t>
        </w:r>
      </w:ins>
      <w:r w:rsidR="00154250" w:rsidRPr="00463BF6">
        <w:rPr>
          <w:b/>
          <w:bCs/>
          <w:lang w:val="en-US"/>
        </w:rPr>
        <w:t xml:space="preserve"> reference point M4d</w:t>
      </w:r>
      <w:del w:id="515" w:author="Richard Bradbury" w:date="2024-11-04T16:47:00Z" w16du:dateUtc="2024-11-04T16:47:00Z">
        <w:r w:rsidR="00154250" w:rsidRPr="00463BF6" w:rsidDel="006F0F97">
          <w:rPr>
            <w:b/>
            <w:bCs/>
            <w:lang w:val="en-US"/>
          </w:rPr>
          <w:delText xml:space="preserve"> with this subfunction</w:delText>
        </w:r>
      </w:del>
      <w:r w:rsidR="00154250" w:rsidRPr="00463BF6">
        <w:rPr>
          <w:b/>
          <w:bCs/>
          <w:lang w:val="en-US"/>
        </w:rPr>
        <w:t xml:space="preserve"> to </w:t>
      </w:r>
      <w:del w:id="516" w:author="Richard Bradbury" w:date="2024-11-04T16:48:00Z" w16du:dateUtc="2024-11-04T16:48:00Z">
        <w:r w:rsidR="00154250" w:rsidRPr="00463BF6" w:rsidDel="006F0F97">
          <w:rPr>
            <w:b/>
            <w:bCs/>
            <w:lang w:val="en-US"/>
          </w:rPr>
          <w:delText>aid in</w:delText>
        </w:r>
      </w:del>
      <w:ins w:id="517" w:author="Richard Bradbury" w:date="2024-11-04T16:48:00Z" w16du:dateUtc="2024-11-04T16:48:00Z">
        <w:r w:rsidR="006F0F97">
          <w:rPr>
            <w:b/>
            <w:bCs/>
            <w:lang w:val="en-US"/>
          </w:rPr>
          <w:t>influence</w:t>
        </w:r>
      </w:ins>
      <w:r w:rsidR="00154250" w:rsidRPr="00463BF6">
        <w:rPr>
          <w:b/>
          <w:bCs/>
          <w:lang w:val="en-US"/>
        </w:rPr>
        <w:t xml:space="preserve"> its selection of the appropriate Content Distribution(s)</w:t>
      </w:r>
      <w:ins w:id="518" w:author="Richard Bradbury" w:date="2024-11-04T16:48:00Z" w16du:dateUtc="2024-11-04T16:48:00Z">
        <w:r w:rsidR="006F0F97">
          <w:rPr>
            <w:b/>
            <w:bCs/>
            <w:lang w:val="en-US"/>
          </w:rPr>
          <w:t xml:space="preserve"> in the 5GMSd AS</w:t>
        </w:r>
      </w:ins>
      <w:r w:rsidR="00154250" w:rsidRPr="00463BF6">
        <w:rPr>
          <w:b/>
          <w:bCs/>
          <w:lang w:val="en-US"/>
        </w:rPr>
        <w:t xml:space="preserve"> </w:t>
      </w:r>
      <w:del w:id="519" w:author="Richard Bradbury" w:date="2024-11-04T16:48:00Z" w16du:dateUtc="2024-11-04T16:48:00Z">
        <w:r w:rsidR="00154250" w:rsidRPr="00463BF6" w:rsidDel="006F0F97">
          <w:rPr>
            <w:b/>
            <w:bCs/>
            <w:lang w:val="en-US"/>
          </w:rPr>
          <w:delText>for</w:delText>
        </w:r>
      </w:del>
      <w:ins w:id="520" w:author="Richard Bradbury" w:date="2024-11-04T16:48:00Z" w16du:dateUtc="2024-11-04T16:48:00Z">
        <w:r w:rsidR="006F0F97">
          <w:rPr>
            <w:b/>
            <w:bCs/>
            <w:lang w:val="en-US"/>
          </w:rPr>
          <w:t>from</w:t>
        </w:r>
      </w:ins>
      <w:r w:rsidR="00154250" w:rsidRPr="00463BF6">
        <w:rPr>
          <w:b/>
          <w:bCs/>
          <w:lang w:val="en-US"/>
        </w:rPr>
        <w:t xml:space="preserve"> which it should access and download content.</w:t>
      </w:r>
    </w:p>
    <w:p w14:paraId="379B98A6" w14:textId="5EE2B6E2" w:rsidR="00533137" w:rsidRPr="006E35F0" w:rsidRDefault="00533137" w:rsidP="00463BF6">
      <w:pPr>
        <w:rPr>
          <w:lang w:val="en-US"/>
        </w:rPr>
      </w:pPr>
      <w:r w:rsidRPr="00463BF6">
        <w:rPr>
          <w:lang w:val="en-US"/>
        </w:rPr>
        <w:t xml:space="preserve">The following </w:t>
      </w:r>
      <w:del w:id="521" w:author="Richard Bradbury" w:date="2024-11-04T16:06:00Z" w16du:dateUtc="2024-11-04T16:06:00Z">
        <w:r w:rsidR="006E35F0" w:rsidRPr="00463BF6" w:rsidDel="00926BFF">
          <w:rPr>
            <w:lang w:val="en-US"/>
          </w:rPr>
          <w:delText>interfaces</w:delText>
        </w:r>
      </w:del>
      <w:ins w:id="522" w:author="Richard Bradbury" w:date="2024-11-04T16:06:00Z" w16du:dateUtc="2024-11-04T16:06:00Z">
        <w:r w:rsidR="00926BFF">
          <w:rPr>
            <w:lang w:val="en-US"/>
          </w:rPr>
          <w:t>reference points</w:t>
        </w:r>
      </w:ins>
      <w:r w:rsidR="006E35F0" w:rsidRPr="00463BF6">
        <w:rPr>
          <w:lang w:val="en-US"/>
        </w:rPr>
        <w:t xml:space="preserve"> are defined:</w:t>
      </w:r>
    </w:p>
    <w:p w14:paraId="1023BB18" w14:textId="6C171BF8" w:rsidR="00480E4B" w:rsidRDefault="00926BFF" w:rsidP="00926BFF">
      <w:pPr>
        <w:pStyle w:val="B1"/>
        <w:rPr>
          <w:lang w:val="en-US"/>
        </w:rPr>
      </w:pPr>
      <w:r>
        <w:rPr>
          <w:lang w:val="en-US"/>
        </w:rPr>
        <w:t>-</w:t>
      </w:r>
      <w:r>
        <w:rPr>
          <w:lang w:val="en-US"/>
        </w:rPr>
        <w:tab/>
      </w:r>
      <w:r w:rsidR="00480E4B">
        <w:rPr>
          <w:lang w:val="en-US"/>
        </w:rPr>
        <w:t>M1d (5GMSd Provisioning API): 5GMSd Provisioning API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002CFA9C" w14:textId="3E8C8E5E" w:rsidR="00480E4B" w:rsidRDefault="00926BFF" w:rsidP="00926BFF">
      <w:pPr>
        <w:pStyle w:val="B1"/>
        <w:rPr>
          <w:lang w:val="en-US"/>
        </w:rPr>
      </w:pPr>
      <w:r>
        <w:rPr>
          <w:lang w:val="en-US"/>
        </w:rPr>
        <w:t>-</w:t>
      </w:r>
      <w:r>
        <w:rPr>
          <w:lang w:val="en-US"/>
        </w:rPr>
        <w:tab/>
      </w:r>
      <w:r w:rsidR="00480E4B">
        <w:rPr>
          <w:lang w:val="en-US"/>
        </w:rPr>
        <w:t xml:space="preserve">M2d (5GMSd Ingest API): 5GMSd </w:t>
      </w:r>
      <w:ins w:id="523" w:author="Richard Bradbury" w:date="2024-11-04T16:49:00Z" w16du:dateUtc="2024-11-04T16:49:00Z">
        <w:r w:rsidR="006F0F97">
          <w:rPr>
            <w:lang w:val="en-US"/>
          </w:rPr>
          <w:t xml:space="preserve">content </w:t>
        </w:r>
      </w:ins>
      <w:del w:id="524" w:author="Richard Bradbury" w:date="2024-11-04T16:49:00Z" w16du:dateUtc="2024-11-04T16:49:00Z">
        <w:r w:rsidR="00480E4B" w:rsidDel="006F0F97">
          <w:rPr>
            <w:lang w:val="en-US"/>
          </w:rPr>
          <w:delText>I</w:delText>
        </w:r>
      </w:del>
      <w:ins w:id="525" w:author="Richard Bradbury" w:date="2024-11-04T16:49:00Z" w16du:dateUtc="2024-11-04T16:49:00Z">
        <w:r w:rsidR="006F0F97">
          <w:rPr>
            <w:lang w:val="en-US"/>
          </w:rPr>
          <w:t>i</w:t>
        </w:r>
      </w:ins>
      <w:r w:rsidR="00480E4B">
        <w:rPr>
          <w:lang w:val="en-US"/>
        </w:rPr>
        <w:t xml:space="preserve">ngest </w:t>
      </w:r>
      <w:del w:id="526" w:author="Richard Bradbury" w:date="2024-11-04T16:49:00Z" w16du:dateUtc="2024-11-04T16:49:00Z">
        <w:r w:rsidR="00480E4B" w:rsidDel="006F0F97">
          <w:rPr>
            <w:lang w:val="en-US"/>
          </w:rPr>
          <w:delText>API</w:delText>
        </w:r>
      </w:del>
      <w:ins w:id="527" w:author="Richard Bradbury" w:date="2024-11-04T16:49:00Z" w16du:dateUtc="2024-11-04T16:49:00Z">
        <w:r w:rsidR="006F0F97">
          <w:rPr>
            <w:lang w:val="en-US"/>
          </w:rPr>
          <w:t>interactions</w:t>
        </w:r>
      </w:ins>
      <w:r w:rsidR="00480E4B">
        <w:rPr>
          <w:lang w:val="en-US"/>
        </w:rPr>
        <w:t xml:space="preserve">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202EBE90" w14:textId="11FCC53C" w:rsidR="00944596" w:rsidRDefault="00926BFF" w:rsidP="00926BFF">
      <w:pPr>
        <w:pStyle w:val="B1"/>
        <w:rPr>
          <w:lang w:val="en-US"/>
        </w:rPr>
      </w:pPr>
      <w:r>
        <w:rPr>
          <w:lang w:val="en-US"/>
        </w:rPr>
        <w:t>-</w:t>
      </w:r>
      <w:r>
        <w:rPr>
          <w:lang w:val="en-US"/>
        </w:rPr>
        <w:tab/>
      </w:r>
      <w:r w:rsidR="00944596">
        <w:rPr>
          <w:lang w:val="en-US"/>
        </w:rPr>
        <w:t>M3d: Internal API as defined in clause</w:t>
      </w:r>
      <w:r w:rsidR="006F0F97">
        <w:rPr>
          <w:lang w:val="en-US"/>
        </w:rPr>
        <w:t> </w:t>
      </w:r>
      <w:r w:rsidR="00944596">
        <w:rPr>
          <w:lang w:val="en-US"/>
        </w:rPr>
        <w:t>4.2 of TS</w:t>
      </w:r>
      <w:r w:rsidR="006F0F97">
        <w:rPr>
          <w:lang w:val="en-US"/>
        </w:rPr>
        <w:t> </w:t>
      </w:r>
      <w:r w:rsidR="00944596">
        <w:rPr>
          <w:lang w:val="en-US"/>
        </w:rPr>
        <w:t>26.501</w:t>
      </w:r>
      <w:r w:rsidR="006F0F97">
        <w:rPr>
          <w:lang w:val="en-US"/>
        </w:rPr>
        <w:t> </w:t>
      </w:r>
      <w:r w:rsidR="00944596">
        <w:rPr>
          <w:lang w:val="en-US"/>
        </w:rPr>
        <w:t>[15].</w:t>
      </w:r>
    </w:p>
    <w:p w14:paraId="6F2F130C" w14:textId="30031C7C" w:rsidR="007E341B" w:rsidRDefault="00926BFF" w:rsidP="00926BFF">
      <w:pPr>
        <w:pStyle w:val="B1"/>
        <w:rPr>
          <w:lang w:val="en-US"/>
        </w:rPr>
      </w:pPr>
      <w:r>
        <w:rPr>
          <w:lang w:val="en-US"/>
        </w:rPr>
        <w:t>-</w:t>
      </w:r>
      <w:r>
        <w:rPr>
          <w:lang w:val="en-US"/>
        </w:rPr>
        <w:tab/>
      </w:r>
      <w:r w:rsidR="007E341B">
        <w:rPr>
          <w:lang w:val="en-US"/>
        </w:rPr>
        <w:t>M4d (Media Streaming API</w:t>
      </w:r>
      <w:r w:rsidR="00551F69">
        <w:rPr>
          <w:lang w:val="en-US"/>
        </w:rPr>
        <w:t>s</w:t>
      </w:r>
      <w:r w:rsidR="007E341B">
        <w:rPr>
          <w:lang w:val="en-US"/>
        </w:rPr>
        <w:t xml:space="preserve">): Media Streaming </w:t>
      </w:r>
      <w:del w:id="528" w:author="Richard Bradbury" w:date="2024-11-04T16:49:00Z" w16du:dateUtc="2024-11-04T16:49:00Z">
        <w:r w:rsidR="007E341B" w:rsidDel="006F0F97">
          <w:rPr>
            <w:lang w:val="en-US"/>
          </w:rPr>
          <w:delText>API</w:delText>
        </w:r>
        <w:r w:rsidR="00551F69" w:rsidDel="006F0F97">
          <w:rPr>
            <w:lang w:val="en-US"/>
          </w:rPr>
          <w:delText>s</w:delText>
        </w:r>
      </w:del>
      <w:ins w:id="529" w:author="Richard Bradbury" w:date="2024-11-04T16:49:00Z" w16du:dateUtc="2024-11-04T16:49:00Z">
        <w:r w:rsidR="006F0F97">
          <w:rPr>
            <w:lang w:val="en-US"/>
          </w:rPr>
          <w:t>interactions</w:t>
        </w:r>
      </w:ins>
      <w:r w:rsidR="007E341B">
        <w:rPr>
          <w:lang w:val="en-US"/>
        </w:rPr>
        <w:t xml:space="preserve"> as defined in clause</w:t>
      </w:r>
      <w:r w:rsidR="006F0F97">
        <w:rPr>
          <w:lang w:val="en-US"/>
        </w:rPr>
        <w:t> </w:t>
      </w:r>
      <w:r w:rsidR="007E341B">
        <w:rPr>
          <w:lang w:val="en-US"/>
        </w:rPr>
        <w:t>4.2 of TS</w:t>
      </w:r>
      <w:r w:rsidR="006F0F97">
        <w:rPr>
          <w:lang w:val="en-US"/>
        </w:rPr>
        <w:t> </w:t>
      </w:r>
      <w:r w:rsidR="007E341B">
        <w:rPr>
          <w:lang w:val="en-US"/>
        </w:rPr>
        <w:t>26.501</w:t>
      </w:r>
      <w:r w:rsidR="006F0F97">
        <w:rPr>
          <w:lang w:val="en-US"/>
        </w:rPr>
        <w:t> </w:t>
      </w:r>
      <w:r w:rsidR="007E341B">
        <w:rPr>
          <w:lang w:val="en-US"/>
        </w:rPr>
        <w:t>[15].</w:t>
      </w:r>
      <w:r w:rsidR="00170831">
        <w:rPr>
          <w:lang w:val="en-US"/>
        </w:rPr>
        <w:t xml:space="preserve"> </w:t>
      </w:r>
      <w:del w:id="530" w:author="Richard Bradbury" w:date="2024-11-04T16:50:00Z" w16du:dateUtc="2024-11-04T16:50:00Z">
        <w:r w:rsidR="00DC496B" w:rsidRPr="00FB6190" w:rsidDel="00FB6190">
          <w:rPr>
            <w:lang w:val="en-US"/>
            <w:rPrChange w:id="531" w:author="Richard Bradbury" w:date="2024-11-04T16:51:00Z" w16du:dateUtc="2024-11-04T16:51:00Z">
              <w:rPr>
                <w:b/>
                <w:bCs/>
                <w:lang w:val="en-US"/>
              </w:rPr>
            </w:rPrChange>
          </w:rPr>
          <w:delText>This API allows t</w:delText>
        </w:r>
      </w:del>
      <w:ins w:id="532" w:author="Richard Bradbury" w:date="2024-11-04T16:50:00Z" w16du:dateUtc="2024-11-04T16:50:00Z">
        <w:r w:rsidR="00FB6190" w:rsidRPr="00FB6190">
          <w:rPr>
            <w:lang w:val="en-US"/>
            <w:rPrChange w:id="533" w:author="Richard Bradbury" w:date="2024-11-04T16:51:00Z" w16du:dateUtc="2024-11-04T16:51:00Z">
              <w:rPr>
                <w:b/>
                <w:bCs/>
                <w:lang w:val="en-US"/>
              </w:rPr>
            </w:rPrChange>
          </w:rPr>
          <w:t>T</w:t>
        </w:r>
      </w:ins>
      <w:r w:rsidR="00170831" w:rsidRPr="00FB6190">
        <w:rPr>
          <w:lang w:val="en-US"/>
          <w:rPrChange w:id="534" w:author="Richard Bradbury" w:date="2024-11-04T16:51:00Z" w16du:dateUtc="2024-11-04T16:51:00Z">
            <w:rPr>
              <w:b/>
              <w:bCs/>
              <w:lang w:val="en-US"/>
            </w:rPr>
          </w:rPrChange>
        </w:rPr>
        <w:t>he 5GMSd</w:t>
      </w:r>
      <w:r w:rsidR="002E734E" w:rsidRPr="00FB6190">
        <w:rPr>
          <w:lang w:val="en-US"/>
          <w:rPrChange w:id="535" w:author="Richard Bradbury" w:date="2024-11-04T16:51:00Z" w16du:dateUtc="2024-11-04T16:51:00Z">
            <w:rPr>
              <w:b/>
              <w:bCs/>
              <w:lang w:val="en-US"/>
            </w:rPr>
          </w:rPrChange>
        </w:rPr>
        <w:t xml:space="preserve"> Client </w:t>
      </w:r>
      <w:del w:id="536" w:author="Richard Bradbury" w:date="2024-11-04T16:50:00Z" w16du:dateUtc="2024-11-04T16:50:00Z">
        <w:r w:rsidR="00DC496B" w:rsidRPr="00FB6190" w:rsidDel="00FB6190">
          <w:rPr>
            <w:lang w:val="en-US"/>
            <w:rPrChange w:id="537" w:author="Richard Bradbury" w:date="2024-11-04T16:51:00Z" w16du:dateUtc="2024-11-04T16:51:00Z">
              <w:rPr>
                <w:b/>
                <w:bCs/>
                <w:lang w:val="en-US"/>
              </w:rPr>
            </w:rPrChange>
          </w:rPr>
          <w:delText xml:space="preserve">to </w:delText>
        </w:r>
      </w:del>
      <w:r w:rsidR="002E734E" w:rsidRPr="00FB6190">
        <w:rPr>
          <w:lang w:val="en-US"/>
          <w:rPrChange w:id="538" w:author="Richard Bradbury" w:date="2024-11-04T16:51:00Z" w16du:dateUtc="2024-11-04T16:51:00Z">
            <w:rPr>
              <w:b/>
              <w:bCs/>
              <w:lang w:val="en-US"/>
            </w:rPr>
          </w:rPrChange>
        </w:rPr>
        <w:t>connect</w:t>
      </w:r>
      <w:ins w:id="539" w:author="Richard Bradbury" w:date="2024-11-04T16:50:00Z" w16du:dateUtc="2024-11-04T16:50:00Z">
        <w:r w:rsidR="00FB6190" w:rsidRPr="00FB6190">
          <w:rPr>
            <w:lang w:val="en-US"/>
            <w:rPrChange w:id="540" w:author="Richard Bradbury" w:date="2024-11-04T16:51:00Z" w16du:dateUtc="2024-11-04T16:51:00Z">
              <w:rPr>
                <w:b/>
                <w:bCs/>
                <w:lang w:val="en-US"/>
              </w:rPr>
            </w:rPrChange>
          </w:rPr>
          <w:t>s</w:t>
        </w:r>
      </w:ins>
      <w:r w:rsidR="002E734E" w:rsidRPr="00FB6190">
        <w:rPr>
          <w:lang w:val="en-US"/>
          <w:rPrChange w:id="541" w:author="Richard Bradbury" w:date="2024-11-04T16:51:00Z" w16du:dateUtc="2024-11-04T16:51:00Z">
            <w:rPr>
              <w:b/>
              <w:bCs/>
              <w:lang w:val="en-US"/>
            </w:rPr>
          </w:rPrChange>
        </w:rPr>
        <w:t xml:space="preserve"> </w:t>
      </w:r>
      <w:ins w:id="542" w:author="Richard Bradbury" w:date="2024-11-04T16:51:00Z" w16du:dateUtc="2024-11-04T16:51:00Z">
        <w:r w:rsidR="00FB6190">
          <w:rPr>
            <w:lang w:val="en-US"/>
          </w:rPr>
          <w:t xml:space="preserve">to the 5GMSd AS </w:t>
        </w:r>
      </w:ins>
      <w:r w:rsidR="00DC496B" w:rsidRPr="00FB6190">
        <w:rPr>
          <w:lang w:val="en-US"/>
          <w:rPrChange w:id="543" w:author="Richard Bradbury" w:date="2024-11-04T16:51:00Z" w16du:dateUtc="2024-11-04T16:51:00Z">
            <w:rPr>
              <w:b/>
              <w:bCs/>
              <w:lang w:val="en-US"/>
            </w:rPr>
          </w:rPrChange>
        </w:rPr>
        <w:t>a</w:t>
      </w:r>
      <w:r w:rsidR="002E734E" w:rsidRPr="00FB6190">
        <w:rPr>
          <w:lang w:val="en-US"/>
          <w:rPrChange w:id="544" w:author="Richard Bradbury" w:date="2024-11-04T16:51:00Z" w16du:dateUtc="2024-11-04T16:51:00Z">
            <w:rPr>
              <w:b/>
              <w:bCs/>
              <w:lang w:val="en-US"/>
            </w:rPr>
          </w:rPrChange>
        </w:rPr>
        <w:t>nd stream</w:t>
      </w:r>
      <w:ins w:id="545" w:author="Richard Bradbury" w:date="2024-11-04T16:50:00Z" w16du:dateUtc="2024-11-04T16:50:00Z">
        <w:r w:rsidR="00FB6190" w:rsidRPr="00FB6190">
          <w:rPr>
            <w:lang w:val="en-US"/>
            <w:rPrChange w:id="546" w:author="Richard Bradbury" w:date="2024-11-04T16:51:00Z" w16du:dateUtc="2024-11-04T16:51:00Z">
              <w:rPr>
                <w:b/>
                <w:bCs/>
                <w:lang w:val="en-US"/>
              </w:rPr>
            </w:rPrChange>
          </w:rPr>
          <w:t>s</w:t>
        </w:r>
      </w:ins>
      <w:r w:rsidR="002E734E" w:rsidRPr="00FB6190">
        <w:rPr>
          <w:lang w:val="en-US"/>
          <w:rPrChange w:id="547" w:author="Richard Bradbury" w:date="2024-11-04T16:51:00Z" w16du:dateUtc="2024-11-04T16:51:00Z">
            <w:rPr>
              <w:b/>
              <w:bCs/>
              <w:lang w:val="en-US"/>
            </w:rPr>
          </w:rPrChange>
        </w:rPr>
        <w:t xml:space="preserve"> from one </w:t>
      </w:r>
      <w:r w:rsidR="002E734E" w:rsidRPr="00FB6190">
        <w:rPr>
          <w:b/>
          <w:bCs/>
          <w:lang w:val="en-US"/>
        </w:rPr>
        <w:t>or more</w:t>
      </w:r>
      <w:r w:rsidR="002E734E" w:rsidRPr="00FB6190">
        <w:rPr>
          <w:lang w:val="en-US"/>
          <w:rPrChange w:id="548" w:author="Richard Bradbury" w:date="2024-11-04T16:51:00Z" w16du:dateUtc="2024-11-04T16:51:00Z">
            <w:rPr>
              <w:b/>
              <w:bCs/>
              <w:lang w:val="en-US"/>
            </w:rPr>
          </w:rPrChange>
        </w:rPr>
        <w:t xml:space="preserve"> </w:t>
      </w:r>
      <w:ins w:id="549" w:author="Richard Bradbury" w:date="2024-11-04T16:51:00Z" w16du:dateUtc="2024-11-04T16:51:00Z">
        <w:r w:rsidR="00FB6190">
          <w:rPr>
            <w:lang w:val="en-US"/>
          </w:rPr>
          <w:t xml:space="preserve">configured </w:t>
        </w:r>
      </w:ins>
      <w:r w:rsidR="002E734E" w:rsidRPr="00FB6190">
        <w:rPr>
          <w:lang w:val="en-US"/>
          <w:rPrChange w:id="550" w:author="Richard Bradbury" w:date="2024-11-04T16:51:00Z" w16du:dateUtc="2024-11-04T16:51:00Z">
            <w:rPr>
              <w:b/>
              <w:bCs/>
              <w:lang w:val="en-US"/>
            </w:rPr>
          </w:rPrChange>
        </w:rPr>
        <w:t>Content Distributions</w:t>
      </w:r>
      <w:del w:id="551" w:author="Richard Bradbury" w:date="2024-11-04T16:51:00Z" w16du:dateUtc="2024-11-04T16:51:00Z">
        <w:r w:rsidR="002E734E" w:rsidRPr="00FB6190" w:rsidDel="00FB6190">
          <w:rPr>
            <w:lang w:val="en-US"/>
            <w:rPrChange w:id="552" w:author="Richard Bradbury" w:date="2024-11-04T16:51:00Z" w16du:dateUtc="2024-11-04T16:51:00Z">
              <w:rPr>
                <w:b/>
                <w:bCs/>
                <w:lang w:val="en-US"/>
              </w:rPr>
            </w:rPrChange>
          </w:rPr>
          <w:delText xml:space="preserve"> provisioned within the 5GMSd</w:delText>
        </w:r>
      </w:del>
      <w:del w:id="553" w:author="Richard Bradbury" w:date="2024-11-04T16:50:00Z" w16du:dateUtc="2024-11-04T16:50:00Z">
        <w:r w:rsidR="002E734E" w:rsidRPr="00FB6190" w:rsidDel="00FB6190">
          <w:rPr>
            <w:lang w:val="en-US"/>
            <w:rPrChange w:id="554" w:author="Richard Bradbury" w:date="2024-11-04T16:51:00Z" w16du:dateUtc="2024-11-04T16:51:00Z">
              <w:rPr>
                <w:b/>
                <w:bCs/>
                <w:lang w:val="en-US"/>
              </w:rPr>
            </w:rPrChange>
          </w:rPr>
          <w:delText xml:space="preserve"> </w:delText>
        </w:r>
      </w:del>
      <w:del w:id="555" w:author="Richard Bradbury" w:date="2024-11-04T16:51:00Z" w16du:dateUtc="2024-11-04T16:51:00Z">
        <w:r w:rsidR="002E734E" w:rsidRPr="00FB6190" w:rsidDel="00FB6190">
          <w:rPr>
            <w:lang w:val="en-US"/>
            <w:rPrChange w:id="556" w:author="Richard Bradbury" w:date="2024-11-04T16:51:00Z" w16du:dateUtc="2024-11-04T16:51:00Z">
              <w:rPr>
                <w:b/>
                <w:bCs/>
                <w:lang w:val="en-US"/>
              </w:rPr>
            </w:rPrChange>
          </w:rPr>
          <w:delText>AS</w:delText>
        </w:r>
      </w:del>
      <w:r w:rsidR="002E734E" w:rsidRPr="00FB6190">
        <w:rPr>
          <w:lang w:val="en-US"/>
          <w:rPrChange w:id="557" w:author="Richard Bradbury" w:date="2024-11-04T16:51:00Z" w16du:dateUtc="2024-11-04T16:51:00Z">
            <w:rPr>
              <w:b/>
              <w:bCs/>
              <w:lang w:val="en-US"/>
            </w:rPr>
          </w:rPrChange>
        </w:rPr>
        <w:t xml:space="preserve">. </w:t>
      </w:r>
      <w:r w:rsidR="002E734E" w:rsidRPr="00463BF6">
        <w:rPr>
          <w:b/>
          <w:bCs/>
          <w:lang w:val="en-US"/>
        </w:rPr>
        <w:t xml:space="preserve">In addition, </w:t>
      </w:r>
      <w:r w:rsidR="00DC496B" w:rsidRPr="00463BF6">
        <w:rPr>
          <w:b/>
          <w:bCs/>
          <w:lang w:val="en-US"/>
        </w:rPr>
        <w:t xml:space="preserve">the </w:t>
      </w:r>
      <w:del w:id="558" w:author="Richard Bradbury" w:date="2024-11-04T16:52:00Z" w16du:dateUtc="2024-11-04T16:52:00Z">
        <w:r w:rsidR="00DC496B" w:rsidRPr="00463BF6" w:rsidDel="00FB6190">
          <w:rPr>
            <w:b/>
            <w:bCs/>
            <w:lang w:val="en-US"/>
          </w:rPr>
          <w:delText>API</w:delText>
        </w:r>
      </w:del>
      <w:ins w:id="559" w:author="Richard Bradbury" w:date="2024-11-04T16:52:00Z" w16du:dateUtc="2024-11-04T16:52:00Z">
        <w:r w:rsidR="00FB6190">
          <w:rPr>
            <w:b/>
            <w:bCs/>
            <w:lang w:val="en-US"/>
          </w:rPr>
          <w:t>5GMSd Client</w:t>
        </w:r>
      </w:ins>
      <w:r w:rsidR="00DC496B" w:rsidRPr="00463BF6">
        <w:rPr>
          <w:b/>
          <w:bCs/>
          <w:lang w:val="en-US"/>
        </w:rPr>
        <w:t xml:space="preserve"> may </w:t>
      </w:r>
      <w:del w:id="560" w:author="Richard Bradbury" w:date="2024-11-04T16:52:00Z" w16du:dateUtc="2024-11-04T16:52:00Z">
        <w:r w:rsidR="00DC496B" w:rsidRPr="00463BF6" w:rsidDel="00FB6190">
          <w:rPr>
            <w:b/>
            <w:bCs/>
            <w:lang w:val="en-US"/>
          </w:rPr>
          <w:delText>be used to exchange</w:delText>
        </w:r>
      </w:del>
      <w:ins w:id="561" w:author="Richard Bradbury" w:date="2024-11-04T16:52:00Z" w16du:dateUtc="2024-11-04T16:52:00Z">
        <w:r w:rsidR="00FB6190">
          <w:rPr>
            <w:b/>
            <w:bCs/>
            <w:lang w:val="en-US"/>
          </w:rPr>
          <w:t>provide</w:t>
        </w:r>
      </w:ins>
      <w:r w:rsidR="00DC496B" w:rsidRPr="00463BF6">
        <w:rPr>
          <w:b/>
          <w:bCs/>
          <w:lang w:val="en-US"/>
        </w:rPr>
        <w:t xml:space="preserve"> </w:t>
      </w:r>
      <w:r w:rsidR="0093094D" w:rsidRPr="00463BF6">
        <w:rPr>
          <w:b/>
          <w:bCs/>
          <w:lang w:val="en-US"/>
        </w:rPr>
        <w:t xml:space="preserve">performance metrics and service location/endpoint management </w:t>
      </w:r>
      <w:r w:rsidR="00530786">
        <w:rPr>
          <w:b/>
          <w:bCs/>
          <w:lang w:val="en-US"/>
        </w:rPr>
        <w:t>information</w:t>
      </w:r>
      <w:r w:rsidR="0093094D" w:rsidRPr="00463BF6">
        <w:rPr>
          <w:b/>
          <w:bCs/>
          <w:lang w:val="en-US"/>
        </w:rPr>
        <w:t xml:space="preserve"> </w:t>
      </w:r>
      <w:del w:id="562" w:author="Richard Bradbury" w:date="2024-11-04T16:52:00Z" w16du:dateUtc="2024-11-04T16:52:00Z">
        <w:r w:rsidR="0093094D" w:rsidRPr="00463BF6" w:rsidDel="00FB6190">
          <w:rPr>
            <w:b/>
            <w:bCs/>
            <w:lang w:val="en-US"/>
          </w:rPr>
          <w:delText xml:space="preserve">with </w:delText>
        </w:r>
        <w:r w:rsidR="00DC6E4A" w:rsidRPr="00463BF6" w:rsidDel="00FB6190">
          <w:rPr>
            <w:b/>
            <w:bCs/>
            <w:lang w:val="en-US"/>
          </w:rPr>
          <w:delText>an</w:delText>
        </w:r>
      </w:del>
      <w:ins w:id="563" w:author="Richard Bradbury" w:date="2024-11-04T16:52:00Z" w16du:dateUtc="2024-11-04T16:52:00Z">
        <w:r w:rsidR="00FB6190">
          <w:rPr>
            <w:b/>
            <w:bCs/>
            <w:lang w:val="en-US"/>
          </w:rPr>
          <w:t>to the</w:t>
        </w:r>
      </w:ins>
      <w:r w:rsidR="00DC6E4A" w:rsidRPr="00463BF6">
        <w:rPr>
          <w:b/>
          <w:bCs/>
          <w:lang w:val="en-US"/>
        </w:rPr>
        <w:t xml:space="preserve"> Online Service Location/Endpoint Management function </w:t>
      </w:r>
      <w:del w:id="564" w:author="Richard Bradbury" w:date="2024-11-04T16:52:00Z" w16du:dateUtc="2024-11-04T16:52:00Z">
        <w:r w:rsidR="00DC6E4A" w:rsidRPr="00463BF6" w:rsidDel="00FB6190">
          <w:rPr>
            <w:b/>
            <w:bCs/>
            <w:lang w:val="en-US"/>
          </w:rPr>
          <w:delText>provisioned</w:delText>
        </w:r>
      </w:del>
      <w:ins w:id="565" w:author="Richard Bradbury" w:date="2024-11-04T16:52:00Z" w16du:dateUtc="2024-11-04T16:52:00Z">
        <w:r w:rsidR="00FB6190">
          <w:rPr>
            <w:b/>
            <w:bCs/>
            <w:lang w:val="en-US"/>
          </w:rPr>
          <w:t>configured</w:t>
        </w:r>
      </w:ins>
      <w:r w:rsidR="00DC6E4A" w:rsidRPr="00463BF6">
        <w:rPr>
          <w:b/>
          <w:bCs/>
          <w:lang w:val="en-US"/>
        </w:rPr>
        <w:t xml:space="preserve"> </w:t>
      </w:r>
      <w:r w:rsidR="0023014D" w:rsidRPr="00463BF6">
        <w:rPr>
          <w:b/>
          <w:bCs/>
          <w:lang w:val="en-US"/>
        </w:rPr>
        <w:t>within the 5GMSd</w:t>
      </w:r>
      <w:r w:rsidR="00FB6190">
        <w:rPr>
          <w:b/>
          <w:bCs/>
          <w:lang w:val="en-US"/>
        </w:rPr>
        <w:t> </w:t>
      </w:r>
      <w:r w:rsidR="0023014D" w:rsidRPr="00463BF6">
        <w:rPr>
          <w:b/>
          <w:bCs/>
          <w:lang w:val="en-US"/>
        </w:rPr>
        <w:t>AS</w:t>
      </w:r>
      <w:ins w:id="566" w:author="Richard Bradbury" w:date="2024-11-04T16:54:00Z" w16du:dateUtc="2024-11-04T16:54:00Z">
        <w:r w:rsidR="00FB6190">
          <w:rPr>
            <w:b/>
            <w:bCs/>
            <w:lang w:val="en-US"/>
          </w:rPr>
          <w:t xml:space="preserve"> </w:t>
        </w:r>
        <w:proofErr w:type="spellStart"/>
        <w:r w:rsidR="00FB6190">
          <w:rPr>
            <w:b/>
            <w:bCs/>
            <w:lang w:val="en-US"/>
          </w:rPr>
          <w:t>as</w:t>
        </w:r>
        <w:proofErr w:type="spellEnd"/>
        <w:r w:rsidR="00FB6190">
          <w:rPr>
            <w:b/>
            <w:bCs/>
            <w:lang w:val="en-US"/>
          </w:rPr>
          <w:t xml:space="preserve"> described in clause 5.19.3.</w:t>
        </w:r>
      </w:ins>
      <w:ins w:id="567" w:author="Richard Bradbury" w:date="2024-11-04T16:55:00Z" w16du:dateUtc="2024-11-04T16:55:00Z">
        <w:r w:rsidR="00FB6190">
          <w:rPr>
            <w:b/>
            <w:bCs/>
            <w:lang w:val="en-US"/>
          </w:rPr>
          <w:t>2.2.4 below</w:t>
        </w:r>
      </w:ins>
      <w:r w:rsidR="0023014D" w:rsidRPr="00463BF6">
        <w:rPr>
          <w:b/>
          <w:bCs/>
          <w:lang w:val="en-US"/>
        </w:rPr>
        <w:t>.</w:t>
      </w:r>
      <w:r w:rsidR="00D90988">
        <w:rPr>
          <w:b/>
          <w:bCs/>
          <w:lang w:val="en-US"/>
        </w:rPr>
        <w:t xml:space="preserve"> In cases</w:t>
      </w:r>
      <w:r w:rsidR="00C43C61">
        <w:rPr>
          <w:b/>
          <w:bCs/>
          <w:lang w:val="en-US"/>
        </w:rPr>
        <w:t xml:space="preserve"> where performance metrics are reported </w:t>
      </w:r>
      <w:del w:id="568" w:author="Richard Bradbury" w:date="2024-11-04T16:56:00Z" w16du:dateUtc="2024-11-04T16:56:00Z">
        <w:r w:rsidR="00C43C61" w:rsidDel="00FC781B">
          <w:rPr>
            <w:b/>
            <w:bCs/>
            <w:lang w:val="en-US"/>
          </w:rPr>
          <w:delText>via</w:delText>
        </w:r>
      </w:del>
      <w:ins w:id="569" w:author="Richard Bradbury" w:date="2024-11-04T16:56:00Z" w16du:dateUtc="2024-11-04T16:56:00Z">
        <w:r w:rsidR="00FC781B">
          <w:rPr>
            <w:b/>
            <w:bCs/>
            <w:lang w:val="en-US"/>
          </w:rPr>
          <w:t>at</w:t>
        </w:r>
      </w:ins>
      <w:r w:rsidR="00C43C61">
        <w:rPr>
          <w:b/>
          <w:bCs/>
          <w:lang w:val="en-US"/>
        </w:rPr>
        <w:t xml:space="preserve"> this </w:t>
      </w:r>
      <w:del w:id="570" w:author="Richard Bradbury" w:date="2024-11-04T16:56:00Z" w16du:dateUtc="2024-11-04T16:56:00Z">
        <w:r w:rsidR="00C43C61" w:rsidDel="00FC781B">
          <w:rPr>
            <w:b/>
            <w:bCs/>
            <w:lang w:val="en-US"/>
          </w:rPr>
          <w:delText>API</w:delText>
        </w:r>
      </w:del>
      <w:ins w:id="571" w:author="Richard Bradbury" w:date="2024-11-04T16:56:00Z" w16du:dateUtc="2024-11-04T16:56:00Z">
        <w:r w:rsidR="00FC781B">
          <w:rPr>
            <w:b/>
            <w:bCs/>
            <w:lang w:val="en-US"/>
          </w:rPr>
          <w:t>reference point</w:t>
        </w:r>
      </w:ins>
      <w:r w:rsidR="00D90988">
        <w:rPr>
          <w:b/>
          <w:bCs/>
          <w:lang w:val="en-US"/>
        </w:rPr>
        <w:t xml:space="preserve">, </w:t>
      </w:r>
      <w:r w:rsidR="00C43C61">
        <w:rPr>
          <w:b/>
          <w:bCs/>
          <w:lang w:val="en-US"/>
        </w:rPr>
        <w:t xml:space="preserve">the reported </w:t>
      </w:r>
      <w:r w:rsidR="00D90988">
        <w:rPr>
          <w:b/>
          <w:bCs/>
          <w:lang w:val="en-US"/>
        </w:rPr>
        <w:t xml:space="preserve">metrics may be in lieu of or in addition to any </w:t>
      </w:r>
      <w:r w:rsidR="00C43C61">
        <w:rPr>
          <w:b/>
          <w:bCs/>
          <w:lang w:val="en-US"/>
        </w:rPr>
        <w:t xml:space="preserve">reporting the Media Session Handler </w:t>
      </w:r>
      <w:r w:rsidR="000F77FF">
        <w:rPr>
          <w:b/>
          <w:bCs/>
          <w:lang w:val="en-US"/>
        </w:rPr>
        <w:t>performs over reference point M5d.</w:t>
      </w:r>
    </w:p>
    <w:p w14:paraId="1B27E5A3" w14:textId="5F4C916A" w:rsidR="00912109" w:rsidRPr="00463BF6" w:rsidRDefault="00926BFF" w:rsidP="00926BFF">
      <w:pPr>
        <w:pStyle w:val="B1"/>
        <w:rPr>
          <w:lang w:val="en-US"/>
        </w:rPr>
      </w:pPr>
      <w:r>
        <w:rPr>
          <w:lang w:val="en-US"/>
        </w:rPr>
        <w:t>-</w:t>
      </w:r>
      <w:r>
        <w:rPr>
          <w:lang w:val="en-US"/>
        </w:rPr>
        <w:tab/>
      </w:r>
      <w:r w:rsidR="00312800">
        <w:rPr>
          <w:lang w:val="en-US"/>
        </w:rPr>
        <w:t xml:space="preserve">M5d (Media Session Handling API): </w:t>
      </w:r>
      <w:r w:rsidR="005D1F41">
        <w:rPr>
          <w:lang w:val="en-US"/>
        </w:rPr>
        <w:t>Media Session Handling API as defined in clause</w:t>
      </w:r>
      <w:r w:rsidR="00FC781B">
        <w:rPr>
          <w:lang w:val="en-US"/>
        </w:rPr>
        <w:t> </w:t>
      </w:r>
      <w:r w:rsidR="005D1F41">
        <w:rPr>
          <w:lang w:val="en-US"/>
        </w:rPr>
        <w:t>4.2 of TS</w:t>
      </w:r>
      <w:r w:rsidR="00FC781B">
        <w:rPr>
          <w:lang w:val="en-US"/>
        </w:rPr>
        <w:t> </w:t>
      </w:r>
      <w:r w:rsidR="005D1F41">
        <w:rPr>
          <w:lang w:val="en-US"/>
        </w:rPr>
        <w:t>26.501</w:t>
      </w:r>
      <w:r w:rsidR="00FC781B">
        <w:rPr>
          <w:lang w:val="en-US"/>
        </w:rPr>
        <w:t> </w:t>
      </w:r>
      <w:r w:rsidR="005D1F41">
        <w:rPr>
          <w:lang w:val="en-US"/>
        </w:rPr>
        <w:t>[15].</w:t>
      </w:r>
      <w:r w:rsidR="00AD1C41">
        <w:rPr>
          <w:lang w:val="en-US"/>
        </w:rPr>
        <w:t xml:space="preserve"> </w:t>
      </w:r>
      <w:r w:rsidR="000E0348">
        <w:rPr>
          <w:lang w:val="en-US"/>
        </w:rPr>
        <w:t>T</w:t>
      </w:r>
      <w:r w:rsidR="00AD1C41">
        <w:rPr>
          <w:lang w:val="en-US"/>
        </w:rPr>
        <w:t xml:space="preserve">he Media Session Handling API </w:t>
      </w:r>
      <w:del w:id="572" w:author="Richard Bradbury" w:date="2024-11-04T16:56:00Z" w16du:dateUtc="2024-11-04T16:56:00Z">
        <w:r w:rsidR="00AD1C41" w:rsidDel="00FC781B">
          <w:rPr>
            <w:lang w:val="en-US"/>
          </w:rPr>
          <w:delText>may be</w:delText>
        </w:r>
      </w:del>
      <w:ins w:id="573" w:author="Richard Bradbury" w:date="2024-11-04T16:56:00Z" w16du:dateUtc="2024-11-04T16:56:00Z">
        <w:r w:rsidR="00FC781B">
          <w:rPr>
            <w:lang w:val="en-US"/>
          </w:rPr>
          <w:t>is</w:t>
        </w:r>
      </w:ins>
      <w:r w:rsidR="00AD1C41">
        <w:rPr>
          <w:lang w:val="en-US"/>
        </w:rPr>
        <w:t xml:space="preserve"> </w:t>
      </w:r>
      <w:r w:rsidR="000E0348">
        <w:rPr>
          <w:lang w:val="en-US"/>
        </w:rPr>
        <w:t xml:space="preserve">used to provide Service Access Information to the Media Session Handler. This Service Access Information </w:t>
      </w:r>
      <w:del w:id="574" w:author="Richard Bradbury" w:date="2024-11-04T16:57:00Z" w16du:dateUtc="2024-11-04T16:57:00Z">
        <w:r w:rsidR="00CF7AF6" w:rsidDel="00FC781B">
          <w:rPr>
            <w:lang w:val="en-US"/>
          </w:rPr>
          <w:delText xml:space="preserve">may </w:delText>
        </w:r>
      </w:del>
      <w:r w:rsidR="00CF7AF6">
        <w:rPr>
          <w:lang w:val="en-US"/>
        </w:rPr>
        <w:t>include</w:t>
      </w:r>
      <w:ins w:id="575" w:author="Richard Bradbury" w:date="2024-11-04T16:57:00Z" w16du:dateUtc="2024-11-04T16:57:00Z">
        <w:r w:rsidR="00FC781B">
          <w:rPr>
            <w:lang w:val="en-US"/>
          </w:rPr>
          <w:t>s</w:t>
        </w:r>
      </w:ins>
      <w:r w:rsidR="00CF7AF6">
        <w:rPr>
          <w:lang w:val="en-US"/>
        </w:rPr>
        <w:t xml:space="preserve"> reference</w:t>
      </w:r>
      <w:r w:rsidR="00F5193D">
        <w:rPr>
          <w:lang w:val="en-US"/>
        </w:rPr>
        <w:t>s</w:t>
      </w:r>
      <w:r w:rsidR="00CF7AF6">
        <w:rPr>
          <w:lang w:val="en-US"/>
        </w:rPr>
        <w:t xml:space="preserve"> to </w:t>
      </w:r>
      <w:del w:id="576" w:author="Richard Bradbury" w:date="2024-11-04T16:57:00Z" w16du:dateUtc="2024-11-04T16:57:00Z">
        <w:r w:rsidR="00E0788D" w:rsidDel="00FC781B">
          <w:rPr>
            <w:lang w:val="en-US"/>
          </w:rPr>
          <w:delText>available</w:delText>
        </w:r>
      </w:del>
      <w:ins w:id="577" w:author="Richard Bradbury" w:date="2024-11-04T16:57:00Z" w16du:dateUtc="2024-11-04T16:57:00Z">
        <w:r w:rsidR="00FC781B">
          <w:rPr>
            <w:lang w:val="en-US"/>
          </w:rPr>
          <w:t>the</w:t>
        </w:r>
      </w:ins>
      <w:r w:rsidR="00E0788D">
        <w:rPr>
          <w:lang w:val="en-US"/>
        </w:rPr>
        <w:t xml:space="preserve"> </w:t>
      </w:r>
      <w:ins w:id="578" w:author="Richard Bradbury" w:date="2024-11-04T16:57:00Z" w16du:dateUtc="2024-11-04T16:57:00Z">
        <w:r w:rsidR="00FC781B">
          <w:rPr>
            <w:lang w:val="en-US"/>
          </w:rPr>
          <w:t xml:space="preserve">Media </w:t>
        </w:r>
      </w:ins>
      <w:del w:id="579" w:author="Richard Bradbury" w:date="2024-11-04T16:57:00Z" w16du:dateUtc="2024-11-04T16:57:00Z">
        <w:r w:rsidR="00E0788D" w:rsidDel="00FC781B">
          <w:rPr>
            <w:lang w:val="en-US"/>
          </w:rPr>
          <w:delText>e</w:delText>
        </w:r>
      </w:del>
      <w:ins w:id="580" w:author="Richard Bradbury" w:date="2024-11-04T16:57:00Z" w16du:dateUtc="2024-11-04T16:57:00Z">
        <w:r w:rsidR="00FC781B">
          <w:rPr>
            <w:lang w:val="en-US"/>
          </w:rPr>
          <w:t>E</w:t>
        </w:r>
      </w:ins>
      <w:r w:rsidR="00E0788D">
        <w:rPr>
          <w:lang w:val="en-US"/>
        </w:rPr>
        <w:t xml:space="preserve">ntry </w:t>
      </w:r>
      <w:del w:id="581" w:author="Richard Bradbury" w:date="2024-11-04T16:57:00Z" w16du:dateUtc="2024-11-04T16:57:00Z">
        <w:r w:rsidR="00E0788D" w:rsidDel="00FC781B">
          <w:rPr>
            <w:lang w:val="en-US"/>
          </w:rPr>
          <w:delText>p</w:delText>
        </w:r>
      </w:del>
      <w:ins w:id="582" w:author="Richard Bradbury" w:date="2024-11-04T16:57:00Z" w16du:dateUtc="2024-11-04T16:57:00Z">
        <w:r w:rsidR="00FC781B">
          <w:rPr>
            <w:lang w:val="en-US"/>
          </w:rPr>
          <w:t>P</w:t>
        </w:r>
      </w:ins>
      <w:r w:rsidR="00E0788D">
        <w:rPr>
          <w:lang w:val="en-US"/>
        </w:rPr>
        <w:t xml:space="preserve">oint </w:t>
      </w:r>
      <w:del w:id="583" w:author="Richard Bradbury" w:date="2024-11-04T16:57:00Z" w16du:dateUtc="2024-11-04T16:57:00Z">
        <w:r w:rsidR="00E0788D" w:rsidDel="00FC781B">
          <w:rPr>
            <w:lang w:val="en-US"/>
          </w:rPr>
          <w:delText>located</w:delText>
        </w:r>
      </w:del>
      <w:ins w:id="584" w:author="Richard Bradbury" w:date="2024-11-04T16:57:00Z" w16du:dateUtc="2024-11-04T16:57:00Z">
        <w:r w:rsidR="00FC781B">
          <w:rPr>
            <w:lang w:val="en-US"/>
          </w:rPr>
          <w:t>indicated</w:t>
        </w:r>
      </w:ins>
      <w:r w:rsidR="00E0788D">
        <w:rPr>
          <w:lang w:val="en-US"/>
        </w:rPr>
        <w:t xml:space="preserve"> in each of the provisioned Content Distributions. </w:t>
      </w:r>
      <w:r w:rsidR="00F5193D" w:rsidRPr="00463BF6">
        <w:rPr>
          <w:b/>
          <w:bCs/>
          <w:lang w:val="en-US"/>
        </w:rPr>
        <w:t xml:space="preserve">Furthermore, this Service Access Information may be augmented to provide </w:t>
      </w:r>
      <w:r w:rsidR="00001E3B" w:rsidRPr="00463BF6">
        <w:rPr>
          <w:b/>
          <w:bCs/>
          <w:lang w:val="en-US"/>
        </w:rPr>
        <w:t xml:space="preserve">additional information necessary to operate an integrated </w:t>
      </w:r>
      <w:r w:rsidR="00035DE2" w:rsidRPr="00463BF6">
        <w:rPr>
          <w:b/>
          <w:bCs/>
          <w:lang w:val="en-US"/>
        </w:rPr>
        <w:t>mu</w:t>
      </w:r>
      <w:r w:rsidR="00DA2FB0" w:rsidRPr="00463BF6">
        <w:rPr>
          <w:b/>
          <w:bCs/>
          <w:lang w:val="en-US"/>
        </w:rPr>
        <w:t>lt</w:t>
      </w:r>
      <w:r w:rsidR="00035DE2" w:rsidRPr="00463BF6">
        <w:rPr>
          <w:b/>
          <w:bCs/>
          <w:lang w:val="en-US"/>
        </w:rPr>
        <w:t xml:space="preserve">i-source delivery platform within the 5GMS System. </w:t>
      </w:r>
      <w:r w:rsidR="00DA2FB0" w:rsidRPr="00463BF6">
        <w:rPr>
          <w:b/>
          <w:bCs/>
          <w:lang w:val="en-US"/>
        </w:rPr>
        <w:t>Further details are provided in clause</w:t>
      </w:r>
      <w:r w:rsidR="00FC781B">
        <w:rPr>
          <w:b/>
          <w:bCs/>
          <w:lang w:val="en-US"/>
        </w:rPr>
        <w:t> </w:t>
      </w:r>
      <w:r w:rsidR="00DA2FB0" w:rsidRPr="00463BF6">
        <w:rPr>
          <w:b/>
          <w:bCs/>
          <w:lang w:val="en-US"/>
        </w:rPr>
        <w:t>5.19.3.2.2.</w:t>
      </w:r>
    </w:p>
    <w:p w14:paraId="24411304" w14:textId="7B08E6A2" w:rsidR="00347F47" w:rsidRDefault="00926BFF" w:rsidP="00926BFF">
      <w:pPr>
        <w:pStyle w:val="B1"/>
        <w:rPr>
          <w:lang w:val="en-US"/>
        </w:rPr>
      </w:pPr>
      <w:r>
        <w:rPr>
          <w:lang w:val="en-US"/>
        </w:rPr>
        <w:t>-</w:t>
      </w:r>
      <w:r>
        <w:rPr>
          <w:lang w:val="en-US"/>
        </w:rPr>
        <w:tab/>
      </w:r>
      <w:r w:rsidR="00347F47">
        <w:rPr>
          <w:lang w:val="en-US"/>
        </w:rPr>
        <w:t>M6d (UE Media Session Handling API</w:t>
      </w:r>
      <w:r w:rsidR="00551F69">
        <w:rPr>
          <w:lang w:val="en-US"/>
        </w:rPr>
        <w:t>s</w:t>
      </w:r>
      <w:r w:rsidR="00347F47">
        <w:rPr>
          <w:lang w:val="en-US"/>
        </w:rPr>
        <w:t xml:space="preserve">): </w:t>
      </w:r>
      <w:r w:rsidR="00480E4B">
        <w:rPr>
          <w:lang w:val="en-US"/>
        </w:rPr>
        <w:t>UE Media Session Handling API</w:t>
      </w:r>
      <w:r w:rsidR="00551F69">
        <w:rPr>
          <w:lang w:val="en-US"/>
        </w:rPr>
        <w:t>s</w:t>
      </w:r>
      <w:r w:rsidR="00480E4B">
        <w:rPr>
          <w:lang w:val="en-US"/>
        </w:rPr>
        <w:t xml:space="preserve"> as defined in clause</w:t>
      </w:r>
      <w:r w:rsidR="00FC781B">
        <w:rPr>
          <w:lang w:val="en-US"/>
        </w:rPr>
        <w:t> </w:t>
      </w:r>
      <w:r w:rsidR="00480E4B">
        <w:rPr>
          <w:lang w:val="en-US"/>
        </w:rPr>
        <w:t>4.2 of TS</w:t>
      </w:r>
      <w:r w:rsidR="00FC781B">
        <w:rPr>
          <w:lang w:val="en-US"/>
        </w:rPr>
        <w:t> </w:t>
      </w:r>
      <w:r w:rsidR="00480E4B">
        <w:rPr>
          <w:lang w:val="en-US"/>
        </w:rPr>
        <w:t>26.501</w:t>
      </w:r>
      <w:r w:rsidR="00FC781B">
        <w:rPr>
          <w:lang w:val="en-US"/>
        </w:rPr>
        <w:t> </w:t>
      </w:r>
      <w:r w:rsidR="00480E4B">
        <w:rPr>
          <w:lang w:val="en-US"/>
        </w:rPr>
        <w:t>[15].</w:t>
      </w:r>
      <w:r w:rsidR="008153AE">
        <w:rPr>
          <w:lang w:val="en-US"/>
        </w:rPr>
        <w:t xml:space="preserve"> </w:t>
      </w:r>
      <w:r w:rsidR="008153AE" w:rsidRPr="00463BF6">
        <w:rPr>
          <w:b/>
          <w:bCs/>
          <w:lang w:val="en-US"/>
        </w:rPr>
        <w:t>See description of reference point M8d.</w:t>
      </w:r>
    </w:p>
    <w:p w14:paraId="27C8BE43" w14:textId="1665EF44" w:rsidR="008153AE" w:rsidRPr="008153AE" w:rsidRDefault="00926BFF" w:rsidP="00926BFF">
      <w:pPr>
        <w:pStyle w:val="B1"/>
        <w:rPr>
          <w:lang w:val="en-US"/>
        </w:rPr>
      </w:pPr>
      <w:r>
        <w:rPr>
          <w:lang w:val="en-US"/>
        </w:rPr>
        <w:t>-</w:t>
      </w:r>
      <w:r>
        <w:rPr>
          <w:lang w:val="en-US"/>
        </w:rPr>
        <w:tab/>
      </w:r>
      <w:r w:rsidR="00551F69">
        <w:rPr>
          <w:lang w:val="en-US"/>
        </w:rPr>
        <w:t>M7d (UE Media Player APIs</w:t>
      </w:r>
      <w:r w:rsidR="00441028">
        <w:rPr>
          <w:lang w:val="en-US"/>
        </w:rPr>
        <w:t>): UE Media Player APIs as defined in clause</w:t>
      </w:r>
      <w:r w:rsidR="00FC781B">
        <w:rPr>
          <w:lang w:val="en-US"/>
        </w:rPr>
        <w:t> </w:t>
      </w:r>
      <w:r w:rsidR="00441028">
        <w:rPr>
          <w:lang w:val="en-US"/>
        </w:rPr>
        <w:t>4.2 of TS</w:t>
      </w:r>
      <w:r w:rsidR="00FC781B">
        <w:rPr>
          <w:lang w:val="en-US"/>
        </w:rPr>
        <w:t> </w:t>
      </w:r>
      <w:r w:rsidR="00441028">
        <w:rPr>
          <w:lang w:val="en-US"/>
        </w:rPr>
        <w:t>26.501</w:t>
      </w:r>
      <w:r w:rsidR="00FC781B">
        <w:rPr>
          <w:lang w:val="en-US"/>
        </w:rPr>
        <w:t> </w:t>
      </w:r>
      <w:r w:rsidR="00441028">
        <w:rPr>
          <w:lang w:val="en-US"/>
        </w:rPr>
        <w:t>[15].</w:t>
      </w:r>
      <w:r w:rsidR="008153AE">
        <w:rPr>
          <w:lang w:val="en-US"/>
        </w:rPr>
        <w:t xml:space="preserve"> </w:t>
      </w:r>
      <w:r w:rsidR="008153AE" w:rsidRPr="00463BF6">
        <w:rPr>
          <w:b/>
          <w:bCs/>
          <w:lang w:val="en-US"/>
        </w:rPr>
        <w:t>See description of reference point M8d.</w:t>
      </w:r>
    </w:p>
    <w:p w14:paraId="2CFC2D7A" w14:textId="6857A842" w:rsidR="00154250" w:rsidRPr="00463BF6" w:rsidRDefault="00926BFF" w:rsidP="00926BFF">
      <w:pPr>
        <w:pStyle w:val="B1"/>
        <w:rPr>
          <w:lang w:val="en-US"/>
        </w:rPr>
      </w:pPr>
      <w:r>
        <w:rPr>
          <w:lang w:val="en-US"/>
        </w:rPr>
        <w:t>-</w:t>
      </w:r>
      <w:r>
        <w:rPr>
          <w:lang w:val="en-US"/>
        </w:rPr>
        <w:tab/>
      </w:r>
      <w:r w:rsidR="00154250" w:rsidRPr="00912109">
        <w:rPr>
          <w:lang w:val="en-US"/>
        </w:rPr>
        <w:t>M8d</w:t>
      </w:r>
      <w:r w:rsidR="00A23775">
        <w:rPr>
          <w:lang w:val="en-US"/>
        </w:rPr>
        <w:t xml:space="preserve"> (Application API)</w:t>
      </w:r>
      <w:r w:rsidR="00154250" w:rsidRPr="00912109">
        <w:rPr>
          <w:lang w:val="en-US"/>
        </w:rPr>
        <w:t>: Application interface as defined in clause</w:t>
      </w:r>
      <w:r w:rsidR="00FC781B">
        <w:rPr>
          <w:lang w:val="en-US"/>
        </w:rPr>
        <w:t> </w:t>
      </w:r>
      <w:r w:rsidR="00154250" w:rsidRPr="00912109">
        <w:rPr>
          <w:lang w:val="en-US"/>
        </w:rPr>
        <w:t>4.2 of TS</w:t>
      </w:r>
      <w:r w:rsidR="00FC781B">
        <w:rPr>
          <w:lang w:val="en-US"/>
        </w:rPr>
        <w:t> </w:t>
      </w:r>
      <w:r w:rsidR="00154250" w:rsidRPr="00912109">
        <w:rPr>
          <w:lang w:val="en-US"/>
        </w:rPr>
        <w:t>26.501</w:t>
      </w:r>
      <w:r w:rsidR="00FC781B">
        <w:rPr>
          <w:lang w:val="en-US"/>
        </w:rPr>
        <w:t> </w:t>
      </w:r>
      <w:r w:rsidR="00EF27F5">
        <w:rPr>
          <w:lang w:val="en-US"/>
        </w:rPr>
        <w:t>[15]</w:t>
      </w:r>
      <w:r w:rsidR="00154250" w:rsidRPr="00912109">
        <w:rPr>
          <w:lang w:val="en-US"/>
        </w:rPr>
        <w:t xml:space="preserve">. </w:t>
      </w:r>
      <w:commentRangeStart w:id="585"/>
      <w:commentRangeStart w:id="586"/>
      <w:commentRangeStart w:id="587"/>
      <w:r w:rsidR="00154250" w:rsidRPr="00463BF6">
        <w:rPr>
          <w:b/>
          <w:bCs/>
          <w:lang w:val="en-US"/>
        </w:rPr>
        <w:t xml:space="preserve">In the case where </w:t>
      </w:r>
      <w:del w:id="588" w:author="Richard Bradbury" w:date="2024-11-05T14:55:00Z" w16du:dateUtc="2024-11-05T14:55:00Z">
        <w:r w:rsidR="00154250" w:rsidRPr="00463BF6" w:rsidDel="000200FC">
          <w:rPr>
            <w:b/>
            <w:bCs/>
            <w:lang w:val="en-US"/>
          </w:rPr>
          <w:delText>external DN</w:delText>
        </w:r>
      </w:del>
      <w:ins w:id="589" w:author="Richard Bradbury" w:date="2024-11-05T14:55:00Z" w16du:dateUtc="2024-11-05T14:55:00Z">
        <w:r w:rsidR="000200FC">
          <w:rPr>
            <w:b/>
            <w:bCs/>
            <w:lang w:val="en-US"/>
          </w:rPr>
          <w:t>the</w:t>
        </w:r>
      </w:ins>
      <w:r w:rsidR="00154250" w:rsidRPr="00463BF6">
        <w:rPr>
          <w:b/>
          <w:bCs/>
          <w:lang w:val="en-US"/>
        </w:rPr>
        <w:t xml:space="preserve"> 5GMSd</w:t>
      </w:r>
      <w:r w:rsidR="000200FC">
        <w:rPr>
          <w:b/>
          <w:bCs/>
          <w:lang w:val="en-US"/>
        </w:rPr>
        <w:t> </w:t>
      </w:r>
      <w:r w:rsidR="00154250" w:rsidRPr="00463BF6">
        <w:rPr>
          <w:b/>
          <w:bCs/>
          <w:lang w:val="en-US"/>
        </w:rPr>
        <w:t xml:space="preserve">AS </w:t>
      </w:r>
      <w:del w:id="590" w:author="Richard Bradbury" w:date="2024-11-05T14:55:00Z" w16du:dateUtc="2024-11-05T14:55:00Z">
        <w:r w:rsidR="00154250" w:rsidRPr="00463BF6" w:rsidDel="000200FC">
          <w:rPr>
            <w:b/>
            <w:bCs/>
            <w:lang w:val="en-US"/>
          </w:rPr>
          <w:delText>Content Distribution subfunctions exist</w:delText>
        </w:r>
      </w:del>
      <w:ins w:id="591" w:author="Richard Bradbury" w:date="2024-11-05T14:55:00Z" w16du:dateUtc="2024-11-05T14:55:00Z">
        <w:r w:rsidR="000200FC">
          <w:rPr>
            <w:b/>
            <w:bCs/>
            <w:lang w:val="en-US"/>
          </w:rPr>
          <w:t>is deployed in an external DN</w:t>
        </w:r>
      </w:ins>
      <w:r w:rsidR="00154250" w:rsidRPr="00463BF6">
        <w:rPr>
          <w:b/>
          <w:bCs/>
          <w:lang w:val="en-US"/>
        </w:rPr>
        <w:t xml:space="preserve"> and </w:t>
      </w:r>
      <w:del w:id="592" w:author="Richard Bradbury" w:date="2024-11-05T14:55:00Z" w16du:dateUtc="2024-11-05T14:55:00Z">
        <w:r w:rsidR="00154250" w:rsidRPr="00463BF6" w:rsidDel="000200FC">
          <w:rPr>
            <w:b/>
            <w:bCs/>
            <w:lang w:val="en-US"/>
          </w:rPr>
          <w:delText>are</w:delText>
        </w:r>
      </w:del>
      <w:ins w:id="593" w:author="Richard Bradbury" w:date="2024-11-05T14:55:00Z" w16du:dateUtc="2024-11-05T14:55:00Z">
        <w:r w:rsidR="000200FC">
          <w:rPr>
            <w:b/>
            <w:bCs/>
            <w:lang w:val="en-US"/>
          </w:rPr>
          <w:t>is</w:t>
        </w:r>
      </w:ins>
      <w:r w:rsidR="00154250" w:rsidRPr="00463BF6">
        <w:rPr>
          <w:b/>
          <w:bCs/>
          <w:lang w:val="en-US"/>
        </w:rPr>
        <w:t xml:space="preserve"> not </w:t>
      </w:r>
      <w:del w:id="594" w:author="Richard Bradbury" w:date="2024-11-05T14:55:00Z" w16du:dateUtc="2024-11-05T14:55:00Z">
        <w:r w:rsidR="00154250" w:rsidRPr="00463BF6" w:rsidDel="000200FC">
          <w:rPr>
            <w:b/>
            <w:bCs/>
            <w:lang w:val="en-US"/>
          </w:rPr>
          <w:delText>managed</w:delText>
        </w:r>
      </w:del>
      <w:ins w:id="595" w:author="Richard Bradbury" w:date="2024-11-05T14:55:00Z" w16du:dateUtc="2024-11-05T14:55:00Z">
        <w:r w:rsidR="000200FC">
          <w:rPr>
            <w:b/>
            <w:bCs/>
            <w:lang w:val="en-US"/>
          </w:rPr>
          <w:t>directly configured</w:t>
        </w:r>
      </w:ins>
      <w:r w:rsidR="00154250" w:rsidRPr="00463BF6">
        <w:rPr>
          <w:b/>
          <w:bCs/>
          <w:lang w:val="en-US"/>
        </w:rPr>
        <w:t xml:space="preserve"> by the 5GMSd</w:t>
      </w:r>
      <w:r w:rsidR="000200FC">
        <w:rPr>
          <w:b/>
          <w:bCs/>
          <w:lang w:val="en-US"/>
        </w:rPr>
        <w:t> </w:t>
      </w:r>
      <w:r w:rsidR="00154250" w:rsidRPr="00463BF6">
        <w:rPr>
          <w:b/>
          <w:bCs/>
          <w:lang w:val="en-US"/>
        </w:rPr>
        <w:t>AF</w:t>
      </w:r>
      <w:ins w:id="596" w:author="Cloud, Jason" w:date="2024-11-04T12:20:00Z" w16du:dateUtc="2024-11-04T20:20:00Z">
        <w:r w:rsidR="000F66F4">
          <w:rPr>
            <w:b/>
            <w:bCs/>
            <w:lang w:val="en-US"/>
          </w:rPr>
          <w:t xml:space="preserve"> (</w:t>
        </w:r>
      </w:ins>
      <w:ins w:id="597" w:author="Richard Bradbury" w:date="2024-11-05T14:56:00Z" w16du:dateUtc="2024-11-05T14:56:00Z">
        <w:r w:rsidR="000200FC">
          <w:rPr>
            <w:b/>
            <w:bCs/>
            <w:lang w:val="en-US"/>
          </w:rPr>
          <w:t>the collaboration scenario depicted in</w:t>
        </w:r>
      </w:ins>
      <w:ins w:id="598" w:author="Cloud, Jason" w:date="2024-11-04T12:20:00Z" w16du:dateUtc="2024-11-04T20:20:00Z">
        <w:r w:rsidR="000F66F4">
          <w:rPr>
            <w:b/>
            <w:bCs/>
            <w:lang w:val="en-US"/>
          </w:rPr>
          <w:t xml:space="preserve"> </w:t>
        </w:r>
      </w:ins>
      <w:ins w:id="599" w:author="Richard Bradbury" w:date="2024-11-05T14:48:00Z" w16du:dateUtc="2024-11-05T14:48:00Z">
        <w:r w:rsidR="0015731A">
          <w:rPr>
            <w:b/>
            <w:bCs/>
            <w:lang w:val="en-US"/>
          </w:rPr>
          <w:t>clause </w:t>
        </w:r>
      </w:ins>
      <w:ins w:id="600" w:author="Cloud, Jason" w:date="2024-11-04T12:20:00Z" w16du:dateUtc="2024-11-04T20:20:00Z">
        <w:r w:rsidR="000F66F4">
          <w:rPr>
            <w:b/>
            <w:bCs/>
            <w:lang w:val="en-US"/>
          </w:rPr>
          <w:t xml:space="preserve">A.4 </w:t>
        </w:r>
      </w:ins>
      <w:ins w:id="601" w:author="Richard Bradbury" w:date="2024-11-05T14:56:00Z" w16du:dateUtc="2024-11-05T14:56:00Z">
        <w:r w:rsidR="000200FC">
          <w:rPr>
            <w:b/>
            <w:bCs/>
            <w:lang w:val="en-US"/>
          </w:rPr>
          <w:t>of</w:t>
        </w:r>
      </w:ins>
      <w:ins w:id="602" w:author="Cloud, Jason" w:date="2024-11-04T12:20:00Z" w16du:dateUtc="2024-11-04T20:20:00Z">
        <w:r w:rsidR="000F66F4">
          <w:rPr>
            <w:b/>
            <w:bCs/>
            <w:lang w:val="en-US"/>
          </w:rPr>
          <w:t xml:space="preserve"> TS</w:t>
        </w:r>
      </w:ins>
      <w:ins w:id="603" w:author="Richard Bradbury" w:date="2024-11-05T14:48:00Z" w16du:dateUtc="2024-11-05T14:48:00Z">
        <w:r w:rsidR="0015731A">
          <w:rPr>
            <w:b/>
            <w:bCs/>
            <w:lang w:val="en-US"/>
          </w:rPr>
          <w:t> </w:t>
        </w:r>
      </w:ins>
      <w:ins w:id="604" w:author="Cloud, Jason" w:date="2024-11-04T12:20:00Z" w16du:dateUtc="2024-11-04T20:20:00Z">
        <w:r w:rsidR="000F66F4">
          <w:rPr>
            <w:b/>
            <w:bCs/>
            <w:lang w:val="en-US"/>
          </w:rPr>
          <w:t>26.501</w:t>
        </w:r>
      </w:ins>
      <w:ins w:id="605" w:author="Richard Bradbury" w:date="2024-11-05T14:48:00Z" w16du:dateUtc="2024-11-05T14:48:00Z">
        <w:r w:rsidR="0015731A">
          <w:rPr>
            <w:b/>
            <w:bCs/>
            <w:lang w:val="en-US"/>
          </w:rPr>
          <w:t> </w:t>
        </w:r>
      </w:ins>
      <w:ins w:id="606" w:author="Cloud, Jason" w:date="2024-11-04T12:20:00Z" w16du:dateUtc="2024-11-04T20:20:00Z">
        <w:r w:rsidR="000F66F4">
          <w:rPr>
            <w:b/>
            <w:bCs/>
            <w:lang w:val="en-US"/>
          </w:rPr>
          <w:t>[15])</w:t>
        </w:r>
      </w:ins>
      <w:r w:rsidR="00154250" w:rsidRPr="00463BF6">
        <w:rPr>
          <w:b/>
          <w:bCs/>
          <w:lang w:val="en-US"/>
        </w:rPr>
        <w:t xml:space="preserve">, service information (e.g., service location/endpoint base URLs, multi-service location/endpoint delivery configuration information, CMMF Configuration Information, etc.) may be communicated from the 5GMSd Application Provider to the 5GMSd-Aware Application </w:t>
      </w:r>
      <w:del w:id="607" w:author="Richard Bradbury" w:date="2024-11-05T15:01:00Z" w16du:dateUtc="2024-11-05T15:01:00Z">
        <w:r w:rsidR="00154250" w:rsidRPr="00463BF6" w:rsidDel="000200FC">
          <w:rPr>
            <w:b/>
            <w:bCs/>
            <w:lang w:val="en-US"/>
          </w:rPr>
          <w:delText>at</w:delText>
        </w:r>
      </w:del>
      <w:ins w:id="608" w:author="Richard Bradbury" w:date="2024-11-05T15:01:00Z" w16du:dateUtc="2024-11-05T15:01:00Z">
        <w:r w:rsidR="000200FC">
          <w:rPr>
            <w:b/>
            <w:bCs/>
            <w:lang w:val="en-US"/>
          </w:rPr>
          <w:t>via</w:t>
        </w:r>
      </w:ins>
      <w:r w:rsidR="00154250" w:rsidRPr="00463BF6">
        <w:rPr>
          <w:b/>
          <w:bCs/>
          <w:lang w:val="en-US"/>
        </w:rPr>
        <w:t xml:space="preserve"> reference point M8d.</w:t>
      </w:r>
      <w:commentRangeEnd w:id="585"/>
      <w:r w:rsidR="00FC781B">
        <w:rPr>
          <w:rStyle w:val="CommentReference"/>
        </w:rPr>
        <w:commentReference w:id="585"/>
      </w:r>
      <w:commentRangeEnd w:id="586"/>
      <w:r w:rsidR="000F66F4">
        <w:rPr>
          <w:rStyle w:val="CommentReference"/>
        </w:rPr>
        <w:commentReference w:id="586"/>
      </w:r>
      <w:commentRangeEnd w:id="587"/>
      <w:r w:rsidR="000200FC">
        <w:rPr>
          <w:rStyle w:val="CommentReference"/>
        </w:rPr>
        <w:commentReference w:id="587"/>
      </w:r>
      <w:r w:rsidR="00154250" w:rsidRPr="00463BF6">
        <w:rPr>
          <w:b/>
          <w:bCs/>
          <w:lang w:val="en-US"/>
        </w:rPr>
        <w:t xml:space="preserve"> This information </w:t>
      </w:r>
      <w:del w:id="609" w:author="Richard Bradbury" w:date="2024-11-05T14:56:00Z" w16du:dateUtc="2024-11-05T14:56:00Z">
        <w:r w:rsidR="00154250" w:rsidRPr="00463BF6" w:rsidDel="000200FC">
          <w:rPr>
            <w:b/>
            <w:bCs/>
            <w:lang w:val="en-US"/>
          </w:rPr>
          <w:delText>may be</w:delText>
        </w:r>
      </w:del>
      <w:ins w:id="610" w:author="Richard Bradbury" w:date="2024-11-05T14:56:00Z" w16du:dateUtc="2024-11-05T14:56:00Z">
        <w:r w:rsidR="000200FC">
          <w:rPr>
            <w:b/>
            <w:bCs/>
            <w:lang w:val="en-US"/>
          </w:rPr>
          <w:t>is</w:t>
        </w:r>
      </w:ins>
      <w:r w:rsidR="00154250" w:rsidRPr="00463BF6">
        <w:rPr>
          <w:b/>
          <w:bCs/>
          <w:lang w:val="en-US"/>
        </w:rPr>
        <w:t xml:space="preserve"> provided to the Media Session Handler at reference point M6d to be combined with the corresponding Service Access Information obtained</w:t>
      </w:r>
      <w:r w:rsidR="000200FC" w:rsidRPr="00463BF6">
        <w:rPr>
          <w:b/>
          <w:bCs/>
          <w:lang w:val="en-US"/>
        </w:rPr>
        <w:t xml:space="preserve"> from the 5GMSd</w:t>
      </w:r>
      <w:r w:rsidR="000200FC">
        <w:rPr>
          <w:b/>
          <w:bCs/>
          <w:lang w:val="en-US"/>
        </w:rPr>
        <w:t> </w:t>
      </w:r>
      <w:r w:rsidR="000200FC" w:rsidRPr="00463BF6">
        <w:rPr>
          <w:b/>
          <w:bCs/>
          <w:lang w:val="en-US"/>
        </w:rPr>
        <w:t>AF</w:t>
      </w:r>
      <w:r w:rsidR="00154250" w:rsidRPr="00463BF6">
        <w:rPr>
          <w:b/>
          <w:bCs/>
          <w:lang w:val="en-US"/>
        </w:rPr>
        <w:t xml:space="preserve"> over reference point M5d, or it may be provided directly to the Media Player over reference point M7d.</w:t>
      </w:r>
    </w:p>
    <w:p w14:paraId="3BB4BD77" w14:textId="4DCFEAC1" w:rsidR="00EF3B51" w:rsidRPr="00912109" w:rsidRDefault="00926BFF" w:rsidP="00926BFF">
      <w:pPr>
        <w:pStyle w:val="B1"/>
        <w:rPr>
          <w:lang w:val="en-US"/>
        </w:rPr>
      </w:pPr>
      <w:r>
        <w:rPr>
          <w:lang w:val="en-US"/>
        </w:rPr>
        <w:t>-</w:t>
      </w:r>
      <w:r>
        <w:rPr>
          <w:lang w:val="en-US"/>
        </w:rPr>
        <w:tab/>
      </w:r>
      <w:r w:rsidR="00EF3B51">
        <w:rPr>
          <w:lang w:val="en-US"/>
        </w:rPr>
        <w:t>M11d</w:t>
      </w:r>
      <w:r w:rsidR="007E2605">
        <w:rPr>
          <w:lang w:val="en-US"/>
        </w:rPr>
        <w:t xml:space="preserve"> (UE Media Player APIs and UE Media Session Handling APIs)</w:t>
      </w:r>
      <w:r w:rsidR="00DB3199">
        <w:rPr>
          <w:lang w:val="en-US"/>
        </w:rPr>
        <w:t>: UE Media Player APIs and UE Media Session Handling APIs as defined in clause</w:t>
      </w:r>
      <w:r w:rsidR="00FC781B">
        <w:rPr>
          <w:lang w:val="en-US"/>
        </w:rPr>
        <w:t> </w:t>
      </w:r>
      <w:r w:rsidR="00DB3199">
        <w:rPr>
          <w:lang w:val="en-US"/>
        </w:rPr>
        <w:t>4.2 of TS</w:t>
      </w:r>
      <w:r w:rsidR="00FC781B">
        <w:rPr>
          <w:lang w:val="en-US"/>
        </w:rPr>
        <w:t> </w:t>
      </w:r>
      <w:r w:rsidR="00DB3199">
        <w:rPr>
          <w:lang w:val="en-US"/>
        </w:rPr>
        <w:t>26.501</w:t>
      </w:r>
      <w:r w:rsidR="00FC781B">
        <w:rPr>
          <w:lang w:val="en-US"/>
        </w:rPr>
        <w:t> </w:t>
      </w:r>
      <w:r w:rsidR="00DB3199">
        <w:rPr>
          <w:lang w:val="en-US"/>
        </w:rPr>
        <w:t xml:space="preserve">[15]. </w:t>
      </w:r>
      <w:r w:rsidR="009326A8" w:rsidRPr="00463BF6">
        <w:rPr>
          <w:b/>
          <w:bCs/>
          <w:lang w:val="en-US"/>
        </w:rPr>
        <w:t xml:space="preserve">Any necessary information obtained from the Service Access Information </w:t>
      </w:r>
      <w:ins w:id="611" w:author="Richard Bradbury" w:date="2024-11-04T17:03:00Z" w16du:dateUtc="2024-11-04T17:03:00Z">
        <w:r w:rsidR="00D53D08">
          <w:rPr>
            <w:b/>
            <w:bCs/>
            <w:lang w:val="en-US"/>
          </w:rPr>
          <w:t xml:space="preserve">at reference point M5d </w:t>
        </w:r>
      </w:ins>
      <w:r w:rsidR="009326A8" w:rsidRPr="00463BF6">
        <w:rPr>
          <w:b/>
          <w:bCs/>
          <w:lang w:val="en-US"/>
        </w:rPr>
        <w:t xml:space="preserve">or </w:t>
      </w:r>
      <w:ins w:id="612" w:author="Richard Bradbury" w:date="2024-11-04T17:02:00Z" w16du:dateUtc="2024-11-04T17:02:00Z">
        <w:r w:rsidR="00D53D08">
          <w:rPr>
            <w:b/>
            <w:bCs/>
            <w:lang w:val="en-US"/>
          </w:rPr>
          <w:t xml:space="preserve">from </w:t>
        </w:r>
      </w:ins>
      <w:r w:rsidR="009326A8" w:rsidRPr="00463BF6">
        <w:rPr>
          <w:b/>
          <w:bCs/>
          <w:lang w:val="en-US"/>
        </w:rPr>
        <w:t xml:space="preserve">the 5GMSd-Aware Application </w:t>
      </w:r>
      <w:ins w:id="613" w:author="Richard Bradbury" w:date="2024-11-04T17:02:00Z" w16du:dateUtc="2024-11-04T17:02:00Z">
        <w:r w:rsidR="00D53D08">
          <w:rPr>
            <w:b/>
            <w:bCs/>
            <w:lang w:val="en-US"/>
          </w:rPr>
          <w:t xml:space="preserve">at reference point M6d </w:t>
        </w:r>
      </w:ins>
      <w:r w:rsidR="00351FF7" w:rsidRPr="00463BF6">
        <w:rPr>
          <w:b/>
          <w:bCs/>
          <w:lang w:val="en-US"/>
        </w:rPr>
        <w:t xml:space="preserve">to configure the Media Player </w:t>
      </w:r>
      <w:r w:rsidR="00AD3E75" w:rsidRPr="00463BF6">
        <w:rPr>
          <w:b/>
          <w:bCs/>
          <w:lang w:val="en-US"/>
        </w:rPr>
        <w:t xml:space="preserve">for multi-source media </w:t>
      </w:r>
      <w:r w:rsidR="003856F6" w:rsidRPr="00463BF6">
        <w:rPr>
          <w:b/>
          <w:bCs/>
          <w:lang w:val="en-US"/>
        </w:rPr>
        <w:t xml:space="preserve">delivery </w:t>
      </w:r>
      <w:r w:rsidR="00AD3E75" w:rsidRPr="00463BF6">
        <w:rPr>
          <w:b/>
          <w:bCs/>
          <w:lang w:val="en-US"/>
        </w:rPr>
        <w:t>is provided</w:t>
      </w:r>
      <w:r w:rsidR="003856F6" w:rsidRPr="00463BF6">
        <w:rPr>
          <w:b/>
          <w:bCs/>
          <w:lang w:val="en-US"/>
        </w:rPr>
        <w:t xml:space="preserve"> at reference point M11d</w:t>
      </w:r>
      <w:r w:rsidR="00AD3E75" w:rsidRPr="00463BF6">
        <w:rPr>
          <w:b/>
          <w:bCs/>
          <w:lang w:val="en-US"/>
        </w:rPr>
        <w:t>.</w:t>
      </w:r>
      <w:r w:rsidR="00B62540" w:rsidRPr="00463BF6">
        <w:rPr>
          <w:b/>
          <w:bCs/>
          <w:lang w:val="en-US"/>
        </w:rPr>
        <w:t xml:space="preserve"> This information may be dependent on the multi-source delivery approach used. Further details are provided in clause</w:t>
      </w:r>
      <w:r w:rsidR="00FC781B">
        <w:rPr>
          <w:b/>
          <w:bCs/>
          <w:lang w:val="en-US"/>
        </w:rPr>
        <w:t> </w:t>
      </w:r>
      <w:r w:rsidR="00B62540" w:rsidRPr="00463BF6">
        <w:rPr>
          <w:b/>
          <w:bCs/>
          <w:lang w:val="en-US"/>
        </w:rPr>
        <w:t>5.19.3.2.2.</w:t>
      </w:r>
    </w:p>
    <w:p w14:paraId="1F25C7E4" w14:textId="5FBCBD59" w:rsidR="00D8236A" w:rsidRPr="00463BF6" w:rsidRDefault="00456862" w:rsidP="00463BF6">
      <w:r>
        <w:t xml:space="preserve">Variations of this general architecture, including the combination of this architecture and the one </w:t>
      </w:r>
      <w:r w:rsidR="00F762CD">
        <w:t>discussed in clause 5.19.3.1.1,</w:t>
      </w:r>
      <w:r>
        <w:t xml:space="preserve"> are possible depending on the use case and </w:t>
      </w:r>
      <w:r w:rsidR="00F762CD">
        <w:t xml:space="preserve">network </w:t>
      </w:r>
      <w:r>
        <w:t>configuration.</w:t>
      </w:r>
    </w:p>
    <w:p w14:paraId="1491C2D0" w14:textId="2FE41AE0" w:rsidR="00437547" w:rsidRDefault="00437547" w:rsidP="00437547">
      <w:pPr>
        <w:pStyle w:val="Heading5"/>
      </w:pPr>
      <w:r>
        <w:lastRenderedPageBreak/>
        <w:t>5.19.3.</w:t>
      </w:r>
      <w:r w:rsidR="00963BD2">
        <w:t>2</w:t>
      </w:r>
      <w:r>
        <w:t>.2</w:t>
      </w:r>
      <w:r>
        <w:tab/>
      </w:r>
      <w:proofErr w:type="gramStart"/>
      <w:r>
        <w:t>Multi-source</w:t>
      </w:r>
      <w:proofErr w:type="gramEnd"/>
      <w:r>
        <w:t xml:space="preserve"> </w:t>
      </w:r>
      <w:r w:rsidR="00960EF4">
        <w:t>approach</w:t>
      </w:r>
      <w:r>
        <w:t xml:space="preserve"> specific architecture mappings</w:t>
      </w:r>
    </w:p>
    <w:p w14:paraId="3A0F7AA7" w14:textId="155FFF7F" w:rsidR="00FE0E6D" w:rsidRDefault="00FE0E6D" w:rsidP="00FE0E6D">
      <w:pPr>
        <w:pStyle w:val="Heading6"/>
      </w:pPr>
      <w:r>
        <w:t>5.19.3.</w:t>
      </w:r>
      <w:r w:rsidR="00963BD2">
        <w:t>2</w:t>
      </w:r>
      <w:r>
        <w:t>.2.1</w:t>
      </w:r>
      <w:r>
        <w:tab/>
        <w:t>Overview</w:t>
      </w:r>
    </w:p>
    <w:p w14:paraId="5E57EF4E" w14:textId="6B2B49D9" w:rsidR="00FE54FE" w:rsidRDefault="00FE54FE" w:rsidP="00CD67C9">
      <w:pPr>
        <w:keepNext/>
      </w:pPr>
      <w:r>
        <w:t xml:space="preserve">Depending on the approach used to implement multi-source functionality, the functions </w:t>
      </w:r>
      <w:r w:rsidR="002E566B">
        <w:t xml:space="preserve">and reference points </w:t>
      </w:r>
      <w:r>
        <w:t>discussed in clause</w:t>
      </w:r>
      <w:del w:id="614" w:author="Richard Bradbury" w:date="2024-11-04T17:13:00Z" w16du:dateUtc="2024-11-04T17:13:00Z">
        <w:r w:rsidDel="00F1547D">
          <w:delText xml:space="preserve"> </w:delText>
        </w:r>
      </w:del>
      <w:ins w:id="615" w:author="Richard Bradbury" w:date="2024-11-04T17:13:00Z" w16du:dateUtc="2024-11-04T17:13:00Z">
        <w:r w:rsidR="00F1547D">
          <w:t> </w:t>
        </w:r>
      </w:ins>
      <w:r>
        <w:t xml:space="preserve">5.19.3.2.1 may </w:t>
      </w:r>
      <w:r w:rsidR="002E566B">
        <w:t>be used differently</w:t>
      </w:r>
      <w:r>
        <w:t>. These are expanded upon in subsequent clauses.</w:t>
      </w:r>
    </w:p>
    <w:p w14:paraId="201C39BF" w14:textId="2DF510B7" w:rsidR="00FE0E6D" w:rsidRPr="00720FDA" w:rsidRDefault="00FE0E6D" w:rsidP="00FE0E6D">
      <w:pPr>
        <w:pStyle w:val="Heading6"/>
      </w:pPr>
      <w:r>
        <w:t>5.19.3.</w:t>
      </w:r>
      <w:r w:rsidR="00963BD2">
        <w:t>2</w:t>
      </w:r>
      <w:r>
        <w:t>.2.2</w:t>
      </w:r>
      <w:r>
        <w:tab/>
        <w:t>DNS-based switching</w:t>
      </w:r>
    </w:p>
    <w:p w14:paraId="5EF5690F" w14:textId="3B069F29" w:rsidR="008C2A47" w:rsidRDefault="009C742A" w:rsidP="009C742A">
      <w:r>
        <w:t>Multi-source delivery using DNS to switch between provisioned Content Distributions</w:t>
      </w:r>
      <w:ins w:id="616" w:author="Richard Bradbury" w:date="2024-11-04T17:13:00Z" w16du:dateUtc="2024-11-04T17:13:00Z">
        <w:r w:rsidR="00F1547D">
          <w:t xml:space="preserve"> as described in clause 5.19.1.3</w:t>
        </w:r>
      </w:ins>
      <w:r>
        <w:t xml:space="preserve"> </w:t>
      </w:r>
      <w:del w:id="617" w:author="Richard Bradbury" w:date="2024-11-04T17:13:00Z" w16du:dateUtc="2024-11-04T17:13:00Z">
        <w:r w:rsidDel="00F1547D">
          <w:delText>may</w:delText>
        </w:r>
      </w:del>
      <w:ins w:id="618" w:author="Richard Bradbury" w:date="2024-11-04T17:13:00Z" w16du:dateUtc="2024-11-04T17:13:00Z">
        <w:r w:rsidR="00F1547D">
          <w:t>can</w:t>
        </w:r>
      </w:ins>
      <w:r>
        <w:t xml:space="preserve"> be realized using the architecture </w:t>
      </w:r>
      <w:del w:id="619" w:author="Richard Bradbury" w:date="2024-11-04T17:14:00Z" w16du:dateUtc="2024-11-04T17:14:00Z">
        <w:r w:rsidDel="00F1547D">
          <w:delText>as shown</w:delText>
        </w:r>
      </w:del>
      <w:ins w:id="620" w:author="Richard Bradbury" w:date="2024-11-04T17:14:00Z" w16du:dateUtc="2024-11-04T17:14:00Z">
        <w:r w:rsidR="00F1547D">
          <w:t>depicted</w:t>
        </w:r>
      </w:ins>
      <w:r>
        <w:t xml:space="preserve"> in </w:t>
      </w:r>
      <w:r w:rsidR="00F1547D">
        <w:t>f</w:t>
      </w:r>
      <w:r>
        <w:t>igure</w:t>
      </w:r>
      <w:r w:rsidR="00F1547D">
        <w:t> </w:t>
      </w:r>
      <w:r>
        <w:t>5.19.3.</w:t>
      </w:r>
      <w:r w:rsidR="00AF1907">
        <w:t>2</w:t>
      </w:r>
      <w:r>
        <w:t xml:space="preserve">.1-1. </w:t>
      </w:r>
      <w:r w:rsidR="00F44C68">
        <w:t xml:space="preserve">Upon provisioning of </w:t>
      </w:r>
      <w:r w:rsidR="001B5119">
        <w:t xml:space="preserve">each Content Distribution </w:t>
      </w:r>
      <w:del w:id="621" w:author="Richard Bradbury" w:date="2024-11-04T17:14:00Z" w16du:dateUtc="2024-11-04T17:14:00Z">
        <w:r w:rsidR="001B5119" w:rsidDel="00F1547D">
          <w:delText xml:space="preserve">contained within </w:delText>
        </w:r>
        <w:r w:rsidR="00E06491" w:rsidDel="00F1547D">
          <w:delText>the</w:delText>
        </w:r>
      </w:del>
      <w:ins w:id="622" w:author="Richard Bradbury" w:date="2024-11-04T17:14:00Z" w16du:dateUtc="2024-11-04T17:14:00Z">
        <w:r w:rsidR="00F1547D">
          <w:t>in a</w:t>
        </w:r>
      </w:ins>
      <w:r w:rsidR="00E06491">
        <w:t xml:space="preserve"> Content Hosting </w:t>
      </w:r>
      <w:del w:id="623" w:author="Richard Bradbury" w:date="2024-11-04T17:14:00Z" w16du:dateUtc="2024-11-04T17:14:00Z">
        <w:r w:rsidR="00E06491" w:rsidDel="00F1547D">
          <w:delText>session</w:delText>
        </w:r>
      </w:del>
      <w:ins w:id="624" w:author="Richard Bradbury" w:date="2024-11-04T17:14:00Z" w16du:dateUtc="2024-11-04T17:14:00Z">
        <w:r w:rsidR="00F1547D">
          <w:t>Configuration</w:t>
        </w:r>
      </w:ins>
      <w:r w:rsidR="00E06491">
        <w:t xml:space="preserve">, </w:t>
      </w:r>
      <w:r w:rsidR="00584662">
        <w:t>the 5GMSd</w:t>
      </w:r>
      <w:r w:rsidR="00F1547D">
        <w:t> </w:t>
      </w:r>
      <w:r w:rsidR="00584662">
        <w:t xml:space="preserve">AF </w:t>
      </w:r>
      <w:r w:rsidR="00F23761">
        <w:t>assigns a</w:t>
      </w:r>
      <w:r w:rsidR="00090C62">
        <w:t xml:space="preserve"> canonical</w:t>
      </w:r>
      <w:r w:rsidR="00F23761">
        <w:t xml:space="preserve"> Fully-Qualified Domain Name (FQDN)</w:t>
      </w:r>
      <w:r w:rsidR="00556E09">
        <w:t xml:space="preserve"> where this Content Distribution </w:t>
      </w:r>
      <w:del w:id="625" w:author="Richard Bradbury" w:date="2024-11-04T17:14:00Z" w16du:dateUtc="2024-11-04T17:14:00Z">
        <w:r w:rsidR="00556E09" w:rsidDel="00F1547D">
          <w:delText>can be</w:delText>
        </w:r>
      </w:del>
      <w:ins w:id="626" w:author="Richard Bradbury" w:date="2024-11-04T17:14:00Z" w16du:dateUtc="2024-11-04T17:14:00Z">
        <w:r w:rsidR="00F1547D">
          <w:t>is</w:t>
        </w:r>
      </w:ins>
      <w:r w:rsidR="00556E09">
        <w:t xml:space="preserve"> access</w:t>
      </w:r>
      <w:del w:id="627" w:author="Richard Bradbury" w:date="2024-11-04T17:15:00Z" w16du:dateUtc="2024-11-04T17:15:00Z">
        <w:r w:rsidR="00556E09" w:rsidDel="00F1547D">
          <w:delText>ed</w:delText>
        </w:r>
      </w:del>
      <w:ins w:id="628" w:author="Richard Bradbury" w:date="2024-11-04T17:15:00Z" w16du:dateUtc="2024-11-04T17:15:00Z">
        <w:r w:rsidR="00F1547D">
          <w:t>ible</w:t>
        </w:r>
      </w:ins>
      <w:r w:rsidR="00556E09">
        <w:t xml:space="preserve"> via reference point M4d. </w:t>
      </w:r>
      <w:r w:rsidR="00543397">
        <w:t xml:space="preserve">An alias domain name </w:t>
      </w:r>
      <w:del w:id="629" w:author="Richard Bradbury" w:date="2024-11-04T17:15:00Z" w16du:dateUtc="2024-11-04T17:15:00Z">
        <w:r w:rsidR="00543397" w:rsidDel="00F1547D">
          <w:delText>can be created</w:delText>
        </w:r>
      </w:del>
      <w:ins w:id="630" w:author="Richard Bradbury" w:date="2024-11-04T17:15:00Z" w16du:dateUtc="2024-11-04T17:15:00Z">
        <w:r w:rsidR="00F1547D">
          <w:t>may also be specified by the 5GMSd Application Provider</w:t>
        </w:r>
      </w:ins>
      <w:r w:rsidR="003A2E1F">
        <w:t xml:space="preserve"> for use in the URL </w:t>
      </w:r>
      <w:r w:rsidR="005949F9">
        <w:t>of the</w:t>
      </w:r>
      <w:r w:rsidR="009267DD">
        <w:t xml:space="preserve"> Media Entry Point and</w:t>
      </w:r>
      <w:r w:rsidR="008859BE">
        <w:t>/or</w:t>
      </w:r>
      <w:r w:rsidR="009267DD">
        <w:t xml:space="preserve"> </w:t>
      </w:r>
      <w:r w:rsidR="008859BE">
        <w:t>media</w:t>
      </w:r>
      <w:r w:rsidR="005949F9">
        <w:t>.</w:t>
      </w:r>
      <w:r w:rsidR="0067762F">
        <w:t xml:space="preserve"> This </w:t>
      </w:r>
      <w:r w:rsidR="002A7E9A">
        <w:t xml:space="preserve">alias </w:t>
      </w:r>
      <w:del w:id="631" w:author="Richard Bradbury" w:date="2024-11-04T17:15:00Z" w16du:dateUtc="2024-11-04T17:15:00Z">
        <w:r w:rsidR="002A7E9A" w:rsidDel="00F1547D">
          <w:delText>can</w:delText>
        </w:r>
      </w:del>
      <w:ins w:id="632" w:author="Richard Bradbury" w:date="2024-11-04T17:15:00Z" w16du:dateUtc="2024-11-04T17:15:00Z">
        <w:r w:rsidR="00F1547D">
          <w:t>is</w:t>
        </w:r>
      </w:ins>
      <w:r w:rsidR="00B2747E">
        <w:t xml:space="preserve"> then</w:t>
      </w:r>
      <w:r w:rsidR="002A7E9A">
        <w:t xml:space="preserve"> </w:t>
      </w:r>
      <w:del w:id="633" w:author="Cloud, Jason" w:date="2024-11-04T13:10:00Z" w16du:dateUtc="2024-11-04T21:10:00Z">
        <w:r w:rsidR="002A7E9A" w:rsidDel="008F3DFE">
          <w:delText xml:space="preserve">be </w:delText>
        </w:r>
      </w:del>
      <w:r w:rsidR="002A7E9A">
        <w:t xml:space="preserve">used within a DNS </w:t>
      </w:r>
      <w:r w:rsidR="002A7E9A" w:rsidRPr="003708AA">
        <w:rPr>
          <w:rStyle w:val="Codechar"/>
        </w:rPr>
        <w:t>CNAME</w:t>
      </w:r>
      <w:r w:rsidR="002A7E9A">
        <w:t xml:space="preserve"> record where the record</w:t>
      </w:r>
      <w:r w:rsidR="00B2747E">
        <w:t>’</w:t>
      </w:r>
      <w:r w:rsidR="002A7E9A">
        <w:t xml:space="preserve">s </w:t>
      </w:r>
      <w:del w:id="634" w:author="Richard Bradbury" w:date="2024-11-04T17:15:00Z" w16du:dateUtc="2024-11-04T17:15:00Z">
        <w:r w:rsidR="002A7E9A" w:rsidDel="00F1547D">
          <w:delText>cano</w:delText>
        </w:r>
      </w:del>
      <w:del w:id="635" w:author="Richard Bradbury" w:date="2024-11-04T17:16:00Z" w16du:dateUtc="2024-11-04T17:16:00Z">
        <w:r w:rsidR="002A7E9A" w:rsidDel="00F1547D">
          <w:delText xml:space="preserve">nical </w:delText>
        </w:r>
      </w:del>
      <w:r w:rsidR="002A7E9A">
        <w:t xml:space="preserve">name references </w:t>
      </w:r>
      <w:del w:id="636" w:author="Richard Bradbury" w:date="2024-11-04T17:16:00Z" w16du:dateUtc="2024-11-04T17:16:00Z">
        <w:r w:rsidR="002A7E9A" w:rsidDel="00F1547D">
          <w:delText xml:space="preserve">one of </w:delText>
        </w:r>
      </w:del>
      <w:r w:rsidR="002A7E9A">
        <w:t>the</w:t>
      </w:r>
      <w:ins w:id="637" w:author="Richard Bradbury" w:date="2024-11-04T17:16:00Z" w16du:dateUtc="2024-11-04T17:16:00Z">
        <w:r w:rsidR="00F1547D">
          <w:t xml:space="preserve"> canonical</w:t>
        </w:r>
      </w:ins>
      <w:r w:rsidR="002A7E9A">
        <w:t xml:space="preserve"> Content Distribution FQDN</w:t>
      </w:r>
      <w:del w:id="638" w:author="Richard Bradbury" w:date="2024-11-04T17:16:00Z" w16du:dateUtc="2024-11-04T17:16:00Z">
        <w:r w:rsidR="002A7E9A" w:rsidDel="00F1547D">
          <w:delText>s</w:delText>
        </w:r>
      </w:del>
      <w:r w:rsidR="002A7E9A">
        <w:t>.</w:t>
      </w:r>
      <w:r w:rsidR="00291FE3">
        <w:t xml:space="preserve"> Either the 5GMSd</w:t>
      </w:r>
      <w:r w:rsidR="00F1547D">
        <w:t> </w:t>
      </w:r>
      <w:r w:rsidR="00291FE3">
        <w:t>AS Online Service Location/Endpoint Management subfunction or another 5GMS</w:t>
      </w:r>
      <w:r w:rsidR="00AA39D1">
        <w:t xml:space="preserve"> System function can update th</w:t>
      </w:r>
      <w:r w:rsidR="00325E8E">
        <w:t xml:space="preserve">ese DNS </w:t>
      </w:r>
      <w:r w:rsidR="00325E8E" w:rsidRPr="003708AA">
        <w:rPr>
          <w:rStyle w:val="Codechar"/>
        </w:rPr>
        <w:t>CNAME</w:t>
      </w:r>
      <w:r w:rsidR="00325E8E">
        <w:t xml:space="preserve"> records when it determines switching to a different Content Distribution is necessary.</w:t>
      </w:r>
      <w:r w:rsidR="00F0797A">
        <w:t xml:space="preserve"> No additional 5GMSd Client functionality is needed to implement this approach.</w:t>
      </w:r>
    </w:p>
    <w:p w14:paraId="309FE3AE" w14:textId="77E8A7C6" w:rsidR="00FE0E6D" w:rsidRDefault="00FE0E6D" w:rsidP="00FE0E6D">
      <w:pPr>
        <w:pStyle w:val="Heading6"/>
      </w:pPr>
      <w:r>
        <w:t>5.19.3.</w:t>
      </w:r>
      <w:r w:rsidR="00963BD2">
        <w:t>2</w:t>
      </w:r>
      <w:r>
        <w:t>.2.3</w:t>
      </w:r>
      <w:r>
        <w:tab/>
        <w:t>MPEG-DASH client-side switching</w:t>
      </w:r>
    </w:p>
    <w:p w14:paraId="3F89D159" w14:textId="123DE27B" w:rsidR="00F0797A" w:rsidRDefault="00213B13" w:rsidP="00213B13">
      <w:r>
        <w:t>Multi-source delivery using MPEG-DASH client-side switching</w:t>
      </w:r>
      <w:ins w:id="639" w:author="Richard Bradbury" w:date="2024-11-04T17:17:00Z" w16du:dateUtc="2024-11-04T17:17:00Z">
        <w:r w:rsidR="00F1547D">
          <w:t xml:space="preserve"> as described in clause 5.19.1.4</w:t>
        </w:r>
      </w:ins>
      <w:r>
        <w:t xml:space="preserve"> may be realized using the architecture </w:t>
      </w:r>
      <w:del w:id="640" w:author="Richard Bradbury" w:date="2024-11-04T17:17:00Z" w16du:dateUtc="2024-11-04T17:17:00Z">
        <w:r w:rsidDel="00F1547D">
          <w:delText>as shown</w:delText>
        </w:r>
      </w:del>
      <w:ins w:id="641" w:author="Richard Bradbury" w:date="2024-11-04T17:17:00Z" w16du:dateUtc="2024-11-04T17:17:00Z">
        <w:r w:rsidR="00F1547D">
          <w:t>depicted</w:t>
        </w:r>
      </w:ins>
      <w:r>
        <w:t xml:space="preserve"> in </w:t>
      </w:r>
      <w:r w:rsidR="00F1547D">
        <w:t>f</w:t>
      </w:r>
      <w:r>
        <w:t>igure</w:t>
      </w:r>
      <w:r w:rsidR="00F1547D">
        <w:t> </w:t>
      </w:r>
      <w:r>
        <w:t xml:space="preserve">5.19.3.2.1-1. However, </w:t>
      </w:r>
      <w:ins w:id="642" w:author="Richard Bradbury" w:date="2024-11-04T17:17:00Z" w16du:dateUtc="2024-11-04T17:17:00Z">
        <w:r w:rsidR="00F1547D">
          <w:t xml:space="preserve">additional functionality in </w:t>
        </w:r>
      </w:ins>
      <w:r>
        <w:t xml:space="preserve">the </w:t>
      </w:r>
      <w:del w:id="643" w:author="Richard Bradbury" w:date="2024-11-04T17:17:00Z" w16du:dateUtc="2024-11-04T17:17:00Z">
        <w:r w:rsidDel="00F1547D">
          <w:delText>5GMSd Client</w:delText>
        </w:r>
      </w:del>
      <w:ins w:id="644" w:author="Richard Bradbury" w:date="2024-11-04T17:17:00Z" w16du:dateUtc="2024-11-04T17:17:00Z">
        <w:r w:rsidR="00F1547D">
          <w:t>Media Player</w:t>
        </w:r>
      </w:ins>
      <w:r>
        <w:t xml:space="preserve"> </w:t>
      </w:r>
      <w:del w:id="645" w:author="Richard Bradbury" w:date="2024-11-04T17:17:00Z" w16du:dateUtc="2024-11-04T17:17:00Z">
        <w:r w:rsidDel="00F1547D">
          <w:delText>may</w:delText>
        </w:r>
      </w:del>
      <w:ins w:id="646" w:author="Richard Bradbury" w:date="2024-11-04T17:17:00Z" w16du:dateUtc="2024-11-04T17:17:00Z">
        <w:r w:rsidR="00F1547D">
          <w:t>is</w:t>
        </w:r>
      </w:ins>
      <w:r>
        <w:t xml:space="preserve"> require</w:t>
      </w:r>
      <w:ins w:id="647" w:author="Richard Bradbury" w:date="2024-11-04T17:17:00Z" w16du:dateUtc="2024-11-04T17:17:00Z">
        <w:r w:rsidR="00F1547D">
          <w:t>d</w:t>
        </w:r>
      </w:ins>
      <w:r>
        <w:t xml:space="preserve"> </w:t>
      </w:r>
      <w:del w:id="648" w:author="Richard Bradbury" w:date="2024-11-04T17:17:00Z" w16du:dateUtc="2024-11-04T17:17:00Z">
        <w:r w:rsidDel="00F1547D">
          <w:delText xml:space="preserve">the added functionality </w:delText>
        </w:r>
      </w:del>
      <w:r>
        <w:t xml:space="preserve">(if </w:t>
      </w:r>
      <w:del w:id="649" w:author="Richard Bradbury" w:date="2024-11-04T17:17:00Z" w16du:dateUtc="2024-11-04T17:17:00Z">
        <w:r w:rsidDel="00F1547D">
          <w:delText xml:space="preserve">it is </w:delText>
        </w:r>
      </w:del>
      <w:r>
        <w:t>not already implemented) to switch between the available Content Distributions</w:t>
      </w:r>
      <w:del w:id="650" w:author="Richard Bradbury" w:date="2024-11-04T17:18:00Z" w16du:dateUtc="2024-11-04T17:18:00Z">
        <w:r w:rsidDel="00F1547D">
          <w:delText xml:space="preserve"> (or service locations)</w:delText>
        </w:r>
      </w:del>
      <w:r>
        <w:t xml:space="preserve"> as necessary.</w:t>
      </w:r>
    </w:p>
    <w:p w14:paraId="61243255" w14:textId="77777777" w:rsidR="00F0797A" w:rsidRDefault="00F0797A" w:rsidP="00213B13">
      <w:r>
        <w:t>Two approaches are possible:</w:t>
      </w:r>
    </w:p>
    <w:p w14:paraId="03FB3DD4" w14:textId="0045CE73" w:rsidR="00213B13" w:rsidRDefault="00F1547D" w:rsidP="00F1547D">
      <w:pPr>
        <w:pStyle w:val="B1"/>
      </w:pPr>
      <w:r>
        <w:t>1.</w:t>
      </w:r>
      <w:r>
        <w:tab/>
      </w:r>
      <w:r w:rsidR="00213B13" w:rsidRPr="00463BF6">
        <w:t>MPEG-DASH client-side switching is signalled using service location decorators within the manifest (i.e., MPD)</w:t>
      </w:r>
      <w:ins w:id="651" w:author="Richard Bradbury" w:date="2024-11-04T17:18:00Z" w16du:dateUtc="2024-11-04T17:18:00Z">
        <w:r w:rsidRPr="00F1547D">
          <w:t xml:space="preserve"> as described in clause</w:t>
        </w:r>
      </w:ins>
      <w:ins w:id="652" w:author="Richard Bradbury" w:date="2024-11-05T15:02:00Z" w16du:dateUtc="2024-11-05T15:02:00Z">
        <w:r w:rsidR="003737DD">
          <w:t> </w:t>
        </w:r>
      </w:ins>
      <w:ins w:id="653" w:author="Richard Bradbury" w:date="2024-11-04T17:18:00Z" w16du:dateUtc="2024-11-04T17:18:00Z">
        <w:r w:rsidRPr="00F1547D">
          <w:t>5.19.1.4</w:t>
        </w:r>
      </w:ins>
      <w:r w:rsidR="00213B13" w:rsidRPr="00463BF6">
        <w:t xml:space="preserve">. These service location decorators may be added to each MPD using </w:t>
      </w:r>
      <w:r w:rsidR="00935D58">
        <w:t xml:space="preserve">a provisioned Content Preparation </w:t>
      </w:r>
      <w:r w:rsidR="00133C1E">
        <w:t xml:space="preserve">subfunction </w:t>
      </w:r>
      <w:r w:rsidR="00C72EC3">
        <w:t>that</w:t>
      </w:r>
      <w:r w:rsidR="00133C1E">
        <w:t xml:space="preserve"> modifies each MPD prior their delivery over reference M4d</w:t>
      </w:r>
      <w:r w:rsidR="00213B13" w:rsidRPr="00463BF6">
        <w:t>.</w:t>
      </w:r>
    </w:p>
    <w:p w14:paraId="5FEADEDD" w14:textId="4AE4F489" w:rsidR="00C72EC3" w:rsidRPr="00985DB1" w:rsidRDefault="00F1547D" w:rsidP="00F1547D">
      <w:pPr>
        <w:pStyle w:val="B1"/>
      </w:pPr>
      <w:r>
        <w:t>2.</w:t>
      </w:r>
      <w:r>
        <w:tab/>
      </w:r>
      <w:r w:rsidR="00CF00D2">
        <w:t xml:space="preserve">A list of the provisioned Content Distribution </w:t>
      </w:r>
      <w:del w:id="654" w:author="Richard Bradbury" w:date="2024-11-04T17:19:00Z" w16du:dateUtc="2024-11-04T17:19:00Z">
        <w:r w:rsidR="00CF00D2" w:rsidDel="00F1547D">
          <w:delText>domain names</w:delText>
        </w:r>
        <w:r w:rsidR="00A4031F" w:rsidDel="00F1547D">
          <w:delText xml:space="preserve">, or </w:delText>
        </w:r>
      </w:del>
      <w:r w:rsidR="00A4031F">
        <w:t>base URLs</w:t>
      </w:r>
      <w:ins w:id="655" w:author="Richard Bradbury" w:date="2024-11-04T17:19:00Z" w16du:dateUtc="2024-11-04T17:19:00Z">
        <w:r>
          <w:t xml:space="preserve"> or domain names</w:t>
        </w:r>
      </w:ins>
      <w:r w:rsidR="00A4031F">
        <w:t xml:space="preserve">, </w:t>
      </w:r>
      <w:del w:id="656" w:author="Richard Bradbury" w:date="2024-11-04T17:18:00Z" w16du:dateUtc="2024-11-04T17:18:00Z">
        <w:r w:rsidR="00CF00D2" w:rsidDel="00F1547D">
          <w:delText>can be</w:delText>
        </w:r>
      </w:del>
      <w:ins w:id="657" w:author="Richard Bradbury" w:date="2024-11-04T17:18:00Z" w16du:dateUtc="2024-11-04T17:18:00Z">
        <w:r>
          <w:t>is</w:t>
        </w:r>
      </w:ins>
      <w:r w:rsidR="00CF00D2">
        <w:t xml:space="preserve"> made available </w:t>
      </w:r>
      <w:r w:rsidR="004F40C9">
        <w:t xml:space="preserve">to the Media Access Client </w:t>
      </w:r>
      <w:r w:rsidR="00CF00D2">
        <w:t xml:space="preserve">by the </w:t>
      </w:r>
      <w:r w:rsidR="008F283F">
        <w:t xml:space="preserve">Media Session Handler </w:t>
      </w:r>
      <w:r w:rsidR="00BE2C86">
        <w:t>over reference point M11d</w:t>
      </w:r>
      <w:del w:id="658" w:author="Richard Bradbury" w:date="2024-11-04T17:19:00Z" w16du:dateUtc="2024-11-04T17:19:00Z">
        <w:r w:rsidR="00BE2C86" w:rsidDel="00F1547D">
          <w:delText>.</w:delText>
        </w:r>
      </w:del>
      <w:ins w:id="659" w:author="Richard Bradbury" w:date="2024-11-04T17:19:00Z" w16du:dateUtc="2024-11-04T17:19:00Z">
        <w:r>
          <w:t>,</w:t>
        </w:r>
      </w:ins>
      <w:r w:rsidR="00BE2C86">
        <w:t xml:space="preserve"> </w:t>
      </w:r>
      <w:del w:id="660" w:author="Richard Bradbury" w:date="2024-11-04T17:19:00Z" w16du:dateUtc="2024-11-04T17:19:00Z">
        <w:r w:rsidR="00BE2C86" w:rsidDel="00F1547D">
          <w:delText>T</w:delText>
        </w:r>
      </w:del>
      <w:ins w:id="661" w:author="Richard Bradbury" w:date="2024-11-04T17:19:00Z" w16du:dateUtc="2024-11-04T17:19:00Z">
        <w:r>
          <w:t>t</w:t>
        </w:r>
      </w:ins>
      <w:r w:rsidR="00BE2C86">
        <w:t>h</w:t>
      </w:r>
      <w:r w:rsidR="0003450B">
        <w:t xml:space="preserve">is list of </w:t>
      </w:r>
      <w:r w:rsidR="00A4031F">
        <w:t>base URLs</w:t>
      </w:r>
      <w:r w:rsidR="0003450B">
        <w:t xml:space="preserve"> </w:t>
      </w:r>
      <w:del w:id="662" w:author="Richard Bradbury" w:date="2024-11-04T17:19:00Z" w16du:dateUtc="2024-11-04T17:19:00Z">
        <w:r w:rsidR="0003450B" w:rsidDel="00F1547D">
          <w:delText>can be</w:delText>
        </w:r>
      </w:del>
      <w:ins w:id="663" w:author="Richard Bradbury" w:date="2024-11-04T17:19:00Z" w16du:dateUtc="2024-11-04T17:19:00Z">
        <w:r>
          <w:t>having been</w:t>
        </w:r>
      </w:ins>
      <w:r w:rsidR="0003450B">
        <w:t xml:space="preserve"> retrieved from the Service Access Information obtained </w:t>
      </w:r>
      <w:r w:rsidR="00BE2C86">
        <w:t xml:space="preserve">from the </w:t>
      </w:r>
      <w:r w:rsidR="00CF00D2">
        <w:t>5GMSd</w:t>
      </w:r>
      <w:r>
        <w:t> </w:t>
      </w:r>
      <w:r w:rsidR="00CF00D2">
        <w:t xml:space="preserve">AF over reference point M5d. </w:t>
      </w:r>
      <w:r w:rsidR="002C0728">
        <w:t>T</w:t>
      </w:r>
      <w:r w:rsidR="00184D3B">
        <w:t xml:space="preserve">he Media Player </w:t>
      </w:r>
      <w:del w:id="664" w:author="Richard Bradbury" w:date="2024-11-04T17:19:00Z" w16du:dateUtc="2024-11-04T17:19:00Z">
        <w:r w:rsidR="00184D3B" w:rsidDel="00F1547D">
          <w:delText xml:space="preserve">can </w:delText>
        </w:r>
      </w:del>
      <w:r w:rsidR="006A583B">
        <w:t>select</w:t>
      </w:r>
      <w:ins w:id="665" w:author="Richard Bradbury" w:date="2024-11-04T17:19:00Z" w16du:dateUtc="2024-11-04T17:19:00Z">
        <w:r>
          <w:t>s</w:t>
        </w:r>
      </w:ins>
      <w:r w:rsidR="006A583B">
        <w:t xml:space="preserve"> one of the available base URLs</w:t>
      </w:r>
      <w:r w:rsidR="009D104C">
        <w:t xml:space="preserve"> </w:t>
      </w:r>
      <w:r w:rsidR="002867FF">
        <w:t>from</w:t>
      </w:r>
      <w:r w:rsidR="009D104C">
        <w:t xml:space="preserve"> the </w:t>
      </w:r>
      <w:r w:rsidR="00E43E82">
        <w:t>list</w:t>
      </w:r>
      <w:r w:rsidR="00A4031F">
        <w:t xml:space="preserve"> and join</w:t>
      </w:r>
      <w:ins w:id="666" w:author="Richard Bradbury" w:date="2024-11-04T17:19:00Z" w16du:dateUtc="2024-11-04T17:19:00Z">
        <w:r>
          <w:t>s</w:t>
        </w:r>
      </w:ins>
      <w:r w:rsidR="00A4031F">
        <w:t xml:space="preserve"> it to the path URL of the </w:t>
      </w:r>
      <w:r w:rsidR="009D104C">
        <w:t>media to be streamed.</w:t>
      </w:r>
    </w:p>
    <w:p w14:paraId="52816F6A" w14:textId="5F022CE0" w:rsidR="00FE0E6D" w:rsidRDefault="00FE0E6D" w:rsidP="00FE0E6D">
      <w:pPr>
        <w:pStyle w:val="Heading6"/>
      </w:pPr>
      <w:r>
        <w:t>5.19.3.</w:t>
      </w:r>
      <w:r w:rsidR="00963BD2">
        <w:t>2</w:t>
      </w:r>
      <w:r>
        <w:t>.2.4</w:t>
      </w:r>
      <w:r>
        <w:tab/>
        <w:t>Content Steering Server driven switching</w:t>
      </w:r>
    </w:p>
    <w:p w14:paraId="67B00879" w14:textId="1AE8D231" w:rsidR="00FE52E3" w:rsidRDefault="00FE52E3" w:rsidP="00FE52E3">
      <w:r>
        <w:t>Multi-source delivery using a Content Steering Server</w:t>
      </w:r>
      <w:ins w:id="667" w:author="Richard Bradbury" w:date="2024-11-04T17:20:00Z" w16du:dateUtc="2024-11-04T17:20:00Z">
        <w:r w:rsidR="00F1547D">
          <w:t xml:space="preserve"> as described in clause 5.19.1.5</w:t>
        </w:r>
      </w:ins>
      <w:r>
        <w:t xml:space="preserve"> may be realized using the architecture </w:t>
      </w:r>
      <w:del w:id="668" w:author="Richard Bradbury" w:date="2024-11-04T17:20:00Z" w16du:dateUtc="2024-11-04T17:20:00Z">
        <w:r w:rsidDel="00F1547D">
          <w:delText>as shown</w:delText>
        </w:r>
      </w:del>
      <w:ins w:id="669" w:author="Richard Bradbury" w:date="2024-11-04T17:20:00Z" w16du:dateUtc="2024-11-04T17:20:00Z">
        <w:r w:rsidR="00F1547D">
          <w:t>depicted</w:t>
        </w:r>
      </w:ins>
      <w:r>
        <w:t xml:space="preserve"> in </w:t>
      </w:r>
      <w:r w:rsidR="00F1547D">
        <w:t>f</w:t>
      </w:r>
      <w:r>
        <w:t>igure</w:t>
      </w:r>
      <w:r w:rsidR="00F1547D">
        <w:t> </w:t>
      </w:r>
      <w:r>
        <w:t xml:space="preserve">5.19.3.2.1-1. In this case, the Content Steering Server </w:t>
      </w:r>
      <w:del w:id="670" w:author="Richard Bradbury" w:date="2024-11-04T17:21:00Z" w16du:dateUtc="2024-11-04T17:21:00Z">
        <w:r w:rsidR="00C307AF" w:rsidDel="00F1547D">
          <w:delText>may be</w:delText>
        </w:r>
      </w:del>
      <w:ins w:id="671" w:author="Richard Bradbury" w:date="2024-11-04T17:21:00Z" w16du:dateUtc="2024-11-04T17:21:00Z">
        <w:r w:rsidR="00F1547D">
          <w:t>is</w:t>
        </w:r>
      </w:ins>
      <w:r w:rsidR="00C307AF">
        <w:t xml:space="preserve"> implemented </w:t>
      </w:r>
      <w:r>
        <w:t>within the Online Service Location/Endpoint Management subfunction</w:t>
      </w:r>
      <w:ins w:id="672" w:author="Richard Bradbury" w:date="2024-11-04T17:21:00Z" w16du:dateUtc="2024-11-04T17:21:00Z">
        <w:r w:rsidR="00F1547D">
          <w:t xml:space="preserve"> of the 5GMSd AS</w:t>
        </w:r>
      </w:ins>
      <w:r>
        <w:t xml:space="preserve">. </w:t>
      </w:r>
      <w:del w:id="673" w:author="Richard Bradbury" w:date="2024-11-04T17:21:00Z" w16du:dateUtc="2024-11-04T17:21:00Z">
        <w:r w:rsidDel="00F1547D">
          <w:delText>Signalling of t</w:delText>
        </w:r>
      </w:del>
      <w:ins w:id="674" w:author="Richard Bradbury" w:date="2024-11-04T17:21:00Z" w16du:dateUtc="2024-11-04T17:21:00Z">
        <w:r w:rsidR="00F1547D">
          <w:t>T</w:t>
        </w:r>
      </w:ins>
      <w:r>
        <w:t xml:space="preserve">he Content Steering Server’s location </w:t>
      </w:r>
      <w:del w:id="675" w:author="Richard Bradbury" w:date="2024-11-04T17:22:00Z" w16du:dateUtc="2024-11-04T17:22:00Z">
        <w:r w:rsidDel="00F1547D">
          <w:delText xml:space="preserve">may </w:delText>
        </w:r>
      </w:del>
      <w:del w:id="676" w:author="Richard Bradbury" w:date="2024-11-04T17:21:00Z" w16du:dateUtc="2024-11-04T17:21:00Z">
        <w:r w:rsidDel="00F1547D">
          <w:delText>be performed</w:delText>
        </w:r>
      </w:del>
      <w:del w:id="677" w:author="Richard Bradbury" w:date="2024-11-04T17:22:00Z" w16du:dateUtc="2024-11-04T17:22:00Z">
        <w:r w:rsidDel="00F1547D">
          <w:delText xml:space="preserve"> via</w:delText>
        </w:r>
      </w:del>
      <w:ins w:id="678" w:author="Richard Bradbury" w:date="2024-11-04T17:22:00Z" w16du:dateUtc="2024-11-04T17:22:00Z">
        <w:r w:rsidR="00F1547D">
          <w:t>is signalled in</w:t>
        </w:r>
      </w:ins>
      <w:r>
        <w:t xml:space="preserve"> the content</w:t>
      </w:r>
      <w:del w:id="679" w:author="Richard Bradbury" w:date="2024-11-04T17:22:00Z" w16du:dateUtc="2024-11-04T17:22:00Z">
        <w:r w:rsidDel="00F1547D">
          <w:delText>s’</w:delText>
        </w:r>
      </w:del>
      <w:ins w:id="680" w:author="Richard Bradbury" w:date="2024-11-04T17:22:00Z" w16du:dateUtc="2024-11-04T17:22:00Z">
        <w:r w:rsidR="00F1547D">
          <w:t xml:space="preserve"> presentation</w:t>
        </w:r>
      </w:ins>
      <w:r>
        <w:t xml:space="preserve"> manifest (i.e., MPD). Additional functionality </w:t>
      </w:r>
      <w:del w:id="681" w:author="Richard Bradbury" w:date="2024-11-04T17:22:00Z" w16du:dateUtc="2024-11-04T17:22:00Z">
        <w:r w:rsidDel="00686127">
          <w:delText xml:space="preserve">may be required </w:delText>
        </w:r>
      </w:del>
      <w:r>
        <w:t xml:space="preserve">within the Media Player </w:t>
      </w:r>
      <w:ins w:id="682" w:author="Richard Bradbury" w:date="2024-11-04T17:22:00Z" w16du:dateUtc="2024-11-04T17:22:00Z">
        <w:r w:rsidR="00686127">
          <w:t xml:space="preserve">is required (if not already implemented) </w:t>
        </w:r>
      </w:ins>
      <w:r>
        <w:t xml:space="preserve">to </w:t>
      </w:r>
      <w:del w:id="683" w:author="Richard Bradbury" w:date="2024-11-04T17:23:00Z" w16du:dateUtc="2024-11-04T17:23:00Z">
        <w:r w:rsidDel="00686127">
          <w:delText xml:space="preserve">enable </w:delText>
        </w:r>
      </w:del>
      <w:r>
        <w:t>switch</w:t>
      </w:r>
      <w:del w:id="684" w:author="Richard Bradbury" w:date="2024-11-04T17:23:00Z" w16du:dateUtc="2024-11-04T17:23:00Z">
        <w:r w:rsidDel="00686127">
          <w:delText>ing</w:delText>
        </w:r>
      </w:del>
      <w:r>
        <w:t xml:space="preserve"> between provisioned Content Distributions </w:t>
      </w:r>
      <w:ins w:id="685" w:author="Richard Bradbury" w:date="2024-11-04T17:23:00Z" w16du:dateUtc="2024-11-04T17:23:00Z">
        <w:r w:rsidR="00686127">
          <w:t xml:space="preserve">accessible </w:t>
        </w:r>
      </w:ins>
      <w:r>
        <w:t>via reference point M4d, in addition to the functionality to communicate with the Content Steering Server via reference point M4d.</w:t>
      </w:r>
    </w:p>
    <w:p w14:paraId="60A69F39" w14:textId="38EECADC" w:rsidR="00FE0E6D" w:rsidRDefault="00FE0E6D" w:rsidP="00FE0E6D">
      <w:pPr>
        <w:pStyle w:val="Heading6"/>
      </w:pPr>
      <w:r>
        <w:t>5.19.3.</w:t>
      </w:r>
      <w:r w:rsidR="00963BD2">
        <w:t>2</w:t>
      </w:r>
      <w:r>
        <w:t>.2.5</w:t>
      </w:r>
      <w:r>
        <w:tab/>
        <w:t>SAND4M multi-source delivery</w:t>
      </w:r>
    </w:p>
    <w:p w14:paraId="7647EF3F" w14:textId="057396EA" w:rsidR="00D1589B" w:rsidRPr="00640795" w:rsidRDefault="00D1589B" w:rsidP="00D1589B">
      <w:pPr>
        <w:ind w:left="1620" w:hanging="1260"/>
        <w:rPr>
          <w:color w:val="FF0000"/>
        </w:rPr>
      </w:pPr>
      <w:r w:rsidRPr="00640795">
        <w:rPr>
          <w:color w:val="FF0000"/>
        </w:rPr>
        <w:t xml:space="preserve">Editor’s Note: </w:t>
      </w:r>
      <w:r>
        <w:rPr>
          <w:color w:val="FF0000"/>
        </w:rPr>
        <w:tab/>
      </w:r>
      <w:r w:rsidRPr="00640795">
        <w:rPr>
          <w:color w:val="FF0000"/>
        </w:rPr>
        <w:t xml:space="preserve">Determination </w:t>
      </w:r>
      <w:r>
        <w:rPr>
          <w:color w:val="FF0000"/>
        </w:rPr>
        <w:t xml:space="preserve">of </w:t>
      </w:r>
      <w:r w:rsidRPr="00640795">
        <w:rPr>
          <w:color w:val="FF0000"/>
        </w:rPr>
        <w:t>how SAND4M multi-source delivery can be realized within the architecture shown in Figure 5.19.3.</w:t>
      </w:r>
      <w:r>
        <w:rPr>
          <w:color w:val="FF0000"/>
        </w:rPr>
        <w:t>2</w:t>
      </w:r>
      <w:r w:rsidRPr="00640795">
        <w:rPr>
          <w:color w:val="FF0000"/>
        </w:rPr>
        <w:t>.1-1 requires further study.</w:t>
      </w:r>
    </w:p>
    <w:p w14:paraId="2A58E4F7" w14:textId="36ECB386" w:rsidR="00FE0E6D" w:rsidRDefault="00FE0E6D" w:rsidP="00FE0E6D">
      <w:pPr>
        <w:pStyle w:val="Heading6"/>
      </w:pPr>
      <w:r>
        <w:t>5.19.3.</w:t>
      </w:r>
      <w:r w:rsidR="00963BD2">
        <w:t>2</w:t>
      </w:r>
      <w:r>
        <w:t>.2.6</w:t>
      </w:r>
      <w:r>
        <w:tab/>
        <w:t>CMMF-based multi-source delivery</w:t>
      </w:r>
    </w:p>
    <w:p w14:paraId="7CE34CAA" w14:textId="3904B17A" w:rsidR="00D1589B" w:rsidRDefault="00D1589B" w:rsidP="00D1589B">
      <w:r>
        <w:t xml:space="preserve">Several options exist when implementing CMMF </w:t>
      </w:r>
      <w:ins w:id="686" w:author="Richard Bradbury" w:date="2024-11-04T17:23:00Z" w16du:dateUtc="2024-11-04T17:23:00Z">
        <w:r w:rsidR="00686127">
          <w:t>as described in clause 5.19.1.</w:t>
        </w:r>
      </w:ins>
      <w:ins w:id="687" w:author="Richard Bradbury" w:date="2024-11-04T17:24:00Z" w16du:dateUtc="2024-11-04T17:24:00Z">
        <w:r w:rsidR="00686127">
          <w:t>7</w:t>
        </w:r>
      </w:ins>
      <w:ins w:id="688" w:author="Richard Bradbury" w:date="2024-11-04T17:23:00Z" w16du:dateUtc="2024-11-04T17:23:00Z">
        <w:r w:rsidR="00686127">
          <w:t xml:space="preserve"> </w:t>
        </w:r>
      </w:ins>
      <w:r>
        <w:t xml:space="preserve">within the architecture shown in </w:t>
      </w:r>
      <w:r w:rsidR="00686127">
        <w:t>f</w:t>
      </w:r>
      <w:r>
        <w:t>igure</w:t>
      </w:r>
      <w:r w:rsidR="003708AA">
        <w:t> </w:t>
      </w:r>
      <w:r>
        <w:t>5.19.3.2.1-1. These are expanded upon below.</w:t>
      </w:r>
    </w:p>
    <w:p w14:paraId="37010567" w14:textId="3786D7EC" w:rsidR="00D1589B" w:rsidRDefault="00D1589B" w:rsidP="00D1589B">
      <w:pPr>
        <w:pStyle w:val="Heading7"/>
      </w:pPr>
      <w:r w:rsidRPr="00D13A91">
        <w:t>5.</w:t>
      </w:r>
      <w:r>
        <w:t>19</w:t>
      </w:r>
      <w:r w:rsidRPr="00D13A91">
        <w:t>.</w:t>
      </w:r>
      <w:r>
        <w:t>3</w:t>
      </w:r>
      <w:r w:rsidRPr="00D13A91">
        <w:t>.</w:t>
      </w:r>
      <w:r w:rsidR="000C0B6B">
        <w:t>2</w:t>
      </w:r>
      <w:r>
        <w:t>.2.6.1</w:t>
      </w:r>
      <w:r w:rsidRPr="00D13A91">
        <w:tab/>
      </w:r>
      <w:r>
        <w:t>CMMF-enabled 5GMS client architecture</w:t>
      </w:r>
    </w:p>
    <w:p w14:paraId="3D390C9F" w14:textId="4A6B5AFA" w:rsidR="00D1589B" w:rsidRDefault="000C0B6B" w:rsidP="00D1589B">
      <w:pPr>
        <w:pStyle w:val="B1"/>
        <w:ind w:left="0" w:firstLine="0"/>
      </w:pPr>
      <w:del w:id="689" w:author="Richard Bradbury" w:date="2024-11-04T17:25:00Z" w16du:dateUtc="2024-11-04T17:25:00Z">
        <w:r w:rsidDel="003863A3">
          <w:delText>Clause 5.19.3.1.2.6.1 provides</w:delText>
        </w:r>
      </w:del>
      <w:ins w:id="690" w:author="Richard Bradbury" w:date="2024-11-04T17:25:00Z" w16du:dateUtc="2024-11-04T17:25:00Z">
        <w:r w:rsidR="003863A3">
          <w:t>The</w:t>
        </w:r>
      </w:ins>
      <w:r>
        <w:t xml:space="preserve"> </w:t>
      </w:r>
      <w:r w:rsidR="009F235B">
        <w:t>5GMSd Client architecture</w:t>
      </w:r>
      <w:r w:rsidR="00EF7AAB">
        <w:t xml:space="preserve"> options</w:t>
      </w:r>
      <w:r w:rsidR="009F235B">
        <w:t xml:space="preserve"> </w:t>
      </w:r>
      <w:ins w:id="691" w:author="Richard Bradbury" w:date="2024-11-04T17:25:00Z" w16du:dateUtc="2024-11-04T17:25:00Z">
        <w:r w:rsidR="003863A3">
          <w:t xml:space="preserve">described in </w:t>
        </w:r>
      </w:ins>
      <w:ins w:id="692" w:author="Richard Bradbury" w:date="2024-11-04T17:41:00Z" w16du:dateUtc="2024-11-04T17:41:00Z">
        <w:r w:rsidR="004A03FC">
          <w:t>c</w:t>
        </w:r>
      </w:ins>
      <w:ins w:id="693" w:author="Richard Bradbury" w:date="2024-11-04T17:25:00Z" w16du:dateUtc="2024-11-04T17:25:00Z">
        <w:r w:rsidR="003863A3" w:rsidRPr="003863A3">
          <w:t>lause</w:t>
        </w:r>
      </w:ins>
      <w:ins w:id="694" w:author="Richard Bradbury" w:date="2024-11-04T17:41:00Z" w16du:dateUtc="2024-11-04T17:41:00Z">
        <w:r w:rsidR="004A03FC">
          <w:t> </w:t>
        </w:r>
      </w:ins>
      <w:ins w:id="695" w:author="Richard Bradbury" w:date="2024-11-04T17:25:00Z" w16du:dateUtc="2024-11-04T17:25:00Z">
        <w:r w:rsidR="003863A3" w:rsidRPr="003863A3">
          <w:t>5.19.3.1.2.6.1</w:t>
        </w:r>
        <w:r w:rsidR="003863A3">
          <w:t xml:space="preserve"> </w:t>
        </w:r>
      </w:ins>
      <w:del w:id="696" w:author="Richard Bradbury" w:date="2024-11-04T17:25:00Z" w16du:dateUtc="2024-11-04T17:25:00Z">
        <w:r w:rsidR="009F235B" w:rsidDel="003863A3">
          <w:delText>that will allow</w:delText>
        </w:r>
      </w:del>
      <w:ins w:id="697" w:author="Richard Bradbury" w:date="2024-11-04T17:25:00Z" w16du:dateUtc="2024-11-04T17:25:00Z">
        <w:r w:rsidR="003863A3">
          <w:t>also support</w:t>
        </w:r>
      </w:ins>
      <w:r w:rsidR="009F235B">
        <w:t xml:space="preserve"> </w:t>
      </w:r>
      <w:r w:rsidR="00EF7AAB">
        <w:t xml:space="preserve">the use of CMMF delivery </w:t>
      </w:r>
      <w:r w:rsidR="006D6838">
        <w:t xml:space="preserve">within the </w:t>
      </w:r>
      <w:ins w:id="698" w:author="Richard Bradbury" w:date="2024-11-04T17:26:00Z" w16du:dateUtc="2024-11-04T17:26:00Z">
        <w:r w:rsidR="003863A3">
          <w:t>general</w:t>
        </w:r>
      </w:ins>
      <w:ins w:id="699" w:author="Richard Bradbury" w:date="2024-11-04T17:25:00Z" w16du:dateUtc="2024-11-04T17:25:00Z">
        <w:r w:rsidR="003863A3">
          <w:t xml:space="preserve"> </w:t>
        </w:r>
      </w:ins>
      <w:r w:rsidR="006D6838">
        <w:t xml:space="preserve">architecture shown in </w:t>
      </w:r>
      <w:r w:rsidR="003863A3">
        <w:t>f</w:t>
      </w:r>
      <w:r w:rsidR="006D6838">
        <w:t>igure 5.19.3.2.1-1.</w:t>
      </w:r>
    </w:p>
    <w:p w14:paraId="4DCDE4FC" w14:textId="07539FF3" w:rsidR="00354EA3" w:rsidRDefault="00354EA3" w:rsidP="00354EA3">
      <w:pPr>
        <w:pStyle w:val="Heading7"/>
      </w:pPr>
      <w:r>
        <w:lastRenderedPageBreak/>
        <w:t>5.19.3.</w:t>
      </w:r>
      <w:r w:rsidR="006F286C">
        <w:t>2</w:t>
      </w:r>
      <w:r>
        <w:t>.2.6.2</w:t>
      </w:r>
      <w:r>
        <w:tab/>
        <w:t>5GMSd Client configuration for downlink media streaming using CMMF</w:t>
      </w:r>
    </w:p>
    <w:p w14:paraId="6ED67EDF" w14:textId="49A198DB" w:rsidR="00354EA3" w:rsidRDefault="00354EA3" w:rsidP="00354EA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700" w:author="Richard Bradbury" w:date="2024-11-04T17:40:00Z" w16du:dateUtc="2024-11-04T17:40:00Z">
        <w:r w:rsidR="004A03FC">
          <w:t>service location(s)/</w:t>
        </w:r>
      </w:ins>
      <w:r>
        <w:t>endpoint</w:t>
      </w:r>
      <w:ins w:id="701" w:author="Richard Bradbury" w:date="2024-11-04T17:40:00Z" w16du:dateUtc="2024-11-04T17:40:00Z">
        <w:r w:rsidR="004A03FC">
          <w:t>(</w:t>
        </w:r>
      </w:ins>
      <w:r>
        <w:t>s</w:t>
      </w:r>
      <w:ins w:id="702" w:author="Richard Bradbury" w:date="2024-11-04T17:40:00Z" w16du:dateUtc="2024-11-04T17:40:00Z">
        <w:r w:rsidR="004A03FC">
          <w:t>)</w:t>
        </w:r>
      </w:ins>
      <w:r>
        <w:t xml:space="preserve"> within the network(s).</w:t>
      </w:r>
    </w:p>
    <w:p w14:paraId="35CE1D5C" w14:textId="506FB934" w:rsidR="00354EA3" w:rsidRDefault="00354EA3" w:rsidP="00354EA3">
      <w:r>
        <w:t xml:space="preserve">This </w:t>
      </w:r>
      <w:r w:rsidRPr="00535FC1">
        <w:rPr>
          <w:i/>
          <w:iCs/>
        </w:rPr>
        <w:t>CMMF client configuration information</w:t>
      </w:r>
      <w:r>
        <w:t xml:space="preserve"> may be conveyed to the CMMF Client (assuming client architecture</w:t>
      </w:r>
      <w:r w:rsidR="004A03FC">
        <w:t> #</w:t>
      </w:r>
      <w:r>
        <w:t>1 in clause 5.19.3.1.2.6.1) or to the Media Player</w:t>
      </w:r>
      <w:ins w:id="703" w:author="Richard Bradbury" w:date="2024-11-04T17:41:00Z" w16du:dateUtc="2024-11-04T17:41:00Z">
        <w:r w:rsidR="00A80970">
          <w:t xml:space="preserve"> in the 5GMSd Client</w:t>
        </w:r>
      </w:ins>
      <w:r>
        <w:t xml:space="preserve"> (assuming client architecture</w:t>
      </w:r>
      <w:r w:rsidR="004A03FC">
        <w:t> #</w:t>
      </w:r>
      <w:r>
        <w:t>2 in clause 5.19.3.1.2.6.1)</w:t>
      </w:r>
      <w:del w:id="704" w:author="Richard Bradbury" w:date="2024-11-04T17:41:00Z" w16du:dateUtc="2024-11-04T17:41:00Z">
        <w:r w:rsidDel="00A80970">
          <w:delText xml:space="preserve"> in the 5GMSd Client</w:delText>
        </w:r>
      </w:del>
      <w:r>
        <w:t xml:space="preserve"> either:</w:t>
      </w:r>
    </w:p>
    <w:p w14:paraId="3F491EED" w14:textId="2ACC4CDD" w:rsidR="00354EA3" w:rsidRDefault="00354EA3" w:rsidP="00A47B40">
      <w:pPr>
        <w:pStyle w:val="B1"/>
      </w:pPr>
      <w:r>
        <w:t>1.</w:t>
      </w:r>
      <w:r>
        <w:tab/>
      </w:r>
      <w:r w:rsidR="005C6719">
        <w:t xml:space="preserve">By the 5GMSd AF to the Media Session Handler as Service Access Information </w:t>
      </w:r>
      <w:ins w:id="705" w:author="Richard Bradbury" w:date="2024-11-04T17:43:00Z" w16du:dateUtc="2024-11-04T17:43:00Z">
        <w:r w:rsidR="009D5EA1">
          <w:t>(e.g. Media Entry Point me</w:t>
        </w:r>
      </w:ins>
      <w:ins w:id="706" w:author="Richard Bradbury" w:date="2024-11-04T17:44:00Z" w16du:dateUtc="2024-11-04T17:44:00Z">
        <w:r w:rsidR="009D5EA1">
          <w:t>tadata</w:t>
        </w:r>
      </w:ins>
      <w:ins w:id="707" w:author="Richard Bradbury" w:date="2024-11-04T17:43:00Z" w16du:dateUtc="2024-11-04T17:43:00Z">
        <w:r w:rsidR="009D5EA1">
          <w:t xml:space="preserve">) </w:t>
        </w:r>
      </w:ins>
      <w:r w:rsidR="005C6719">
        <w:t>made available at reference point M5d. The Media Session Handler may then provide this information to the CMMF Client (assuming client architecture</w:t>
      </w:r>
      <w:r w:rsidR="009D5EA1">
        <w:t> #</w:t>
      </w:r>
      <w:r w:rsidR="005C6719">
        <w:t>1) via reference point CMMF-2 or to the Media Player (assuming client architecture</w:t>
      </w:r>
      <w:r w:rsidR="009D5EA1">
        <w:t> #</w:t>
      </w:r>
      <w:r w:rsidR="005C6719">
        <w:t>2) via reference point M11d.</w:t>
      </w:r>
      <w:r w:rsidR="00A47B40" w:rsidRPr="00A47B40">
        <w:t xml:space="preserve"> </w:t>
      </w:r>
      <w:r w:rsidR="00A47B40">
        <w:t>This option is relevant when the CMMF client configuration information is relatively static and is not frequently updated.</w:t>
      </w:r>
    </w:p>
    <w:p w14:paraId="73342F07" w14:textId="77777777" w:rsidR="00354EA3" w:rsidRDefault="00354EA3" w:rsidP="00354EA3">
      <w:pPr>
        <w:pStyle w:val="B1"/>
      </w:pPr>
      <w:r>
        <w:t>2.</w:t>
      </w:r>
      <w:r>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p>
    <w:p w14:paraId="33FD23F1" w14:textId="6040867A" w:rsidR="00354EA3" w:rsidRDefault="00354EA3" w:rsidP="00354EA3">
      <w:pPr>
        <w:pStyle w:val="B1"/>
      </w:pPr>
      <w:r>
        <w:t xml:space="preserve">3. </w:t>
      </w:r>
      <w:r>
        <w:tab/>
        <w:t xml:space="preserve">Over reference </w:t>
      </w:r>
      <w:r w:rsidR="00A47B40">
        <w:t xml:space="preserve">point </w:t>
      </w:r>
      <w:r>
        <w:t xml:space="preserve">M4d from the </w:t>
      </w:r>
      <w:del w:id="708" w:author="Richard Bradbury" w:date="2024-11-04T17:44:00Z" w16du:dateUtc="2024-11-04T17:44:00Z">
        <w:r w:rsidR="00A47B40" w:rsidDel="009D5EA1">
          <w:delText xml:space="preserve">5GMSd AS </w:delText>
        </w:r>
      </w:del>
      <w:r>
        <w:t xml:space="preserve">Online Service Location/Endpoint Management subfunction </w:t>
      </w:r>
      <w:ins w:id="709" w:author="Richard Bradbury" w:date="2024-11-04T17:44:00Z" w16du:dateUtc="2024-11-04T17:44:00Z">
        <w:r w:rsidR="009D5EA1">
          <w:t xml:space="preserve">of the 5GMSd AS (e.g. a Content Steering Server) </w:t>
        </w:r>
      </w:ins>
      <w:r>
        <w:t>when more active or extensive management is required. This option is relevant when the CMMF client configuration information is dynamic and may be frequently updated.</w:t>
      </w:r>
    </w:p>
    <w:p w14:paraId="1158ACE5" w14:textId="66D94E96" w:rsidR="00354EA3" w:rsidRDefault="00354EA3" w:rsidP="00354EA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r w:rsidR="009D5EA1">
        <w:t> </w:t>
      </w:r>
      <w:r>
        <w:t>#1) or Media Player (client architecture</w:t>
      </w:r>
      <w:r w:rsidR="009D5EA1">
        <w:t> </w:t>
      </w:r>
      <w:r>
        <w:t>#2) accesses one or more CMMF-encoded objects, each containing a different encoded representation of the original source media to be played, from the available Content Distributions hosting this content.</w:t>
      </w:r>
    </w:p>
    <w:p w14:paraId="25D7DC77" w14:textId="7838D7BE" w:rsidR="00EE20C9" w:rsidRDefault="008154F0" w:rsidP="00F75BB6">
      <w:pPr>
        <w:pStyle w:val="B1"/>
        <w:numPr>
          <w:ilvl w:val="0"/>
          <w:numId w:val="13"/>
        </w:numPr>
        <w:ind w:left="540" w:hanging="270"/>
      </w:pPr>
      <w:r>
        <w:t xml:space="preserve">For option 1 above, additions to the Service Access Information defined in clause 4.2.3 of TS 26.501 [15] </w:t>
      </w:r>
      <w:r w:rsidR="00F4644C">
        <w:t>may be</w:t>
      </w:r>
      <w:r>
        <w:t xml:space="preserve"> needed to enable the use of CMMF</w:t>
      </w:r>
      <w:r w:rsidR="006F286C">
        <w:t>.</w:t>
      </w:r>
      <w:r>
        <w:t xml:space="preserve"> This additional information can be used along with existing Service Access Information (e.g., a Media Entry Point document such as an MPEG-DASH MPD) to construct proper URLs that enable the download of CMMF-encoded content from each </w:t>
      </w:r>
      <w:del w:id="710" w:author="Richard Bradbury" w:date="2024-11-04T17:46:00Z" w16du:dateUtc="2024-11-04T17:46:00Z">
        <w:r w:rsidDel="009D5EA1">
          <w:delText>CMMF endpoint (</w:delText>
        </w:r>
      </w:del>
      <w:r>
        <w:t xml:space="preserve">5GMSd AS </w:t>
      </w:r>
      <w:r w:rsidR="00CB127F">
        <w:t>Content Distribution</w:t>
      </w:r>
      <w:ins w:id="711" w:author="Richard Bradbury" w:date="2024-11-04T17:46:00Z" w16du:dateUtc="2024-11-04T17:46:00Z">
        <w:r w:rsidR="009D5EA1">
          <w:t xml:space="preserve"> (CMMF endpoint</w:t>
        </w:r>
      </w:ins>
      <w:r>
        <w:t>).</w:t>
      </w:r>
    </w:p>
    <w:p w14:paraId="31EB3753" w14:textId="52010814" w:rsidR="008154F0" w:rsidRDefault="008154F0" w:rsidP="00F75BB6">
      <w:pPr>
        <w:pStyle w:val="B1"/>
        <w:numPr>
          <w:ilvl w:val="0"/>
          <w:numId w:val="13"/>
        </w:numPr>
        <w:ind w:left="540" w:hanging="270"/>
      </w:pPr>
      <w:r>
        <w:t>For option </w:t>
      </w:r>
      <w:r w:rsidR="006F286C">
        <w:t>2</w:t>
      </w:r>
      <w:r>
        <w:t xml:space="preserve"> above, additional XML elements or attributes in the MPEG-DASH MPD are needed to enable the use of CMMF. This additional information </w:t>
      </w:r>
      <w:del w:id="712" w:author="Richard Bradbury" w:date="2024-11-04T17:46:00Z" w16du:dateUtc="2024-11-04T17:46:00Z">
        <w:r w:rsidDel="009D5EA1">
          <w:delText>can be</w:delText>
        </w:r>
      </w:del>
      <w:ins w:id="713" w:author="Richard Bradbury" w:date="2024-11-04T17:46:00Z" w16du:dateUtc="2024-11-04T17:46:00Z">
        <w:r w:rsidR="009D5EA1">
          <w:t>is then</w:t>
        </w:r>
      </w:ins>
      <w:r>
        <w:t xml:space="preserve"> used along with the </w:t>
      </w:r>
      <w:r w:rsidR="00CB127F">
        <w:t>b</w:t>
      </w:r>
      <w:r>
        <w:t>ase URLs</w:t>
      </w:r>
      <w:r w:rsidR="00CB127F">
        <w:t xml:space="preserve"> provided</w:t>
      </w:r>
      <w:r>
        <w:t xml:space="preserve"> in the MPEG-DASH MPD </w:t>
      </w:r>
      <w:r w:rsidR="00CB127F">
        <w:t xml:space="preserve">(i.e., service locations) </w:t>
      </w:r>
      <w:r>
        <w:t xml:space="preserve">to construct proper URLs </w:t>
      </w:r>
      <w:del w:id="714" w:author="Richard Bradbury" w:date="2024-11-04T17:47:00Z" w16du:dateUtc="2024-11-04T17:47:00Z">
        <w:r w:rsidDel="009D5EA1">
          <w:delText>that enable the</w:delText>
        </w:r>
      </w:del>
      <w:ins w:id="715" w:author="Richard Bradbury" w:date="2024-11-04T17:47:00Z" w16du:dateUtc="2024-11-04T17:47:00Z">
        <w:r w:rsidR="009D5EA1">
          <w:t>to</w:t>
        </w:r>
      </w:ins>
      <w:r>
        <w:t xml:space="preserve"> download </w:t>
      </w:r>
      <w:del w:id="716" w:author="Richard Bradbury" w:date="2024-11-04T17:47:00Z" w16du:dateUtc="2024-11-04T17:47:00Z">
        <w:r w:rsidDel="009D5EA1">
          <w:delText xml:space="preserve">of </w:delText>
        </w:r>
      </w:del>
      <w:r>
        <w:t xml:space="preserve">CMMF-encoded content from each </w:t>
      </w:r>
      <w:del w:id="717" w:author="Richard Bradbury" w:date="2024-11-04T17:47:00Z" w16du:dateUtc="2024-11-04T17:47:00Z">
        <w:r w:rsidDel="009D5EA1">
          <w:delText xml:space="preserve">addressable set of </w:delText>
        </w:r>
      </w:del>
      <w:r>
        <w:t xml:space="preserve">5GMSd AS </w:t>
      </w:r>
      <w:ins w:id="718" w:author="Richard Bradbury" w:date="2024-11-04T17:47:00Z" w16du:dateUtc="2024-11-04T17:47:00Z">
        <w:r w:rsidR="009D5EA1">
          <w:t>Content Distribution</w:t>
        </w:r>
      </w:ins>
      <w:del w:id="719" w:author="Richard Bradbury" w:date="2024-11-04T17:47:00Z" w16du:dateUtc="2024-11-04T17:47:00Z">
        <w:r w:rsidDel="009D5EA1">
          <w:delText>instances</w:delText>
        </w:r>
      </w:del>
      <w:r>
        <w:t xml:space="preserve"> (CMMF endpoint).</w:t>
      </w:r>
    </w:p>
    <w:p w14:paraId="253F595C" w14:textId="4B333BAB" w:rsidR="00354EA3" w:rsidRDefault="00354EA3" w:rsidP="00463BF6">
      <w:r>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p>
    <w:p w14:paraId="3721191D" w14:textId="14553C6F" w:rsidR="00EF49F8" w:rsidRDefault="00EF49F8" w:rsidP="00EF49F8">
      <w:pPr>
        <w:pStyle w:val="Heading7"/>
      </w:pPr>
      <w:r w:rsidRPr="00D13A91">
        <w:t>5.</w:t>
      </w:r>
      <w:r>
        <w:t>19</w:t>
      </w:r>
      <w:r w:rsidRPr="00D13A91">
        <w:t>.</w:t>
      </w:r>
      <w:r>
        <w:t>3</w:t>
      </w:r>
      <w:r w:rsidRPr="00D13A91">
        <w:t>.</w:t>
      </w:r>
      <w:r w:rsidR="007E7D95">
        <w:t>2</w:t>
      </w:r>
      <w:r>
        <w:t>.2.6.3</w:t>
      </w:r>
      <w:r w:rsidRPr="00D13A91">
        <w:tab/>
      </w:r>
      <w:r>
        <w:t>CMMF content preparation and distribution</w:t>
      </w:r>
    </w:p>
    <w:p w14:paraId="78902083" w14:textId="77777777" w:rsidR="00A5311D" w:rsidRDefault="007B5F93" w:rsidP="00463BF6">
      <w:r>
        <w:t>CMMF configuration, provisioning, and hosting is the overall responsibility of the 5GMSd Application Provider</w:t>
      </w:r>
      <w:ins w:id="720" w:author="Richard Bradbury" w:date="2024-11-04T17:51:00Z" w16du:dateUtc="2024-11-04T17:51:00Z">
        <w:r w:rsidR="00A5311D">
          <w:t xml:space="preserve"> in this architecture mapping</w:t>
        </w:r>
      </w:ins>
      <w:r>
        <w:t>.</w:t>
      </w:r>
    </w:p>
    <w:p w14:paraId="3E204D30" w14:textId="21C35FA0" w:rsidR="00A5311D" w:rsidRDefault="00A5311D" w:rsidP="003708AA">
      <w:pPr>
        <w:pStyle w:val="B1"/>
      </w:pPr>
      <w:r>
        <w:t>-</w:t>
      </w:r>
      <w:r>
        <w:tab/>
      </w:r>
      <w:r w:rsidR="007B5F93">
        <w:t>The 5GMSd Application Provider may configure and provision resources to deliver media using CMMF across both external and trusted data networks.</w:t>
      </w:r>
    </w:p>
    <w:p w14:paraId="2F7FAF0F" w14:textId="6729C157" w:rsidR="00A5311D" w:rsidRDefault="00A5311D" w:rsidP="00A5311D">
      <w:pPr>
        <w:pStyle w:val="B1"/>
      </w:pPr>
      <w:r>
        <w:t>-</w:t>
      </w:r>
      <w:r>
        <w:tab/>
      </w:r>
      <w:r w:rsidR="00607F4A">
        <w:t xml:space="preserve">For the general architecture shown in </w:t>
      </w:r>
      <w:r w:rsidR="009D5EA1">
        <w:t>f</w:t>
      </w:r>
      <w:r w:rsidR="00607F4A">
        <w:t>igure</w:t>
      </w:r>
      <w:r>
        <w:t> </w:t>
      </w:r>
      <w:r w:rsidR="00607F4A">
        <w:t xml:space="preserve">5.19.3.2.1-1, </w:t>
      </w:r>
      <w:r w:rsidR="007B5F93" w:rsidRPr="00C00338">
        <w:t>CMMF content preparation and</w:t>
      </w:r>
      <w:r w:rsidR="007B5F93">
        <w:t>/or</w:t>
      </w:r>
      <w:r w:rsidR="007B5F93" w:rsidRPr="00C00338">
        <w:t xml:space="preserve"> hosting </w:t>
      </w:r>
      <w:del w:id="721" w:author="Richard Bradbury" w:date="2024-11-04T17:53:00Z" w16du:dateUtc="2024-11-04T17:53:00Z">
        <w:r w:rsidR="005E7666" w:rsidDel="00A5311D">
          <w:delText>may be</w:delText>
        </w:r>
      </w:del>
      <w:ins w:id="722" w:author="Richard Bradbury" w:date="2024-11-04T17:53:00Z" w16du:dateUtc="2024-11-04T17:53:00Z">
        <w:r>
          <w:t>is</w:t>
        </w:r>
      </w:ins>
      <w:r w:rsidR="007B5F93" w:rsidRPr="00C00338">
        <w:t xml:space="preserve"> performed by the 5GM</w:t>
      </w:r>
      <w:r w:rsidR="007B5F93">
        <w:t>S</w:t>
      </w:r>
      <w:r w:rsidR="007B5F93" w:rsidRPr="00C00338">
        <w:t xml:space="preserve"> System. </w:t>
      </w:r>
      <w:r w:rsidR="005E7666">
        <w:t>T</w:t>
      </w:r>
      <w:r w:rsidR="007B5F93" w:rsidRPr="00C00338">
        <w:t xml:space="preserve">he </w:t>
      </w:r>
      <w:r w:rsidR="007B5F93">
        <w:t xml:space="preserve">5GMSd </w:t>
      </w:r>
      <w:r w:rsidR="007B5F93" w:rsidRPr="00C00338">
        <w:t xml:space="preserve">Application Provider configures and provisions 5GMS </w:t>
      </w:r>
      <w:ins w:id="723" w:author="Richard Bradbury" w:date="2024-11-04T17:49:00Z" w16du:dateUtc="2024-11-04T17:49:00Z">
        <w:r>
          <w:t xml:space="preserve">System </w:t>
        </w:r>
      </w:ins>
      <w:r w:rsidR="007B5F93" w:rsidRPr="00C00338">
        <w:t>resources (e.g., 5GMS</w:t>
      </w:r>
      <w:r w:rsidR="007B5F93">
        <w:t>d </w:t>
      </w:r>
      <w:r w:rsidR="007B5F93" w:rsidRPr="00C00338">
        <w:t>AF, 5GMS</w:t>
      </w:r>
      <w:r w:rsidR="007B5F93">
        <w:t>d </w:t>
      </w:r>
      <w:r w:rsidR="007B5F93" w:rsidRPr="00C00338">
        <w:t>AS, etc.) via reference point M1d to prepare and/or deliver CMMF-encoded media. The 5GMS</w:t>
      </w:r>
      <w:r w:rsidR="007B5F93">
        <w:t>d</w:t>
      </w:r>
      <w:r w:rsidR="007B5F93" w:rsidRPr="00C00338">
        <w:t xml:space="preserve"> Application Provider </w:t>
      </w:r>
      <w:del w:id="724" w:author="Richard Bradbury" w:date="2024-11-04T17:53:00Z" w16du:dateUtc="2024-11-04T17:53:00Z">
        <w:r w:rsidR="007B5F93" w:rsidRPr="00C00338" w:rsidDel="00A5311D">
          <w:delText xml:space="preserve">may </w:delText>
        </w:r>
      </w:del>
      <w:r w:rsidR="007B5F93" w:rsidRPr="00C00338">
        <w:t>specif</w:t>
      </w:r>
      <w:ins w:id="725" w:author="Richard Bradbury" w:date="2024-11-04T17:53:00Z" w16du:dateUtc="2024-11-04T17:53:00Z">
        <w:r>
          <w:t>ies</w:t>
        </w:r>
      </w:ins>
      <w:del w:id="726" w:author="Richard Bradbury" w:date="2024-11-04T17:53:00Z" w16du:dateUtc="2024-11-04T17:53:00Z">
        <w:r w:rsidR="007B5F93" w:rsidRPr="00C00338" w:rsidDel="00A5311D">
          <w:delText>y</w:delText>
        </w:r>
      </w:del>
      <w:r w:rsidR="007B5F93" w:rsidRPr="00C00338">
        <w:t xml:space="preserve"> CMMF content preparation (e.g., CMMF encoding, etc.)</w:t>
      </w:r>
      <w:r w:rsidR="007B5F93">
        <w:t xml:space="preserve"> and/or hosting</w:t>
      </w:r>
      <w:r w:rsidR="007B5F93" w:rsidRPr="00C00338">
        <w:t xml:space="preserve"> by network-side components of the 5GMS </w:t>
      </w:r>
      <w:r w:rsidR="007B5F93">
        <w:t>S</w:t>
      </w:r>
      <w:r w:rsidR="007B5F93" w:rsidRPr="00C00338">
        <w:t xml:space="preserve">ystem according to a provisioned CMMF Content Preparation Template. In such cases, individual </w:t>
      </w:r>
      <w:r w:rsidR="00F55608">
        <w:t>5GMSd</w:t>
      </w:r>
      <w:del w:id="727" w:author="Richard Bradbury" w:date="2024-11-04T17:53:00Z" w16du:dateUtc="2024-11-04T17:53:00Z">
        <w:r w:rsidR="00F55608" w:rsidDel="00A5311D">
          <w:delText xml:space="preserve"> </w:delText>
        </w:r>
      </w:del>
      <w:ins w:id="728" w:author="Richard Bradbury" w:date="2024-11-04T17:53:00Z" w16du:dateUtc="2024-11-04T17:53:00Z">
        <w:r>
          <w:t> </w:t>
        </w:r>
      </w:ins>
      <w:r w:rsidR="00F55608">
        <w:t>AS Content Distributions</w:t>
      </w:r>
      <w:r w:rsidR="007B5F93" w:rsidRPr="00C00338">
        <w:t xml:space="preserve"> </w:t>
      </w:r>
      <w:del w:id="729" w:author="Richard Bradbury" w:date="2024-11-04T17:53:00Z" w16du:dateUtc="2024-11-04T17:53:00Z">
        <w:r w:rsidR="007B5F93" w:rsidRPr="00C00338" w:rsidDel="00A5311D">
          <w:delText xml:space="preserve">may </w:delText>
        </w:r>
      </w:del>
      <w:r w:rsidR="007B5F93" w:rsidRPr="00C00338">
        <w:t>operate as separate CMMF endpoints for the purposes of CMMF-enabled media delivery</w:t>
      </w:r>
      <w:ins w:id="730" w:author="Richard Bradbury" w:date="2024-11-04T17:53:00Z" w16du:dateUtc="2024-11-04T17:53:00Z">
        <w:r>
          <w:t>,</w:t>
        </w:r>
      </w:ins>
      <w:r w:rsidR="007B5F93" w:rsidRPr="00C00338">
        <w:t xml:space="preserve"> assuming the </w:t>
      </w:r>
      <w:ins w:id="731" w:author="Richard Bradbury" w:date="2024-11-04T17:54:00Z" w16du:dateUtc="2024-11-04T17:54:00Z">
        <w:r>
          <w:t xml:space="preserve">5GMS </w:t>
        </w:r>
      </w:ins>
      <w:del w:id="732" w:author="Richard Bradbury" w:date="2024-11-04T17:54:00Z" w16du:dateUtc="2024-11-04T17:54:00Z">
        <w:r w:rsidR="007B5F93" w:rsidRPr="00C00338" w:rsidDel="00A5311D">
          <w:delText>s</w:delText>
        </w:r>
      </w:del>
      <w:ins w:id="733" w:author="Richard Bradbury" w:date="2024-11-04T17:54:00Z" w16du:dateUtc="2024-11-04T17:54:00Z">
        <w:r>
          <w:t>S</w:t>
        </w:r>
      </w:ins>
      <w:r w:rsidR="007B5F93" w:rsidRPr="00C00338">
        <w:t xml:space="preserve">ystem has been appropriately configured and provisioned to ensure CMMF-encoded media is not replicated between available </w:t>
      </w:r>
      <w:r w:rsidR="00F55608">
        <w:t>Content Distributions</w:t>
      </w:r>
      <w:r w:rsidR="007B5F93" w:rsidRPr="00C00338">
        <w:t>.</w:t>
      </w:r>
    </w:p>
    <w:p w14:paraId="3AC1AC90" w14:textId="17E3ADFB" w:rsidR="007B5F93" w:rsidRPr="005355EF" w:rsidRDefault="00A5311D" w:rsidP="003708AA">
      <w:pPr>
        <w:pStyle w:val="B1"/>
      </w:pPr>
      <w:r>
        <w:lastRenderedPageBreak/>
        <w:t>-</w:t>
      </w:r>
      <w:r>
        <w:tab/>
      </w:r>
      <w:r w:rsidR="007B5F93">
        <w:t xml:space="preserve">5GMSd Client configuration information </w:t>
      </w:r>
      <w:del w:id="734" w:author="Richard Bradbury" w:date="2024-11-04T17:54:00Z" w16du:dateUtc="2024-11-04T17:54:00Z">
        <w:r w:rsidR="00F55608" w:rsidDel="00A5311D">
          <w:delText>may also be</w:delText>
        </w:r>
      </w:del>
      <w:ins w:id="735" w:author="Richard Bradbury" w:date="2024-11-04T17:54:00Z" w16du:dateUtc="2024-11-04T17:54:00Z">
        <w:r>
          <w:t>is</w:t>
        </w:r>
      </w:ins>
      <w:r w:rsidR="007B5F93">
        <w:t xml:space="preserve"> provided </w:t>
      </w:r>
      <w:r w:rsidR="00F55608">
        <w:t>to the 5GMSd Client from</w:t>
      </w:r>
      <w:r w:rsidR="007B5F93">
        <w:t xml:space="preserve"> the 5GMS</w:t>
      </w:r>
      <w:r>
        <w:t> </w:t>
      </w:r>
      <w:r w:rsidR="007B5F93">
        <w:t xml:space="preserve">AF </w:t>
      </w:r>
      <w:ins w:id="736" w:author="Richard Bradbury" w:date="2024-11-04T17:54:00Z" w16du:dateUtc="2024-11-04T17:54:00Z">
        <w:r>
          <w:t xml:space="preserve">in Service Access Information obtained </w:t>
        </w:r>
      </w:ins>
      <w:r w:rsidR="007B5F93">
        <w:t>via reference point M5d.</w:t>
      </w:r>
    </w:p>
    <w:p w14:paraId="0D49FA0C" w14:textId="014A388C" w:rsidR="005F41E6" w:rsidRDefault="005F41E6" w:rsidP="005F41E6">
      <w:r>
        <w:t xml:space="preserve">The provisioning step allows a 5GMSd Application Provider to configure information about its CMMF content preparation and hosting requirements for media streaming sessions using 5GMS resources. The following information </w:t>
      </w:r>
      <w:del w:id="737" w:author="Richard Bradbury" w:date="2024-11-04T17:55:00Z" w16du:dateUtc="2024-11-04T17:55:00Z">
        <w:r w:rsidDel="00A5311D">
          <w:delText>may be</w:delText>
        </w:r>
      </w:del>
      <w:ins w:id="738" w:author="Richard Bradbury" w:date="2024-11-04T17:55:00Z" w16du:dateUtc="2024-11-04T17:55:00Z">
        <w:r w:rsidR="00A5311D">
          <w:t>is</w:t>
        </w:r>
      </w:ins>
      <w:r>
        <w:t xml:space="preserve"> made available and/or configurable over reference point M1d:</w:t>
      </w:r>
    </w:p>
    <w:p w14:paraId="41F63A10" w14:textId="3981B302" w:rsidR="00800FB0" w:rsidRDefault="005F41E6" w:rsidP="00F75BB6">
      <w:pPr>
        <w:pStyle w:val="B1"/>
        <w:numPr>
          <w:ilvl w:val="0"/>
          <w:numId w:val="14"/>
        </w:numPr>
        <w:ind w:left="540" w:hanging="270"/>
      </w:pPr>
      <w:r w:rsidRPr="00C00338">
        <w:t xml:space="preserve">Endpoint locations or base URLs outside </w:t>
      </w:r>
      <w:del w:id="739" w:author="Richard Bradbury" w:date="2024-11-04T17:55:00Z" w16du:dateUtc="2024-11-04T17:55:00Z">
        <w:r w:rsidRPr="00C00338" w:rsidDel="00A5311D">
          <w:delText xml:space="preserve">of </w:delText>
        </w:r>
      </w:del>
      <w:r w:rsidRPr="00C00338">
        <w:t xml:space="preserve">the 5GMS </w:t>
      </w:r>
      <w:r>
        <w:t>S</w:t>
      </w:r>
      <w:r w:rsidRPr="00C00338">
        <w:t>ystem</w:t>
      </w:r>
      <w:del w:id="740" w:author="Richard Bradbury" w:date="2024-11-04T17:55:00Z" w16du:dateUtc="2024-11-04T17:55:00Z">
        <w:r w:rsidRPr="00C00338" w:rsidDel="00A5311D">
          <w:delText xml:space="preserve"> (i.e., within external data networks)</w:delText>
        </w:r>
      </w:del>
      <w:ins w:id="741" w:author="Richard Bradbury" w:date="2024-11-04T17:55:00Z" w16du:dateUtc="2024-11-04T17:55:00Z">
        <w:r w:rsidR="00A5311D">
          <w:t>, if any,</w:t>
        </w:r>
      </w:ins>
      <w:r w:rsidRPr="00C00338">
        <w:t xml:space="preserve"> that support CMMF delivery.</w:t>
      </w:r>
    </w:p>
    <w:p w14:paraId="19CCC100" w14:textId="62AC8DEB" w:rsidR="00800FB0" w:rsidRDefault="005F41E6" w:rsidP="00F75BB6">
      <w:pPr>
        <w:pStyle w:val="B1"/>
        <w:numPr>
          <w:ilvl w:val="0"/>
          <w:numId w:val="14"/>
        </w:numPr>
        <w:ind w:left="540" w:hanging="270"/>
      </w:pPr>
      <w:r>
        <w:t xml:space="preserve">Information necessary for configuring the preparation of CMMF-encoded media </w:t>
      </w:r>
      <w:r w:rsidR="00A23A58">
        <w:t>within</w:t>
      </w:r>
      <w:r>
        <w:t xml:space="preserve"> 5GMSd AS </w:t>
      </w:r>
      <w:r w:rsidR="00A23A58">
        <w:t>Content Distributions</w:t>
      </w:r>
      <w:r>
        <w:t>.</w:t>
      </w:r>
      <w:r w:rsidR="000C1194">
        <w:t xml:space="preserve"> This includes any n</w:t>
      </w:r>
      <w:r w:rsidRPr="00C00338">
        <w:t>ecessary CMMF bitstream/object preparation parameters as defined in [</w:t>
      </w:r>
      <w:r w:rsidRPr="000C1194">
        <w:rPr>
          <w:highlight w:val="yellow"/>
        </w:rPr>
        <w:t>CMMF</w:t>
      </w:r>
      <w:r w:rsidRPr="00C00338">
        <w:t>]</w:t>
      </w:r>
      <w:r>
        <w:t xml:space="preserve"> required to properly encode and package media within CMMF bitstreams/objects</w:t>
      </w:r>
      <w:r w:rsidRPr="00C00338">
        <w:t>. Examples may include CMMF code type, CMMF profile, etc.</w:t>
      </w:r>
    </w:p>
    <w:p w14:paraId="7C5EA382" w14:textId="01AD27AF" w:rsidR="00800FB0" w:rsidRDefault="005F41E6" w:rsidP="00F75BB6">
      <w:pPr>
        <w:pStyle w:val="B1"/>
        <w:numPr>
          <w:ilvl w:val="0"/>
          <w:numId w:val="14"/>
        </w:numPr>
      </w:pPr>
      <w:r>
        <w:t xml:space="preserve">Information necessary for configuring the hosting of CMMF-encoded media on </w:t>
      </w:r>
      <w:r w:rsidR="004B4589">
        <w:t xml:space="preserve">the </w:t>
      </w:r>
      <w:r>
        <w:t>5GMS</w:t>
      </w:r>
      <w:r w:rsidR="004B4589">
        <w:t>d</w:t>
      </w:r>
      <w:r w:rsidR="00A5311D">
        <w:t> </w:t>
      </w:r>
      <w:r w:rsidR="004B4589">
        <w:t>AS</w:t>
      </w:r>
      <w:del w:id="742" w:author="Richard Bradbury" w:date="2024-11-04T17:56:00Z" w16du:dateUtc="2024-11-04T17:56:00Z">
        <w:r w:rsidDel="00A5311D">
          <w:delText xml:space="preserve"> within trusted DNs</w:delText>
        </w:r>
      </w:del>
      <w:ins w:id="743" w:author="Richard Bradbury" w:date="2024-11-04T17:57:00Z" w16du:dateUtc="2024-11-04T17:57:00Z">
        <w:r w:rsidR="00A5311D">
          <w:t xml:space="preserve"> in the form of a Content Hosting Configuration containing one or more Content Distributions</w:t>
        </w:r>
      </w:ins>
      <w:r>
        <w:t>.</w:t>
      </w:r>
    </w:p>
    <w:p w14:paraId="5E3649DE" w14:textId="331F3E69" w:rsidR="00800FB0" w:rsidRDefault="00800FB0" w:rsidP="00F75BB6">
      <w:pPr>
        <w:pStyle w:val="B1"/>
        <w:numPr>
          <w:ilvl w:val="1"/>
          <w:numId w:val="14"/>
        </w:numPr>
      </w:pPr>
      <w:del w:id="744" w:author="Richard Bradbury" w:date="2024-11-04T17:57:00Z" w16du:dateUtc="2024-11-04T17:57:00Z">
        <w:r w:rsidDel="00A5311D">
          <w:delText>Content Hosting Configuration</w:delText>
        </w:r>
        <w:r w:rsidR="00A9722A" w:rsidDel="00A5311D">
          <w:delText xml:space="preserve"> containing one or more Content Distributions where e</w:delText>
        </w:r>
      </w:del>
      <w:ins w:id="745" w:author="Richard Bradbury" w:date="2024-11-04T17:57:00Z" w16du:dateUtc="2024-11-04T17:57:00Z">
        <w:r w:rsidR="00A5311D">
          <w:t>E</w:t>
        </w:r>
      </w:ins>
      <w:r w:rsidR="00A9722A">
        <w:t xml:space="preserve">ach Content Distribution </w:t>
      </w:r>
      <w:del w:id="746" w:author="Richard Bradbury" w:date="2024-11-04T17:56:00Z" w16du:dateUtc="2024-11-04T17:56:00Z">
        <w:r w:rsidR="0019454C" w:rsidDel="00A5311D">
          <w:delText>may be</w:delText>
        </w:r>
      </w:del>
      <w:ins w:id="747" w:author="Richard Bradbury" w:date="2024-11-04T17:56:00Z" w16du:dateUtc="2024-11-04T17:56:00Z">
        <w:r w:rsidR="00A5311D">
          <w:t>is</w:t>
        </w:r>
      </w:ins>
      <w:r w:rsidR="0019454C">
        <w:t xml:space="preserve"> configured </w:t>
      </w:r>
      <w:r w:rsidR="007B4843">
        <w:t>with a unique base URL or FQDN.</w:t>
      </w:r>
    </w:p>
    <w:p w14:paraId="4E7830EC" w14:textId="7FF94228" w:rsidR="005F41E6" w:rsidRDefault="00555BE8" w:rsidP="00F75BB6">
      <w:pPr>
        <w:pStyle w:val="B1"/>
        <w:numPr>
          <w:ilvl w:val="1"/>
          <w:numId w:val="14"/>
        </w:numPr>
      </w:pPr>
      <w:r>
        <w:t>Each Content Distribution may also be configured with a</w:t>
      </w:r>
      <w:r w:rsidR="005F41E6">
        <w:t xml:space="preserve"> </w:t>
      </w:r>
      <w:r w:rsidR="004B4589">
        <w:t xml:space="preserve">Content Preparation Template describing </w:t>
      </w:r>
      <w:r w:rsidR="00532F50">
        <w:t>how</w:t>
      </w:r>
      <w:r w:rsidR="005F41E6">
        <w:t xml:space="preserve"> to create CMMF bitstreams/objects</w:t>
      </w:r>
      <w:r w:rsidR="00532F50">
        <w:t xml:space="preserve"> from ingested media</w:t>
      </w:r>
      <w:r w:rsidR="005F41E6">
        <w:t>.</w:t>
      </w:r>
    </w:p>
    <w:p w14:paraId="73F9BCC6" w14:textId="039B6DF3" w:rsidR="005F41E6" w:rsidRDefault="005F41E6" w:rsidP="005F41E6">
      <w:pPr>
        <w:pStyle w:val="B1"/>
      </w:pPr>
      <w:r>
        <w:t>-</w:t>
      </w:r>
      <w:r>
        <w:tab/>
        <w:t>CMMF object and original source object URL handling parameters describing the method and/or format used to assign URLs to CMMF objects created within the 5GMS System. More detail is provided in clause </w:t>
      </w:r>
      <w:r w:rsidR="007B2F57">
        <w:t>5.19.3.1.2.6.4</w:t>
      </w:r>
      <w:r>
        <w:t>.</w:t>
      </w:r>
    </w:p>
    <w:p w14:paraId="4ECBFF79" w14:textId="6BA178AD" w:rsidR="005F41E6" w:rsidRDefault="005F41E6" w:rsidP="005F41E6">
      <w:r>
        <w:t xml:space="preserve">Once provisioned, the 5GMSd AF allocates and manages the set of </w:t>
      </w:r>
      <w:r w:rsidR="007B6352">
        <w:t>Content Distributions</w:t>
      </w:r>
      <w:r>
        <w:t xml:space="preserve"> (including </w:t>
      </w:r>
      <w:r w:rsidR="007B6352">
        <w:t>Content Preparation</w:t>
      </w:r>
      <w:r>
        <w:t xml:space="preserve"> resources, if </w:t>
      </w:r>
      <w:r w:rsidR="00611C2E">
        <w:t>necessary</w:t>
      </w:r>
      <w:r>
        <w:t xml:space="preserve">) needed for the creation and/or hosting of CMMF bitstreams/objects generated from media provided by the 5GMSd Application Provider at reference point M2d. The 5GMSd AF ensures that each </w:t>
      </w:r>
      <w:del w:id="748" w:author="Richard Bradbury" w:date="2024-11-04T17:58:00Z" w16du:dateUtc="2024-11-04T17:58:00Z">
        <w:r w:rsidDel="00A5311D">
          <w:delText xml:space="preserve">addressable set of </w:delText>
        </w:r>
      </w:del>
      <w:r w:rsidR="00C36DA9">
        <w:t>Content Distribution</w:t>
      </w:r>
      <w:del w:id="749" w:author="Richard Bradbury" w:date="2024-11-04T17:58:00Z" w16du:dateUtc="2024-11-04T17:58:00Z">
        <w:r w:rsidR="00C36DA9" w:rsidDel="00A5311D">
          <w:delText>s</w:delText>
        </w:r>
      </w:del>
      <w:r>
        <w:t xml:space="preserve"> </w:t>
      </w:r>
      <w:ins w:id="750" w:author="Richard Bradbury" w:date="2024-11-04T17:58:00Z" w16du:dateUtc="2024-11-04T17:58:00Z">
        <w:r w:rsidR="00A5311D">
          <w:t>(</w:t>
        </w:r>
      </w:ins>
      <w:r>
        <w:t>acting as a single individual CMMF endpoint</w:t>
      </w:r>
      <w:ins w:id="751" w:author="Richard Bradbury" w:date="2024-11-04T17:58:00Z" w16du:dateUtc="2024-11-04T17:58:00Z">
        <w:r w:rsidR="00A5311D">
          <w:t>)</w:t>
        </w:r>
      </w:ins>
      <w:r>
        <w:t xml:space="preserve"> is configured to distribute</w:t>
      </w:r>
      <w:r w:rsidR="00DA7AEC">
        <w:t xml:space="preserve"> </w:t>
      </w:r>
      <w:r>
        <w:t>unique CMMF bitstream</w:t>
      </w:r>
      <w:r w:rsidR="00DA7AEC">
        <w:t>s</w:t>
      </w:r>
      <w:r>
        <w:t>/object</w:t>
      </w:r>
      <w:r w:rsidR="00DA7AEC">
        <w:t>s</w:t>
      </w:r>
      <w:r>
        <w:t xml:space="preserve"> created from the original source media</w:t>
      </w:r>
      <w:r w:rsidR="00DA7AEC">
        <w:t xml:space="preserve"> to CMMF-enabled </w:t>
      </w:r>
      <w:del w:id="752" w:author="Richard Bradbury" w:date="2024-11-04T17:58:00Z" w16du:dateUtc="2024-11-04T17:58:00Z">
        <w:r w:rsidR="00DA7AEC" w:rsidDel="00A5311D">
          <w:delText>5GMSd Clients</w:delText>
        </w:r>
      </w:del>
      <w:ins w:id="753" w:author="Richard Bradbury" w:date="2024-11-04T17:58:00Z" w16du:dateUtc="2024-11-04T17:58:00Z">
        <w:r w:rsidR="00A5311D">
          <w:t>U</w:t>
        </w:r>
      </w:ins>
      <w:ins w:id="754" w:author="Richard Bradbury" w:date="2024-11-04T17:59:00Z" w16du:dateUtc="2024-11-04T17:59:00Z">
        <w:r w:rsidR="00A5311D">
          <w:t>Es</w:t>
        </w:r>
      </w:ins>
      <w:r>
        <w:t>.</w:t>
      </w:r>
    </w:p>
    <w:p w14:paraId="6C398CF2" w14:textId="293D17FC" w:rsidR="00BB0FD2" w:rsidRPr="00BB0FD2" w:rsidRDefault="001A4EAA" w:rsidP="00463BF6">
      <w:r>
        <w:t xml:space="preserve">CMMF multi-source delivery supports several </w:t>
      </w:r>
      <w:r w:rsidR="00B12A2F">
        <w:t>content preparation and hosting workflows.</w:t>
      </w:r>
      <w:r w:rsidR="002811D8">
        <w:t xml:space="preserve"> These include:</w:t>
      </w:r>
    </w:p>
    <w:p w14:paraId="1DBFCD6C" w14:textId="3C917336" w:rsidR="002811D8" w:rsidRDefault="002811D8" w:rsidP="002811D8">
      <w:pPr>
        <w:pStyle w:val="B1"/>
      </w:pPr>
      <w:r>
        <w:t>1.</w:t>
      </w:r>
      <w:r>
        <w:tab/>
      </w:r>
      <w:r w:rsidRPr="008F32E6">
        <w:rPr>
          <w:i/>
          <w:iCs/>
        </w:rPr>
        <w:t>5GMS</w:t>
      </w:r>
      <w:r>
        <w:rPr>
          <w:i/>
          <w:iCs/>
        </w:rPr>
        <w:t>d</w:t>
      </w:r>
      <w:r w:rsidRPr="008F32E6">
        <w:rPr>
          <w:i/>
          <w:iCs/>
        </w:rPr>
        <w:t xml:space="preserve"> Application Provider</w:t>
      </w:r>
      <w:r>
        <w:rPr>
          <w:i/>
          <w:iCs/>
        </w:rPr>
        <w:t xml:space="preserve"> Content Preparation</w:t>
      </w:r>
      <w:r w:rsidRPr="008F32E6">
        <w:rPr>
          <w:i/>
          <w:iCs/>
        </w:rPr>
        <w:t>.</w:t>
      </w:r>
      <w:r w:rsidRPr="008F32E6">
        <w:t xml:space="preserve"> In this option, it is the responsibility of the 5GMS Application Provider to encode and package source content within CMMF bitstreams/objects prior to delivery of that content </w:t>
      </w:r>
      <w:r>
        <w:t xml:space="preserve">separately </w:t>
      </w:r>
      <w:r w:rsidRPr="008F32E6">
        <w:t>to each 5GMS</w:t>
      </w:r>
      <w:r>
        <w:t>d </w:t>
      </w:r>
      <w:r w:rsidRPr="008F32E6">
        <w:t xml:space="preserve">AS </w:t>
      </w:r>
      <w:r w:rsidR="003C4239">
        <w:t>Content Distribution</w:t>
      </w:r>
      <w:r>
        <w:t xml:space="preserve"> </w:t>
      </w:r>
      <w:r w:rsidRPr="008F32E6">
        <w:t>via reference point M2d</w:t>
      </w:r>
      <w:ins w:id="755" w:author="Richard Bradbury" w:date="2024-11-04T17:59:00Z" w16du:dateUtc="2024-11-04T17:59:00Z">
        <w:r w:rsidR="00861D89">
          <w:t>,</w:t>
        </w:r>
      </w:ins>
      <w:r w:rsidRPr="008F32E6">
        <w:t xml:space="preserve"> or </w:t>
      </w:r>
      <w:r>
        <w:t xml:space="preserve">to </w:t>
      </w:r>
      <w:r w:rsidRPr="008F32E6">
        <w:t>each external</w:t>
      </w:r>
      <w:r>
        <w:t xml:space="preserve"> </w:t>
      </w:r>
      <w:del w:id="756" w:author="Richard Bradbury" w:date="2024-11-04T17:59:00Z" w16du:dateUtc="2024-11-04T17:59:00Z">
        <w:r w:rsidR="00C01042" w:rsidDel="00861D89">
          <w:delText>Content Distribution</w:delText>
        </w:r>
      </w:del>
      <w:ins w:id="757" w:author="Richard Bradbury" w:date="2024-11-04T17:59:00Z" w16du:dateUtc="2024-11-04T17:59:00Z">
        <w:r w:rsidR="00861D89">
          <w:t>service location/endpoint</w:t>
        </w:r>
      </w:ins>
      <w:r w:rsidR="00C01042">
        <w:t xml:space="preserve"> (e.g., commercial CDN)</w:t>
      </w:r>
      <w:r w:rsidRPr="008F32E6">
        <w:t>.</w:t>
      </w:r>
      <w:r>
        <w:t xml:space="preserve"> This is </w:t>
      </w:r>
      <w:r w:rsidR="007B2F57">
        <w:t xml:space="preserve">outlined in clause </w:t>
      </w:r>
      <w:r w:rsidR="00271A0A">
        <w:t>5.19.3.1.2.6.3</w:t>
      </w:r>
      <w:r w:rsidR="007B2F57">
        <w:t xml:space="preserve"> above</w:t>
      </w:r>
      <w:r>
        <w:t>.</w:t>
      </w:r>
    </w:p>
    <w:p w14:paraId="6238733C" w14:textId="067C1BC1" w:rsidR="002811D8" w:rsidRDefault="002811D8" w:rsidP="002811D8">
      <w:pPr>
        <w:pStyle w:val="B1"/>
        <w:keepNext/>
        <w:keepLines/>
      </w:pPr>
      <w:commentRangeStart w:id="758"/>
      <w:r>
        <w:lastRenderedPageBreak/>
        <w:t>2.</w:t>
      </w:r>
      <w:r>
        <w:tab/>
      </w:r>
      <w:r w:rsidRPr="008F32E6">
        <w:rPr>
          <w:i/>
          <w:iCs/>
        </w:rPr>
        <w:t>Centralized 5GMS</w:t>
      </w:r>
      <w:r>
        <w:rPr>
          <w:i/>
          <w:iCs/>
        </w:rPr>
        <w:t>d</w:t>
      </w:r>
      <w:r w:rsidRPr="008F32E6">
        <w:rPr>
          <w:i/>
          <w:iCs/>
        </w:rPr>
        <w:t xml:space="preserve"> </w:t>
      </w:r>
      <w:r>
        <w:rPr>
          <w:i/>
          <w:iCs/>
        </w:rPr>
        <w:t>Content Preparation</w:t>
      </w:r>
      <w:r>
        <w:t xml:space="preserve">. In this option, a single, primary 5GMSd AS </w:t>
      </w:r>
      <w:del w:id="759" w:author="Richard Bradbury" w:date="2024-11-04T18:00:00Z" w16du:dateUtc="2024-11-04T18:00:00Z">
        <w:r w:rsidR="00D819C1" w:rsidDel="00A57693">
          <w:delText>Content Distribution</w:delText>
        </w:r>
      </w:del>
      <w:ins w:id="760" w:author="Richard Bradbury" w:date="2024-11-04T18:00:00Z" w16du:dateUtc="2024-11-04T18:00:00Z">
        <w:r w:rsidR="00A57693">
          <w:t>instance</w:t>
        </w:r>
      </w:ins>
      <w:r>
        <w:t xml:space="preserv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w:t>
      </w:r>
      <w:ins w:id="761" w:author="Richard Bradbury" w:date="2024-11-04T18:14:00Z" w16du:dateUtc="2024-11-04T18:14:00Z">
        <w:r w:rsidR="002D1575">
          <w:t xml:space="preserve">instances of </w:t>
        </w:r>
      </w:ins>
      <w:r>
        <w:t xml:space="preserve">reference point M4d), delivered to another (secondary) 5GMSd AS </w:t>
      </w:r>
      <w:del w:id="762" w:author="Richard Bradbury" w:date="2024-11-04T18:00:00Z" w16du:dateUtc="2024-11-04T18:00:00Z">
        <w:r w:rsidR="00D36F2C" w:rsidDel="00A57693">
          <w:delText>Content Distribution</w:delText>
        </w:r>
      </w:del>
      <w:ins w:id="763" w:author="Richard Bradbury" w:date="2024-11-04T18:00:00Z" w16du:dateUtc="2024-11-04T18:00:00Z">
        <w:r w:rsidR="00A57693">
          <w:t>instance</w:t>
        </w:r>
      </w:ins>
      <w:r>
        <w:t xml:space="preserve"> (via </w:t>
      </w:r>
      <w:ins w:id="764" w:author="Richard Bradbury" w:date="2024-11-04T18:14:00Z" w16du:dateUtc="2024-11-04T18:14:00Z">
        <w:r w:rsidR="002D1575">
          <w:t xml:space="preserve">instances of </w:t>
        </w:r>
      </w:ins>
      <w:r>
        <w:t>reference point M10d), or delivered to a 5GMSd</w:t>
      </w:r>
      <w:r w:rsidR="007749D8">
        <w:t> </w:t>
      </w:r>
      <w:r>
        <w:t xml:space="preserve">AS </w:t>
      </w:r>
      <w:del w:id="765" w:author="Richard Bradbury" w:date="2024-11-04T18:05:00Z" w16du:dateUtc="2024-11-04T18:05:00Z">
        <w:r w:rsidR="00D36F2C" w:rsidDel="007749D8">
          <w:delText>Content Distribution</w:delText>
        </w:r>
      </w:del>
      <w:ins w:id="766" w:author="Richard Bradbury" w:date="2024-11-04T18:05:00Z" w16du:dateUtc="2024-11-04T18:05:00Z">
        <w:r w:rsidR="007749D8">
          <w:t>instance</w:t>
        </w:r>
      </w:ins>
      <w:r w:rsidR="00D36F2C">
        <w:t xml:space="preserve"> </w:t>
      </w:r>
      <w:r>
        <w:t xml:space="preserve">located in an external, possibly untrusted, Data Network. These CMMF bitstreams/objects may then be cached and/or forwarded onward. This primary 5GMSd AS </w:t>
      </w:r>
      <w:del w:id="767" w:author="Richard Bradbury" w:date="2024-11-04T18:06:00Z" w16du:dateUtc="2024-11-04T18:06:00Z">
        <w:r w:rsidR="00D36F2C" w:rsidDel="007749D8">
          <w:delText>Content Distribution</w:delText>
        </w:r>
      </w:del>
      <w:ins w:id="768" w:author="Richard Bradbury" w:date="2024-11-04T18:06:00Z" w16du:dateUtc="2024-11-04T18:06:00Z">
        <w:r w:rsidR="007749D8">
          <w:t>instance</w:t>
        </w:r>
      </w:ins>
      <w:r>
        <w:t xml:space="preserve"> is responsible for creation of all CMMF encoded representations used to deliver content from multiple sources. This is illustrated in figure </w:t>
      </w:r>
      <w:r w:rsidR="00D36F2C">
        <w:t>5.19.3.</w:t>
      </w:r>
      <w:r w:rsidR="007E7D95">
        <w:t>2</w:t>
      </w:r>
      <w:r w:rsidR="00D36F2C">
        <w:t>.2.6.3</w:t>
      </w:r>
      <w:r>
        <w:t xml:space="preserve">-1 below. The secondary 5GMSd AS </w:t>
      </w:r>
      <w:del w:id="769" w:author="Richard Bradbury" w:date="2024-11-04T18:06:00Z" w16du:dateUtc="2024-11-04T18:06:00Z">
        <w:r w:rsidR="00D36F2C" w:rsidDel="007749D8">
          <w:delText>Content Distribution</w:delText>
        </w:r>
      </w:del>
      <w:ins w:id="770" w:author="Richard Bradbury" w:date="2024-11-04T18:06:00Z" w16du:dateUtc="2024-11-04T18:06:00Z">
        <w:r w:rsidR="007749D8">
          <w:t>instance</w:t>
        </w:r>
      </w:ins>
      <w:r>
        <w:t xml:space="preserve"> may be deployed either in the Trusted DN, in an Edge DN or in an External DN.</w:t>
      </w:r>
      <w:commentRangeEnd w:id="758"/>
      <w:r w:rsidR="007749D8">
        <w:rPr>
          <w:rStyle w:val="CommentReference"/>
        </w:rPr>
        <w:commentReference w:id="758"/>
      </w:r>
    </w:p>
    <w:p w14:paraId="2AA9BE2F" w14:textId="77777777" w:rsidR="002811D8" w:rsidRDefault="002811D8" w:rsidP="002811D8">
      <w:pPr>
        <w:keepNext/>
        <w:jc w:val="center"/>
      </w:pPr>
      <w:commentRangeStart w:id="771"/>
      <w:commentRangeStart w:id="772"/>
      <w:r>
        <w:rPr>
          <w:noProof/>
        </w:rPr>
        <w:drawing>
          <wp:inline distT="0" distB="0" distL="0" distR="0" wp14:anchorId="4D5D6F75" wp14:editId="6CFAE014">
            <wp:extent cx="5883219" cy="3253699"/>
            <wp:effectExtent l="0" t="0" r="0" b="0"/>
            <wp:docPr id="35812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2690" name="Picture 6"/>
                    <pic:cNvPicPr/>
                  </pic:nvPicPr>
                  <pic:blipFill>
                    <a:blip r:embed="rId38">
                      <a:extLst>
                        <a:ext uri="{28A0092B-C50C-407E-A947-70E740481C1C}">
                          <a14:useLocalDpi xmlns:a14="http://schemas.microsoft.com/office/drawing/2010/main" val="0"/>
                        </a:ext>
                      </a:extLst>
                    </a:blip>
                    <a:stretch>
                      <a:fillRect/>
                    </a:stretch>
                  </pic:blipFill>
                  <pic:spPr>
                    <a:xfrm>
                      <a:off x="0" y="0"/>
                      <a:ext cx="5883219" cy="3253699"/>
                    </a:xfrm>
                    <a:prstGeom prst="rect">
                      <a:avLst/>
                    </a:prstGeom>
                  </pic:spPr>
                </pic:pic>
              </a:graphicData>
            </a:graphic>
          </wp:inline>
        </w:drawing>
      </w:r>
      <w:commentRangeEnd w:id="771"/>
      <w:r w:rsidR="00A57693">
        <w:rPr>
          <w:rStyle w:val="CommentReference"/>
        </w:rPr>
        <w:commentReference w:id="771"/>
      </w:r>
      <w:commentRangeEnd w:id="772"/>
      <w:r w:rsidR="007749D8">
        <w:rPr>
          <w:rStyle w:val="CommentReference"/>
        </w:rPr>
        <w:commentReference w:id="772"/>
      </w:r>
    </w:p>
    <w:p w14:paraId="4CF1CE71" w14:textId="5678D2E1" w:rsidR="002811D8" w:rsidRDefault="002811D8" w:rsidP="002811D8">
      <w:pPr>
        <w:pStyle w:val="TF"/>
      </w:pPr>
      <w:r>
        <w:t>Figure 5.19.</w:t>
      </w:r>
      <w:r w:rsidR="00D36F2C">
        <w:t>3.</w:t>
      </w:r>
      <w:r w:rsidR="007E7D95">
        <w:t>2</w:t>
      </w:r>
      <w:r w:rsidR="00D36F2C">
        <w:t>.2.6.3</w:t>
      </w:r>
      <w:r>
        <w:t>-1: Option #2 for deploying CMMF within 5GMS</w:t>
      </w:r>
      <w:r>
        <w:br/>
        <w:t xml:space="preserve">where a single, primary 5GMSd AS </w:t>
      </w:r>
      <w:del w:id="773" w:author="Richard Bradbury" w:date="2024-11-04T18:11:00Z" w16du:dateUtc="2024-11-04T18:11:00Z">
        <w:r w:rsidR="007E7D95" w:rsidDel="002D1575">
          <w:delText>Content Distribution</w:delText>
        </w:r>
      </w:del>
      <w:ins w:id="774" w:author="Richard Bradbury" w:date="2024-11-04T18:11:00Z" w16du:dateUtc="2024-11-04T18:11:00Z">
        <w:r w:rsidR="002D1575">
          <w:t>instance</w:t>
        </w:r>
      </w:ins>
      <w:r w:rsidR="007E7D95">
        <w:t xml:space="preserve"> </w:t>
      </w:r>
      <w:r>
        <w:t>performs all CMMF content preparation.</w:t>
      </w:r>
    </w:p>
    <w:p w14:paraId="738995D2" w14:textId="5210EEC4" w:rsidR="002811D8" w:rsidRDefault="002811D8" w:rsidP="002811D8">
      <w:pPr>
        <w:pStyle w:val="B1"/>
        <w:keepNext/>
        <w:keepLines/>
      </w:pPr>
      <w:r>
        <w:lastRenderedPageBreak/>
        <w:t>3.</w:t>
      </w:r>
      <w:r>
        <w:tab/>
      </w:r>
      <w:r w:rsidRPr="008F32E6">
        <w:rPr>
          <w:i/>
          <w:iCs/>
        </w:rPr>
        <w:t>Decentralized 5GMS</w:t>
      </w:r>
      <w:r>
        <w:rPr>
          <w:i/>
          <w:iCs/>
        </w:rPr>
        <w:t>d</w:t>
      </w:r>
      <w:r w:rsidRPr="008F32E6">
        <w:rPr>
          <w:i/>
          <w:iCs/>
        </w:rPr>
        <w:t xml:space="preserve"> </w:t>
      </w:r>
      <w:r>
        <w:rPr>
          <w:i/>
          <w:iCs/>
        </w:rPr>
        <w:t>Content Preparation</w:t>
      </w:r>
      <w:r w:rsidRPr="008F32E6">
        <w:rPr>
          <w:i/>
          <w:iCs/>
        </w:rPr>
        <w:t>.</w:t>
      </w:r>
      <w:r>
        <w:t xml:space="preserve"> The possibility also exists to distribute the CMMF media processing across 5GMSd</w:t>
      </w:r>
      <w:del w:id="775" w:author="Richard Bradbury" w:date="2024-11-04T18:13:00Z" w16du:dateUtc="2024-11-04T18:13:00Z">
        <w:r w:rsidDel="002D1575">
          <w:delText xml:space="preserve"> </w:delText>
        </w:r>
      </w:del>
      <w:ins w:id="776" w:author="Richard Bradbury" w:date="2024-11-04T18:13:00Z" w16du:dateUtc="2024-11-04T18:13:00Z">
        <w:r w:rsidR="002D1575">
          <w:t> </w:t>
        </w:r>
      </w:ins>
      <w:r w:rsidR="006A5550">
        <w:t xml:space="preserve">AS </w:t>
      </w:r>
      <w:del w:id="777" w:author="Richard Bradbury" w:date="2024-11-04T18:13:00Z" w16du:dateUtc="2024-11-04T18:13:00Z">
        <w:r w:rsidR="006A5550" w:rsidDel="002D1575">
          <w:delText>Content Distributions</w:delText>
        </w:r>
      </w:del>
      <w:ins w:id="778" w:author="Richard Bradbury" w:date="2024-11-04T18:13:00Z" w16du:dateUtc="2024-11-04T18:13:00Z">
        <w:r w:rsidR="002D1575">
          <w:t>instances</w:t>
        </w:r>
      </w:ins>
      <w:r>
        <w:t xml:space="preserve"> such that each </w:t>
      </w:r>
      <w:del w:id="779" w:author="Richard Bradbury" w:date="2024-11-04T18:13:00Z" w16du:dateUtc="2024-11-04T18:13:00Z">
        <w:r w:rsidDel="002D1575">
          <w:delText xml:space="preserve">5GMSd AS </w:delText>
        </w:r>
        <w:r w:rsidR="006A5550" w:rsidDel="002D1575">
          <w:delText>Content Distribution</w:delText>
        </w:r>
      </w:del>
      <w:ins w:id="780" w:author="Richard Bradbury" w:date="2024-11-04T18:13:00Z" w16du:dateUtc="2024-11-04T18:13:00Z">
        <w:r w:rsidR="002D1575">
          <w:t>one</w:t>
        </w:r>
      </w:ins>
      <w:r>
        <w:t xml:space="preserve"> is only responsible for creation of a single CMMF representation </w:t>
      </w:r>
      <w:del w:id="781" w:author="Richard Bradbury" w:date="2024-11-04T18:13:00Z" w16du:dateUtc="2024-11-04T18:13:00Z">
        <w:r w:rsidDel="002D1575">
          <w:delText xml:space="preserve">for </w:delText>
        </w:r>
      </w:del>
      <w:r>
        <w:t xml:space="preserve">which it intends to cache and/or deliver to a 5GMSd Client via </w:t>
      </w:r>
      <w:ins w:id="782" w:author="Richard Bradbury" w:date="2024-11-04T18:14:00Z" w16du:dateUtc="2024-11-04T18:14:00Z">
        <w:r w:rsidR="002D1575">
          <w:t xml:space="preserve">an instance of </w:t>
        </w:r>
      </w:ins>
      <w:r>
        <w:t xml:space="preserve">reference point M4d. In this option, each 5GMSd AS </w:t>
      </w:r>
      <w:del w:id="783" w:author="Richard Bradbury" w:date="2024-11-04T18:14:00Z" w16du:dateUtc="2024-11-04T18:14:00Z">
        <w:r w:rsidR="006A5550" w:rsidDel="002D1575">
          <w:delText>Content Distribution</w:delText>
        </w:r>
      </w:del>
      <w:ins w:id="784" w:author="Richard Bradbury" w:date="2024-11-04T18:14:00Z" w16du:dateUtc="2024-11-04T18:14:00Z">
        <w:r w:rsidR="002D1575">
          <w:t>instance</w:t>
        </w:r>
      </w:ins>
      <w:r>
        <w:t xml:space="preserve"> provisioned with the Content Preparation Template may receive original source content or CMMF-encoded content from either the 5GMSd Application Provider at reference point M2d or from another 5GMSd AS </w:t>
      </w:r>
      <w:del w:id="785" w:author="Richard Bradbury" w:date="2024-11-04T18:15:00Z" w16du:dateUtc="2024-11-04T18:15:00Z">
        <w:r w:rsidR="008B1395" w:rsidDel="002D1575">
          <w:delText>Content Distribution</w:delText>
        </w:r>
      </w:del>
      <w:ins w:id="786" w:author="Richard Bradbury" w:date="2024-11-04T18:15:00Z" w16du:dateUtc="2024-11-04T18:15:00Z">
        <w:r w:rsidR="002D1575">
          <w:t>instance</w:t>
        </w:r>
      </w:ins>
      <w:r>
        <w:t xml:space="preserve"> </w:t>
      </w:r>
      <w:del w:id="787" w:author="Richard Bradbury" w:date="2024-11-04T18:15:00Z" w16du:dateUtc="2024-11-04T18:15:00Z">
        <w:r w:rsidDel="002D1575">
          <w:delText>at</w:delText>
        </w:r>
      </w:del>
      <w:ins w:id="788" w:author="Richard Bradbury" w:date="2024-11-04T18:15:00Z" w16du:dateUtc="2024-11-04T18:15:00Z">
        <w:r w:rsidR="002D1575">
          <w:t>via an instance of</w:t>
        </w:r>
      </w:ins>
      <w:r>
        <w:t xml:space="preserve"> reference point M10d. This received content is then processed to create a new, unique CMMF-encoded representation which can be used in conjunction with others during a multi-source download. Similarly, an externally deployed 5GMSd AS </w:t>
      </w:r>
      <w:r w:rsidR="008B1395">
        <w:t xml:space="preserve">Content Distribution </w:t>
      </w:r>
      <w:r>
        <w:t>may be configured by the 5GMSd Application Provider (by private means</w:t>
      </w:r>
      <w:ins w:id="789" w:author="Richard Bradbury" w:date="2024-11-04T18:15:00Z" w16du:dateUtc="2024-11-04T18:15:00Z">
        <w:r w:rsidR="002D1575">
          <w:t>, denoted M2d′</w:t>
        </w:r>
      </w:ins>
      <w:r>
        <w:t>) to perform a similar media processing task to create its own CMMF-encoded representation. This is illustrated in figure 5.19.3.</w:t>
      </w:r>
      <w:r w:rsidR="008B1395">
        <w:t>2.2.6.3</w:t>
      </w:r>
      <w:r>
        <w:t>-2 below.</w:t>
      </w:r>
    </w:p>
    <w:p w14:paraId="00459227" w14:textId="77777777" w:rsidR="002811D8" w:rsidRDefault="002811D8" w:rsidP="002811D8">
      <w:pPr>
        <w:keepNext/>
        <w:jc w:val="center"/>
      </w:pPr>
      <w:r>
        <w:rPr>
          <w:noProof/>
        </w:rPr>
        <w:drawing>
          <wp:inline distT="0" distB="0" distL="0" distR="0" wp14:anchorId="02A9CAFD" wp14:editId="4B637E20">
            <wp:extent cx="4275520" cy="3678561"/>
            <wp:effectExtent l="0" t="0" r="4445" b="4445"/>
            <wp:docPr id="6727885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8509" name="Picture 7"/>
                    <pic:cNvPicPr/>
                  </pic:nvPicPr>
                  <pic:blipFill>
                    <a:blip r:embed="rId39">
                      <a:extLst>
                        <a:ext uri="{28A0092B-C50C-407E-A947-70E740481C1C}">
                          <a14:useLocalDpi xmlns:a14="http://schemas.microsoft.com/office/drawing/2010/main" val="0"/>
                        </a:ext>
                      </a:extLst>
                    </a:blip>
                    <a:stretch>
                      <a:fillRect/>
                    </a:stretch>
                  </pic:blipFill>
                  <pic:spPr>
                    <a:xfrm>
                      <a:off x="0" y="0"/>
                      <a:ext cx="4275520" cy="3678561"/>
                    </a:xfrm>
                    <a:prstGeom prst="rect">
                      <a:avLst/>
                    </a:prstGeom>
                  </pic:spPr>
                </pic:pic>
              </a:graphicData>
            </a:graphic>
          </wp:inline>
        </w:drawing>
      </w:r>
    </w:p>
    <w:p w14:paraId="08049533" w14:textId="3074434E" w:rsidR="002811D8" w:rsidRPr="00CD0D5D" w:rsidRDefault="002811D8" w:rsidP="002811D8">
      <w:pPr>
        <w:pStyle w:val="TF"/>
      </w:pPr>
      <w:r>
        <w:t>Figure 5.19.</w:t>
      </w:r>
      <w:r w:rsidR="008B1395">
        <w:t>3.2.2.6.3</w:t>
      </w:r>
      <w:r>
        <w:t>-2: Option #3 for deploying CMMF within 5GMS</w:t>
      </w:r>
      <w:r>
        <w:br/>
        <w:t xml:space="preserve">where each 5GMSd AS </w:t>
      </w:r>
      <w:r w:rsidR="008B1395">
        <w:t>Content Distribution</w:t>
      </w:r>
      <w:r>
        <w:t xml:space="preserve"> performs independent CMMF content preparation.</w:t>
      </w:r>
    </w:p>
    <w:p w14:paraId="32DC6D64" w14:textId="66A68D52" w:rsidR="002811D8" w:rsidRPr="007D6B36" w:rsidRDefault="002811D8" w:rsidP="002811D8">
      <w:r>
        <w:t xml:space="preserve">A combination of </w:t>
      </w:r>
      <w:ins w:id="790" w:author="Richard Bradbury" w:date="2024-11-04T18:17:00Z" w16du:dateUtc="2024-11-04T18:17:00Z">
        <w:r w:rsidR="002D1575">
          <w:t xml:space="preserve">the above </w:t>
        </w:r>
      </w:ins>
      <w:r>
        <w:t>options</w:t>
      </w:r>
      <w:del w:id="791" w:author="Richard Bradbury" w:date="2024-11-04T18:17:00Z" w16du:dateUtc="2024-11-04T18:17:00Z">
        <w:r w:rsidDel="002D1575">
          <w:delText xml:space="preserve"> 1-3</w:delText>
        </w:r>
      </w:del>
      <w:r>
        <w:t xml:space="preserve"> is also possible where some aspect of all three exist within a physical realization of the network.</w:t>
      </w:r>
    </w:p>
    <w:p w14:paraId="3BCD26D3" w14:textId="2C5ECE15" w:rsidR="00012B1B" w:rsidRDefault="00012B1B" w:rsidP="00012B1B">
      <w:pPr>
        <w:pStyle w:val="Heading7"/>
      </w:pPr>
      <w:r w:rsidRPr="00D13A91">
        <w:t>5.</w:t>
      </w:r>
      <w:r>
        <w:t>19</w:t>
      </w:r>
      <w:r w:rsidRPr="00D13A91">
        <w:t>.</w:t>
      </w:r>
      <w:r>
        <w:t>3</w:t>
      </w:r>
      <w:r w:rsidRPr="00D13A91">
        <w:t>.</w:t>
      </w:r>
      <w:r>
        <w:t>2.2.6.4</w:t>
      </w:r>
      <w:r w:rsidRPr="00D13A91">
        <w:tab/>
      </w:r>
      <w:r>
        <w:t>CMMF object addressing and URL handling</w:t>
      </w:r>
    </w:p>
    <w:p w14:paraId="7D82905C" w14:textId="36799C38" w:rsidR="00012B1B" w:rsidRDefault="00012B1B" w:rsidP="00012B1B">
      <w:pPr>
        <w:pStyle w:val="B1"/>
        <w:ind w:left="0" w:firstLine="0"/>
      </w:pPr>
      <w:del w:id="792" w:author="Richard Bradbury" w:date="2024-11-04T18:17:00Z" w16du:dateUtc="2024-11-04T18:17:00Z">
        <w:r w:rsidDel="002D1575">
          <w:delText>Clause 5.19.3.1.2.6.4 provides d</w:delText>
        </w:r>
      </w:del>
      <w:ins w:id="793" w:author="Richard Bradbury" w:date="2024-11-04T18:17:00Z" w16du:dateUtc="2024-11-04T18:17:00Z">
        <w:r w:rsidR="002D1575">
          <w:t>D</w:t>
        </w:r>
      </w:ins>
      <w:r>
        <w:t xml:space="preserve">etails regarding how CMMF objects are addressed and </w:t>
      </w:r>
      <w:ins w:id="794" w:author="Richard Bradbury" w:date="2024-11-04T18:17:00Z" w16du:dateUtc="2024-11-04T18:17:00Z">
        <w:r w:rsidR="002D1575">
          <w:t xml:space="preserve">how </w:t>
        </w:r>
      </w:ins>
      <w:r>
        <w:t xml:space="preserve">their URLs </w:t>
      </w:r>
      <w:r w:rsidR="00963FC5">
        <w:t xml:space="preserve">are </w:t>
      </w:r>
      <w:r>
        <w:t>handled</w:t>
      </w:r>
      <w:ins w:id="795" w:author="Richard Bradbury" w:date="2024-11-04T18:17:00Z" w16du:dateUtc="2024-11-04T18:17:00Z">
        <w:r w:rsidR="002D1575">
          <w:t xml:space="preserve"> are described in clause 5.19.3.1.2.6.4</w:t>
        </w:r>
      </w:ins>
      <w:r>
        <w:t>.</w:t>
      </w:r>
    </w:p>
    <w:p w14:paraId="14134A27" w14:textId="465E62B9" w:rsidR="00D00E6E" w:rsidRDefault="00D00E6E" w:rsidP="00D00E6E">
      <w:r>
        <w:t>The use of one approach over another may be influenced by the method in which CMMF content</w:t>
      </w:r>
      <w:r w:rsidR="00963FC5">
        <w:t xml:space="preserve"> </w:t>
      </w:r>
      <w:r>
        <w:t>is prepared</w:t>
      </w:r>
      <w:r w:rsidR="00963FC5">
        <w:t xml:space="preserve"> and distributed within the 5GMS System</w:t>
      </w:r>
      <w:r>
        <w:t>.</w:t>
      </w:r>
    </w:p>
    <w:p w14:paraId="43106CD2" w14:textId="4DC9D752" w:rsidR="00D00E6E" w:rsidRDefault="00D00E6E" w:rsidP="00D00E6E">
      <w:pPr>
        <w:pStyle w:val="B1"/>
      </w:pPr>
      <w:r>
        <w:t>-</w:t>
      </w:r>
      <w:r>
        <w:tab/>
        <w:t>For content preparation options #1 and #2 in clause </w:t>
      </w:r>
      <w:r w:rsidR="00312BA5">
        <w:t>5.19.3.2.2.6.3</w:t>
      </w:r>
      <w:r>
        <w:t xml:space="preserve">, where CMMF content preparation is centralized within either the 5GMS Application Provider or </w:t>
      </w:r>
      <w:r w:rsidR="00A149E1">
        <w:t>within a single</w:t>
      </w:r>
      <w:r>
        <w:t xml:space="preserve"> </w:t>
      </w:r>
      <w:ins w:id="796" w:author="Richard Bradbury" w:date="2024-11-04T18:18:00Z" w16du:dateUtc="2024-11-04T18:18:00Z">
        <w:r w:rsidR="002D1575">
          <w:t xml:space="preserve">primary </w:t>
        </w:r>
      </w:ins>
      <w:r>
        <w:t xml:space="preserve">5GMSd AS </w:t>
      </w:r>
      <w:del w:id="797" w:author="Richard Bradbury" w:date="2024-11-04T18:18:00Z" w16du:dateUtc="2024-11-04T18:18:00Z">
        <w:r w:rsidR="00A149E1" w:rsidDel="002D1575">
          <w:delText>Content Distribution</w:delText>
        </w:r>
      </w:del>
      <w:ins w:id="798" w:author="Richard Bradbury" w:date="2024-11-04T18:18:00Z" w16du:dateUtc="2024-11-04T18:18:00Z">
        <w:r w:rsidR="002D1575">
          <w:t>instance</w:t>
        </w:r>
      </w:ins>
      <w:r>
        <w:t xml:space="preserve">, assigning unique URL path names to each original source media object and each CMMF-encoded media object can be easily implemented and managed according to object addressing Approach #1 </w:t>
      </w:r>
      <w:r w:rsidR="00A149E1">
        <w:t>in clause 5.19.3.1.2.6.4</w:t>
      </w:r>
      <w:r>
        <w:t>.</w:t>
      </w:r>
    </w:p>
    <w:p w14:paraId="682B8609" w14:textId="1B05EB0D" w:rsidR="00D00E6E" w:rsidRDefault="00D00E6E" w:rsidP="00D00E6E">
      <w:pPr>
        <w:pStyle w:val="B1"/>
      </w:pPr>
      <w:r>
        <w:t>-</w:t>
      </w:r>
      <w:r>
        <w:tab/>
        <w:t>Object addressing Approach #2, where each CMMF-encoded media object representation is assigned a different URL authority name, may be appropriate when CMMF content preparation is performed in a decentralized manner as shown in content preparation option #3 of clause </w:t>
      </w:r>
      <w:r w:rsidR="008452D4">
        <w:t>5.19.3.2.2.6.3</w:t>
      </w:r>
      <w:r>
        <w:t>. In these cases, no central management is necessary once the 5GMS System has been configured to prepare CMMF-encoded content or assign URLs and track the location of that content.</w:t>
      </w:r>
    </w:p>
    <w:p w14:paraId="5F3EFD97" w14:textId="1D1F9B26" w:rsidR="00332566" w:rsidRDefault="00332566" w:rsidP="00332566">
      <w:pPr>
        <w:pStyle w:val="Heading3"/>
      </w:pPr>
      <w:bookmarkStart w:id="799" w:name="_Toc131150944"/>
      <w:r>
        <w:lastRenderedPageBreak/>
        <w:t>5.</w:t>
      </w:r>
      <w:r w:rsidR="005B361E">
        <w:t>19</w:t>
      </w:r>
      <w:r>
        <w:t>.</w:t>
      </w:r>
      <w:r w:rsidR="00B42579">
        <w:t>4</w:t>
      </w:r>
      <w:r>
        <w:tab/>
      </w:r>
      <w:bookmarkEnd w:id="799"/>
      <w:r w:rsidR="00BF3D2B">
        <w:t xml:space="preserve">High-level </w:t>
      </w:r>
      <w:r w:rsidR="007D074D">
        <w:t>c</w:t>
      </w:r>
      <w:r w:rsidR="00BF3D2B">
        <w:t xml:space="preserve">all </w:t>
      </w:r>
      <w:r w:rsidR="007D074D">
        <w:t>f</w:t>
      </w:r>
      <w:r w:rsidR="00BF3D2B">
        <w:t>low</w:t>
      </w:r>
      <w:r w:rsidR="00C44EDD">
        <w:t>s</w:t>
      </w:r>
    </w:p>
    <w:p w14:paraId="6E2CAF3D" w14:textId="12AB9A24" w:rsidR="00070913" w:rsidRPr="00F96ACF" w:rsidRDefault="008920B3" w:rsidP="00823C3D">
      <w:pPr>
        <w:pStyle w:val="Heading4"/>
      </w:pPr>
      <w:r>
        <w:t>5.19.4.1</w:t>
      </w:r>
      <w:r>
        <w:tab/>
      </w:r>
      <w:r w:rsidR="00B536A1">
        <w:t xml:space="preserve">Over-the-top multi-source </w:t>
      </w:r>
      <w:r w:rsidR="004B6364">
        <w:t>for downlink Media Streaming</w:t>
      </w:r>
    </w:p>
    <w:p w14:paraId="28CFD34D" w14:textId="5D877EDF" w:rsidR="00F16E89" w:rsidRDefault="00F16E89" w:rsidP="00F16E89">
      <w:pPr>
        <w:pStyle w:val="Heading5"/>
      </w:pPr>
      <w:r>
        <w:t>5.19.4.1.1</w:t>
      </w:r>
      <w:r>
        <w:tab/>
      </w:r>
      <w:r w:rsidR="005277BE">
        <w:t>General high-level call flows</w:t>
      </w:r>
    </w:p>
    <w:p w14:paraId="43DA6D53" w14:textId="4F049679" w:rsidR="00D6415D" w:rsidRPr="00D6415D" w:rsidRDefault="00CC2723" w:rsidP="00463BF6">
      <w:r>
        <w:t>The p</w:t>
      </w:r>
      <w:r w:rsidR="0057074F">
        <w:t>rocedures defined in clause</w:t>
      </w:r>
      <w:r w:rsidR="00CB08BB">
        <w:t> </w:t>
      </w:r>
      <w:r w:rsidR="0057074F">
        <w:t>5 of TS</w:t>
      </w:r>
      <w:r w:rsidR="00CB08BB">
        <w:t> </w:t>
      </w:r>
      <w:r w:rsidR="0057074F">
        <w:t>26.501</w:t>
      </w:r>
      <w:r w:rsidR="00CB08BB">
        <w:t> </w:t>
      </w:r>
      <w:r w:rsidR="0057074F">
        <w:t xml:space="preserve">[15] </w:t>
      </w:r>
      <w:r w:rsidR="00C17C66">
        <w:t xml:space="preserve">generally </w:t>
      </w:r>
      <w:r w:rsidR="0057074F">
        <w:t>apply to t</w:t>
      </w:r>
      <w:r w:rsidR="005277BE">
        <w:t xml:space="preserve">he architecture </w:t>
      </w:r>
      <w:r>
        <w:t>described in clause</w:t>
      </w:r>
      <w:r w:rsidR="00CB08BB">
        <w:t> </w:t>
      </w:r>
      <w:r>
        <w:t>5.19.3.1</w:t>
      </w:r>
      <w:r w:rsidR="00CB08BB">
        <w:t xml:space="preserve"> </w:t>
      </w:r>
      <w:ins w:id="800" w:author="Richard Bradbury" w:date="2024-11-04T18:22:00Z" w16du:dateUtc="2024-11-04T18:22:00Z">
        <w:r w:rsidR="00CB08BB">
          <w:t>of the present document</w:t>
        </w:r>
      </w:ins>
      <w:r w:rsidR="0057074F">
        <w:t xml:space="preserve">. </w:t>
      </w:r>
      <w:r w:rsidR="00C17C66">
        <w:t xml:space="preserve">However, </w:t>
      </w:r>
      <w:r w:rsidR="006633E1">
        <w:t xml:space="preserve">the procedure(s) for unicast downlink Media Streaming session establishment </w:t>
      </w:r>
      <w:r w:rsidR="00252394">
        <w:t>defined in clause</w:t>
      </w:r>
      <w:r w:rsidR="00CB08BB">
        <w:t> </w:t>
      </w:r>
      <w:r w:rsidR="00252394">
        <w:t>5.2 of TS</w:t>
      </w:r>
      <w:r w:rsidR="00CB08BB">
        <w:t> </w:t>
      </w:r>
      <w:r w:rsidR="00252394">
        <w:t>26.501</w:t>
      </w:r>
      <w:r w:rsidR="00CB08BB">
        <w:t> </w:t>
      </w:r>
      <w:r w:rsidR="00252394">
        <w:t xml:space="preserve">[15] are dependent on the multi-source approach in use. </w:t>
      </w:r>
      <w:r w:rsidR="00823C3D">
        <w:t>Any differences are expanded upon further in subsequent clauses.</w:t>
      </w:r>
    </w:p>
    <w:p w14:paraId="521EDADA" w14:textId="5CC13A1A" w:rsidR="00F16E89" w:rsidRDefault="00F16E89" w:rsidP="00F16E89">
      <w:pPr>
        <w:pStyle w:val="Heading5"/>
      </w:pPr>
      <w:r>
        <w:t>5.19.4.1.2</w:t>
      </w:r>
      <w:r>
        <w:tab/>
      </w:r>
      <w:proofErr w:type="gramStart"/>
      <w:r>
        <w:t>Multi-source</w:t>
      </w:r>
      <w:proofErr w:type="gramEnd"/>
      <w:r>
        <w:t xml:space="preserve"> approach specific high-level call flows</w:t>
      </w:r>
    </w:p>
    <w:p w14:paraId="0F64B2CD" w14:textId="461CF92D" w:rsidR="00F16E89" w:rsidRDefault="00F16E89" w:rsidP="00F16E89">
      <w:pPr>
        <w:pStyle w:val="Heading6"/>
      </w:pPr>
      <w:r>
        <w:t>5.19.4.1.2.1</w:t>
      </w:r>
      <w:r>
        <w:tab/>
        <w:t>Overview</w:t>
      </w:r>
    </w:p>
    <w:p w14:paraId="51F347DE" w14:textId="676BF3DE" w:rsidR="004F588F" w:rsidRPr="004F588F" w:rsidRDefault="004F588F" w:rsidP="00463BF6">
      <w:r>
        <w:t xml:space="preserve">Depending on the approach used to implement multi-source functionality, the procedures </w:t>
      </w:r>
      <w:r w:rsidR="00E57B75">
        <w:t xml:space="preserve">for unicast downlink Media Streaming session establishment </w:t>
      </w:r>
      <w:r w:rsidR="00CC020D">
        <w:t xml:space="preserve">may differ from those </w:t>
      </w:r>
      <w:r w:rsidR="00E57B75">
        <w:t>defined in clause</w:t>
      </w:r>
      <w:r w:rsidR="00CB08BB">
        <w:t> </w:t>
      </w:r>
      <w:r w:rsidR="00CC020D">
        <w:t>5.2 of TS</w:t>
      </w:r>
      <w:r w:rsidR="00CB08BB">
        <w:t> </w:t>
      </w:r>
      <w:r w:rsidR="00CC020D">
        <w:t>26.501</w:t>
      </w:r>
      <w:r w:rsidR="00CB08BB">
        <w:t> </w:t>
      </w:r>
      <w:r w:rsidR="00CC020D">
        <w:t>[15]</w:t>
      </w:r>
      <w:r>
        <w:t xml:space="preserve">. </w:t>
      </w:r>
      <w:r w:rsidR="007624E6">
        <w:t xml:space="preserve">For the purposes of this </w:t>
      </w:r>
      <w:r w:rsidR="00547469">
        <w:t>study, only differences in the DASH streaming procedures (clause</w:t>
      </w:r>
      <w:r w:rsidR="00CB08BB">
        <w:t> </w:t>
      </w:r>
      <w:r w:rsidR="00547469">
        <w:t>5.2.3 in TS</w:t>
      </w:r>
      <w:r w:rsidR="00CB08BB">
        <w:t> </w:t>
      </w:r>
      <w:r w:rsidR="00547469">
        <w:t>26.501</w:t>
      </w:r>
      <w:r w:rsidR="00CB08BB">
        <w:t> </w:t>
      </w:r>
      <w:r w:rsidR="00547469">
        <w:t>[15]) are shown below</w:t>
      </w:r>
      <w:r>
        <w:t>.</w:t>
      </w:r>
    </w:p>
    <w:p w14:paraId="1EC19DA0" w14:textId="4114FDE6" w:rsidR="00F16E89" w:rsidRDefault="00F16E89" w:rsidP="00F16E89">
      <w:pPr>
        <w:pStyle w:val="Heading6"/>
      </w:pPr>
      <w:r>
        <w:t>5.19.4.1.2.2</w:t>
      </w:r>
      <w:r>
        <w:tab/>
        <w:t>DNS-based switching</w:t>
      </w:r>
    </w:p>
    <w:p w14:paraId="6C720B0D" w14:textId="7F6388B5" w:rsidR="000F1FD2" w:rsidDel="00B702A9" w:rsidRDefault="00B702A9" w:rsidP="00D92874">
      <w:pPr>
        <w:rPr>
          <w:del w:id="801" w:author="Richard Bradbury" w:date="2024-11-05T15:12:00Z" w16du:dateUtc="2024-11-05T15:12:00Z"/>
        </w:rPr>
      </w:pPr>
      <w:ins w:id="802" w:author="Richard Bradbury" w:date="2024-11-05T15:07:00Z" w16du:dateUtc="2024-11-05T15:07:00Z">
        <w:r>
          <w:t xml:space="preserve">The procedure for </w:t>
        </w:r>
      </w:ins>
      <w:del w:id="803" w:author="Richard Bradbury" w:date="2024-11-05T15:07:00Z" w16du:dateUtc="2024-11-05T15:07:00Z">
        <w:r w:rsidR="003214A1" w:rsidDel="00B702A9">
          <w:delText>S</w:delText>
        </w:r>
      </w:del>
      <w:ins w:id="804" w:author="Richard Bradbury" w:date="2024-11-05T15:07:00Z" w16du:dateUtc="2024-11-05T15:07:00Z">
        <w:r>
          <w:t>s</w:t>
        </w:r>
      </w:ins>
      <w:r w:rsidR="003214A1">
        <w:t xml:space="preserve">treaming MPEG-DASH content using DNS-based switching </w:t>
      </w:r>
      <w:r w:rsidR="00C02EA1">
        <w:t xml:space="preserve">to determine which </w:t>
      </w:r>
      <w:ins w:id="805" w:author="Cloud, Jason" w:date="2024-11-04T16:28:00Z" w16du:dateUtc="2024-11-05T00:28:00Z">
        <w:r>
          <w:t>content service location/endpoint</w:t>
        </w:r>
      </w:ins>
      <w:ins w:id="806" w:author="Richard Bradbury" w:date="2024-11-05T15:06:00Z" w16du:dateUtc="2024-11-05T15:06:00Z">
        <w:r>
          <w:t xml:space="preserve"> </w:t>
        </w:r>
      </w:ins>
      <w:ins w:id="807" w:author="Richard Bradbury" w:date="2024-11-05T15:08:00Z" w16du:dateUtc="2024-11-05T15:08:00Z">
        <w:r>
          <w:t xml:space="preserve">(including 5GMSd </w:t>
        </w:r>
      </w:ins>
      <w:r w:rsidR="00C02EA1">
        <w:t>Content Distribution</w:t>
      </w:r>
      <w:ins w:id="808" w:author="Richard Bradbury" w:date="2024-11-05T15:08:00Z" w16du:dateUtc="2024-11-05T15:08:00Z">
        <w:r>
          <w:t xml:space="preserve">) </w:t>
        </w:r>
      </w:ins>
      <w:ins w:id="809" w:author="Richard Bradbury" w:date="2024-11-05T15:06:00Z" w16du:dateUtc="2024-11-05T15:06:00Z">
        <w:r>
          <w:t>is used at any one time</w:t>
        </w:r>
      </w:ins>
      <w:r w:rsidR="00C02EA1">
        <w:t xml:space="preserve"> is shown in </w:t>
      </w:r>
      <w:r>
        <w:t>f</w:t>
      </w:r>
      <w:r w:rsidR="00C02EA1">
        <w:t>igure</w:t>
      </w:r>
      <w:r>
        <w:t> </w:t>
      </w:r>
      <w:r w:rsidR="00C02EA1">
        <w:t>5.19.4.1.2.2-1.</w:t>
      </w:r>
      <w:r w:rsidR="009A5EAB">
        <w:t xml:space="preserve"> </w:t>
      </w:r>
      <w:moveFromRangeStart w:id="810" w:author="Richard Bradbury" w:date="2024-11-05T15:12:00Z" w:name="move181711970"/>
      <w:moveFrom w:id="811" w:author="Richard Bradbury" w:date="2024-11-05T15:12:00Z" w16du:dateUtc="2024-11-05T15:12:00Z">
        <w:r w:rsidR="009A5EAB" w:rsidDel="00B702A9">
          <w:t>Th</w:t>
        </w:r>
        <w:r w:rsidR="000F1FD2" w:rsidDel="00B702A9">
          <w:t>e indicated</w:t>
        </w:r>
        <w:r w:rsidR="00BA4222" w:rsidDel="00B702A9">
          <w:t xml:space="preserve"> modifications </w:t>
        </w:r>
        <w:r w:rsidR="000F1FD2" w:rsidDel="00B702A9">
          <w:t>to the baseline procedure found in 5.2.3 of TS</w:t>
        </w:r>
        <w:r w:rsidDel="00B702A9">
          <w:t> </w:t>
        </w:r>
        <w:r w:rsidR="000F1FD2" w:rsidDel="00B702A9">
          <w:t>26.501</w:t>
        </w:r>
        <w:r w:rsidDel="00B702A9">
          <w:t> </w:t>
        </w:r>
        <w:r w:rsidR="000F1FD2" w:rsidDel="00B702A9">
          <w:t>[15]</w:t>
        </w:r>
        <w:r w:rsidR="00BA4222" w:rsidDel="00B702A9">
          <w:t xml:space="preserve"> can </w:t>
        </w:r>
        <w:r w:rsidR="00564AC5" w:rsidDel="00B702A9">
          <w:t xml:space="preserve">also </w:t>
        </w:r>
        <w:r w:rsidR="00BA4222" w:rsidDel="00B702A9">
          <w:t>be extended to</w:t>
        </w:r>
        <w:r w:rsidR="000F1FD2" w:rsidDel="00B702A9">
          <w:t xml:space="preserve"> the</w:t>
        </w:r>
        <w:r w:rsidR="00BA4222" w:rsidDel="00B702A9">
          <w:t xml:space="preserve"> other </w:t>
        </w:r>
        <w:r w:rsidR="000F1FD2" w:rsidDel="00B702A9">
          <w:t>procedures contained within clause</w:t>
        </w:r>
        <w:r w:rsidDel="00B702A9">
          <w:t> </w:t>
        </w:r>
        <w:r w:rsidR="000F1FD2" w:rsidDel="00B702A9">
          <w:t>5.2 of TS</w:t>
        </w:r>
        <w:r w:rsidDel="00B702A9">
          <w:t> </w:t>
        </w:r>
        <w:r w:rsidR="000F1FD2" w:rsidDel="00B702A9">
          <w:t>26.501</w:t>
        </w:r>
        <w:r w:rsidDel="00B702A9">
          <w:t> </w:t>
        </w:r>
        <w:r w:rsidR="000F1FD2" w:rsidDel="00B702A9">
          <w:t>[15].</w:t>
        </w:r>
      </w:moveFrom>
      <w:moveFromRangeEnd w:id="810"/>
    </w:p>
    <w:p w14:paraId="70D884DE" w14:textId="523F9633" w:rsidR="00910581" w:rsidRDefault="009A5EAB" w:rsidP="00B702A9">
      <w:pPr>
        <w:keepNext/>
      </w:pPr>
      <w:r>
        <w:t>For this procedure, t</w:t>
      </w:r>
      <w:r w:rsidR="00910581">
        <w:t>he following assumptions apply:</w:t>
      </w:r>
    </w:p>
    <w:p w14:paraId="072B77B9" w14:textId="3C8DC250" w:rsidR="00886726" w:rsidRDefault="00CB08BB" w:rsidP="00B702A9">
      <w:pPr>
        <w:pStyle w:val="B1"/>
      </w:pPr>
      <w:r>
        <w:t>-</w:t>
      </w:r>
      <w:r>
        <w:tab/>
      </w:r>
      <w:r w:rsidR="00955DDD" w:rsidRPr="00463BF6">
        <w:t>URL</w:t>
      </w:r>
      <w:r w:rsidR="0031733E" w:rsidRPr="00463BF6">
        <w:t>s</w:t>
      </w:r>
      <w:r w:rsidR="00910581" w:rsidRPr="00463BF6">
        <w:t xml:space="preserve"> </w:t>
      </w:r>
      <w:r w:rsidR="00955DDD" w:rsidRPr="00463BF6">
        <w:t>describing the Media Entry Point</w:t>
      </w:r>
      <w:r w:rsidR="00266EBB" w:rsidRPr="00463BF6">
        <w:t>(s)</w:t>
      </w:r>
      <w:r w:rsidR="00955DDD" w:rsidRPr="00463BF6">
        <w:t xml:space="preserve"> and media </w:t>
      </w:r>
      <w:r w:rsidR="00266EBB" w:rsidRPr="00463BF6">
        <w:t xml:space="preserve">use an alias domain name that can be resolved </w:t>
      </w:r>
      <w:r w:rsidR="003606EF" w:rsidRPr="00463BF6">
        <w:t>using DNS.</w:t>
      </w:r>
    </w:p>
    <w:p w14:paraId="393BA860" w14:textId="54D7236F" w:rsidR="00AB31EA" w:rsidRDefault="00CB08BB" w:rsidP="00B702A9">
      <w:pPr>
        <w:pStyle w:val="B1"/>
      </w:pPr>
      <w:r>
        <w:t>-</w:t>
      </w:r>
      <w:r>
        <w:tab/>
      </w:r>
      <w:r w:rsidR="0031733E" w:rsidRPr="00463BF6">
        <w:t xml:space="preserve">5GMSd Application Provider can </w:t>
      </w:r>
      <w:r w:rsidR="00506BF9" w:rsidRPr="00463BF6">
        <w:t>create/</w:t>
      </w:r>
      <w:r w:rsidR="0031733E" w:rsidRPr="00463BF6">
        <w:t>modify</w:t>
      </w:r>
      <w:r w:rsidR="00506BF9" w:rsidRPr="00463BF6">
        <w:t>/update</w:t>
      </w:r>
      <w:r w:rsidR="0031733E" w:rsidRPr="00463BF6">
        <w:t xml:space="preserve"> DNS </w:t>
      </w:r>
      <w:r w:rsidR="0031733E" w:rsidRPr="00B702A9">
        <w:rPr>
          <w:rStyle w:val="Codechar"/>
        </w:rPr>
        <w:t>CNAME</w:t>
      </w:r>
      <w:r w:rsidR="0031733E" w:rsidRPr="00463BF6">
        <w:t xml:space="preserve"> records</w:t>
      </w:r>
      <w:r w:rsidR="00506BF9" w:rsidRPr="00463BF6">
        <w:t>.</w:t>
      </w:r>
    </w:p>
    <w:p w14:paraId="54880808" w14:textId="6826E429" w:rsidR="005A775B" w:rsidRDefault="00CB08BB" w:rsidP="00B702A9">
      <w:pPr>
        <w:pStyle w:val="B1"/>
      </w:pPr>
      <w:r>
        <w:t>-</w:t>
      </w:r>
      <w:r>
        <w:tab/>
      </w:r>
      <w:r w:rsidR="00697E37" w:rsidRPr="00463BF6">
        <w:t xml:space="preserve">5GMSd Client can report performance metrics to </w:t>
      </w:r>
      <w:r w:rsidR="00470007" w:rsidRPr="00463BF6">
        <w:t>an Online Service Location/Management subfunction within the 5GMSd Application Provider</w:t>
      </w:r>
      <w:r w:rsidR="007C66CC" w:rsidRPr="00463BF6">
        <w:t xml:space="preserve"> for the purposes of determin</w:t>
      </w:r>
      <w:r w:rsidR="001F5256" w:rsidRPr="00463BF6">
        <w:t>ing</w:t>
      </w:r>
      <w:r w:rsidR="007C66CC" w:rsidRPr="00463BF6">
        <w:t xml:space="preserve"> if </w:t>
      </w:r>
      <w:r w:rsidR="004F757B" w:rsidRPr="00463BF6">
        <w:t xml:space="preserve">switching </w:t>
      </w:r>
      <w:r w:rsidR="007C66CC" w:rsidRPr="00463BF6">
        <w:t xml:space="preserve">from one </w:t>
      </w:r>
      <w:r w:rsidR="001F5256" w:rsidRPr="00463BF6">
        <w:t>Content Distribution to another</w:t>
      </w:r>
      <w:r w:rsidR="004F757B" w:rsidRPr="00463BF6">
        <w:t xml:space="preserve"> is necessary</w:t>
      </w:r>
      <w:r w:rsidR="001F5256" w:rsidRPr="00463BF6">
        <w:t>.</w:t>
      </w:r>
    </w:p>
    <w:p w14:paraId="182ED757" w14:textId="014BD09A" w:rsidR="00CD6EE5" w:rsidRPr="00463BF6" w:rsidRDefault="00CB08BB" w:rsidP="00B702A9">
      <w:pPr>
        <w:pStyle w:val="B1"/>
      </w:pPr>
      <w:r>
        <w:t>-</w:t>
      </w:r>
      <w:r>
        <w:tab/>
      </w:r>
      <w:r w:rsidR="00B335B2">
        <w:t>Media hosted in each</w:t>
      </w:r>
      <w:ins w:id="812" w:author="Cloud, Jason" w:date="2024-11-04T16:28:00Z" w16du:dateUtc="2024-11-05T00:28:00Z">
        <w:r w:rsidR="00B702A9">
          <w:t xml:space="preserve"> </w:t>
        </w:r>
      </w:ins>
      <w:ins w:id="813" w:author="Cloud, Jason" w:date="2024-11-04T16:29:00Z" w16du:dateUtc="2024-11-05T00:29:00Z">
        <w:r w:rsidR="00B702A9">
          <w:t>content service location/endpoint</w:t>
        </w:r>
      </w:ins>
      <w:r w:rsidR="00B335B2">
        <w:t xml:space="preserve"> </w:t>
      </w:r>
      <w:ins w:id="814" w:author="Richard Bradbury" w:date="2024-11-05T15:08:00Z" w16du:dateUtc="2024-11-05T15:08:00Z">
        <w:r w:rsidR="00B702A9">
          <w:t xml:space="preserve">(including 5GMSd </w:t>
        </w:r>
      </w:ins>
      <w:r w:rsidR="00B335B2">
        <w:t>Content Distribution</w:t>
      </w:r>
      <w:ins w:id="815" w:author="Richard Bradbury" w:date="2024-11-05T15:08:00Z" w16du:dateUtc="2024-11-05T15:08:00Z">
        <w:r w:rsidR="00B702A9">
          <w:t>)</w:t>
        </w:r>
      </w:ins>
      <w:r w:rsidR="00B335B2">
        <w:t xml:space="preserve"> is identical (i.e., media is replicated across </w:t>
      </w:r>
      <w:ins w:id="816" w:author="Richard Bradbury" w:date="2024-11-05T15:09:00Z" w16du:dateUtc="2024-11-05T15:09:00Z">
        <w:r w:rsidR="00B702A9">
          <w:t xml:space="preserve">these </w:t>
        </w:r>
      </w:ins>
      <w:del w:id="817" w:author="Richard Bradbury" w:date="2024-11-05T15:09:00Z" w16du:dateUtc="2024-11-05T15:09:00Z">
        <w:r w:rsidR="00B335B2" w:rsidDel="00B702A9">
          <w:delText>Content Distributions</w:delText>
        </w:r>
      </w:del>
      <w:ins w:id="818" w:author="Cloud, Jason" w:date="2024-11-04T16:29:00Z" w16du:dateUtc="2024-11-05T00:29:00Z">
        <w:r w:rsidR="00B36E9F">
          <w:t>content service locations/endpoints</w:t>
        </w:r>
      </w:ins>
      <w:r w:rsidR="00B335B2">
        <w:t>).</w:t>
      </w:r>
    </w:p>
    <w:p w14:paraId="6D08F919" w14:textId="2173B41A" w:rsidR="005A775B" w:rsidRDefault="005A775B" w:rsidP="005A775B">
      <w:r>
        <w:t>Differences from the baseline procedure in clause </w:t>
      </w:r>
      <w:r w:rsidR="004D159E">
        <w:t>5.2.</w:t>
      </w:r>
      <w:r w:rsidR="009A5EAB">
        <w:t>3</w:t>
      </w:r>
      <w:r>
        <w:t xml:space="preserve"> of TS 26.501 [15] are highlighted in </w:t>
      </w:r>
      <w:r w:rsidRPr="007527DD">
        <w:rPr>
          <w:b/>
          <w:bCs/>
        </w:rPr>
        <w:t>boldface</w:t>
      </w:r>
      <w:r>
        <w:t>.</w:t>
      </w:r>
    </w:p>
    <w:p w14:paraId="2F16E2FF" w14:textId="4BCC4CC3" w:rsidR="00B702A9" w:rsidRDefault="00B702A9" w:rsidP="00B702A9">
      <w:pPr>
        <w:pStyle w:val="NO"/>
        <w:rPr>
          <w:ins w:id="819" w:author="Richard Bradbury" w:date="2024-11-05T15:12:00Z" w16du:dateUtc="2024-11-05T15:12:00Z"/>
        </w:rPr>
      </w:pPr>
      <w:ins w:id="820" w:author="Richard Bradbury" w:date="2024-11-05T15:12:00Z" w16du:dateUtc="2024-11-05T15:12:00Z">
        <w:r>
          <w:t>NOTE:</w:t>
        </w:r>
      </w:ins>
      <w:ins w:id="821" w:author="Richard Bradbury" w:date="2024-11-05T15:13:00Z" w16du:dateUtc="2024-11-05T15:13:00Z">
        <w:r>
          <w:tab/>
        </w:r>
      </w:ins>
      <w:moveToRangeStart w:id="822" w:author="Richard Bradbury" w:date="2024-11-05T15:12:00Z" w:name="move181711970"/>
      <w:moveTo w:id="823" w:author="Richard Bradbury" w:date="2024-11-05T15:12:00Z" w16du:dateUtc="2024-11-05T15:12:00Z">
        <w:r>
          <w:t xml:space="preserve">The indicated modifications to the baseline procedure </w:t>
        </w:r>
        <w:del w:id="824" w:author="Richard Bradbury" w:date="2024-11-05T15:13:00Z" w16du:dateUtc="2024-11-05T15:13:00Z">
          <w:r w:rsidDel="00B702A9">
            <w:delText xml:space="preserve">found in 5.2.3 of TS 26.501 [15] </w:delText>
          </w:r>
        </w:del>
        <w:r>
          <w:t xml:space="preserve">can also be extended to the other procedures </w:t>
        </w:r>
        <w:del w:id="825" w:author="Richard Bradbury" w:date="2024-11-05T15:13:00Z" w16du:dateUtc="2024-11-05T15:13:00Z">
          <w:r w:rsidDel="00B702A9">
            <w:delText>contained within</w:delText>
          </w:r>
        </w:del>
      </w:moveTo>
      <w:ins w:id="826" w:author="Richard Bradbury" w:date="2024-11-05T15:13:00Z" w16du:dateUtc="2024-11-05T15:13:00Z">
        <w:r>
          <w:t>defined in</w:t>
        </w:r>
      </w:ins>
      <w:moveTo w:id="827" w:author="Richard Bradbury" w:date="2024-11-05T15:12:00Z" w16du:dateUtc="2024-11-05T15:12:00Z">
        <w:r>
          <w:t xml:space="preserve"> clause 5.2 of TS 26.501 [15].</w:t>
        </w:r>
      </w:moveTo>
      <w:moveToRangeEnd w:id="822"/>
    </w:p>
    <w:p w14:paraId="48AEF255" w14:textId="7FA35388" w:rsidR="000253C2" w:rsidRDefault="00874E0B" w:rsidP="00983123">
      <w:pPr>
        <w:keepNext/>
        <w:jc w:val="center"/>
      </w:pPr>
      <w:ins w:id="828" w:author="Richard Bradbury" w:date="2024-11-05T16:17:00Z" w16du:dateUtc="2024-11-05T16:17:00Z">
        <w:r>
          <w:rPr>
            <w:noProof/>
          </w:rPr>
          <w:lastRenderedPageBreak/>
          <w:drawing>
            <wp:inline distT="0" distB="0" distL="0" distR="0" wp14:anchorId="1E89B8DF" wp14:editId="4FFE90F5">
              <wp:extent cx="5692148" cy="8692587"/>
              <wp:effectExtent l="0" t="0" r="3810" b="0"/>
              <wp:doc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pic:cNvPicPr>
                        <a:picLocks noChangeAspect="1"/>
                      </pic:cNvPicPr>
                    </pic:nvPicPr>
                    <pic:blipFill>
                      <a:blip r:embed="rId40"/>
                      <a:stretch>
                        <a:fillRect/>
                      </a:stretch>
                    </pic:blipFill>
                    <pic:spPr>
                      <a:xfrm>
                        <a:off x="0" y="0"/>
                        <a:ext cx="5735089" cy="8758164"/>
                      </a:xfrm>
                      <a:prstGeom prst="rect">
                        <a:avLst/>
                      </a:prstGeom>
                    </pic:spPr>
                  </pic:pic>
                </a:graphicData>
              </a:graphic>
            </wp:inline>
          </w:drawing>
        </w:r>
      </w:ins>
    </w:p>
    <w:p w14:paraId="63913415" w14:textId="3D7A8CD9" w:rsidR="005A775B" w:rsidRPr="00463BF6" w:rsidRDefault="000253C2" w:rsidP="00463BF6">
      <w:pPr>
        <w:pStyle w:val="Caption"/>
        <w:jc w:val="center"/>
        <w:rPr>
          <w:rFonts w:ascii="Arial" w:hAnsi="Arial" w:cs="Arial"/>
        </w:rPr>
      </w:pPr>
      <w:r w:rsidRPr="00463BF6">
        <w:rPr>
          <w:rFonts w:ascii="Arial" w:hAnsi="Arial" w:cs="Arial"/>
        </w:rPr>
        <w:t xml:space="preserve">Figure </w:t>
      </w:r>
      <w:r>
        <w:rPr>
          <w:rFonts w:ascii="Arial" w:hAnsi="Arial" w:cs="Arial"/>
        </w:rPr>
        <w:t>5.19.4.1.2.2-1</w:t>
      </w:r>
      <w:r w:rsidRPr="00463BF6">
        <w:rPr>
          <w:rFonts w:ascii="Arial" w:hAnsi="Arial" w:cs="Arial"/>
        </w:rPr>
        <w:t xml:space="preserve">: </w:t>
      </w:r>
      <w:r>
        <w:rPr>
          <w:rFonts w:ascii="Arial" w:hAnsi="Arial" w:cs="Arial"/>
        </w:rPr>
        <w:t>High-level procedure for DASH content using DNS-based switching</w:t>
      </w:r>
    </w:p>
    <w:p w14:paraId="49902C44" w14:textId="558F05B7" w:rsidR="00564AC5" w:rsidRPr="00463BF6" w:rsidRDefault="00564AC5" w:rsidP="00463BF6">
      <w:pPr>
        <w:ind w:left="1620" w:hanging="1260"/>
        <w:rPr>
          <w:color w:val="FF0000"/>
        </w:rPr>
      </w:pPr>
      <w:r w:rsidRPr="00463BF6">
        <w:rPr>
          <w:color w:val="FF0000"/>
        </w:rPr>
        <w:lastRenderedPageBreak/>
        <w:t xml:space="preserve">Editor’s Note: </w:t>
      </w:r>
      <w:r w:rsidR="00C868EB" w:rsidRPr="00463BF6">
        <w:rPr>
          <w:color w:val="FF0000"/>
        </w:rPr>
        <w:tab/>
      </w:r>
      <w:r w:rsidR="001E199A" w:rsidRPr="00463BF6">
        <w:rPr>
          <w:color w:val="FF0000"/>
        </w:rPr>
        <w:t>Metadata required to modify the above procedure is included as alt-text within the figure.</w:t>
      </w:r>
      <w:r w:rsidR="00C868EB" w:rsidRPr="00463BF6">
        <w:rPr>
          <w:color w:val="FF0000"/>
        </w:rPr>
        <w:t xml:space="preserve"> See </w:t>
      </w:r>
      <w:hyperlink r:id="rId41" w:history="1">
        <w:r w:rsidR="00C868EB" w:rsidRPr="00463BF6">
          <w:rPr>
            <w:rStyle w:val="Hyperlink"/>
            <w:color w:val="FF0000"/>
          </w:rPr>
          <w:t>https://msc-generator.gitlab.io/msc-generator/Alt_002dtext-embedding.html</w:t>
        </w:r>
      </w:hyperlink>
      <w:r w:rsidR="00C868EB" w:rsidRPr="00463BF6">
        <w:rPr>
          <w:color w:val="FF0000"/>
        </w:rPr>
        <w:t xml:space="preserve"> for more details.</w:t>
      </w:r>
    </w:p>
    <w:p w14:paraId="7961C44D" w14:textId="457E025A" w:rsidR="00DF5371" w:rsidRDefault="00475235" w:rsidP="001B6994">
      <w:pPr>
        <w:keepNext/>
      </w:pPr>
      <w:r>
        <w:t>The steps for this procedure are largely the same as that shown in clause</w:t>
      </w:r>
      <w:r w:rsidR="001B6994">
        <w:t> </w:t>
      </w:r>
      <w:r>
        <w:t>5.2.3 of TS</w:t>
      </w:r>
      <w:r w:rsidR="001B6994">
        <w:t> </w:t>
      </w:r>
      <w:r>
        <w:t>26.501</w:t>
      </w:r>
      <w:r w:rsidR="001B6994">
        <w:t> </w:t>
      </w:r>
      <w:r>
        <w:t>[15]</w:t>
      </w:r>
      <w:r w:rsidR="004006A1">
        <w:t>. The only difference</w:t>
      </w:r>
      <w:r w:rsidR="00DF5371">
        <w:t>s</w:t>
      </w:r>
      <w:r w:rsidR="004006A1">
        <w:t xml:space="preserve"> are</w:t>
      </w:r>
      <w:r w:rsidR="00DF5371">
        <w:t>:</w:t>
      </w:r>
    </w:p>
    <w:p w14:paraId="6DA10FB1" w14:textId="40B43064" w:rsidR="001B6994" w:rsidRDefault="001A1EB3" w:rsidP="001A1EB3">
      <w:pPr>
        <w:ind w:left="720" w:hanging="360"/>
        <w:rPr>
          <w:b/>
          <w:bCs/>
        </w:rPr>
      </w:pPr>
      <w:del w:id="829" w:author="Richard Bradbury" w:date="2024-11-05T15:45:00Z" w16du:dateUtc="2024-11-05T15:45:00Z">
        <w:r w:rsidRPr="00463BF6" w:rsidDel="00236877">
          <w:delText>1</w:delText>
        </w:r>
      </w:del>
      <w:ins w:id="830" w:author="Richard Bradbury" w:date="2024-11-05T15:45:00Z" w16du:dateUtc="2024-11-05T15:45:00Z">
        <w:r w:rsidR="00236877">
          <w:t>0</w:t>
        </w:r>
      </w:ins>
      <w:r w:rsidRPr="00463BF6">
        <w:t>.</w:t>
      </w:r>
      <w:r>
        <w:rPr>
          <w:b/>
          <w:bCs/>
        </w:rPr>
        <w:tab/>
      </w:r>
      <w:ins w:id="831" w:author="Cloud, Jason" w:date="2024-11-04T12:44:00Z" w16du:dateUtc="2024-11-04T20:44:00Z">
        <w:r w:rsidR="00832C33">
          <w:rPr>
            <w:b/>
            <w:bCs/>
          </w:rPr>
          <w:t xml:space="preserve">An </w:t>
        </w:r>
      </w:ins>
      <w:del w:id="832" w:author="Cloud, Jason" w:date="2024-11-04T12:44:00Z" w16du:dateUtc="2024-11-04T20:44:00Z">
        <w:r w:rsidR="004006A1" w:rsidRPr="00463BF6" w:rsidDel="00832C33">
          <w:rPr>
            <w:b/>
            <w:bCs/>
          </w:rPr>
          <w:delText xml:space="preserve">5GMSd Application Provider’s </w:delText>
        </w:r>
      </w:del>
      <w:r w:rsidR="004006A1" w:rsidRPr="00463BF6">
        <w:rPr>
          <w:b/>
          <w:bCs/>
        </w:rPr>
        <w:t>Online Service Location/Endpoint Management subfunction</w:t>
      </w:r>
      <w:ins w:id="833" w:author="Cloud, Jason" w:date="2024-11-04T12:43:00Z" w16du:dateUtc="2024-11-04T20:43:00Z">
        <w:r w:rsidR="00CD3CDB">
          <w:rPr>
            <w:b/>
            <w:bCs/>
          </w:rPr>
          <w:t xml:space="preserve">, </w:t>
        </w:r>
        <w:r w:rsidR="00832C33">
          <w:rPr>
            <w:b/>
            <w:bCs/>
          </w:rPr>
          <w:t>operated by a Third-Party Provider that is directly managed by the 5GMSd Application Provider,</w:t>
        </w:r>
      </w:ins>
      <w:r w:rsidR="004006A1" w:rsidRPr="00463BF6">
        <w:rPr>
          <w:b/>
          <w:bCs/>
        </w:rPr>
        <w:t xml:space="preserve"> optionally updates the DNS </w:t>
      </w:r>
      <w:r w:rsidR="004006A1" w:rsidRPr="00874E0B">
        <w:rPr>
          <w:rStyle w:val="Codechar"/>
          <w:b/>
          <w:bCs/>
        </w:rPr>
        <w:t>CNAME</w:t>
      </w:r>
      <w:r w:rsidR="004006A1" w:rsidRPr="00463BF6">
        <w:rPr>
          <w:b/>
          <w:bCs/>
        </w:rPr>
        <w:t xml:space="preserve"> record </w:t>
      </w:r>
      <w:r w:rsidR="00DF5371" w:rsidRPr="00463BF6">
        <w:rPr>
          <w:b/>
          <w:bCs/>
        </w:rPr>
        <w:t xml:space="preserve">with </w:t>
      </w:r>
      <w:del w:id="834" w:author="Richard Bradbury" w:date="2024-11-05T16:19:00Z" w16du:dateUtc="2024-11-05T16:19:00Z">
        <w:r w:rsidR="00DF5371" w:rsidRPr="00463BF6" w:rsidDel="00874E0B">
          <w:rPr>
            <w:b/>
            <w:bCs/>
          </w:rPr>
          <w:delText>which</w:delText>
        </w:r>
      </w:del>
      <w:ins w:id="835" w:author="Richard Bradbury" w:date="2024-11-05T16:19:00Z" w16du:dateUtc="2024-11-05T16:19:00Z">
        <w:r w:rsidR="00874E0B">
          <w:rPr>
            <w:b/>
            <w:bCs/>
          </w:rPr>
          <w:t>the</w:t>
        </w:r>
      </w:ins>
      <w:r w:rsidR="00DF5371" w:rsidRPr="00463BF6">
        <w:rPr>
          <w:b/>
          <w:bCs/>
        </w:rPr>
        <w:t xml:space="preserve"> </w:t>
      </w:r>
      <w:ins w:id="836" w:author="Cloud, Jason" w:date="2024-11-04T12:44:00Z" w16du:dateUtc="2024-11-04T20:44:00Z">
        <w:r w:rsidR="00832C33">
          <w:rPr>
            <w:b/>
            <w:bCs/>
          </w:rPr>
          <w:t>c</w:t>
        </w:r>
      </w:ins>
      <w:del w:id="837" w:author="Cloud, Jason" w:date="2024-11-04T12:44:00Z" w16du:dateUtc="2024-11-04T20:44:00Z">
        <w:r w:rsidR="00DF5371" w:rsidRPr="00463BF6" w:rsidDel="00832C33">
          <w:rPr>
            <w:b/>
            <w:bCs/>
          </w:rPr>
          <w:delText>C</w:delText>
        </w:r>
      </w:del>
      <w:r w:rsidR="00DF5371" w:rsidRPr="00463BF6">
        <w:rPr>
          <w:b/>
          <w:bCs/>
        </w:rPr>
        <w:t xml:space="preserve">ontent </w:t>
      </w:r>
      <w:del w:id="838" w:author="Cloud, Jason" w:date="2024-11-04T12:44:00Z" w16du:dateUtc="2024-11-04T20:44:00Z">
        <w:r w:rsidR="00DF5371" w:rsidRPr="00463BF6" w:rsidDel="00832C33">
          <w:rPr>
            <w:b/>
            <w:bCs/>
          </w:rPr>
          <w:delText xml:space="preserve">Distribution </w:delText>
        </w:r>
      </w:del>
      <w:ins w:id="839" w:author="Cloud, Jason" w:date="2024-11-04T12:44:00Z" w16du:dateUtc="2024-11-04T20:44:00Z">
        <w:r w:rsidR="00832C33">
          <w:rPr>
            <w:b/>
            <w:bCs/>
          </w:rPr>
          <w:t>service location/endpoint</w:t>
        </w:r>
        <w:r w:rsidR="00832C33" w:rsidRPr="00463BF6">
          <w:rPr>
            <w:b/>
            <w:bCs/>
          </w:rPr>
          <w:t xml:space="preserve"> </w:t>
        </w:r>
      </w:ins>
      <w:r w:rsidR="00DF5371" w:rsidRPr="00463BF6">
        <w:rPr>
          <w:b/>
          <w:bCs/>
        </w:rPr>
        <w:t>5GMSd Clients should access to stream content</w:t>
      </w:r>
      <w:r w:rsidR="00E077DB" w:rsidRPr="00463BF6">
        <w:rPr>
          <w:b/>
          <w:bCs/>
        </w:rPr>
        <w:t>.</w:t>
      </w:r>
    </w:p>
    <w:p w14:paraId="2D7F0E3D" w14:textId="2973546A" w:rsidR="00475235" w:rsidRDefault="00E077DB" w:rsidP="001B6994">
      <w:pPr>
        <w:pStyle w:val="NO"/>
      </w:pPr>
      <w:del w:id="840" w:author="Richard Bradbury" w:date="2024-11-05T15:16:00Z" w16du:dateUtc="2024-11-05T15:16:00Z">
        <w:r w:rsidRPr="00463BF6" w:rsidDel="001B6994">
          <w:delText xml:space="preserve"> Note</w:delText>
        </w:r>
      </w:del>
      <w:ins w:id="841" w:author="Richard Bradbury" w:date="2024-11-05T15:16:00Z" w16du:dateUtc="2024-11-05T15:16:00Z">
        <w:r w:rsidR="001B6994">
          <w:t>NOTE</w:t>
        </w:r>
      </w:ins>
      <w:ins w:id="842" w:author="Richard Bradbury" w:date="2024-11-05T16:19:00Z" w16du:dateUtc="2024-11-05T16:19:00Z">
        <w:r w:rsidR="00874E0B">
          <w:t> 1</w:t>
        </w:r>
      </w:ins>
      <w:r w:rsidRPr="00463BF6">
        <w:t>:</w:t>
      </w:r>
      <w:del w:id="843" w:author="Richard Bradbury" w:date="2024-11-05T15:16:00Z" w16du:dateUtc="2024-11-05T15:16:00Z">
        <w:r w:rsidRPr="00463BF6" w:rsidDel="001B6994">
          <w:delText xml:space="preserve"> </w:delText>
        </w:r>
      </w:del>
      <w:ins w:id="844" w:author="Richard Bradbury" w:date="2024-11-05T15:16:00Z" w16du:dateUtc="2024-11-05T15:16:00Z">
        <w:r w:rsidR="001B6994">
          <w:tab/>
        </w:r>
      </w:ins>
      <w:del w:id="845" w:author="Richard Bradbury" w:date="2024-11-05T15:16:00Z" w16du:dateUtc="2024-11-05T15:16:00Z">
        <w:r w:rsidR="00404CB6" w:rsidRPr="00463BF6" w:rsidDel="001B6994">
          <w:delText>t</w:delText>
        </w:r>
      </w:del>
      <w:ins w:id="846" w:author="Richard Bradbury" w:date="2024-11-05T15:16:00Z" w16du:dateUtc="2024-11-05T15:16:00Z">
        <w:r w:rsidR="001B6994">
          <w:t>T</w:t>
        </w:r>
      </w:ins>
      <w:r w:rsidR="00404CB6" w:rsidRPr="00463BF6">
        <w:t>hese updates are independent of any 5GMSd Client activity</w:t>
      </w:r>
      <w:ins w:id="847" w:author="Richard Bradbury" w:date="2024-11-05T16:19:00Z" w16du:dateUtc="2024-11-05T16:19:00Z">
        <w:r w:rsidR="00874E0B">
          <w:t>,</w:t>
        </w:r>
      </w:ins>
      <w:r w:rsidR="00404CB6" w:rsidRPr="00463BF6">
        <w:t xml:space="preserve"> and </w:t>
      </w:r>
      <w:r w:rsidRPr="00463BF6">
        <w:t>the 5GMSd Application Provider</w:t>
      </w:r>
      <w:ins w:id="848" w:author="Cloud, Jason" w:date="2024-11-04T12:44:00Z" w16du:dateUtc="2024-11-04T20:44:00Z">
        <w:r w:rsidR="0082652D" w:rsidRPr="001B6994">
          <w:rPr>
            <w:b/>
            <w:bCs/>
          </w:rPr>
          <w:t>/Third-Party Provi</w:t>
        </w:r>
      </w:ins>
      <w:ins w:id="849" w:author="Cloud, Jason" w:date="2024-11-04T12:45:00Z" w16du:dateUtc="2024-11-04T20:45:00Z">
        <w:r w:rsidR="0082652D" w:rsidRPr="001B6994">
          <w:rPr>
            <w:b/>
            <w:bCs/>
          </w:rPr>
          <w:t>der</w:t>
        </w:r>
      </w:ins>
      <w:r w:rsidRPr="00463BF6">
        <w:t xml:space="preserve"> can execute this </w:t>
      </w:r>
      <w:r w:rsidR="00404CB6" w:rsidRPr="00463BF6">
        <w:t>update at any time.</w:t>
      </w:r>
    </w:p>
    <w:p w14:paraId="4AC07BD8" w14:textId="3D2873E9" w:rsidR="001A1EB3" w:rsidRPr="00463BF6" w:rsidRDefault="001A1EB3" w:rsidP="001A1EB3">
      <w:pPr>
        <w:ind w:left="720" w:hanging="360"/>
      </w:pPr>
      <w:del w:id="850" w:author="Richard Bradbury" w:date="2024-11-05T16:17:00Z" w16du:dateUtc="2024-11-05T16:17:00Z">
        <w:r w:rsidRPr="00463BF6" w:rsidDel="00874E0B">
          <w:delText>7</w:delText>
        </w:r>
      </w:del>
      <w:ins w:id="851" w:author="Richard Bradbury" w:date="2024-11-05T16:18:00Z" w16du:dateUtc="2024-11-05T16:18:00Z">
        <w:r w:rsidR="00874E0B">
          <w:t>5a</w:t>
        </w:r>
      </w:ins>
      <w:r w:rsidRPr="00463BF6">
        <w:t>.</w:t>
      </w:r>
      <w:r w:rsidRPr="00463BF6">
        <w:tab/>
      </w:r>
      <w:r w:rsidR="00500863" w:rsidRPr="00346F17">
        <w:t>The step showing that</w:t>
      </w:r>
      <w:r w:rsidRPr="00346F17">
        <w:t xml:space="preserve"> the Media Player resolves the domain names of the URLs for the manifest and content</w:t>
      </w:r>
      <w:r w:rsidR="00500863" w:rsidRPr="00346F17">
        <w:t xml:space="preserve"> is explicitly shown</w:t>
      </w:r>
      <w:r w:rsidRPr="00346F17">
        <w:t>. These steps already occur during transport session establishment and do not indicate the Media Player needs to do anything different than what is described in clause</w:t>
      </w:r>
      <w:r w:rsidR="001B6994">
        <w:t> </w:t>
      </w:r>
      <w:r w:rsidRPr="00346F17">
        <w:t>5.2.3 of TS</w:t>
      </w:r>
      <w:r w:rsidR="001B6994">
        <w:t> </w:t>
      </w:r>
      <w:r w:rsidRPr="00346F17">
        <w:t>26.501</w:t>
      </w:r>
      <w:r w:rsidR="001B6994">
        <w:t> </w:t>
      </w:r>
      <w:r w:rsidRPr="00346F17">
        <w:t>[15].</w:t>
      </w:r>
    </w:p>
    <w:p w14:paraId="07DB964C" w14:textId="55AB9192" w:rsidR="002F1891" w:rsidRPr="001B6994" w:rsidRDefault="002F1891" w:rsidP="00463BF6">
      <w:pPr>
        <w:ind w:left="720" w:hanging="360"/>
      </w:pPr>
      <w:del w:id="852" w:author="Richard Bradbury" w:date="2024-11-05T16:18:00Z" w16du:dateUtc="2024-11-05T16:18:00Z">
        <w:r w:rsidRPr="00463BF6" w:rsidDel="00874E0B">
          <w:delText>8</w:delText>
        </w:r>
      </w:del>
      <w:ins w:id="853" w:author="Richard Bradbury" w:date="2024-11-05T16:18:00Z" w16du:dateUtc="2024-11-05T16:18:00Z">
        <w:r w:rsidR="00874E0B">
          <w:t>6</w:t>
        </w:r>
      </w:ins>
      <w:ins w:id="854" w:author="Richard Bradbury" w:date="2024-11-05T16:21:00Z" w16du:dateUtc="2024-11-05T16:21:00Z">
        <w:r w:rsidR="00874E0B">
          <w:t>bis</w:t>
        </w:r>
      </w:ins>
      <w:r w:rsidRPr="00463BF6">
        <w:t>.</w:t>
      </w:r>
      <w:r w:rsidRPr="00463BF6">
        <w:tab/>
      </w:r>
      <w:del w:id="855"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856" w:author="Richard Bradbury" w:date="2024-11-05T15:18:00Z" w16du:dateUtc="2024-11-05T15:18:00Z">
        <w:r w:rsidR="001B6994" w:rsidRPr="001B6994">
          <w:rPr>
            <w:b/>
            <w:bCs/>
          </w:rPr>
          <w:t>T</w:t>
        </w:r>
      </w:ins>
      <w:r w:rsidRPr="002F1891">
        <w:rPr>
          <w:b/>
          <w:bCs/>
        </w:rPr>
        <w:t xml:space="preserve">he source location/endpoint is different depending on the outcome of the DNS </w:t>
      </w:r>
      <w:del w:id="857" w:author="Richard Bradbury" w:date="2024-11-05T15:17:00Z" w16du:dateUtc="2024-11-05T15:17:00Z">
        <w:r w:rsidRPr="002F1891" w:rsidDel="001B6994">
          <w:rPr>
            <w:b/>
            <w:bCs/>
          </w:rPr>
          <w:delText>lookup</w:delText>
        </w:r>
      </w:del>
      <w:ins w:id="858" w:author="Richard Bradbury" w:date="2024-11-05T15:17:00Z" w16du:dateUtc="2024-11-05T15:17:00Z">
        <w:r w:rsidR="001B6994">
          <w:rPr>
            <w:b/>
            <w:bCs/>
          </w:rPr>
          <w:t>resolution</w:t>
        </w:r>
      </w:ins>
      <w:ins w:id="859" w:author="Richard Bradbury" w:date="2024-11-05T15:19:00Z" w16du:dateUtc="2024-11-05T15:19:00Z">
        <w:r w:rsidR="001B6994">
          <w:rPr>
            <w:b/>
            <w:bCs/>
          </w:rPr>
          <w:t xml:space="preserve"> when establishing the transport session</w:t>
        </w:r>
      </w:ins>
      <w:r w:rsidRPr="002F1891">
        <w:rPr>
          <w:b/>
          <w:bCs/>
        </w:rPr>
        <w:t>.</w:t>
      </w:r>
    </w:p>
    <w:p w14:paraId="11C09013" w14:textId="2236A50D" w:rsidR="00BE1459" w:rsidRPr="002F1891" w:rsidRDefault="00BE1459" w:rsidP="00BE1459">
      <w:pPr>
        <w:ind w:left="720" w:hanging="360"/>
      </w:pPr>
      <w:del w:id="860" w:author="Richard Bradbury" w:date="2024-11-05T16:18:00Z" w16du:dateUtc="2024-11-05T16:18:00Z">
        <w:r w:rsidDel="00874E0B">
          <w:delText>9</w:delText>
        </w:r>
      </w:del>
      <w:ins w:id="861" w:author="Richard Bradbury" w:date="2024-11-05T16:18:00Z" w16du:dateUtc="2024-11-05T16:18:00Z">
        <w:r w:rsidR="00874E0B">
          <w:t>7</w:t>
        </w:r>
      </w:ins>
      <w:ins w:id="862" w:author="Richard Bradbury" w:date="2024-11-05T16:21:00Z" w16du:dateUtc="2024-11-05T16:21:00Z">
        <w:r w:rsidR="00874E0B">
          <w:t>bis</w:t>
        </w:r>
      </w:ins>
      <w:r w:rsidRPr="0029702A">
        <w:t>.</w:t>
      </w:r>
      <w:r w:rsidRPr="0029702A">
        <w:tab/>
      </w:r>
      <w:del w:id="863"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864" w:author="Richard Bradbury" w:date="2024-11-05T15:18:00Z" w16du:dateUtc="2024-11-05T15:18:00Z">
        <w:r w:rsidR="001B6994" w:rsidRPr="001B6994">
          <w:rPr>
            <w:b/>
            <w:bCs/>
          </w:rPr>
          <w:t>T</w:t>
        </w:r>
      </w:ins>
      <w:r w:rsidRPr="002F1891">
        <w:rPr>
          <w:b/>
          <w:bCs/>
        </w:rPr>
        <w:t xml:space="preserve">he </w:t>
      </w:r>
      <w:ins w:id="865" w:author="Richard Bradbury" w:date="2024-11-05T15:20:00Z" w16du:dateUtc="2024-11-05T15:20:00Z">
        <w:r w:rsidR="001B6994">
          <w:rPr>
            <w:b/>
            <w:bCs/>
          </w:rPr>
          <w:t xml:space="preserve">target </w:t>
        </w:r>
      </w:ins>
      <w:r w:rsidRPr="002F1891">
        <w:rPr>
          <w:b/>
          <w:bCs/>
        </w:rPr>
        <w:t xml:space="preserve">source location/endpoint </w:t>
      </w:r>
      <w:ins w:id="866" w:author="Richard Bradbury" w:date="2024-11-05T15:20:00Z" w16du:dateUtc="2024-11-05T15:20:00Z">
        <w:r w:rsidR="001B6994">
          <w:rPr>
            <w:b/>
            <w:bCs/>
          </w:rPr>
          <w:t xml:space="preserve">for the MPD request </w:t>
        </w:r>
      </w:ins>
      <w:r w:rsidRPr="002F1891">
        <w:rPr>
          <w:b/>
          <w:bCs/>
        </w:rPr>
        <w:t xml:space="preserve">is different depending on the outcome of the DNS </w:t>
      </w:r>
      <w:del w:id="867" w:author="Richard Bradbury" w:date="2024-11-05T15:17:00Z" w16du:dateUtc="2024-11-05T15:17:00Z">
        <w:r w:rsidRPr="002F1891" w:rsidDel="001B6994">
          <w:rPr>
            <w:b/>
            <w:bCs/>
          </w:rPr>
          <w:delText>lookup</w:delText>
        </w:r>
      </w:del>
      <w:ins w:id="868" w:author="Richard Bradbury" w:date="2024-11-05T15:17:00Z" w16du:dateUtc="2024-11-05T15:17:00Z">
        <w:r w:rsidR="001B6994">
          <w:rPr>
            <w:b/>
            <w:bCs/>
          </w:rPr>
          <w:t>resolution</w:t>
        </w:r>
      </w:ins>
      <w:r w:rsidRPr="002F1891">
        <w:rPr>
          <w:b/>
          <w:bCs/>
        </w:rPr>
        <w:t>.</w:t>
      </w:r>
    </w:p>
    <w:p w14:paraId="70815268" w14:textId="65E4560E" w:rsidR="001A1EB3" w:rsidRPr="00463BF6" w:rsidRDefault="00BE1459" w:rsidP="00BE1459">
      <w:pPr>
        <w:ind w:left="720" w:hanging="360"/>
      </w:pPr>
      <w:del w:id="869" w:author="Richard Bradbury" w:date="2024-11-05T16:18:00Z" w16du:dateUtc="2024-11-05T16:18:00Z">
        <w:r w:rsidDel="00874E0B">
          <w:delText>10</w:delText>
        </w:r>
      </w:del>
      <w:ins w:id="870" w:author="Richard Bradbury" w:date="2024-11-05T16:18:00Z" w16du:dateUtc="2024-11-05T16:18:00Z">
        <w:r w:rsidR="00874E0B">
          <w:t>8</w:t>
        </w:r>
      </w:ins>
      <w:ins w:id="871" w:author="Richard Bradbury" w:date="2024-11-05T16:21:00Z" w16du:dateUtc="2024-11-05T16:21:00Z">
        <w:r w:rsidR="00874E0B">
          <w:t>bis</w:t>
        </w:r>
      </w:ins>
      <w:r w:rsidRPr="0029702A">
        <w:t>.</w:t>
      </w:r>
      <w:r w:rsidRPr="0029702A">
        <w:tab/>
      </w:r>
      <w:del w:id="872"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 26.501</w:delText>
        </w:r>
        <w:r w:rsidR="001B6994" w:rsidDel="001B6994">
          <w:delText> </w:delText>
        </w:r>
        <w:r w:rsidRPr="002F1891" w:rsidDel="001B6994">
          <w:delText xml:space="preserve">[15] </w:delText>
        </w:r>
        <w:r w:rsidRPr="002F1891" w:rsidDel="001B6994">
          <w:rPr>
            <w:b/>
            <w:bCs/>
          </w:rPr>
          <w:delText>other than t</w:delText>
        </w:r>
      </w:del>
      <w:ins w:id="873" w:author="Richard Bradbury" w:date="2024-11-05T15:18:00Z" w16du:dateUtc="2024-11-05T15:18:00Z">
        <w:r w:rsidR="001B6994" w:rsidRPr="001B6994">
          <w:rPr>
            <w:b/>
            <w:bCs/>
          </w:rPr>
          <w:t>T</w:t>
        </w:r>
      </w:ins>
      <w:r w:rsidRPr="002F1891">
        <w:rPr>
          <w:b/>
          <w:bCs/>
        </w:rPr>
        <w:t xml:space="preserve">he source location/endpoint </w:t>
      </w:r>
      <w:ins w:id="874" w:author="Richard Bradbury" w:date="2024-11-05T15:19:00Z" w16du:dateUtc="2024-11-05T15:19:00Z">
        <w:r w:rsidR="001B6994">
          <w:rPr>
            <w:b/>
            <w:bCs/>
          </w:rPr>
          <w:t xml:space="preserve">responding </w:t>
        </w:r>
      </w:ins>
      <w:ins w:id="875" w:author="Richard Bradbury" w:date="2024-11-05T15:20:00Z" w16du:dateUtc="2024-11-05T15:20:00Z">
        <w:r w:rsidR="001B6994">
          <w:rPr>
            <w:b/>
            <w:bCs/>
          </w:rPr>
          <w:t xml:space="preserve">to the MPD request </w:t>
        </w:r>
      </w:ins>
      <w:r w:rsidRPr="002F1891">
        <w:rPr>
          <w:b/>
          <w:bCs/>
        </w:rPr>
        <w:t xml:space="preserve">is different depending on the outcome of the DNS </w:t>
      </w:r>
      <w:del w:id="876" w:author="Richard Bradbury" w:date="2024-11-05T15:17:00Z" w16du:dateUtc="2024-11-05T15:17:00Z">
        <w:r w:rsidRPr="002F1891" w:rsidDel="001B6994">
          <w:rPr>
            <w:b/>
            <w:bCs/>
          </w:rPr>
          <w:delText>lookup</w:delText>
        </w:r>
      </w:del>
      <w:ins w:id="877" w:author="Richard Bradbury" w:date="2024-11-05T15:17:00Z" w16du:dateUtc="2024-11-05T15:17:00Z">
        <w:r w:rsidR="001B6994">
          <w:rPr>
            <w:b/>
            <w:bCs/>
          </w:rPr>
          <w:t>resolution</w:t>
        </w:r>
      </w:ins>
      <w:r w:rsidRPr="002F1891">
        <w:rPr>
          <w:b/>
          <w:bCs/>
        </w:rPr>
        <w:t>.</w:t>
      </w:r>
    </w:p>
    <w:p w14:paraId="26A6E7FB" w14:textId="77777777" w:rsidR="00874E0B" w:rsidRDefault="001A1EB3" w:rsidP="001A1EB3">
      <w:pPr>
        <w:ind w:left="720" w:hanging="360"/>
        <w:rPr>
          <w:ins w:id="878" w:author="Richard Bradbury" w:date="2024-11-05T16:19:00Z" w16du:dateUtc="2024-11-05T16:19:00Z"/>
          <w:b/>
          <w:bCs/>
        </w:rPr>
      </w:pPr>
      <w:del w:id="879" w:author="Richard Bradbury" w:date="2024-11-05T16:18:00Z" w16du:dateUtc="2024-11-05T16:18:00Z">
        <w:r w:rsidRPr="00463BF6" w:rsidDel="00874E0B">
          <w:delText>15</w:delText>
        </w:r>
      </w:del>
      <w:ins w:id="880" w:author="Richard Bradbury" w:date="2024-11-05T16:18:00Z" w16du:dateUtc="2024-11-05T16:18:00Z">
        <w:r w:rsidR="00874E0B">
          <w:t>12a</w:t>
        </w:r>
      </w:ins>
      <w:r w:rsidRPr="00463BF6">
        <w:t>.</w:t>
      </w:r>
      <w:r>
        <w:rPr>
          <w:b/>
          <w:bCs/>
        </w:rPr>
        <w:tab/>
      </w:r>
      <w:ins w:id="881" w:author="Cloud, Jason" w:date="2024-11-04T12:45:00Z" w16du:dateUtc="2024-11-04T20:45:00Z">
        <w:r w:rsidR="0082652D">
          <w:rPr>
            <w:b/>
            <w:bCs/>
          </w:rPr>
          <w:t xml:space="preserve">An </w:t>
        </w:r>
      </w:ins>
      <w:del w:id="882" w:author="Cloud, Jason" w:date="2024-11-04T12:45:00Z" w16du:dateUtc="2024-11-04T20:45:00Z">
        <w:r w:rsidRPr="0029702A" w:rsidDel="0082652D">
          <w:rPr>
            <w:b/>
            <w:bCs/>
          </w:rPr>
          <w:delText xml:space="preserve">5GMSd Application Provider’s </w:delText>
        </w:r>
      </w:del>
      <w:r w:rsidRPr="0029702A">
        <w:rPr>
          <w:b/>
          <w:bCs/>
        </w:rPr>
        <w:t>Online Service Location/Endpoint Management subfunction</w:t>
      </w:r>
      <w:ins w:id="883" w:author="Cloud, Jason" w:date="2024-11-04T12:45:00Z" w16du:dateUtc="2024-11-04T20:45:00Z">
        <w:r w:rsidR="0082652D">
          <w:rPr>
            <w:b/>
            <w:bCs/>
          </w:rPr>
          <w:t>, operated by a Third-Party Provider that is directly managed by the 5GMSd Application Provider,</w:t>
        </w:r>
      </w:ins>
      <w:r w:rsidRPr="0029702A">
        <w:rPr>
          <w:b/>
          <w:bCs/>
        </w:rPr>
        <w:t xml:space="preserve"> optionally updates the DNS </w:t>
      </w:r>
      <w:r w:rsidRPr="00874E0B">
        <w:rPr>
          <w:rStyle w:val="Codechar"/>
          <w:b/>
          <w:bCs/>
        </w:rPr>
        <w:t>CNAME</w:t>
      </w:r>
      <w:r w:rsidRPr="0029702A">
        <w:rPr>
          <w:b/>
          <w:bCs/>
        </w:rPr>
        <w:t xml:space="preserve"> record with </w:t>
      </w:r>
      <w:del w:id="884" w:author="Richard Bradbury" w:date="2024-11-05T16:19:00Z" w16du:dateUtc="2024-11-05T16:19:00Z">
        <w:r w:rsidRPr="0029702A" w:rsidDel="00874E0B">
          <w:rPr>
            <w:b/>
            <w:bCs/>
          </w:rPr>
          <w:delText>which</w:delText>
        </w:r>
      </w:del>
      <w:ins w:id="885" w:author="Richard Bradbury" w:date="2024-11-05T16:19:00Z" w16du:dateUtc="2024-11-05T16:19:00Z">
        <w:r w:rsidR="00874E0B">
          <w:rPr>
            <w:b/>
            <w:bCs/>
          </w:rPr>
          <w:t>the</w:t>
        </w:r>
      </w:ins>
      <w:r w:rsidRPr="0029702A">
        <w:rPr>
          <w:b/>
          <w:bCs/>
        </w:rPr>
        <w:t xml:space="preserve"> </w:t>
      </w:r>
      <w:ins w:id="886" w:author="Cloud, Jason" w:date="2024-11-04T12:45:00Z" w16du:dateUtc="2024-11-04T20:45:00Z">
        <w:r w:rsidR="0082652D">
          <w:rPr>
            <w:b/>
            <w:bCs/>
          </w:rPr>
          <w:t xml:space="preserve">content service location/endpoint </w:t>
        </w:r>
      </w:ins>
      <w:del w:id="887" w:author="Cloud, Jason" w:date="2024-11-04T12:45:00Z" w16du:dateUtc="2024-11-04T20:45:00Z">
        <w:r w:rsidRPr="0029702A" w:rsidDel="0082652D">
          <w:rPr>
            <w:b/>
            <w:bCs/>
          </w:rPr>
          <w:delText xml:space="preserve">Content Distribution </w:delText>
        </w:r>
      </w:del>
      <w:r w:rsidRPr="0029702A">
        <w:rPr>
          <w:b/>
          <w:bCs/>
        </w:rPr>
        <w:t>5GMSd Clients should access to stream content.</w:t>
      </w:r>
    </w:p>
    <w:p w14:paraId="3F2DF097" w14:textId="215AD166" w:rsidR="001A1EB3" w:rsidRPr="0029702A" w:rsidRDefault="001A1EB3" w:rsidP="00874E0B">
      <w:pPr>
        <w:pStyle w:val="NO"/>
      </w:pPr>
      <w:del w:id="888" w:author="Richard Bradbury" w:date="2024-11-05T16:19:00Z" w16du:dateUtc="2024-11-05T16:19:00Z">
        <w:r w:rsidRPr="0029702A" w:rsidDel="00874E0B">
          <w:delText xml:space="preserve"> Note</w:delText>
        </w:r>
      </w:del>
      <w:ins w:id="889" w:author="Richard Bradbury" w:date="2024-11-05T16:19:00Z" w16du:dateUtc="2024-11-05T16:19:00Z">
        <w:r w:rsidR="00874E0B">
          <w:t>NOTE 2</w:t>
        </w:r>
      </w:ins>
      <w:r w:rsidRPr="0029702A">
        <w:t>:</w:t>
      </w:r>
      <w:del w:id="890" w:author="Richard Bradbury" w:date="2024-11-05T16:19:00Z" w16du:dateUtc="2024-11-05T16:19:00Z">
        <w:r w:rsidRPr="0029702A" w:rsidDel="00874E0B">
          <w:delText xml:space="preserve"> </w:delText>
        </w:r>
      </w:del>
      <w:ins w:id="891" w:author="Richard Bradbury" w:date="2024-11-05T16:19:00Z" w16du:dateUtc="2024-11-05T16:19:00Z">
        <w:r w:rsidR="00874E0B">
          <w:tab/>
        </w:r>
      </w:ins>
      <w:del w:id="892" w:author="Richard Bradbury" w:date="2024-11-05T16:19:00Z" w16du:dateUtc="2024-11-05T16:19:00Z">
        <w:r w:rsidRPr="0029702A" w:rsidDel="00874E0B">
          <w:delText>t</w:delText>
        </w:r>
      </w:del>
      <w:ins w:id="893" w:author="Richard Bradbury" w:date="2024-11-05T16:19:00Z" w16du:dateUtc="2024-11-05T16:19:00Z">
        <w:r w:rsidR="00874E0B">
          <w:t>T</w:t>
        </w:r>
      </w:ins>
      <w:r w:rsidRPr="0029702A">
        <w:t>hese updates are independent of any 5GMSd Client activity</w:t>
      </w:r>
      <w:ins w:id="894" w:author="Richard Bradbury" w:date="2024-11-05T16:19:00Z" w16du:dateUtc="2024-11-05T16:19:00Z">
        <w:r w:rsidR="00874E0B">
          <w:t>,</w:t>
        </w:r>
      </w:ins>
      <w:r w:rsidRPr="0029702A">
        <w:t xml:space="preserve"> and the 5GMSd Application Provider</w:t>
      </w:r>
      <w:ins w:id="895" w:author="Cloud, Jason" w:date="2024-11-04T12:46:00Z" w16du:dateUtc="2024-11-04T20:46:00Z">
        <w:r w:rsidR="0082652D">
          <w:t>/Third-Party Provider</w:t>
        </w:r>
      </w:ins>
      <w:r w:rsidRPr="0029702A">
        <w:t xml:space="preserve"> can execute this update at any time.</w:t>
      </w:r>
    </w:p>
    <w:p w14:paraId="243150D0" w14:textId="1C5C73A6" w:rsidR="00346F17" w:rsidRPr="0029702A" w:rsidRDefault="00346F17" w:rsidP="00346F17">
      <w:pPr>
        <w:ind w:left="720" w:hanging="360"/>
      </w:pPr>
      <w:del w:id="896" w:author="Richard Bradbury" w:date="2024-11-05T16:20:00Z" w16du:dateUtc="2024-11-05T16:20:00Z">
        <w:r w:rsidDel="00874E0B">
          <w:delText>16</w:delText>
        </w:r>
      </w:del>
      <w:ins w:id="897" w:author="Richard Bradbury" w:date="2024-11-05T16:20:00Z" w16du:dateUtc="2024-11-05T16:20:00Z">
        <w:r w:rsidR="00874E0B">
          <w:t>12b</w:t>
        </w:r>
      </w:ins>
      <w:r w:rsidRPr="0029702A">
        <w:t>.</w:t>
      </w:r>
      <w:r w:rsidRPr="0029702A">
        <w:tab/>
      </w:r>
      <w:r w:rsidRPr="00346F17">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p>
    <w:p w14:paraId="0E2C0E32" w14:textId="1CFEC3EC" w:rsidR="00BE1459" w:rsidRPr="002F1891" w:rsidRDefault="00BE1459" w:rsidP="00BE1459">
      <w:pPr>
        <w:ind w:left="720" w:hanging="360"/>
      </w:pPr>
      <w:del w:id="898" w:author="Richard Bradbury" w:date="2024-11-05T16:20:00Z" w16du:dateUtc="2024-11-05T16:20:00Z">
        <w:r w:rsidDel="00874E0B">
          <w:delText>17</w:delText>
        </w:r>
      </w:del>
      <w:ins w:id="899" w:author="Richard Bradbury" w:date="2024-11-05T16:20:00Z" w16du:dateUtc="2024-11-05T16:20:00Z">
        <w:r w:rsidR="00874E0B">
          <w:t>13</w:t>
        </w:r>
      </w:ins>
      <w:ins w:id="900" w:author="Richard Bradbury" w:date="2024-11-05T16:21:00Z" w16du:dateUtc="2024-11-05T16:21:00Z">
        <w:r w:rsidR="00874E0B">
          <w:t>bis</w:t>
        </w:r>
      </w:ins>
      <w:r w:rsidRPr="0029702A">
        <w:t>.</w:t>
      </w:r>
      <w:r w:rsidRPr="0029702A">
        <w:tab/>
      </w:r>
      <w:del w:id="901"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902" w:author="Richard Bradbury" w:date="2024-11-05T16:20:00Z" w16du:dateUtc="2024-11-05T16:20:00Z">
        <w:r w:rsidR="00874E0B">
          <w:rPr>
            <w:b/>
            <w:bCs/>
          </w:rPr>
          <w:t>T</w:t>
        </w:r>
      </w:ins>
      <w:r w:rsidRPr="002F1891">
        <w:rPr>
          <w:b/>
          <w:bCs/>
        </w:rPr>
        <w:t xml:space="preserve">he </w:t>
      </w:r>
      <w:ins w:id="903" w:author="Richard Bradbury" w:date="2024-11-05T16:24:00Z" w16du:dateUtc="2024-11-05T16:24:00Z">
        <w:r w:rsidR="00874E0B">
          <w:rPr>
            <w:b/>
            <w:bCs/>
          </w:rPr>
          <w:t xml:space="preserve">target </w:t>
        </w:r>
      </w:ins>
      <w:r w:rsidRPr="002F1891">
        <w:rPr>
          <w:b/>
          <w:bCs/>
        </w:rPr>
        <w:t xml:space="preserve">source location/endpoint is different depending on the outcome of the DNS </w:t>
      </w:r>
      <w:del w:id="904" w:author="Richard Bradbury" w:date="2024-11-05T16:21:00Z" w16du:dateUtc="2024-11-05T16:21:00Z">
        <w:r w:rsidRPr="002F1891" w:rsidDel="00874E0B">
          <w:rPr>
            <w:b/>
            <w:bCs/>
          </w:rPr>
          <w:delText>lookup</w:delText>
        </w:r>
      </w:del>
      <w:ins w:id="905" w:author="Richard Bradbury" w:date="2024-11-05T16:21:00Z" w16du:dateUtc="2024-11-05T16:21:00Z">
        <w:r w:rsidR="00874E0B">
          <w:rPr>
            <w:b/>
            <w:bCs/>
          </w:rPr>
          <w:t>resolution</w:t>
        </w:r>
      </w:ins>
      <w:ins w:id="906" w:author="Richard Bradbury" w:date="2024-11-05T16:24:00Z" w16du:dateUtc="2024-11-05T16:24:00Z">
        <w:r w:rsidR="00874E0B">
          <w:rPr>
            <w:b/>
            <w:bCs/>
          </w:rPr>
          <w:t xml:space="preserve"> when establishing the transport session</w:t>
        </w:r>
      </w:ins>
      <w:r w:rsidRPr="002F1891">
        <w:rPr>
          <w:b/>
          <w:bCs/>
        </w:rPr>
        <w:t>.</w:t>
      </w:r>
    </w:p>
    <w:p w14:paraId="59B7BDB1" w14:textId="39E0792B" w:rsidR="00BE1459" w:rsidRPr="002F1891" w:rsidRDefault="00BE1459" w:rsidP="00BE1459">
      <w:pPr>
        <w:ind w:left="720" w:hanging="360"/>
      </w:pPr>
      <w:del w:id="907" w:author="Richard Bradbury" w:date="2024-11-05T16:21:00Z" w16du:dateUtc="2024-11-05T16:21:00Z">
        <w:r w:rsidDel="00874E0B">
          <w:delText>19</w:delText>
        </w:r>
      </w:del>
      <w:ins w:id="908" w:author="Richard Bradbury" w:date="2024-11-05T16:21:00Z" w16du:dateUtc="2024-11-05T16:21:00Z">
        <w:r w:rsidR="00874E0B">
          <w:t>15bis</w:t>
        </w:r>
      </w:ins>
      <w:r w:rsidRPr="0029702A">
        <w:t>.</w:t>
      </w:r>
      <w:r w:rsidRPr="0029702A">
        <w:tab/>
      </w:r>
      <w:del w:id="909"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910" w:author="Richard Bradbury" w:date="2024-11-05T16:20:00Z" w16du:dateUtc="2024-11-05T16:20:00Z">
        <w:r w:rsidR="00874E0B">
          <w:rPr>
            <w:b/>
            <w:bCs/>
          </w:rPr>
          <w:t>T</w:t>
        </w:r>
      </w:ins>
      <w:r w:rsidRPr="002F1891">
        <w:rPr>
          <w:b/>
          <w:bCs/>
        </w:rPr>
        <w:t xml:space="preserve">he source location/endpoint </w:t>
      </w:r>
      <w:ins w:id="911" w:author="Richard Bradbury" w:date="2024-11-05T16:24:00Z" w16du:dateUtc="2024-11-05T16:24:00Z">
        <w:r w:rsidR="00874E0B">
          <w:rPr>
            <w:b/>
            <w:bCs/>
          </w:rPr>
          <w:t xml:space="preserve">for requesting </w:t>
        </w:r>
      </w:ins>
      <w:ins w:id="912" w:author="Richard Bradbury" w:date="2024-11-05T17:03:00Z" w16du:dateUtc="2024-11-05T17:03:00Z">
        <w:r w:rsidR="00254AE3">
          <w:rPr>
            <w:b/>
            <w:bCs/>
          </w:rPr>
          <w:t>i</w:t>
        </w:r>
      </w:ins>
      <w:ins w:id="913" w:author="Richard Bradbury" w:date="2024-11-05T16:24:00Z" w16du:dateUtc="2024-11-05T16:24:00Z">
        <w:r w:rsidR="00874E0B">
          <w:rPr>
            <w:b/>
            <w:bCs/>
          </w:rPr>
          <w:t xml:space="preserve">nitialization </w:t>
        </w:r>
      </w:ins>
      <w:ins w:id="914" w:author="Richard Bradbury" w:date="2024-11-05T17:03:00Z" w16du:dateUtc="2024-11-05T17:03:00Z">
        <w:r w:rsidR="00254AE3">
          <w:rPr>
            <w:b/>
            <w:bCs/>
          </w:rPr>
          <w:t>s</w:t>
        </w:r>
      </w:ins>
      <w:ins w:id="915" w:author="Richard Bradbury" w:date="2024-11-05T16:24:00Z" w16du:dateUtc="2024-11-05T16:24:00Z">
        <w:r w:rsidR="00874E0B">
          <w:rPr>
            <w:b/>
            <w:bCs/>
          </w:rPr>
          <w:t xml:space="preserve">egments </w:t>
        </w:r>
      </w:ins>
      <w:r w:rsidRPr="002F1891">
        <w:rPr>
          <w:b/>
          <w:bCs/>
        </w:rPr>
        <w:t xml:space="preserve">is different depending on the outcome of the DNS </w:t>
      </w:r>
      <w:del w:id="916" w:author="Richard Bradbury" w:date="2024-11-05T16:22:00Z" w16du:dateUtc="2024-11-05T16:22:00Z">
        <w:r w:rsidRPr="002F1891" w:rsidDel="00874E0B">
          <w:rPr>
            <w:b/>
            <w:bCs/>
          </w:rPr>
          <w:delText>lookup</w:delText>
        </w:r>
      </w:del>
      <w:ins w:id="917" w:author="Richard Bradbury" w:date="2024-11-05T16:22:00Z" w16du:dateUtc="2024-11-05T16:22:00Z">
        <w:r w:rsidR="00874E0B">
          <w:rPr>
            <w:b/>
            <w:bCs/>
          </w:rPr>
          <w:t>resolution</w:t>
        </w:r>
      </w:ins>
      <w:r w:rsidRPr="002F1891">
        <w:rPr>
          <w:b/>
          <w:bCs/>
        </w:rPr>
        <w:t>.</w:t>
      </w:r>
    </w:p>
    <w:p w14:paraId="4BCB8043" w14:textId="0553C5ED" w:rsidR="00BE1459" w:rsidRPr="002F1891" w:rsidRDefault="00BE1459" w:rsidP="00BE1459">
      <w:pPr>
        <w:ind w:left="720" w:hanging="360"/>
      </w:pPr>
      <w:del w:id="918" w:author="Richard Bradbury" w:date="2024-11-05T16:21:00Z" w16du:dateUtc="2024-11-05T16:21:00Z">
        <w:r w:rsidDel="00874E0B">
          <w:delText>20</w:delText>
        </w:r>
      </w:del>
      <w:ins w:id="919" w:author="Richard Bradbury" w:date="2024-11-05T16:21:00Z" w16du:dateUtc="2024-11-05T16:21:00Z">
        <w:r w:rsidR="00874E0B">
          <w:t>16bis</w:t>
        </w:r>
      </w:ins>
      <w:r w:rsidRPr="0029702A">
        <w:t>.</w:t>
      </w:r>
      <w:r w:rsidRPr="0029702A">
        <w:tab/>
      </w:r>
      <w:del w:id="920"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921" w:author="Richard Bradbury" w:date="2024-11-05T16:20:00Z" w16du:dateUtc="2024-11-05T16:20:00Z">
        <w:r w:rsidR="00874E0B">
          <w:rPr>
            <w:b/>
            <w:bCs/>
          </w:rPr>
          <w:t>T</w:t>
        </w:r>
      </w:ins>
      <w:r w:rsidRPr="002F1891">
        <w:rPr>
          <w:b/>
          <w:bCs/>
        </w:rPr>
        <w:t xml:space="preserve">he source location/endpoint </w:t>
      </w:r>
      <w:ins w:id="922" w:author="Richard Bradbury" w:date="2024-11-05T16:25:00Z" w16du:dateUtc="2024-11-05T16:25:00Z">
        <w:r w:rsidR="00874E0B">
          <w:rPr>
            <w:b/>
            <w:bCs/>
          </w:rPr>
          <w:t xml:space="preserve">responding to </w:t>
        </w:r>
      </w:ins>
      <w:ins w:id="923" w:author="Richard Bradbury" w:date="2024-11-05T17:03:00Z" w16du:dateUtc="2024-11-05T17:03:00Z">
        <w:r w:rsidR="00254AE3">
          <w:rPr>
            <w:b/>
            <w:bCs/>
          </w:rPr>
          <w:t>i</w:t>
        </w:r>
      </w:ins>
      <w:ins w:id="924" w:author="Richard Bradbury" w:date="2024-11-05T16:25:00Z" w16du:dateUtc="2024-11-05T16:25:00Z">
        <w:r w:rsidR="00874E0B">
          <w:rPr>
            <w:b/>
            <w:bCs/>
          </w:rPr>
          <w:t xml:space="preserve">nitialization </w:t>
        </w:r>
      </w:ins>
      <w:ins w:id="925" w:author="Richard Bradbury" w:date="2024-11-05T17:03:00Z" w16du:dateUtc="2024-11-05T17:03:00Z">
        <w:r w:rsidR="00254AE3">
          <w:rPr>
            <w:b/>
            <w:bCs/>
          </w:rPr>
          <w:t>s</w:t>
        </w:r>
      </w:ins>
      <w:ins w:id="926" w:author="Richard Bradbury" w:date="2024-11-05T16:25:00Z" w16du:dateUtc="2024-11-05T16:25:00Z">
        <w:r w:rsidR="00874E0B">
          <w:rPr>
            <w:b/>
            <w:bCs/>
          </w:rPr>
          <w:t xml:space="preserve">egment requests </w:t>
        </w:r>
      </w:ins>
      <w:r w:rsidRPr="002F1891">
        <w:rPr>
          <w:b/>
          <w:bCs/>
        </w:rPr>
        <w:t xml:space="preserve">is different depending on the outcome of the DNS </w:t>
      </w:r>
      <w:del w:id="927" w:author="Richard Bradbury" w:date="2024-11-05T16:22:00Z" w16du:dateUtc="2024-11-05T16:22:00Z">
        <w:r w:rsidRPr="002F1891" w:rsidDel="00874E0B">
          <w:rPr>
            <w:b/>
            <w:bCs/>
          </w:rPr>
          <w:delText>lookup</w:delText>
        </w:r>
      </w:del>
      <w:ins w:id="928" w:author="Richard Bradbury" w:date="2024-11-05T16:22:00Z" w16du:dateUtc="2024-11-05T16:22:00Z">
        <w:r w:rsidR="00874E0B">
          <w:rPr>
            <w:b/>
            <w:bCs/>
          </w:rPr>
          <w:t>resolution</w:t>
        </w:r>
      </w:ins>
      <w:r w:rsidRPr="002F1891">
        <w:rPr>
          <w:b/>
          <w:bCs/>
        </w:rPr>
        <w:t>.</w:t>
      </w:r>
    </w:p>
    <w:p w14:paraId="6273F580" w14:textId="40964E89" w:rsidR="00BE1459" w:rsidRPr="002F1891" w:rsidRDefault="00BE1459" w:rsidP="00BE1459">
      <w:pPr>
        <w:ind w:left="720" w:hanging="360"/>
      </w:pPr>
      <w:del w:id="929" w:author="Richard Bradbury" w:date="2024-11-05T16:21:00Z" w16du:dateUtc="2024-11-05T16:21:00Z">
        <w:r w:rsidDel="00874E0B">
          <w:delText>21</w:delText>
        </w:r>
      </w:del>
      <w:ins w:id="930" w:author="Richard Bradbury" w:date="2024-11-05T16:21:00Z" w16du:dateUtc="2024-11-05T16:21:00Z">
        <w:r w:rsidR="00874E0B">
          <w:t>17bis</w:t>
        </w:r>
      </w:ins>
      <w:r w:rsidRPr="0029702A">
        <w:t>.</w:t>
      </w:r>
      <w:r w:rsidRPr="0029702A">
        <w:tab/>
      </w:r>
      <w:del w:id="931"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932" w:author="Richard Bradbury" w:date="2024-11-05T16:20:00Z" w16du:dateUtc="2024-11-05T16:20:00Z">
        <w:r w:rsidR="00874E0B">
          <w:rPr>
            <w:b/>
            <w:bCs/>
          </w:rPr>
          <w:t>T</w:t>
        </w:r>
      </w:ins>
      <w:r w:rsidRPr="002F1891">
        <w:rPr>
          <w:b/>
          <w:bCs/>
        </w:rPr>
        <w:t xml:space="preserve">he source location/endpoint </w:t>
      </w:r>
      <w:ins w:id="933" w:author="Richard Bradbury" w:date="2024-11-05T16:25:00Z" w16du:dateUtc="2024-11-05T16:25:00Z">
        <w:r w:rsidR="00874E0B">
          <w:rPr>
            <w:b/>
            <w:bCs/>
          </w:rPr>
          <w:t xml:space="preserve">for requesting </w:t>
        </w:r>
      </w:ins>
      <w:ins w:id="934" w:author="Richard Bradbury" w:date="2024-11-05T17:03:00Z" w16du:dateUtc="2024-11-05T17:03:00Z">
        <w:r w:rsidR="00254AE3">
          <w:rPr>
            <w:b/>
            <w:bCs/>
          </w:rPr>
          <w:t>m</w:t>
        </w:r>
      </w:ins>
      <w:ins w:id="935" w:author="Richard Bradbury" w:date="2024-11-05T16:25:00Z" w16du:dateUtc="2024-11-05T16:25:00Z">
        <w:r w:rsidR="00874E0B">
          <w:rPr>
            <w:b/>
            <w:bCs/>
          </w:rPr>
          <w:t xml:space="preserve">edia </w:t>
        </w:r>
      </w:ins>
      <w:ins w:id="936" w:author="Richard Bradbury" w:date="2024-11-05T17:03:00Z" w16du:dateUtc="2024-11-05T17:03:00Z">
        <w:r w:rsidR="00254AE3">
          <w:rPr>
            <w:b/>
            <w:bCs/>
          </w:rPr>
          <w:t>s</w:t>
        </w:r>
      </w:ins>
      <w:ins w:id="937" w:author="Richard Bradbury" w:date="2024-11-05T16:25:00Z" w16du:dateUtc="2024-11-05T16:25:00Z">
        <w:r w:rsidR="00874E0B">
          <w:rPr>
            <w:b/>
            <w:bCs/>
          </w:rPr>
          <w:t xml:space="preserve">egments </w:t>
        </w:r>
      </w:ins>
      <w:r w:rsidRPr="002F1891">
        <w:rPr>
          <w:b/>
          <w:bCs/>
        </w:rPr>
        <w:t xml:space="preserve">is different depending on the outcome of the DNS </w:t>
      </w:r>
      <w:del w:id="938" w:author="Richard Bradbury" w:date="2024-11-05T16:22:00Z" w16du:dateUtc="2024-11-05T16:22:00Z">
        <w:r w:rsidRPr="002F1891" w:rsidDel="00874E0B">
          <w:rPr>
            <w:b/>
            <w:bCs/>
          </w:rPr>
          <w:delText>lookup</w:delText>
        </w:r>
      </w:del>
      <w:ins w:id="939" w:author="Richard Bradbury" w:date="2024-11-05T16:22:00Z" w16du:dateUtc="2024-11-05T16:22:00Z">
        <w:r w:rsidR="00874E0B">
          <w:rPr>
            <w:b/>
            <w:bCs/>
          </w:rPr>
          <w:t>resolution</w:t>
        </w:r>
      </w:ins>
      <w:r w:rsidRPr="002F1891">
        <w:rPr>
          <w:b/>
          <w:bCs/>
        </w:rPr>
        <w:t>.</w:t>
      </w:r>
    </w:p>
    <w:p w14:paraId="25999DFC" w14:textId="0E768715" w:rsidR="00BE1459" w:rsidRPr="002F1891" w:rsidRDefault="00BE1459" w:rsidP="00BE1459">
      <w:pPr>
        <w:ind w:left="720" w:hanging="360"/>
      </w:pPr>
      <w:del w:id="940" w:author="Richard Bradbury" w:date="2024-11-05T16:21:00Z" w16du:dateUtc="2024-11-05T16:21:00Z">
        <w:r w:rsidDel="00874E0B">
          <w:delText>22</w:delText>
        </w:r>
      </w:del>
      <w:ins w:id="941" w:author="Richard Bradbury" w:date="2024-11-05T16:21:00Z" w16du:dateUtc="2024-11-05T16:21:00Z">
        <w:r w:rsidR="00874E0B">
          <w:t>18bis</w:t>
        </w:r>
      </w:ins>
      <w:r w:rsidRPr="0029702A">
        <w:t>.</w:t>
      </w:r>
      <w:r w:rsidRPr="0029702A">
        <w:tab/>
      </w:r>
      <w:del w:id="942"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943" w:author="Richard Bradbury" w:date="2024-11-05T16:20:00Z" w16du:dateUtc="2024-11-05T16:20:00Z">
        <w:r w:rsidR="00874E0B">
          <w:rPr>
            <w:b/>
            <w:bCs/>
          </w:rPr>
          <w:t>T</w:t>
        </w:r>
      </w:ins>
      <w:r w:rsidRPr="002F1891">
        <w:rPr>
          <w:b/>
          <w:bCs/>
        </w:rPr>
        <w:t xml:space="preserve">he source location/endpoint </w:t>
      </w:r>
      <w:ins w:id="944" w:author="Richard Bradbury" w:date="2024-11-05T16:25:00Z" w16du:dateUtc="2024-11-05T16:25:00Z">
        <w:r w:rsidR="00874E0B">
          <w:rPr>
            <w:b/>
            <w:bCs/>
          </w:rPr>
          <w:t xml:space="preserve">responding to </w:t>
        </w:r>
      </w:ins>
      <w:ins w:id="945" w:author="Richard Bradbury" w:date="2024-11-05T17:03:00Z" w16du:dateUtc="2024-11-05T17:03:00Z">
        <w:r w:rsidR="00254AE3">
          <w:rPr>
            <w:b/>
            <w:bCs/>
          </w:rPr>
          <w:t>m</w:t>
        </w:r>
      </w:ins>
      <w:ins w:id="946" w:author="Richard Bradbury" w:date="2024-11-05T16:25:00Z" w16du:dateUtc="2024-11-05T16:25:00Z">
        <w:r w:rsidR="00874E0B">
          <w:rPr>
            <w:b/>
            <w:bCs/>
          </w:rPr>
          <w:t xml:space="preserve">edia </w:t>
        </w:r>
      </w:ins>
      <w:ins w:id="947" w:author="Richard Bradbury" w:date="2024-11-05T17:03:00Z" w16du:dateUtc="2024-11-05T17:03:00Z">
        <w:r w:rsidR="00254AE3">
          <w:rPr>
            <w:b/>
            <w:bCs/>
          </w:rPr>
          <w:t>s</w:t>
        </w:r>
      </w:ins>
      <w:ins w:id="948" w:author="Richard Bradbury" w:date="2024-11-05T16:25:00Z" w16du:dateUtc="2024-11-05T16:25:00Z">
        <w:r w:rsidR="00874E0B">
          <w:rPr>
            <w:b/>
            <w:bCs/>
          </w:rPr>
          <w:t xml:space="preserve">egment requests </w:t>
        </w:r>
      </w:ins>
      <w:r w:rsidRPr="002F1891">
        <w:rPr>
          <w:b/>
          <w:bCs/>
        </w:rPr>
        <w:t xml:space="preserve">is different depending on the outcome of the DNS </w:t>
      </w:r>
      <w:del w:id="949" w:author="Richard Bradbury" w:date="2024-11-05T16:22:00Z" w16du:dateUtc="2024-11-05T16:22:00Z">
        <w:r w:rsidRPr="002F1891" w:rsidDel="00874E0B">
          <w:rPr>
            <w:b/>
            <w:bCs/>
          </w:rPr>
          <w:delText>lookup</w:delText>
        </w:r>
      </w:del>
      <w:ins w:id="950" w:author="Richard Bradbury" w:date="2024-11-05T16:22:00Z" w16du:dateUtc="2024-11-05T16:22:00Z">
        <w:r w:rsidR="00874E0B">
          <w:rPr>
            <w:b/>
            <w:bCs/>
          </w:rPr>
          <w:t>resolution</w:t>
        </w:r>
      </w:ins>
      <w:r w:rsidRPr="002F1891">
        <w:rPr>
          <w:b/>
          <w:bCs/>
        </w:rPr>
        <w:t>.</w:t>
      </w:r>
    </w:p>
    <w:p w14:paraId="0E4BDABE" w14:textId="3631864E" w:rsidR="00BE1459" w:rsidRPr="00463BF6" w:rsidRDefault="00BE1459" w:rsidP="00463BF6">
      <w:pPr>
        <w:ind w:left="720" w:hanging="360"/>
        <w:rPr>
          <w:b/>
          <w:bCs/>
        </w:rPr>
      </w:pPr>
      <w:del w:id="951" w:author="Richard Bradbury" w:date="2024-11-05T16:25:00Z" w16du:dateUtc="2024-11-05T16:25:00Z">
        <w:r w:rsidRPr="00463BF6" w:rsidDel="00874E0B">
          <w:delText>24</w:delText>
        </w:r>
      </w:del>
      <w:ins w:id="952" w:author="Richard Bradbury" w:date="2024-11-05T16:25:00Z" w16du:dateUtc="2024-11-05T16:25:00Z">
        <w:r w:rsidR="00874E0B">
          <w:t>18a</w:t>
        </w:r>
      </w:ins>
      <w:r w:rsidRPr="00463BF6">
        <w:t>.</w:t>
      </w:r>
      <w:r w:rsidRPr="00463BF6">
        <w:tab/>
      </w:r>
      <w:r w:rsidRPr="00463BF6">
        <w:rPr>
          <w:b/>
          <w:bCs/>
        </w:rPr>
        <w:t>Media Player report</w:t>
      </w:r>
      <w:r>
        <w:rPr>
          <w:b/>
          <w:bCs/>
        </w:rPr>
        <w:t>s</w:t>
      </w:r>
      <w:r w:rsidRPr="00463BF6">
        <w:rPr>
          <w:b/>
          <w:bCs/>
        </w:rPr>
        <w:t xml:space="preserve"> performance KPIs to the </w:t>
      </w:r>
      <w:del w:id="953" w:author="Cloud, Jason" w:date="2024-11-04T12:46:00Z" w16du:dateUtc="2024-11-04T20:46:00Z">
        <w:r w:rsidRPr="00463BF6" w:rsidDel="00710BC6">
          <w:rPr>
            <w:b/>
            <w:bCs/>
          </w:rPr>
          <w:delText>5GMSd Application Provider</w:delText>
        </w:r>
      </w:del>
      <w:ins w:id="954" w:author="Cloud, Jason" w:date="2024-11-04T12:46:00Z" w16du:dateUtc="2024-11-04T20:46:00Z">
        <w:r w:rsidR="00710BC6">
          <w:rPr>
            <w:b/>
            <w:bCs/>
          </w:rPr>
          <w:t>Third-Party</w:t>
        </w:r>
      </w:ins>
      <w:r w:rsidRPr="00463BF6">
        <w:rPr>
          <w:b/>
          <w:bCs/>
        </w:rPr>
        <w:t>’s Online Service Location/Endpoint Management subfunction. This reporting is necessary so that the subfunction can make informed decisions on whether</w:t>
      </w:r>
      <w:ins w:id="955" w:author="Richard Bradbury" w:date="2024-11-05T16:26:00Z" w16du:dateUtc="2024-11-05T16:26:00Z">
        <w:r w:rsidR="00874E0B">
          <w:rPr>
            <w:b/>
            <w:bCs/>
          </w:rPr>
          <w:t xml:space="preserve"> and when</w:t>
        </w:r>
      </w:ins>
      <w:r w:rsidRPr="00463BF6">
        <w:rPr>
          <w:b/>
          <w:bCs/>
        </w:rPr>
        <w:t xml:space="preserve"> to switch to a different </w:t>
      </w:r>
      <w:del w:id="956" w:author="Cloud, Jason" w:date="2024-11-04T12:46:00Z" w16du:dateUtc="2024-11-04T20:46:00Z">
        <w:r w:rsidRPr="00463BF6" w:rsidDel="00710BC6">
          <w:rPr>
            <w:b/>
            <w:bCs/>
          </w:rPr>
          <w:delText>Content Distribution</w:delText>
        </w:r>
      </w:del>
      <w:ins w:id="957" w:author="Cloud, Jason" w:date="2024-11-04T12:46:00Z" w16du:dateUtc="2024-11-04T20:46:00Z">
        <w:r w:rsidR="00710BC6">
          <w:rPr>
            <w:b/>
            <w:bCs/>
          </w:rPr>
          <w:t>service location/endpoin</w:t>
        </w:r>
      </w:ins>
      <w:ins w:id="958" w:author="Cloud, Jason" w:date="2024-11-04T13:12:00Z" w16du:dateUtc="2024-11-04T21:12:00Z">
        <w:r w:rsidR="0035454B">
          <w:rPr>
            <w:b/>
            <w:bCs/>
          </w:rPr>
          <w:t>t</w:t>
        </w:r>
      </w:ins>
      <w:r w:rsidRPr="00463BF6">
        <w:rPr>
          <w:b/>
          <w:bCs/>
        </w:rPr>
        <w:t xml:space="preserve"> or not</w:t>
      </w:r>
      <w:ins w:id="959" w:author="Richard Bradbury" w:date="2024-11-05T16:26:00Z" w16du:dateUtc="2024-11-05T16:26:00Z">
        <w:r w:rsidR="00874E0B">
          <w:rPr>
            <w:b/>
            <w:bCs/>
          </w:rPr>
          <w:t xml:space="preserve"> (see step 12a)</w:t>
        </w:r>
      </w:ins>
      <w:r w:rsidRPr="00463BF6">
        <w:rPr>
          <w:b/>
          <w:bCs/>
        </w:rPr>
        <w:t>.</w:t>
      </w:r>
    </w:p>
    <w:p w14:paraId="18EA8080" w14:textId="39203D9C" w:rsidR="00F16E89" w:rsidRDefault="00F16E89" w:rsidP="00F16E89">
      <w:pPr>
        <w:pStyle w:val="Heading6"/>
      </w:pPr>
      <w:r>
        <w:t>5.19.4.1.2.3</w:t>
      </w:r>
      <w:r>
        <w:tab/>
        <w:t>MPEG-DASH client-side switching</w:t>
      </w:r>
    </w:p>
    <w:p w14:paraId="2C69616D" w14:textId="577940E7" w:rsidR="000B1B7E" w:rsidRDefault="000B1B7E" w:rsidP="000B1B7E">
      <w:pPr>
        <w:rPr>
          <w:ins w:id="960" w:author="Cloud, Jason" w:date="2024-11-04T15:30:00Z" w16du:dateUtc="2024-11-04T23:30:00Z"/>
        </w:rPr>
      </w:pPr>
      <w:ins w:id="961" w:author="Cloud, Jason" w:date="2024-11-04T15:30:00Z" w16du:dateUtc="2024-11-04T23:30:00Z">
        <w:r>
          <w:t xml:space="preserve">Streaming MPEG-DASH content using </w:t>
        </w:r>
      </w:ins>
      <w:ins w:id="962" w:author="Cloud, Jason" w:date="2024-11-04T16:28:00Z" w16du:dateUtc="2024-11-05T00:28:00Z">
        <w:r w:rsidR="00766B06">
          <w:t>MPEG-DASH client-side switching</w:t>
        </w:r>
      </w:ins>
      <w:ins w:id="963" w:author="Cloud, Jason" w:date="2024-11-04T15:30:00Z" w16du:dateUtc="2024-11-04T23:30:00Z">
        <w:r>
          <w:t xml:space="preserve"> to determine which Content Distribution </w:t>
        </w:r>
      </w:ins>
      <w:ins w:id="964" w:author="Cloud, Jason" w:date="2024-11-04T16:29:00Z" w16du:dateUtc="2024-11-05T00:29:00Z">
        <w:r w:rsidR="00B36E9F">
          <w:t xml:space="preserve">and/or content service location/endpoint </w:t>
        </w:r>
      </w:ins>
      <w:ins w:id="965" w:author="Cloud, Jason" w:date="2024-11-04T16:30:00Z" w16du:dateUtc="2024-11-05T00:30:00Z">
        <w:r w:rsidR="002E08EC">
          <w:t xml:space="preserve">to stream media from </w:t>
        </w:r>
      </w:ins>
      <w:ins w:id="966" w:author="Cloud, Jason" w:date="2024-11-04T15:30:00Z" w16du:dateUtc="2024-11-04T23:30:00Z">
        <w:r>
          <w:t xml:space="preserve">is shown in </w:t>
        </w:r>
      </w:ins>
      <w:ins w:id="967" w:author="Richard Bradbury" w:date="2024-11-05T16:28:00Z" w16du:dateUtc="2024-11-05T16:28:00Z">
        <w:r w:rsidR="00A10405">
          <w:t>f</w:t>
        </w:r>
      </w:ins>
      <w:ins w:id="968" w:author="Cloud, Jason" w:date="2024-11-04T15:30:00Z" w16du:dateUtc="2024-11-04T23:30:00Z">
        <w:r>
          <w:t>igure</w:t>
        </w:r>
      </w:ins>
      <w:ins w:id="969" w:author="Richard Bradbury" w:date="2024-11-05T16:28:00Z" w16du:dateUtc="2024-11-05T16:28:00Z">
        <w:r w:rsidR="00A10405">
          <w:t> </w:t>
        </w:r>
      </w:ins>
      <w:ins w:id="970" w:author="Cloud, Jason" w:date="2024-11-04T15:30:00Z" w16du:dateUtc="2024-11-04T23:30:00Z">
        <w:r>
          <w:t>5.19.4.1.2.</w:t>
        </w:r>
      </w:ins>
      <w:ins w:id="971" w:author="Cloud, Jason" w:date="2024-11-04T16:30:00Z" w16du:dateUtc="2024-11-05T00:30:00Z">
        <w:r w:rsidR="002E08EC">
          <w:t>3</w:t>
        </w:r>
      </w:ins>
      <w:ins w:id="972" w:author="Cloud, Jason" w:date="2024-11-04T15:30:00Z" w16du:dateUtc="2024-11-04T23:30:00Z">
        <w:r>
          <w:t>-1.</w:t>
        </w:r>
      </w:ins>
    </w:p>
    <w:p w14:paraId="61CB5DC0" w14:textId="77777777" w:rsidR="000B1B7E" w:rsidRDefault="000B1B7E" w:rsidP="000B1B7E">
      <w:pPr>
        <w:keepNext/>
        <w:rPr>
          <w:ins w:id="973" w:author="Cloud, Jason" w:date="2024-11-04T15:30:00Z" w16du:dateUtc="2024-11-04T23:30:00Z"/>
        </w:rPr>
      </w:pPr>
      <w:ins w:id="974" w:author="Cloud, Jason" w:date="2024-11-04T15:30:00Z" w16du:dateUtc="2024-11-04T23:30:00Z">
        <w:r>
          <w:t>For this procedure, the following assumptions apply:</w:t>
        </w:r>
      </w:ins>
    </w:p>
    <w:p w14:paraId="77424E3D" w14:textId="2BA536D6" w:rsidR="000B1B7E" w:rsidRDefault="000B1B7E" w:rsidP="0080318D">
      <w:pPr>
        <w:pStyle w:val="B1"/>
        <w:rPr>
          <w:ins w:id="975" w:author="Cloud, Jason" w:date="2024-11-04T15:30:00Z" w16du:dateUtc="2024-11-04T23:30:00Z"/>
        </w:rPr>
      </w:pPr>
      <w:ins w:id="976" w:author="Cloud, Jason" w:date="2024-11-04T15:30:00Z" w16du:dateUtc="2024-11-04T23:30:00Z">
        <w:r>
          <w:t>-</w:t>
        </w:r>
        <w:r>
          <w:tab/>
        </w:r>
      </w:ins>
      <w:ins w:id="977" w:author="Cloud, Jason" w:date="2024-11-04T16:30:00Z" w16du:dateUtc="2024-11-05T00:30:00Z">
        <w:r w:rsidR="000D79BB">
          <w:t xml:space="preserve">The 5GMSd Application Provider has included the appropriate service location </w:t>
        </w:r>
      </w:ins>
      <w:ins w:id="978" w:author="Cloud, Jason" w:date="2024-11-04T16:31:00Z" w16du:dateUtc="2024-11-05T00:31:00Z">
        <w:r w:rsidR="000D79BB">
          <w:t xml:space="preserve">decorators within the MPD </w:t>
        </w:r>
        <w:r w:rsidR="00D963A5">
          <w:t>that describe where the Media Player can access and download media</w:t>
        </w:r>
      </w:ins>
      <w:ins w:id="979" w:author="Cloud, Jason" w:date="2024-11-04T15:30:00Z" w16du:dateUtc="2024-11-04T23:30:00Z">
        <w:r w:rsidRPr="00463BF6">
          <w:t>.</w:t>
        </w:r>
      </w:ins>
    </w:p>
    <w:p w14:paraId="02E401D1" w14:textId="3306838B" w:rsidR="000B1B7E" w:rsidRPr="00463BF6" w:rsidRDefault="000B1B7E" w:rsidP="000B1B7E">
      <w:pPr>
        <w:pStyle w:val="B1"/>
        <w:rPr>
          <w:ins w:id="980" w:author="Cloud, Jason" w:date="2024-11-04T15:30:00Z" w16du:dateUtc="2024-11-04T23:30:00Z"/>
        </w:rPr>
      </w:pPr>
      <w:ins w:id="981" w:author="Cloud, Jason" w:date="2024-11-04T15:30:00Z" w16du:dateUtc="2024-11-04T23:30:00Z">
        <w:r>
          <w:lastRenderedPageBreak/>
          <w:t>-</w:t>
        </w:r>
        <w:r>
          <w:tab/>
          <w:t xml:space="preserve">Media hosted in each Content Distribution </w:t>
        </w:r>
      </w:ins>
      <w:ins w:id="982" w:author="Cloud, Jason" w:date="2024-11-04T16:32:00Z" w16du:dateUtc="2024-11-05T00:32:00Z">
        <w:r w:rsidR="0080318D">
          <w:t xml:space="preserve">and/or content service location/endpoint </w:t>
        </w:r>
      </w:ins>
      <w:ins w:id="983" w:author="Cloud, Jason" w:date="2024-11-04T15:30:00Z" w16du:dateUtc="2024-11-04T23:30:00Z">
        <w:r>
          <w:t>is identical (i.e., media is replicated across Content Distributions</w:t>
        </w:r>
      </w:ins>
      <w:ins w:id="984" w:author="Cloud, Jason" w:date="2024-11-04T16:32:00Z" w16du:dateUtc="2024-11-05T00:32:00Z">
        <w:r w:rsidR="0080318D">
          <w:t xml:space="preserve"> and content service locations/endpoints</w:t>
        </w:r>
      </w:ins>
      <w:ins w:id="985" w:author="Cloud, Jason" w:date="2024-11-04T15:30:00Z" w16du:dateUtc="2024-11-04T23:30:00Z">
        <w:r>
          <w:t>).</w:t>
        </w:r>
      </w:ins>
    </w:p>
    <w:p w14:paraId="00265F09" w14:textId="77777777" w:rsidR="000B1B7E" w:rsidRDefault="000B1B7E" w:rsidP="000B1B7E">
      <w:pPr>
        <w:rPr>
          <w:ins w:id="986" w:author="Cloud, Jason" w:date="2024-11-04T15:30:00Z" w16du:dateUtc="2024-11-04T23:30:00Z"/>
        </w:rPr>
      </w:pPr>
      <w:ins w:id="987" w:author="Cloud, Jason" w:date="2024-11-04T15:30:00Z" w16du:dateUtc="2024-11-04T23:30:00Z">
        <w:r>
          <w:t xml:space="preserve">Differences from the baseline procedure in clause 5.2.3 of TS 26.501 [15] are highlighted in </w:t>
        </w:r>
        <w:r w:rsidRPr="007527DD">
          <w:rPr>
            <w:b/>
            <w:bCs/>
          </w:rPr>
          <w:t>boldface</w:t>
        </w:r>
        <w:r>
          <w:t>.</w:t>
        </w:r>
      </w:ins>
    </w:p>
    <w:p w14:paraId="22B143D2" w14:textId="6CA7B0DC" w:rsidR="00A10405" w:rsidRDefault="00A10405" w:rsidP="00A10405">
      <w:pPr>
        <w:pStyle w:val="NO"/>
        <w:rPr>
          <w:ins w:id="988" w:author="Richard Bradbury" w:date="2024-11-05T16:27:00Z" w16du:dateUtc="2024-11-05T16:27:00Z"/>
        </w:rPr>
      </w:pPr>
      <w:ins w:id="989" w:author="Richard Bradbury" w:date="2024-11-05T16:27:00Z" w16du:dateUtc="2024-11-05T16:27:00Z">
        <w:r>
          <w:t>NOTE:</w:t>
        </w:r>
        <w:r>
          <w:tab/>
        </w:r>
      </w:ins>
      <w:ins w:id="990" w:author="Cloud, Jason" w:date="2024-11-04T15:30:00Z" w16du:dateUtc="2024-11-04T23:30:00Z">
        <w:r>
          <w:t xml:space="preserve">The indicated modifications to the baseline procedure </w:t>
        </w:r>
        <w:del w:id="991" w:author="Richard Bradbury" w:date="2024-11-05T16:27:00Z" w16du:dateUtc="2024-11-05T16:27:00Z">
          <w:r w:rsidDel="00A10405">
            <w:delText xml:space="preserve">found in 5.2.3 of TS 26.501 [15] </w:delText>
          </w:r>
        </w:del>
        <w:r>
          <w:t>can also be extended to the other procedures contained within clause</w:t>
        </w:r>
      </w:ins>
      <w:ins w:id="992" w:author="Richard Bradbury" w:date="2024-11-05T16:27:00Z" w16du:dateUtc="2024-11-05T16:27:00Z">
        <w:r>
          <w:t> </w:t>
        </w:r>
      </w:ins>
      <w:ins w:id="993" w:author="Cloud, Jason" w:date="2024-11-04T15:30:00Z" w16du:dateUtc="2024-11-04T23:30:00Z">
        <w:r>
          <w:t>5.2 of TS</w:t>
        </w:r>
      </w:ins>
      <w:ins w:id="994" w:author="Richard Bradbury" w:date="2024-11-05T16:27:00Z" w16du:dateUtc="2024-11-05T16:27:00Z">
        <w:r>
          <w:t> </w:t>
        </w:r>
      </w:ins>
      <w:ins w:id="995" w:author="Cloud, Jason" w:date="2024-11-04T15:30:00Z" w16du:dateUtc="2024-11-04T23:30:00Z">
        <w:r>
          <w:t>26.501</w:t>
        </w:r>
      </w:ins>
      <w:ins w:id="996" w:author="Richard Bradbury" w:date="2024-11-05T16:27:00Z" w16du:dateUtc="2024-11-05T16:27:00Z">
        <w:r>
          <w:t> </w:t>
        </w:r>
      </w:ins>
      <w:ins w:id="997" w:author="Cloud, Jason" w:date="2024-11-04T15:30:00Z" w16du:dateUtc="2024-11-04T23:30:00Z">
        <w:r>
          <w:t>[15].</w:t>
        </w:r>
      </w:ins>
    </w:p>
    <w:p w14:paraId="41DF6EE2" w14:textId="31373B8E" w:rsidR="00E51891" w:rsidRDefault="004345FC" w:rsidP="004345FC">
      <w:pPr>
        <w:keepNext/>
        <w:jc w:val="center"/>
        <w:rPr>
          <w:ins w:id="998" w:author="Cloud, Jason" w:date="2024-11-04T16:42:00Z" w16du:dateUtc="2024-11-05T00:42:00Z"/>
        </w:rPr>
      </w:pPr>
      <w:r>
        <w:rPr>
          <w:noProof/>
        </w:rPr>
        <w:lastRenderedPageBreak/>
        <w:drawing>
          <wp:inline distT="0" distB="0" distL="0" distR="0" wp14:anchorId="2EF47800" wp14:editId="1DAF4CA4">
            <wp:extent cx="5341717" cy="8795294"/>
            <wp:effectExtent l="0" t="0" r="0" b="6350"/>
            <wp:docPr id="420855870" name="Msc-generator signalling" descr="Msc-generator~|version=8.6.1~|lang=signalling~|size=778x1281~|text=# Over-the-top (OTT) multi-source delivery~n# High-level call flow~n# Procedures for downlink Media Streaming~n# General~nhscale=auto;~ndefstyle delta [text.color=blue, text.bold=yes, tag.text.color=blue, tag.text.bold=yes, line.color=blue, arrow.color=blue];~n~n~nApp: 5GMSd-Aware\nApplication;~nC: 5GMSd Client {~n~4MP: Media\nPlayer;~n~4MSH: Media\nSession\nHandler;~n};~nAF: 5GMSd AF;~nAS: 5GMSd AS {~n~4AS_CD [delta]: Content\nDistribution\n(A);~n};~nTP [delta]: Third-Party\nProvider(s) {~n~4AP_CD [delta]: Content\nService\nLocation /\nEndpoint\n(B);~n};~nAP_AP: 5GMSd\nApplication\nProvider;~n~n~nApp..AP_AP [collapsed=yes]: Steps 1-12 from clause 5.2.3 of TS 26.501 \[15\]~n{ box; };~n~nMP--AP_CD [tag=~qloop~q, delta]:~n{~n~4MP--MP [delta]: 12a: Select\nservice location\nfrom MPD;~n~4~n~4MP..AP_CD [tag=~qalt~q]: \I\[Content Service Location/Endpoint A Selected\]~n~4{~n~8MP..AS_CD: \I\[Transport session does not already exist\]~n~9 [tag=~qopt~q]~n~8{~n~9~3MP~l~gAS_CD: 13: Establish transport session for content\n\-(optional Transport Session Parameters);~n~9~3MP-~gMSH [delta]: 14: Notification\n\-(Transport Session Parameters);~n~8};~n~8MP-~gAS_CD: 15: Request Initialization Information(s);~n~8AS_CD-~gMP: 16: OK\n\-(Initialization Informations(s));~n~8~n~4}~n~4.. [tag=~q~q, delta]: \I\[Content Serivce Location/Endpoint B Selected\]~n~4{~n~8MP..AP_CD [tag=~qopt~q, delta]: \I\[Transport session does not already exist\]~n~8{~n~9~3MP~l~gAP_CD [delta]: 13bis: Establish transport session for content\n\-(optional Transport Session Parameters);~n~9~3MP-~gMSH [delta]: 14bis: Notification\n\-(Transport Session Parameters);~n~8};~n~8MP-~gAP_CD [delta]: 15bis: Request Initialization Information(s);~n~8AP_CD-~gMP [delta]: 16bis: OK\n\-(Initialization Informations(s));~n~4};~n};~n~nvspace 5;~nMP--MP [delta]: 16a: Select\nservice location\nfrom MPD;~n~nvspace 5;~nMP..AP_CD [tag=~qalt~q]: \bContent Service Location/Endpoint A Selected~n{~n~4box MP..AS_CD [tag=~qopt~q, delta]: \b\[Transport session does not already exist\]~n~5~n~4{~n~7MP~l~gAS_CD [delta]: 16b: Establish transport session for content\n\-(optional Transport Session Parameters);~n~7MP-~gMSH [delta]: 16c: Notification\n\-(Transport Session Parameters);~n~4};~n~4MP-~gAS_CD: 17: Request Media Segment(s);~n~4AS_CD-~gMP: 18: Media Content;~n}~n.. [tag=~q~q, delta]: Content Serivce Location/Endpoint B Selected~n{~n~4box MP..AP_CD [tag=~qopt~q, delta]: \I\[Transport session does not already exist\]~2~n~4{~n~8MP~l~gAP_CD [delta]: 16b-bis: Establish transport session for content\n\-(optional Transport Session Parameters);~n~8MP-~gMSH [delta]: 16c-bis: Notification\n\-(Transport Session Parameters);~n~4};~n~4MP-~gAP_CD [delta]: 17bis: Request Media Segment(s);;~n~4AP_CD-~gMP [delta]: 18bis: Media Content;~n};~n~n...: 19: Repea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78x1281~|text=# Over-the-top (OTT) multi-source delivery~n# High-level call flow~n# Procedures for downlink Media Streaming~n# General~nhscale=auto;~ndefstyle delta [text.color=blue, text.bold=yes, tag.text.color=blue, tag.text.bold=yes, line.color=blue, arrow.color=blue];~n~n~nApp: 5GMSd-Aware\nApplication;~nC: 5GMSd Client {~n~4MP: Media\nPlayer;~n~4MSH: Media\nSession\nHandler;~n};~nAF: 5GMSd AF;~nAS: 5GMSd AS {~n~4AS_CD [delta]: Content\nDistribution\n(A);~n};~nTP [delta]: Third-Party\nProvider(s) {~n~4AP_CD [delta]: Content\nService\nLocation /\nEndpoint\n(B);~n};~nAP_AP: 5GMSd\nApplication\nProvider;~n~n~nApp..AP_AP [collapsed=yes]: Steps 1-12 from clause 5.2.3 of TS 26.501 \[15\]~n{ box; };~n~nMP--AP_CD [tag=~qloop~q, delta]:~n{~n~4MP--MP [delta]: 12a: Select\nservice location\nfrom MPD;~n~4~n~4MP..AP_CD [tag=~qalt~q]: \I\[Content Service Location/Endpoint A Selected\]~n~4{~n~8MP..AS_CD: \I\[Transport session does not already exist\]~n~9 [tag=~qopt~q]~n~8{~n~9~3MP~l~gAS_CD: 13: Establish transport session for content\n\-(optional Transport Session Parameters);~n~9~3MP-~gMSH [delta]: 14: Notification\n\-(Transport Session Parameters);~n~8};~n~8MP-~gAS_CD: 15: Request Initialization Information(s);~n~8AS_CD-~gMP: 16: OK\n\-(Initialization Informations(s));~n~8~n~4}~n~4.. [tag=~q~q, delta]: \I\[Content Serivce Location/Endpoint B Selected\]~n~4{~n~8MP..AP_CD [tag=~qopt~q, delta]: \I\[Transport session does not already exist\]~n~8{~n~9~3MP~l~gAP_CD [delta]: 13bis: Establish transport session for content\n\-(optional Transport Session Parameters);~n~9~3MP-~gMSH [delta]: 14bis: Notification\n\-(Transport Session Parameters);~n~8};~n~8MP-~gAP_CD [delta]: 15bis: Request Initialization Information(s);~n~8AP_CD-~gMP [delta]: 16bis: OK\n\-(Initialization Informations(s));~n~4};~n};~n~nvspace 5;~nMP--MP [delta]: 16a: Select\nservice location\nfrom MPD;~n~nvspace 5;~nMP..AP_CD [tag=~qalt~q]: \bContent Service Location/Endpoint A Selected~n{~n~4box MP..AS_CD [tag=~qopt~q, delta]: \b\[Transport session does not already exist\]~n~5~n~4{~n~7MP~l~gAS_CD [delta]: 16b: Establish transport session for content\n\-(optional Transport Session Parameters);~n~7MP-~gMSH [delta]: 16c: Notification\n\-(Transport Session Parameters);~n~4};~n~4MP-~gAS_CD: 17: Request Media Segment(s);~n~4AS_CD-~gMP: 18: Media Content;~n}~n.. [tag=~q~q, delta]: Content Serivce Location/Endpoint B Selected~n{~n~4box MP..AP_CD [tag=~qopt~q, delta]: \I\[Transport session does not already exist\]~2~n~4{~n~8MP~l~gAP_CD [delta]: 16b-bis: Establish transport session for content\n\-(optional Transport Session Parameters);~n~8MP-~gMSH [delta]: 16c-bis: Notification\n\-(Transport Session Parameters);~n~4};~n~4MP-~gAP_CD [delta]: 17bis: Request Media Segment(s);;~n~4AP_CD-~gMP [delta]: 18bis: Media Content;~n};~n~n...: 19: Repeat;~n~|"/>
                    <pic:cNvPicPr>
                      <a:picLocks noChangeAspect="1"/>
                    </pic:cNvPicPr>
                  </pic:nvPicPr>
                  <pic:blipFill>
                    <a:blip r:embed="rId42"/>
                    <a:stretch>
                      <a:fillRect/>
                    </a:stretch>
                  </pic:blipFill>
                  <pic:spPr>
                    <a:xfrm>
                      <a:off x="0" y="0"/>
                      <a:ext cx="5362501" cy="8829515"/>
                    </a:xfrm>
                    <a:prstGeom prst="rect">
                      <a:avLst/>
                    </a:prstGeom>
                  </pic:spPr>
                </pic:pic>
              </a:graphicData>
            </a:graphic>
          </wp:inline>
        </w:drawing>
      </w:r>
    </w:p>
    <w:p w14:paraId="219DFC60" w14:textId="44AF4D26" w:rsidR="00965B0E" w:rsidRDefault="00E51891" w:rsidP="00F33B71">
      <w:pPr>
        <w:pStyle w:val="TF"/>
        <w:rPr>
          <w:ins w:id="999" w:author="Cloud, Jason" w:date="2024-11-04T16:43:00Z" w16du:dateUtc="2024-11-05T00:43:00Z"/>
        </w:rPr>
      </w:pPr>
      <w:ins w:id="1000" w:author="Cloud, Jason" w:date="2024-11-04T16:42:00Z" w16du:dateUtc="2024-11-05T00:42:00Z">
        <w:r w:rsidRPr="00F33B71">
          <w:t xml:space="preserve">Figure </w:t>
        </w:r>
        <w:r w:rsidRPr="00965B0E">
          <w:t>5.19.4.1.2.</w:t>
        </w:r>
      </w:ins>
      <w:ins w:id="1001" w:author="Cloud, Jason" w:date="2024-11-04T16:43:00Z" w16du:dateUtc="2024-11-05T00:43:00Z">
        <w:r w:rsidR="00965B0E" w:rsidRPr="00965B0E">
          <w:t>3</w:t>
        </w:r>
      </w:ins>
      <w:ins w:id="1002" w:author="Cloud, Jason" w:date="2024-11-04T16:42:00Z" w16du:dateUtc="2024-11-05T00:42:00Z">
        <w:r w:rsidRPr="00965B0E">
          <w:t xml:space="preserve">-1: High-level procedure for DASH content using </w:t>
        </w:r>
      </w:ins>
      <w:ins w:id="1003" w:author="Cloud, Jason" w:date="2024-11-04T16:43:00Z" w16du:dateUtc="2024-11-05T00:43:00Z">
        <w:r w:rsidR="00965B0E" w:rsidRPr="00965B0E">
          <w:t>MPEG-DASH client-side switching</w:t>
        </w:r>
      </w:ins>
    </w:p>
    <w:p w14:paraId="12BD76CF" w14:textId="3AD9BEEB" w:rsidR="00965B0E" w:rsidRPr="00F33B71" w:rsidRDefault="00965B0E" w:rsidP="00F33B71">
      <w:pPr>
        <w:pStyle w:val="EditorsNote"/>
        <w:rPr>
          <w:ins w:id="1004" w:author="Cloud, Jason" w:date="2024-11-04T16:43:00Z" w16du:dateUtc="2024-11-05T00:43:00Z"/>
        </w:rPr>
      </w:pPr>
      <w:ins w:id="1005" w:author="Cloud, Jason" w:date="2024-11-04T16:43:00Z" w16du:dateUtc="2024-11-05T00:43:00Z">
        <w:r w:rsidRPr="00463BF6">
          <w:lastRenderedPageBreak/>
          <w:t xml:space="preserve">Editor’s Note: </w:t>
        </w:r>
        <w:r w:rsidRPr="00463BF6">
          <w:tab/>
          <w:t xml:space="preserve">Metadata required to modify the above procedure is included as alt-text within the figure. See </w:t>
        </w:r>
        <w:r>
          <w:rPr>
            <w:color w:val="auto"/>
          </w:rPr>
          <w:fldChar w:fldCharType="begin"/>
        </w:r>
        <w:r>
          <w:instrText>HYPERLINK "https://msc-generator.gitlab.io/msc-generator/Alt_002dtext-embedding.html"</w:instrText>
        </w:r>
        <w:r>
          <w:rPr>
            <w:color w:val="auto"/>
          </w:rPr>
        </w:r>
        <w:r>
          <w:rPr>
            <w:color w:val="auto"/>
          </w:rPr>
          <w:fldChar w:fldCharType="separate"/>
        </w:r>
        <w:r w:rsidRPr="00463BF6">
          <w:rPr>
            <w:rStyle w:val="Hyperlink"/>
            <w:color w:val="FF0000"/>
          </w:rPr>
          <w:t>https://msc-generator.gitlab.io/msc-generator/Alt_002dtext-embedding.html</w:t>
        </w:r>
        <w:r>
          <w:rPr>
            <w:rStyle w:val="Hyperlink"/>
            <w:color w:val="FF0000"/>
          </w:rPr>
          <w:fldChar w:fldCharType="end"/>
        </w:r>
        <w:r w:rsidRPr="00463BF6">
          <w:t xml:space="preserve"> for more details.</w:t>
        </w:r>
      </w:ins>
    </w:p>
    <w:p w14:paraId="4B7B5E5A" w14:textId="6BD691A3" w:rsidR="0080318D" w:rsidRPr="00F33B71" w:rsidRDefault="0080318D" w:rsidP="00E51891">
      <w:pPr>
        <w:pStyle w:val="Caption"/>
        <w:rPr>
          <w:ins w:id="1006" w:author="Cloud, Jason" w:date="2024-11-04T16:33:00Z" w16du:dateUtc="2024-11-05T00:33:00Z"/>
          <w:b w:val="0"/>
          <w:bCs/>
        </w:rPr>
      </w:pPr>
      <w:ins w:id="1007" w:author="Cloud, Jason" w:date="2024-11-04T16:33:00Z" w16du:dateUtc="2024-11-05T00:33:00Z">
        <w:r w:rsidRPr="00F33B71">
          <w:rPr>
            <w:b w:val="0"/>
            <w:bCs/>
          </w:rPr>
          <w:t>The steps for this procedure are largely the same as that shown in clause 5.2.3 of TS 26.501 [15]. The only differences are:</w:t>
        </w:r>
      </w:ins>
    </w:p>
    <w:p w14:paraId="135C0398" w14:textId="3942D257" w:rsidR="0080318D" w:rsidRDefault="00EE5C47" w:rsidP="00EE5C47">
      <w:pPr>
        <w:ind w:left="720" w:hanging="360"/>
        <w:rPr>
          <w:ins w:id="1008" w:author="Cloud, Jason" w:date="2024-11-04T16:45:00Z" w16du:dateUtc="2024-11-05T00:45:00Z"/>
        </w:rPr>
      </w:pPr>
      <w:ins w:id="1009" w:author="Cloud, Jason" w:date="2024-11-04T16:44:00Z" w16du:dateUtc="2024-11-05T00:44:00Z">
        <w:r>
          <w:t>1</w:t>
        </w:r>
      </w:ins>
      <w:ins w:id="1010" w:author="Richard Bradbury" w:date="2024-11-05T16:52:00Z" w16du:dateUtc="2024-11-05T16:52:00Z">
        <w:r w:rsidR="00F33B71">
          <w:t>2a</w:t>
        </w:r>
      </w:ins>
      <w:ins w:id="1011" w:author="Cloud, Jason" w:date="2024-11-04T16:44:00Z" w16du:dateUtc="2024-11-05T00:44:00Z">
        <w:r>
          <w:t>.</w:t>
        </w:r>
        <w:r>
          <w:tab/>
        </w:r>
        <w:r w:rsidRPr="00F33B71">
          <w:rPr>
            <w:b/>
            <w:bCs/>
          </w:rPr>
          <w:t xml:space="preserve">The Media Player selects a service location/endpoint </w:t>
        </w:r>
      </w:ins>
      <w:ins w:id="1012" w:author="Cloud, Jason" w:date="2024-11-04T16:45:00Z" w16du:dateUtc="2024-11-05T00:45:00Z">
        <w:r w:rsidRPr="00F33B71">
          <w:rPr>
            <w:b/>
            <w:bCs/>
          </w:rPr>
          <w:t>from the MPD</w:t>
        </w:r>
        <w:r w:rsidR="00070041" w:rsidRPr="00F33B71">
          <w:rPr>
            <w:b/>
            <w:bCs/>
          </w:rPr>
          <w:t>.</w:t>
        </w:r>
      </w:ins>
    </w:p>
    <w:p w14:paraId="040C8C46" w14:textId="7F1D76E1" w:rsidR="00070041" w:rsidRDefault="00070041" w:rsidP="00EE5C47">
      <w:pPr>
        <w:ind w:left="720" w:hanging="360"/>
        <w:rPr>
          <w:ins w:id="1013" w:author="Cloud, Jason" w:date="2024-11-04T16:49:00Z" w16du:dateUtc="2024-11-05T00:49:00Z"/>
        </w:rPr>
      </w:pPr>
      <w:ins w:id="1014" w:author="Cloud, Jason" w:date="2024-11-04T16:45:00Z" w16du:dateUtc="2024-11-05T00:45:00Z">
        <w:r>
          <w:t>1</w:t>
        </w:r>
      </w:ins>
      <w:ins w:id="1015" w:author="Richard Bradbury" w:date="2024-11-05T16:55:00Z" w16du:dateUtc="2024-11-05T16:55:00Z">
        <w:r w:rsidR="00F33B71">
          <w:t>3bis</w:t>
        </w:r>
      </w:ins>
      <w:ins w:id="1016" w:author="Cloud, Jason" w:date="2024-11-04T16:45:00Z" w16du:dateUtc="2024-11-05T00:45:00Z">
        <w:r>
          <w:t>.</w:t>
        </w:r>
        <w:r>
          <w:tab/>
        </w:r>
      </w:ins>
      <w:ins w:id="1017" w:author="Cloud, Jason" w:date="2024-11-04T16:46:00Z" w16du:dateUtc="2024-11-05T00:46:00Z">
        <w:r w:rsidR="00C65FE4" w:rsidRPr="004C0EB8">
          <w:t>The Media</w:t>
        </w:r>
        <w:r w:rsidR="00C65FE4" w:rsidRPr="004C0EB8" w:rsidDel="003218DF">
          <w:t xml:space="preserve"> </w:t>
        </w:r>
        <w:r w:rsidR="00C65FE4" w:rsidRPr="004C0EB8">
          <w:t xml:space="preserve">Player establishes the necessary transport sessions for the content. </w:t>
        </w:r>
      </w:ins>
      <w:ins w:id="1018" w:author="Cloud, Jason" w:date="2024-11-04T16:47:00Z" w16du:dateUtc="2024-11-05T00:47:00Z">
        <w:r w:rsidR="000B391D" w:rsidRPr="00F33B71">
          <w:rPr>
            <w:b/>
            <w:bCs/>
          </w:rPr>
          <w:t>These transport se</w:t>
        </w:r>
      </w:ins>
      <w:ins w:id="1019" w:author="Cloud, Jason" w:date="2024-11-04T16:48:00Z" w16du:dateUtc="2024-11-05T00:48:00Z">
        <w:r w:rsidR="000B391D" w:rsidRPr="00F33B71">
          <w:rPr>
            <w:b/>
            <w:bCs/>
          </w:rPr>
          <w:t>ssions are established between the Media Player and the service location selected in step</w:t>
        </w:r>
      </w:ins>
      <w:ins w:id="1020" w:author="Richard Bradbury" w:date="2024-11-05T17:05:00Z" w16du:dateUtc="2024-11-05T17:05:00Z">
        <w:r w:rsidR="007D69F4">
          <w:rPr>
            <w:b/>
            <w:bCs/>
          </w:rPr>
          <w:t> </w:t>
        </w:r>
      </w:ins>
      <w:ins w:id="1021" w:author="Cloud, Jason" w:date="2024-11-04T16:48:00Z" w16du:dateUtc="2024-11-05T00:48:00Z">
        <w:r w:rsidR="000B391D" w:rsidRPr="00F33B71">
          <w:rPr>
            <w:b/>
            <w:bCs/>
          </w:rPr>
          <w:t>1</w:t>
        </w:r>
      </w:ins>
      <w:ins w:id="1022" w:author="Richard Bradbury" w:date="2024-11-05T17:05:00Z" w16du:dateUtc="2024-11-05T17:05:00Z">
        <w:r w:rsidR="007D69F4">
          <w:rPr>
            <w:b/>
            <w:bCs/>
          </w:rPr>
          <w:t>2a</w:t>
        </w:r>
      </w:ins>
      <w:ins w:id="1023" w:author="Cloud, Jason" w:date="2024-11-04T16:48:00Z" w16du:dateUtc="2024-11-05T00:48:00Z">
        <w:r w:rsidR="000B391D" w:rsidRPr="00F33B71">
          <w:rPr>
            <w:b/>
            <w:bCs/>
          </w:rPr>
          <w:t>.</w:t>
        </w:r>
        <w:r w:rsidR="000B391D">
          <w:t xml:space="preserve"> </w:t>
        </w:r>
        <w:r w:rsidR="000B391D" w:rsidRPr="00F33B71">
          <w:rPr>
            <w:b/>
            <w:bCs/>
          </w:rPr>
          <w:t>If the necessary transport sessions already exist, this step is skipped.</w:t>
        </w:r>
        <w:r w:rsidR="000B391D">
          <w:t xml:space="preserve"> </w:t>
        </w:r>
      </w:ins>
      <w:ins w:id="1024" w:author="Cloud, Jason" w:date="2024-11-04T16:46:00Z" w16du:dateUtc="2024-11-05T00:46:00Z">
        <w:r w:rsidR="00C65FE4" w:rsidRPr="004C0EB8">
          <w:t>For example, the Media Player may establish one transport session for each media component (audio, video, etc) and possibly additional transport sessions for other media representations.</w:t>
        </w:r>
      </w:ins>
    </w:p>
    <w:p w14:paraId="04B6F725" w14:textId="0E11D1C5" w:rsidR="000B391D" w:rsidRDefault="000B391D" w:rsidP="00EE5C47">
      <w:pPr>
        <w:ind w:left="720" w:hanging="360"/>
        <w:rPr>
          <w:ins w:id="1025" w:author="Cloud, Jason" w:date="2024-11-04T17:00:00Z" w16du:dateUtc="2024-11-05T01:00:00Z"/>
          <w:b/>
          <w:bCs/>
        </w:rPr>
      </w:pPr>
      <w:ins w:id="1026" w:author="Cloud, Jason" w:date="2024-11-04T16:49:00Z" w16du:dateUtc="2024-11-05T00:49:00Z">
        <w:r>
          <w:t>1</w:t>
        </w:r>
      </w:ins>
      <w:ins w:id="1027" w:author="Richard Bradbury" w:date="2024-11-05T16:56:00Z" w16du:dateUtc="2024-11-05T16:56:00Z">
        <w:r w:rsidR="00F33B71">
          <w:t>4bis</w:t>
        </w:r>
      </w:ins>
      <w:ins w:id="1028" w:author="Cloud, Jason" w:date="2024-11-04T16:49:00Z" w16du:dateUtc="2024-11-05T00:49:00Z">
        <w:r>
          <w:t>.</w:t>
        </w:r>
        <w:r>
          <w:tab/>
        </w:r>
        <w:r w:rsidR="00647E7F" w:rsidRPr="004C0EB8">
          <w:t>The Media Player notifies the Media Session Handler that it is ready to commence playback and optionally provides transport session parameters.</w:t>
        </w:r>
      </w:ins>
      <w:ins w:id="1029" w:author="Cloud, Jason" w:date="2024-11-04T16:50:00Z" w16du:dateUtc="2024-11-05T00:50:00Z">
        <w:r w:rsidR="00FF1E8B">
          <w:t xml:space="preserve"> </w:t>
        </w:r>
      </w:ins>
      <w:ins w:id="1030" w:author="Cloud, Jason" w:date="2024-11-04T16:59:00Z" w16du:dateUtc="2024-11-05T00:59:00Z">
        <w:r w:rsidR="002F57F4" w:rsidRPr="00F33B71">
          <w:rPr>
            <w:b/>
            <w:bCs/>
          </w:rPr>
          <w:t>In the situation where the transport sessions have changed, th</w:t>
        </w:r>
        <w:r w:rsidR="00594C0D" w:rsidRPr="00F33B71">
          <w:rPr>
            <w:b/>
            <w:bCs/>
          </w:rPr>
          <w:t>e Media Player optionally notifies the Media Session Handler of</w:t>
        </w:r>
      </w:ins>
      <w:ins w:id="1031" w:author="Cloud, Jason" w:date="2024-11-04T17:00:00Z" w16du:dateUtc="2024-11-05T01:00:00Z">
        <w:r w:rsidR="00594C0D" w:rsidRPr="00F33B71">
          <w:rPr>
            <w:b/>
            <w:bCs/>
          </w:rPr>
          <w:t xml:space="preserve"> any updates to the transport session parameters.</w:t>
        </w:r>
      </w:ins>
    </w:p>
    <w:p w14:paraId="05223219" w14:textId="500A94A8" w:rsidR="00594C0D" w:rsidRDefault="00594C0D" w:rsidP="00EE5C47">
      <w:pPr>
        <w:ind w:left="720" w:hanging="360"/>
        <w:rPr>
          <w:ins w:id="1032" w:author="Cloud, Jason" w:date="2024-11-04T17:01:00Z" w16du:dateUtc="2024-11-05T01:01:00Z"/>
          <w:b/>
          <w:bCs/>
        </w:rPr>
      </w:pPr>
      <w:ins w:id="1033" w:author="Cloud, Jason" w:date="2024-11-04T17:00:00Z" w16du:dateUtc="2024-11-05T01:00:00Z">
        <w:r>
          <w:t>1</w:t>
        </w:r>
      </w:ins>
      <w:ins w:id="1034" w:author="Richard Bradbury" w:date="2024-11-05T16:56:00Z" w16du:dateUtc="2024-11-05T16:56:00Z">
        <w:r w:rsidR="00F33B71">
          <w:t>5bis</w:t>
        </w:r>
      </w:ins>
      <w:ins w:id="1035" w:author="Cloud, Jason" w:date="2024-11-04T17:00:00Z" w16du:dateUtc="2024-11-05T01:00:00Z">
        <w:r>
          <w:t>.</w:t>
        </w:r>
        <w:del w:id="1036" w:author="Richard Bradbury" w:date="2024-11-05T17:05:00Z" w16du:dateUtc="2024-11-05T17:05:00Z">
          <w:r w:rsidRPr="002F1891" w:rsidDel="007D69F4">
            <w:delText xml:space="preserve">There are no differences between </w:delText>
          </w:r>
          <w:r w:rsidDel="007D69F4">
            <w:delText>this step and that</w:delText>
          </w:r>
          <w:r w:rsidRPr="002F1891" w:rsidDel="007D69F4">
            <w:delText xml:space="preserve"> shown above as those contained in clause 5.2.3 of TS 26.501 [15] </w:delText>
          </w:r>
          <w:r w:rsidRPr="002F1891" w:rsidDel="007D69F4">
            <w:rPr>
              <w:b/>
              <w:bCs/>
            </w:rPr>
            <w:delText>other than t</w:delText>
          </w:r>
        </w:del>
      </w:ins>
      <w:ins w:id="1037" w:author="Richard Bradbury" w:date="2024-11-05T17:05:00Z" w16du:dateUtc="2024-11-05T17:05:00Z">
        <w:r w:rsidR="007D69F4">
          <w:rPr>
            <w:b/>
            <w:bCs/>
          </w:rPr>
          <w:t>T</w:t>
        </w:r>
      </w:ins>
      <w:ins w:id="1038" w:author="Cloud, Jason" w:date="2024-11-04T17:00:00Z" w16du:dateUtc="2024-11-05T01:00:00Z">
        <w:r w:rsidRPr="002F1891">
          <w:rPr>
            <w:b/>
            <w:bCs/>
          </w:rPr>
          <w:t xml:space="preserve">he source location/endpoint </w:t>
        </w:r>
      </w:ins>
      <w:ins w:id="1039" w:author="Richard Bradbury" w:date="2024-11-05T17:05:00Z" w16du:dateUtc="2024-11-05T17:05:00Z">
        <w:r w:rsidR="007D69F4">
          <w:rPr>
            <w:b/>
            <w:bCs/>
          </w:rPr>
          <w:t xml:space="preserve">for requesting initialisation segments </w:t>
        </w:r>
      </w:ins>
      <w:ins w:id="1040" w:author="Cloud, Jason" w:date="2024-11-04T17:00:00Z" w16du:dateUtc="2024-11-05T01:00:00Z">
        <w:r w:rsidRPr="002F1891">
          <w:rPr>
            <w:b/>
            <w:bCs/>
          </w:rPr>
          <w:t>is different depending</w:t>
        </w:r>
      </w:ins>
      <w:ins w:id="1041" w:author="Cloud, Jason" w:date="2024-11-04T17:01:00Z" w16du:dateUtc="2024-11-05T01:01:00Z">
        <w:r>
          <w:rPr>
            <w:b/>
            <w:bCs/>
          </w:rPr>
          <w:t xml:space="preserve"> on the Media Player’s service location selection in step</w:t>
        </w:r>
      </w:ins>
      <w:ins w:id="1042" w:author="Richard Bradbury" w:date="2024-11-05T17:06:00Z" w16du:dateUtc="2024-11-05T17:06:00Z">
        <w:r w:rsidR="007D69F4">
          <w:rPr>
            <w:b/>
            <w:bCs/>
          </w:rPr>
          <w:t> </w:t>
        </w:r>
      </w:ins>
      <w:ins w:id="1043" w:author="Cloud, Jason" w:date="2024-11-04T17:01:00Z" w16du:dateUtc="2024-11-05T01:01:00Z">
        <w:r>
          <w:rPr>
            <w:b/>
            <w:bCs/>
          </w:rPr>
          <w:t>1</w:t>
        </w:r>
      </w:ins>
      <w:ins w:id="1044" w:author="Richard Bradbury" w:date="2024-11-05T17:06:00Z" w16du:dateUtc="2024-11-05T17:06:00Z">
        <w:r w:rsidR="007D69F4">
          <w:rPr>
            <w:b/>
            <w:bCs/>
          </w:rPr>
          <w:t>2a</w:t>
        </w:r>
      </w:ins>
      <w:ins w:id="1045" w:author="Cloud, Jason" w:date="2024-11-04T17:00:00Z" w16du:dateUtc="2024-11-05T01:00:00Z">
        <w:r w:rsidRPr="002F1891">
          <w:rPr>
            <w:b/>
            <w:bCs/>
          </w:rPr>
          <w:t>.</w:t>
        </w:r>
      </w:ins>
    </w:p>
    <w:p w14:paraId="4AFC3CC3" w14:textId="430DBE74" w:rsidR="00BC0B3C" w:rsidRDefault="00BC0B3C" w:rsidP="00EE5C47">
      <w:pPr>
        <w:ind w:left="720" w:hanging="360"/>
        <w:rPr>
          <w:ins w:id="1046" w:author="Cloud, Jason" w:date="2024-11-04T17:02:00Z" w16du:dateUtc="2024-11-05T01:02:00Z"/>
          <w:b/>
          <w:bCs/>
        </w:rPr>
      </w:pPr>
      <w:ins w:id="1047" w:author="Cloud, Jason" w:date="2024-11-04T17:01:00Z" w16du:dateUtc="2024-11-05T01:01:00Z">
        <w:r w:rsidRPr="00F33B71">
          <w:t>1</w:t>
        </w:r>
      </w:ins>
      <w:ins w:id="1048" w:author="Richard Bradbury" w:date="2024-11-05T16:56:00Z" w16du:dateUtc="2024-11-05T16:56:00Z">
        <w:r w:rsidR="00F33B71">
          <w:t>6bis</w:t>
        </w:r>
      </w:ins>
      <w:ins w:id="1049" w:author="Cloud, Jason" w:date="2024-11-04T17:01:00Z" w16du:dateUtc="2024-11-05T01:01:00Z">
        <w:r w:rsidRPr="00F33B71">
          <w:t>.</w:t>
        </w:r>
        <w:r>
          <w:rPr>
            <w:b/>
            <w:bCs/>
          </w:rPr>
          <w:tab/>
        </w:r>
        <w:del w:id="1050" w:author="Richard Bradbury" w:date="2024-11-05T17:06:00Z" w16du:dateUtc="2024-11-05T17:06:00Z">
          <w:r w:rsidRPr="002F1891" w:rsidDel="007D69F4">
            <w:delText xml:space="preserve">There are no differences between </w:delText>
          </w:r>
          <w:r w:rsidDel="007D69F4">
            <w:delText>this step and that</w:delText>
          </w:r>
          <w:r w:rsidRPr="002F1891" w:rsidDel="007D69F4">
            <w:delText xml:space="preserve"> shown above as those contained in clause 5.2.3 of TS 26.501 [15] </w:delText>
          </w:r>
          <w:r w:rsidRPr="002F1891" w:rsidDel="007D69F4">
            <w:rPr>
              <w:b/>
              <w:bCs/>
            </w:rPr>
            <w:delText>other than t</w:delText>
          </w:r>
        </w:del>
      </w:ins>
      <w:ins w:id="1051" w:author="Richard Bradbury" w:date="2024-11-05T17:06:00Z" w16du:dateUtc="2024-11-05T17:06:00Z">
        <w:r w:rsidR="007D69F4">
          <w:rPr>
            <w:b/>
            <w:bCs/>
          </w:rPr>
          <w:t>T</w:t>
        </w:r>
      </w:ins>
      <w:ins w:id="1052" w:author="Cloud, Jason" w:date="2024-11-04T17:01:00Z" w16du:dateUtc="2024-11-05T01:01:00Z">
        <w:r w:rsidRPr="002F1891">
          <w:rPr>
            <w:b/>
            <w:bCs/>
          </w:rPr>
          <w:t xml:space="preserve">he source location/endpoint </w:t>
        </w:r>
      </w:ins>
      <w:ins w:id="1053" w:author="Richard Bradbury" w:date="2024-11-05T17:05:00Z" w16du:dateUtc="2024-11-05T17:05:00Z">
        <w:r w:rsidR="007D69F4">
          <w:rPr>
            <w:b/>
            <w:bCs/>
          </w:rPr>
          <w:t>responding to</w:t>
        </w:r>
      </w:ins>
      <w:ins w:id="1054" w:author="Richard Bradbury" w:date="2024-11-05T17:06:00Z" w16du:dateUtc="2024-11-05T17:06:00Z">
        <w:r w:rsidR="007D69F4">
          <w:rPr>
            <w:b/>
            <w:bCs/>
          </w:rPr>
          <w:t xml:space="preserve"> initialisation segment requests </w:t>
        </w:r>
      </w:ins>
      <w:ins w:id="1055" w:author="Cloud, Jason" w:date="2024-11-04T17:01:00Z" w16du:dateUtc="2024-11-05T01:01:00Z">
        <w:r w:rsidRPr="002F1891">
          <w:rPr>
            <w:b/>
            <w:bCs/>
          </w:rPr>
          <w:t>is different depending</w:t>
        </w:r>
        <w:r>
          <w:rPr>
            <w:b/>
            <w:bCs/>
          </w:rPr>
          <w:t xml:space="preserve"> on the Media Player’s service location selection in step</w:t>
        </w:r>
      </w:ins>
      <w:ins w:id="1056" w:author="Richard Bradbury" w:date="2024-11-05T17:06:00Z" w16du:dateUtc="2024-11-05T17:06:00Z">
        <w:r w:rsidR="007D69F4">
          <w:rPr>
            <w:b/>
            <w:bCs/>
          </w:rPr>
          <w:t> </w:t>
        </w:r>
      </w:ins>
      <w:ins w:id="1057" w:author="Cloud, Jason" w:date="2024-11-04T17:01:00Z" w16du:dateUtc="2024-11-05T01:01:00Z">
        <w:r>
          <w:rPr>
            <w:b/>
            <w:bCs/>
          </w:rPr>
          <w:t>1</w:t>
        </w:r>
      </w:ins>
      <w:ins w:id="1058" w:author="Richard Bradbury" w:date="2024-11-05T17:06:00Z" w16du:dateUtc="2024-11-05T17:06:00Z">
        <w:r w:rsidR="007D69F4">
          <w:rPr>
            <w:b/>
            <w:bCs/>
          </w:rPr>
          <w:t>2a</w:t>
        </w:r>
      </w:ins>
      <w:ins w:id="1059" w:author="Cloud, Jason" w:date="2024-11-04T17:01:00Z" w16du:dateUtc="2024-11-05T01:01:00Z">
        <w:r w:rsidRPr="002F1891">
          <w:rPr>
            <w:b/>
            <w:bCs/>
          </w:rPr>
          <w:t>.</w:t>
        </w:r>
      </w:ins>
    </w:p>
    <w:p w14:paraId="0D7ED0D1" w14:textId="213A8B1F" w:rsidR="00BC0B3C" w:rsidRDefault="00BC0B3C" w:rsidP="00EE5C47">
      <w:pPr>
        <w:ind w:left="720" w:hanging="360"/>
        <w:rPr>
          <w:ins w:id="1060" w:author="Cloud, Jason" w:date="2024-11-04T17:02:00Z" w16du:dateUtc="2024-11-05T01:02:00Z"/>
          <w:b/>
          <w:bCs/>
        </w:rPr>
      </w:pPr>
      <w:ins w:id="1061" w:author="Cloud, Jason" w:date="2024-11-04T17:02:00Z" w16du:dateUtc="2024-11-05T01:02:00Z">
        <w:r w:rsidRPr="00F33B71">
          <w:t>1</w:t>
        </w:r>
      </w:ins>
      <w:ins w:id="1062" w:author="Richard Bradbury" w:date="2024-11-05T16:57:00Z" w16du:dateUtc="2024-11-05T16:57:00Z">
        <w:r w:rsidR="00F33B71">
          <w:t>6a</w:t>
        </w:r>
      </w:ins>
      <w:ins w:id="1063" w:author="Cloud, Jason" w:date="2024-11-04T17:02:00Z" w16du:dateUtc="2024-11-05T01:02:00Z">
        <w:r w:rsidRPr="00F33B71">
          <w:t>.</w:t>
        </w:r>
        <w:r w:rsidRPr="00F33B71">
          <w:tab/>
        </w:r>
        <w:r w:rsidRPr="00F33B71">
          <w:rPr>
            <w:b/>
            <w:bCs/>
          </w:rPr>
          <w:t>The Media Player selects a service location/endpoint from the MPD</w:t>
        </w:r>
      </w:ins>
      <w:ins w:id="1064" w:author="Richard Bradbury" w:date="2024-11-05T17:03:00Z" w16du:dateUtc="2024-11-05T17:03:00Z">
        <w:r w:rsidR="00254AE3">
          <w:rPr>
            <w:b/>
            <w:bCs/>
          </w:rPr>
          <w:t xml:space="preserve"> for retrieving media segments</w:t>
        </w:r>
      </w:ins>
      <w:ins w:id="1065" w:author="Cloud, Jason" w:date="2024-11-04T17:02:00Z" w16du:dateUtc="2024-11-05T01:02:00Z">
        <w:r w:rsidRPr="00F33B71">
          <w:rPr>
            <w:b/>
            <w:bCs/>
          </w:rPr>
          <w:t>.</w:t>
        </w:r>
      </w:ins>
    </w:p>
    <w:p w14:paraId="3B119A8D" w14:textId="35FA5EA1" w:rsidR="00957AFB" w:rsidRPr="00F33B71" w:rsidRDefault="00957AFB" w:rsidP="00EE5C47">
      <w:pPr>
        <w:ind w:left="720" w:hanging="360"/>
        <w:rPr>
          <w:ins w:id="1066" w:author="Cloud, Jason" w:date="2024-11-04T17:03:00Z" w16du:dateUtc="2024-11-05T01:03:00Z"/>
          <w:b/>
          <w:bCs/>
        </w:rPr>
      </w:pPr>
      <w:ins w:id="1067" w:author="Cloud, Jason" w:date="2024-11-04T17:02:00Z" w16du:dateUtc="2024-11-05T01:02:00Z">
        <w:r>
          <w:t>1</w:t>
        </w:r>
      </w:ins>
      <w:ins w:id="1068" w:author="Richard Bradbury" w:date="2024-11-05T17:01:00Z" w16du:dateUtc="2024-11-05T17:01:00Z">
        <w:r w:rsidR="00C07624">
          <w:t>6b</w:t>
        </w:r>
      </w:ins>
      <w:ins w:id="1069" w:author="Cloud, Jason" w:date="2024-11-04T17:02:00Z" w16du:dateUtc="2024-11-05T01:02:00Z">
        <w:r>
          <w:t>.</w:t>
        </w:r>
        <w:r>
          <w:tab/>
        </w:r>
        <w:del w:id="1070" w:author="Richard Bradbury" w:date="2024-11-05T17:04:00Z" w16du:dateUtc="2024-11-05T17:04:00Z">
          <w:r w:rsidRPr="00F33B71" w:rsidDel="00254AE3">
            <w:rPr>
              <w:b/>
              <w:bCs/>
            </w:rPr>
            <w:delText>See</w:delText>
          </w:r>
        </w:del>
      </w:ins>
      <w:ins w:id="1071" w:author="Richard Bradbury" w:date="2024-11-05T17:04:00Z" w16du:dateUtc="2024-11-05T17:04:00Z">
        <w:r w:rsidR="00254AE3">
          <w:rPr>
            <w:b/>
            <w:bCs/>
          </w:rPr>
          <w:t>Same as</w:t>
        </w:r>
      </w:ins>
      <w:ins w:id="1072" w:author="Cloud, Jason" w:date="2024-11-04T17:02:00Z" w16du:dateUtc="2024-11-05T01:02:00Z">
        <w:r w:rsidRPr="00F33B71">
          <w:rPr>
            <w:b/>
            <w:bCs/>
          </w:rPr>
          <w:t xml:space="preserve"> </w:t>
        </w:r>
      </w:ins>
      <w:ins w:id="1073" w:author="Cloud, Jason" w:date="2024-11-04T17:03:00Z" w16du:dateUtc="2024-11-05T01:03:00Z">
        <w:r w:rsidR="00D16D2D" w:rsidRPr="00F33B71">
          <w:rPr>
            <w:b/>
            <w:bCs/>
          </w:rPr>
          <w:t>step</w:t>
        </w:r>
      </w:ins>
      <w:ins w:id="1074" w:author="Richard Bradbury" w:date="2024-11-05T17:00:00Z" w16du:dateUtc="2024-11-05T17:00:00Z">
        <w:r w:rsidR="00C07624">
          <w:rPr>
            <w:b/>
            <w:bCs/>
          </w:rPr>
          <w:t> </w:t>
        </w:r>
      </w:ins>
      <w:ins w:id="1075" w:author="Cloud, Jason" w:date="2024-11-04T17:03:00Z" w16du:dateUtc="2024-11-05T01:03:00Z">
        <w:r w:rsidR="00D16D2D" w:rsidRPr="00F33B71">
          <w:rPr>
            <w:b/>
            <w:bCs/>
          </w:rPr>
          <w:t>1</w:t>
        </w:r>
      </w:ins>
      <w:ins w:id="1076" w:author="Richard Bradbury" w:date="2024-11-05T17:00:00Z" w16du:dateUtc="2024-11-05T17:00:00Z">
        <w:r w:rsidR="00C07624">
          <w:rPr>
            <w:b/>
            <w:bCs/>
          </w:rPr>
          <w:t>3</w:t>
        </w:r>
      </w:ins>
      <w:ins w:id="1077" w:author="Richard Bradbury" w:date="2024-11-05T17:04:00Z" w16du:dateUtc="2024-11-05T17:04:00Z">
        <w:r w:rsidR="00254AE3">
          <w:rPr>
            <w:b/>
            <w:bCs/>
          </w:rPr>
          <w:t>bis</w:t>
        </w:r>
      </w:ins>
      <w:ins w:id="1078" w:author="Cloud, Jason" w:date="2024-11-04T17:03:00Z" w16du:dateUtc="2024-11-05T01:03:00Z">
        <w:r w:rsidR="00D16D2D" w:rsidRPr="00F33B71">
          <w:rPr>
            <w:b/>
            <w:bCs/>
          </w:rPr>
          <w:t>.</w:t>
        </w:r>
      </w:ins>
    </w:p>
    <w:p w14:paraId="2569E9F6" w14:textId="78D0BF51" w:rsidR="00D16D2D" w:rsidRDefault="00C07624" w:rsidP="00EE5C47">
      <w:pPr>
        <w:ind w:left="720" w:hanging="360"/>
        <w:rPr>
          <w:ins w:id="1079" w:author="Cloud, Jason" w:date="2024-11-04T17:03:00Z" w16du:dateUtc="2024-11-05T01:03:00Z"/>
          <w:b/>
          <w:bCs/>
        </w:rPr>
      </w:pPr>
      <w:ins w:id="1080" w:author="Richard Bradbury" w:date="2024-11-05T17:01:00Z" w16du:dateUtc="2024-11-05T17:01:00Z">
        <w:r>
          <w:t>16c</w:t>
        </w:r>
      </w:ins>
      <w:ins w:id="1081" w:author="Cloud, Jason" w:date="2024-11-04T17:03:00Z" w16du:dateUtc="2024-11-05T01:03:00Z">
        <w:r w:rsidR="00D16D2D">
          <w:t>.</w:t>
        </w:r>
        <w:r w:rsidR="00D16D2D">
          <w:tab/>
        </w:r>
        <w:del w:id="1082" w:author="Richard Bradbury" w:date="2024-11-05T17:04:00Z" w16du:dateUtc="2024-11-05T17:04:00Z">
          <w:r w:rsidR="00D16D2D" w:rsidRPr="00F33B71" w:rsidDel="00254AE3">
            <w:rPr>
              <w:b/>
              <w:bCs/>
            </w:rPr>
            <w:delText>See</w:delText>
          </w:r>
        </w:del>
      </w:ins>
      <w:ins w:id="1083" w:author="Richard Bradbury" w:date="2024-11-05T17:04:00Z" w16du:dateUtc="2024-11-05T17:04:00Z">
        <w:r w:rsidR="00254AE3">
          <w:rPr>
            <w:b/>
            <w:bCs/>
          </w:rPr>
          <w:t xml:space="preserve">Same </w:t>
        </w:r>
        <w:proofErr w:type="spellStart"/>
        <w:r w:rsidR="00254AE3">
          <w:rPr>
            <w:b/>
            <w:bCs/>
          </w:rPr>
          <w:t>as</w:t>
        </w:r>
      </w:ins>
      <w:ins w:id="1084" w:author="Cloud, Jason" w:date="2024-11-04T17:03:00Z" w16du:dateUtc="2024-11-05T01:03:00Z">
        <w:del w:id="1085" w:author="Richard Bradbury" w:date="2024-11-05T17:04:00Z" w16du:dateUtc="2024-11-05T17:04:00Z">
          <w:r w:rsidR="00D16D2D" w:rsidRPr="00F33B71" w:rsidDel="00254AE3">
            <w:rPr>
              <w:b/>
              <w:bCs/>
            </w:rPr>
            <w:delText xml:space="preserve"> </w:delText>
          </w:r>
        </w:del>
        <w:r w:rsidR="00D16D2D" w:rsidRPr="00F33B71">
          <w:rPr>
            <w:b/>
            <w:bCs/>
          </w:rPr>
          <w:t>step</w:t>
        </w:r>
      </w:ins>
      <w:proofErr w:type="spellEnd"/>
      <w:ins w:id="1086" w:author="Richard Bradbury" w:date="2024-11-05T17:01:00Z" w16du:dateUtc="2024-11-05T17:01:00Z">
        <w:r>
          <w:rPr>
            <w:b/>
            <w:bCs/>
          </w:rPr>
          <w:t> </w:t>
        </w:r>
      </w:ins>
      <w:ins w:id="1087" w:author="Cloud, Jason" w:date="2024-11-04T17:03:00Z" w16du:dateUtc="2024-11-05T01:03:00Z">
        <w:r w:rsidR="00D16D2D" w:rsidRPr="00F33B71">
          <w:rPr>
            <w:b/>
            <w:bCs/>
          </w:rPr>
          <w:t>1</w:t>
        </w:r>
      </w:ins>
      <w:ins w:id="1088" w:author="Richard Bradbury" w:date="2024-11-05T17:00:00Z" w16du:dateUtc="2024-11-05T17:00:00Z">
        <w:r>
          <w:rPr>
            <w:b/>
            <w:bCs/>
          </w:rPr>
          <w:t>4</w:t>
        </w:r>
      </w:ins>
      <w:ins w:id="1089" w:author="Richard Bradbury" w:date="2024-11-05T17:04:00Z" w16du:dateUtc="2024-11-05T17:04:00Z">
        <w:r w:rsidR="00254AE3">
          <w:rPr>
            <w:b/>
            <w:bCs/>
          </w:rPr>
          <w:t>bis</w:t>
        </w:r>
      </w:ins>
      <w:ins w:id="1090" w:author="Cloud, Jason" w:date="2024-11-04T17:03:00Z" w16du:dateUtc="2024-11-05T01:03:00Z">
        <w:r w:rsidR="00D16D2D" w:rsidRPr="00F33B71">
          <w:rPr>
            <w:b/>
            <w:bCs/>
          </w:rPr>
          <w:t>.</w:t>
        </w:r>
      </w:ins>
    </w:p>
    <w:p w14:paraId="48FDA688" w14:textId="40C1242B" w:rsidR="00D16D2D" w:rsidRDefault="00C07624" w:rsidP="00EE5C47">
      <w:pPr>
        <w:ind w:left="720" w:hanging="360"/>
        <w:rPr>
          <w:ins w:id="1091" w:author="Cloud, Jason" w:date="2024-11-04T17:03:00Z" w16du:dateUtc="2024-11-05T01:03:00Z"/>
          <w:b/>
          <w:bCs/>
        </w:rPr>
      </w:pPr>
      <w:ins w:id="1092" w:author="Richard Bradbury" w:date="2024-11-05T17:01:00Z" w16du:dateUtc="2024-11-05T17:01:00Z">
        <w:r>
          <w:t>16b-bis</w:t>
        </w:r>
      </w:ins>
      <w:ins w:id="1093" w:author="Cloud, Jason" w:date="2024-11-04T17:03:00Z" w16du:dateUtc="2024-11-05T01:03:00Z">
        <w:r w:rsidR="00D16D2D">
          <w:t>.</w:t>
        </w:r>
        <w:r w:rsidR="00D16D2D">
          <w:rPr>
            <w:b/>
            <w:bCs/>
          </w:rPr>
          <w:tab/>
        </w:r>
        <w:del w:id="1094" w:author="Richard Bradbury" w:date="2024-11-05T17:02:00Z" w16du:dateUtc="2024-11-05T17:02:00Z">
          <w:r w:rsidR="00D16D2D" w:rsidRPr="002F1891" w:rsidDel="00C07624">
            <w:delText xml:space="preserve">There are no differences between </w:delText>
          </w:r>
          <w:r w:rsidR="00D16D2D" w:rsidDel="00C07624">
            <w:delText>this step and that</w:delText>
          </w:r>
          <w:r w:rsidR="00D16D2D" w:rsidRPr="002F1891" w:rsidDel="00C07624">
            <w:delText xml:space="preserve"> shown above as those contained in clause 5.2.3 of TS 26.501 [15] </w:delText>
          </w:r>
          <w:r w:rsidR="00D16D2D" w:rsidRPr="002F1891" w:rsidDel="00C07624">
            <w:rPr>
              <w:b/>
              <w:bCs/>
            </w:rPr>
            <w:delText>other than</w:delText>
          </w:r>
        </w:del>
      </w:ins>
      <w:ins w:id="1095" w:author="Richard Bradbury" w:date="2024-11-05T17:02:00Z" w16du:dateUtc="2024-11-05T17:02:00Z">
        <w:r>
          <w:rPr>
            <w:b/>
            <w:bCs/>
          </w:rPr>
          <w:t>As step 16b except that</w:t>
        </w:r>
      </w:ins>
      <w:ins w:id="1096" w:author="Cloud, Jason" w:date="2024-11-04T17:03:00Z" w16du:dateUtc="2024-11-05T01:03:00Z">
        <w:r w:rsidR="00D16D2D" w:rsidRPr="002F1891">
          <w:rPr>
            <w:b/>
            <w:bCs/>
          </w:rPr>
          <w:t xml:space="preserve"> the source location/endpoint </w:t>
        </w:r>
      </w:ins>
      <w:ins w:id="1097" w:author="Richard Bradbury" w:date="2024-11-05T17:03:00Z" w16du:dateUtc="2024-11-05T17:03:00Z">
        <w:r w:rsidR="00254AE3">
          <w:rPr>
            <w:b/>
            <w:bCs/>
          </w:rPr>
          <w:t>for requesting me</w:t>
        </w:r>
      </w:ins>
      <w:ins w:id="1098" w:author="Richard Bradbury" w:date="2024-11-05T17:04:00Z" w16du:dateUtc="2024-11-05T17:04:00Z">
        <w:r w:rsidR="00254AE3">
          <w:rPr>
            <w:b/>
            <w:bCs/>
          </w:rPr>
          <w:t xml:space="preserve">dia segments </w:t>
        </w:r>
      </w:ins>
      <w:ins w:id="1099" w:author="Cloud, Jason" w:date="2024-11-04T17:03:00Z" w16du:dateUtc="2024-11-05T01:03:00Z">
        <w:r w:rsidR="00D16D2D" w:rsidRPr="002F1891">
          <w:rPr>
            <w:b/>
            <w:bCs/>
          </w:rPr>
          <w:t>is different depending</w:t>
        </w:r>
        <w:r w:rsidR="00D16D2D">
          <w:rPr>
            <w:b/>
            <w:bCs/>
          </w:rPr>
          <w:t xml:space="preserve"> on the Media Player’s service location selection in step</w:t>
        </w:r>
      </w:ins>
      <w:ins w:id="1100" w:author="Richard Bradbury" w:date="2024-11-05T17:05:00Z" w16du:dateUtc="2024-11-05T17:05:00Z">
        <w:r w:rsidR="00A74E24">
          <w:rPr>
            <w:b/>
            <w:bCs/>
          </w:rPr>
          <w:t> </w:t>
        </w:r>
      </w:ins>
      <w:ins w:id="1101" w:author="Cloud, Jason" w:date="2024-11-04T17:03:00Z" w16du:dateUtc="2024-11-05T01:03:00Z">
        <w:r w:rsidR="00D16D2D">
          <w:rPr>
            <w:b/>
            <w:bCs/>
          </w:rPr>
          <w:t>1</w:t>
        </w:r>
      </w:ins>
      <w:ins w:id="1102" w:author="Richard Bradbury" w:date="2024-11-05T17:05:00Z" w16du:dateUtc="2024-11-05T17:05:00Z">
        <w:r w:rsidR="00A74E24">
          <w:rPr>
            <w:b/>
            <w:bCs/>
          </w:rPr>
          <w:t>6a</w:t>
        </w:r>
      </w:ins>
      <w:ins w:id="1103" w:author="Cloud, Jason" w:date="2024-11-04T17:03:00Z" w16du:dateUtc="2024-11-05T01:03:00Z">
        <w:r w:rsidR="00D16D2D" w:rsidRPr="002F1891">
          <w:rPr>
            <w:b/>
            <w:bCs/>
          </w:rPr>
          <w:t>.</w:t>
        </w:r>
      </w:ins>
    </w:p>
    <w:p w14:paraId="0616C7DC" w14:textId="37508CD8" w:rsidR="00D16D2D" w:rsidRPr="00F33B71" w:rsidRDefault="00C07624" w:rsidP="00F33B71">
      <w:pPr>
        <w:ind w:left="720" w:hanging="360"/>
        <w:rPr>
          <w:ins w:id="1104" w:author="Cloud, Jason" w:date="2024-11-04T15:30:00Z" w16du:dateUtc="2024-11-04T23:30:00Z"/>
          <w:b/>
          <w:bCs/>
        </w:rPr>
      </w:pPr>
      <w:ins w:id="1105" w:author="Richard Bradbury" w:date="2024-11-05T17:01:00Z" w16du:dateUtc="2024-11-05T17:01:00Z">
        <w:r>
          <w:t>16c-bis</w:t>
        </w:r>
      </w:ins>
      <w:ins w:id="1106" w:author="Cloud, Jason" w:date="2024-11-04T17:03:00Z" w16du:dateUtc="2024-11-05T01:03:00Z">
        <w:r w:rsidR="00D16D2D" w:rsidRPr="00F33B71">
          <w:t>.</w:t>
        </w:r>
        <w:r w:rsidR="00D16D2D" w:rsidRPr="00F33B71">
          <w:tab/>
        </w:r>
        <w:del w:id="1107" w:author="Richard Bradbury" w:date="2024-11-05T17:02:00Z" w16du:dateUtc="2024-11-05T17:02:00Z">
          <w:r w:rsidR="00D16D2D" w:rsidRPr="002F1891" w:rsidDel="00C07624">
            <w:delText xml:space="preserve">There are no differences between </w:delText>
          </w:r>
          <w:r w:rsidR="00D16D2D" w:rsidDel="00C07624">
            <w:delText>this step and that</w:delText>
          </w:r>
          <w:r w:rsidR="00D16D2D" w:rsidRPr="002F1891" w:rsidDel="00C07624">
            <w:delText xml:space="preserve"> shown above as those contained in clause 5.2.3 of TS 26.501 [15] </w:delText>
          </w:r>
          <w:r w:rsidR="00D16D2D" w:rsidRPr="002F1891" w:rsidDel="00C07624">
            <w:rPr>
              <w:b/>
              <w:bCs/>
            </w:rPr>
            <w:delText>other than</w:delText>
          </w:r>
        </w:del>
      </w:ins>
      <w:ins w:id="1108" w:author="Richard Bradbury" w:date="2024-11-05T17:02:00Z" w16du:dateUtc="2024-11-05T17:02:00Z">
        <w:r>
          <w:rPr>
            <w:b/>
            <w:bCs/>
          </w:rPr>
          <w:t>As step 16c except that</w:t>
        </w:r>
      </w:ins>
      <w:ins w:id="1109" w:author="Cloud, Jason" w:date="2024-11-04T17:03:00Z" w16du:dateUtc="2024-11-05T01:03:00Z">
        <w:r w:rsidR="00D16D2D" w:rsidRPr="002F1891">
          <w:rPr>
            <w:b/>
            <w:bCs/>
          </w:rPr>
          <w:t xml:space="preserve"> the source location/endpoint </w:t>
        </w:r>
      </w:ins>
      <w:ins w:id="1110" w:author="Richard Bradbury" w:date="2024-11-05T17:02:00Z" w16du:dateUtc="2024-11-05T17:02:00Z">
        <w:r>
          <w:rPr>
            <w:b/>
            <w:bCs/>
          </w:rPr>
          <w:t xml:space="preserve">responding to </w:t>
        </w:r>
      </w:ins>
      <w:proofErr w:type="spellStart"/>
      <w:ins w:id="1111" w:author="Richard Bradbury" w:date="2024-11-05T17:03:00Z" w16du:dateUtc="2024-11-05T17:03:00Z">
        <w:r w:rsidR="00254AE3">
          <w:rPr>
            <w:b/>
            <w:bCs/>
          </w:rPr>
          <w:t>n</w:t>
        </w:r>
      </w:ins>
      <w:ins w:id="1112" w:author="Richard Bradbury" w:date="2024-11-05T17:02:00Z" w16du:dateUtc="2024-11-05T17:02:00Z">
        <w:r>
          <w:rPr>
            <w:b/>
            <w:bCs/>
          </w:rPr>
          <w:t>edia</w:t>
        </w:r>
        <w:proofErr w:type="spellEnd"/>
        <w:r>
          <w:rPr>
            <w:b/>
            <w:bCs/>
          </w:rPr>
          <w:t xml:space="preserve"> </w:t>
        </w:r>
      </w:ins>
      <w:ins w:id="1113" w:author="Richard Bradbury" w:date="2024-11-05T17:03:00Z" w16du:dateUtc="2024-11-05T17:03:00Z">
        <w:r w:rsidR="00254AE3">
          <w:rPr>
            <w:b/>
            <w:bCs/>
          </w:rPr>
          <w:t>s</w:t>
        </w:r>
      </w:ins>
      <w:ins w:id="1114" w:author="Richard Bradbury" w:date="2024-11-05T17:02:00Z" w16du:dateUtc="2024-11-05T17:02:00Z">
        <w:r>
          <w:rPr>
            <w:b/>
            <w:bCs/>
          </w:rPr>
          <w:t xml:space="preserve">egment </w:t>
        </w:r>
        <w:proofErr w:type="spellStart"/>
        <w:r>
          <w:rPr>
            <w:b/>
            <w:bCs/>
          </w:rPr>
          <w:t>request</w:t>
        </w:r>
      </w:ins>
      <w:ins w:id="1115" w:author="Richard Bradbury" w:date="2024-11-05T17:03:00Z" w16du:dateUtc="2024-11-05T17:03:00Z">
        <w:r w:rsidR="00254AE3">
          <w:rPr>
            <w:b/>
            <w:bCs/>
          </w:rPr>
          <w:t>a</w:t>
        </w:r>
      </w:ins>
      <w:proofErr w:type="spellEnd"/>
      <w:ins w:id="1116" w:author="Richard Bradbury" w:date="2024-11-05T17:02:00Z" w16du:dateUtc="2024-11-05T17:02:00Z">
        <w:r>
          <w:rPr>
            <w:b/>
            <w:bCs/>
          </w:rPr>
          <w:t xml:space="preserve"> </w:t>
        </w:r>
      </w:ins>
      <w:ins w:id="1117" w:author="Cloud, Jason" w:date="2024-11-04T17:03:00Z" w16du:dateUtc="2024-11-05T01:03:00Z">
        <w:r w:rsidR="00D16D2D" w:rsidRPr="002F1891">
          <w:rPr>
            <w:b/>
            <w:bCs/>
          </w:rPr>
          <w:t>is different depending</w:t>
        </w:r>
        <w:r w:rsidR="00D16D2D">
          <w:rPr>
            <w:b/>
            <w:bCs/>
          </w:rPr>
          <w:t xml:space="preserve"> on the Media Player’s service location selection in step</w:t>
        </w:r>
      </w:ins>
      <w:ins w:id="1118" w:author="Richard Bradbury" w:date="2024-11-05T17:05:00Z" w16du:dateUtc="2024-11-05T17:05:00Z">
        <w:r w:rsidR="00A74E24">
          <w:rPr>
            <w:b/>
            <w:bCs/>
          </w:rPr>
          <w:t> </w:t>
        </w:r>
      </w:ins>
      <w:ins w:id="1119" w:author="Cloud, Jason" w:date="2024-11-04T17:03:00Z" w16du:dateUtc="2024-11-05T01:03:00Z">
        <w:r w:rsidR="00D16D2D">
          <w:rPr>
            <w:b/>
            <w:bCs/>
          </w:rPr>
          <w:t>1</w:t>
        </w:r>
      </w:ins>
      <w:ins w:id="1120" w:author="Richard Bradbury" w:date="2024-11-05T17:05:00Z" w16du:dateUtc="2024-11-05T17:05:00Z">
        <w:r w:rsidR="00A74E24">
          <w:rPr>
            <w:b/>
            <w:bCs/>
          </w:rPr>
          <w:t>6a</w:t>
        </w:r>
      </w:ins>
      <w:ins w:id="1121" w:author="Cloud, Jason" w:date="2024-11-04T17:03:00Z" w16du:dateUtc="2024-11-05T01:03:00Z">
        <w:r w:rsidR="00D16D2D" w:rsidRPr="002F1891">
          <w:rPr>
            <w:b/>
            <w:bCs/>
          </w:rPr>
          <w:t>.</w:t>
        </w:r>
      </w:ins>
    </w:p>
    <w:p w14:paraId="37F00C1A" w14:textId="45C1715A" w:rsidR="00D1311E" w:rsidRDefault="00D1311E" w:rsidP="00D1311E">
      <w:r>
        <w:t xml:space="preserve">For progressive download or on-demand streaming, the call flows documented in clauses 5.7.3 and 5.7.4 of TS 26.501 [15] apply. </w:t>
      </w:r>
      <w:commentRangeStart w:id="1122"/>
      <w:r>
        <w:t>In the case of client-side CDN switching, the Dynamic Policy resource in step 8 of clause 5.7.3 and step 15 of clau</w:t>
      </w:r>
      <w:r w:rsidR="00995DD4">
        <w:t>s</w:t>
      </w:r>
      <w:r>
        <w:t>e 5.7.4 declares a separate Service Data Flow description for each 5GMSd AS endpoint to which the Media Player connects at reference point M4d.</w:t>
      </w:r>
      <w:commentRangeEnd w:id="1122"/>
      <w:r>
        <w:rPr>
          <w:rStyle w:val="CommentReference"/>
        </w:rPr>
        <w:commentReference w:id="1122"/>
      </w:r>
    </w:p>
    <w:p w14:paraId="0F0D16A4" w14:textId="20F09D62" w:rsidR="00D1311E" w:rsidRDefault="00D1311E" w:rsidP="00D1311E">
      <w:r>
        <w:t>By having multiple Services Data Flow descriptions, Dynamic Policies can be instantiated that cover the multiple paths related to the mu</w:t>
      </w:r>
      <w:r w:rsidR="00385BC2">
        <w:t>lt</w:t>
      </w:r>
      <w:r>
        <w:t>i-</w:t>
      </w:r>
      <w:del w:id="1123" w:author="Cloud, Jason" w:date="2024-11-04T17:28:00Z" w16du:dateUtc="2024-11-05T01:28:00Z">
        <w:r w:rsidDel="00385BC2">
          <w:delText xml:space="preserve">CDN </w:delText>
        </w:r>
      </w:del>
      <w:ins w:id="1124" w:author="Cloud, Jason" w:date="2024-11-04T17:28:00Z" w16du:dateUtc="2024-11-05T01:28:00Z">
        <w:r w:rsidR="00385BC2">
          <w:t xml:space="preserve">source </w:t>
        </w:r>
      </w:ins>
      <w:r>
        <w:t>deployment.</w:t>
      </w:r>
    </w:p>
    <w:p w14:paraId="68D0953C" w14:textId="042A5937" w:rsidR="00D1311E" w:rsidRPr="00D1311E" w:rsidRDefault="00D1311E" w:rsidP="00463BF6">
      <w:commentRangeStart w:id="1125"/>
      <w:r>
        <w:t>NOTE:</w:t>
      </w:r>
      <w:r>
        <w:tab/>
        <w:t>In the case of on-demand streaming, it is straightforward to declare each 5GMSd AS endpoint address up front when the Dynamic Policy is instantiated, based on information in the Media Player Entry (MPD). In the case of live content and changing content, however, the 5GMSd AS endpoint addresses could change dynamically.</w:t>
      </w:r>
      <w:commentRangeEnd w:id="1125"/>
      <w:r>
        <w:rPr>
          <w:rStyle w:val="CommentReference"/>
        </w:rPr>
        <w:commentReference w:id="1125"/>
      </w:r>
    </w:p>
    <w:p w14:paraId="4CD4836E" w14:textId="6AF013FC" w:rsidR="00B51997" w:rsidRDefault="00F16E89" w:rsidP="00D1311E">
      <w:pPr>
        <w:pStyle w:val="Heading6"/>
        <w:rPr>
          <w:ins w:id="1126" w:author="Cloud, Jason" w:date="2024-11-04T17:59:00Z" w16du:dateUtc="2024-11-05T01:59:00Z"/>
        </w:rPr>
      </w:pPr>
      <w:r>
        <w:t>5.19.4.1.2.4</w:t>
      </w:r>
      <w:r>
        <w:tab/>
        <w:t>Content Steering Server driven switching</w:t>
      </w:r>
    </w:p>
    <w:p w14:paraId="0D85A1FA" w14:textId="2FA7DB65" w:rsidR="00D448F5" w:rsidRDefault="00D448F5" w:rsidP="004345FC">
      <w:pPr>
        <w:keepNext/>
        <w:rPr>
          <w:ins w:id="1127" w:author="Cloud, Jason" w:date="2024-11-04T17:59:00Z" w16du:dateUtc="2024-11-05T01:59:00Z"/>
        </w:rPr>
      </w:pPr>
      <w:ins w:id="1128" w:author="Cloud, Jason" w:date="2024-11-04T17:59:00Z" w16du:dateUtc="2024-11-05T01:59:00Z">
        <w:r>
          <w:t>Streaming MPEG-DASH content using Content Steering Server driven switching to determine which Content Distribution and/or content service location/endpoint to stream media from is shown in Figure 5.19.4.1.2.4-1. For this procedure, the following assumptions apply:</w:t>
        </w:r>
      </w:ins>
    </w:p>
    <w:p w14:paraId="5AA3AB0B" w14:textId="3BF4461D" w:rsidR="00D448F5" w:rsidRDefault="00D448F5" w:rsidP="00D448F5">
      <w:pPr>
        <w:pStyle w:val="B1"/>
        <w:rPr>
          <w:ins w:id="1129" w:author="Cloud, Jason" w:date="2024-11-04T18:00:00Z" w16du:dateUtc="2024-11-05T02:00:00Z"/>
        </w:rPr>
      </w:pPr>
      <w:ins w:id="1130" w:author="Cloud, Jason" w:date="2024-11-04T17:59:00Z" w16du:dateUtc="2024-11-05T01:59:00Z">
        <w:r>
          <w:t>-</w:t>
        </w:r>
        <w:r>
          <w:tab/>
          <w:t>The 5GMSd Application Provider has included the appropriate service location decorators within the MPD that describe where the Media Player can access and download media</w:t>
        </w:r>
        <w:r w:rsidRPr="00463BF6">
          <w:t>.</w:t>
        </w:r>
        <w:r>
          <w:t xml:space="preserve"> This also includes the l</w:t>
        </w:r>
      </w:ins>
      <w:ins w:id="1131" w:author="Cloud, Jason" w:date="2024-11-04T18:00:00Z" w16du:dateUtc="2024-11-05T02:00:00Z">
        <w:r>
          <w:t>ocation of the Content Steering Server.</w:t>
        </w:r>
      </w:ins>
    </w:p>
    <w:p w14:paraId="56082B0D" w14:textId="2AAC3E70" w:rsidR="00D448F5" w:rsidRDefault="00D448F5" w:rsidP="00D448F5">
      <w:pPr>
        <w:pStyle w:val="B1"/>
        <w:rPr>
          <w:ins w:id="1132" w:author="Cloud, Jason" w:date="2024-11-04T17:59:00Z" w16du:dateUtc="2024-11-05T01:59:00Z"/>
        </w:rPr>
      </w:pPr>
      <w:ins w:id="1133" w:author="Cloud, Jason" w:date="2024-11-04T18:00:00Z" w16du:dateUtc="2024-11-05T02:00:00Z">
        <w:r>
          <w:t>-</w:t>
        </w:r>
        <w:r>
          <w:tab/>
          <w:t xml:space="preserve">The Media Player </w:t>
        </w:r>
        <w:r w:rsidR="00E67529">
          <w:t>conforms to [</w:t>
        </w:r>
        <w:r w:rsidR="00E67529" w:rsidRPr="004345FC">
          <w:rPr>
            <w:highlight w:val="yellow"/>
          </w:rPr>
          <w:t>DIFCS</w:t>
        </w:r>
        <w:r w:rsidR="00E67529">
          <w:t>]</w:t>
        </w:r>
      </w:ins>
      <w:ins w:id="1134" w:author="Cloud, Jason" w:date="2024-11-04T18:01:00Z" w16du:dateUtc="2024-11-05T02:01:00Z">
        <w:r w:rsidR="00E67529">
          <w:t>.</w:t>
        </w:r>
      </w:ins>
    </w:p>
    <w:p w14:paraId="53E599D0" w14:textId="77777777" w:rsidR="00D448F5" w:rsidRPr="00463BF6" w:rsidRDefault="00D448F5" w:rsidP="00D448F5">
      <w:pPr>
        <w:pStyle w:val="B1"/>
        <w:rPr>
          <w:ins w:id="1135" w:author="Cloud, Jason" w:date="2024-11-04T17:59:00Z" w16du:dateUtc="2024-11-05T01:59:00Z"/>
        </w:rPr>
      </w:pPr>
      <w:ins w:id="1136" w:author="Cloud, Jason" w:date="2024-11-04T17:59:00Z" w16du:dateUtc="2024-11-05T01:59:00Z">
        <w:r>
          <w:t>-</w:t>
        </w:r>
        <w:r>
          <w:tab/>
          <w:t>Media hosted in each Content Distribution and/or content service location/endpoint is identical (i.e., media is replicated across Content Distributions and content service locations/endpoints).</w:t>
        </w:r>
      </w:ins>
    </w:p>
    <w:p w14:paraId="2A4AB215" w14:textId="77777777" w:rsidR="00D448F5" w:rsidRDefault="00D448F5" w:rsidP="00D448F5">
      <w:pPr>
        <w:rPr>
          <w:ins w:id="1137" w:author="Cloud, Jason" w:date="2024-11-04T17:59:00Z" w16du:dateUtc="2024-11-05T01:59:00Z"/>
        </w:rPr>
      </w:pPr>
      <w:ins w:id="1138" w:author="Cloud, Jason" w:date="2024-11-04T17:59:00Z" w16du:dateUtc="2024-11-05T01:59:00Z">
        <w:r>
          <w:t xml:space="preserve">Differences from the baseline procedure in clause 5.2.3 of TS 26.501 [15] are highlighted in </w:t>
        </w:r>
        <w:r w:rsidRPr="007527DD">
          <w:rPr>
            <w:b/>
            <w:bCs/>
          </w:rPr>
          <w:t>boldface</w:t>
        </w:r>
        <w:r>
          <w:t>.</w:t>
        </w:r>
      </w:ins>
    </w:p>
    <w:p w14:paraId="4F1C8FCA" w14:textId="51CA21CC" w:rsidR="004345FC" w:rsidRDefault="004345FC" w:rsidP="004345FC">
      <w:pPr>
        <w:pStyle w:val="NO"/>
        <w:rPr>
          <w:ins w:id="1139" w:author="Richard Bradbury" w:date="2024-11-05T17:08:00Z" w16du:dateUtc="2024-11-05T17:08:00Z"/>
        </w:rPr>
      </w:pPr>
      <w:ins w:id="1140" w:author="Richard Bradbury" w:date="2024-11-05T17:08:00Z" w16du:dateUtc="2024-11-05T17:08:00Z">
        <w:r>
          <w:lastRenderedPageBreak/>
          <w:t>NOTE</w:t>
        </w:r>
      </w:ins>
      <w:ins w:id="1141" w:author="Richard Bradbury" w:date="2024-11-05T17:15:00Z" w16du:dateUtc="2024-11-05T17:15:00Z">
        <w:r w:rsidR="002D4FFF">
          <w:t>:</w:t>
        </w:r>
      </w:ins>
      <w:ins w:id="1142" w:author="Richard Bradbury" w:date="2024-11-05T17:08:00Z" w16du:dateUtc="2024-11-05T17:08:00Z">
        <w:r>
          <w:tab/>
        </w:r>
      </w:ins>
      <w:ins w:id="1143" w:author="Cloud, Jason" w:date="2024-11-04T17:59:00Z" w16du:dateUtc="2024-11-05T01:59:00Z">
        <w:r>
          <w:t xml:space="preserve">The indicated modifications to the baseline procedure </w:t>
        </w:r>
        <w:del w:id="1144" w:author="Richard Bradbury" w:date="2024-11-05T17:08:00Z" w16du:dateUtc="2024-11-05T17:08:00Z">
          <w:r w:rsidDel="004345FC">
            <w:delText xml:space="preserve">found in 5.2.3 of TS 26.501 [15] </w:delText>
          </w:r>
        </w:del>
        <w:r>
          <w:t>can also be extended to the other procedures contained within clause</w:t>
        </w:r>
      </w:ins>
      <w:ins w:id="1145" w:author="Richard Bradbury" w:date="2024-11-05T17:08:00Z" w16du:dateUtc="2024-11-05T17:08:00Z">
        <w:r>
          <w:t> </w:t>
        </w:r>
      </w:ins>
      <w:ins w:id="1146" w:author="Cloud, Jason" w:date="2024-11-04T17:59:00Z" w16du:dateUtc="2024-11-05T01:59:00Z">
        <w:r>
          <w:t>5.2 of TS</w:t>
        </w:r>
      </w:ins>
      <w:ins w:id="1147" w:author="Richard Bradbury" w:date="2024-11-05T17:08:00Z" w16du:dateUtc="2024-11-05T17:08:00Z">
        <w:r>
          <w:t> </w:t>
        </w:r>
      </w:ins>
      <w:ins w:id="1148" w:author="Cloud, Jason" w:date="2024-11-04T17:59:00Z" w16du:dateUtc="2024-11-05T01:59:00Z">
        <w:r>
          <w:t>26.501</w:t>
        </w:r>
      </w:ins>
      <w:ins w:id="1149" w:author="Richard Bradbury" w:date="2024-11-05T17:08:00Z" w16du:dateUtc="2024-11-05T17:08:00Z">
        <w:r>
          <w:t> </w:t>
        </w:r>
      </w:ins>
      <w:ins w:id="1150" w:author="Cloud, Jason" w:date="2024-11-04T17:59:00Z" w16du:dateUtc="2024-11-05T01:59:00Z">
        <w:r>
          <w:t>[15].</w:t>
        </w:r>
      </w:ins>
    </w:p>
    <w:p w14:paraId="54F5ED69" w14:textId="2109AA30" w:rsidR="005A5C0D" w:rsidRDefault="005A5C0D" w:rsidP="000424BD">
      <w:pPr>
        <w:keepNext/>
        <w:jc w:val="center"/>
        <w:rPr>
          <w:ins w:id="1151" w:author="Cloud, Jason" w:date="2024-11-04T17:58:00Z" w16du:dateUtc="2024-11-05T01:58:00Z"/>
        </w:rPr>
      </w:pPr>
      <w:ins w:id="1152" w:author="Cloud, Jason" w:date="2024-11-04T17:57:00Z" w16du:dateUtc="2024-11-05T01:57:00Z">
        <w:r>
          <w:rPr>
            <w:noProof/>
          </w:rPr>
          <w:lastRenderedPageBreak/>
          <w:drawing>
            <wp:inline distT="0" distB="0" distL="0" distR="0" wp14:anchorId="7939F8DF" wp14:editId="0D506EDB">
              <wp:extent cx="6122035" cy="7157085"/>
              <wp:effectExtent l="0" t="0" r="0" b="5715"/>
              <wp:docPr id="1388441289" name="Picture 2" descr="Msc-generator~|version=8.6.2~|lang=signalling~|size=1047x1224~|text=# Over-the-top (OTT) multi-source delivery~n# High-level call flow~n# Procedures for downlink Media Streaming~n# General~nhscale=autio;~n~nApp: 5GMSd-Aware\nApplication;~nC: 5GMSd Client {~n~4MP: Media\nPlayer;~n~4MSH: Media\nSession\nHandler;~n};~nAF: 5GMSd AF;~nAS: 5GMSd AS {~n~4AS_CD: Content\nDistribution\n(A);~n};~nTP: Third-Party\nProvider(s) {~n~4AP_CD: Content\nService\nLocation /\nEndpoint\n(B);~n~4AP_M: Online Service\nLocation /\nEndpoint\nManament\n\-(Content Steering Server);~n};~nAP_AP: 5GMSd\nApplication\nProvider;~n~n~nbox App..AP_AP: Steps 1 - 12 from clause 5.2.3 of TS 26.501 \[15\]~n~2[collapsed=yes]~n{~n~4MP..MP: 2: Select Media Content;~n};~n~nbox MP..AP_M:~n~2[tag=~qloop~q]~n{~n~4box MP..AP_M: \b13: Obtain Content Steering Server Feedback~n~4{~n~8MP-~gAP_M;~n~8AP_M-~gMP;~n~4};~n~4MP..MP: \b13a: Process feedback and\nselect content service\nlocation/endpoint;~n~n~4~n~4box MP..AP_CD: \bContent Service Location/Endpoint A Selected~n~6[tag=~qAlt\#1~q]~n~4{~n~8box MP..AS_CD: \b\[Transport session does not already exists\]~n~9 [tag=~qopt~q]~n~8{~n~9~3MP~l~gAS_CD: 14: Establish transport session for content\n\-(optional Transport Session Parameters);~n~9~3MP-~gMSH: 15: Notification\n\-(Transport Session Parameters);~n~8};~n~8MP-~gAS_CD: 16: Request Initialization Information(s);~n~8AS_CD-~gMP: 17: OK\n\-(Initialization Informations(s));~n~8~n~4}~n~4..: \bContent Serivce Location/Endpoint B Selected~n~6[tag=~qAlt\#2~q]~n~4{~n~8box MP..AP_CD: \b\[Transport session does not already exists\]~n~9 [tag=~qopt~q]~n~8{~n~9~3MP~l~gAP_CD: 14: Establish transport session for content\n\-(optional Transport Session Parameters);~n~9~3MP-~gMSH: 15: Notification\n\-(Transport Session Parameters);~n~8};~n~8MP-~gAP_CD: 16: Request Initialization Information(s);~n~8AP_CD-~gMP: 17: OK\n\-(Initialization Informations(s));~n~4};~n};~n~nbox MP..AP_M: \b18: Obtain Content Steering Server Feedback~n~4{~n~8MP-~gAP_M;~n~8AP_M-~gMP;~n~4};~n~4MP..MP: \b18a: Process feedback and\nselect content service\nlocation/endpoint;~n~nbox MP..AP_CD: \bContent Service Location/Endpoint A Selected~n~2[tag=~qAlt\#1~q]~n{~n~4box MP..AS_CD: \b\[Transport session does not already exists\]~n~6[tag=~qopt~q]~n~4{~n~7MP~l~gAS_CD: 19: Establish transport session for content\n\-(optional Transport Session Parameters);~n~7MP-~gMSH: 20: Notification\n\-(Transport Session Parameters);~n~4};~n~4MP-~gAS_CD: 21: Request Media Segment(s);~n~4AS_CD-~gMP: 22: Media Content;~n}~n..: \bContent Serivce Location/Endpoint B Selected~n~2[tag=~qAlt\#2~q]~n{~n~4box MP..AP_CD: \b\[Transport session does not already exists\]~n~6[tag=~qopt~q]~n~4{~n~8MP~l~gAP_CD: 19: Establish transport session for content\n\-(optional Transport Session Parameters);~n~8MP-~gMSH: 20: Notification\n\-(Transport Session Parameters);~n~4};~n~4MP-~gAP_CD: 21: Request Media Segment(s);;~n~4AP_CD-~gMP: 22: Media Content;~n};~n~n...: 23: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41289" name="Picture 2" descr="Msc-generator~|version=8.6.2~|lang=signalling~|size=1047x1224~|text=# Over-the-top (OTT) multi-source delivery~n# High-level call flow~n# Procedures for downlink Media Streaming~n# General~nhscale=autio;~n~nApp: 5GMSd-Aware\nApplication;~nC: 5GMSd Client {~n~4MP: Media\nPlayer;~n~4MSH: Media\nSession\nHandler;~n};~nAF: 5GMSd AF;~nAS: 5GMSd AS {~n~4AS_CD: Content\nDistribution\n(A);~n};~nTP: Third-Party\nProvider(s) {~n~4AP_CD: Content\nService\nLocation /\nEndpoint\n(B);~n~4AP_M: Online Service\nLocation /\nEndpoint\nManament\n\-(Content Steering Server);~n};~nAP_AP: 5GMSd\nApplication\nProvider;~n~n~nbox App..AP_AP: Steps 1 - 12 from clause 5.2.3 of TS 26.501 \[15\]~n~2[collapsed=yes]~n{~n~4MP..MP: 2: Select Media Content;~n};~n~nbox MP..AP_M:~n~2[tag=~qloop~q]~n{~n~4box MP..AP_M: \b13: Obtain Content Steering Server Feedback~n~4{~n~8MP-~gAP_M;~n~8AP_M-~gMP;~n~4};~n~4MP..MP: \b13a: Process feedback and\nselect content service\nlocation/endpoint;~n~n~4~n~4box MP..AP_CD: \bContent Service Location/Endpoint A Selected~n~6[tag=~qAlt\#1~q]~n~4{~n~8box MP..AS_CD: \b\[Transport session does not already exists\]~n~9 [tag=~qopt~q]~n~8{~n~9~3MP~l~gAS_CD: 14: Establish transport session for content\n\-(optional Transport Session Parameters);~n~9~3MP-~gMSH: 15: Notification\n\-(Transport Session Parameters);~n~8};~n~8MP-~gAS_CD: 16: Request Initialization Information(s);~n~8AS_CD-~gMP: 17: OK\n\-(Initialization Informations(s));~n~8~n~4}~n~4..: \bContent Serivce Location/Endpoint B Selected~n~6[tag=~qAlt\#2~q]~n~4{~n~8box MP..AP_CD: \b\[Transport session does not already exists\]~n~9 [tag=~qopt~q]~n~8{~n~9~3MP~l~gAP_CD: 14: Establish transport session for content\n\-(optional Transport Session Parameters);~n~9~3MP-~gMSH: 15: Notification\n\-(Transport Session Parameters);~n~8};~n~8MP-~gAP_CD: 16: Request Initialization Information(s);~n~8AP_CD-~gMP: 17: OK\n\-(Initialization Informations(s));~n~4};~n};~n~nbox MP..AP_M: \b18: Obtain Content Steering Server Feedback~n~4{~n~8MP-~gAP_M;~n~8AP_M-~gMP;~n~4};~n~4MP..MP: \b18a: Process feedback and\nselect content service\nlocation/endpoint;~n~nbox MP..AP_CD: \bContent Service Location/Endpoint A Selected~n~2[tag=~qAlt\#1~q]~n{~n~4box MP..AS_CD: \b\[Transport session does not already exists\]~n~6[tag=~qopt~q]~n~4{~n~7MP~l~gAS_CD: 19: Establish transport session for content\n\-(optional Transport Session Parameters);~n~7MP-~gMSH: 20: Notification\n\-(Transport Session Parameters);~n~4};~n~4MP-~gAS_CD: 21: Request Media Segment(s);~n~4AS_CD-~gMP: 22: Media Content;~n}~n..: \bContent Serivce Location/Endpoint B Selected~n~2[tag=~qAlt\#2~q]~n{~n~4box MP..AP_CD: \b\[Transport session does not already exists\]~n~6[tag=~qopt~q]~n~4{~n~8MP~l~gAP_CD: 19: Establish transport session for content\n\-(optional Transport Session Parameters);~n~8MP-~gMSH: 20: Notification\n\-(Transport Session Parameters);~n~4};~n~4MP-~gAP_CD: 21: Request Media Segment(s);;~n~4AP_CD-~gMP: 22: Media Content;~n};~n~n...: 23: Repeat;~n~n~|"/>
                      <pic:cNvPicPr/>
                    </pic:nvPicPr>
                    <pic:blipFill>
                      <a:blip r:embed="rId43">
                        <a:extLst>
                          <a:ext uri="{28A0092B-C50C-407E-A947-70E740481C1C}">
                            <a14:useLocalDpi xmlns:a14="http://schemas.microsoft.com/office/drawing/2010/main" val="0"/>
                          </a:ext>
                        </a:extLst>
                      </a:blip>
                      <a:stretch>
                        <a:fillRect/>
                      </a:stretch>
                    </pic:blipFill>
                    <pic:spPr>
                      <a:xfrm>
                        <a:off x="0" y="0"/>
                        <a:ext cx="6122035" cy="7157085"/>
                      </a:xfrm>
                      <a:prstGeom prst="rect">
                        <a:avLst/>
                      </a:prstGeom>
                    </pic:spPr>
                  </pic:pic>
                </a:graphicData>
              </a:graphic>
            </wp:inline>
          </w:drawing>
        </w:r>
      </w:ins>
      <w:ins w:id="1153" w:author="Richard Bradbury" w:date="2024-11-05T17:31:00Z" w16du:dateUtc="2024-11-05T17:31:00Z">
        <w:r w:rsidR="000424BD">
          <w:rPr>
            <w:noProof/>
          </w:rPr>
          <w:lastRenderedPageBreak/>
          <w:drawing>
            <wp:inline distT="0" distB="0" distL="0" distR="0" wp14:anchorId="0AD2A7E4" wp14:editId="3B0675D7">
              <wp:extent cx="5891514" cy="8614590"/>
              <wp:effectExtent l="0" t="0" r="0" b="0"/>
              <wp:docPr id="224918327" name="Msc-generator signalling" descr="Msc-generator~|version=8.6.1~|lang=signalling~|size=926x1354~|text=# Over-the-top (OTT) multi-source delivery~n# High-level call flow~n# Procedures for downlink Media Streaming~n# General~nhscale=auto;~ndefstyle delta [text.color=blue, text.bold=yes, tag.text.color=blue, tag.text.bold=yes,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nvspace 5;~nMP..AP_M [tag=~qloop~q]:~n{~n~4MP~l-~gAP_M [arrow.type=dot, delta]: 12a: Obtain content steering feedback;~n~4MP--MP [delta]: 12b: Process feedback and\nselect content service\nlocation/endpoint;~n~4~n~4box MP..AP_CD [tag=~qalt~q]: \I\[Content Service Location/Endpoint A Selected\]~n~4{~n~8box MP..AS_CD: \I\[Transport session does not already exist\]~n~9 [tag=~qopt~q]~n~8{~n~9~3MP~l~gAS_CD: 13: Establish transport session for content\n\-(optional Transport Session Parameters);~n~9~3MP-~gMSH [delta]: 14: Notification\n\-(Transport Session Parameters);~n~8};~n~8MP-~gAS_CD: 15: Request Initialization Information(s);~n~8AS_CD-~gMP: 16: OK\n\-(Initialization Informations(s));~n~9~7~n~4}~n~6.. [tag=~q~q, delta]: \I\[Content Serivce Location/Endpoint B Selected\]~n~5~n~4{~n~8MP..AP_CD [tag=~qopt~q, delta]: \I\[Transport session does not already exist\]~n~8{~n~9~3MP~l~gAP_CD [delta]: 13bis: Establish transport session for content\n\-(optional Transport Session Parameters);~n~9~3MP-~gMSH [delta]: 14bis: Notification\n\-(Transport Session Parameters);~n~8};~n~8MP-~gAP_CD [delta]: 15bis: Request Initialization Information(s);~n~8AP_CD-~gMP [delta]: 16bis: OK\n\-(Initialization Informations(s));~n~4};~n};~n~nvspace 5;~nMP~l-~gAP_M [arrow.type=dot, delta]: 16a: Obtain content steering feedback;~n~nvspace 5;~nMP--MP [delta]: 16b: Process feedback and\nselect content service\nlocation/endpoint;~n~nvspace 5;~nMP..AP_CD [tag=~qalt~q]: \bContent Service Location/Endpoint A Selected~n{~n~4MP..AS_CD [tag=~qopt~q]: \I\[Transport session does not already exist\]~n~9~9~9~n~4{~n~8MP~l~gAS_CD: 19: Establish transport session for content\n\-(optional Transport Session Parameters);~n~8MP-~gMSH: 20: Notification\n\-(Transport Session Parameters);~n~4};~n~4MP-~gAS_CD: 21: Request Media Segment(s);~n~4AS_CD-~gMP: 22: Media Content;~n}~n.. [tag=~q~q, delta]: \bContent Serivce Location/Endpoint B Selected~n{~n~4MP..AP_CD [tag=~qopt~q, delta]: \I\[Transport session does not already exist\]~n~4{~n~8MP~l~gAP_CD [delta]: 19: Establish transport session for content\n\-(optional Transport Session Parameters);~n~8MP-~gMSH [delta]: 20: Notification\n\-(Transport Session Parameters);~n~4};~n~4MP-~gAP_CD [delta]: 21: Request Media Segment(s);;~n~4AP_CD-~gMP [delta]: 22: Media Content;~n};~n~n...: 23: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26x1354~|text=# Over-the-top (OTT) multi-source delivery~n# High-level call flow~n# Procedures for downlink Media Streaming~n# General~nhscale=auto;~ndefstyle delta [text.color=blue, text.bold=yes, tag.text.color=blue, tag.text.bold=yes,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nvspace 5;~nMP..AP_M [tag=~qloop~q]:~n{~n~4MP~l-~gAP_M [arrow.type=dot, delta]: 12a: Obtain content steering feedback;~n~4MP--MP [delta]: 12b: Process feedback and\nselect content service\nlocation/endpoint;~n~4~n~4box MP..AP_CD [tag=~qalt~q]: \I\[Content Service Location/Endpoint A Selected\]~n~4{~n~8box MP..AS_CD: \I\[Transport session does not already exist\]~n~9 [tag=~qopt~q]~n~8{~n~9~3MP~l~gAS_CD: 13: Establish transport session for content\n\-(optional Transport Session Parameters);~n~9~3MP-~gMSH [delta]: 14: Notification\n\-(Transport Session Parameters);~n~8};~n~8MP-~gAS_CD: 15: Request Initialization Information(s);~n~8AS_CD-~gMP: 16: OK\n\-(Initialization Informations(s));~n~9~7~n~4}~n~6.. [tag=~q~q, delta]: \I\[Content Serivce Location/Endpoint B Selected\]~n~5~n~4{~n~8MP..AP_CD [tag=~qopt~q, delta]: \I\[Transport session does not already exist\]~n~8{~n~9~3MP~l~gAP_CD [delta]: 13bis: Establish transport session for content\n\-(optional Transport Session Parameters);~n~9~3MP-~gMSH [delta]: 14bis: Notification\n\-(Transport Session Parameters);~n~8};~n~8MP-~gAP_CD [delta]: 15bis: Request Initialization Information(s);~n~8AP_CD-~gMP [delta]: 16bis: OK\n\-(Initialization Informations(s));~n~4};~n};~n~nvspace 5;~nMP~l-~gAP_M [arrow.type=dot, delta]: 16a: Obtain content steering feedback;~n~nvspace 5;~nMP--MP [delta]: 16b: Process feedback and\nselect content service\nlocation/endpoint;~n~nvspace 5;~nMP..AP_CD [tag=~qalt~q]: \bContent Service Location/Endpoint A Selected~n{~n~4MP..AS_CD [tag=~qopt~q]: \I\[Transport session does not already exist\]~n~9~9~9~n~4{~n~8MP~l~gAS_CD: 19: Establish transport session for content\n\-(optional Transport Session Parameters);~n~8MP-~gMSH: 20: Notification\n\-(Transport Session Parameters);~n~4};~n~4MP-~gAS_CD: 21: Request Media Segment(s);~n~4AS_CD-~gMP: 22: Media Content;~n}~n.. [tag=~q~q, delta]: \bContent Serivce Location/Endpoint B Selected~n{~n~4MP..AP_CD [tag=~qopt~q, delta]: \I\[Transport session does not already exist\]~n~4{~n~8MP~l~gAP_CD [delta]: 19: Establish transport session for content\n\-(optional Transport Session Parameters);~n~8MP-~gMSH [delta]: 20: Notification\n\-(Transport Session Parameters);~n~4};~n~4MP-~gAP_CD [delta]: 21: Request Media Segment(s);;~n~4AP_CD-~gMP [delta]: 22: Media Content;~n};~n~n...: 23: Repeat;~n~n~|"/>
                      <pic:cNvPicPr>
                        <a:picLocks noChangeAspect="1"/>
                      </pic:cNvPicPr>
                    </pic:nvPicPr>
                    <pic:blipFill>
                      <a:blip r:embed="rId44"/>
                      <a:stretch>
                        <a:fillRect/>
                      </a:stretch>
                    </pic:blipFill>
                    <pic:spPr>
                      <a:xfrm>
                        <a:off x="0" y="0"/>
                        <a:ext cx="5908937" cy="8640066"/>
                      </a:xfrm>
                      <a:prstGeom prst="rect">
                        <a:avLst/>
                      </a:prstGeom>
                    </pic:spPr>
                  </pic:pic>
                </a:graphicData>
              </a:graphic>
            </wp:inline>
          </w:drawing>
        </w:r>
      </w:ins>
    </w:p>
    <w:p w14:paraId="42501391" w14:textId="1FE14871" w:rsidR="00FC36DA" w:rsidRDefault="005A5C0D" w:rsidP="000424BD">
      <w:pPr>
        <w:pStyle w:val="TF"/>
        <w:rPr>
          <w:ins w:id="1154" w:author="Cloud, Jason" w:date="2024-11-04T18:01:00Z" w16du:dateUtc="2024-11-05T02:01:00Z"/>
        </w:rPr>
      </w:pPr>
      <w:ins w:id="1155" w:author="Cloud, Jason" w:date="2024-11-04T17:58:00Z" w16du:dateUtc="2024-11-05T01:58:00Z">
        <w:r w:rsidRPr="000424BD">
          <w:t>Figure 5.19.4.1.2.4-1: High-level procedure for DASH content using Content Steering Server driven switching</w:t>
        </w:r>
      </w:ins>
    </w:p>
    <w:p w14:paraId="4310C3EF" w14:textId="77777777" w:rsidR="00E67529" w:rsidRPr="000F2816" w:rsidRDefault="00E67529" w:rsidP="00E67529">
      <w:pPr>
        <w:ind w:left="1620" w:hanging="1260"/>
        <w:rPr>
          <w:ins w:id="1156" w:author="Cloud, Jason" w:date="2024-11-04T18:01:00Z" w16du:dateUtc="2024-11-05T02:01:00Z"/>
          <w:color w:val="FF0000"/>
        </w:rPr>
      </w:pPr>
      <w:ins w:id="1157" w:author="Cloud, Jason" w:date="2024-11-04T18:01:00Z" w16du:dateUtc="2024-11-05T02:01:00Z">
        <w:r w:rsidRPr="00463BF6">
          <w:rPr>
            <w:color w:val="FF0000"/>
          </w:rPr>
          <w:lastRenderedPageBreak/>
          <w:t xml:space="preserve">Editor’s Note: </w:t>
        </w:r>
        <w:r w:rsidRPr="00463BF6">
          <w:rPr>
            <w:color w:val="FF0000"/>
          </w:rPr>
          <w:tab/>
          <w:t xml:space="preserve">Metadata required to modify the above procedure is included as alt-text within the figure. See </w:t>
        </w:r>
        <w:r>
          <w:fldChar w:fldCharType="begin"/>
        </w:r>
        <w:r>
          <w:instrText>HYPERLINK "https://msc-generator.gitlab.io/msc-generator/Alt_002dtext-embedding.html"</w:instrText>
        </w:r>
        <w:r>
          <w:fldChar w:fldCharType="separate"/>
        </w:r>
        <w:r w:rsidRPr="00463BF6">
          <w:rPr>
            <w:rStyle w:val="Hyperlink"/>
            <w:color w:val="FF0000"/>
          </w:rPr>
          <w:t>https://msc-generator.gitlab.io/msc-generator/Alt_002dtext-embedding.html</w:t>
        </w:r>
        <w:r>
          <w:rPr>
            <w:rStyle w:val="Hyperlink"/>
            <w:color w:val="FF0000"/>
          </w:rPr>
          <w:fldChar w:fldCharType="end"/>
        </w:r>
        <w:r w:rsidRPr="00463BF6">
          <w:rPr>
            <w:color w:val="FF0000"/>
          </w:rPr>
          <w:t xml:space="preserve"> for more details.</w:t>
        </w:r>
      </w:ins>
    </w:p>
    <w:p w14:paraId="75397692" w14:textId="0793A7C2" w:rsidR="00E67529" w:rsidRPr="000F2816" w:rsidRDefault="00E67529" w:rsidP="000424BD">
      <w:pPr>
        <w:pStyle w:val="Caption"/>
        <w:keepNext/>
        <w:rPr>
          <w:ins w:id="1158" w:author="Cloud, Jason" w:date="2024-11-04T18:01:00Z" w16du:dateUtc="2024-11-05T02:01:00Z"/>
          <w:b w:val="0"/>
          <w:bCs/>
        </w:rPr>
      </w:pPr>
      <w:ins w:id="1159" w:author="Cloud, Jason" w:date="2024-11-04T18:01:00Z" w16du:dateUtc="2024-11-05T02:01:00Z">
        <w:r w:rsidRPr="000F2816">
          <w:rPr>
            <w:b w:val="0"/>
            <w:bCs/>
          </w:rPr>
          <w:t>The steps for this procedure are largely the same as that shown in clause</w:t>
        </w:r>
      </w:ins>
      <w:ins w:id="1160" w:author="Richard Bradbury" w:date="2024-11-05T17:36:00Z" w16du:dateUtc="2024-11-05T17:36:00Z">
        <w:r w:rsidR="000424BD">
          <w:rPr>
            <w:b w:val="0"/>
            <w:bCs/>
          </w:rPr>
          <w:t> </w:t>
        </w:r>
      </w:ins>
      <w:ins w:id="1161" w:author="Cloud, Jason" w:date="2024-11-04T18:01:00Z" w16du:dateUtc="2024-11-05T02:01:00Z">
        <w:r w:rsidRPr="000F2816">
          <w:rPr>
            <w:b w:val="0"/>
            <w:bCs/>
          </w:rPr>
          <w:t>5.2.3 of TS</w:t>
        </w:r>
      </w:ins>
      <w:ins w:id="1162" w:author="Richard Bradbury" w:date="2024-11-05T17:36:00Z" w16du:dateUtc="2024-11-05T17:36:00Z">
        <w:r w:rsidR="000424BD">
          <w:rPr>
            <w:b w:val="0"/>
            <w:bCs/>
          </w:rPr>
          <w:t> </w:t>
        </w:r>
      </w:ins>
      <w:ins w:id="1163" w:author="Cloud, Jason" w:date="2024-11-04T18:01:00Z" w16du:dateUtc="2024-11-05T02:01:00Z">
        <w:r w:rsidRPr="000F2816">
          <w:rPr>
            <w:b w:val="0"/>
            <w:bCs/>
          </w:rPr>
          <w:t>26.501</w:t>
        </w:r>
      </w:ins>
      <w:ins w:id="1164" w:author="Richard Bradbury" w:date="2024-11-05T17:36:00Z" w16du:dateUtc="2024-11-05T17:36:00Z">
        <w:r w:rsidR="000424BD">
          <w:rPr>
            <w:b w:val="0"/>
            <w:bCs/>
          </w:rPr>
          <w:t> </w:t>
        </w:r>
      </w:ins>
      <w:ins w:id="1165" w:author="Cloud, Jason" w:date="2024-11-04T18:01:00Z" w16du:dateUtc="2024-11-05T02:01:00Z">
        <w:r w:rsidRPr="000F2816">
          <w:rPr>
            <w:b w:val="0"/>
            <w:bCs/>
          </w:rPr>
          <w:t>[15]. The only differences are:</w:t>
        </w:r>
      </w:ins>
    </w:p>
    <w:p w14:paraId="3886BB92" w14:textId="0D2275C8" w:rsidR="00E67529" w:rsidRPr="000424BD" w:rsidRDefault="00E67529" w:rsidP="000424BD">
      <w:pPr>
        <w:pStyle w:val="B1"/>
        <w:rPr>
          <w:ins w:id="1166" w:author="Cloud, Jason" w:date="2024-11-04T18:06:00Z" w16du:dateUtc="2024-11-05T02:06:00Z"/>
          <w:b/>
          <w:bCs/>
        </w:rPr>
      </w:pPr>
      <w:ins w:id="1167" w:author="Cloud, Jason" w:date="2024-11-04T18:01:00Z" w16du:dateUtc="2024-11-05T02:01:00Z">
        <w:r w:rsidRPr="000424BD">
          <w:rPr>
            <w:b/>
            <w:bCs/>
          </w:rPr>
          <w:t>1</w:t>
        </w:r>
      </w:ins>
      <w:ins w:id="1168" w:author="Richard Bradbury" w:date="2024-11-05T17:33:00Z" w16du:dateUtc="2024-11-05T17:33:00Z">
        <w:r w:rsidR="000424BD" w:rsidRPr="000424BD">
          <w:rPr>
            <w:b/>
            <w:bCs/>
          </w:rPr>
          <w:t>2a</w:t>
        </w:r>
      </w:ins>
      <w:ins w:id="1169" w:author="Cloud, Jason" w:date="2024-11-04T18:01:00Z" w16du:dateUtc="2024-11-05T02:01:00Z">
        <w:r w:rsidRPr="000424BD">
          <w:rPr>
            <w:b/>
            <w:bCs/>
          </w:rPr>
          <w:t>.</w:t>
        </w:r>
        <w:r w:rsidRPr="000424BD">
          <w:rPr>
            <w:b/>
            <w:bCs/>
          </w:rPr>
          <w:tab/>
          <w:t xml:space="preserve">The Media Player </w:t>
        </w:r>
      </w:ins>
      <w:ins w:id="1170" w:author="Cloud, Jason" w:date="2024-11-04T18:03:00Z" w16du:dateUtc="2024-11-05T02:03:00Z">
        <w:r w:rsidR="00105E71" w:rsidRPr="000424BD">
          <w:rPr>
            <w:b/>
            <w:bCs/>
          </w:rPr>
          <w:t>requests and receives Steering Instruction from the Content Steering Server</w:t>
        </w:r>
      </w:ins>
      <w:ins w:id="1171" w:author="Cloud, Jason" w:date="2024-11-04T18:04:00Z" w16du:dateUtc="2024-11-05T02:04:00Z">
        <w:r w:rsidR="004F482B" w:rsidRPr="000424BD">
          <w:rPr>
            <w:b/>
            <w:bCs/>
          </w:rPr>
          <w:t xml:space="preserve"> per [</w:t>
        </w:r>
        <w:r w:rsidR="004F482B" w:rsidRPr="000424BD">
          <w:rPr>
            <w:b/>
            <w:bCs/>
            <w:highlight w:val="yellow"/>
          </w:rPr>
          <w:t>DIFCS</w:t>
        </w:r>
        <w:r w:rsidR="004F482B" w:rsidRPr="000424BD">
          <w:rPr>
            <w:b/>
            <w:bCs/>
          </w:rPr>
          <w:t>]</w:t>
        </w:r>
      </w:ins>
      <w:ins w:id="1172" w:author="Cloud, Jason" w:date="2024-11-04T18:01:00Z" w16du:dateUtc="2024-11-05T02:01:00Z">
        <w:r w:rsidRPr="000424BD">
          <w:rPr>
            <w:b/>
            <w:bCs/>
          </w:rPr>
          <w:t>.</w:t>
        </w:r>
      </w:ins>
    </w:p>
    <w:p w14:paraId="24E62996" w14:textId="0811BD3A" w:rsidR="00711A6B" w:rsidRPr="000424BD" w:rsidRDefault="00711A6B" w:rsidP="000424BD">
      <w:pPr>
        <w:pStyle w:val="B1"/>
        <w:rPr>
          <w:ins w:id="1173" w:author="Cloud, Jason" w:date="2024-11-04T18:01:00Z" w16du:dateUtc="2024-11-05T02:01:00Z"/>
          <w:b/>
          <w:bCs/>
        </w:rPr>
      </w:pPr>
      <w:ins w:id="1174" w:author="Cloud, Jason" w:date="2024-11-04T18:06:00Z" w16du:dateUtc="2024-11-05T02:06:00Z">
        <w:r w:rsidRPr="000424BD">
          <w:rPr>
            <w:b/>
            <w:bCs/>
          </w:rPr>
          <w:t>1</w:t>
        </w:r>
      </w:ins>
      <w:ins w:id="1175" w:author="Richard Bradbury" w:date="2024-11-05T17:33:00Z" w16du:dateUtc="2024-11-05T17:33:00Z">
        <w:r w:rsidR="000424BD" w:rsidRPr="000424BD">
          <w:rPr>
            <w:b/>
            <w:bCs/>
          </w:rPr>
          <w:t>2b</w:t>
        </w:r>
      </w:ins>
      <w:ins w:id="1176" w:author="Cloud, Jason" w:date="2024-11-04T18:06:00Z" w16du:dateUtc="2024-11-05T02:06:00Z">
        <w:r w:rsidRPr="000424BD">
          <w:rPr>
            <w:b/>
            <w:bCs/>
          </w:rPr>
          <w:t>.</w:t>
        </w:r>
        <w:r w:rsidRPr="000424BD">
          <w:rPr>
            <w:b/>
            <w:bCs/>
          </w:rPr>
          <w:tab/>
          <w:t>The Media Player selects a service location/endpoint using feedback obtained from the</w:t>
        </w:r>
      </w:ins>
      <w:ins w:id="1177" w:author="Cloud, Jason" w:date="2024-11-04T18:07:00Z" w16du:dateUtc="2024-11-05T02:07:00Z">
        <w:r w:rsidRPr="000424BD">
          <w:rPr>
            <w:b/>
            <w:bCs/>
          </w:rPr>
          <w:t xml:space="preserve"> Content Steering Server</w:t>
        </w:r>
      </w:ins>
      <w:ins w:id="1178" w:author="Cloud, Jason" w:date="2024-11-04T18:06:00Z" w16du:dateUtc="2024-11-05T02:06:00Z">
        <w:r w:rsidRPr="000424BD">
          <w:rPr>
            <w:b/>
            <w:bCs/>
          </w:rPr>
          <w:t>.</w:t>
        </w:r>
      </w:ins>
    </w:p>
    <w:p w14:paraId="23D6A589" w14:textId="19A24F85" w:rsidR="00E67529" w:rsidRDefault="00E67529" w:rsidP="00E67529">
      <w:pPr>
        <w:ind w:left="720" w:hanging="360"/>
        <w:rPr>
          <w:ins w:id="1179" w:author="Cloud, Jason" w:date="2024-11-04T18:01:00Z" w16du:dateUtc="2024-11-05T02:01:00Z"/>
        </w:rPr>
      </w:pPr>
      <w:ins w:id="1180" w:author="Cloud, Jason" w:date="2024-11-04T18:01:00Z" w16du:dateUtc="2024-11-05T02:01:00Z">
        <w:r>
          <w:t>1</w:t>
        </w:r>
      </w:ins>
      <w:ins w:id="1181" w:author="Richard Bradbury" w:date="2024-11-05T17:33:00Z" w16du:dateUtc="2024-11-05T17:33:00Z">
        <w:r w:rsidR="000424BD">
          <w:t>3</w:t>
        </w:r>
      </w:ins>
      <w:ins w:id="1182" w:author="Cloud, Jason" w:date="2024-11-04T18:01:00Z" w16du:dateUtc="2024-11-05T02:01:00Z">
        <w:r>
          <w:t>.</w:t>
        </w:r>
        <w:r>
          <w:tab/>
        </w:r>
        <w:r w:rsidRPr="004C0EB8">
          <w:t>The Media</w:t>
        </w:r>
        <w:r w:rsidRPr="004C0EB8" w:rsidDel="003218DF">
          <w:t xml:space="preserve"> </w:t>
        </w:r>
        <w:r w:rsidRPr="004C0EB8">
          <w:t xml:space="preserve">Player establishes the necessary transport sessions for the content. </w:t>
        </w:r>
        <w:r w:rsidRPr="000F2816">
          <w:rPr>
            <w:b/>
            <w:bCs/>
          </w:rPr>
          <w:t>These transport sessions are established between the Media Player and the service location selected in step 13</w:t>
        </w:r>
      </w:ins>
      <w:ins w:id="1183" w:author="Cloud, Jason" w:date="2024-11-04T18:07:00Z" w16du:dateUtc="2024-11-05T02:07:00Z">
        <w:r w:rsidR="00711A6B">
          <w:rPr>
            <w:b/>
            <w:bCs/>
          </w:rPr>
          <w:t>a</w:t>
        </w:r>
      </w:ins>
      <w:ins w:id="1184" w:author="Cloud, Jason" w:date="2024-11-04T18:01:00Z" w16du:dateUtc="2024-11-05T02:01:00Z">
        <w:r w:rsidRPr="000F2816">
          <w:rPr>
            <w:b/>
            <w:bCs/>
          </w:rPr>
          <w:t>.</w:t>
        </w:r>
        <w:r>
          <w:t xml:space="preserve"> </w:t>
        </w:r>
        <w:r w:rsidRPr="000F2816">
          <w:rPr>
            <w:b/>
            <w:bCs/>
          </w:rPr>
          <w:t>If the necessary transport sessions already exist, this step is skipped.</w:t>
        </w:r>
        <w:r>
          <w:t xml:space="preserve"> </w:t>
        </w:r>
        <w:r w:rsidRPr="004C0EB8">
          <w:t>For example, the Media Player may establish one transport session for each media component (audio, video, etc) and possibly additional transport sessions for other media representations.</w:t>
        </w:r>
      </w:ins>
    </w:p>
    <w:p w14:paraId="7C9935E8" w14:textId="154B4D78" w:rsidR="00E67529" w:rsidRDefault="00E67529" w:rsidP="00E67529">
      <w:pPr>
        <w:ind w:left="720" w:hanging="360"/>
        <w:rPr>
          <w:ins w:id="1185" w:author="Cloud, Jason" w:date="2024-11-04T18:01:00Z" w16du:dateUtc="2024-11-05T02:01:00Z"/>
          <w:b/>
          <w:bCs/>
        </w:rPr>
      </w:pPr>
      <w:ins w:id="1186" w:author="Cloud, Jason" w:date="2024-11-04T18:01:00Z" w16du:dateUtc="2024-11-05T02:01:00Z">
        <w:r>
          <w:t>1</w:t>
        </w:r>
      </w:ins>
      <w:ins w:id="1187" w:author="Richard Bradbury" w:date="2024-11-05T17:33:00Z" w16du:dateUtc="2024-11-05T17:33:00Z">
        <w:r w:rsidR="000424BD">
          <w:t>4</w:t>
        </w:r>
      </w:ins>
      <w:ins w:id="1188" w:author="Cloud, Jason" w:date="2024-11-04T18:01:00Z" w16du:dateUtc="2024-11-05T02:01:00Z">
        <w:r>
          <w:t>.</w:t>
        </w:r>
        <w:r>
          <w:tab/>
        </w:r>
        <w:r w:rsidRPr="004C0EB8">
          <w:t>The Media Player notifies the Media Session Handler that it is ready to commence playback and optionally provides transport session parameters.</w:t>
        </w:r>
        <w:r>
          <w:t xml:space="preserve"> </w:t>
        </w:r>
        <w:r w:rsidRPr="000F2816">
          <w:rPr>
            <w:b/>
            <w:bCs/>
          </w:rPr>
          <w:t>In the situation where the transport sessions have changed, the Media Player optionally notifies the Media Session Handler of any updates to the transport session parameters.</w:t>
        </w:r>
      </w:ins>
    </w:p>
    <w:p w14:paraId="1CB60DE1" w14:textId="3EC940CC" w:rsidR="00E67529" w:rsidRDefault="00E67529" w:rsidP="00E67529">
      <w:pPr>
        <w:ind w:left="720" w:hanging="360"/>
        <w:rPr>
          <w:ins w:id="1189" w:author="Cloud, Jason" w:date="2024-11-04T18:01:00Z" w16du:dateUtc="2024-11-05T02:01:00Z"/>
          <w:b/>
          <w:bCs/>
        </w:rPr>
      </w:pPr>
      <w:ins w:id="1190" w:author="Cloud, Jason" w:date="2024-11-04T18:01:00Z" w16du:dateUtc="2024-11-05T02:01:00Z">
        <w:r>
          <w:t>1</w:t>
        </w:r>
      </w:ins>
      <w:ins w:id="1191" w:author="Richard Bradbury" w:date="2024-11-05T17:33:00Z" w16du:dateUtc="2024-11-05T17:33:00Z">
        <w:r w:rsidR="000424BD">
          <w:t>5</w:t>
        </w:r>
      </w:ins>
      <w:ins w:id="1192" w:author="Cloud, Jason" w:date="2024-11-04T18:01:00Z" w16du:dateUtc="2024-11-05T02:01:00Z">
        <w:r>
          <w:t xml:space="preserve">. </w:t>
        </w:r>
        <w:r>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w:t>
        </w:r>
        <w:r>
          <w:rPr>
            <w:b/>
            <w:bCs/>
          </w:rPr>
          <w:t xml:space="preserve"> on the Media Player’s service location selection in step 13</w:t>
        </w:r>
      </w:ins>
      <w:ins w:id="1193" w:author="Cloud, Jason" w:date="2024-11-04T18:07:00Z" w16du:dateUtc="2024-11-05T02:07:00Z">
        <w:r w:rsidR="00711A6B">
          <w:rPr>
            <w:b/>
            <w:bCs/>
          </w:rPr>
          <w:t>a</w:t>
        </w:r>
      </w:ins>
      <w:ins w:id="1194" w:author="Cloud, Jason" w:date="2024-11-04T18:01:00Z" w16du:dateUtc="2024-11-05T02:01:00Z">
        <w:r w:rsidRPr="002F1891">
          <w:rPr>
            <w:b/>
            <w:bCs/>
          </w:rPr>
          <w:t>.</w:t>
        </w:r>
      </w:ins>
    </w:p>
    <w:p w14:paraId="0F3F2950" w14:textId="41523CC4" w:rsidR="00E67529" w:rsidRPr="000424BD" w:rsidRDefault="00E67529" w:rsidP="00E67529">
      <w:pPr>
        <w:ind w:left="720" w:hanging="360"/>
        <w:rPr>
          <w:ins w:id="1195" w:author="Cloud, Jason" w:date="2024-11-04T18:01:00Z" w16du:dateUtc="2024-11-05T02:01:00Z"/>
        </w:rPr>
      </w:pPr>
      <w:ins w:id="1196" w:author="Cloud, Jason" w:date="2024-11-04T18:01:00Z" w16du:dateUtc="2024-11-05T02:01:00Z">
        <w:r w:rsidRPr="000F2816">
          <w:t>1</w:t>
        </w:r>
      </w:ins>
      <w:ins w:id="1197" w:author="Richard Bradbury" w:date="2024-11-05T17:33:00Z" w16du:dateUtc="2024-11-05T17:33:00Z">
        <w:r w:rsidR="000424BD">
          <w:t>6</w:t>
        </w:r>
      </w:ins>
      <w:ins w:id="1198" w:author="Cloud, Jason" w:date="2024-11-04T18:01:00Z" w16du:dateUtc="2024-11-05T02:01:00Z">
        <w:r w:rsidRPr="000F2816">
          <w:t>.</w:t>
        </w:r>
        <w:r>
          <w:rPr>
            <w:b/>
            <w:bCs/>
          </w:rPr>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w:t>
        </w:r>
        <w:r>
          <w:rPr>
            <w:b/>
            <w:bCs/>
          </w:rPr>
          <w:t xml:space="preserve"> on the Media Player’s service location selection in step 13</w:t>
        </w:r>
      </w:ins>
      <w:ins w:id="1199" w:author="Cloud, Jason" w:date="2024-11-04T18:07:00Z" w16du:dateUtc="2024-11-05T02:07:00Z">
        <w:r w:rsidR="00711A6B">
          <w:rPr>
            <w:b/>
            <w:bCs/>
          </w:rPr>
          <w:t>a</w:t>
        </w:r>
      </w:ins>
      <w:ins w:id="1200" w:author="Cloud, Jason" w:date="2024-11-04T18:01:00Z" w16du:dateUtc="2024-11-05T02:01:00Z">
        <w:r w:rsidRPr="002F1891">
          <w:rPr>
            <w:b/>
            <w:bCs/>
          </w:rPr>
          <w:t>.</w:t>
        </w:r>
      </w:ins>
    </w:p>
    <w:p w14:paraId="552955A7" w14:textId="59233F11" w:rsidR="00711A6B" w:rsidRPr="000424BD" w:rsidRDefault="00E67529" w:rsidP="000424BD">
      <w:pPr>
        <w:pStyle w:val="B1"/>
        <w:rPr>
          <w:ins w:id="1201" w:author="Cloud, Jason" w:date="2024-11-04T18:07:00Z" w16du:dateUtc="2024-11-05T02:07:00Z"/>
          <w:b/>
          <w:bCs/>
        </w:rPr>
      </w:pPr>
      <w:ins w:id="1202" w:author="Cloud, Jason" w:date="2024-11-04T18:01:00Z" w16du:dateUtc="2024-11-05T02:01:00Z">
        <w:r w:rsidRPr="000424BD">
          <w:rPr>
            <w:b/>
            <w:bCs/>
          </w:rPr>
          <w:t>1</w:t>
        </w:r>
      </w:ins>
      <w:ins w:id="1203" w:author="Richard Bradbury" w:date="2024-11-05T17:34:00Z" w16du:dateUtc="2024-11-05T17:34:00Z">
        <w:r w:rsidR="000424BD" w:rsidRPr="000424BD">
          <w:rPr>
            <w:b/>
            <w:bCs/>
          </w:rPr>
          <w:t>6b</w:t>
        </w:r>
      </w:ins>
      <w:ins w:id="1204" w:author="Cloud, Jason" w:date="2024-11-04T18:01:00Z" w16du:dateUtc="2024-11-05T02:01:00Z">
        <w:r w:rsidRPr="000424BD">
          <w:rPr>
            <w:b/>
            <w:bCs/>
          </w:rPr>
          <w:t>.</w:t>
        </w:r>
        <w:r w:rsidRPr="000424BD">
          <w:rPr>
            <w:b/>
            <w:bCs/>
          </w:rPr>
          <w:tab/>
        </w:r>
      </w:ins>
      <w:ins w:id="1205" w:author="Cloud, Jason" w:date="2024-11-04T18:07:00Z" w16du:dateUtc="2024-11-05T02:07:00Z">
        <w:r w:rsidR="00711A6B" w:rsidRPr="000424BD">
          <w:rPr>
            <w:b/>
            <w:bCs/>
          </w:rPr>
          <w:t>The Media Player requests and receives Steering Instruction from the Content Steering Server per</w:t>
        </w:r>
      </w:ins>
      <w:ins w:id="1206" w:author="Richard Bradbury" w:date="2024-11-05T17:35:00Z" w16du:dateUtc="2024-11-05T17:35:00Z">
        <w:r w:rsidR="000424BD">
          <w:rPr>
            <w:b/>
            <w:bCs/>
          </w:rPr>
          <w:t> </w:t>
        </w:r>
      </w:ins>
      <w:ins w:id="1207" w:author="Cloud, Jason" w:date="2024-11-04T18:07:00Z" w16du:dateUtc="2024-11-05T02:07:00Z">
        <w:r w:rsidR="00711A6B" w:rsidRPr="000424BD">
          <w:rPr>
            <w:b/>
            <w:bCs/>
          </w:rPr>
          <w:t>[</w:t>
        </w:r>
        <w:r w:rsidR="00711A6B" w:rsidRPr="000424BD">
          <w:rPr>
            <w:b/>
            <w:bCs/>
            <w:highlight w:val="yellow"/>
          </w:rPr>
          <w:t>DIFCS</w:t>
        </w:r>
        <w:r w:rsidR="00711A6B" w:rsidRPr="000424BD">
          <w:rPr>
            <w:b/>
            <w:bCs/>
          </w:rPr>
          <w:t>].</w:t>
        </w:r>
      </w:ins>
    </w:p>
    <w:p w14:paraId="27664C39" w14:textId="5B1D34ED" w:rsidR="00711A6B" w:rsidRPr="000424BD" w:rsidRDefault="00711A6B" w:rsidP="000424BD">
      <w:pPr>
        <w:pStyle w:val="B1"/>
        <w:rPr>
          <w:ins w:id="1208" w:author="Cloud, Jason" w:date="2024-11-04T18:07:00Z" w16du:dateUtc="2024-11-05T02:07:00Z"/>
          <w:b/>
          <w:bCs/>
        </w:rPr>
      </w:pPr>
      <w:commentRangeStart w:id="1209"/>
      <w:ins w:id="1210" w:author="Cloud, Jason" w:date="2024-11-04T18:07:00Z" w16du:dateUtc="2024-11-05T02:07:00Z">
        <w:r w:rsidRPr="000424BD">
          <w:rPr>
            <w:b/>
            <w:bCs/>
          </w:rPr>
          <w:t>18a.</w:t>
        </w:r>
        <w:r w:rsidRPr="000424BD">
          <w:rPr>
            <w:b/>
            <w:bCs/>
          </w:rPr>
          <w:tab/>
          <w:t>The Media Player selects a service location/endpoint using feedback obtained from the Content Steering Server.</w:t>
        </w:r>
      </w:ins>
    </w:p>
    <w:p w14:paraId="4EE1B79F" w14:textId="2DC7D5BD" w:rsidR="00E67529" w:rsidRPr="000424BD" w:rsidRDefault="00E67529" w:rsidP="000424BD">
      <w:pPr>
        <w:pStyle w:val="B1"/>
        <w:rPr>
          <w:ins w:id="1211" w:author="Cloud, Jason" w:date="2024-11-04T18:01:00Z" w16du:dateUtc="2024-11-05T02:01:00Z"/>
          <w:b/>
          <w:bCs/>
        </w:rPr>
      </w:pPr>
      <w:ins w:id="1212" w:author="Cloud, Jason" w:date="2024-11-04T18:01:00Z" w16du:dateUtc="2024-11-05T02:01:00Z">
        <w:r w:rsidRPr="000424BD">
          <w:rPr>
            <w:b/>
            <w:bCs/>
          </w:rPr>
          <w:t>19.</w:t>
        </w:r>
        <w:r w:rsidRPr="000424BD">
          <w:rPr>
            <w:b/>
            <w:bCs/>
          </w:rPr>
          <w:tab/>
          <w:t>See step 14.</w:t>
        </w:r>
      </w:ins>
    </w:p>
    <w:p w14:paraId="444E3676" w14:textId="77777777" w:rsidR="00E67529" w:rsidRPr="000424BD" w:rsidRDefault="00E67529" w:rsidP="000424BD">
      <w:pPr>
        <w:pStyle w:val="B1"/>
        <w:rPr>
          <w:ins w:id="1213" w:author="Cloud, Jason" w:date="2024-11-04T18:01:00Z" w16du:dateUtc="2024-11-05T02:01:00Z"/>
          <w:b/>
          <w:bCs/>
        </w:rPr>
      </w:pPr>
      <w:ins w:id="1214" w:author="Cloud, Jason" w:date="2024-11-04T18:01:00Z" w16du:dateUtc="2024-11-05T02:01:00Z">
        <w:r w:rsidRPr="000424BD">
          <w:rPr>
            <w:b/>
            <w:bCs/>
          </w:rPr>
          <w:t>20.</w:t>
        </w:r>
        <w:r w:rsidRPr="000424BD">
          <w:rPr>
            <w:b/>
            <w:bCs/>
          </w:rPr>
          <w:tab/>
          <w:t>See step 15.</w:t>
        </w:r>
      </w:ins>
    </w:p>
    <w:p w14:paraId="078C35B2" w14:textId="47035691" w:rsidR="00E67529" w:rsidRDefault="00E67529" w:rsidP="000424BD">
      <w:pPr>
        <w:pStyle w:val="B1"/>
        <w:rPr>
          <w:ins w:id="1215" w:author="Cloud, Jason" w:date="2024-11-04T18:01:00Z" w16du:dateUtc="2024-11-05T02:01:00Z"/>
        </w:rPr>
      </w:pPr>
      <w:ins w:id="1216" w:author="Cloud, Jason" w:date="2024-11-04T18:01:00Z" w16du:dateUtc="2024-11-05T02:01:00Z">
        <w:r>
          <w:t>21.</w:t>
        </w:r>
        <w:r>
          <w:tab/>
        </w:r>
        <w:r w:rsidRPr="002F1891">
          <w:t xml:space="preserve">There are no differences between </w:t>
        </w:r>
        <w:r>
          <w:t>this step and that</w:t>
        </w:r>
        <w:r w:rsidRPr="002F1891">
          <w:t xml:space="preserve"> shown above as those contained in clause 5.2.3 of TS 26.501 [15] </w:t>
        </w:r>
        <w:r w:rsidRPr="000424BD">
          <w:rPr>
            <w:b/>
            <w:bCs/>
          </w:rPr>
          <w:t>other than the source location/endpoint is different depending on the Media Player’s service location selection in step 18</w:t>
        </w:r>
      </w:ins>
      <w:ins w:id="1217" w:author="Cloud, Jason" w:date="2024-11-04T18:08:00Z" w16du:dateUtc="2024-11-05T02:08:00Z">
        <w:r w:rsidR="00711A6B" w:rsidRPr="000424BD">
          <w:rPr>
            <w:b/>
            <w:bCs/>
          </w:rPr>
          <w:t>a</w:t>
        </w:r>
      </w:ins>
      <w:ins w:id="1218" w:author="Cloud, Jason" w:date="2024-11-04T18:01:00Z" w16du:dateUtc="2024-11-05T02:01:00Z">
        <w:r w:rsidRPr="002F1891">
          <w:t>.</w:t>
        </w:r>
      </w:ins>
    </w:p>
    <w:p w14:paraId="53E1FC3F" w14:textId="77777777" w:rsidR="000424BD" w:rsidRPr="000424BD" w:rsidRDefault="00E67529" w:rsidP="000424BD">
      <w:pPr>
        <w:pStyle w:val="B1"/>
        <w:rPr>
          <w:ins w:id="1219" w:author="Cloud, Jason" w:date="2024-11-04T18:01:00Z" w16du:dateUtc="2024-11-05T02:01:00Z"/>
        </w:rPr>
      </w:pPr>
      <w:ins w:id="1220" w:author="Cloud, Jason" w:date="2024-11-04T18:01:00Z" w16du:dateUtc="2024-11-05T02:01:00Z">
        <w:r w:rsidRPr="000F2816">
          <w:t>22.</w:t>
        </w:r>
        <w:r w:rsidRPr="000F2816">
          <w:tab/>
        </w:r>
        <w:r w:rsidRPr="002F1891">
          <w:t xml:space="preserve">There are no differences between </w:t>
        </w:r>
        <w:r>
          <w:t>this step and that</w:t>
        </w:r>
        <w:r w:rsidRPr="002F1891">
          <w:t xml:space="preserve"> shown above as those contained in clause 5.2.3 of TS 26.501 [15] other than the source location/endpoint is different depending</w:t>
        </w:r>
        <w:r>
          <w:t xml:space="preserve"> on the Media Player’s service location selection in step 18</w:t>
        </w:r>
      </w:ins>
      <w:ins w:id="1221" w:author="Cloud, Jason" w:date="2024-11-04T18:08:00Z" w16du:dateUtc="2024-11-05T02:08:00Z">
        <w:r w:rsidR="00711A6B">
          <w:t>a</w:t>
        </w:r>
      </w:ins>
      <w:ins w:id="1222" w:author="Cloud, Jason" w:date="2024-11-04T18:01:00Z" w16du:dateUtc="2024-11-05T02:01:00Z">
        <w:r w:rsidRPr="002F1891">
          <w:t>.</w:t>
        </w:r>
      </w:ins>
      <w:commentRangeEnd w:id="1209"/>
      <w:r w:rsidR="000424BD">
        <w:rPr>
          <w:rStyle w:val="CommentReference"/>
        </w:rPr>
        <w:commentReference w:id="1209"/>
      </w:r>
    </w:p>
    <w:p w14:paraId="1CB9353B" w14:textId="7149041D" w:rsidR="00F16E89" w:rsidRDefault="00F16E89" w:rsidP="00F16E89">
      <w:pPr>
        <w:pStyle w:val="Heading6"/>
      </w:pPr>
      <w:r>
        <w:t>5.19.4.1.2.5</w:t>
      </w:r>
      <w:r>
        <w:tab/>
        <w:t>SAND4M multi-source delivery</w:t>
      </w:r>
    </w:p>
    <w:p w14:paraId="3E605B54" w14:textId="3922A67A" w:rsidR="000424BD" w:rsidRPr="000424BD" w:rsidRDefault="00711A6B" w:rsidP="000424BD">
      <w:pPr>
        <w:pStyle w:val="EditorsNote"/>
        <w:rPr>
          <w:ins w:id="1223" w:author="Cloud, Jason" w:date="2024-11-04T18:08:00Z" w16du:dateUtc="2024-11-05T02:08:00Z"/>
        </w:rPr>
      </w:pPr>
      <w:ins w:id="1224" w:author="Cloud, Jason" w:date="2024-11-04T18:08:00Z" w16du:dateUtc="2024-11-05T02:08:00Z">
        <w:r w:rsidRPr="00640795">
          <w:t>Editor’s Note:</w:t>
        </w:r>
        <w:r>
          <w:tab/>
        </w:r>
      </w:ins>
      <w:ins w:id="1225" w:author="Cloud, Jason" w:date="2024-11-04T18:13:00Z" w16du:dateUtc="2024-11-05T02:13:00Z">
        <w:r w:rsidR="00486BD8">
          <w:t xml:space="preserve">High-level call flows </w:t>
        </w:r>
        <w:r w:rsidR="00254223">
          <w:t>describing how SAND4M can be used to enable mult</w:t>
        </w:r>
      </w:ins>
      <w:ins w:id="1226" w:author="Cloud, Jason" w:date="2024-11-04T18:14:00Z" w16du:dateUtc="2024-11-05T02:14:00Z">
        <w:r w:rsidR="00254223">
          <w:t>i-source delivery requires further study.</w:t>
        </w:r>
      </w:ins>
    </w:p>
    <w:p w14:paraId="45CD99EB" w14:textId="69A5BD9F" w:rsidR="00F16E89" w:rsidRDefault="00F16E89" w:rsidP="00F16E89">
      <w:pPr>
        <w:pStyle w:val="Heading6"/>
      </w:pPr>
      <w:r>
        <w:t>5.19.4.1.2.6</w:t>
      </w:r>
      <w:r>
        <w:tab/>
        <w:t>CMMF-based multi-source delivery</w:t>
      </w:r>
    </w:p>
    <w:p w14:paraId="1DE2764F" w14:textId="5BDF6416" w:rsidR="0015072C" w:rsidRDefault="0015072C" w:rsidP="0015072C">
      <w:pPr>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9B28C3">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13E18147" w14:textId="44F3C165" w:rsidR="0015072C" w:rsidRPr="00AF3634" w:rsidRDefault="0015072C" w:rsidP="0015072C">
      <w:pPr>
        <w:pStyle w:val="B1"/>
        <w:rPr>
          <w:rStyle w:val="eop"/>
        </w:rPr>
      </w:pPr>
      <w:r>
        <w:rPr>
          <w:rStyle w:val="eop"/>
        </w:rPr>
        <w:t>1.</w:t>
      </w:r>
      <w:r>
        <w:rPr>
          <w:rStyle w:val="eop"/>
        </w:rPr>
        <w:tab/>
        <w:t xml:space="preserve">CMMF-encoded media objects, and possibly original source media (e.g., MPEG-DASH or HLS media segments), are striped across multiple 5GMSd </w:t>
      </w:r>
      <w:r w:rsidR="009B28C3">
        <w:rPr>
          <w:rStyle w:val="eop"/>
        </w:rPr>
        <w:t>AS Content Distributions</w:t>
      </w:r>
      <w:r>
        <w:rPr>
          <w:rStyle w:val="eop"/>
        </w:rPr>
        <w:t xml:space="preserve">. The uniquely addressable set of one or more 5GMSd AS </w:t>
      </w:r>
      <w:r w:rsidR="00C2597E">
        <w:rPr>
          <w:rStyle w:val="eop"/>
        </w:rPr>
        <w:t>Content Distributions</w:t>
      </w:r>
      <w:r>
        <w:rPr>
          <w:rStyle w:val="eop"/>
        </w:rPr>
        <w:t xml:space="preserve"> containing the same CMMF-encoded media object (or stripe) of the </w:t>
      </w:r>
      <w:r>
        <w:rPr>
          <w:rStyle w:val="eop"/>
        </w:rPr>
        <w:lastRenderedPageBreak/>
        <w:t xml:space="preserve">media (i.e., the CMMF-encoded media object is replicated across multiple 5GMSd AS instances) is considered a single CMMF endpoint rather than multiple CMMF endpoints. </w:t>
      </w:r>
      <w:r w:rsidR="00584B98">
        <w:rPr>
          <w:rStyle w:val="eop"/>
        </w:rPr>
        <w:t xml:space="preserve">Within the architecture shown in </w:t>
      </w:r>
      <w:r w:rsidR="004345FC">
        <w:rPr>
          <w:rStyle w:val="eop"/>
        </w:rPr>
        <w:t>f</w:t>
      </w:r>
      <w:r w:rsidR="00584B98">
        <w:rPr>
          <w:rStyle w:val="eop"/>
        </w:rPr>
        <w:t>igure</w:t>
      </w:r>
      <w:r w:rsidR="004345FC">
        <w:rPr>
          <w:rStyle w:val="eop"/>
        </w:rPr>
        <w:t> </w:t>
      </w:r>
      <w:r w:rsidR="00F91B2D">
        <w:rPr>
          <w:rStyle w:val="eop"/>
        </w:rPr>
        <w:t>5.19.3.1.1-1, t</w:t>
      </w:r>
      <w:r w:rsidRPr="00E60414">
        <w:rPr>
          <w:rStyle w:val="eop"/>
        </w:rPr>
        <w:t xml:space="preserve">he 5GMSd Application Provider </w:t>
      </w:r>
      <w:r>
        <w:rPr>
          <w:rStyle w:val="eop"/>
        </w:rPr>
        <w:t xml:space="preserve">may make the </w:t>
      </w:r>
      <w:r w:rsidRPr="00E60414">
        <w:rPr>
          <w:rStyle w:val="eop"/>
        </w:rPr>
        <w:t>CMMF</w:t>
      </w:r>
      <w:r>
        <w:rPr>
          <w:rStyle w:val="eop"/>
        </w:rPr>
        <w:t>-</w:t>
      </w:r>
      <w:r w:rsidRPr="00E60414">
        <w:rPr>
          <w:rStyle w:val="eop"/>
        </w:rPr>
        <w:t xml:space="preserve">encoded media </w:t>
      </w:r>
      <w:r>
        <w:rPr>
          <w:rStyle w:val="eop"/>
        </w:rPr>
        <w:t>objects, and possibly original source media (e.g., MPEG-DASH or HLS media segments), available at reference point</w:t>
      </w:r>
      <w:r w:rsidRPr="00E60414">
        <w:rPr>
          <w:rStyle w:val="eop"/>
        </w:rPr>
        <w:t xml:space="preserve"> M2</w:t>
      </w:r>
      <w:r>
        <w:rPr>
          <w:rStyle w:val="eop"/>
        </w:rPr>
        <w:t>d</w:t>
      </w:r>
      <w:r w:rsidR="00F91B2D">
        <w:rPr>
          <w:rStyle w:val="eop"/>
        </w:rPr>
        <w:t>.</w:t>
      </w:r>
    </w:p>
    <w:p w14:paraId="4D294CB2" w14:textId="61DD1BD0" w:rsidR="0015072C" w:rsidRPr="007D074D" w:rsidRDefault="0015072C" w:rsidP="0015072C">
      <w:pPr>
        <w:pStyle w:val="B1"/>
      </w:pPr>
      <w:r>
        <w:t>2.</w:t>
      </w:r>
      <w:r>
        <w:tab/>
      </w:r>
      <w:r w:rsidRPr="007D074D">
        <w:t>Upon initialization, the 5GMSd</w:t>
      </w:r>
      <w:r w:rsidR="00020D44">
        <w:t>-Aware Application</w:t>
      </w:r>
      <w:r w:rsidRPr="007D074D">
        <w:t xml:space="preserve"> obtain</w:t>
      </w:r>
      <w:r>
        <w:t>s</w:t>
      </w:r>
      <w:r w:rsidRPr="007D074D">
        <w:t xml:space="preserve"> relevant </w:t>
      </w:r>
      <w:r>
        <w:t>Service Access Information</w:t>
      </w:r>
      <w:r w:rsidRPr="007D074D">
        <w:t xml:space="preserve"> from the 5GMSd</w:t>
      </w:r>
      <w:r>
        <w:t> </w:t>
      </w:r>
      <w:r w:rsidR="00020D44">
        <w:t>Application Provider</w:t>
      </w:r>
      <w:r>
        <w:t xml:space="preserve"> at reference point M</w:t>
      </w:r>
      <w:r w:rsidR="00020D44">
        <w:t>8d</w:t>
      </w:r>
      <w:r w:rsidRPr="007D074D">
        <w:t>. At a minimum, this include</w:t>
      </w:r>
      <w:r>
        <w:t>s</w:t>
      </w:r>
      <w:r w:rsidRPr="007D074D">
        <w:t xml:space="preserve"> details concerning the location of each </w:t>
      </w:r>
      <w:r>
        <w:t xml:space="preserve">set of </w:t>
      </w:r>
      <w:r w:rsidRPr="007D074D">
        <w:t xml:space="preserve">5GMSd </w:t>
      </w:r>
      <w:r>
        <w:t xml:space="preserve">AS </w:t>
      </w:r>
      <w:r w:rsidR="00FD50ED">
        <w:t>Content Distribution (located both with every Trusted DN and External DN)</w:t>
      </w:r>
      <w:r w:rsidRPr="007D074D">
        <w:t xml:space="preserve"> </w:t>
      </w:r>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r>
        <w:t xml:space="preserve"> Each of these locations should be considered a CMMF endpoint as defined above.</w:t>
      </w:r>
    </w:p>
    <w:p w14:paraId="46AD467D" w14:textId="096D4979" w:rsidR="0015072C" w:rsidRDefault="0015072C" w:rsidP="00463BF6">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r>
        <w:t xml:space="preserve">CMMF endpoint </w:t>
      </w:r>
      <w:r w:rsidRPr="007D074D">
        <w:t>simultaneously</w:t>
      </w:r>
      <w:r>
        <w:t xml:space="preserve"> </w:t>
      </w:r>
      <w:r w:rsidRPr="007D074D">
        <w:t xml:space="preserve">via </w:t>
      </w:r>
      <w:r>
        <w:t>reference point</w:t>
      </w:r>
      <w:r w:rsidRPr="007D074D">
        <w:t xml:space="preserve"> </w:t>
      </w:r>
      <w:r>
        <w:t>CMMF</w:t>
      </w:r>
      <w:r>
        <w:noBreakHyphen/>
        <w:t xml:space="preserve">1 (5GMSd Client architecture Option #1) or </w:t>
      </w:r>
      <w:r w:rsidRPr="007D074D">
        <w:t>M4</w:t>
      </w:r>
      <w:r>
        <w:t>d (5GMSd Client architecture Option #2)</w:t>
      </w:r>
      <w:r w:rsidRPr="007D074D">
        <w:t xml:space="preserve">, terminating the download from each </w:t>
      </w:r>
      <w:r>
        <w:t xml:space="preserve">5GMSd AS </w:t>
      </w:r>
      <w:r w:rsidR="00900FE9">
        <w:t>Content Distribution</w:t>
      </w:r>
      <w:r>
        <w:t xml:space="preserve"> 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r w:rsidRPr="007D074D">
        <w:t xml:space="preserve">Once decoded, the </w:t>
      </w:r>
      <w:r>
        <w:t>source media is</w:t>
      </w:r>
      <w:r w:rsidRPr="007D074D">
        <w:t xml:space="preserve"> delivered to the </w:t>
      </w:r>
      <w:r>
        <w:t xml:space="preserve">Media Player in the </w:t>
      </w:r>
      <w:r w:rsidRPr="007D074D">
        <w:t xml:space="preserve">5GMSd Client for </w:t>
      </w:r>
      <w:r>
        <w:t>presentation</w:t>
      </w:r>
      <w:r w:rsidRPr="007D074D">
        <w:t>.</w:t>
      </w:r>
    </w:p>
    <w:p w14:paraId="369E1A79" w14:textId="437BAA62" w:rsidR="00564AC5" w:rsidDel="004345FC" w:rsidRDefault="00564AC5" w:rsidP="00463BF6">
      <w:pPr>
        <w:keepNext/>
        <w:rPr>
          <w:moveFrom w:id="1227" w:author="Richard Bradbury" w:date="2024-11-05T17:10:00Z" w16du:dateUtc="2024-11-05T17:10:00Z"/>
        </w:rPr>
      </w:pPr>
      <w:r>
        <w:t xml:space="preserve">The procedure depicted below illustrates how CMMF can supplement downlink media delivery using MPEG-DASH as defined in clause 5.2.3 of TS 26.501 [15]. </w:t>
      </w:r>
      <w:moveFromRangeStart w:id="1228" w:author="Richard Bradbury" w:date="2024-11-05T17:10:00Z" w:name="move181719060"/>
      <w:moveFrom w:id="1229" w:author="Richard Bradbury" w:date="2024-11-05T17:10:00Z" w16du:dateUtc="2024-11-05T17:10:00Z">
        <w:r w:rsidDel="004345FC">
          <w:t>The indicated modifications to the baseline procedure found in 5.2.3 of TS</w:t>
        </w:r>
        <w:r w:rsidR="004345FC" w:rsidDel="004345FC">
          <w:t> </w:t>
        </w:r>
        <w:r w:rsidDel="004345FC">
          <w:t>26.501</w:t>
        </w:r>
        <w:r w:rsidR="004345FC" w:rsidDel="004345FC">
          <w:t> </w:t>
        </w:r>
        <w:r w:rsidDel="004345FC">
          <w:t>[15] can also be extended to the other procedures contained within clause</w:t>
        </w:r>
        <w:r w:rsidR="004345FC" w:rsidDel="004345FC">
          <w:t> </w:t>
        </w:r>
        <w:r w:rsidDel="004345FC">
          <w:t>5.2 of TS</w:t>
        </w:r>
        <w:r w:rsidR="004345FC" w:rsidDel="004345FC">
          <w:t> </w:t>
        </w:r>
        <w:r w:rsidDel="004345FC">
          <w:t>26.501</w:t>
        </w:r>
        <w:r w:rsidR="004345FC" w:rsidDel="004345FC">
          <w:t> </w:t>
        </w:r>
        <w:r w:rsidDel="004345FC">
          <w:t>[15].</w:t>
        </w:r>
      </w:moveFrom>
    </w:p>
    <w:moveFromRangeEnd w:id="1228"/>
    <w:p w14:paraId="475C90ED" w14:textId="4DFE7A13" w:rsidR="00BB797A" w:rsidRDefault="00BB797A" w:rsidP="004345FC">
      <w:pPr>
        <w:keepNext/>
      </w:pPr>
      <w:r>
        <w:t>The following assumptions apply:</w:t>
      </w:r>
    </w:p>
    <w:p w14:paraId="55202EC9" w14:textId="158109F5" w:rsidR="00CA5460" w:rsidRPr="00463BF6" w:rsidRDefault="004345FC" w:rsidP="004345FC">
      <w:pPr>
        <w:pStyle w:val="B1"/>
      </w:pPr>
      <w:r>
        <w:t>-</w:t>
      </w:r>
      <w:r>
        <w:tab/>
      </w:r>
      <w:r w:rsidR="00BB797A">
        <w:t xml:space="preserve">The 5GMSd Application Provider prepares </w:t>
      </w:r>
      <w:r w:rsidR="008A721C">
        <w:t>source media for distribution using CMMF</w:t>
      </w:r>
      <w:r w:rsidR="00293B2F">
        <w:t xml:space="preserve"> and ensures that each Content Distribution is provisioned with a uniquely encoded representation </w:t>
      </w:r>
      <w:r w:rsidR="00CA5460">
        <w:t xml:space="preserve">(or stripe) </w:t>
      </w:r>
      <w:r w:rsidR="00293B2F">
        <w:t xml:space="preserve">of all media (i.e., each Content Distribution is a </w:t>
      </w:r>
      <w:r w:rsidR="00CA5460">
        <w:t>CMMF endpoint).</w:t>
      </w:r>
      <w:r w:rsidR="009B0916">
        <w:t xml:space="preserve"> CMMF-encoded content hosted within the 5GMS System is </w:t>
      </w:r>
      <w:r w:rsidR="00211191">
        <w:t>treated</w:t>
      </w:r>
      <w:r w:rsidR="009B0916">
        <w:t xml:space="preserve"> </w:t>
      </w:r>
      <w:r w:rsidR="00211191">
        <w:t xml:space="preserve">as any other non-CMMF-encoded content is treated (i.e., </w:t>
      </w:r>
      <w:r w:rsidR="00EE2EAA">
        <w:t xml:space="preserve">hosting CMMF-encoded content within the 5GMS System is transparent to the 5GMS </w:t>
      </w:r>
      <w:r w:rsidR="00230645">
        <w:t>Content Hosting function</w:t>
      </w:r>
      <w:r w:rsidR="00EE2EAA">
        <w:t>)</w:t>
      </w:r>
      <w:r w:rsidR="00211191">
        <w:t>.</w:t>
      </w:r>
    </w:p>
    <w:p w14:paraId="78111FCD" w14:textId="5D5C4CCE" w:rsidR="00BB797A" w:rsidRPr="00463BF6" w:rsidRDefault="004345FC" w:rsidP="004345FC">
      <w:pPr>
        <w:pStyle w:val="B1"/>
      </w:pPr>
      <w:r>
        <w:t>-</w:t>
      </w:r>
      <w:r>
        <w:tab/>
      </w:r>
      <w:r w:rsidR="00482B64">
        <w:t xml:space="preserve">The 5GMSd Client </w:t>
      </w:r>
      <w:r w:rsidR="001A4B26">
        <w:t>is provisioned with the functionality to</w:t>
      </w:r>
      <w:r w:rsidR="00482B64">
        <w:t xml:space="preserve"> access</w:t>
      </w:r>
      <w:r w:rsidR="001A4B26">
        <w:t xml:space="preserve"> and download from multiple CMMF endpoint in parallel</w:t>
      </w:r>
      <w:r w:rsidR="00424F3F">
        <w:t xml:space="preserve">. This includes the functionality to efficiently download partial CMMF objects and jointly decode </w:t>
      </w:r>
      <w:r w:rsidR="00674F6C">
        <w:t>these partially received CMMF objects to recover the original source media requested by the Media Player.</w:t>
      </w:r>
      <w:del w:id="1230" w:author="Richard Bradbury" w:date="2024-11-05T17:10:00Z" w16du:dateUtc="2024-11-05T17:10:00Z">
        <w:r w:rsidR="001A4B26" w:rsidDel="004345FC">
          <w:delText xml:space="preserve"> </w:delText>
        </w:r>
      </w:del>
    </w:p>
    <w:p w14:paraId="7FE3E214" w14:textId="77777777" w:rsidR="00BB797A" w:rsidRDefault="00BB797A" w:rsidP="00BB797A">
      <w:r>
        <w:t xml:space="preserve">Differences from the baseline procedure in clause 5.2.1 of TS 26.501 [15] are highlighted in </w:t>
      </w:r>
      <w:r w:rsidRPr="007527DD">
        <w:rPr>
          <w:b/>
          <w:bCs/>
        </w:rPr>
        <w:t>boldface</w:t>
      </w:r>
      <w:r>
        <w:t>.</w:t>
      </w:r>
    </w:p>
    <w:p w14:paraId="6300C24F" w14:textId="3CBC255A" w:rsidR="004345FC" w:rsidRDefault="004345FC" w:rsidP="004345FC">
      <w:pPr>
        <w:pStyle w:val="NO"/>
        <w:rPr>
          <w:moveTo w:id="1231" w:author="Richard Bradbury" w:date="2024-11-05T17:10:00Z" w16du:dateUtc="2024-11-05T17:10:00Z"/>
        </w:rPr>
      </w:pPr>
      <w:ins w:id="1232" w:author="Richard Bradbury" w:date="2024-11-05T17:10:00Z" w16du:dateUtc="2024-11-05T17:10:00Z">
        <w:r>
          <w:t>NOTE:</w:t>
        </w:r>
        <w:r>
          <w:tab/>
        </w:r>
      </w:ins>
      <w:moveToRangeStart w:id="1233" w:author="Richard Bradbury" w:date="2024-11-05T17:10:00Z" w:name="move181719060"/>
      <w:moveTo w:id="1234" w:author="Richard Bradbury" w:date="2024-11-05T17:10:00Z" w16du:dateUtc="2024-11-05T17:10:00Z">
        <w:r>
          <w:t xml:space="preserve">The indicated modifications to the baseline procedure </w:t>
        </w:r>
        <w:del w:id="1235" w:author="Richard Bradbury" w:date="2024-11-05T17:11:00Z" w16du:dateUtc="2024-11-05T17:11:00Z">
          <w:r w:rsidDel="004345FC">
            <w:delText xml:space="preserve">found in 5.2.3 of TS 26.501 [15] </w:delText>
          </w:r>
        </w:del>
        <w:r>
          <w:t>can also be extended to the other procedures contained within clause 5.2 of TS 26.501 [15].</w:t>
        </w:r>
      </w:moveTo>
    </w:p>
    <w:moveToRangeEnd w:id="1233"/>
    <w:p w14:paraId="04C5ED7C" w14:textId="77777777" w:rsidR="00564AC5" w:rsidRDefault="00C5677D" w:rsidP="00463BF6">
      <w:pPr>
        <w:keepNext/>
      </w:pPr>
      <w:r>
        <w:rPr>
          <w:noProof/>
        </w:rPr>
        <w:lastRenderedPageBreak/>
        <w:drawing>
          <wp:inline distT="0" distB="0" distL="0" distR="0" wp14:anchorId="53BF1DB1" wp14:editId="665FBEC7">
            <wp:extent cx="6102928" cy="7918982"/>
            <wp:effectExtent l="0" t="0" r="6350" b="0"/>
            <wp:docPr id="1248566494" name="Picture 2" descr="Msc-generator~|version=8.6.2~|lang=signalling~|size=988x1282~|text=# Over-the-top (OTT) multi-source delivery~n# High-level call flow~n# Procedures for downlink Media Streaming~n# General~nhscale=auto;~n~nApp: 5GMSd-Aware\nApplication;~nC: 5GMSd Client {~n~4MP: CMMF Client or\nCMMF-Enabled\nMedia Player;~n~4MSH: Media\nSession\nHandler;~n};~nAF: 5GMSd AF;~nAS: 5GMSd AS {~n~4AS_CD: Content\nDistribution\n(A);~n};~nTP: Third-Party Provider(s) {~n~4AP_CD: Content\nService\nLocation/Endpoint\n(B);~n};~nAP_AP: 5GMSd\nApplication\nProvider;~n~nbox App..AP_AP: 1: Service Announcement and Content Discovery~n~2[collapsed=no]~n{~n~4App-~gAP_AP: Get media session information;~n~4AP_AP-~gApp: \bList of media session URLs and CMMF Configuration Information\n\-(List of Entry URLs with additional metadata);~n};~n~nApp-~gMP: \b2: Configure\nCMMF Client or\nCMMF-Enabled\nMedia Player;~n~nbox App..App: 3: Select\nMedia Content;~n~nApp-~gMSH: 4: Initiate Media Playback\n\-(Media Player Entry);~n~nbox MSH..AF:~n~2[tag=~qopt~q]~n{~n~4MSH~l-~gAF: 5: Service Access\nInformation acquisition~n~6[arrow.type=dot];~n};~n~nMSH-~gMP: 6: Start media playback\n\-(Entry URL);~n~nMP~l~gAS_CD: 7: Establish transport session for the manifest;~n~nMP-~gAS_CD: 8: Request MPD (Entry Point);~n~nAS_CD-~gMP: 9: OK\n\-(MPD);~n~nbox MP..MP: \b10: Process\nMPD\n\-(Combine CMMF endpoint base URLs\nand CMMF URL Template\nwith URLs contained in MPD to\nobtain URLS to CMMF-encoded\ncontent);~n~nMP-~gMSH: 11: MPD Rx Notification;~n~nbox MP..AP_AP:~n~2[tag=~qopt~q]~n{~n~4MP~l~gAP_AP: 12: DRM License acquisition;~n};~n~nbox MP..MP: 13: Configure playback\npipeline~n{};~n~nbox MP..AP_CD: \b14: Establish transport sessions for content\n\-(optional Transport Session Parameters)~n{~n~4MP~l~gAS_CD;~n~4MP~l~gAP_CD;~n};~n~nMP-~gMSH: 15: Notification\n\-(Transport Session Parameters);~n~nbox MP..AP_CD:~n~2[tag=~qloop~q]~n{~n~4box MP..AP_CD: \b16: Request Initialization Information(s)\n\-(in parallel from multiple CMMF endpoints)~n~4{~n~8MP-~gAS_CD;~n~8MP-~gAP_CD;~n~4};~n~4box MP..AP_CD: \b17: OK\n\-(Initialization Informations(s))~n~4{~n~8AS_CD-~gMP;~n~8AP_CD-~gMP;~n~4};~n~4~n~4box MP..MP: \b17a: CMMF\nDecode~n~4{};~n};~n~nbox MP..AP_CD: \b18: Request Media Segment(s)\n\-(in parallel from multiple CMMF endpoints)~n{~n~4MP-~gAS_CD;~n~4MP-~gAP_CD;~n};~n~nbox MP..AP_CD: \b19: Media Content~n{~n~4AS_CD-~gMP;~n~4AP_CD-~gMP;~n};~n~nbox MP..MP: \b19a: CMMF\ndecode~n{};~n~n...: 20: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66494" name="Picture 2" descr="Msc-generator~|version=8.6.2~|lang=signalling~|size=988x1282~|text=# Over-the-top (OTT) multi-source delivery~n# High-level call flow~n# Procedures for downlink Media Streaming~n# General~nhscale=auto;~n~nApp: 5GMSd-Aware\nApplication;~nC: 5GMSd Client {~n~4MP: CMMF Client or\nCMMF-Enabled\nMedia Player;~n~4MSH: Media\nSession\nHandler;~n};~nAF: 5GMSd AF;~nAS: 5GMSd AS {~n~4AS_CD: Content\nDistribution\n(A);~n};~nTP: Third-Party Provider(s) {~n~4AP_CD: Content\nService\nLocation/Endpoint\n(B);~n};~nAP_AP: 5GMSd\nApplication\nProvider;~n~nbox App..AP_AP: 1: Service Announcement and Content Discovery~n~2[collapsed=no]~n{~n~4App-~gAP_AP: Get media session information;~n~4AP_AP-~gApp: \bList of media session URLs and CMMF Configuration Information\n\-(List of Entry URLs with additional metadata);~n};~n~nApp-~gMP: \b2: Configure\nCMMF Client or\nCMMF-Enabled\nMedia Player;~n~nbox App..App: 3: Select\nMedia Content;~n~nApp-~gMSH: 4: Initiate Media Playback\n\-(Media Player Entry);~n~nbox MSH..AF:~n~2[tag=~qopt~q]~n{~n~4MSH~l-~gAF: 5: Service Access\nInformation acquisition~n~6[arrow.type=dot];~n};~n~nMSH-~gMP: 6: Start media playback\n\-(Entry URL);~n~nMP~l~gAS_CD: 7: Establish transport session for the manifest;~n~nMP-~gAS_CD: 8: Request MPD (Entry Point);~n~nAS_CD-~gMP: 9: OK\n\-(MPD);~n~nbox MP..MP: \b10: Process\nMPD\n\-(Combine CMMF endpoint base URLs\nand CMMF URL Template\nwith URLs contained in MPD to\nobtain URLS to CMMF-encoded\ncontent);~n~nMP-~gMSH: 11: MPD Rx Notification;~n~nbox MP..AP_AP:~n~2[tag=~qopt~q]~n{~n~4MP~l~gAP_AP: 12: DRM License acquisition;~n};~n~nbox MP..MP: 13: Configure playback\npipeline~n{};~n~nbox MP..AP_CD: \b14: Establish transport sessions for content\n\-(optional Transport Session Parameters)~n{~n~4MP~l~gAS_CD;~n~4MP~l~gAP_CD;~n};~n~nMP-~gMSH: 15: Notification\n\-(Transport Session Parameters);~n~nbox MP..AP_CD:~n~2[tag=~qloop~q]~n{~n~4box MP..AP_CD: \b16: Request Initialization Information(s)\n\-(in parallel from multiple CMMF endpoints)~n~4{~n~8MP-~gAS_CD;~n~8MP-~gAP_CD;~n~4};~n~4box MP..AP_CD: \b17: OK\n\-(Initialization Informations(s))~n~4{~n~8AS_CD-~gMP;~n~8AP_CD-~gMP;~n~4};~n~4~n~4box MP..MP: \b17a: CMMF\nDecode~n~4{};~n};~n~nbox MP..AP_CD: \b18: Request Media Segment(s)\n\-(in parallel from multiple CMMF endpoints)~n{~n~4MP-~gAS_CD;~n~4MP-~gAP_CD;~n};~n~nbox MP..AP_CD: \b19: Media Content~n{~n~4AS_CD-~gMP;~n~4AP_CD-~gMP;~n};~n~nbox MP..MP: \b19a: CMMF\ndecode~n{};~n~n...: 20: Repeat;~n~n~|"/>
                    <pic:cNvPicPr/>
                  </pic:nvPicPr>
                  <pic:blipFill>
                    <a:blip r:embed="rId45">
                      <a:extLst>
                        <a:ext uri="{28A0092B-C50C-407E-A947-70E740481C1C}">
                          <a14:useLocalDpi xmlns:a14="http://schemas.microsoft.com/office/drawing/2010/main" val="0"/>
                        </a:ext>
                      </a:extLst>
                    </a:blip>
                    <a:stretch>
                      <a:fillRect/>
                    </a:stretch>
                  </pic:blipFill>
                  <pic:spPr>
                    <a:xfrm>
                      <a:off x="0" y="0"/>
                      <a:ext cx="6124924" cy="7947523"/>
                    </a:xfrm>
                    <a:prstGeom prst="rect">
                      <a:avLst/>
                    </a:prstGeom>
                  </pic:spPr>
                </pic:pic>
              </a:graphicData>
            </a:graphic>
          </wp:inline>
        </w:drawing>
      </w:r>
    </w:p>
    <w:p w14:paraId="785B65EE" w14:textId="164B3BDC" w:rsidR="00B05029" w:rsidRDefault="00564AC5" w:rsidP="00736B7F">
      <w:pPr>
        <w:pStyle w:val="Caption"/>
        <w:jc w:val="center"/>
        <w:rPr>
          <w:rFonts w:ascii="Arial" w:hAnsi="Arial" w:cs="Arial"/>
        </w:rPr>
      </w:pPr>
      <w:r w:rsidRPr="00463BF6">
        <w:rPr>
          <w:rFonts w:ascii="Arial" w:hAnsi="Arial" w:cs="Arial"/>
        </w:rPr>
        <w:t xml:space="preserve">Figure </w:t>
      </w:r>
      <w:r>
        <w:rPr>
          <w:rFonts w:ascii="Arial" w:hAnsi="Arial" w:cs="Arial"/>
        </w:rPr>
        <w:t>5.19.4.1.2.6</w:t>
      </w:r>
      <w:r w:rsidRPr="00463BF6">
        <w:rPr>
          <w:rFonts w:ascii="Arial" w:hAnsi="Arial" w:cs="Arial"/>
        </w:rPr>
        <w:t xml:space="preserve">: </w:t>
      </w:r>
      <w:r w:rsidR="00736B7F">
        <w:rPr>
          <w:rFonts w:ascii="Arial" w:hAnsi="Arial" w:cs="Arial"/>
        </w:rPr>
        <w:t>High-level procedure for DASH content using CMMF delivery</w:t>
      </w:r>
    </w:p>
    <w:p w14:paraId="71BF5673" w14:textId="77777777" w:rsidR="00736B7F" w:rsidRPr="0029702A" w:rsidRDefault="00736B7F" w:rsidP="00736B7F">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46" w:history="1">
        <w:r w:rsidRPr="0029702A">
          <w:rPr>
            <w:rStyle w:val="Hyperlink"/>
            <w:color w:val="FF0000"/>
          </w:rPr>
          <w:t>https://msc-generator.gitlab.io/msc-generator/Alt_002dtext-embedding.html</w:t>
        </w:r>
      </w:hyperlink>
      <w:r w:rsidRPr="0029702A">
        <w:rPr>
          <w:color w:val="FF0000"/>
        </w:rPr>
        <w:t xml:space="preserve"> for more details.</w:t>
      </w:r>
    </w:p>
    <w:p w14:paraId="234C29AE" w14:textId="77777777" w:rsidR="00A94347" w:rsidRDefault="00A94347" w:rsidP="00A94347">
      <w:r>
        <w:t>The steps for this procedure are largely the same as that shown in clause 5.2.3 of TS 26.501 [15]. The only differences are:</w:t>
      </w:r>
    </w:p>
    <w:p w14:paraId="06383AD3" w14:textId="5612E389" w:rsidR="00736B7F" w:rsidRDefault="002069C6" w:rsidP="002069C6">
      <w:pPr>
        <w:ind w:left="720" w:hanging="360"/>
        <w:rPr>
          <w:b/>
          <w:bCs/>
        </w:rPr>
      </w:pPr>
      <w:r>
        <w:lastRenderedPageBreak/>
        <w:t>1.</w:t>
      </w:r>
      <w:r>
        <w:tab/>
      </w:r>
      <w:r w:rsidR="00973BD0" w:rsidRPr="004C0EB8">
        <w:t>The 5GMSd 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r w:rsidR="00C0341E">
        <w:t xml:space="preserve"> </w:t>
      </w:r>
      <w:r w:rsidR="00BC4DCD">
        <w:rPr>
          <w:b/>
          <w:bCs/>
        </w:rPr>
        <w:t xml:space="preserve">The Service Access Information includes relevant CMMF client configuration information. </w:t>
      </w:r>
      <w:r w:rsidR="00BC4DCD" w:rsidRPr="00B834C6">
        <w:rPr>
          <w:b/>
          <w:bCs/>
        </w:rPr>
        <w:t xml:space="preserve">This CMMF </w:t>
      </w:r>
      <w:r w:rsidR="00BC4DCD">
        <w:rPr>
          <w:b/>
          <w:bCs/>
        </w:rPr>
        <w:t>client c</w:t>
      </w:r>
      <w:r w:rsidR="00BC4DCD" w:rsidRPr="00B834C6">
        <w:rPr>
          <w:b/>
          <w:bCs/>
        </w:rPr>
        <w:t xml:space="preserve">onfiguration </w:t>
      </w:r>
      <w:r w:rsidR="00BC4DCD">
        <w:rPr>
          <w:b/>
          <w:bCs/>
        </w:rPr>
        <w:t>i</w:t>
      </w:r>
      <w:r w:rsidR="00BC4DCD" w:rsidRPr="00B834C6">
        <w:rPr>
          <w:b/>
          <w:bCs/>
        </w:rPr>
        <w:t>nformation may consist of URLs to each CMMF endpoint, a CMMF URL template allowing for translation of the URLs provided in content manifests (e.g., MPD) into URLs that can be used to access CMMF-encoded media within the 5GMS System, etc.</w:t>
      </w:r>
    </w:p>
    <w:p w14:paraId="60C0DBDA" w14:textId="502F573A" w:rsidR="00BC4DCD" w:rsidRPr="00463BF6" w:rsidRDefault="0019471C" w:rsidP="002069C6">
      <w:pPr>
        <w:ind w:left="720" w:hanging="360"/>
        <w:rPr>
          <w:b/>
          <w:bCs/>
        </w:rPr>
      </w:pPr>
      <w:r>
        <w:t>2.</w:t>
      </w:r>
      <w:r>
        <w:tab/>
      </w:r>
      <w:r w:rsidRPr="00463BF6">
        <w:rPr>
          <w:b/>
          <w:bCs/>
        </w:rPr>
        <w:t xml:space="preserve">The 5GMSd-Aware Application uses the CMMF client configuration information to setup and configure the CMMF </w:t>
      </w:r>
      <w:r w:rsidR="000D21E5" w:rsidRPr="00463BF6">
        <w:rPr>
          <w:b/>
          <w:bCs/>
        </w:rPr>
        <w:t>object and decode functions</w:t>
      </w:r>
      <w:r w:rsidRPr="00463BF6">
        <w:rPr>
          <w:b/>
          <w:bCs/>
        </w:rPr>
        <w:t xml:space="preserve"> within the CMMF Client or CMMF-Enabled Media Player.</w:t>
      </w:r>
    </w:p>
    <w:p w14:paraId="54EEC0A5" w14:textId="2E7ECE5F" w:rsidR="000D21E5" w:rsidRDefault="000D21E5" w:rsidP="002069C6">
      <w:pPr>
        <w:ind w:left="720" w:hanging="360"/>
      </w:pPr>
      <w:r>
        <w:t>10.</w:t>
      </w:r>
      <w:r w:rsidR="00E76FEA" w:rsidRPr="00E76FEA">
        <w:t xml:space="preserve"> </w:t>
      </w:r>
      <w:r w:rsidR="00E76FEA">
        <w:tab/>
      </w:r>
      <w:r w:rsidR="00E76FEA" w:rsidRPr="00C00338">
        <w:t>The Media</w:t>
      </w:r>
      <w:r w:rsidR="00E76FEA" w:rsidRPr="00C00338" w:rsidDel="003218DF">
        <w:t xml:space="preserve"> </w:t>
      </w:r>
      <w:r w:rsidR="00E76FEA" w:rsidRPr="00C00338">
        <w:t xml:space="preserve">Player processes the MPD. </w:t>
      </w:r>
      <w:r w:rsidR="00E76FEA" w:rsidRPr="007527DD">
        <w:rPr>
          <w:b/>
          <w:bCs/>
        </w:rPr>
        <w:t xml:space="preserve">Based on the information contained within the MPD as well as the relevant CMMF </w:t>
      </w:r>
      <w:r w:rsidR="00E76FEA">
        <w:rPr>
          <w:b/>
          <w:bCs/>
        </w:rPr>
        <w:t>client configuration I</w:t>
      </w:r>
      <w:r w:rsidR="00E76FEA" w:rsidRPr="007527DD">
        <w:rPr>
          <w:b/>
          <w:bCs/>
        </w:rPr>
        <w:t xml:space="preserve">nformation contained in the Service Access Information, the </w:t>
      </w:r>
      <w:r w:rsidR="00E76FEA">
        <w:rPr>
          <w:b/>
          <w:bCs/>
        </w:rPr>
        <w:t xml:space="preserve">CMMF Client or CMMF-enabled </w:t>
      </w:r>
      <w:r w:rsidR="00E76FEA" w:rsidRPr="007527DD">
        <w:rPr>
          <w:b/>
          <w:bCs/>
        </w:rPr>
        <w:t>Media Player determines</w:t>
      </w:r>
      <w:r w:rsidR="00E76FEA">
        <w:rPr>
          <w:b/>
          <w:bCs/>
        </w:rPr>
        <w:t>,</w:t>
      </w:r>
      <w:r w:rsidR="00E76FEA" w:rsidRPr="007527DD">
        <w:rPr>
          <w:b/>
          <w:bCs/>
        </w:rPr>
        <w:t xml:space="preserve"> for example</w:t>
      </w:r>
      <w:r w:rsidR="00E76FEA">
        <w:rPr>
          <w:b/>
          <w:bCs/>
        </w:rPr>
        <w:t>,</w:t>
      </w:r>
      <w:r w:rsidR="00E76FEA" w:rsidRPr="007527DD">
        <w:rPr>
          <w:b/>
          <w:bCs/>
        </w:rPr>
        <w:t xml:space="preserve"> the number of needed transport sessions for media acquisition</w:t>
      </w:r>
      <w:r w:rsidR="00E76FEA">
        <w:rPr>
          <w:b/>
          <w:bCs/>
        </w:rPr>
        <w:t>, complete URLs to CMMF-encoded media, etc</w:t>
      </w:r>
      <w:r w:rsidR="00E76FEA" w:rsidRPr="007527DD">
        <w:rPr>
          <w:b/>
          <w:bCs/>
        </w:rPr>
        <w:t>.</w:t>
      </w:r>
      <w:r w:rsidR="00E76FEA" w:rsidRPr="00C00338">
        <w:t xml:space="preserve"> The Media Player should use the MPD information to initialize the media pipelines for each media stream. The MPD should also contain information to initialize the DRM client, when DRM is used.</w:t>
      </w:r>
    </w:p>
    <w:p w14:paraId="178CF9B2" w14:textId="77777777" w:rsidR="008536EB" w:rsidRPr="00A2574E" w:rsidRDefault="008536EB" w:rsidP="00463BF6">
      <w:pPr>
        <w:pStyle w:val="NO"/>
        <w:ind w:hanging="775"/>
        <w:rPr>
          <w:b/>
          <w:bCs/>
        </w:rPr>
      </w:pPr>
      <w:r w:rsidRPr="00A2574E">
        <w:rPr>
          <w:b/>
          <w:bCs/>
        </w:rPr>
        <w:t>NOTE:</w:t>
      </w:r>
      <w:r w:rsidRPr="00A2574E">
        <w:rPr>
          <w:b/>
          <w:bCs/>
        </w:rPr>
        <w:tab/>
        <w:t>CMMF does not impede the use of DRM as long as DRM is applied to the original source media prior to creation of CMMF-encoded objects of that media.</w:t>
      </w:r>
    </w:p>
    <w:p w14:paraId="02A7A37E" w14:textId="2AE6ED5B" w:rsidR="008536EB" w:rsidRDefault="002E4C59" w:rsidP="002069C6">
      <w:pPr>
        <w:ind w:left="720" w:hanging="360"/>
        <w:rPr>
          <w:b/>
          <w:bCs/>
        </w:rPr>
      </w:pPr>
      <w:r>
        <w:t xml:space="preserve">14. </w:t>
      </w:r>
      <w:r>
        <w:tab/>
      </w:r>
      <w:r w:rsidRPr="004C0EB8">
        <w:t>The Media</w:t>
      </w:r>
      <w:r w:rsidRPr="004C0EB8" w:rsidDel="003218DF">
        <w:t xml:space="preserve"> </w:t>
      </w:r>
      <w:r w:rsidRPr="004C0EB8">
        <w:t xml:space="preserve">Player establishes the necessary transport sessions for the </w:t>
      </w:r>
      <w:r w:rsidRPr="00F85186">
        <w:rPr>
          <w:b/>
          <w:bCs/>
        </w:rPr>
        <w:t>CMMF-encoded</w:t>
      </w:r>
      <w:r>
        <w:t xml:space="preserve"> </w:t>
      </w:r>
      <w:r w:rsidRPr="004C0EB8">
        <w:t xml:space="preserve">content. For example, the </w:t>
      </w:r>
      <w:r w:rsidRPr="00F85186">
        <w:rPr>
          <w:b/>
          <w:bCs/>
        </w:rPr>
        <w:t>CMMF Client or CMMF-enabled</w:t>
      </w:r>
      <w:r>
        <w:t xml:space="preserve"> </w:t>
      </w:r>
      <w:r w:rsidRPr="004C0EB8">
        <w:t>Media Player may establish one transport session for each media component (audio, video, etc) and possibly additional transport sessions for other media representations</w:t>
      </w:r>
      <w:r>
        <w:t xml:space="preserve"> </w:t>
      </w:r>
      <w:r>
        <w:rPr>
          <w:b/>
          <w:bCs/>
        </w:rPr>
        <w:t>to each CMMF endpoint communicated by the CMMF client configuration information.</w:t>
      </w:r>
    </w:p>
    <w:p w14:paraId="05918F42" w14:textId="0EACEF27" w:rsidR="00475A0E" w:rsidRDefault="00475A0E" w:rsidP="002069C6">
      <w:pPr>
        <w:ind w:left="720" w:hanging="360"/>
      </w:pPr>
      <w:r w:rsidRPr="00463BF6">
        <w:t>16.</w:t>
      </w:r>
      <w:r>
        <w:rPr>
          <w:b/>
          <w:bCs/>
        </w:rPr>
        <w:tab/>
      </w:r>
      <w:r w:rsidR="00133D2E">
        <w:t>T</w:t>
      </w:r>
      <w:r w:rsidR="00133D2E" w:rsidRPr="004C0EB8">
        <w:t>he Media</w:t>
      </w:r>
      <w:r w:rsidR="00133D2E" w:rsidRPr="004C0EB8" w:rsidDel="003218DF">
        <w:t xml:space="preserve"> </w:t>
      </w:r>
      <w:r w:rsidR="00133D2E" w:rsidRPr="004C0EB8">
        <w:t xml:space="preserve">Player requests initialization information. </w:t>
      </w:r>
      <w:r w:rsidR="00133D2E" w:rsidRPr="00A2574E">
        <w:rPr>
          <w:b/>
          <w:bCs/>
        </w:rPr>
        <w:t xml:space="preserve">In the case where this initialization information has been encoded within CMMF objects, the </w:t>
      </w:r>
      <w:r w:rsidR="00133D2E">
        <w:rPr>
          <w:b/>
          <w:bCs/>
        </w:rPr>
        <w:t xml:space="preserve">CMMF Client or CMMF-enabled </w:t>
      </w:r>
      <w:r w:rsidR="00133D2E" w:rsidRPr="00A2574E">
        <w:rPr>
          <w:b/>
          <w:bCs/>
        </w:rPr>
        <w:t>Media Player requests the CMMF-encoded initialization information objects from each CMMF endpoint in parallel.</w:t>
      </w:r>
      <w:r w:rsidR="00133D2E">
        <w:t xml:space="preserve"> </w:t>
      </w:r>
      <w:r w:rsidR="00133D2E" w:rsidRPr="00F85186">
        <w:rPr>
          <w:b/>
          <w:bCs/>
        </w:rPr>
        <w:t xml:space="preserve">The URLs of the CMMF-encoded initialization information objects are determined using the MPD and information contained within the CMMF </w:t>
      </w:r>
      <w:r w:rsidR="00133D2E">
        <w:rPr>
          <w:b/>
          <w:bCs/>
        </w:rPr>
        <w:t>client c</w:t>
      </w:r>
      <w:r w:rsidR="00133D2E" w:rsidRPr="00F85186">
        <w:rPr>
          <w:b/>
          <w:bCs/>
        </w:rPr>
        <w:t xml:space="preserve">onfiguration </w:t>
      </w:r>
      <w:r w:rsidR="00133D2E">
        <w:rPr>
          <w:b/>
          <w:bCs/>
        </w:rPr>
        <w:t>i</w:t>
      </w:r>
      <w:r w:rsidR="00133D2E" w:rsidRPr="00F85186">
        <w:rPr>
          <w:b/>
          <w:bCs/>
        </w:rPr>
        <w:t>nformation (e.g., base URLs to each CMMF endpoint, CMMF URL Template, etc.).</w:t>
      </w:r>
      <w:r w:rsidR="00133D2E">
        <w:t xml:space="preserve"> </w:t>
      </w:r>
      <w:r w:rsidR="00133D2E" w:rsidRPr="004C0EB8">
        <w:t xml:space="preserve">The </w:t>
      </w:r>
      <w:r w:rsidR="00133D2E" w:rsidRPr="00F85186">
        <w:rPr>
          <w:b/>
          <w:bCs/>
        </w:rPr>
        <w:t>CMMF Client of CMMF-enabled</w:t>
      </w:r>
      <w:r w:rsidR="00133D2E">
        <w:t xml:space="preserve"> </w:t>
      </w:r>
      <w:r w:rsidR="00133D2E" w:rsidRPr="004C0EB8">
        <w:t>Media Player repeats this step for each required initialization segment.</w:t>
      </w:r>
    </w:p>
    <w:p w14:paraId="1F2C297E" w14:textId="5C5661AA" w:rsidR="009C551C" w:rsidRDefault="009C551C" w:rsidP="002069C6">
      <w:pPr>
        <w:ind w:left="720" w:hanging="360"/>
        <w:rPr>
          <w:b/>
          <w:bCs/>
        </w:rPr>
      </w:pPr>
      <w:r>
        <w:t>17.</w:t>
      </w:r>
      <w:r>
        <w:tab/>
      </w:r>
      <w:r w:rsidR="00AF7F06" w:rsidRPr="00C00338">
        <w:t xml:space="preserve">The </w:t>
      </w:r>
      <w:r w:rsidR="00AF7F06" w:rsidRPr="00F85186">
        <w:rPr>
          <w:b/>
          <w:bCs/>
        </w:rPr>
        <w:t>CMMF Client or CMMF-enabled</w:t>
      </w:r>
      <w:r w:rsidR="00AF7F06">
        <w:t xml:space="preserve"> </w:t>
      </w:r>
      <w:r w:rsidR="00AF7F06" w:rsidRPr="00C00338">
        <w:t>Media</w:t>
      </w:r>
      <w:r w:rsidR="00AF7F06" w:rsidRPr="00C00338" w:rsidDel="003218DF">
        <w:t xml:space="preserve"> </w:t>
      </w:r>
      <w:r w:rsidR="00AF7F06" w:rsidRPr="00C00338">
        <w:t>Player receives the initialization information.</w:t>
      </w:r>
      <w:r w:rsidR="00AF7F06">
        <w:t xml:space="preserve"> </w:t>
      </w:r>
      <w:r w:rsidR="00AF7F06" w:rsidRPr="00A2574E">
        <w:rPr>
          <w:b/>
          <w:bCs/>
        </w:rPr>
        <w:t xml:space="preserve">In the case where this initialization information has been encoded within CMMF objects, the </w:t>
      </w:r>
      <w:r w:rsidR="00AF7F06" w:rsidRPr="00F85186">
        <w:rPr>
          <w:b/>
          <w:bCs/>
        </w:rPr>
        <w:t>CMMF Client or CMMF-enabled</w:t>
      </w:r>
      <w:r w:rsidR="00AF7F06">
        <w:t xml:space="preserve"> </w:t>
      </w:r>
      <w:r w:rsidR="00AF7F06" w:rsidRPr="00A2574E">
        <w:rPr>
          <w:b/>
          <w:bCs/>
        </w:rPr>
        <w:t>Media Player download</w:t>
      </w:r>
      <w:r w:rsidR="00AF7F06">
        <w:rPr>
          <w:b/>
          <w:bCs/>
        </w:rPr>
        <w:t>s</w:t>
      </w:r>
      <w:r w:rsidR="00AF7F06" w:rsidRPr="00A2574E">
        <w:rPr>
          <w:b/>
          <w:bCs/>
        </w:rPr>
        <w:t xml:space="preserve"> these multiple CMMF-encoded initialization information objects from each CMMF endpoint in parallel until such time </w:t>
      </w:r>
      <w:r w:rsidR="00AF7F06">
        <w:rPr>
          <w:b/>
          <w:bCs/>
        </w:rPr>
        <w:t>as</w:t>
      </w:r>
      <w:r w:rsidR="00AF7F06" w:rsidRPr="00A2574E">
        <w:rPr>
          <w:b/>
          <w:bCs/>
        </w:rPr>
        <w:t xml:space="preserve"> the CMMF decoder has received enough information to successfully decode</w:t>
      </w:r>
      <w:r w:rsidR="00AF7F06">
        <w:rPr>
          <w:b/>
          <w:bCs/>
        </w:rPr>
        <w:t>,</w:t>
      </w:r>
      <w:r w:rsidR="00AF7F06" w:rsidRPr="00A2574E">
        <w:rPr>
          <w:b/>
          <w:bCs/>
        </w:rPr>
        <w:t xml:space="preserve"> </w:t>
      </w:r>
      <w:r w:rsidR="00AF7F06">
        <w:rPr>
          <w:b/>
          <w:bCs/>
        </w:rPr>
        <w:t>a</w:t>
      </w:r>
      <w:r w:rsidR="00AF7F06" w:rsidRPr="00A2574E">
        <w:rPr>
          <w:b/>
          <w:bCs/>
        </w:rPr>
        <w:t xml:space="preserve">t which </w:t>
      </w:r>
      <w:r w:rsidR="00AF7F06">
        <w:rPr>
          <w:b/>
          <w:bCs/>
        </w:rPr>
        <w:t>point</w:t>
      </w:r>
      <w:r w:rsidR="00AF7F06" w:rsidRPr="00A2574E">
        <w:rPr>
          <w:b/>
          <w:bCs/>
        </w:rPr>
        <w:t xml:space="preserve"> the download of </w:t>
      </w:r>
      <w:r w:rsidR="00AF7F06">
        <w:rPr>
          <w:b/>
          <w:bCs/>
        </w:rPr>
        <w:t>any incompletely acquired</w:t>
      </w:r>
      <w:r w:rsidR="00AF7F06" w:rsidRPr="00A2574E">
        <w:rPr>
          <w:b/>
          <w:bCs/>
        </w:rPr>
        <w:t xml:space="preserve"> CMMF object </w:t>
      </w:r>
      <w:r w:rsidR="00AF7F06">
        <w:rPr>
          <w:b/>
          <w:bCs/>
        </w:rPr>
        <w:t>is</w:t>
      </w:r>
      <w:r w:rsidR="00AF7F06" w:rsidRPr="00A2574E">
        <w:rPr>
          <w:b/>
          <w:bCs/>
        </w:rPr>
        <w:t xml:space="preserve"> </w:t>
      </w:r>
      <w:r w:rsidR="00AF7F06">
        <w:rPr>
          <w:b/>
          <w:bCs/>
        </w:rPr>
        <w:t>abandoned</w:t>
      </w:r>
      <w:r w:rsidR="00AF7F06" w:rsidRPr="00A2574E">
        <w:rPr>
          <w:b/>
          <w:bCs/>
        </w:rPr>
        <w:t>.</w:t>
      </w:r>
    </w:p>
    <w:p w14:paraId="62AF4208" w14:textId="07EDBC7E" w:rsidR="00AF7F06" w:rsidRDefault="00AF7F06" w:rsidP="002069C6">
      <w:pPr>
        <w:ind w:left="720" w:hanging="360"/>
        <w:rPr>
          <w:b/>
          <w:bCs/>
        </w:rPr>
      </w:pPr>
      <w:r w:rsidRPr="00463BF6">
        <w:t>17a.</w:t>
      </w:r>
      <w:r>
        <w:rPr>
          <w:b/>
          <w:bCs/>
        </w:rPr>
        <w:tab/>
      </w:r>
      <w:r w:rsidR="00303985" w:rsidRPr="00F85186">
        <w:rPr>
          <w:b/>
          <w:bCs/>
        </w:rPr>
        <w:t xml:space="preserve">In the case where the initialization information has been encoded within CMMF objects, the received </w:t>
      </w:r>
      <w:r w:rsidR="00303985" w:rsidRPr="004749C7">
        <w:rPr>
          <w:b/>
          <w:bCs/>
        </w:rPr>
        <w:t>information from the CMMF objects containing the</w:t>
      </w:r>
      <w:r w:rsidR="00303985" w:rsidRPr="00F85186">
        <w:rPr>
          <w:b/>
          <w:bCs/>
        </w:rPr>
        <w:t xml:space="preserve"> initialization information is decoded by the CMMF decoder</w:t>
      </w:r>
      <w:r w:rsidR="00303985">
        <w:rPr>
          <w:b/>
          <w:bCs/>
        </w:rPr>
        <w:t xml:space="preserve"> in the CMMF Client</w:t>
      </w:r>
      <w:r w:rsidR="00303985" w:rsidRPr="00F85186">
        <w:rPr>
          <w:b/>
          <w:bCs/>
        </w:rPr>
        <w:t>.</w:t>
      </w:r>
    </w:p>
    <w:p w14:paraId="0FDA07BF" w14:textId="70E7D35E" w:rsidR="00303985" w:rsidRDefault="00303985" w:rsidP="002069C6">
      <w:pPr>
        <w:ind w:left="720" w:hanging="360"/>
        <w:rPr>
          <w:b/>
          <w:bCs/>
        </w:rPr>
      </w:pPr>
      <w:r w:rsidRPr="00463BF6">
        <w:t>18.</w:t>
      </w:r>
      <w:r w:rsidRPr="00463BF6">
        <w:tab/>
      </w:r>
      <w:r w:rsidR="00775C8A" w:rsidRPr="00C00338">
        <w:t xml:space="preserve">The </w:t>
      </w:r>
      <w:r w:rsidR="00775C8A" w:rsidRPr="00F85186">
        <w:rPr>
          <w:b/>
          <w:bCs/>
        </w:rPr>
        <w:t>CMMF Client or CMMF-enabled</w:t>
      </w:r>
      <w:r w:rsidR="00775C8A">
        <w:t xml:space="preserve"> </w:t>
      </w:r>
      <w:r w:rsidR="00775C8A" w:rsidRPr="00C00338">
        <w:t>Media</w:t>
      </w:r>
      <w:r w:rsidR="00775C8A" w:rsidRPr="00C00338" w:rsidDel="003218DF">
        <w:t xml:space="preserve"> </w:t>
      </w:r>
      <w:r w:rsidR="00775C8A" w:rsidRPr="00C00338">
        <w:t>Player requests media segments according to the MPD.</w:t>
      </w:r>
      <w:r w:rsidR="00775C8A">
        <w:t xml:space="preserve"> </w:t>
      </w:r>
      <w:r w:rsidR="00775C8A" w:rsidRPr="00A2574E">
        <w:rPr>
          <w:b/>
          <w:bCs/>
        </w:rPr>
        <w:t xml:space="preserve">In the case where these media segments have been encoded within CMMF objects, the </w:t>
      </w:r>
      <w:r w:rsidR="00775C8A" w:rsidRPr="00F85186">
        <w:rPr>
          <w:b/>
          <w:bCs/>
        </w:rPr>
        <w:t>CMMF Client or CMMF-enabled</w:t>
      </w:r>
      <w:r w:rsidR="00775C8A">
        <w:t xml:space="preserve"> </w:t>
      </w:r>
      <w:r w:rsidR="00775C8A" w:rsidRPr="00A2574E">
        <w:rPr>
          <w:b/>
          <w:bCs/>
        </w:rPr>
        <w:t>Media Player request</w:t>
      </w:r>
      <w:r w:rsidR="00775C8A">
        <w:rPr>
          <w:b/>
          <w:bCs/>
        </w:rPr>
        <w:t>s</w:t>
      </w:r>
      <w:r w:rsidR="00775C8A" w:rsidRPr="00A2574E">
        <w:rPr>
          <w:b/>
          <w:bCs/>
        </w:rPr>
        <w:t xml:space="preserve"> the CMMF-encoded media segment objects from each CMMF endpoint in parallel</w:t>
      </w:r>
      <w:r w:rsidR="00775C8A">
        <w:rPr>
          <w:b/>
          <w:bCs/>
        </w:rPr>
        <w:t xml:space="preserve">. </w:t>
      </w:r>
      <w:r w:rsidR="00775C8A" w:rsidRPr="00B834C6">
        <w:rPr>
          <w:b/>
          <w:bCs/>
        </w:rPr>
        <w:t xml:space="preserve">The URLs of the CMMF-encoded </w:t>
      </w:r>
      <w:r w:rsidR="00775C8A">
        <w:rPr>
          <w:b/>
          <w:bCs/>
        </w:rPr>
        <w:t xml:space="preserve">media segment </w:t>
      </w:r>
      <w:r w:rsidR="00775C8A" w:rsidRPr="00B834C6">
        <w:rPr>
          <w:b/>
          <w:bCs/>
        </w:rPr>
        <w:t>objects are determined using the MPD and information contained within the CMMF Configuration Information (e.g., base URLs to each CMMF endpoint, CMMF URL Template, etc.)</w:t>
      </w:r>
      <w:r w:rsidR="00775C8A">
        <w:rPr>
          <w:b/>
          <w:bCs/>
        </w:rPr>
        <w:t>.</w:t>
      </w:r>
    </w:p>
    <w:p w14:paraId="234DEE10" w14:textId="66A6E755" w:rsidR="00775C8A" w:rsidRDefault="00775C8A" w:rsidP="002069C6">
      <w:pPr>
        <w:ind w:left="720" w:hanging="360"/>
        <w:rPr>
          <w:b/>
          <w:bCs/>
        </w:rPr>
      </w:pPr>
      <w:r w:rsidRPr="00463BF6">
        <w:t>19.</w:t>
      </w:r>
      <w:r w:rsidRPr="00463BF6">
        <w:tab/>
      </w:r>
      <w:r w:rsidR="00623088">
        <w:t>T</w:t>
      </w:r>
      <w:r w:rsidR="00623088" w:rsidRPr="00C00338">
        <w:t xml:space="preserve">he </w:t>
      </w:r>
      <w:r w:rsidR="00623088" w:rsidRPr="00FD35A8">
        <w:rPr>
          <w:b/>
          <w:bCs/>
        </w:rPr>
        <w:t>CMMF Client or CMMF-enabled</w:t>
      </w:r>
      <w:r w:rsidR="00623088" w:rsidRPr="00FD35A8">
        <w:t xml:space="preserve"> </w:t>
      </w:r>
      <w:r w:rsidR="00623088" w:rsidRPr="00C00338">
        <w:t>Media</w:t>
      </w:r>
      <w:r w:rsidR="00623088" w:rsidRPr="00C00338" w:rsidDel="003218DF">
        <w:t xml:space="preserve"> </w:t>
      </w:r>
      <w:r w:rsidR="00623088" w:rsidRPr="00C00338">
        <w:t>Player receives media segments</w:t>
      </w:r>
      <w:r w:rsidR="00623088">
        <w:t xml:space="preserve">. </w:t>
      </w:r>
      <w:r w:rsidR="00623088" w:rsidRPr="00A2574E">
        <w:rPr>
          <w:b/>
          <w:bCs/>
        </w:rPr>
        <w:t xml:space="preserve">In the case where </w:t>
      </w:r>
      <w:r w:rsidR="00623088">
        <w:rPr>
          <w:b/>
          <w:bCs/>
        </w:rPr>
        <w:t>these media segments</w:t>
      </w:r>
      <w:r w:rsidR="00623088" w:rsidRPr="00A2574E">
        <w:rPr>
          <w:b/>
          <w:bCs/>
        </w:rPr>
        <w:t xml:space="preserve"> h</w:t>
      </w:r>
      <w:r w:rsidR="00623088">
        <w:rPr>
          <w:b/>
          <w:bCs/>
        </w:rPr>
        <w:t>ave</w:t>
      </w:r>
      <w:r w:rsidR="00623088" w:rsidRPr="00A2574E">
        <w:rPr>
          <w:b/>
          <w:bCs/>
        </w:rPr>
        <w:t xml:space="preserve"> been encoded within CMMF objects, the </w:t>
      </w:r>
      <w:r w:rsidR="00623088" w:rsidRPr="00FD35A8">
        <w:rPr>
          <w:b/>
          <w:bCs/>
        </w:rPr>
        <w:t xml:space="preserve">CMMF Client or CMMF-enabled </w:t>
      </w:r>
      <w:r w:rsidR="00623088" w:rsidRPr="00A2574E">
        <w:rPr>
          <w:b/>
          <w:bCs/>
        </w:rPr>
        <w:t>Media Player download</w:t>
      </w:r>
      <w:r w:rsidR="00623088">
        <w:rPr>
          <w:b/>
          <w:bCs/>
        </w:rPr>
        <w:t>s</w:t>
      </w:r>
      <w:r w:rsidR="00623088" w:rsidRPr="00A2574E">
        <w:rPr>
          <w:b/>
          <w:bCs/>
        </w:rPr>
        <w:t xml:space="preserve"> these multiple CMMF-encoded </w:t>
      </w:r>
      <w:r w:rsidR="00623088">
        <w:rPr>
          <w:b/>
          <w:bCs/>
        </w:rPr>
        <w:t>media segment</w:t>
      </w:r>
      <w:r w:rsidR="00623088" w:rsidRPr="00A2574E">
        <w:rPr>
          <w:b/>
          <w:bCs/>
        </w:rPr>
        <w:t xml:space="preserve"> objects from each CMMF endpoint in parallel until such time </w:t>
      </w:r>
      <w:r w:rsidR="00623088">
        <w:rPr>
          <w:b/>
          <w:bCs/>
        </w:rPr>
        <w:t>as</w:t>
      </w:r>
      <w:r w:rsidR="00623088" w:rsidRPr="00A2574E">
        <w:rPr>
          <w:b/>
          <w:bCs/>
        </w:rPr>
        <w:t xml:space="preserve"> the CMMF decoder has received enough information to successfully decode</w:t>
      </w:r>
      <w:r w:rsidR="00623088">
        <w:rPr>
          <w:b/>
          <w:bCs/>
        </w:rPr>
        <w:t>,</w:t>
      </w:r>
      <w:r w:rsidR="00623088" w:rsidRPr="00A2574E">
        <w:rPr>
          <w:b/>
          <w:bCs/>
        </w:rPr>
        <w:t xml:space="preserve"> </w:t>
      </w:r>
      <w:r w:rsidR="00623088">
        <w:rPr>
          <w:b/>
          <w:bCs/>
        </w:rPr>
        <w:t>a</w:t>
      </w:r>
      <w:r w:rsidR="00623088" w:rsidRPr="00A2574E">
        <w:rPr>
          <w:b/>
          <w:bCs/>
        </w:rPr>
        <w:t xml:space="preserve">t which </w:t>
      </w:r>
      <w:r w:rsidR="00623088">
        <w:rPr>
          <w:b/>
          <w:bCs/>
        </w:rPr>
        <w:t>point</w:t>
      </w:r>
      <w:r w:rsidR="00623088" w:rsidRPr="00A2574E">
        <w:rPr>
          <w:b/>
          <w:bCs/>
        </w:rPr>
        <w:t xml:space="preserve"> the download of </w:t>
      </w:r>
      <w:r w:rsidR="00623088">
        <w:rPr>
          <w:b/>
          <w:bCs/>
        </w:rPr>
        <w:t>any incompletely acquired</w:t>
      </w:r>
      <w:r w:rsidR="00623088" w:rsidRPr="00A2574E">
        <w:rPr>
          <w:b/>
          <w:bCs/>
        </w:rPr>
        <w:t xml:space="preserve"> CMMF object </w:t>
      </w:r>
      <w:r w:rsidR="00623088">
        <w:rPr>
          <w:b/>
          <w:bCs/>
        </w:rPr>
        <w:t>is</w:t>
      </w:r>
      <w:r w:rsidR="00623088" w:rsidRPr="00A2574E">
        <w:rPr>
          <w:b/>
          <w:bCs/>
        </w:rPr>
        <w:t xml:space="preserve"> </w:t>
      </w:r>
      <w:r w:rsidR="00623088">
        <w:rPr>
          <w:b/>
          <w:bCs/>
        </w:rPr>
        <w:t>abandoned</w:t>
      </w:r>
      <w:r w:rsidR="00623088" w:rsidRPr="00A2574E">
        <w:rPr>
          <w:b/>
          <w:bCs/>
        </w:rPr>
        <w:t>.</w:t>
      </w:r>
    </w:p>
    <w:p w14:paraId="2FB37662" w14:textId="77777777" w:rsidR="00155287" w:rsidRDefault="005F5956" w:rsidP="00463BF6">
      <w:pPr>
        <w:pStyle w:val="B1"/>
        <w:ind w:left="720" w:hanging="360"/>
      </w:pPr>
      <w:r>
        <w:t>19a.</w:t>
      </w:r>
      <w:r>
        <w:tab/>
      </w:r>
      <w:r w:rsidR="00155287" w:rsidRPr="00B834C6">
        <w:rPr>
          <w:b/>
          <w:bCs/>
        </w:rPr>
        <w:t xml:space="preserve">In the case where the </w:t>
      </w:r>
      <w:r w:rsidR="00155287">
        <w:rPr>
          <w:b/>
          <w:bCs/>
        </w:rPr>
        <w:t>media segments</w:t>
      </w:r>
      <w:r w:rsidR="00155287" w:rsidRPr="00B834C6">
        <w:rPr>
          <w:b/>
          <w:bCs/>
        </w:rPr>
        <w:t xml:space="preserve"> ha</w:t>
      </w:r>
      <w:r w:rsidR="00155287">
        <w:rPr>
          <w:b/>
          <w:bCs/>
        </w:rPr>
        <w:t>ve</w:t>
      </w:r>
      <w:r w:rsidR="00155287" w:rsidRPr="00B834C6">
        <w:rPr>
          <w:b/>
          <w:bCs/>
        </w:rPr>
        <w:t xml:space="preserve"> been encoded within CMMF objects, the received </w:t>
      </w:r>
      <w:r w:rsidR="00155287" w:rsidRPr="004749C7">
        <w:rPr>
          <w:b/>
          <w:bCs/>
        </w:rPr>
        <w:t>information from the CMMF objects containing the</w:t>
      </w:r>
      <w:r w:rsidR="00155287" w:rsidRPr="00B834C6">
        <w:rPr>
          <w:b/>
          <w:bCs/>
        </w:rPr>
        <w:t xml:space="preserve"> </w:t>
      </w:r>
      <w:r w:rsidR="00155287">
        <w:rPr>
          <w:b/>
          <w:bCs/>
        </w:rPr>
        <w:t>media segment</w:t>
      </w:r>
      <w:r w:rsidR="00155287" w:rsidRPr="00B834C6">
        <w:rPr>
          <w:b/>
          <w:bCs/>
        </w:rPr>
        <w:t xml:space="preserve"> is decoded by the CMMF decoder</w:t>
      </w:r>
      <w:r w:rsidR="00155287">
        <w:rPr>
          <w:b/>
          <w:bCs/>
        </w:rPr>
        <w:t xml:space="preserve"> in </w:t>
      </w:r>
      <w:r w:rsidR="00155287" w:rsidRPr="00FD35A8">
        <w:rPr>
          <w:b/>
          <w:bCs/>
        </w:rPr>
        <w:t>CMMF Client</w:t>
      </w:r>
      <w:r w:rsidR="00155287">
        <w:t xml:space="preserve"> </w:t>
      </w:r>
      <w:r w:rsidR="00155287" w:rsidRPr="00FD35A8">
        <w:rPr>
          <w:b/>
          <w:bCs/>
        </w:rPr>
        <w:t>and the decoded information is placed</w:t>
      </w:r>
      <w:r w:rsidR="00155287">
        <w:t xml:space="preserve"> into the appropriate media rendering pipeline</w:t>
      </w:r>
      <w:r w:rsidR="00155287" w:rsidRPr="00C00338">
        <w:t>.</w:t>
      </w:r>
    </w:p>
    <w:p w14:paraId="00DA819B" w14:textId="578C202B" w:rsidR="00F16E89" w:rsidRDefault="00F16E89" w:rsidP="00F16E89">
      <w:pPr>
        <w:pStyle w:val="Heading4"/>
      </w:pPr>
      <w:r>
        <w:lastRenderedPageBreak/>
        <w:t>5.19.4.2</w:t>
      </w:r>
      <w:r>
        <w:tab/>
        <w:t>5GMS-integrated multi-source delivery</w:t>
      </w:r>
    </w:p>
    <w:p w14:paraId="59AAD1E7" w14:textId="6B4BBA16" w:rsidR="00F16E89" w:rsidRDefault="00F16E89" w:rsidP="00F16E89">
      <w:pPr>
        <w:pStyle w:val="Heading5"/>
      </w:pPr>
      <w:r>
        <w:t>5.19.4.</w:t>
      </w:r>
      <w:r w:rsidR="00770B8B">
        <w:t>2</w:t>
      </w:r>
      <w:r>
        <w:t>.1</w:t>
      </w:r>
      <w:r>
        <w:tab/>
        <w:t>General high-level call flows</w:t>
      </w:r>
    </w:p>
    <w:p w14:paraId="626E9C15" w14:textId="5F0EEA8A" w:rsidR="00EE4238" w:rsidRPr="00EE4238" w:rsidRDefault="00EE4238" w:rsidP="00463BF6">
      <w:r>
        <w:t>The procedures defined in clause 5 of TS 26.501 [15] generally apply to the architecture described in clause 5.19.3.</w:t>
      </w:r>
      <w:r w:rsidR="00737EDC">
        <w:t>2</w:t>
      </w:r>
      <w:r>
        <w:t xml:space="preserve">. However, </w:t>
      </w:r>
      <w:r w:rsidR="00737EDC">
        <w:t xml:space="preserve">some </w:t>
      </w:r>
      <w:r>
        <w:t>procedure(s) for unicast downlink Media Streaming session establishment defined in clause 5.2 of TS 26.501 [15]</w:t>
      </w:r>
      <w:r w:rsidR="00737EDC">
        <w:t xml:space="preserve"> and </w:t>
      </w:r>
      <w:r w:rsidR="00B73880">
        <w:t xml:space="preserve">media preparation </w:t>
      </w:r>
      <w:r>
        <w:t xml:space="preserve">are dependent on the multi-source approach in use. Any differences are expanded upon further in subsequent clauses. </w:t>
      </w:r>
    </w:p>
    <w:p w14:paraId="09436669" w14:textId="1E17F99E" w:rsidR="00F16E89" w:rsidRDefault="00F16E89" w:rsidP="00F16E89">
      <w:pPr>
        <w:pStyle w:val="Heading5"/>
      </w:pPr>
      <w:r>
        <w:t>5.19.4.</w:t>
      </w:r>
      <w:r w:rsidR="00770B8B">
        <w:t>2</w:t>
      </w:r>
      <w:r>
        <w:t>.2</w:t>
      </w:r>
      <w:r>
        <w:tab/>
      </w:r>
      <w:proofErr w:type="gramStart"/>
      <w:r>
        <w:t>Multi-source</w:t>
      </w:r>
      <w:proofErr w:type="gramEnd"/>
      <w:r>
        <w:t xml:space="preserve"> approach specific high-level call flows</w:t>
      </w:r>
    </w:p>
    <w:p w14:paraId="79BC80C4" w14:textId="2EBFD6F2" w:rsidR="00F16E89" w:rsidRDefault="00F16E89" w:rsidP="00F16E89">
      <w:pPr>
        <w:pStyle w:val="Heading6"/>
      </w:pPr>
      <w:r>
        <w:t>5.19.4.</w:t>
      </w:r>
      <w:r w:rsidR="00770B8B">
        <w:t>2</w:t>
      </w:r>
      <w:r>
        <w:t>.2.1</w:t>
      </w:r>
      <w:r>
        <w:tab/>
        <w:t>Overview</w:t>
      </w:r>
    </w:p>
    <w:p w14:paraId="040E1509" w14:textId="6209AA9C" w:rsidR="00CE7CB9" w:rsidRPr="00CE7CB9" w:rsidRDefault="00CE7CB9" w:rsidP="00463BF6">
      <w:r>
        <w:t xml:space="preserve">Depending on the approach used to implement multi-source functionality, the procedures for unicast downlink Media Streaming session establishment </w:t>
      </w:r>
      <w:r w:rsidR="00240EBB">
        <w:t xml:space="preserve">and content preparation </w:t>
      </w:r>
      <w:r>
        <w:t xml:space="preserve">may differ from those defined in clause 5 of TS 26.501 [15]. </w:t>
      </w:r>
    </w:p>
    <w:p w14:paraId="4FA4C900" w14:textId="0391265C" w:rsidR="00F16E89" w:rsidRDefault="00F16E89" w:rsidP="00F16E89">
      <w:pPr>
        <w:pStyle w:val="Heading6"/>
        <w:rPr>
          <w:ins w:id="1236" w:author="Cloud, Jason" w:date="2024-11-04T18:09:00Z" w16du:dateUtc="2024-11-05T02:09:00Z"/>
        </w:rPr>
      </w:pPr>
      <w:r>
        <w:t>5.19.4.</w:t>
      </w:r>
      <w:r w:rsidR="00770B8B">
        <w:t>2</w:t>
      </w:r>
      <w:r>
        <w:t>.2.2</w:t>
      </w:r>
      <w:r>
        <w:tab/>
        <w:t>DNS-based switching</w:t>
      </w:r>
    </w:p>
    <w:p w14:paraId="56EE4CD9" w14:textId="2B6C250E" w:rsidR="00711A6B" w:rsidRDefault="00711A6B" w:rsidP="00711A6B">
      <w:pPr>
        <w:rPr>
          <w:ins w:id="1237" w:author="Cloud, Jason" w:date="2024-11-04T18:10:00Z" w16du:dateUtc="2024-11-05T02:10:00Z"/>
        </w:rPr>
      </w:pPr>
      <w:ins w:id="1238" w:author="Cloud, Jason" w:date="2024-11-04T18:09:00Z" w16du:dateUtc="2024-11-05T02:09:00Z">
        <w:r>
          <w:t xml:space="preserve">The call flow </w:t>
        </w:r>
        <w:r w:rsidR="00386AB6">
          <w:t>is similar to that contained in clause 5.19.4.1</w:t>
        </w:r>
        <w:r w:rsidR="007920C8">
          <w:t xml:space="preserve">.2.2 with the </w:t>
        </w:r>
      </w:ins>
      <w:ins w:id="1239" w:author="Cloud, Jason" w:date="2024-11-04T18:10:00Z" w16du:dateUtc="2024-11-05T02:10:00Z">
        <w:r w:rsidR="007920C8">
          <w:t>following exceptions:</w:t>
        </w:r>
      </w:ins>
    </w:p>
    <w:p w14:paraId="77FE0934" w14:textId="6566812E" w:rsidR="007920C8" w:rsidRDefault="00165EC3" w:rsidP="00DF309C">
      <w:pPr>
        <w:pStyle w:val="ListParagraph"/>
        <w:numPr>
          <w:ilvl w:val="0"/>
          <w:numId w:val="15"/>
        </w:numPr>
        <w:rPr>
          <w:ins w:id="1240" w:author="Cloud, Jason" w:date="2024-11-04T18:12:00Z" w16du:dateUtc="2024-11-05T02:12:00Z"/>
          <w:rFonts w:ascii="Times New Roman" w:hAnsi="Times New Roman"/>
        </w:rPr>
      </w:pPr>
      <w:ins w:id="1241" w:author="Cloud, Jason" w:date="2024-11-04T18:10:00Z" w16du:dateUtc="2024-11-05T02:10:00Z">
        <w:r w:rsidRPr="00DF309C">
          <w:rPr>
            <w:rFonts w:ascii="Times New Roman" w:hAnsi="Times New Roman"/>
            <w:rPrChange w:id="1242" w:author="Cloud, Jason" w:date="2024-11-04T18:11:00Z" w16du:dateUtc="2024-11-05T02:11:00Z">
              <w:rPr/>
            </w:rPrChange>
          </w:rPr>
          <w:t>The Content Service Location</w:t>
        </w:r>
      </w:ins>
      <w:ins w:id="1243" w:author="Cloud, Jason" w:date="2024-11-04T18:11:00Z" w16du:dateUtc="2024-11-05T02:11:00Z">
        <w:r w:rsidRPr="00DF309C">
          <w:rPr>
            <w:rFonts w:ascii="Times New Roman" w:hAnsi="Times New Roman"/>
            <w:rPrChange w:id="1244" w:author="Cloud, Jason" w:date="2024-11-04T18:11:00Z" w16du:dateUtc="2024-11-05T02:11:00Z">
              <w:rPr/>
            </w:rPrChange>
          </w:rPr>
          <w:t xml:space="preserve">/Endpoint located within the Third-Party Provider(s) is </w:t>
        </w:r>
        <w:r w:rsidR="00DF309C" w:rsidRPr="00DF309C">
          <w:rPr>
            <w:rFonts w:ascii="Times New Roman" w:hAnsi="Times New Roman"/>
            <w:rPrChange w:id="1245" w:author="Cloud, Jason" w:date="2024-11-04T18:11:00Z" w16du:dateUtc="2024-11-05T02:11:00Z">
              <w:rPr/>
            </w:rPrChange>
          </w:rPr>
          <w:t>moved to be a second Content Distribution with</w:t>
        </w:r>
      </w:ins>
      <w:ins w:id="1246" w:author="Cloud, Jason" w:date="2024-11-04T18:12:00Z" w16du:dateUtc="2024-11-05T02:12:00Z">
        <w:r w:rsidR="00486BD8">
          <w:rPr>
            <w:rFonts w:ascii="Times New Roman" w:hAnsi="Times New Roman"/>
          </w:rPr>
          <w:t>in</w:t>
        </w:r>
      </w:ins>
      <w:ins w:id="1247" w:author="Cloud, Jason" w:date="2024-11-04T18:11:00Z" w16du:dateUtc="2024-11-05T02:11:00Z">
        <w:r w:rsidR="00DF309C" w:rsidRPr="00DF309C">
          <w:rPr>
            <w:rFonts w:ascii="Times New Roman" w:hAnsi="Times New Roman"/>
            <w:rPrChange w:id="1248" w:author="Cloud, Jason" w:date="2024-11-04T18:11:00Z" w16du:dateUtc="2024-11-05T02:11:00Z">
              <w:rPr/>
            </w:rPrChange>
          </w:rPr>
          <w:t xml:space="preserve"> the 5GMSd AS.</w:t>
        </w:r>
      </w:ins>
    </w:p>
    <w:p w14:paraId="2530608C" w14:textId="77777777" w:rsidR="00486BD8" w:rsidRDefault="00486BD8">
      <w:pPr>
        <w:pStyle w:val="ListParagraph"/>
        <w:rPr>
          <w:ins w:id="1249" w:author="Cloud, Jason" w:date="2024-11-04T18:11:00Z" w16du:dateUtc="2024-11-05T02:11:00Z"/>
          <w:rFonts w:ascii="Times New Roman" w:hAnsi="Times New Roman"/>
        </w:rPr>
        <w:pPrChange w:id="1250" w:author="Cloud, Jason" w:date="2024-11-04T18:12:00Z" w16du:dateUtc="2024-11-05T02:12:00Z">
          <w:pPr>
            <w:pStyle w:val="ListParagraph"/>
            <w:numPr>
              <w:numId w:val="15"/>
            </w:numPr>
            <w:ind w:hanging="360"/>
          </w:pPr>
        </w:pPrChange>
      </w:pPr>
    </w:p>
    <w:p w14:paraId="30A72729" w14:textId="371F0AD1" w:rsidR="00DF309C" w:rsidRPr="00486BD8" w:rsidRDefault="00DF309C">
      <w:pPr>
        <w:pStyle w:val="ListParagraph"/>
        <w:numPr>
          <w:ilvl w:val="0"/>
          <w:numId w:val="15"/>
        </w:numPr>
        <w:rPr>
          <w:rFonts w:ascii="Times New Roman" w:hAnsi="Times New Roman"/>
          <w:rPrChange w:id="1251" w:author="Cloud, Jason" w:date="2024-11-04T18:12:00Z" w16du:dateUtc="2024-11-05T02:12:00Z">
            <w:rPr/>
          </w:rPrChange>
        </w:rPr>
        <w:pPrChange w:id="1252" w:author="Cloud, Jason" w:date="2024-11-04T18:09:00Z" w16du:dateUtc="2024-11-05T02:09:00Z">
          <w:pPr>
            <w:pStyle w:val="Heading6"/>
          </w:pPr>
        </w:pPrChange>
      </w:pPr>
      <w:ins w:id="1253" w:author="Cloud, Jason" w:date="2024-11-04T18:11:00Z" w16du:dateUtc="2024-11-05T02:11:00Z">
        <w:r>
          <w:rPr>
            <w:rFonts w:ascii="Times New Roman" w:hAnsi="Times New Roman"/>
          </w:rPr>
          <w:t>The Online Servic</w:t>
        </w:r>
      </w:ins>
      <w:ins w:id="1254" w:author="Cloud, Jason" w:date="2024-11-04T18:12:00Z" w16du:dateUtc="2024-11-05T02:12:00Z">
        <w:r>
          <w:rPr>
            <w:rFonts w:ascii="Times New Roman" w:hAnsi="Times New Roman"/>
          </w:rPr>
          <w:t>e Location/Endpoint Management subfunction located within the Third-Party Provider(s)</w:t>
        </w:r>
        <w:r w:rsidR="00486BD8">
          <w:rPr>
            <w:rFonts w:ascii="Times New Roman" w:hAnsi="Times New Roman"/>
          </w:rPr>
          <w:t xml:space="preserve"> is moved to be a subfunction within the 5GMSd AS.</w:t>
        </w:r>
      </w:ins>
    </w:p>
    <w:p w14:paraId="7FBFF11E" w14:textId="4D167134" w:rsidR="00F16E89" w:rsidRDefault="00F16E89" w:rsidP="00F16E89">
      <w:pPr>
        <w:pStyle w:val="Heading6"/>
        <w:rPr>
          <w:ins w:id="1255" w:author="Cloud, Jason" w:date="2024-11-04T18:12:00Z" w16du:dateUtc="2024-11-05T02:12:00Z"/>
        </w:rPr>
      </w:pPr>
      <w:r>
        <w:t>5.19.4.</w:t>
      </w:r>
      <w:r w:rsidR="00770B8B">
        <w:t>2</w:t>
      </w:r>
      <w:r>
        <w:t>.2.3</w:t>
      </w:r>
      <w:r>
        <w:tab/>
        <w:t>MPEG-DASH client-side switching</w:t>
      </w:r>
    </w:p>
    <w:p w14:paraId="5849403F" w14:textId="5F8249A8" w:rsidR="00486BD8" w:rsidRDefault="00486BD8" w:rsidP="00486BD8">
      <w:pPr>
        <w:rPr>
          <w:ins w:id="1256" w:author="Cloud, Jason" w:date="2024-11-04T18:12:00Z" w16du:dateUtc="2024-11-05T02:12:00Z"/>
        </w:rPr>
      </w:pPr>
      <w:ins w:id="1257" w:author="Cloud, Jason" w:date="2024-11-04T18:12:00Z" w16du:dateUtc="2024-11-05T02:12:00Z">
        <w:r>
          <w:t>The call flow is similar to that contained in clause 5.19.4.1.2.3 with the following exceptions:</w:t>
        </w:r>
      </w:ins>
    </w:p>
    <w:p w14:paraId="50FE35B9" w14:textId="379C2C70" w:rsidR="00486BD8" w:rsidRPr="00486BD8" w:rsidRDefault="00486BD8">
      <w:pPr>
        <w:pStyle w:val="ListParagraph"/>
        <w:numPr>
          <w:ilvl w:val="0"/>
          <w:numId w:val="15"/>
        </w:numPr>
        <w:rPr>
          <w:rFonts w:ascii="Times New Roman" w:hAnsi="Times New Roman"/>
          <w:rPrChange w:id="1258" w:author="Cloud, Jason" w:date="2024-11-04T18:13:00Z" w16du:dateUtc="2024-11-05T02:13:00Z">
            <w:rPr/>
          </w:rPrChange>
        </w:rPr>
        <w:pPrChange w:id="1259" w:author="Cloud, Jason" w:date="2024-11-04T18:12:00Z" w16du:dateUtc="2024-11-05T02:12:00Z">
          <w:pPr>
            <w:pStyle w:val="Heading6"/>
          </w:pPr>
        </w:pPrChange>
      </w:pPr>
      <w:ins w:id="1260" w:author="Cloud, Jason" w:date="2024-11-04T18:12:00Z" w16du:dateUtc="2024-11-05T02:12:00Z">
        <w:r w:rsidRPr="000F2816">
          <w:rPr>
            <w:rFonts w:ascii="Times New Roman" w:hAnsi="Times New Roman"/>
          </w:rPr>
          <w:t>The Content Service Location/Endpoint located within the Third-Party Provider(s) is moved to be a second Content Distribution with</w:t>
        </w:r>
        <w:r>
          <w:rPr>
            <w:rFonts w:ascii="Times New Roman" w:hAnsi="Times New Roman"/>
          </w:rPr>
          <w:t>in</w:t>
        </w:r>
        <w:r w:rsidRPr="000F2816">
          <w:rPr>
            <w:rFonts w:ascii="Times New Roman" w:hAnsi="Times New Roman"/>
          </w:rPr>
          <w:t xml:space="preserve"> the 5GMSd AS.</w:t>
        </w:r>
      </w:ins>
    </w:p>
    <w:p w14:paraId="0192103A" w14:textId="7DCEAA50" w:rsidR="00F16E89" w:rsidRDefault="00F16E89" w:rsidP="00F16E89">
      <w:pPr>
        <w:pStyle w:val="Heading6"/>
        <w:rPr>
          <w:ins w:id="1261" w:author="Cloud, Jason" w:date="2024-11-04T18:13:00Z" w16du:dateUtc="2024-11-05T02:13:00Z"/>
        </w:rPr>
      </w:pPr>
      <w:r>
        <w:t>5.19.4.</w:t>
      </w:r>
      <w:r w:rsidR="00770B8B">
        <w:t>2</w:t>
      </w:r>
      <w:r>
        <w:t>.2.4</w:t>
      </w:r>
      <w:r>
        <w:tab/>
        <w:t>Content Steering Server driven switching</w:t>
      </w:r>
    </w:p>
    <w:p w14:paraId="45F7DB8C" w14:textId="12F71134" w:rsidR="00486BD8" w:rsidRDefault="00486BD8" w:rsidP="00486BD8">
      <w:pPr>
        <w:rPr>
          <w:ins w:id="1262" w:author="Cloud, Jason" w:date="2024-11-04T18:13:00Z" w16du:dateUtc="2024-11-05T02:13:00Z"/>
        </w:rPr>
      </w:pPr>
      <w:ins w:id="1263" w:author="Cloud, Jason" w:date="2024-11-04T18:13:00Z" w16du:dateUtc="2024-11-05T02:13:00Z">
        <w:r>
          <w:t>The call flow is similar to that contained in clause 5.19.4.1.2.3 with the following exceptions:</w:t>
        </w:r>
      </w:ins>
    </w:p>
    <w:p w14:paraId="50AE76CE" w14:textId="77777777" w:rsidR="00486BD8" w:rsidRDefault="00486BD8" w:rsidP="00486BD8">
      <w:pPr>
        <w:pStyle w:val="ListParagraph"/>
        <w:numPr>
          <w:ilvl w:val="0"/>
          <w:numId w:val="15"/>
        </w:numPr>
        <w:rPr>
          <w:ins w:id="1264" w:author="Cloud, Jason" w:date="2024-11-04T18:13:00Z" w16du:dateUtc="2024-11-05T02:13:00Z"/>
          <w:rFonts w:ascii="Times New Roman" w:hAnsi="Times New Roman"/>
        </w:rPr>
      </w:pPr>
      <w:ins w:id="1265" w:author="Cloud, Jason" w:date="2024-11-04T18:13:00Z" w16du:dateUtc="2024-11-05T02:13:00Z">
        <w:r w:rsidRPr="000F2816">
          <w:rPr>
            <w:rFonts w:ascii="Times New Roman" w:hAnsi="Times New Roman"/>
          </w:rPr>
          <w:t>The Content Service Location/Endpoint located within the Third-Party Provider(s) is moved to be a second Content Distribution with</w:t>
        </w:r>
        <w:r>
          <w:rPr>
            <w:rFonts w:ascii="Times New Roman" w:hAnsi="Times New Roman"/>
          </w:rPr>
          <w:t>in</w:t>
        </w:r>
        <w:r w:rsidRPr="000F2816">
          <w:rPr>
            <w:rFonts w:ascii="Times New Roman" w:hAnsi="Times New Roman"/>
          </w:rPr>
          <w:t xml:space="preserve"> the 5GMSd AS.</w:t>
        </w:r>
      </w:ins>
    </w:p>
    <w:p w14:paraId="50109AB8" w14:textId="77777777" w:rsidR="00486BD8" w:rsidRDefault="00486BD8" w:rsidP="00486BD8">
      <w:pPr>
        <w:pStyle w:val="ListParagraph"/>
        <w:rPr>
          <w:ins w:id="1266" w:author="Cloud, Jason" w:date="2024-11-04T18:13:00Z" w16du:dateUtc="2024-11-05T02:13:00Z"/>
          <w:rFonts w:ascii="Times New Roman" w:hAnsi="Times New Roman"/>
        </w:rPr>
      </w:pPr>
    </w:p>
    <w:p w14:paraId="724FC490" w14:textId="2CD44C48" w:rsidR="00486BD8" w:rsidRPr="00486BD8" w:rsidRDefault="00486BD8">
      <w:pPr>
        <w:pStyle w:val="ListParagraph"/>
        <w:numPr>
          <w:ilvl w:val="0"/>
          <w:numId w:val="15"/>
        </w:numPr>
        <w:rPr>
          <w:rFonts w:ascii="Times New Roman" w:hAnsi="Times New Roman"/>
          <w:rPrChange w:id="1267" w:author="Cloud, Jason" w:date="2024-11-04T18:13:00Z" w16du:dateUtc="2024-11-05T02:13:00Z">
            <w:rPr/>
          </w:rPrChange>
        </w:rPr>
        <w:pPrChange w:id="1268" w:author="Cloud, Jason" w:date="2024-11-04T18:13:00Z" w16du:dateUtc="2024-11-05T02:13:00Z">
          <w:pPr>
            <w:pStyle w:val="Heading6"/>
          </w:pPr>
        </w:pPrChange>
      </w:pPr>
      <w:ins w:id="1269" w:author="Cloud, Jason" w:date="2024-11-04T18:13:00Z" w16du:dateUtc="2024-11-05T02:13:00Z">
        <w:r>
          <w:rPr>
            <w:rFonts w:ascii="Times New Roman" w:hAnsi="Times New Roman"/>
          </w:rPr>
          <w:t>The Online Service Location/Endpoint Management subfunction located within the Third-Party Provider(s) is moved to be a subfunction within the 5GMSd AS.</w:t>
        </w:r>
      </w:ins>
    </w:p>
    <w:p w14:paraId="5B852C01" w14:textId="597C30F4" w:rsidR="00F16E89" w:rsidRDefault="00F16E89" w:rsidP="00F16E89">
      <w:pPr>
        <w:pStyle w:val="Heading6"/>
        <w:rPr>
          <w:ins w:id="1270" w:author="Cloud, Jason" w:date="2024-11-04T18:14:00Z" w16du:dateUtc="2024-11-05T02:14:00Z"/>
        </w:rPr>
      </w:pPr>
      <w:r>
        <w:t>5.19.4.</w:t>
      </w:r>
      <w:r w:rsidR="00770B8B">
        <w:t>2</w:t>
      </w:r>
      <w:r>
        <w:t>.2.5</w:t>
      </w:r>
      <w:r>
        <w:tab/>
        <w:t>SAND4M multi-source delivery</w:t>
      </w:r>
    </w:p>
    <w:p w14:paraId="128A2A4D" w14:textId="12EBFB50" w:rsidR="00254223" w:rsidRPr="00254223" w:rsidRDefault="00254223">
      <w:pPr>
        <w:ind w:left="1620" w:hanging="1260"/>
        <w:rPr>
          <w:color w:val="FF0000"/>
          <w:rPrChange w:id="1271" w:author="Cloud, Jason" w:date="2024-11-04T18:14:00Z" w16du:dateUtc="2024-11-05T02:14:00Z">
            <w:rPr/>
          </w:rPrChange>
        </w:rPr>
        <w:pPrChange w:id="1272" w:author="Cloud, Jason" w:date="2024-11-04T18:14:00Z" w16du:dateUtc="2024-11-05T02:14:00Z">
          <w:pPr>
            <w:pStyle w:val="Heading6"/>
          </w:pPr>
        </w:pPrChange>
      </w:pPr>
      <w:ins w:id="1273" w:author="Cloud, Jason" w:date="2024-11-04T18:14:00Z" w16du:dateUtc="2024-11-05T02:14:00Z">
        <w:r w:rsidRPr="00640795">
          <w:rPr>
            <w:color w:val="FF0000"/>
          </w:rPr>
          <w:t xml:space="preserve">Editor’s Note: </w:t>
        </w:r>
        <w:r>
          <w:rPr>
            <w:color w:val="FF0000"/>
          </w:rPr>
          <w:tab/>
          <w:t>High-level call flows describing how SAND4M can be used to enable multi-source delivery requires further study.</w:t>
        </w:r>
      </w:ins>
    </w:p>
    <w:p w14:paraId="1EF5FF47" w14:textId="28988BB4" w:rsidR="00F16E89" w:rsidRDefault="00F16E89" w:rsidP="00F16E89">
      <w:pPr>
        <w:pStyle w:val="Heading6"/>
      </w:pPr>
      <w:r>
        <w:t>5.19.4.</w:t>
      </w:r>
      <w:r w:rsidR="00770B8B">
        <w:t>2</w:t>
      </w:r>
      <w:r>
        <w:t>.2.6</w:t>
      </w:r>
      <w:r>
        <w:tab/>
        <w:t>CMMF-based multi-source delivery</w:t>
      </w:r>
    </w:p>
    <w:p w14:paraId="5E60D291" w14:textId="29966E1B" w:rsidR="005764A4" w:rsidRDefault="005764A4" w:rsidP="005764A4">
      <w:pPr>
        <w:pStyle w:val="Heading7"/>
      </w:pPr>
      <w:r>
        <w:t>5.19.4.2.2.6.1</w:t>
      </w:r>
      <w:r>
        <w:tab/>
        <w:t>Overview</w:t>
      </w:r>
    </w:p>
    <w:p w14:paraId="07FFF379" w14:textId="7CF11B62" w:rsidR="005764A4" w:rsidRDefault="005764A4" w:rsidP="005764A4">
      <w:pPr>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7247FE">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012C1D56" w14:textId="37A67CA3" w:rsidR="005764A4" w:rsidRPr="00AF3634" w:rsidRDefault="005764A4" w:rsidP="005764A4">
      <w:pPr>
        <w:pStyle w:val="B1"/>
        <w:rPr>
          <w:rStyle w:val="eop"/>
        </w:rPr>
      </w:pPr>
      <w:r>
        <w:rPr>
          <w:rStyle w:val="eop"/>
        </w:rPr>
        <w:t>1.</w:t>
      </w:r>
      <w:r>
        <w:rPr>
          <w:rStyle w:val="eop"/>
        </w:rPr>
        <w:tab/>
        <w:t xml:space="preserve">CMMF-encoded media objects, and possibly original source media (e.g., MPEG-DASH or HLS media segments), are striped across multiple 5GMSd </w:t>
      </w:r>
      <w:r w:rsidR="003B6A38">
        <w:rPr>
          <w:rStyle w:val="eop"/>
        </w:rPr>
        <w:t>AS Content Distributions</w:t>
      </w:r>
      <w:r>
        <w:rPr>
          <w:rStyle w:val="eop"/>
        </w:rPr>
        <w:t xml:space="preserve">. The uniquely addressable set of one or more 5GMSd AS </w:t>
      </w:r>
      <w:r w:rsidR="003B6A38">
        <w:rPr>
          <w:rStyle w:val="eop"/>
        </w:rPr>
        <w:t>Content Distributions</w:t>
      </w:r>
      <w:r>
        <w:rPr>
          <w:rStyle w:val="eop"/>
        </w:rPr>
        <w:t xml:space="preserve"> containing the same CMMF-encoded media object (or stripe) of the </w:t>
      </w:r>
      <w:r>
        <w:rPr>
          <w:rStyle w:val="eop"/>
        </w:rPr>
        <w:lastRenderedPageBreak/>
        <w:t xml:space="preserve">media (i.e., the CMMF-encoded media object is replicated across multiple 5GMSd AS </w:t>
      </w:r>
      <w:r w:rsidR="003B6A38">
        <w:rPr>
          <w:rStyle w:val="eop"/>
        </w:rPr>
        <w:t>Content Distributions</w:t>
      </w:r>
      <w:r>
        <w:rPr>
          <w:rStyle w:val="eop"/>
        </w:rPr>
        <w:t xml:space="preserve">) is considered a single CMMF endpoint rather than multiple CMMF endpoints. </w:t>
      </w:r>
      <w:r w:rsidRPr="00E60414">
        <w:rPr>
          <w:rStyle w:val="eop"/>
        </w:rPr>
        <w:t xml:space="preserve">The 5GMSd Application Provider </w:t>
      </w:r>
      <w:r>
        <w:rPr>
          <w:rStyle w:val="eop"/>
        </w:rPr>
        <w:t xml:space="preserve">may make the </w:t>
      </w:r>
      <w:r w:rsidRPr="00E60414">
        <w:rPr>
          <w:rStyle w:val="eop"/>
        </w:rPr>
        <w:t>CMMF</w:t>
      </w:r>
      <w:r>
        <w:rPr>
          <w:rStyle w:val="eop"/>
        </w:rPr>
        <w:t>-</w:t>
      </w:r>
      <w:r w:rsidRPr="00E60414">
        <w:rPr>
          <w:rStyle w:val="eop"/>
        </w:rPr>
        <w:t xml:space="preserve">encoded media </w:t>
      </w:r>
      <w:r>
        <w:rPr>
          <w:rStyle w:val="eop"/>
        </w:rPr>
        <w:t>objects, and possibly original source media (e.g., MPEG-DASH or HLS media segments), available at reference point</w:t>
      </w:r>
      <w:r w:rsidRPr="00E60414">
        <w:rPr>
          <w:rStyle w:val="eop"/>
        </w:rPr>
        <w:t xml:space="preserve"> M2</w:t>
      </w:r>
      <w:r>
        <w:rPr>
          <w:rStyle w:val="eop"/>
        </w:rPr>
        <w:t>d or they may be created by a</w:t>
      </w:r>
      <w:r w:rsidRPr="00E60414">
        <w:rPr>
          <w:rStyle w:val="eop"/>
        </w:rPr>
        <w:t xml:space="preserve"> 5GMSd</w:t>
      </w:r>
      <w:r>
        <w:rPr>
          <w:rStyle w:val="eop"/>
        </w:rPr>
        <w:t xml:space="preserve"> AS </w:t>
      </w:r>
      <w:r w:rsidR="003B6A38">
        <w:rPr>
          <w:rStyle w:val="eop"/>
        </w:rPr>
        <w:t>Content Distribution</w:t>
      </w:r>
      <w:r>
        <w:rPr>
          <w:rStyle w:val="eop"/>
        </w:rPr>
        <w:t xml:space="preserve"> performing content preparation on either regular media objects (e.g., MPEG-DASH or HLS media segments) or already created CMMF-encoded media objects</w:t>
      </w:r>
      <w:r w:rsidRPr="00E60414">
        <w:rPr>
          <w:rStyle w:val="eop"/>
        </w:rPr>
        <w:t>.</w:t>
      </w:r>
    </w:p>
    <w:p w14:paraId="146E1E72" w14:textId="2E4956BF" w:rsidR="005764A4" w:rsidRPr="007D074D" w:rsidRDefault="005764A4" w:rsidP="005764A4">
      <w:pPr>
        <w:pStyle w:val="B1"/>
      </w:pPr>
      <w:r>
        <w:t>2.</w:t>
      </w:r>
      <w:r>
        <w:tab/>
      </w:r>
      <w:r w:rsidRPr="007D074D">
        <w:t>Upon initialization of a playback session, the 5GMSd Client’s Media Session Handler obtain</w:t>
      </w:r>
      <w:r>
        <w:t>s</w:t>
      </w:r>
      <w:r w:rsidRPr="007D074D">
        <w:t xml:space="preserve"> relevant </w:t>
      </w:r>
      <w:r>
        <w:t>Service Access Information</w:t>
      </w:r>
      <w:r w:rsidRPr="007D074D">
        <w:t xml:space="preserve"> from the 5GMSd</w:t>
      </w:r>
      <w:r>
        <w:t> AF at reference point M5d</w:t>
      </w:r>
      <w:r w:rsidRPr="007D074D">
        <w:t>. At a minimum, this include</w:t>
      </w:r>
      <w:r>
        <w:t>s</w:t>
      </w:r>
      <w:r w:rsidRPr="007D074D">
        <w:t xml:space="preserve"> details concerning the location of each </w:t>
      </w:r>
      <w:r>
        <w:t xml:space="preserve">set of </w:t>
      </w:r>
      <w:r w:rsidRPr="007D074D">
        <w:t xml:space="preserve">5GMSd </w:t>
      </w:r>
      <w:r>
        <w:t xml:space="preserve">AS </w:t>
      </w:r>
      <w:r w:rsidR="00C86E7B">
        <w:t>Content Distribution</w:t>
      </w:r>
      <w:r w:rsidRPr="007D074D">
        <w:t xml:space="preserve"> </w:t>
      </w:r>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r>
        <w:t xml:space="preserve"> Each of these locations should be considered a CMMF endpoint as defined above.</w:t>
      </w:r>
    </w:p>
    <w:p w14:paraId="5F92C9B7" w14:textId="68AF2223" w:rsidR="005764A4" w:rsidRDefault="005764A4" w:rsidP="005764A4">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r>
        <w:t xml:space="preserve">CMMF endpoint </w:t>
      </w:r>
      <w:r w:rsidRPr="007D074D">
        <w:t>simultaneously</w:t>
      </w:r>
      <w:r>
        <w:t xml:space="preserve"> </w:t>
      </w:r>
      <w:r w:rsidRPr="007D074D">
        <w:t xml:space="preserve">via </w:t>
      </w:r>
      <w:r>
        <w:t>reference point</w:t>
      </w:r>
      <w:r w:rsidRPr="007D074D">
        <w:t xml:space="preserve"> </w:t>
      </w:r>
      <w:r>
        <w:t>CMMF</w:t>
      </w:r>
      <w:r>
        <w:noBreakHyphen/>
        <w:t xml:space="preserve">1 (5GMSd Client architecture Option #1) or </w:t>
      </w:r>
      <w:r w:rsidRPr="007D074D">
        <w:t>M4</w:t>
      </w:r>
      <w:r>
        <w:t>d (5GMSd Client architecture Option #2)</w:t>
      </w:r>
      <w:r w:rsidRPr="007D074D">
        <w:t xml:space="preserve">, terminating the download from each </w:t>
      </w:r>
      <w:r>
        <w:t>5GMSd AS instance 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r w:rsidRPr="007D074D">
        <w:t xml:space="preserve">Once decoded, the </w:t>
      </w:r>
      <w:r>
        <w:t>source media is</w:t>
      </w:r>
      <w:r w:rsidRPr="007D074D">
        <w:t xml:space="preserve"> delivered to the </w:t>
      </w:r>
      <w:r>
        <w:t xml:space="preserve">Media Player in the </w:t>
      </w:r>
      <w:r w:rsidRPr="007D074D">
        <w:t xml:space="preserve">5GMSd Client for </w:t>
      </w:r>
      <w:r>
        <w:t>presentation</w:t>
      </w:r>
      <w:r w:rsidRPr="007D074D">
        <w:t>.</w:t>
      </w:r>
    </w:p>
    <w:p w14:paraId="1D514FB5" w14:textId="61077BBC" w:rsidR="005764A4" w:rsidRDefault="005764A4" w:rsidP="005764A4">
      <w:r w:rsidRPr="00085BBD">
        <w:t>The procedures for enabling multi-</w:t>
      </w:r>
      <w:r w:rsidR="00EE7DD0">
        <w:t>source</w:t>
      </w:r>
      <w:r w:rsidRPr="00085BBD">
        <w:t xml:space="preserve"> delivery using CMMF for MPEG-DASH streaming sessions and provisioning the 5GMS network </w:t>
      </w:r>
      <w:r w:rsidR="00034EE3">
        <w:t xml:space="preserve">as shown in Figure 5.19.3.2.1-1 </w:t>
      </w:r>
      <w:r w:rsidRPr="00085BBD">
        <w:t>to deliver CMMF-encoded media objects are provided in the following clauses.</w:t>
      </w:r>
    </w:p>
    <w:p w14:paraId="2FF42E31" w14:textId="3FD2D2B8" w:rsidR="00034EE3" w:rsidRDefault="00034EE3" w:rsidP="00034EE3">
      <w:pPr>
        <w:pStyle w:val="Heading7"/>
      </w:pPr>
      <w:r>
        <w:t>5.19</w:t>
      </w:r>
      <w:r w:rsidR="007253C2">
        <w:t>.4.2.2.6.2</w:t>
      </w:r>
      <w:r w:rsidR="007253C2">
        <w:tab/>
        <w:t>CMMF provisioning, hosting, and processing procedure</w:t>
      </w:r>
    </w:p>
    <w:p w14:paraId="444F07D2" w14:textId="1EDF2D26" w:rsidR="007253C2" w:rsidRPr="007253C2" w:rsidRDefault="00651DA3" w:rsidP="007253C2">
      <w:r>
        <w:t xml:space="preserve">The workflow for provisioning network resources and/or hosting CMMF-encoded media is dependent on the 5GMSd Application Provider requirements and network configuration. Assuming the 5GMSd Application Provider creates CMMF-encoded media, provides that media over reference point M2d, provisions CMMF endpoints external to the 5GMS System, and manages the configuration of the 5GMSd Client over reference point M8d, </w:t>
      </w:r>
      <w:r w:rsidR="00AD5287">
        <w:t xml:space="preserve">the </w:t>
      </w:r>
      <w:r>
        <w:t xml:space="preserve">procedures as outlined in </w:t>
      </w:r>
      <w:r w:rsidR="00A4621C">
        <w:t xml:space="preserve">clause </w:t>
      </w:r>
      <w:r w:rsidR="00AD5287">
        <w:t xml:space="preserve">5.19.4.1.2.6 </w:t>
      </w:r>
      <w:r>
        <w:t xml:space="preserve">are sufficient to host and deliver CMMF-encoded media. However, cases exist where the 5GMS System may take a more active role in delivering CMMF-encoded media. These cases are outlined in the procedure below. Differences from the baseline procedure in clause 7.2 of TS 26.501 [15] are highlighted in </w:t>
      </w:r>
      <w:r w:rsidRPr="007527DD">
        <w:rPr>
          <w:b/>
          <w:bCs/>
        </w:rPr>
        <w:t>boldface</w:t>
      </w:r>
      <w:r>
        <w:t>.</w:t>
      </w:r>
    </w:p>
    <w:p w14:paraId="00382CBC" w14:textId="77777777" w:rsidR="00D31C76" w:rsidRDefault="000C53D3" w:rsidP="00463BF6">
      <w:pPr>
        <w:keepNext/>
      </w:pPr>
      <w:r>
        <w:rPr>
          <w:noProof/>
        </w:rPr>
        <w:lastRenderedPageBreak/>
        <w:drawing>
          <wp:inline distT="0" distB="0" distL="0" distR="0" wp14:anchorId="408BFE3F" wp14:editId="61952EB0">
            <wp:extent cx="6122035" cy="3923030"/>
            <wp:effectExtent l="0" t="0" r="0" b="1270"/>
            <wp:docPr id="813816258" name="Picture 3" descr="Msc-generator~|version=8.6.2~|lang=signalling~|size=1250x801~|text=# High-level call flow~n# Procedures for downlink Media Streaming~n# General~nhscale=2;~n~nC: 5GMSd Client ;~nAS: 5GMSd AS {~n~4AS_CD_A: Content\nDistribution\nA;~n~4AS_CD_B: Content\nDistribution\nB;~n};~nAF: 5GMSd AF;~nAP: 5GMSd\nApplication Provider;~n~nAP-~gAF: \b1: Request CMMF provisioning,\nhosting, and processing;~n~nbox AS..AF: Provision processing~n{~n~4box AS_CD_A..AF: 2: Provision 5GMSd AS~n~4{~n~8AF-~gAS_CD_A:;~n~8AF-~gAS_CD_B:;~n~4};~n~4box AS_CD_A..AF: 3: 5GMSd AS ready~n~4{~n~8AS_CD_A-~gAF:;~n~8AS_CD_B-~gAF:;~n~4}; ~n};~n~nAF-~gAP: \b4: Confirm hosting and\nprocessing workflow;~n~nC~l-~gAF: \b5: Service Access Information acquisition\n\-(including CMMF client configuration information)~n~2[arrow.type=dot];~n~nbox C..AP: \b\[5GMSd CMMF streaming session\]~n~2[tag=~qloop~q]~n{~n~4box C..AS_CD_B: \b6: Request CMMF-encoded media~n~4{~n~8C-~gAS_CD_A:;~n~8C-~gAS_CD_B:;~n~4};~n~4~n~4box AS_CD_A..AP: \b\[Cache miss in 5GMSd AS Content Distribution A]~n~6[tag=~qopt~q]~n~4{~n~8AS_CD_A-~gAP: \b7: Propagate request upwards to retrieve media;~n~8AP-~gAS_CD_A:;~n~8AS_CD_A..AS_CD_A: \b8: CMMF\nencode media;~n~4};~n~4~n~4box AS_CD_B..AP: \b\[Cache miss in 5GMSd AS Content Distribution B]~n~6[tag=~qopt~q]~n~4{~n~8AS_CD_B-~gAP: \b7: Propagate request upwards to retrieve media;~n~8AP-~gAS_CD_B:;~n~8AS_CD_B..AS_CD_B: \b8: CMMF\nencode media;~n~4};~n~4~n~4box C..AS_CD_B: \b9: Respond with CMMF-encoded media~n~4{~n~8AS_CD_A-~gC:;~n~8AS_CD_B-~gC:;~n~4};~n~4~n~4C..C: \b10: CMMF\ndecode;~n};~n~n~n~9~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16258" name="Picture 3" descr="Msc-generator~|version=8.6.2~|lang=signalling~|size=1250x801~|text=# High-level call flow~n# Procedures for downlink Media Streaming~n# General~nhscale=2;~n~nC: 5GMSd Client ;~nAS: 5GMSd AS {~n~4AS_CD_A: Content\nDistribution\nA;~n~4AS_CD_B: Content\nDistribution\nB;~n};~nAF: 5GMSd AF;~nAP: 5GMSd\nApplication Provider;~n~nAP-~gAF: \b1: Request CMMF provisioning,\nhosting, and processing;~n~nbox AS..AF: Provision processing~n{~n~4box AS_CD_A..AF: 2: Provision 5GMSd AS~n~4{~n~8AF-~gAS_CD_A:;~n~8AF-~gAS_CD_B:;~n~4};~n~4box AS_CD_A..AF: 3: 5GMSd AS ready~n~4{~n~8AS_CD_A-~gAF:;~n~8AS_CD_B-~gAF:;~n~4}; ~n};~n~nAF-~gAP: \b4: Confirm hosting and\nprocessing workflow;~n~nC~l-~gAF: \b5: Service Access Information acquisition\n\-(including CMMF client configuration information)~n~2[arrow.type=dot];~n~nbox C..AP: \b\[5GMSd CMMF streaming session\]~n~2[tag=~qloop~q]~n{~n~4box C..AS_CD_B: \b6: Request CMMF-encoded media~n~4{~n~8C-~gAS_CD_A:;~n~8C-~gAS_CD_B:;~n~4};~n~4~n~4box AS_CD_A..AP: \b\[Cache miss in 5GMSd AS Content Distribution A]~n~6[tag=~qopt~q]~n~4{~n~8AS_CD_A-~gAP: \b7: Propagate request upwards to retrieve media;~n~8AP-~gAS_CD_A:;~n~8AS_CD_A..AS_CD_A: \b8: CMMF\nencode media;~n~4};~n~4~n~4box AS_CD_B..AP: \b\[Cache miss in 5GMSd AS Content Distribution B]~n~6[tag=~qopt~q]~n~4{~n~8AS_CD_B-~gAP: \b7: Propagate request upwards to retrieve media;~n~8AP-~gAS_CD_B:;~n~8AS_CD_B..AS_CD_B: \b8: CMMF\nencode media;~n~4};~n~4~n~4box C..AS_CD_B: \b9: Respond with CMMF-encoded media~n~4{~n~8AS_CD_A-~gC:;~n~8AS_CD_B-~gC:;~n~4};~n~4~n~4C..C: \b10: CMMF\ndecode;~n};~n~n~n~9~7~n~|"/>
                    <pic:cNvPicPr/>
                  </pic:nvPicPr>
                  <pic:blipFill>
                    <a:blip r:embed="rId47">
                      <a:extLst>
                        <a:ext uri="{28A0092B-C50C-407E-A947-70E740481C1C}">
                          <a14:useLocalDpi xmlns:a14="http://schemas.microsoft.com/office/drawing/2010/main" val="0"/>
                        </a:ext>
                      </a:extLst>
                    </a:blip>
                    <a:stretch>
                      <a:fillRect/>
                    </a:stretch>
                  </pic:blipFill>
                  <pic:spPr>
                    <a:xfrm>
                      <a:off x="0" y="0"/>
                      <a:ext cx="6122035" cy="3923030"/>
                    </a:xfrm>
                    <a:prstGeom prst="rect">
                      <a:avLst/>
                    </a:prstGeom>
                  </pic:spPr>
                </pic:pic>
              </a:graphicData>
            </a:graphic>
          </wp:inline>
        </w:drawing>
      </w:r>
    </w:p>
    <w:p w14:paraId="34EA97EE" w14:textId="707CB82D" w:rsidR="005764A4" w:rsidRDefault="00D31C76" w:rsidP="00D31C76">
      <w:pPr>
        <w:pStyle w:val="Caption"/>
        <w:jc w:val="center"/>
        <w:rPr>
          <w:rFonts w:ascii="Arial" w:hAnsi="Arial" w:cs="Arial"/>
        </w:rPr>
      </w:pPr>
      <w:r w:rsidRPr="00463BF6">
        <w:rPr>
          <w:rFonts w:ascii="Arial" w:hAnsi="Arial" w:cs="Arial"/>
        </w:rPr>
        <w:t>Figure</w:t>
      </w:r>
      <w:r w:rsidR="001A5D27">
        <w:rPr>
          <w:rFonts w:ascii="Arial" w:hAnsi="Arial" w:cs="Arial"/>
        </w:rPr>
        <w:t xml:space="preserve"> </w:t>
      </w:r>
      <w:r>
        <w:rPr>
          <w:rFonts w:ascii="Arial" w:hAnsi="Arial" w:cs="Arial"/>
        </w:rPr>
        <w:t>5.19.4.2.2.6.2-1</w:t>
      </w:r>
      <w:r w:rsidRPr="00463BF6">
        <w:rPr>
          <w:rFonts w:ascii="Arial" w:hAnsi="Arial" w:cs="Arial"/>
        </w:rPr>
        <w:t xml:space="preserve">: </w:t>
      </w:r>
      <w:r w:rsidR="002577B2">
        <w:rPr>
          <w:rFonts w:ascii="Arial" w:hAnsi="Arial" w:cs="Arial"/>
        </w:rPr>
        <w:t>Media provisioning, hosting, and processing procedures for downlink media streaming using CMMF</w:t>
      </w:r>
    </w:p>
    <w:p w14:paraId="3CFF72BF" w14:textId="40E583A7"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48" w:history="1">
        <w:r w:rsidRPr="0029702A">
          <w:rPr>
            <w:rStyle w:val="Hyperlink"/>
            <w:color w:val="FF0000"/>
          </w:rPr>
          <w:t>https://msc-generator.gitlab.io/msc-generator/Alt_002dtext-embedding.html</w:t>
        </w:r>
      </w:hyperlink>
      <w:r w:rsidRPr="0029702A">
        <w:rPr>
          <w:color w:val="FF0000"/>
        </w:rPr>
        <w:t xml:space="preserve"> for more details.</w:t>
      </w:r>
    </w:p>
    <w:p w14:paraId="3278B85F" w14:textId="77777777" w:rsidR="00E1593E" w:rsidRDefault="00E1593E" w:rsidP="00E1593E">
      <w:pPr>
        <w:rPr>
          <w:noProof/>
        </w:rPr>
      </w:pPr>
      <w:r>
        <w:rPr>
          <w:noProof/>
        </w:rPr>
        <w:t>Steps:</w:t>
      </w:r>
    </w:p>
    <w:p w14:paraId="5C45F5B1" w14:textId="0542089C" w:rsidR="00E1593E" w:rsidRDefault="00E1593E" w:rsidP="00E1593E">
      <w:pPr>
        <w:pStyle w:val="B1"/>
      </w:pPr>
      <w:r>
        <w:t>1.</w:t>
      </w:r>
      <w:r>
        <w:tab/>
      </w:r>
      <w:r w:rsidRPr="004C0EB8">
        <w:t xml:space="preserve">Upon setting up a </w:t>
      </w:r>
      <w:r w:rsidRPr="007C7AFD">
        <w:rPr>
          <w:b/>
          <w:bCs/>
        </w:rPr>
        <w:t>CMMF Provisioning and Content Hosting Configuration</w:t>
      </w:r>
      <w:r w:rsidRPr="004C0EB8">
        <w:t xml:space="preserve">, the 5GMSd Application Provider requests </w:t>
      </w:r>
      <w:r w:rsidRPr="007C7AFD">
        <w:rPr>
          <w:b/>
          <w:bCs/>
        </w:rPr>
        <w:t>CMMF</w:t>
      </w:r>
      <w:r w:rsidRPr="007C7AFD">
        <w:t xml:space="preserve"> media processing and hosting</w:t>
      </w:r>
      <w:r>
        <w:t xml:space="preserve"> </w:t>
      </w:r>
      <w:r w:rsidRPr="004C0EB8">
        <w:t xml:space="preserve">to be set up. </w:t>
      </w:r>
      <w:r w:rsidRPr="007C7AFD">
        <w:rPr>
          <w:b/>
          <w:bCs/>
        </w:rPr>
        <w:t xml:space="preserve">The 5GMSd Application Provider provides a description of the type and placement of the processing used to encode CMMF objects, including the required number of CMMF endpoints to be exposed as addressable 5GMSd AS </w:t>
      </w:r>
      <w:r w:rsidR="00DE0B8D">
        <w:rPr>
          <w:b/>
          <w:bCs/>
        </w:rPr>
        <w:t>Content Distribution</w:t>
      </w:r>
      <w:r w:rsidRPr="007C7AFD">
        <w:rPr>
          <w:b/>
          <w:bCs/>
        </w:rPr>
        <w:t xml:space="preserve"> sets, and defines the flow of content through the 5GMS System.</w:t>
      </w:r>
      <w:r w:rsidRPr="004C0EB8">
        <w:t xml:space="preserve"> The 5GMS System may only allow a shortlisted set of media processing functions to be used by the 5GMSd Application Provide</w:t>
      </w:r>
      <w:r>
        <w:t>r.</w:t>
      </w:r>
    </w:p>
    <w:p w14:paraId="02EF77B3" w14:textId="77777777" w:rsidR="00E1593E" w:rsidRDefault="00E1593E" w:rsidP="00E1593E">
      <w:pPr>
        <w:pStyle w:val="B1"/>
      </w:pPr>
      <w:r>
        <w:t>4.</w:t>
      </w:r>
      <w:r>
        <w:tab/>
      </w:r>
      <w:r w:rsidRPr="004C0EB8">
        <w:t>The 5GMSd</w:t>
      </w:r>
      <w:r>
        <w:t> </w:t>
      </w:r>
      <w:r w:rsidRPr="004C0EB8">
        <w:t xml:space="preserve">AF confirms the successful creation of the </w:t>
      </w:r>
      <w:r w:rsidRPr="00263B1E">
        <w:rPr>
          <w:b/>
          <w:bCs/>
        </w:rPr>
        <w:t>CMMF Provisioning and Content Hosting Configuration</w:t>
      </w:r>
      <w:r w:rsidRPr="004C0EB8">
        <w:t xml:space="preserve"> with the requested media processing to the </w:t>
      </w:r>
      <w:r>
        <w:t>5GMSd Application Provider</w:t>
      </w:r>
      <w:r w:rsidRPr="004C0EB8">
        <w:t>.</w:t>
      </w:r>
    </w:p>
    <w:p w14:paraId="37CFACD3" w14:textId="77777777" w:rsidR="00E1593E" w:rsidRDefault="00E1593E" w:rsidP="00E1593E">
      <w:pPr>
        <w:pStyle w:val="B1"/>
      </w:pPr>
      <w:r>
        <w:t>5.</w:t>
      </w:r>
      <w:r>
        <w:tab/>
      </w:r>
      <w:r w:rsidRPr="007C7AFD">
        <w:t>The 5GMSd</w:t>
      </w:r>
      <w:r>
        <w:t> </w:t>
      </w:r>
      <w:r w:rsidRPr="007C7AFD">
        <w:t xml:space="preserve">AF exchanges relevant </w:t>
      </w:r>
      <w:r w:rsidRPr="00263B1E">
        <w:rPr>
          <w:b/>
          <w:bCs/>
        </w:rPr>
        <w:t>CMMF client configuration information</w:t>
      </w:r>
      <w:r w:rsidRPr="007C7AFD">
        <w:t xml:space="preserve"> with the 5GMSd Client to enable the 5GMSd Client to access and download </w:t>
      </w:r>
      <w:r w:rsidRPr="00263B1E">
        <w:rPr>
          <w:b/>
          <w:bCs/>
        </w:rPr>
        <w:t>both CMMF-encoded media and original source media</w:t>
      </w:r>
      <w:r w:rsidRPr="007C7AFD">
        <w:t xml:space="preserve">. </w:t>
      </w:r>
      <w:r w:rsidRPr="00263B1E">
        <w:rPr>
          <w:b/>
          <w:bCs/>
        </w:rPr>
        <w:t xml:space="preserve">This CMMF client configuration information may consist of URLs to each CMMF endpoint </w:t>
      </w:r>
      <w:r>
        <w:rPr>
          <w:b/>
          <w:bCs/>
        </w:rPr>
        <w:t>established</w:t>
      </w:r>
      <w:r w:rsidRPr="00263B1E">
        <w:rPr>
          <w:b/>
          <w:bCs/>
        </w:rPr>
        <w:t xml:space="preserve"> in step</w:t>
      </w:r>
      <w:r>
        <w:rPr>
          <w:b/>
          <w:bCs/>
        </w:rPr>
        <w:t> </w:t>
      </w:r>
      <w:r w:rsidRPr="00263B1E">
        <w:rPr>
          <w:b/>
          <w:bCs/>
        </w:rPr>
        <w:t>2, a CMMF URL template allowing for translation of the URLs provided in content manifests (e.g., MPD) into URLs that can be used to access CMMF-encoded media within the 5GMS System, etc.</w:t>
      </w:r>
    </w:p>
    <w:p w14:paraId="3525E73B" w14:textId="7333DBA5" w:rsidR="00E1593E" w:rsidRPr="007C7AFD" w:rsidRDefault="00E1593E" w:rsidP="00E1593E">
      <w:pPr>
        <w:pStyle w:val="B1"/>
      </w:pPr>
      <w:r>
        <w:t>6.</w:t>
      </w:r>
      <w:r>
        <w:tab/>
      </w:r>
      <w:r w:rsidRPr="002C58E6">
        <w:t xml:space="preserve">A </w:t>
      </w:r>
      <w:r w:rsidRPr="004C0EB8">
        <w:t xml:space="preserve">5GMSd Client sends </w:t>
      </w:r>
      <w:r w:rsidRPr="007C7AFD">
        <w:t>one or more</w:t>
      </w:r>
      <w:r w:rsidRPr="004C0EB8">
        <w:t xml:space="preserve"> </w:t>
      </w:r>
      <w:r w:rsidRPr="007C7AFD">
        <w:t>requests</w:t>
      </w:r>
      <w:r w:rsidRPr="004C0EB8">
        <w:t xml:space="preserve"> for </w:t>
      </w:r>
      <w:r w:rsidRPr="00263B1E">
        <w:rPr>
          <w:b/>
          <w:bCs/>
        </w:rPr>
        <w:t>CMMF-encoded media content</w:t>
      </w:r>
      <w:r w:rsidRPr="004C0EB8">
        <w:t xml:space="preserve"> to </w:t>
      </w:r>
      <w:r w:rsidRPr="007C7AFD">
        <w:t>one or more</w:t>
      </w:r>
      <w:r>
        <w:t xml:space="preserve"> </w:t>
      </w:r>
      <w:r w:rsidRPr="004C0EB8">
        <w:t xml:space="preserve">of the 5GMSd AS </w:t>
      </w:r>
      <w:r w:rsidR="00DE0B8D">
        <w:t xml:space="preserve">Content Distributions </w:t>
      </w:r>
      <w:r w:rsidRPr="007C7AFD">
        <w:t>(</w:t>
      </w:r>
      <w:r>
        <w:t>established</w:t>
      </w:r>
      <w:r w:rsidRPr="007C7AFD">
        <w:t xml:space="preserve"> as CMMF endpoints)</w:t>
      </w:r>
      <w:r w:rsidRPr="004C0EB8">
        <w:t xml:space="preserve"> listed in the provisioned Content Hosting Configuration (see clause 5.4</w:t>
      </w:r>
      <w:r>
        <w:t xml:space="preserve"> of TS 26.501 [15]</w:t>
      </w:r>
      <w:r w:rsidRPr="004C0EB8">
        <w:t>).</w:t>
      </w:r>
    </w:p>
    <w:p w14:paraId="0A24A558" w14:textId="57DFBD4C" w:rsidR="00E1593E" w:rsidRDefault="00E1593E" w:rsidP="00E1593E">
      <w:pPr>
        <w:pStyle w:val="B1"/>
      </w:pPr>
      <w:r>
        <w:t>7.</w:t>
      </w:r>
      <w:r>
        <w:tab/>
      </w:r>
      <w:r w:rsidRPr="004C0EB8">
        <w:t>If it does not already have a copy of the requested media cached, the 5GMSd</w:t>
      </w:r>
      <w:r>
        <w:t> </w:t>
      </w:r>
      <w:r w:rsidRPr="004C0EB8">
        <w:t xml:space="preserve">AS </w:t>
      </w:r>
      <w:r w:rsidR="00DE0B8D">
        <w:t>Content Distribution</w:t>
      </w:r>
      <w:r>
        <w:t xml:space="preserve"> by the 5GMSd Client </w:t>
      </w:r>
      <w:r w:rsidRPr="004C0EB8">
        <w:t xml:space="preserve">fetches the media </w:t>
      </w:r>
      <w:r w:rsidRPr="00263B1E">
        <w:rPr>
          <w:b/>
          <w:bCs/>
        </w:rPr>
        <w:t xml:space="preserve">from a back-end 5GMSd AS </w:t>
      </w:r>
      <w:r w:rsidR="00DE0B8D">
        <w:rPr>
          <w:b/>
          <w:bCs/>
        </w:rPr>
        <w:t>Content Distribution</w:t>
      </w:r>
      <w:r>
        <w:t xml:space="preserve"> </w:t>
      </w:r>
      <w:r w:rsidRPr="007C7AFD">
        <w:t xml:space="preserve">or </w:t>
      </w:r>
      <w:r>
        <w:t xml:space="preserve">from the </w:t>
      </w:r>
      <w:r w:rsidRPr="007C7AFD">
        <w:t>5GMSd Application Provider.</w:t>
      </w:r>
    </w:p>
    <w:p w14:paraId="3AE7CB74" w14:textId="7AE84D16" w:rsidR="00E1593E" w:rsidRPr="004C0EB8" w:rsidRDefault="00E1593E" w:rsidP="00E1593E">
      <w:pPr>
        <w:pStyle w:val="NO"/>
      </w:pPr>
      <w:r>
        <w:lastRenderedPageBreak/>
        <w:t>NOTE 1:</w:t>
      </w:r>
      <w:r>
        <w:tab/>
        <w:t xml:space="preserve">Multiple options are available for distributing CMMF-encoded media to the addressed 5GMSd AS </w:t>
      </w:r>
      <w:r w:rsidR="00E85975">
        <w:t>Content Distribution</w:t>
      </w:r>
      <w:r>
        <w:t xml:space="preserve">. These options are dependent on how the 5GMS System is provisioned and configured during steps 1-4. </w:t>
      </w:r>
      <w:r w:rsidR="009669EC">
        <w:t>Options and d</w:t>
      </w:r>
      <w:r>
        <w:t>etails on the call flows involving cache misses</w:t>
      </w:r>
      <w:r w:rsidR="009669EC">
        <w:t xml:space="preserve"> are provided below</w:t>
      </w:r>
      <w:r>
        <w:t>.</w:t>
      </w:r>
    </w:p>
    <w:p w14:paraId="6974FA9A" w14:textId="2231C8C4" w:rsidR="00E1593E" w:rsidRDefault="00E1593E" w:rsidP="00E1593E">
      <w:pPr>
        <w:pStyle w:val="B1"/>
      </w:pPr>
      <w:r>
        <w:t>8.</w:t>
      </w:r>
      <w:r>
        <w:tab/>
        <w:t xml:space="preserve">Depending on the media content received </w:t>
      </w:r>
      <w:r w:rsidRPr="00263B1E">
        <w:rPr>
          <w:b/>
          <w:bCs/>
        </w:rPr>
        <w:t xml:space="preserve">from a back-end 5GMSd AS </w:t>
      </w:r>
      <w:r w:rsidR="00E85975">
        <w:rPr>
          <w:b/>
          <w:bCs/>
        </w:rPr>
        <w:t>Content Distribution</w:t>
      </w:r>
      <w:r>
        <w:t xml:space="preserve"> or from the 5GMSd Application Provider, </w:t>
      </w:r>
      <w:r w:rsidRPr="00263B1E">
        <w:rPr>
          <w:b/>
          <w:bCs/>
        </w:rPr>
        <w:t>the addressed 5GMSd AS</w:t>
      </w:r>
      <w:r w:rsidR="00E85975">
        <w:rPr>
          <w:b/>
          <w:bCs/>
        </w:rPr>
        <w:t xml:space="preserve"> Content Distribution</w:t>
      </w:r>
      <w:r w:rsidRPr="00263B1E">
        <w:rPr>
          <w:b/>
          <w:bCs/>
        </w:rPr>
        <w:t xml:space="preserve"> may be required to create a unique CMMF-encoded representation of the requested media using content processing provisioned in step 1</w:t>
      </w:r>
      <w:r>
        <w:rPr>
          <w:b/>
          <w:bCs/>
        </w:rPr>
        <w:t xml:space="preserve"> and referenced by the Content Hosting Configuration</w:t>
      </w:r>
      <w:r>
        <w:t>.</w:t>
      </w:r>
    </w:p>
    <w:p w14:paraId="47BEE180" w14:textId="0BC85BB3" w:rsidR="00E1593E" w:rsidRDefault="00E1593E" w:rsidP="00E1593E">
      <w:pPr>
        <w:pStyle w:val="B1"/>
      </w:pPr>
      <w:r>
        <w:t>NOTE 2:</w:t>
      </w:r>
      <w:r>
        <w:tab/>
        <w:t xml:space="preserve">Additional details are provided </w:t>
      </w:r>
      <w:r w:rsidR="009669EC">
        <w:t>below.</w:t>
      </w:r>
    </w:p>
    <w:p w14:paraId="00DDD980" w14:textId="1436B01E" w:rsidR="00E1593E" w:rsidRDefault="00E1593E" w:rsidP="00E1593E">
      <w:pPr>
        <w:pStyle w:val="B1"/>
      </w:pPr>
      <w:r>
        <w:t>9.</w:t>
      </w:r>
      <w:r>
        <w:tab/>
      </w:r>
      <w:r w:rsidRPr="004C0EB8">
        <w:t xml:space="preserve">The </w:t>
      </w:r>
      <w:r>
        <w:t xml:space="preserve">addressed </w:t>
      </w:r>
      <w:r w:rsidRPr="004C0EB8">
        <w:t>5GMSd</w:t>
      </w:r>
      <w:r>
        <w:t> </w:t>
      </w:r>
      <w:r w:rsidRPr="004C0EB8">
        <w:t xml:space="preserve">AS </w:t>
      </w:r>
      <w:r w:rsidR="00B618EE">
        <w:t>Content Distribution</w:t>
      </w:r>
      <w:r>
        <w:t xml:space="preserve"> </w:t>
      </w:r>
      <w:r w:rsidRPr="004C0EB8">
        <w:t xml:space="preserve">serves </w:t>
      </w:r>
      <w:r w:rsidRPr="007C7AFD">
        <w:rPr>
          <w:b/>
          <w:bCs/>
        </w:rPr>
        <w:t>the requested CMMF-encoded media or original source media</w:t>
      </w:r>
      <w:r>
        <w:t xml:space="preserve"> </w:t>
      </w:r>
      <w:r w:rsidRPr="004C0EB8">
        <w:t>to the 5GMSd Client.</w:t>
      </w:r>
    </w:p>
    <w:p w14:paraId="6A04799A" w14:textId="2B389B01" w:rsidR="00B618EE" w:rsidRPr="004C0EB8" w:rsidRDefault="00B618EE" w:rsidP="00E1593E">
      <w:pPr>
        <w:pStyle w:val="B1"/>
      </w:pPr>
      <w:r>
        <w:t>10.</w:t>
      </w:r>
      <w:r>
        <w:tab/>
      </w:r>
      <w:r w:rsidR="006D6D4E" w:rsidRPr="00463BF6">
        <w:rPr>
          <w:b/>
          <w:bCs/>
        </w:rPr>
        <w:t>In the case where CMMF-encoded media is obtained from one or more 5GMSd AS Content Distributions, t</w:t>
      </w:r>
      <w:r w:rsidRPr="00463BF6">
        <w:rPr>
          <w:b/>
          <w:bCs/>
        </w:rPr>
        <w:t xml:space="preserve">he 5GMSd Client </w:t>
      </w:r>
      <w:r w:rsidR="00A9383C" w:rsidRPr="00463BF6">
        <w:rPr>
          <w:b/>
          <w:bCs/>
        </w:rPr>
        <w:t xml:space="preserve">decodes </w:t>
      </w:r>
      <w:r w:rsidR="00C636C2" w:rsidRPr="00463BF6">
        <w:rPr>
          <w:b/>
          <w:bCs/>
        </w:rPr>
        <w:t xml:space="preserve">this CMMF-encoded media </w:t>
      </w:r>
      <w:r w:rsidR="00A9383C" w:rsidRPr="00463BF6">
        <w:rPr>
          <w:b/>
          <w:bCs/>
        </w:rPr>
        <w:t xml:space="preserve">and recovers the </w:t>
      </w:r>
      <w:r w:rsidR="006D6D4E" w:rsidRPr="00463BF6">
        <w:rPr>
          <w:b/>
          <w:bCs/>
        </w:rPr>
        <w:t>original source media.</w:t>
      </w:r>
    </w:p>
    <w:p w14:paraId="59EDA97D" w14:textId="2D982B1E" w:rsidR="00E1593E" w:rsidRDefault="00E1593E" w:rsidP="00E1593E">
      <w:r>
        <w:t xml:space="preserve">Different variants of these procedures </w:t>
      </w:r>
      <w:r w:rsidR="006A736B">
        <w:t>(specifically steps 6</w:t>
      </w:r>
      <w:r w:rsidR="00AA223B">
        <w:t xml:space="preserve"> – 9)</w:t>
      </w:r>
      <w:r w:rsidR="006A736B">
        <w:t xml:space="preserve"> </w:t>
      </w:r>
      <w:r>
        <w:t>may be possible, depending on the placement of the processing, the placement of the CMMF endpoints, and the characteristics of the CMMF Content Provisioning and Hosting Configuration.</w:t>
      </w:r>
      <w:r w:rsidR="006A736B">
        <w:t xml:space="preserve"> Furthermore, the introduction of CMMF to supplement the download of media in other scenarios (e.g., downlink streaming to Media Players with different presentation manifests per clause 5.2.4 of TS 26.501 [15]) can be applied in a similar fashion to that shown below.</w:t>
      </w:r>
    </w:p>
    <w:p w14:paraId="28403BE3" w14:textId="15829E8E" w:rsidR="00C10513" w:rsidRDefault="00C10513" w:rsidP="00C10513">
      <w:pPr>
        <w:keepNext/>
        <w:keepLines/>
        <w:ind w:left="720" w:hanging="360"/>
      </w:pPr>
      <w:r w:rsidRPr="00463BF6">
        <w:t>1.</w:t>
      </w:r>
      <w:r w:rsidRPr="00463BF6">
        <w:tab/>
      </w:r>
      <w:r w:rsidR="00F4504F" w:rsidRPr="00463BF6">
        <w:rPr>
          <w:i/>
          <w:iCs/>
        </w:rPr>
        <w:t>Content preparation by 5GMSd Application Provider.</w:t>
      </w:r>
      <w:r w:rsidR="00F4504F" w:rsidRPr="00463BF6">
        <w:t xml:space="preserve"> </w:t>
      </w:r>
      <w:r w:rsidR="0090441E" w:rsidRPr="00C10513">
        <w:t xml:space="preserve">The procedure used when the 5GMSd Application Provider is responsible for encoding and packaging source media within CMMF bitstreams/objects prior to delivery of that content separately to each 5GMSd AS </w:t>
      </w:r>
      <w:r w:rsidR="00BB69A8" w:rsidRPr="00C10513">
        <w:t>Content Distribution</w:t>
      </w:r>
      <w:r w:rsidR="0090441E" w:rsidRPr="00C10513">
        <w:t xml:space="preserve"> via reference point M2d, or to each externally deployed 5GMSd AS </w:t>
      </w:r>
      <w:r w:rsidR="00BB69A8" w:rsidRPr="00C10513">
        <w:t>Content Distribution</w:t>
      </w:r>
      <w:r w:rsidR="0090441E" w:rsidRPr="00C10513">
        <w:t>, is provided in figure 15.19.4.</w:t>
      </w:r>
      <w:r w:rsidR="00E866A4">
        <w:t>2.2.6.2-2</w:t>
      </w:r>
      <w:r w:rsidR="0090441E" w:rsidRPr="00C10513">
        <w:t xml:space="preserve">. In these cases, the 5GMSd Application Provider provides a unique CMMF-encoded representation of </w:t>
      </w:r>
      <w:r w:rsidR="006C1BC7" w:rsidRPr="00C10513">
        <w:t xml:space="preserve">the </w:t>
      </w:r>
      <w:r w:rsidR="0090441E" w:rsidRPr="00C10513">
        <w:t xml:space="preserve">original source media to each 5GMSd AS </w:t>
      </w:r>
      <w:r w:rsidR="006C1BC7" w:rsidRPr="00C10513">
        <w:t>Content Distribution</w:t>
      </w:r>
      <w:r w:rsidR="0090441E" w:rsidRPr="00C10513">
        <w:t xml:space="preserve"> configured as a CMMF endpoint.</w:t>
      </w:r>
    </w:p>
    <w:p w14:paraId="48349850" w14:textId="77777777" w:rsidR="00C10513" w:rsidRDefault="00FA2530" w:rsidP="00C10513">
      <w:pPr>
        <w:keepNext/>
        <w:keepLines/>
      </w:pPr>
      <w:r>
        <w:rPr>
          <w:noProof/>
        </w:rPr>
        <w:drawing>
          <wp:inline distT="0" distB="0" distL="0" distR="0" wp14:anchorId="39731E15" wp14:editId="56B05FF1">
            <wp:extent cx="6122035" cy="2066925"/>
            <wp:effectExtent l="0" t="0" r="0" b="3175"/>
            <wp:docPr id="1698200349" name="Picture 5" descr="Msc-generator~|version=8.6.2~|lang=signalling~|size=942x318~|text=# Over-the-top (OTT) multi-source delivery~n# High-level call flow~n# Procedures for downlink Media Streaming~n# General~nhscale=auto;~n~nC: 5GMSd Client;~nAS: 5GMSd AS {~n~4AS_CD: Content\nDistribution;~n};~nAP: 5GMSd\nApplication\nProvider;~n~nbox C..AP: \b\[5GMSd CMMF streaming session\]~n~2[tag=~qloop~q]~n{~n~4C-~gAS_CD: \b1: Request CMMF-encoded media;~n~4~n~4box AS_CD..AP: \b\[Cache miss\]~n~6[tag=~qAlt\#1~q]~n~4{~n~8AS_CD-~gAP: \b2: Propagate request upwards to retrieve CMMF-encoded media;~n~8AP-~gAS_CD:;~n~4}~n~4..: \b\[Cache hit\]~n~6[tag=~qAlt\#2~q]~n~4{~n~8AS_CD-~gAS_CD: \b3: Read cache;~n~4};~n~4~n~4AS_CD-~gC: \b4: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00349" name="Picture 5" descr="Msc-generator~|version=8.6.2~|lang=signalling~|size=942x318~|text=# Over-the-top (OTT) multi-source delivery~n# High-level call flow~n# Procedures for downlink Media Streaming~n# General~nhscale=auto;~n~nC: 5GMSd Client;~nAS: 5GMSd AS {~n~4AS_CD: Content\nDistribution;~n};~nAP: 5GMSd\nApplication\nProvider;~n~nbox C..AP: \b\[5GMSd CMMF streaming session\]~n~2[tag=~qloop~q]~n{~n~4C-~gAS_CD: \b1: Request CMMF-encoded media;~n~4~n~4box AS_CD..AP: \b\[Cache miss\]~n~6[tag=~qAlt\#1~q]~n~4{~n~8AS_CD-~gAP: \b2: Propagate request upwards to retrieve CMMF-encoded media;~n~8AP-~gAS_CD:;~n~4}~n~4..: \b\[Cache hit\]~n~6[tag=~qAlt\#2~q]~n~4{~n~8AS_CD-~gAS_CD: \b3: Read cache;~n~4};~n~4~n~4AS_CD-~gC: \b4: Respond with CMMF-encoded media;~n};~n~|"/>
                    <pic:cNvPicPr/>
                  </pic:nvPicPr>
                  <pic:blipFill>
                    <a:blip r:embed="rId49">
                      <a:extLst>
                        <a:ext uri="{28A0092B-C50C-407E-A947-70E740481C1C}">
                          <a14:useLocalDpi xmlns:a14="http://schemas.microsoft.com/office/drawing/2010/main" val="0"/>
                        </a:ext>
                      </a:extLst>
                    </a:blip>
                    <a:stretch>
                      <a:fillRect/>
                    </a:stretch>
                  </pic:blipFill>
                  <pic:spPr>
                    <a:xfrm>
                      <a:off x="0" y="0"/>
                      <a:ext cx="6122035" cy="2066925"/>
                    </a:xfrm>
                    <a:prstGeom prst="rect">
                      <a:avLst/>
                    </a:prstGeom>
                  </pic:spPr>
                </pic:pic>
              </a:graphicData>
            </a:graphic>
          </wp:inline>
        </w:drawing>
      </w:r>
    </w:p>
    <w:p w14:paraId="1796F512" w14:textId="23E0D080" w:rsidR="0090441E" w:rsidRDefault="00C10513" w:rsidP="00EE3F58">
      <w:pPr>
        <w:pStyle w:val="Caption"/>
        <w:jc w:val="center"/>
        <w:rPr>
          <w:rFonts w:ascii="Arial" w:hAnsi="Arial" w:cs="Arial"/>
        </w:rPr>
      </w:pPr>
      <w:r w:rsidRPr="00463BF6">
        <w:rPr>
          <w:rFonts w:ascii="Arial" w:hAnsi="Arial" w:cs="Arial"/>
        </w:rPr>
        <w:t xml:space="preserve">Figure </w:t>
      </w:r>
      <w:r w:rsidRPr="00EE3F58">
        <w:rPr>
          <w:rFonts w:ascii="Arial" w:hAnsi="Arial" w:cs="Arial"/>
        </w:rPr>
        <w:t>5.19.4.2.2.6.2-2</w:t>
      </w:r>
      <w:r w:rsidRPr="00463BF6">
        <w:rPr>
          <w:rFonts w:ascii="Arial" w:hAnsi="Arial" w:cs="Arial"/>
        </w:rPr>
        <w:t xml:space="preserve">: </w:t>
      </w:r>
      <w:r w:rsidR="00EE3F58" w:rsidRPr="00463BF6">
        <w:rPr>
          <w:rFonts w:ascii="Arial" w:hAnsi="Arial" w:cs="Arial"/>
        </w:rPr>
        <w:t>5GMSd Application Provider CMMF Content Preparation and media processing procedures for downlink media streaming</w:t>
      </w:r>
    </w:p>
    <w:p w14:paraId="0DEC4501" w14:textId="226557C7"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50" w:history="1">
        <w:r w:rsidRPr="0029702A">
          <w:rPr>
            <w:rStyle w:val="Hyperlink"/>
            <w:color w:val="FF0000"/>
          </w:rPr>
          <w:t>https://msc-generator.gitlab.io/msc-generator/Alt_002dtext-embedding.html</w:t>
        </w:r>
      </w:hyperlink>
      <w:r w:rsidRPr="0029702A">
        <w:rPr>
          <w:color w:val="FF0000"/>
        </w:rPr>
        <w:t xml:space="preserve"> for more details.</w:t>
      </w:r>
    </w:p>
    <w:p w14:paraId="51B8673D" w14:textId="614D72DE" w:rsidR="00F3694D" w:rsidRDefault="00F3694D">
      <w:pPr>
        <w:keepNext/>
        <w:rPr>
          <w:noProof/>
        </w:rPr>
        <w:pPrChange w:id="1274" w:author="Richard Bradbury" w:date="2024-11-04T18:19:00Z" w16du:dateUtc="2024-11-04T18:19:00Z">
          <w:pPr>
            <w:ind w:left="720"/>
          </w:pPr>
        </w:pPrChange>
      </w:pPr>
      <w:r>
        <w:rPr>
          <w:noProof/>
        </w:rPr>
        <w:t>Steps:</w:t>
      </w:r>
    </w:p>
    <w:p w14:paraId="2A5D5F56" w14:textId="4E7D1402" w:rsidR="00F3694D" w:rsidRDefault="00F3694D" w:rsidP="00463BF6">
      <w:pPr>
        <w:pStyle w:val="B1"/>
        <w:ind w:left="1080" w:hanging="360"/>
      </w:pPr>
      <w:r w:rsidRPr="00FD35A8">
        <w:rPr>
          <w:b/>
          <w:bCs/>
        </w:rPr>
        <w:t>1.</w:t>
      </w:r>
      <w:r w:rsidRPr="00FD35A8">
        <w:rPr>
          <w:b/>
          <w:bCs/>
        </w:rPr>
        <w:tab/>
      </w:r>
      <w:r w:rsidRPr="0054001C">
        <w:rPr>
          <w:b/>
          <w:bCs/>
        </w:rPr>
        <w:t>The 5GMSd Client sends request(s) for</w:t>
      </w:r>
      <w:r>
        <w:t xml:space="preserve"> </w:t>
      </w:r>
      <w:r w:rsidRPr="006A0A2A">
        <w:rPr>
          <w:b/>
          <w:bCs/>
        </w:rPr>
        <w:t>CMMF-encoded media to one or more 5GMS</w:t>
      </w:r>
      <w:r>
        <w:rPr>
          <w:b/>
          <w:bCs/>
        </w:rPr>
        <w:t>d </w:t>
      </w:r>
      <w:r w:rsidRPr="006A0A2A">
        <w:rPr>
          <w:b/>
          <w:bCs/>
        </w:rPr>
        <w:t xml:space="preserve">AS </w:t>
      </w:r>
      <w:r>
        <w:rPr>
          <w:b/>
          <w:bCs/>
        </w:rPr>
        <w:t>Content Distributions</w:t>
      </w:r>
      <w:r w:rsidRPr="006A0A2A">
        <w:rPr>
          <w:b/>
          <w:bCs/>
        </w:rPr>
        <w:t xml:space="preserve"> where each 5GMS</w:t>
      </w:r>
      <w:r>
        <w:rPr>
          <w:b/>
          <w:bCs/>
        </w:rPr>
        <w:t>d </w:t>
      </w:r>
      <w:r w:rsidRPr="006A0A2A">
        <w:rPr>
          <w:b/>
          <w:bCs/>
        </w:rPr>
        <w:t xml:space="preserve">AS </w:t>
      </w:r>
      <w:r>
        <w:rPr>
          <w:b/>
          <w:bCs/>
        </w:rPr>
        <w:t>Content Distribution</w:t>
      </w:r>
      <w:r w:rsidRPr="006A0A2A">
        <w:rPr>
          <w:b/>
          <w:bCs/>
        </w:rPr>
        <w:t xml:space="preserve"> is configured as a different CMMF endpoint</w:t>
      </w:r>
      <w:r>
        <w:t>.</w:t>
      </w:r>
    </w:p>
    <w:p w14:paraId="5B1F275B" w14:textId="6F953F3C" w:rsidR="00F3694D" w:rsidRPr="00880A9C" w:rsidRDefault="00F3694D" w:rsidP="00463BF6">
      <w:pPr>
        <w:pStyle w:val="B1"/>
        <w:ind w:left="1080" w:hanging="360"/>
        <w:rPr>
          <w:b/>
          <w:bCs/>
        </w:rPr>
      </w:pPr>
      <w:r w:rsidRPr="00FD35A8">
        <w:rPr>
          <w:b/>
          <w:bCs/>
        </w:rPr>
        <w:t>2.</w:t>
      </w:r>
      <w:r w:rsidRPr="00FD35A8">
        <w:rPr>
          <w:b/>
          <w:bCs/>
        </w:rPr>
        <w:tab/>
      </w:r>
      <w:r w:rsidRPr="00880A9C">
        <w:rPr>
          <w:b/>
          <w:bCs/>
        </w:rPr>
        <w:t xml:space="preserve">If the 5GMSd AS </w:t>
      </w:r>
      <w:r>
        <w:rPr>
          <w:b/>
          <w:bCs/>
        </w:rPr>
        <w:t>Content Distribution</w:t>
      </w:r>
      <w:r w:rsidRPr="00880A9C">
        <w:rPr>
          <w:b/>
          <w:bCs/>
        </w:rPr>
        <w:t xml:space="preserve"> does not have the required CMMF-encoded media cached, it requests and fetches a unique CMMF-encoded representation of the requested media from the 5GMSd Application Provider</w:t>
      </w:r>
      <w:r w:rsidRPr="00FD35A8">
        <w:rPr>
          <w:b/>
          <w:bCs/>
        </w:rPr>
        <w:t xml:space="preserve">. </w:t>
      </w:r>
      <w:r w:rsidRPr="00880A9C">
        <w:rPr>
          <w:b/>
          <w:bCs/>
        </w:rPr>
        <w:t xml:space="preserve">In this case, it is the responsibility of the 5GMSd Application Provider to ensure that the CMMF-encoded representations of the requested media provided to each CMMF endpoint are unique. Upon receipt of the requested unique CMMF-encoded </w:t>
      </w:r>
      <w:r w:rsidRPr="00880A9C">
        <w:rPr>
          <w:b/>
          <w:bCs/>
        </w:rPr>
        <w:lastRenderedPageBreak/>
        <w:t xml:space="preserve">representation of the requested media, the 5GMS AS </w:t>
      </w:r>
      <w:r w:rsidR="00025955">
        <w:rPr>
          <w:b/>
          <w:bCs/>
        </w:rPr>
        <w:t>Content Distribution</w:t>
      </w:r>
      <w:r w:rsidRPr="00880A9C">
        <w:rPr>
          <w:b/>
          <w:bCs/>
        </w:rPr>
        <w:t xml:space="preserve"> may cache the CMMF object locally to support subsequent requests for that content.</w:t>
      </w:r>
    </w:p>
    <w:p w14:paraId="5535A1FA" w14:textId="67D4EC75" w:rsidR="00F3694D" w:rsidRPr="00897263" w:rsidRDefault="00F3694D" w:rsidP="00463BF6">
      <w:pPr>
        <w:pStyle w:val="B1"/>
        <w:ind w:left="1080" w:hanging="360"/>
        <w:rPr>
          <w:b/>
          <w:bCs/>
        </w:rPr>
      </w:pPr>
      <w:r>
        <w:rPr>
          <w:b/>
          <w:bCs/>
        </w:rPr>
        <w:t>3.</w:t>
      </w:r>
      <w:r>
        <w:rPr>
          <w:b/>
          <w:bCs/>
        </w:rPr>
        <w:tab/>
        <w:t>If</w:t>
      </w:r>
      <w:r w:rsidRPr="00897263">
        <w:rPr>
          <w:b/>
          <w:bCs/>
        </w:rPr>
        <w:t xml:space="preserve"> the requested CMMF-encoded media is cached, the 5GMSd AS </w:t>
      </w:r>
      <w:r w:rsidR="00025955">
        <w:rPr>
          <w:b/>
          <w:bCs/>
        </w:rPr>
        <w:t>Content Distribution</w:t>
      </w:r>
      <w:r w:rsidRPr="00897263">
        <w:rPr>
          <w:b/>
          <w:bCs/>
        </w:rPr>
        <w:t xml:space="preserve"> pulls the content from cache.</w:t>
      </w:r>
    </w:p>
    <w:p w14:paraId="0593DE72" w14:textId="340A8C99" w:rsidR="00F3694D" w:rsidRDefault="00F3694D" w:rsidP="00F3694D">
      <w:pPr>
        <w:pStyle w:val="B1"/>
        <w:ind w:left="1080" w:hanging="360"/>
        <w:rPr>
          <w:b/>
          <w:bCs/>
        </w:rPr>
      </w:pPr>
      <w:r>
        <w:rPr>
          <w:b/>
          <w:bCs/>
        </w:rPr>
        <w:t>4.</w:t>
      </w:r>
      <w:r>
        <w:rPr>
          <w:b/>
          <w:bCs/>
        </w:rPr>
        <w:tab/>
      </w:r>
      <w:r w:rsidRPr="00897263">
        <w:rPr>
          <w:b/>
          <w:bCs/>
        </w:rPr>
        <w:t>Once the CMMF-encoded representation of the requested media has been obtained by the 5GMS</w:t>
      </w:r>
      <w:r>
        <w:rPr>
          <w:b/>
          <w:bCs/>
        </w:rPr>
        <w:t>d </w:t>
      </w:r>
      <w:r w:rsidRPr="00897263">
        <w:rPr>
          <w:b/>
          <w:bCs/>
        </w:rPr>
        <w:t xml:space="preserve">AS </w:t>
      </w:r>
      <w:r w:rsidR="00025955">
        <w:rPr>
          <w:b/>
          <w:bCs/>
        </w:rPr>
        <w:t>Content Distribution</w:t>
      </w:r>
      <w:r w:rsidRPr="00897263">
        <w:rPr>
          <w:b/>
          <w:bCs/>
        </w:rPr>
        <w:t>, the 5GMS</w:t>
      </w:r>
      <w:r>
        <w:rPr>
          <w:b/>
          <w:bCs/>
        </w:rPr>
        <w:t>d </w:t>
      </w:r>
      <w:r w:rsidRPr="00897263">
        <w:rPr>
          <w:b/>
          <w:bCs/>
        </w:rPr>
        <w:t xml:space="preserve">AS </w:t>
      </w:r>
      <w:r w:rsidR="00025955">
        <w:rPr>
          <w:b/>
          <w:bCs/>
        </w:rPr>
        <w:t>Content Distribution</w:t>
      </w:r>
      <w:r w:rsidRPr="00897263">
        <w:rPr>
          <w:b/>
          <w:bCs/>
        </w:rPr>
        <w:t xml:space="preserve"> responds to the 5GMSd Client’s request with a CMMF-encoded representation of the requested media that is unique to the CMMF endpoint for which the 5GMS</w:t>
      </w:r>
      <w:r>
        <w:rPr>
          <w:b/>
          <w:bCs/>
        </w:rPr>
        <w:t>d</w:t>
      </w:r>
      <w:r w:rsidRPr="00897263">
        <w:rPr>
          <w:b/>
          <w:bCs/>
        </w:rPr>
        <w:t xml:space="preserve"> AS </w:t>
      </w:r>
      <w:r w:rsidR="00025955">
        <w:rPr>
          <w:b/>
          <w:bCs/>
        </w:rPr>
        <w:t>Content Distribution</w:t>
      </w:r>
      <w:r>
        <w:rPr>
          <w:b/>
          <w:bCs/>
        </w:rPr>
        <w:t xml:space="preserve"> </w:t>
      </w:r>
      <w:r w:rsidRPr="00897263">
        <w:rPr>
          <w:b/>
          <w:bCs/>
        </w:rPr>
        <w:t>belongs.</w:t>
      </w:r>
    </w:p>
    <w:p w14:paraId="1592E0CF" w14:textId="13D3C5A0" w:rsidR="00025955" w:rsidRPr="00897263" w:rsidRDefault="00EB54B5" w:rsidP="00463BF6">
      <w:pPr>
        <w:ind w:left="720" w:hanging="360"/>
        <w:rPr>
          <w:b/>
          <w:bCs/>
        </w:rPr>
      </w:pPr>
      <w:r w:rsidRPr="00463BF6">
        <w:t>2.</w:t>
      </w:r>
      <w:r w:rsidRPr="00463BF6">
        <w:tab/>
      </w:r>
      <w:r w:rsidRPr="00463BF6">
        <w:rPr>
          <w:i/>
          <w:iCs/>
        </w:rPr>
        <w:t>Centralized 5GMSd content preparation.</w:t>
      </w:r>
      <w:r>
        <w:rPr>
          <w:b/>
          <w:bCs/>
        </w:rPr>
        <w:t xml:space="preserve"> </w:t>
      </w:r>
      <w:r w:rsidR="00E45144">
        <w:t>Figure 5.19.</w:t>
      </w:r>
      <w:r w:rsidR="00BB54EB">
        <w:t>4.2.2.6.2-3</w:t>
      </w:r>
      <w:r w:rsidR="00E45144">
        <w:t xml:space="preserve"> shows the procedure used when source content is ingested at reference point M2d by a single, primary 5GMSd AS </w:t>
      </w:r>
      <w:r w:rsidR="00BB54EB">
        <w:t>Content Distribution</w:t>
      </w:r>
      <w:r w:rsidR="00E45144">
        <w:t xml:space="preserve"> that encodes and packages it into CMMF bitstreams/objects according to a configuration provided by a Content Preparation Template contained within a CMMF Provisioning and Hosting Configuration previously provisioned by the 5GMSd Application Provider.</w:t>
      </w:r>
      <w:r w:rsidR="00E45144">
        <w:br/>
      </w:r>
      <w:r w:rsidR="00E45144">
        <w:br/>
        <w:t xml:space="preserve">In these cases, the placement of 5GMSd AS </w:t>
      </w:r>
      <w:r w:rsidR="00BB54EB">
        <w:t>Content Distribution</w:t>
      </w:r>
      <w:r w:rsidR="00E45144">
        <w:t xml:space="preserve"> is hierarchical, as shown in figure </w:t>
      </w:r>
      <w:r w:rsidR="00492C53">
        <w:t>5.19.3.2.2.6.3-1</w:t>
      </w:r>
      <w:r w:rsidR="00E45144">
        <w:t xml:space="preserve"> and the client-addressable 5GMSd AS </w:t>
      </w:r>
      <w:r w:rsidR="00492C53">
        <w:t>Content Distribution</w:t>
      </w:r>
      <w:r w:rsidR="00E45144">
        <w:t xml:space="preserve"> (CMMF endpoints) accessed at reference point M4d by 5GMSd Clients ingest, via reference point M10d, CMMF-encoded media from an upstream back-end 5GMSd AS </w:t>
      </w:r>
      <w:r w:rsidR="00BD35FD">
        <w:t>Content Distribution</w:t>
      </w:r>
      <w:r w:rsidR="00E45144">
        <w:t xml:space="preserve"> that is configured to encode and package source media into CMMF bitstreams/objects. The 5GMSd AS </w:t>
      </w:r>
      <w:r w:rsidR="00BD35FD">
        <w:t>Content Distribution</w:t>
      </w:r>
      <w:r w:rsidR="00E45144">
        <w:t xml:space="preserve"> performing CMMF content preparation is responsible for providing a unique CMMF-encoded representation of the original source media to each client-addressable 5GMSd AS </w:t>
      </w:r>
      <w:r w:rsidR="002370B8">
        <w:t xml:space="preserve">Content Distribution </w:t>
      </w:r>
      <w:r w:rsidR="00E45144">
        <w:t>configured as a CMMF endpoint.</w:t>
      </w:r>
    </w:p>
    <w:p w14:paraId="3452E5C3" w14:textId="6F28BD8F" w:rsidR="008522FD" w:rsidRDefault="008522FD" w:rsidP="00463BF6">
      <w:pPr>
        <w:keepNext/>
      </w:pPr>
      <w:r>
        <w:rPr>
          <w:noProof/>
        </w:rPr>
        <w:drawing>
          <wp:inline distT="0" distB="0" distL="0" distR="0" wp14:anchorId="67540594" wp14:editId="48905CDF">
            <wp:extent cx="6122035" cy="3070860"/>
            <wp:effectExtent l="0" t="0" r="0" b="2540"/>
            <wp:docPr id="868510339" name="Picture 6" descr="Msc-generator~|version=8.6.2~|lang=signalling~|size=929x466~|text=# Over-the-top (OTT) multi-source delivery~n# High-level call flow~n# Procedures for downlink Media Streaming~n# General~nhscale=auto;~n~nC: 5GMSd Client;~nAS: 5GMSd AS {~n~4AS_CD_A: Content\nDistribution\nA;~n~4AS_CD_B: Content\nDistribution\nB;~n};~nAP: 5GMSd\nApplication\nProvider;~n~nbox C..AP: \b\[5GMSd CMMF streaming session\]~n~2[tag=~qloop~q]~n{~n~4C-~gAS_CD_A: \b1: CMMF-1/M4d: Request\nCMMF-encoded media;~n~4~n~4box AS_CD_A..AP: \b\[Cache miss\]~n~6[tag=~qAlt\#1~q]~n~4{~n~8AS_CD_A-~gAS_CD_B: \b2: M10d: Propagate request upwards\nto retrieve CMMF-encoded media;~n~8AS_CD_B-~gAP: \b3: M2d: Propagate request upwards\nto retrieve original source media;~n~8AP-~gAS_CD_B:;~n~8AS_CD_B..AS_CD_B: \b4: CMMF encode\nmedia;~n~8AS_CD_B-~gAS_CD_A: \b5: M10d: CMMF-encoded media;~n~4}~n~4..: \b\[Cache hit\]~n~6[tag=~qAlt\#2~q]~n~4{~n~8AS_CD_A-~gAS_CD_A: \b6: Read cache;~n~4};~n~4~n~4AS_CD_A-~gC: \b7: CMMF-1/M4d: Respond\n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10339" name="Picture 6" descr="Msc-generator~|version=8.6.2~|lang=signalling~|size=929x466~|text=# Over-the-top (OTT) multi-source delivery~n# High-level call flow~n# Procedures for downlink Media Streaming~n# General~nhscale=auto;~n~nC: 5GMSd Client;~nAS: 5GMSd AS {~n~4AS_CD_A: Content\nDistribution\nA;~n~4AS_CD_B: Content\nDistribution\nB;~n};~nAP: 5GMSd\nApplication\nProvider;~n~nbox C..AP: \b\[5GMSd CMMF streaming session\]~n~2[tag=~qloop~q]~n{~n~4C-~gAS_CD_A: \b1: CMMF-1/M4d: Request\nCMMF-encoded media;~n~4~n~4box AS_CD_A..AP: \b\[Cache miss\]~n~6[tag=~qAlt\#1~q]~n~4{~n~8AS_CD_A-~gAS_CD_B: \b2: M10d: Propagate request upwards\nto retrieve CMMF-encoded media;~n~8AS_CD_B-~gAP: \b3: M2d: Propagate request upwards\nto retrieve original source media;~n~8AP-~gAS_CD_B:;~n~8AS_CD_B..AS_CD_B: \b4: CMMF encode\nmedia;~n~8AS_CD_B-~gAS_CD_A: \b5: M10d: CMMF-encoded media;~n~4}~n~4..: \b\[Cache hit\]~n~6[tag=~qAlt\#2~q]~n~4{~n~8AS_CD_A-~gAS_CD_A: \b6: Read cache;~n~4};~n~4~n~4AS_CD_A-~gC: \b7: CMMF-1/M4d: Respond\nwith CMMF-encoded media;~n};~n~|"/>
                    <pic:cNvPicPr/>
                  </pic:nvPicPr>
                  <pic:blipFill>
                    <a:blip r:embed="rId51">
                      <a:extLst>
                        <a:ext uri="{28A0092B-C50C-407E-A947-70E740481C1C}">
                          <a14:useLocalDpi xmlns:a14="http://schemas.microsoft.com/office/drawing/2010/main" val="0"/>
                        </a:ext>
                      </a:extLst>
                    </a:blip>
                    <a:stretch>
                      <a:fillRect/>
                    </a:stretch>
                  </pic:blipFill>
                  <pic:spPr>
                    <a:xfrm>
                      <a:off x="0" y="0"/>
                      <a:ext cx="6122035" cy="3070860"/>
                    </a:xfrm>
                    <a:prstGeom prst="rect">
                      <a:avLst/>
                    </a:prstGeom>
                  </pic:spPr>
                </pic:pic>
              </a:graphicData>
            </a:graphic>
          </wp:inline>
        </w:drawing>
      </w:r>
    </w:p>
    <w:p w14:paraId="066C6B02" w14:textId="7A3EB2E4" w:rsidR="00F4504F" w:rsidRDefault="008522FD" w:rsidP="008479C3">
      <w:pPr>
        <w:pStyle w:val="Caption"/>
        <w:jc w:val="center"/>
        <w:rPr>
          <w:rFonts w:ascii="Arial" w:hAnsi="Arial" w:cs="Arial"/>
        </w:rPr>
      </w:pPr>
      <w:r w:rsidRPr="00463BF6">
        <w:rPr>
          <w:rFonts w:ascii="Arial" w:hAnsi="Arial" w:cs="Arial"/>
        </w:rPr>
        <w:t xml:space="preserve">Figure </w:t>
      </w:r>
      <w:r w:rsidRPr="008479C3">
        <w:rPr>
          <w:rFonts w:ascii="Arial" w:hAnsi="Arial" w:cs="Arial"/>
        </w:rPr>
        <w:t xml:space="preserve">5.19.4.2.2.6.2-3: </w:t>
      </w:r>
      <w:r w:rsidR="008479C3" w:rsidRPr="00463BF6">
        <w:rPr>
          <w:rFonts w:ascii="Arial" w:hAnsi="Arial" w:cs="Arial"/>
        </w:rPr>
        <w:t>Centralized 5GMSd Content Preparation and media processing procedures for downlink media streaming</w:t>
      </w:r>
    </w:p>
    <w:p w14:paraId="4D88FF1B" w14:textId="29D18AA8"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52" w:history="1">
        <w:r w:rsidRPr="0029702A">
          <w:rPr>
            <w:rStyle w:val="Hyperlink"/>
            <w:color w:val="FF0000"/>
          </w:rPr>
          <w:t>https://msc-generator.gitlab.io/msc-generator/Alt_002dtext-embedding.html</w:t>
        </w:r>
      </w:hyperlink>
      <w:r w:rsidRPr="0029702A">
        <w:rPr>
          <w:color w:val="FF0000"/>
        </w:rPr>
        <w:t xml:space="preserve"> for more details.</w:t>
      </w:r>
    </w:p>
    <w:p w14:paraId="6200C428" w14:textId="77777777" w:rsidR="00917E17" w:rsidRDefault="00917E17">
      <w:pPr>
        <w:keepNext/>
        <w:pPrChange w:id="1275" w:author="Richard Bradbury" w:date="2024-11-04T18:19:00Z" w16du:dateUtc="2024-11-04T18:19:00Z">
          <w:pPr>
            <w:pStyle w:val="B1"/>
            <w:ind w:left="720" w:hanging="152"/>
          </w:pPr>
        </w:pPrChange>
      </w:pPr>
      <w:r>
        <w:t>Steps:</w:t>
      </w:r>
    </w:p>
    <w:p w14:paraId="52722BC4" w14:textId="244D97E5" w:rsidR="00917E17" w:rsidRDefault="00917E17" w:rsidP="00F75BB6">
      <w:pPr>
        <w:pStyle w:val="B1"/>
        <w:numPr>
          <w:ilvl w:val="0"/>
          <w:numId w:val="16"/>
        </w:numPr>
      </w:pPr>
      <w:r w:rsidRPr="0054001C">
        <w:rPr>
          <w:b/>
          <w:bCs/>
        </w:rPr>
        <w:t>The 5GMSd Client sends request(s) for</w:t>
      </w:r>
      <w:r>
        <w:t xml:space="preserve"> </w:t>
      </w:r>
      <w:r w:rsidRPr="006A0A2A">
        <w:rPr>
          <w:b/>
          <w:bCs/>
        </w:rPr>
        <w:t xml:space="preserve">CMMF-encoded media to one or more </w:t>
      </w:r>
      <w:r>
        <w:rPr>
          <w:b/>
          <w:bCs/>
        </w:rPr>
        <w:t xml:space="preserve">addressable sets of </w:t>
      </w:r>
      <w:r w:rsidRPr="006A0A2A">
        <w:rPr>
          <w:b/>
          <w:bCs/>
        </w:rPr>
        <w:t>5GMS</w:t>
      </w:r>
      <w:r>
        <w:rPr>
          <w:b/>
          <w:bCs/>
        </w:rPr>
        <w:t>d </w:t>
      </w:r>
      <w:r w:rsidRPr="006A0A2A">
        <w:rPr>
          <w:b/>
          <w:bCs/>
        </w:rPr>
        <w:t xml:space="preserve">AS </w:t>
      </w:r>
      <w:r>
        <w:rPr>
          <w:b/>
          <w:bCs/>
        </w:rPr>
        <w:t>Content Distributions</w:t>
      </w:r>
      <w:r w:rsidRPr="006A0A2A">
        <w:rPr>
          <w:b/>
          <w:bCs/>
        </w:rPr>
        <w:t xml:space="preserve"> where each </w:t>
      </w:r>
      <w:r>
        <w:rPr>
          <w:b/>
          <w:bCs/>
        </w:rPr>
        <w:t>set</w:t>
      </w:r>
      <w:r w:rsidRPr="006A0A2A">
        <w:rPr>
          <w:b/>
          <w:bCs/>
        </w:rPr>
        <w:t xml:space="preserve"> is configured as a different CMMF endpoint</w:t>
      </w:r>
      <w:r>
        <w:t>.</w:t>
      </w:r>
    </w:p>
    <w:p w14:paraId="7AEE555C" w14:textId="7D50F3EF" w:rsidR="0043305F" w:rsidRDefault="0043305F" w:rsidP="00463BF6">
      <w:pPr>
        <w:ind w:left="720"/>
      </w:pPr>
      <w:r>
        <w:t>If</w:t>
      </w:r>
      <w:r w:rsidRPr="007841BC">
        <w:t xml:space="preserve"> the requested CMMF-encoded media is </w:t>
      </w:r>
      <w:r>
        <w:t xml:space="preserve">not already </w:t>
      </w:r>
      <w:r w:rsidRPr="007841BC">
        <w:t xml:space="preserve">cached </w:t>
      </w:r>
      <w:r>
        <w:t xml:space="preserve">by </w:t>
      </w:r>
      <w:r w:rsidRPr="007841BC">
        <w:t xml:space="preserve">the </w:t>
      </w:r>
      <w:r>
        <w:t xml:space="preserve">downstream </w:t>
      </w:r>
      <w:r w:rsidRPr="007841BC">
        <w:t xml:space="preserve">5GMSd AS </w:t>
      </w:r>
      <w:r>
        <w:t>Content Distribution:</w:t>
      </w:r>
    </w:p>
    <w:p w14:paraId="0105D400" w14:textId="48973700" w:rsidR="00917E17" w:rsidRDefault="00917E17" w:rsidP="00463BF6">
      <w:pPr>
        <w:pStyle w:val="B1"/>
        <w:ind w:left="1080" w:hanging="360"/>
      </w:pPr>
      <w:r w:rsidRPr="00FD35A8">
        <w:rPr>
          <w:b/>
          <w:bCs/>
        </w:rPr>
        <w:t>2.</w:t>
      </w:r>
      <w:r w:rsidRPr="00FD35A8">
        <w:rPr>
          <w:b/>
          <w:bCs/>
        </w:rPr>
        <w:tab/>
      </w:r>
      <w:r>
        <w:rPr>
          <w:b/>
          <w:bCs/>
        </w:rPr>
        <w:t xml:space="preserve">If the resolved 5GMSd AS Content Distribution does not have the required CMMF-encoded media cached, it requests, via reference point M10d, </w:t>
      </w:r>
      <w:r w:rsidRPr="006A0A2A">
        <w:rPr>
          <w:b/>
          <w:bCs/>
        </w:rPr>
        <w:t xml:space="preserve">a unique CMMF-encoded representation of the requested media from </w:t>
      </w:r>
      <w:r>
        <w:rPr>
          <w:b/>
          <w:bCs/>
        </w:rPr>
        <w:t>an upstream 5GMSd AS Content Distribution</w:t>
      </w:r>
      <w:r>
        <w:t>.</w:t>
      </w:r>
    </w:p>
    <w:p w14:paraId="57A2B6A7" w14:textId="0D37AE30" w:rsidR="00917E17" w:rsidRPr="00B232D3" w:rsidRDefault="00917E17" w:rsidP="00463BF6">
      <w:pPr>
        <w:pStyle w:val="B1"/>
        <w:ind w:left="1080" w:hanging="360"/>
        <w:rPr>
          <w:b/>
          <w:bCs/>
        </w:rPr>
      </w:pPr>
      <w:r w:rsidRPr="00FD35A8">
        <w:rPr>
          <w:b/>
          <w:bCs/>
        </w:rPr>
        <w:lastRenderedPageBreak/>
        <w:t>3.</w:t>
      </w:r>
      <w:r w:rsidRPr="00FD35A8">
        <w:rPr>
          <w:b/>
          <w:bCs/>
        </w:rPr>
        <w:tab/>
      </w:r>
      <w:r>
        <w:rPr>
          <w:b/>
          <w:bCs/>
        </w:rPr>
        <w:t>Upon receipt of a request for CMMF-encoded media from a downstream 5GMSd AS Content Distribution via reference point M10d, the original source media is ingested by the upstream 5GMSd AS Content Distribution from the 5GMSd Application Provider via reference point M2d.</w:t>
      </w:r>
    </w:p>
    <w:p w14:paraId="1845F66B" w14:textId="0B2FF79B" w:rsidR="00917E17" w:rsidRPr="00880A9C" w:rsidRDefault="00917E17" w:rsidP="00463BF6">
      <w:pPr>
        <w:pStyle w:val="B1"/>
        <w:ind w:left="1080" w:hanging="360"/>
        <w:rPr>
          <w:b/>
          <w:bCs/>
        </w:rPr>
      </w:pPr>
      <w:r w:rsidRPr="00FD35A8">
        <w:rPr>
          <w:b/>
          <w:bCs/>
        </w:rPr>
        <w:t>4.</w:t>
      </w:r>
      <w:r w:rsidRPr="00FD35A8">
        <w:rPr>
          <w:b/>
          <w:bCs/>
        </w:rPr>
        <w:tab/>
      </w:r>
      <w:r w:rsidRPr="00880A9C">
        <w:rPr>
          <w:b/>
          <w:bCs/>
        </w:rPr>
        <w:t xml:space="preserve">The original source media is </w:t>
      </w:r>
      <w:r w:rsidRPr="00FD35A8">
        <w:rPr>
          <w:b/>
          <w:bCs/>
        </w:rPr>
        <w:t>encoded and packaged within a unique CMMF-encoded representation</w:t>
      </w:r>
      <w:r>
        <w:rPr>
          <w:b/>
          <w:bCs/>
        </w:rPr>
        <w:t xml:space="preserve"> by the content preparation function of the upstream 5GMSd AS </w:t>
      </w:r>
      <w:r w:rsidR="00533E11">
        <w:rPr>
          <w:b/>
          <w:bCs/>
        </w:rPr>
        <w:t>Content Distribution</w:t>
      </w:r>
      <w:r w:rsidRPr="00FD35A8">
        <w:rPr>
          <w:b/>
          <w:bCs/>
        </w:rPr>
        <w:t>.</w:t>
      </w:r>
    </w:p>
    <w:p w14:paraId="4F0B2C54" w14:textId="5DB66FF8" w:rsidR="00917E17" w:rsidRDefault="00917E17" w:rsidP="00463BF6">
      <w:pPr>
        <w:pStyle w:val="B1"/>
        <w:ind w:left="1080" w:hanging="360"/>
        <w:rPr>
          <w:b/>
          <w:bCs/>
        </w:rPr>
      </w:pPr>
      <w:r>
        <w:rPr>
          <w:b/>
          <w:bCs/>
        </w:rPr>
        <w:t xml:space="preserve">5. </w:t>
      </w:r>
      <w:r>
        <w:rPr>
          <w:b/>
          <w:bCs/>
        </w:rPr>
        <w:tab/>
        <w:t xml:space="preserve">The CMMF-encoded media is provided to the downstream 5GMSd AS </w:t>
      </w:r>
      <w:r w:rsidR="00533E11">
        <w:rPr>
          <w:b/>
          <w:bCs/>
        </w:rPr>
        <w:t>Content Distribution</w:t>
      </w:r>
      <w:r>
        <w:rPr>
          <w:b/>
          <w:bCs/>
        </w:rPr>
        <w:t xml:space="preserve"> via reference point M10d. Upon receipt, the CMMF-encoded media may be cached by the downstream 5GMSd AS </w:t>
      </w:r>
      <w:r w:rsidR="00533E11">
        <w:rPr>
          <w:b/>
          <w:bCs/>
        </w:rPr>
        <w:t>Content Distribution</w:t>
      </w:r>
      <w:r>
        <w:rPr>
          <w:b/>
          <w:bCs/>
        </w:rPr>
        <w:t xml:space="preserve"> to support subsequent requests for that content.</w:t>
      </w:r>
    </w:p>
    <w:p w14:paraId="7AB07AF6" w14:textId="7EEAAE16" w:rsidR="00917E17" w:rsidRDefault="00917E17" w:rsidP="00463BF6">
      <w:pPr>
        <w:ind w:left="720"/>
      </w:pPr>
      <w:r>
        <w:t>If</w:t>
      </w:r>
      <w:r w:rsidRPr="007841BC">
        <w:t xml:space="preserve"> the requested CMMF-encoded media is </w:t>
      </w:r>
      <w:r>
        <w:t xml:space="preserve">already </w:t>
      </w:r>
      <w:r w:rsidRPr="007841BC">
        <w:t xml:space="preserve">cached </w:t>
      </w:r>
      <w:r>
        <w:t xml:space="preserve">by </w:t>
      </w:r>
      <w:r w:rsidRPr="007841BC">
        <w:t xml:space="preserve">the </w:t>
      </w:r>
      <w:r>
        <w:t xml:space="preserve">downstream </w:t>
      </w:r>
      <w:r w:rsidRPr="007841BC">
        <w:t xml:space="preserve">5GMSd AS </w:t>
      </w:r>
      <w:r w:rsidR="00307C2C">
        <w:t>Content Distribution:</w:t>
      </w:r>
    </w:p>
    <w:p w14:paraId="5F6A3783" w14:textId="396FAABC" w:rsidR="00917E17" w:rsidRDefault="00917E17" w:rsidP="00463BF6">
      <w:pPr>
        <w:pStyle w:val="B1"/>
        <w:ind w:left="1080" w:hanging="360"/>
        <w:rPr>
          <w:b/>
          <w:bCs/>
        </w:rPr>
      </w:pPr>
      <w:r>
        <w:rPr>
          <w:b/>
          <w:bCs/>
        </w:rPr>
        <w:t>6.</w:t>
      </w:r>
      <w:r>
        <w:rPr>
          <w:b/>
          <w:bCs/>
        </w:rPr>
        <w:tab/>
        <w:t>T</w:t>
      </w:r>
      <w:r w:rsidRPr="007841BC">
        <w:rPr>
          <w:b/>
          <w:bCs/>
        </w:rPr>
        <w:t xml:space="preserve">he </w:t>
      </w:r>
      <w:r>
        <w:rPr>
          <w:b/>
          <w:bCs/>
        </w:rPr>
        <w:t xml:space="preserve">downstream </w:t>
      </w:r>
      <w:r w:rsidRPr="007841BC">
        <w:rPr>
          <w:b/>
          <w:bCs/>
        </w:rPr>
        <w:t xml:space="preserve">5GMSd AS </w:t>
      </w:r>
      <w:r w:rsidR="00533E11">
        <w:rPr>
          <w:b/>
          <w:bCs/>
        </w:rPr>
        <w:t>Content Distribution</w:t>
      </w:r>
      <w:r>
        <w:rPr>
          <w:b/>
          <w:bCs/>
        </w:rPr>
        <w:t>,</w:t>
      </w:r>
      <w:r w:rsidRPr="007841BC">
        <w:rPr>
          <w:b/>
          <w:bCs/>
        </w:rPr>
        <w:t xml:space="preserve"> </w:t>
      </w:r>
      <w:r>
        <w:rPr>
          <w:b/>
          <w:bCs/>
        </w:rPr>
        <w:t>retrieves</w:t>
      </w:r>
      <w:r w:rsidRPr="007841BC">
        <w:rPr>
          <w:b/>
          <w:bCs/>
        </w:rPr>
        <w:t xml:space="preserve"> the </w:t>
      </w:r>
      <w:r>
        <w:rPr>
          <w:b/>
          <w:bCs/>
        </w:rPr>
        <w:t xml:space="preserve">requested </w:t>
      </w:r>
      <w:r w:rsidRPr="007841BC">
        <w:rPr>
          <w:b/>
          <w:bCs/>
        </w:rPr>
        <w:t xml:space="preserve">content from </w:t>
      </w:r>
      <w:r>
        <w:rPr>
          <w:b/>
          <w:bCs/>
        </w:rPr>
        <w:t xml:space="preserve">its </w:t>
      </w:r>
      <w:r w:rsidRPr="007841BC">
        <w:rPr>
          <w:b/>
          <w:bCs/>
        </w:rPr>
        <w:t>cache.</w:t>
      </w:r>
    </w:p>
    <w:p w14:paraId="62655378" w14:textId="27BB6D05" w:rsidR="008479C3" w:rsidRDefault="00917E17" w:rsidP="00533E11">
      <w:pPr>
        <w:ind w:left="1080" w:hanging="360"/>
        <w:rPr>
          <w:b/>
          <w:bCs/>
        </w:rPr>
      </w:pPr>
      <w:r>
        <w:rPr>
          <w:b/>
          <w:bCs/>
        </w:rPr>
        <w:t>7.</w:t>
      </w:r>
      <w:r>
        <w:rPr>
          <w:b/>
          <w:bCs/>
        </w:rPr>
        <w:tab/>
        <w:t>T</w:t>
      </w:r>
      <w:r w:rsidRPr="009C57BB">
        <w:rPr>
          <w:b/>
          <w:bCs/>
        </w:rPr>
        <w:t>he 5GMS</w:t>
      </w:r>
      <w:r>
        <w:rPr>
          <w:b/>
          <w:bCs/>
        </w:rPr>
        <w:t>d </w:t>
      </w:r>
      <w:r w:rsidRPr="009C57BB">
        <w:rPr>
          <w:b/>
          <w:bCs/>
        </w:rPr>
        <w:t xml:space="preserve">AS </w:t>
      </w:r>
      <w:r w:rsidR="00533E11">
        <w:rPr>
          <w:b/>
          <w:bCs/>
        </w:rPr>
        <w:t>Content Distribution</w:t>
      </w:r>
      <w:r w:rsidR="00533E11" w:rsidRPr="009C57BB">
        <w:rPr>
          <w:b/>
          <w:bCs/>
        </w:rPr>
        <w:t xml:space="preserve"> </w:t>
      </w:r>
      <w:r w:rsidRPr="009C57BB">
        <w:rPr>
          <w:b/>
          <w:bCs/>
        </w:rPr>
        <w:t xml:space="preserve">responds to the 5GMSd Client’s request </w:t>
      </w:r>
      <w:r>
        <w:rPr>
          <w:b/>
          <w:bCs/>
        </w:rPr>
        <w:t>at reference point CMMF</w:t>
      </w:r>
      <w:r>
        <w:rPr>
          <w:b/>
          <w:bCs/>
        </w:rPr>
        <w:noBreakHyphen/>
        <w:t xml:space="preserve">1 or M4d (as appropriate) </w:t>
      </w:r>
      <w:r w:rsidRPr="009C57BB">
        <w:rPr>
          <w:b/>
          <w:bCs/>
        </w:rPr>
        <w:t xml:space="preserve">with a CMMF-encoded representation of the requested media that is unique to the CMMF endpoint </w:t>
      </w:r>
      <w:r>
        <w:rPr>
          <w:b/>
          <w:bCs/>
        </w:rPr>
        <w:t>to</w:t>
      </w:r>
      <w:r w:rsidRPr="009C57BB">
        <w:rPr>
          <w:b/>
          <w:bCs/>
        </w:rPr>
        <w:t xml:space="preserve"> which the 5GMS</w:t>
      </w:r>
      <w:r>
        <w:rPr>
          <w:b/>
          <w:bCs/>
        </w:rPr>
        <w:t>d </w:t>
      </w:r>
      <w:r w:rsidRPr="009C57BB">
        <w:rPr>
          <w:b/>
          <w:bCs/>
        </w:rPr>
        <w:t xml:space="preserve">AS </w:t>
      </w:r>
      <w:r w:rsidR="00533E11">
        <w:rPr>
          <w:b/>
          <w:bCs/>
        </w:rPr>
        <w:t>Content Distribution</w:t>
      </w:r>
      <w:r w:rsidR="00533E11" w:rsidRPr="009C57BB">
        <w:rPr>
          <w:b/>
          <w:bCs/>
        </w:rPr>
        <w:t xml:space="preserve"> </w:t>
      </w:r>
      <w:r w:rsidRPr="009C57BB">
        <w:rPr>
          <w:b/>
          <w:bCs/>
        </w:rPr>
        <w:t>belongs.</w:t>
      </w:r>
    </w:p>
    <w:p w14:paraId="7D50FC22" w14:textId="260B2C6C" w:rsidR="008B3B8C" w:rsidRPr="00C845C2" w:rsidRDefault="006828A8" w:rsidP="00463BF6">
      <w:pPr>
        <w:keepNext/>
        <w:keepLines/>
        <w:ind w:left="720" w:hanging="360"/>
      </w:pPr>
      <w:r w:rsidRPr="00463BF6">
        <w:t>3.</w:t>
      </w:r>
      <w:r w:rsidRPr="00463BF6">
        <w:tab/>
      </w:r>
      <w:r w:rsidRPr="00463BF6">
        <w:rPr>
          <w:i/>
          <w:iCs/>
        </w:rPr>
        <w:t>Decentralized 5</w:t>
      </w:r>
      <w:r w:rsidR="00532427" w:rsidRPr="00463BF6">
        <w:rPr>
          <w:i/>
          <w:iCs/>
        </w:rPr>
        <w:t>GMSd content preparation.</w:t>
      </w:r>
      <w:r w:rsidR="00532427" w:rsidRPr="00463BF6">
        <w:t xml:space="preserve"> </w:t>
      </w:r>
      <w:r w:rsidR="008B3B8C">
        <w:t xml:space="preserve">The procedure shown in figure 5.19.4.2.2.6.2-4 is used when CMMF media processing and content preparation is distributed across 5GMSd AS </w:t>
      </w:r>
      <w:r w:rsidR="00791899">
        <w:t>Content Distributions</w:t>
      </w:r>
      <w:r w:rsidR="008B3B8C">
        <w:t xml:space="preserve"> where each 5GMSd AS </w:t>
      </w:r>
      <w:r w:rsidR="00791899">
        <w:t>Content Distribution</w:t>
      </w:r>
      <w:r w:rsidR="008B3B8C">
        <w:t xml:space="preserve"> is responsible for the creation of a single CMMF representation which it intends to cache and/or deliver via reference point CMMF-1 or M4d (depending on the assumed 5GMSd Client architecture described in clause 5.19.3.</w:t>
      </w:r>
      <w:r w:rsidR="00791899">
        <w:t>2</w:t>
      </w:r>
      <w:r w:rsidR="008B3B8C">
        <w:t>.</w:t>
      </w:r>
      <w:r w:rsidR="00791899">
        <w:t>1</w:t>
      </w:r>
      <w:r w:rsidR="008B3B8C">
        <w:t xml:space="preserve">. This case is illustrated in figure </w:t>
      </w:r>
      <w:r w:rsidR="00791899">
        <w:t>5.19.3.2.2.6.3-2</w:t>
      </w:r>
      <w:r w:rsidR="008B3B8C">
        <w:t>.</w:t>
      </w:r>
    </w:p>
    <w:p w14:paraId="7AA5CB84" w14:textId="77777777" w:rsidR="00482225" w:rsidRDefault="00C703C7" w:rsidP="00463BF6">
      <w:pPr>
        <w:keepNext/>
        <w:ind w:left="720" w:hanging="360"/>
      </w:pPr>
      <w:r>
        <w:rPr>
          <w:noProof/>
        </w:rPr>
        <w:drawing>
          <wp:inline distT="0" distB="0" distL="0" distR="0" wp14:anchorId="4B7980EF" wp14:editId="10BB02FB">
            <wp:extent cx="6122035" cy="4856480"/>
            <wp:effectExtent l="0" t="0" r="0" b="0"/>
            <wp:docPr id="1813075625" name="Picture 7" descr="Msc-generator~|version=8.6.2~|lang=signalling~|size=958x760~|text=# Over-the-top (OTT) multi-source delivery~n# High-level call flow~n# Procedures for downlink Media Streaming~n# General~nhscale=auto;~n~nC: 5GMSd Client;~nAS: 5GMSd AS {~n~4AS_CD_A: Content\nDistribution\nA;~n~4AS_CD_B: Content\nDistribution\nB;~n};~nAP: 5GMSd\nApplication\nProvider;~n~nbox C..AP: \b\[5GMSd CMMF streaming session\]~n~2[tag=~qloop~q]~n{~n~4C-~gAS_CD_A: \b1: CMMF-1/M4d: Request\nCMMF-encoded media;~n~4~n~4box AS_CD_A..AP: \b\[Cache miss\]~n~6[tag=~qAlt\#1~q]~n~4{~n~8box AS_CD_A..AP: \b\[Cache miss: Original source media obtained from back-end 5GMSd AS Content Distribution\]~n~9 [tag=~qAlt\#1~q]~n~8{~n~9~3AS_CD_A-~gAS_CD_B: \b2: M10d: Propagate request upwards\nto retrieve original source media;~n~9~3box AS_CD_B..AP: \b\[Cache miss\]~n~9~5[tag=~qopt~q]~n~9~3{~n~9~7AS_CD_B-~gAP: \b3: M2d: Propagate request upwards\nto retrieve original source media;~n~9~7AP-~gAS_CD_B:;~n~9~3};~n~9~3AS_CD_B-~gAS_CD_A: \b4: M10d: Original source media;~n~9~3AS_CD_A..AS_CD_A: \b5: CMMF encode media;~n~8}~n~8..: \b\[Cache miss: CMMF-encoded media obtained from back-end 5GMSd AS Content Distribution\]~n~9 [tag=~qAlt\#2~q]~n~8{~n~9~3AS_CD_A-~gAS_CD_B: \b6: M10d: Propagate request upwards\nto retrieve CMMF-encoded media;~n~9~3box AS_CD_B..AP: \b\[Cache miss\]~n~9~5[tag=~qopt~q]~n~9~3{~n~9~7AS_CD_B-~gAP: \b7: M2d: Propagate request upwards\nto retrieve original source media;~n~9~7AP-~gAS_CD_B:;~n~9~7AS_CD_B..AS_CD_B: \b8: CMMF encode\nmedia;~n~9~3};~n~9~3AS_CD_B-~gAS_CD_A: \b9: M10d: CMMF-encoded media;~n~9~3AS_CD_A..AS_CD_A: \b10: CMMF re-encode media;~n~8};~n~n~4}~n~4..: \b\[Cache hit\]~n~6[tag=~qAlt\#2~q]~n~4{~n~8AS_CD_A-~gAS_CD_A: \b11: Read cache;~n~4};~n~4~n~4AS_CD_A-~gC: \b12: CMMF-1/M4d: Respond\n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75625" name="Picture 7" descr="Msc-generator~|version=8.6.2~|lang=signalling~|size=958x760~|text=# Over-the-top (OTT) multi-source delivery~n# High-level call flow~n# Procedures for downlink Media Streaming~n# General~nhscale=auto;~n~nC: 5GMSd Client;~nAS: 5GMSd AS {~n~4AS_CD_A: Content\nDistribution\nA;~n~4AS_CD_B: Content\nDistribution\nB;~n};~nAP: 5GMSd\nApplication\nProvider;~n~nbox C..AP: \b\[5GMSd CMMF streaming session\]~n~2[tag=~qloop~q]~n{~n~4C-~gAS_CD_A: \b1: CMMF-1/M4d: Request\nCMMF-encoded media;~n~4~n~4box AS_CD_A..AP: \b\[Cache miss\]~n~6[tag=~qAlt\#1~q]~n~4{~n~8box AS_CD_A..AP: \b\[Cache miss: Original source media obtained from back-end 5GMSd AS Content Distribution\]~n~9 [tag=~qAlt\#1~q]~n~8{~n~9~3AS_CD_A-~gAS_CD_B: \b2: M10d: Propagate request upwards\nto retrieve original source media;~n~9~3box AS_CD_B..AP: \b\[Cache miss\]~n~9~5[tag=~qopt~q]~n~9~3{~n~9~7AS_CD_B-~gAP: \b3: M2d: Propagate request upwards\nto retrieve original source media;~n~9~7AP-~gAS_CD_B:;~n~9~3};~n~9~3AS_CD_B-~gAS_CD_A: \b4: M10d: Original source media;~n~9~3AS_CD_A..AS_CD_A: \b5: CMMF encode media;~n~8}~n~8..: \b\[Cache miss: CMMF-encoded media obtained from back-end 5GMSd AS Content Distribution\]~n~9 [tag=~qAlt\#2~q]~n~8{~n~9~3AS_CD_A-~gAS_CD_B: \b6: M10d: Propagate request upwards\nto retrieve CMMF-encoded media;~n~9~3box AS_CD_B..AP: \b\[Cache miss\]~n~9~5[tag=~qopt~q]~n~9~3{~n~9~7AS_CD_B-~gAP: \b7: M2d: Propagate request upwards\nto retrieve original source media;~n~9~7AP-~gAS_CD_B:;~n~9~7AS_CD_B..AS_CD_B: \b8: CMMF encode\nmedia;~n~9~3};~n~9~3AS_CD_B-~gAS_CD_A: \b9: M10d: CMMF-encoded media;~n~9~3AS_CD_A..AS_CD_A: \b10: CMMF re-encode media;~n~8};~n~n~4}~n~4..: \b\[Cache hit\]~n~6[tag=~qAlt\#2~q]~n~4{~n~8AS_CD_A-~gAS_CD_A: \b11: Read cache;~n~4};~n~4~n~4AS_CD_A-~gC: \b12: CMMF-1/M4d: Respond\nwith CMMF-encoded media;~n};~n~|"/>
                    <pic:cNvPicPr/>
                  </pic:nvPicPr>
                  <pic:blipFill>
                    <a:blip r:embed="rId53">
                      <a:extLst>
                        <a:ext uri="{28A0092B-C50C-407E-A947-70E740481C1C}">
                          <a14:useLocalDpi xmlns:a14="http://schemas.microsoft.com/office/drawing/2010/main" val="0"/>
                        </a:ext>
                      </a:extLst>
                    </a:blip>
                    <a:stretch>
                      <a:fillRect/>
                    </a:stretch>
                  </pic:blipFill>
                  <pic:spPr>
                    <a:xfrm>
                      <a:off x="0" y="0"/>
                      <a:ext cx="6122035" cy="4856480"/>
                    </a:xfrm>
                    <a:prstGeom prst="rect">
                      <a:avLst/>
                    </a:prstGeom>
                  </pic:spPr>
                </pic:pic>
              </a:graphicData>
            </a:graphic>
          </wp:inline>
        </w:drawing>
      </w:r>
    </w:p>
    <w:p w14:paraId="5A76F9A4" w14:textId="7F28C786" w:rsidR="006828A8" w:rsidRDefault="00482225" w:rsidP="00413561">
      <w:pPr>
        <w:pStyle w:val="Caption"/>
        <w:jc w:val="center"/>
        <w:rPr>
          <w:rFonts w:ascii="Arial" w:hAnsi="Arial" w:cs="Arial"/>
        </w:rPr>
      </w:pPr>
      <w:r w:rsidRPr="00463BF6">
        <w:rPr>
          <w:rFonts w:ascii="Arial" w:hAnsi="Arial" w:cs="Arial"/>
        </w:rPr>
        <w:t xml:space="preserve">Figure </w:t>
      </w:r>
      <w:r w:rsidRPr="00413561">
        <w:rPr>
          <w:rFonts w:ascii="Arial" w:hAnsi="Arial" w:cs="Arial"/>
        </w:rPr>
        <w:t xml:space="preserve">5.19.4.2.2.6.2-4: </w:t>
      </w:r>
      <w:r w:rsidR="00413561" w:rsidRPr="00463BF6">
        <w:rPr>
          <w:rFonts w:ascii="Arial" w:hAnsi="Arial" w:cs="Arial"/>
        </w:rPr>
        <w:t>Decentralized 5GMSd Content Preparation and media processing procedures for downlink media streaming</w:t>
      </w:r>
    </w:p>
    <w:p w14:paraId="7F62B2C3" w14:textId="2029AEDE" w:rsidR="00D75368" w:rsidRPr="00463BF6" w:rsidRDefault="00D75368" w:rsidP="00463BF6">
      <w:pPr>
        <w:ind w:left="1620" w:hanging="1260"/>
        <w:rPr>
          <w:color w:val="FF0000"/>
        </w:rPr>
      </w:pPr>
      <w:r w:rsidRPr="0029702A">
        <w:rPr>
          <w:color w:val="FF0000"/>
        </w:rPr>
        <w:lastRenderedPageBreak/>
        <w:t xml:space="preserve">Editor’s Note: </w:t>
      </w:r>
      <w:r w:rsidRPr="0029702A">
        <w:rPr>
          <w:color w:val="FF0000"/>
        </w:rPr>
        <w:tab/>
        <w:t xml:space="preserve">Metadata required to modify the above procedure is included as alt-text within the figure. See </w:t>
      </w:r>
      <w:hyperlink r:id="rId54" w:history="1">
        <w:r w:rsidRPr="0029702A">
          <w:rPr>
            <w:rStyle w:val="Hyperlink"/>
            <w:color w:val="FF0000"/>
          </w:rPr>
          <w:t>https://msc-generator.gitlab.io/msc-generator/Alt_002dtext-embedding.html</w:t>
        </w:r>
      </w:hyperlink>
      <w:r w:rsidRPr="0029702A">
        <w:rPr>
          <w:color w:val="FF0000"/>
        </w:rPr>
        <w:t xml:space="preserve"> for more details.</w:t>
      </w:r>
    </w:p>
    <w:p w14:paraId="6B0CAB6A" w14:textId="77777777" w:rsidR="00625B07" w:rsidRDefault="00625B07">
      <w:pPr>
        <w:keepNext/>
        <w:pPrChange w:id="1276" w:author="Richard Bradbury" w:date="2024-11-04T18:20:00Z" w16du:dateUtc="2024-11-04T18:20:00Z">
          <w:pPr>
            <w:pStyle w:val="B1"/>
            <w:keepNext/>
            <w:ind w:left="720" w:firstLine="0"/>
          </w:pPr>
        </w:pPrChange>
      </w:pPr>
      <w:r>
        <w:t>Steps:</w:t>
      </w:r>
    </w:p>
    <w:p w14:paraId="6018FF03" w14:textId="3CB08C9E" w:rsidR="00625B07" w:rsidRDefault="00625B07" w:rsidP="00463BF6">
      <w:pPr>
        <w:pStyle w:val="B1"/>
        <w:ind w:left="1080" w:hanging="360"/>
      </w:pPr>
      <w:r w:rsidRPr="00FD35A8">
        <w:rPr>
          <w:b/>
          <w:bCs/>
        </w:rPr>
        <w:t>1.</w:t>
      </w:r>
      <w:r w:rsidRPr="00FD35A8">
        <w:rPr>
          <w:b/>
          <w:bCs/>
        </w:rPr>
        <w:tab/>
      </w:r>
      <w:r w:rsidRPr="0054001C">
        <w:rPr>
          <w:b/>
          <w:bCs/>
        </w:rPr>
        <w:t>The 5GMSd Client sends request(s) for</w:t>
      </w:r>
      <w:r>
        <w:t xml:space="preserve"> </w:t>
      </w:r>
      <w:r w:rsidRPr="006A0A2A">
        <w:rPr>
          <w:b/>
          <w:bCs/>
        </w:rPr>
        <w:t xml:space="preserve">CMMF-encoded media to one or more </w:t>
      </w:r>
      <w:r>
        <w:rPr>
          <w:b/>
          <w:bCs/>
        </w:rPr>
        <w:t xml:space="preserve">addressable sets of </w:t>
      </w:r>
      <w:r w:rsidRPr="006A0A2A">
        <w:rPr>
          <w:b/>
          <w:bCs/>
        </w:rPr>
        <w:t>5GMS</w:t>
      </w:r>
      <w:r>
        <w:rPr>
          <w:b/>
          <w:bCs/>
        </w:rPr>
        <w:t>d </w:t>
      </w:r>
      <w:r w:rsidRPr="006A0A2A">
        <w:rPr>
          <w:b/>
          <w:bCs/>
        </w:rPr>
        <w:t xml:space="preserve">AS </w:t>
      </w:r>
      <w:r>
        <w:rPr>
          <w:b/>
          <w:bCs/>
        </w:rPr>
        <w:t>Content Distributions</w:t>
      </w:r>
      <w:r w:rsidRPr="006A0A2A">
        <w:rPr>
          <w:b/>
          <w:bCs/>
        </w:rPr>
        <w:t xml:space="preserve"> where each </w:t>
      </w:r>
      <w:r>
        <w:rPr>
          <w:b/>
          <w:bCs/>
        </w:rPr>
        <w:t>set</w:t>
      </w:r>
      <w:r w:rsidRPr="006A0A2A">
        <w:rPr>
          <w:b/>
          <w:bCs/>
        </w:rPr>
        <w:t xml:space="preserve"> is configured as a different CMMF endpoint</w:t>
      </w:r>
      <w:r>
        <w:t>.</w:t>
      </w:r>
    </w:p>
    <w:p w14:paraId="39FBF985" w14:textId="2F9CFC17" w:rsidR="00625B07" w:rsidRDefault="00625B07" w:rsidP="00463BF6">
      <w:pPr>
        <w:pStyle w:val="B1"/>
        <w:ind w:left="1080" w:hanging="360"/>
      </w:pPr>
      <w:r w:rsidRPr="00FD35A8">
        <w:rPr>
          <w:b/>
          <w:bCs/>
        </w:rPr>
        <w:t>2.</w:t>
      </w:r>
      <w:r w:rsidRPr="00FD35A8">
        <w:rPr>
          <w:b/>
          <w:bCs/>
        </w:rPr>
        <w:tab/>
      </w:r>
      <w:r>
        <w:rPr>
          <w:b/>
          <w:bCs/>
        </w:rPr>
        <w:t xml:space="preserve">If the resolved 5GMSd AS Content Distribution does not have the required CMMF-encoded media cached and it is aware (through its configuration) that the original source media is available from an upstream 5GMSd AS </w:t>
      </w:r>
      <w:r w:rsidR="005979D3">
        <w:rPr>
          <w:b/>
          <w:bCs/>
        </w:rPr>
        <w:t>Content Distribution</w:t>
      </w:r>
      <w:r>
        <w:rPr>
          <w:b/>
          <w:bCs/>
        </w:rPr>
        <w:t>, it requests and receives via reference point M10d a copy of the original source media</w:t>
      </w:r>
      <w:r>
        <w:t>.</w:t>
      </w:r>
    </w:p>
    <w:p w14:paraId="12A03E95" w14:textId="7D7AA103" w:rsidR="00625B07" w:rsidRDefault="00625B07" w:rsidP="00625B07">
      <w:pPr>
        <w:pStyle w:val="B1"/>
        <w:ind w:left="1080" w:hanging="360"/>
        <w:rPr>
          <w:b/>
          <w:bCs/>
        </w:rPr>
      </w:pPr>
      <w:r w:rsidRPr="00FD35A8">
        <w:rPr>
          <w:b/>
          <w:bCs/>
        </w:rPr>
        <w:t>3.</w:t>
      </w:r>
      <w:r w:rsidRPr="00FD35A8">
        <w:rPr>
          <w:b/>
          <w:bCs/>
        </w:rPr>
        <w:tab/>
      </w:r>
      <w:r w:rsidR="00446EF2">
        <w:rPr>
          <w:b/>
          <w:bCs/>
        </w:rPr>
        <w:t xml:space="preserve">If the back-end 5GMSd AS Content Distribution does not have a copy of the original source media cached, it may obtain it from the </w:t>
      </w:r>
      <w:r>
        <w:rPr>
          <w:b/>
          <w:bCs/>
        </w:rPr>
        <w:t>5GMSd Application Provider.</w:t>
      </w:r>
    </w:p>
    <w:p w14:paraId="23BD9F87" w14:textId="5B5F6099" w:rsidR="00C80598" w:rsidRDefault="00C80598" w:rsidP="00463BF6">
      <w:pPr>
        <w:pStyle w:val="B1"/>
        <w:ind w:left="1080" w:hanging="360"/>
        <w:rPr>
          <w:b/>
          <w:bCs/>
        </w:rPr>
      </w:pPr>
      <w:r>
        <w:rPr>
          <w:b/>
          <w:bCs/>
        </w:rPr>
        <w:t>4.</w:t>
      </w:r>
      <w:r>
        <w:rPr>
          <w:b/>
          <w:bCs/>
        </w:rPr>
        <w:tab/>
      </w:r>
      <w:r w:rsidR="00446EF2">
        <w:rPr>
          <w:b/>
          <w:bCs/>
        </w:rPr>
        <w:t>The back-end 5GMSd AS Content Distribution returns the original source media.</w:t>
      </w:r>
    </w:p>
    <w:p w14:paraId="288D96BF" w14:textId="705DCA6C" w:rsidR="00625B07" w:rsidRDefault="00446EF2" w:rsidP="00463BF6">
      <w:pPr>
        <w:pStyle w:val="B1"/>
        <w:ind w:left="1080" w:hanging="360"/>
        <w:rPr>
          <w:b/>
          <w:bCs/>
        </w:rPr>
      </w:pPr>
      <w:r>
        <w:rPr>
          <w:b/>
          <w:bCs/>
        </w:rPr>
        <w:t>5</w:t>
      </w:r>
      <w:r w:rsidR="00625B07">
        <w:rPr>
          <w:b/>
          <w:bCs/>
        </w:rPr>
        <w:t>.</w:t>
      </w:r>
      <w:r w:rsidR="00625B07">
        <w:rPr>
          <w:b/>
          <w:bCs/>
        </w:rPr>
        <w:tab/>
        <w:t>The original source media</w:t>
      </w:r>
      <w:r w:rsidR="00625B07" w:rsidRPr="0054001C">
        <w:rPr>
          <w:b/>
          <w:bCs/>
        </w:rPr>
        <w:t xml:space="preserve"> </w:t>
      </w:r>
      <w:r w:rsidR="00625B07">
        <w:rPr>
          <w:b/>
          <w:bCs/>
        </w:rPr>
        <w:t xml:space="preserve">is </w:t>
      </w:r>
      <w:r w:rsidR="00625B07" w:rsidRPr="00B834C6">
        <w:rPr>
          <w:b/>
          <w:bCs/>
        </w:rPr>
        <w:t>encoded and packaged within a unique CMMF-encoded representation.</w:t>
      </w:r>
    </w:p>
    <w:p w14:paraId="5ADCF534" w14:textId="77777777" w:rsidR="00625B07" w:rsidRDefault="00625B07">
      <w:pPr>
        <w:keepNext/>
        <w:pPrChange w:id="1277" w:author="Richard Bradbury" w:date="2024-11-04T18:20:00Z" w16du:dateUtc="2024-11-04T18:20:00Z">
          <w:pPr>
            <w:keepNext/>
            <w:ind w:left="720"/>
          </w:pPr>
        </w:pPrChange>
      </w:pPr>
      <w:r>
        <w:t>Alternatively:</w:t>
      </w:r>
    </w:p>
    <w:p w14:paraId="69B7A13B" w14:textId="75479968" w:rsidR="00625B07" w:rsidRDefault="00E3460D" w:rsidP="00446EF2">
      <w:pPr>
        <w:pStyle w:val="B1"/>
        <w:ind w:left="1080" w:hanging="360"/>
      </w:pPr>
      <w:r>
        <w:rPr>
          <w:b/>
          <w:bCs/>
        </w:rPr>
        <w:t>6</w:t>
      </w:r>
      <w:r w:rsidR="00625B07">
        <w:rPr>
          <w:b/>
          <w:bCs/>
        </w:rPr>
        <w:t>.</w:t>
      </w:r>
      <w:r w:rsidR="00625B07">
        <w:rPr>
          <w:b/>
          <w:bCs/>
        </w:rPr>
        <w:tab/>
        <w:t xml:space="preserve">If the resolved 5GMSd AS </w:t>
      </w:r>
      <w:r w:rsidR="00446EF2">
        <w:rPr>
          <w:b/>
          <w:bCs/>
        </w:rPr>
        <w:t>Content Distribution</w:t>
      </w:r>
      <w:r w:rsidR="00625B07">
        <w:rPr>
          <w:b/>
          <w:bCs/>
        </w:rPr>
        <w:t xml:space="preserve"> does not have the required CMMF-encoded media cached and it is aware (through its configuration) that a copy of an already CMMF-encoded representation is available from a peer 5GMSd AS </w:t>
      </w:r>
      <w:r w:rsidR="00446EF2">
        <w:rPr>
          <w:b/>
          <w:bCs/>
        </w:rPr>
        <w:t>Content Distribution</w:t>
      </w:r>
      <w:r w:rsidR="00625B07">
        <w:rPr>
          <w:b/>
          <w:bCs/>
        </w:rPr>
        <w:t>, it requests and receives via reference point M10d a copy of that CMMF-encoded media from that other CMMF endpoint</w:t>
      </w:r>
      <w:r w:rsidR="00625B07">
        <w:t>.</w:t>
      </w:r>
    </w:p>
    <w:p w14:paraId="0D0B6E6C" w14:textId="1318B668" w:rsidR="00E3460D" w:rsidRDefault="00E3460D" w:rsidP="00446EF2">
      <w:pPr>
        <w:pStyle w:val="B1"/>
        <w:ind w:left="1080" w:hanging="360"/>
        <w:rPr>
          <w:b/>
          <w:bCs/>
        </w:rPr>
      </w:pPr>
      <w:r>
        <w:rPr>
          <w:b/>
          <w:bCs/>
        </w:rPr>
        <w:t>7</w:t>
      </w:r>
      <w:r w:rsidRPr="00463BF6">
        <w:t>.</w:t>
      </w:r>
      <w:r>
        <w:tab/>
      </w:r>
      <w:r>
        <w:rPr>
          <w:b/>
          <w:bCs/>
        </w:rPr>
        <w:t xml:space="preserve">If the </w:t>
      </w:r>
      <w:r w:rsidR="00EC4C1F">
        <w:rPr>
          <w:b/>
          <w:bCs/>
        </w:rPr>
        <w:t>peer</w:t>
      </w:r>
      <w:r>
        <w:rPr>
          <w:b/>
          <w:bCs/>
        </w:rPr>
        <w:t xml:space="preserve"> 5GMSd AS Content Distribution does not have a copy of the original source media cached, it may obtain it from the 5GMSd Application Provider.</w:t>
      </w:r>
    </w:p>
    <w:p w14:paraId="508E9D52" w14:textId="729BDB25" w:rsidR="00E3460D" w:rsidRDefault="00E3460D" w:rsidP="00463BF6">
      <w:pPr>
        <w:pStyle w:val="B1"/>
        <w:ind w:left="1080" w:hanging="360"/>
      </w:pPr>
      <w:r>
        <w:rPr>
          <w:b/>
          <w:bCs/>
        </w:rPr>
        <w:t>8.</w:t>
      </w:r>
      <w:r>
        <w:rPr>
          <w:b/>
          <w:bCs/>
        </w:rPr>
        <w:tab/>
        <w:t xml:space="preserve">The </w:t>
      </w:r>
      <w:r w:rsidR="00EC4C1F">
        <w:rPr>
          <w:b/>
          <w:bCs/>
        </w:rPr>
        <w:t>peer</w:t>
      </w:r>
      <w:r>
        <w:rPr>
          <w:b/>
          <w:bCs/>
        </w:rPr>
        <w:t xml:space="preserve"> 5GMSd AS Content Distribution </w:t>
      </w:r>
      <w:r w:rsidR="000A473F">
        <w:rPr>
          <w:b/>
          <w:bCs/>
        </w:rPr>
        <w:t>encodes and packages the original source media within a unique CMMF-encoded representation</w:t>
      </w:r>
      <w:r>
        <w:rPr>
          <w:b/>
          <w:bCs/>
        </w:rPr>
        <w:t>.</w:t>
      </w:r>
    </w:p>
    <w:p w14:paraId="44B1505D" w14:textId="1B396B17" w:rsidR="00625B07" w:rsidRDefault="00DC0B01" w:rsidP="00463BF6">
      <w:pPr>
        <w:pStyle w:val="B1"/>
        <w:ind w:left="1080" w:hanging="360"/>
        <w:rPr>
          <w:b/>
          <w:bCs/>
        </w:rPr>
      </w:pPr>
      <w:r>
        <w:rPr>
          <w:b/>
          <w:bCs/>
        </w:rPr>
        <w:t>9</w:t>
      </w:r>
      <w:r w:rsidR="00625B07">
        <w:rPr>
          <w:b/>
          <w:bCs/>
        </w:rPr>
        <w:t>.</w:t>
      </w:r>
      <w:r w:rsidR="00625B07">
        <w:rPr>
          <w:b/>
          <w:bCs/>
        </w:rPr>
        <w:tab/>
        <w:t xml:space="preserve">The </w:t>
      </w:r>
      <w:r w:rsidR="00EC4C1F">
        <w:rPr>
          <w:b/>
          <w:bCs/>
        </w:rPr>
        <w:t>peer</w:t>
      </w:r>
      <w:r w:rsidR="00625B07">
        <w:rPr>
          <w:b/>
          <w:bCs/>
        </w:rPr>
        <w:t xml:space="preserve"> 5GMSd AS </w:t>
      </w:r>
      <w:r>
        <w:rPr>
          <w:b/>
          <w:bCs/>
        </w:rPr>
        <w:t>Content Distribution</w:t>
      </w:r>
      <w:r w:rsidR="00625B07">
        <w:rPr>
          <w:b/>
          <w:bCs/>
        </w:rPr>
        <w:t xml:space="preserve"> returns the CMMF-encoded media</w:t>
      </w:r>
      <w:r>
        <w:rPr>
          <w:b/>
          <w:bCs/>
        </w:rPr>
        <w:t>.</w:t>
      </w:r>
    </w:p>
    <w:p w14:paraId="6164EA42" w14:textId="0D9A021F" w:rsidR="00625B07" w:rsidRDefault="00DC0B01" w:rsidP="00463BF6">
      <w:pPr>
        <w:pStyle w:val="B1"/>
        <w:ind w:left="1080" w:hanging="360"/>
        <w:rPr>
          <w:b/>
          <w:bCs/>
        </w:rPr>
      </w:pPr>
      <w:r>
        <w:rPr>
          <w:b/>
          <w:bCs/>
        </w:rPr>
        <w:t>10</w:t>
      </w:r>
      <w:r w:rsidR="00625B07">
        <w:rPr>
          <w:b/>
          <w:bCs/>
        </w:rPr>
        <w:t>.</w:t>
      </w:r>
      <w:r w:rsidR="00625B07">
        <w:rPr>
          <w:b/>
          <w:bCs/>
        </w:rPr>
        <w:tab/>
        <w:t xml:space="preserve">The CMMF-encoded representation received from the peer 5GMSd AS </w:t>
      </w:r>
      <w:r w:rsidR="00EC4C1F">
        <w:rPr>
          <w:b/>
          <w:bCs/>
        </w:rPr>
        <w:t>Content Distribution</w:t>
      </w:r>
      <w:r w:rsidR="00625B07">
        <w:rPr>
          <w:b/>
          <w:bCs/>
        </w:rPr>
        <w:t xml:space="preserve"> is first decoded back to the original source media and then re-encoded and packaged within the unique CMMF-encoded representation configured for this CMMF endpoint in the Content Preparation Template for the resolved 5GMSd AS instance</w:t>
      </w:r>
      <w:r w:rsidR="00625B07" w:rsidRPr="00B834C6">
        <w:rPr>
          <w:b/>
          <w:bCs/>
        </w:rPr>
        <w:t>.</w:t>
      </w:r>
    </w:p>
    <w:p w14:paraId="777BC415" w14:textId="215C7FEA" w:rsidR="00625B07" w:rsidRPr="001108FB" w:rsidRDefault="00625B07" w:rsidP="00463BF6">
      <w:pPr>
        <w:keepNext/>
        <w:ind w:left="720"/>
      </w:pPr>
      <w:r>
        <w:t>I</w:t>
      </w:r>
      <w:r w:rsidRPr="001108FB">
        <w:t xml:space="preserve">f the requested CMMF-encoded media is </w:t>
      </w:r>
      <w:r>
        <w:t xml:space="preserve">already </w:t>
      </w:r>
      <w:r w:rsidRPr="001108FB">
        <w:t>cached</w:t>
      </w:r>
      <w:r>
        <w:t xml:space="preserve"> by the resolved 5GMSd AS </w:t>
      </w:r>
      <w:r w:rsidR="00EC4C1F">
        <w:t>Content Distribution</w:t>
      </w:r>
      <w:r w:rsidRPr="001108FB">
        <w:t>:</w:t>
      </w:r>
    </w:p>
    <w:p w14:paraId="621E5F39" w14:textId="5C7565F9" w:rsidR="00625B07" w:rsidRDefault="00EC4C1F" w:rsidP="00463BF6">
      <w:pPr>
        <w:pStyle w:val="B1"/>
        <w:ind w:left="1080" w:hanging="360"/>
        <w:rPr>
          <w:b/>
          <w:bCs/>
        </w:rPr>
      </w:pPr>
      <w:r>
        <w:rPr>
          <w:b/>
          <w:bCs/>
        </w:rPr>
        <w:t>11</w:t>
      </w:r>
      <w:r w:rsidR="00625B07">
        <w:rPr>
          <w:b/>
          <w:bCs/>
        </w:rPr>
        <w:t>.</w:t>
      </w:r>
      <w:r w:rsidR="00625B07">
        <w:rPr>
          <w:b/>
          <w:bCs/>
        </w:rPr>
        <w:tab/>
        <w:t>T</w:t>
      </w:r>
      <w:r w:rsidR="00625B07" w:rsidRPr="007841BC">
        <w:rPr>
          <w:b/>
          <w:bCs/>
        </w:rPr>
        <w:t xml:space="preserve">he </w:t>
      </w:r>
      <w:r w:rsidR="00625B07">
        <w:rPr>
          <w:b/>
          <w:bCs/>
        </w:rPr>
        <w:t xml:space="preserve">resolved </w:t>
      </w:r>
      <w:r w:rsidR="00625B07" w:rsidRPr="007841BC">
        <w:rPr>
          <w:b/>
          <w:bCs/>
        </w:rPr>
        <w:t xml:space="preserve">5GMSd AS </w:t>
      </w:r>
      <w:r>
        <w:rPr>
          <w:b/>
          <w:bCs/>
        </w:rPr>
        <w:t>Content Distribution</w:t>
      </w:r>
      <w:r w:rsidR="00625B07" w:rsidRPr="007841BC">
        <w:rPr>
          <w:b/>
          <w:bCs/>
        </w:rPr>
        <w:t xml:space="preserve"> </w:t>
      </w:r>
      <w:r w:rsidR="00625B07">
        <w:rPr>
          <w:b/>
          <w:bCs/>
        </w:rPr>
        <w:t>retrieves</w:t>
      </w:r>
      <w:r w:rsidR="00625B07" w:rsidRPr="007841BC">
        <w:rPr>
          <w:b/>
          <w:bCs/>
        </w:rPr>
        <w:t xml:space="preserve"> the </w:t>
      </w:r>
      <w:r w:rsidR="00625B07">
        <w:rPr>
          <w:b/>
          <w:bCs/>
        </w:rPr>
        <w:t xml:space="preserve">requested </w:t>
      </w:r>
      <w:r w:rsidR="00625B07" w:rsidRPr="007841BC">
        <w:rPr>
          <w:b/>
          <w:bCs/>
        </w:rPr>
        <w:t xml:space="preserve">content from </w:t>
      </w:r>
      <w:r w:rsidR="00625B07">
        <w:rPr>
          <w:b/>
          <w:bCs/>
        </w:rPr>
        <w:t xml:space="preserve">its </w:t>
      </w:r>
      <w:r w:rsidR="00625B07" w:rsidRPr="007841BC">
        <w:rPr>
          <w:b/>
          <w:bCs/>
        </w:rPr>
        <w:t>cache.</w:t>
      </w:r>
    </w:p>
    <w:p w14:paraId="4C7EABB7" w14:textId="1E27B534" w:rsidR="00413561" w:rsidRDefault="00EC4C1F" w:rsidP="00D75368">
      <w:pPr>
        <w:pStyle w:val="B1"/>
        <w:ind w:left="1080" w:hanging="360"/>
        <w:rPr>
          <w:b/>
          <w:bCs/>
        </w:rPr>
      </w:pPr>
      <w:r>
        <w:rPr>
          <w:b/>
          <w:bCs/>
        </w:rPr>
        <w:t>12</w:t>
      </w:r>
      <w:r w:rsidR="00625B07">
        <w:rPr>
          <w:b/>
          <w:bCs/>
        </w:rPr>
        <w:t>.</w:t>
      </w:r>
      <w:r w:rsidR="00625B07">
        <w:rPr>
          <w:b/>
          <w:bCs/>
        </w:rPr>
        <w:tab/>
        <w:t>T</w:t>
      </w:r>
      <w:r w:rsidR="00625B07" w:rsidRPr="009C57BB">
        <w:rPr>
          <w:b/>
          <w:bCs/>
        </w:rPr>
        <w:t xml:space="preserve">he </w:t>
      </w:r>
      <w:r w:rsidR="00625B07">
        <w:rPr>
          <w:b/>
          <w:bCs/>
        </w:rPr>
        <w:t xml:space="preserve">resolved </w:t>
      </w:r>
      <w:r w:rsidR="00625B07" w:rsidRPr="009C57BB">
        <w:rPr>
          <w:b/>
          <w:bCs/>
        </w:rPr>
        <w:t>5GMS</w:t>
      </w:r>
      <w:r w:rsidR="00625B07">
        <w:rPr>
          <w:b/>
          <w:bCs/>
        </w:rPr>
        <w:t>d </w:t>
      </w:r>
      <w:r w:rsidR="00625B07" w:rsidRPr="009C57BB">
        <w:rPr>
          <w:b/>
          <w:bCs/>
        </w:rPr>
        <w:t xml:space="preserve">AS </w:t>
      </w:r>
      <w:r>
        <w:rPr>
          <w:b/>
          <w:bCs/>
        </w:rPr>
        <w:t>Content Distribution</w:t>
      </w:r>
      <w:r w:rsidR="00625B07" w:rsidRPr="009C57BB">
        <w:rPr>
          <w:b/>
          <w:bCs/>
        </w:rPr>
        <w:t xml:space="preserve"> responds to the 5GMSd Client’s request </w:t>
      </w:r>
      <w:r w:rsidR="00625B07">
        <w:rPr>
          <w:b/>
          <w:bCs/>
        </w:rPr>
        <w:t>at reference point CMMF</w:t>
      </w:r>
      <w:r w:rsidR="00625B07">
        <w:rPr>
          <w:b/>
          <w:bCs/>
        </w:rPr>
        <w:noBreakHyphen/>
        <w:t xml:space="preserve">1 or M4d (as appropriate) </w:t>
      </w:r>
      <w:r w:rsidR="00625B07" w:rsidRPr="009C57BB">
        <w:rPr>
          <w:b/>
          <w:bCs/>
        </w:rPr>
        <w:t xml:space="preserve">with a CMMF-encoded representation of the requested media that is unique to the CMMF endpoint </w:t>
      </w:r>
      <w:r w:rsidR="00625B07">
        <w:rPr>
          <w:b/>
          <w:bCs/>
        </w:rPr>
        <w:t>to</w:t>
      </w:r>
      <w:r w:rsidR="00625B07" w:rsidRPr="009C57BB">
        <w:rPr>
          <w:b/>
          <w:bCs/>
        </w:rPr>
        <w:t xml:space="preserve"> which the 5GMS</w:t>
      </w:r>
      <w:r w:rsidR="00625B07">
        <w:rPr>
          <w:b/>
          <w:bCs/>
        </w:rPr>
        <w:t>d </w:t>
      </w:r>
      <w:r w:rsidR="00625B07" w:rsidRPr="009C57BB">
        <w:rPr>
          <w:b/>
          <w:bCs/>
        </w:rPr>
        <w:t xml:space="preserve">AS </w:t>
      </w:r>
      <w:r w:rsidR="00D75368">
        <w:rPr>
          <w:b/>
          <w:bCs/>
        </w:rPr>
        <w:t>Content Distribution</w:t>
      </w:r>
      <w:r w:rsidR="00625B07">
        <w:rPr>
          <w:b/>
          <w:bCs/>
        </w:rPr>
        <w:t xml:space="preserve"> </w:t>
      </w:r>
      <w:r w:rsidR="00625B07" w:rsidRPr="009C57BB">
        <w:rPr>
          <w:b/>
          <w:bCs/>
        </w:rPr>
        <w:t>belongs.</w:t>
      </w:r>
    </w:p>
    <w:p w14:paraId="3CCA105E" w14:textId="7A1BCA52" w:rsidR="00BC1539" w:rsidRPr="00463BF6" w:rsidRDefault="00BC1539" w:rsidP="00463BF6">
      <w:pPr>
        <w:pStyle w:val="B1"/>
        <w:ind w:left="0" w:firstLine="0"/>
      </w:pPr>
      <w:r>
        <w:t>Variations to the above content provisioning</w:t>
      </w:r>
      <w:r w:rsidR="00531934">
        <w:t>, preparation, and hosting procedures are possible</w:t>
      </w:r>
      <w:r w:rsidR="004E1D89">
        <w:t xml:space="preserve"> </w:t>
      </w:r>
      <w:r w:rsidR="00EB6C7C">
        <w:t>to support different use cases, and 5GMS network configurations.</w:t>
      </w:r>
    </w:p>
    <w:p w14:paraId="091F976D" w14:textId="470DE941" w:rsidR="00BD1273" w:rsidRDefault="00BD1273" w:rsidP="00BD1273">
      <w:pPr>
        <w:pStyle w:val="Heading7"/>
      </w:pPr>
      <w:r>
        <w:lastRenderedPageBreak/>
        <w:t>5.19.4.2.2.6.3</w:t>
      </w:r>
      <w:r>
        <w:tab/>
        <w:t>Procedures for CMMF downlink media streaming</w:t>
      </w:r>
    </w:p>
    <w:p w14:paraId="49B284FE" w14:textId="77777777" w:rsidR="00B62093" w:rsidRDefault="00B62093" w:rsidP="00B62093">
      <w:pPr>
        <w:keepNext/>
      </w:pPr>
      <w:r>
        <w:t xml:space="preserve">The procedure depicted below illustrates how CMMF can supplement downlink media delivery using MPEG-DASH as defined in clause 5.2.3 of TS 26.501 [15]. Differences from the baseline procedure are highlighted in </w:t>
      </w:r>
      <w:r w:rsidRPr="007527DD">
        <w:rPr>
          <w:b/>
          <w:bCs/>
        </w:rPr>
        <w:t>boldface</w:t>
      </w:r>
      <w:r>
        <w:t>.</w:t>
      </w:r>
    </w:p>
    <w:p w14:paraId="4256A7A2" w14:textId="77777777" w:rsidR="00196C3B" w:rsidRDefault="005F7232" w:rsidP="00463BF6">
      <w:pPr>
        <w:keepNext/>
      </w:pPr>
      <w:r>
        <w:rPr>
          <w:noProof/>
        </w:rPr>
        <w:drawing>
          <wp:inline distT="0" distB="0" distL="0" distR="0" wp14:anchorId="6F368B8A" wp14:editId="2898E32A">
            <wp:extent cx="6122035" cy="6107607"/>
            <wp:effectExtent l="0" t="0" r="0" b="1270"/>
            <wp:docPr id="1412540411" name="Picture 4" descr="Msc-generator~|version=8.6.2~|lang=signalling~|size=1273x1270~|text=# Over-the-top (OTT) multi-source delivery~n# High-level call flow~n# Procedures for downlink Media Streaming~n# General~nhscale=auto;~n~nApp: 5GMSd-Aware\nApplication;~nC: 5GMSd Client {~n~4MP: CMMF Client or\nCMMF-Enabled\nMedia Player;~n~4MSH: Media\nSession\nHandler;~n};~nAF: 5GMSd AF;~nAS: 5GMSd AS {~n~4AS_CD_A: Content\nDistribution\nA;~n~4AS_CD_B: Content\nDistribution\nB;~n};~nAP: 5GMSd\nApplication\nProvider;~n~nbox App..AP: \b1: Service Announcement and Content Discovery~n~2[collapsed=yes]~n{~n~4App-~gAP: Get media session information;~n~4AP-~gApp: \bList of media session URLs and CMMF Configuration Information\n\-(List of Entry URLs with additional metadata);~n};~n~nbox App..App: 2: Select\nMedia Content;~n~nApp-~gMSH: 3: Initiate Media Playback\n\-(Media Player Entry);~n~nMSH~l-~gAF: \b4: Service Access Information acquisition\n\-(includes CMMF client configuration information)~n~2[arrow.type=dot];~n~nMSH-~gMP: \b4a: Provide CMMF client configuration information\n\-(includes CMMF endpoint URLs and CMMF URL Template);~n~nMSH-~gMP: 5: Start media playback\n\-(Entry URL);~n~nbox MP..AS_CD_B:~n~2[tag=~qAlt\#1~q]~n{~n~4MP~l~gAS_CD_A: \b6: Establish transport session for the manifest;~n~4MP-~gAS_CD_A: \b7: Request MPD (Entry Point);~n~4AS_CD_A-~gMP: \b8: OK\n\-(MPD);~n}~n..:~n[tag=~qAlt\#2~q]~n{~n~4MP~l~gAS_CD_B: \b6: Establish transport session for the manifest;~n~4MP-~gAS_CD_B: \b7: Request MPD (Entry Point);~n~4AS_CD_B-~gMP: \b8: OK\n\-(MPD);~n};~n~n~nbox MP..MP: \b9: Process\nMPD\n\-(Combine CMMF endpoint base URLs\nand CMMF URL Template\nwith URLs contained in MPD to\nobtain URLS to CMMF-encoded\ncontent);~n~nMP-~gMSH: 10: MPD Rx Notification;~n~nbox MP..AP:~n~2[tag=~qopt~q]~n{~n~4MP~l~gAP: 11: DRM License acquisition;~n};~n~nbox MP..MP: 12: Configure playback\npipeline~n{};~n~nbox MP..AS_CD_B: \b13: Establish transport session for content\n\-(optional Transport Session Parameters)~n{~n~4MP~l~gAS_CD_A:;~n~4MP~l~gAS_CD_B:;~n};~n~nMP-~gMSH: 14: Notification\n\-(Transport Session Parameters);~n~nbox MP..AS_CD_B:~n~2[tag=~qloop~q]~n{~n~4box MP..AS_CD_B: \b15: Request Initialization Information(s)\n\-(in parallel from multiple CMMF endpoints)~n~4{~n~8MP-~gAS_CD_A:;~n~8MP-~gAS_CD_B:;~n~4};~n~4~n~4box MP..AS_CD_B: \b16: OK\n\-(Initialization Informations(s))~n~4{~n~8AS_CD_A-~gMP:;~n~8AS_CD_B-~gMP:;~n~4};~n~4~n~4MP..MP: \b16a: CMMF\nDecode;~n};~n~nbox MP..AS_CD_B: \b17: Request Media Segment(s)\n\-(in parallel from multiple CMMF endpoints)~n{~n~4MP-~gAS_CD_A:;~n~4MP-~gAS_CD_B:;~n};~n~nbox MP..AS_CD_B: \b18: Media Content~n{~n~4AS_CD_A-~gMP:;~n~4AS_CD_B-~gMP:;~n};~n~nMP..MP: \b18a: CMMF\ndecode;~n~n...: 19: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40411" name="Picture 4" descr="Msc-generator~|version=8.6.2~|lang=signalling~|size=1273x1270~|text=# Over-the-top (OTT) multi-source delivery~n# High-level call flow~n# Procedures for downlink Media Streaming~n# General~nhscale=auto;~n~nApp: 5GMSd-Aware\nApplication;~nC: 5GMSd Client {~n~4MP: CMMF Client or\nCMMF-Enabled\nMedia Player;~n~4MSH: Media\nSession\nHandler;~n};~nAF: 5GMSd AF;~nAS: 5GMSd AS {~n~4AS_CD_A: Content\nDistribution\nA;~n~4AS_CD_B: Content\nDistribution\nB;~n};~nAP: 5GMSd\nApplication\nProvider;~n~nbox App..AP: \b1: Service Announcement and Content Discovery~n~2[collapsed=yes]~n{~n~4App-~gAP: Get media session information;~n~4AP-~gApp: \bList of media session URLs and CMMF Configuration Information\n\-(List of Entry URLs with additional metadata);~n};~n~nbox App..App: 2: Select\nMedia Content;~n~nApp-~gMSH: 3: Initiate Media Playback\n\-(Media Player Entry);~n~nMSH~l-~gAF: \b4: Service Access Information acquisition\n\-(includes CMMF client configuration information)~n~2[arrow.type=dot];~n~nMSH-~gMP: \b4a: Provide CMMF client configuration information\n\-(includes CMMF endpoint URLs and CMMF URL Template);~n~nMSH-~gMP: 5: Start media playback\n\-(Entry URL);~n~nbox MP..AS_CD_B:~n~2[tag=~qAlt\#1~q]~n{~n~4MP~l~gAS_CD_A: \b6: Establish transport session for the manifest;~n~4MP-~gAS_CD_A: \b7: Request MPD (Entry Point);~n~4AS_CD_A-~gMP: \b8: OK\n\-(MPD);~n}~n..:~n[tag=~qAlt\#2~q]~n{~n~4MP~l~gAS_CD_B: \b6: Establish transport session for the manifest;~n~4MP-~gAS_CD_B: \b7: Request MPD (Entry Point);~n~4AS_CD_B-~gMP: \b8: OK\n\-(MPD);~n};~n~n~nbox MP..MP: \b9: Process\nMPD\n\-(Combine CMMF endpoint base URLs\nand CMMF URL Template\nwith URLs contained in MPD to\nobtain URLS to CMMF-encoded\ncontent);~n~nMP-~gMSH: 10: MPD Rx Notification;~n~nbox MP..AP:~n~2[tag=~qopt~q]~n{~n~4MP~l~gAP: 11: DRM License acquisition;~n};~n~nbox MP..MP: 12: Configure playback\npipeline~n{};~n~nbox MP..AS_CD_B: \b13: Establish transport session for content\n\-(optional Transport Session Parameters)~n{~n~4MP~l~gAS_CD_A:;~n~4MP~l~gAS_CD_B:;~n};~n~nMP-~gMSH: 14: Notification\n\-(Transport Session Parameters);~n~nbox MP..AS_CD_B:~n~2[tag=~qloop~q]~n{~n~4box MP..AS_CD_B: \b15: Request Initialization Information(s)\n\-(in parallel from multiple CMMF endpoints)~n~4{~n~8MP-~gAS_CD_A:;~n~8MP-~gAS_CD_B:;~n~4};~n~4~n~4box MP..AS_CD_B: \b16: OK\n\-(Initialization Informations(s))~n~4{~n~8AS_CD_A-~gMP:;~n~8AS_CD_B-~gMP:;~n~4};~n~4~n~4MP..MP: \b16a: CMMF\nDecode;~n};~n~nbox MP..AS_CD_B: \b17: Request Media Segment(s)\n\-(in parallel from multiple CMMF endpoints)~n{~n~4MP-~gAS_CD_A:;~n~4MP-~gAS_CD_B:;~n};~n~nbox MP..AS_CD_B: \b18: Media Content~n{~n~4AS_CD_A-~gMP:;~n~4AS_CD_B-~gMP:;~n};~n~nMP..MP: \b18a: CMMF\ndecode;~n~n...: 19: Repeat;~n~n~|"/>
                    <pic:cNvPicPr/>
                  </pic:nvPicPr>
                  <pic:blipFill>
                    <a:blip r:embed="rId55">
                      <a:extLst>
                        <a:ext uri="{28A0092B-C50C-407E-A947-70E740481C1C}">
                          <a14:useLocalDpi xmlns:a14="http://schemas.microsoft.com/office/drawing/2010/main" val="0"/>
                        </a:ext>
                      </a:extLst>
                    </a:blip>
                    <a:stretch>
                      <a:fillRect/>
                    </a:stretch>
                  </pic:blipFill>
                  <pic:spPr>
                    <a:xfrm>
                      <a:off x="0" y="0"/>
                      <a:ext cx="6122035" cy="6107607"/>
                    </a:xfrm>
                    <a:prstGeom prst="rect">
                      <a:avLst/>
                    </a:prstGeom>
                  </pic:spPr>
                </pic:pic>
              </a:graphicData>
            </a:graphic>
          </wp:inline>
        </w:drawing>
      </w:r>
    </w:p>
    <w:p w14:paraId="10C2EABB" w14:textId="247F3249" w:rsidR="00BD1273" w:rsidRDefault="00196C3B" w:rsidP="00196C3B">
      <w:pPr>
        <w:pStyle w:val="Caption"/>
        <w:jc w:val="center"/>
        <w:rPr>
          <w:rFonts w:ascii="Arial" w:hAnsi="Arial" w:cs="Arial"/>
        </w:rPr>
      </w:pPr>
      <w:r w:rsidRPr="00463BF6">
        <w:rPr>
          <w:rFonts w:ascii="Arial" w:hAnsi="Arial" w:cs="Arial"/>
        </w:rPr>
        <w:t>Figure 5.19.4.2.2.6.3-1:</w:t>
      </w:r>
      <w:r>
        <w:rPr>
          <w:rFonts w:ascii="Arial" w:hAnsi="Arial" w:cs="Arial"/>
        </w:rPr>
        <w:t xml:space="preserve"> High-level procedure for delivering DASH content using CMMF</w:t>
      </w:r>
    </w:p>
    <w:p w14:paraId="34890250" w14:textId="5F3BD5A1" w:rsidR="00621ABB" w:rsidRPr="00463BF6" w:rsidRDefault="00621ABB"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56" w:history="1">
        <w:r w:rsidRPr="0029702A">
          <w:rPr>
            <w:rStyle w:val="Hyperlink"/>
            <w:color w:val="FF0000"/>
          </w:rPr>
          <w:t>https://msc-generator.gitlab.io/msc-generator/Alt_002dtext-embedding.html</w:t>
        </w:r>
      </w:hyperlink>
      <w:r w:rsidRPr="0029702A">
        <w:rPr>
          <w:color w:val="FF0000"/>
        </w:rPr>
        <w:t xml:space="preserve"> for more details.</w:t>
      </w:r>
    </w:p>
    <w:p w14:paraId="71034944" w14:textId="77777777" w:rsidR="008F3B61" w:rsidRDefault="008F3B61" w:rsidP="008F3B61">
      <w:pPr>
        <w:keepNext/>
        <w:rPr>
          <w:noProof/>
        </w:rPr>
      </w:pPr>
      <w:r>
        <w:rPr>
          <w:noProof/>
        </w:rPr>
        <w:t>Prerequisites:</w:t>
      </w:r>
    </w:p>
    <w:p w14:paraId="261EB2C3" w14:textId="2FCCBB15" w:rsidR="008F3B61" w:rsidRDefault="008F3B61" w:rsidP="008F3B61">
      <w:pPr>
        <w:pStyle w:val="B1"/>
        <w:keepNext/>
        <w:keepLines/>
      </w:pPr>
      <w:r>
        <w:rPr>
          <w:noProof/>
        </w:rPr>
        <w:t>-</w:t>
      </w:r>
      <w:r>
        <w:rPr>
          <w:noProof/>
        </w:rPr>
        <w:tab/>
      </w:r>
      <w:r w:rsidRPr="00C00338">
        <w:rPr>
          <w:noProof/>
        </w:rPr>
        <w:t>The 5GMSd Application Provider has provisioned the 5G Media Streaming System and has set</w:t>
      </w:r>
      <w:r>
        <w:rPr>
          <w:noProof/>
        </w:rPr>
        <w:t xml:space="preserve"> </w:t>
      </w:r>
      <w:r w:rsidRPr="00C00338">
        <w:rPr>
          <w:noProof/>
        </w:rPr>
        <w:t xml:space="preserve">up content ingest. </w:t>
      </w:r>
      <w:r w:rsidRPr="007527DD">
        <w:rPr>
          <w:b/>
          <w:bCs/>
          <w:noProof/>
        </w:rPr>
        <w:t xml:space="preserve">In the case where the 5G Media Streaming System is responsible for CMMF media object preparation, the 5GMSd Application Provider has also provisioned 5GMS resources to encode CMMF media objects and host those objects </w:t>
      </w:r>
      <w:r w:rsidR="005B4B80">
        <w:rPr>
          <w:b/>
          <w:bCs/>
          <w:noProof/>
        </w:rPr>
        <w:t>in</w:t>
      </w:r>
      <w:r w:rsidRPr="007527DD">
        <w:rPr>
          <w:b/>
          <w:bCs/>
          <w:noProof/>
        </w:rPr>
        <w:t xml:space="preserve"> 5GMS</w:t>
      </w:r>
      <w:r>
        <w:rPr>
          <w:b/>
          <w:bCs/>
          <w:noProof/>
        </w:rPr>
        <w:t>d</w:t>
      </w:r>
      <w:r w:rsidRPr="007527DD">
        <w:rPr>
          <w:b/>
          <w:bCs/>
          <w:noProof/>
        </w:rPr>
        <w:t xml:space="preserve"> </w:t>
      </w:r>
      <w:r w:rsidR="005B4B80">
        <w:rPr>
          <w:b/>
          <w:bCs/>
          <w:noProof/>
        </w:rPr>
        <w:t>AS Content Distributions</w:t>
      </w:r>
      <w:r w:rsidRPr="007527DD">
        <w:rPr>
          <w:b/>
          <w:bCs/>
          <w:noProof/>
        </w:rPr>
        <w:t>.</w:t>
      </w:r>
    </w:p>
    <w:p w14:paraId="02BC9C77" w14:textId="77777777" w:rsidR="008F3B61" w:rsidRDefault="008F3B61" w:rsidP="008F3B61">
      <w:pPr>
        <w:pStyle w:val="B1"/>
      </w:pPr>
      <w:r>
        <w:rPr>
          <w:noProof/>
        </w:rPr>
        <w:t>-</w:t>
      </w:r>
      <w:r>
        <w:rPr>
          <w:noProof/>
        </w:rPr>
        <w:tab/>
        <w:t>The 5GMSd-Aware Application has received the service announcement from the 5GMSd Application Provider.</w:t>
      </w:r>
    </w:p>
    <w:p w14:paraId="18CB287F" w14:textId="77777777" w:rsidR="008F3B61" w:rsidRDefault="008F3B61" w:rsidP="008F3B61">
      <w:pPr>
        <w:keepNext/>
      </w:pPr>
      <w:r>
        <w:lastRenderedPageBreak/>
        <w:t>Steps:</w:t>
      </w:r>
    </w:p>
    <w:p w14:paraId="3D3D40C2" w14:textId="4CE57390" w:rsidR="005B4B80" w:rsidRDefault="005B4B80" w:rsidP="00463BF6">
      <w:pPr>
        <w:pStyle w:val="B1"/>
        <w:ind w:left="720" w:hanging="360"/>
      </w:pPr>
      <w:r>
        <w:t>1.</w:t>
      </w:r>
      <w:r>
        <w:tab/>
      </w:r>
      <w:r w:rsidRPr="004C0EB8">
        <w:t>The 5GMSd 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r>
        <w:t xml:space="preserve"> </w:t>
      </w:r>
      <w:r>
        <w:rPr>
          <w:b/>
          <w:bCs/>
        </w:rPr>
        <w:t xml:space="preserve">The Service Access Information </w:t>
      </w:r>
      <w:r w:rsidR="003C4CA8">
        <w:rPr>
          <w:b/>
          <w:bCs/>
        </w:rPr>
        <w:t xml:space="preserve">may </w:t>
      </w:r>
      <w:r w:rsidR="004265E8">
        <w:rPr>
          <w:b/>
          <w:bCs/>
        </w:rPr>
        <w:t xml:space="preserve">optionally </w:t>
      </w:r>
      <w:r>
        <w:rPr>
          <w:b/>
          <w:bCs/>
        </w:rPr>
        <w:t xml:space="preserve">include relevant CMMF client configuration information. </w:t>
      </w:r>
      <w:r w:rsidRPr="00B834C6">
        <w:rPr>
          <w:b/>
          <w:bCs/>
        </w:rPr>
        <w:t xml:space="preserve">This CMMF </w:t>
      </w:r>
      <w:r>
        <w:rPr>
          <w:b/>
          <w:bCs/>
        </w:rPr>
        <w:t>client c</w:t>
      </w:r>
      <w:r w:rsidRPr="00B834C6">
        <w:rPr>
          <w:b/>
          <w:bCs/>
        </w:rPr>
        <w:t xml:space="preserve">onfiguration </w:t>
      </w:r>
      <w:r>
        <w:rPr>
          <w:b/>
          <w:bCs/>
        </w:rPr>
        <w:t>i</w:t>
      </w:r>
      <w:r w:rsidRPr="00B834C6">
        <w:rPr>
          <w:b/>
          <w:bCs/>
        </w:rPr>
        <w:t>nformation may consist of URLs to each CMMF endpoint, a CMMF URL template allowing for translation of the URLs provided in content manifests (e.g., MPD) into URLs that can be used to access CMMF-encoded media within the 5GMS System, etc.</w:t>
      </w:r>
      <w:r w:rsidR="003C4CA8">
        <w:rPr>
          <w:b/>
          <w:bCs/>
        </w:rPr>
        <w:t xml:space="preserve"> T</w:t>
      </w:r>
      <w:r w:rsidR="00541A6E">
        <w:rPr>
          <w:b/>
          <w:bCs/>
        </w:rPr>
        <w:t xml:space="preserve">his Service Access Information may also contain details concerning </w:t>
      </w:r>
      <w:r w:rsidR="001373B8">
        <w:rPr>
          <w:b/>
          <w:bCs/>
        </w:rPr>
        <w:t xml:space="preserve">externally located </w:t>
      </w:r>
      <w:r w:rsidR="00541A6E">
        <w:rPr>
          <w:b/>
          <w:bCs/>
        </w:rPr>
        <w:t>5GMSd AS Content Distributions</w:t>
      </w:r>
      <w:r w:rsidR="001373B8">
        <w:rPr>
          <w:b/>
          <w:bCs/>
        </w:rPr>
        <w:t xml:space="preserve"> (i.e., those </w:t>
      </w:r>
      <w:r w:rsidR="00541A6E">
        <w:rPr>
          <w:b/>
          <w:bCs/>
        </w:rPr>
        <w:t xml:space="preserve">located within </w:t>
      </w:r>
      <w:r w:rsidR="001373B8">
        <w:rPr>
          <w:b/>
          <w:bCs/>
        </w:rPr>
        <w:t xml:space="preserve">External DNs) </w:t>
      </w:r>
      <w:r w:rsidR="00C66A97">
        <w:rPr>
          <w:b/>
          <w:bCs/>
        </w:rPr>
        <w:t>including information necessary for the 5GMSd Client to use these Content Distributions for CMMF-enabled delivery</w:t>
      </w:r>
      <w:r w:rsidR="001373B8">
        <w:rPr>
          <w:b/>
          <w:bCs/>
        </w:rPr>
        <w:t>.</w:t>
      </w:r>
    </w:p>
    <w:p w14:paraId="44DD4A82" w14:textId="5EF02160" w:rsidR="008F3B61" w:rsidRDefault="008F3B61" w:rsidP="00463BF6">
      <w:pPr>
        <w:pStyle w:val="B1"/>
        <w:ind w:left="720" w:hanging="360"/>
      </w:pPr>
      <w:r>
        <w:t>4.</w:t>
      </w:r>
      <w:r>
        <w:tab/>
        <w:t xml:space="preserve">When the 5GMS-Aware Application has received only a reference to the Service Access Information (see step 1), the Media Session Handler interacts with the 5GMSd AF to acquire the whole Service Access Information. </w:t>
      </w:r>
      <w:r>
        <w:rPr>
          <w:b/>
          <w:bCs/>
        </w:rPr>
        <w:t xml:space="preserve">The Service Access Information includes relevant CMMF client configuration information. </w:t>
      </w:r>
      <w:r w:rsidRPr="00B834C6">
        <w:rPr>
          <w:b/>
          <w:bCs/>
        </w:rPr>
        <w:t xml:space="preserve">This CMMF </w:t>
      </w:r>
      <w:r>
        <w:rPr>
          <w:b/>
          <w:bCs/>
        </w:rPr>
        <w:t>client c</w:t>
      </w:r>
      <w:r w:rsidRPr="00B834C6">
        <w:rPr>
          <w:b/>
          <w:bCs/>
        </w:rPr>
        <w:t xml:space="preserve">onfiguration </w:t>
      </w:r>
      <w:r>
        <w:rPr>
          <w:b/>
          <w:bCs/>
        </w:rPr>
        <w:t>i</w:t>
      </w:r>
      <w:r w:rsidRPr="00B834C6">
        <w:rPr>
          <w:b/>
          <w:bCs/>
        </w:rPr>
        <w:t>nformation may consist of URLs to each CMMF endpoint, a CMMF URL template allowing for translation of the URLs provided in content manifests (e.g., MPD) into URLs that can be used to access CMMF-encoded media within the 5GMS System, etc.</w:t>
      </w:r>
    </w:p>
    <w:p w14:paraId="78803ACF" w14:textId="77777777" w:rsidR="008F3B61" w:rsidRDefault="008F3B61" w:rsidP="00463BF6">
      <w:pPr>
        <w:pStyle w:val="B1"/>
        <w:ind w:left="720" w:hanging="360"/>
        <w:rPr>
          <w:b/>
          <w:bCs/>
        </w:rPr>
      </w:pPr>
      <w:r>
        <w:t>4a.</w:t>
      </w:r>
      <w:r>
        <w:tab/>
      </w:r>
      <w:r w:rsidRPr="001B49BA">
        <w:rPr>
          <w:b/>
          <w:bCs/>
        </w:rPr>
        <w:t xml:space="preserve">The Media Session Handler provides the CMMF Client or CMMF-enabled Media Player with the necessary information to construct complete URLs to CMMF-encoded media with the 5GMS System. </w:t>
      </w:r>
    </w:p>
    <w:p w14:paraId="1E96E8A0" w14:textId="5F6589F3" w:rsidR="00675EFF" w:rsidRDefault="00675EFF" w:rsidP="00463BF6">
      <w:pPr>
        <w:pStyle w:val="B1"/>
        <w:ind w:left="720" w:hanging="360"/>
        <w:rPr>
          <w:b/>
          <w:bCs/>
        </w:rPr>
      </w:pPr>
      <w:r w:rsidRPr="00463BF6">
        <w:t>6.</w:t>
      </w:r>
      <w:r w:rsidRPr="00463BF6">
        <w:tab/>
      </w:r>
      <w:r w:rsidR="00483841" w:rsidRPr="004C0EB8">
        <w:t>The Media Player establishes the transport session for acquiring the MPD referenced by the Media Player Entry.</w:t>
      </w:r>
      <w:r w:rsidR="00483841">
        <w:t xml:space="preserve"> </w:t>
      </w:r>
      <w:r w:rsidR="00521CC6">
        <w:rPr>
          <w:b/>
          <w:bCs/>
        </w:rPr>
        <w:t xml:space="preserve">The CMMF Client or CMMF-enabled Media Player may choose </w:t>
      </w:r>
      <w:r w:rsidR="00895C68">
        <w:rPr>
          <w:b/>
          <w:bCs/>
        </w:rPr>
        <w:t>the</w:t>
      </w:r>
      <w:r w:rsidR="00521CC6">
        <w:rPr>
          <w:b/>
          <w:bCs/>
        </w:rPr>
        <w:t xml:space="preserve"> 5GMSd AS Content Distribution</w:t>
      </w:r>
      <w:r w:rsidR="00895C68">
        <w:rPr>
          <w:b/>
          <w:bCs/>
        </w:rPr>
        <w:t>(s)</w:t>
      </w:r>
      <w:r w:rsidR="00521CC6">
        <w:rPr>
          <w:b/>
          <w:bCs/>
        </w:rPr>
        <w:t xml:space="preserve"> </w:t>
      </w:r>
      <w:r w:rsidR="009E0B1E">
        <w:rPr>
          <w:b/>
          <w:bCs/>
        </w:rPr>
        <w:t>it establishes a transport session with for the purposes of obtaining the manifest.</w:t>
      </w:r>
    </w:p>
    <w:p w14:paraId="6A0BC676" w14:textId="781E673D" w:rsidR="009A4D79" w:rsidRDefault="009A4D79" w:rsidP="00463BF6">
      <w:pPr>
        <w:pStyle w:val="B1"/>
        <w:ind w:left="720" w:hanging="360"/>
        <w:rPr>
          <w:b/>
          <w:bCs/>
        </w:rPr>
      </w:pPr>
      <w:r w:rsidRPr="00463BF6">
        <w:t>7.</w:t>
      </w:r>
      <w:r w:rsidRPr="00463BF6">
        <w:tab/>
      </w:r>
      <w:r w:rsidR="007A79BD" w:rsidRPr="004C0EB8">
        <w:t>The Media</w:t>
      </w:r>
      <w:r w:rsidR="007A79BD" w:rsidRPr="004C0EB8" w:rsidDel="003218DF">
        <w:t xml:space="preserve"> </w:t>
      </w:r>
      <w:r w:rsidR="007A79BD" w:rsidRPr="004C0EB8">
        <w:t>Player requests the MPD.</w:t>
      </w:r>
      <w:r w:rsidR="007A79BD">
        <w:t xml:space="preserve"> </w:t>
      </w:r>
      <w:r w:rsidR="007A79BD" w:rsidRPr="00463BF6">
        <w:rPr>
          <w:b/>
          <w:bCs/>
        </w:rPr>
        <w:t xml:space="preserve">The CMMF Client or CMMF-enabled Media Player may choose the 5GMSd AS Content Distribution(s) </w:t>
      </w:r>
      <w:r w:rsidR="00A12F97" w:rsidRPr="00463BF6">
        <w:rPr>
          <w:b/>
          <w:bCs/>
        </w:rPr>
        <w:t>where these requests are sent.</w:t>
      </w:r>
    </w:p>
    <w:p w14:paraId="14FBEF99" w14:textId="0CBB82BA" w:rsidR="00A12F97" w:rsidRPr="001B49BA" w:rsidRDefault="00A12F97" w:rsidP="00463BF6">
      <w:pPr>
        <w:pStyle w:val="B1"/>
        <w:ind w:left="720" w:hanging="360"/>
        <w:rPr>
          <w:b/>
          <w:bCs/>
        </w:rPr>
      </w:pPr>
      <w:r w:rsidRPr="00463BF6">
        <w:t>8.</w:t>
      </w:r>
      <w:r w:rsidRPr="00463BF6">
        <w:tab/>
      </w:r>
      <w:r w:rsidR="00613787" w:rsidRPr="004C0EB8">
        <w:t>The Media Player receives the MPD</w:t>
      </w:r>
      <w:r w:rsidR="00613787">
        <w:t xml:space="preserve"> </w:t>
      </w:r>
      <w:r w:rsidR="00613787" w:rsidRPr="00463BF6">
        <w:rPr>
          <w:b/>
          <w:bCs/>
        </w:rPr>
        <w:t>from the 5GMSd AS Content Distribution(s) where the request(s) was sent</w:t>
      </w:r>
      <w:r w:rsidR="00613787" w:rsidRPr="004C0EB8">
        <w:t>.</w:t>
      </w:r>
    </w:p>
    <w:p w14:paraId="6A5D1261" w14:textId="0025F685" w:rsidR="008F3B61" w:rsidRDefault="008F3B61" w:rsidP="00463BF6">
      <w:pPr>
        <w:pStyle w:val="B1"/>
        <w:ind w:left="720" w:hanging="360"/>
      </w:pPr>
      <w:r>
        <w:t>9.</w:t>
      </w:r>
      <w:r>
        <w:tab/>
      </w:r>
      <w:r w:rsidRPr="00C00338">
        <w:t>The Media</w:t>
      </w:r>
      <w:r w:rsidRPr="00C00338" w:rsidDel="003218DF">
        <w:t xml:space="preserve"> </w:t>
      </w:r>
      <w:r w:rsidRPr="00C00338">
        <w:t xml:space="preserve">Player processes the MPD. </w:t>
      </w:r>
      <w:r w:rsidRPr="007527DD">
        <w:rPr>
          <w:b/>
          <w:bCs/>
        </w:rPr>
        <w:t xml:space="preserve">Based on the information contained within the MPD as well as the relevant CMMF </w:t>
      </w:r>
      <w:r>
        <w:rPr>
          <w:b/>
          <w:bCs/>
        </w:rPr>
        <w:t xml:space="preserve">client configuration </w:t>
      </w:r>
      <w:r w:rsidR="00D0568D">
        <w:rPr>
          <w:b/>
          <w:bCs/>
        </w:rPr>
        <w:t>i</w:t>
      </w:r>
      <w:r w:rsidRPr="007527DD">
        <w:rPr>
          <w:b/>
          <w:bCs/>
        </w:rPr>
        <w:t xml:space="preserve">nformation contained in the Service Access Information, the </w:t>
      </w:r>
      <w:r>
        <w:rPr>
          <w:b/>
          <w:bCs/>
        </w:rPr>
        <w:t xml:space="preserve">CMMF Client or CMMF-enabled </w:t>
      </w:r>
      <w:r w:rsidRPr="007527DD">
        <w:rPr>
          <w:b/>
          <w:bCs/>
        </w:rPr>
        <w:t>Media Player determines</w:t>
      </w:r>
      <w:r>
        <w:rPr>
          <w:b/>
          <w:bCs/>
        </w:rPr>
        <w:t>,</w:t>
      </w:r>
      <w:r w:rsidRPr="007527DD">
        <w:rPr>
          <w:b/>
          <w:bCs/>
        </w:rPr>
        <w:t xml:space="preserve"> for example</w:t>
      </w:r>
      <w:r>
        <w:rPr>
          <w:b/>
          <w:bCs/>
        </w:rPr>
        <w:t>,</w:t>
      </w:r>
      <w:r w:rsidRPr="007527DD">
        <w:rPr>
          <w:b/>
          <w:bCs/>
        </w:rPr>
        <w:t xml:space="preserve"> the number of needed transport sessions for media acquisition</w:t>
      </w:r>
      <w:r>
        <w:rPr>
          <w:b/>
          <w:bCs/>
        </w:rPr>
        <w:t>, complete URLs to CMMF-encoded media, etc</w:t>
      </w:r>
      <w:r w:rsidRPr="007527DD">
        <w:rPr>
          <w:b/>
          <w:bCs/>
        </w:rPr>
        <w:t>.</w:t>
      </w:r>
      <w:r w:rsidRPr="00C00338">
        <w:t xml:space="preserve"> The Media Player should use the MPD information to initialize the media pipelines for each media stream. The MPD should also contain information to initialize the DRM client, when DRM is used.</w:t>
      </w:r>
    </w:p>
    <w:p w14:paraId="0F9704C2" w14:textId="77777777" w:rsidR="008F3B61" w:rsidRDefault="008F3B61" w:rsidP="00463BF6">
      <w:pPr>
        <w:pStyle w:val="B1"/>
        <w:ind w:left="720" w:hanging="360"/>
      </w:pPr>
      <w:r>
        <w:t>11.</w:t>
      </w:r>
      <w:r>
        <w:tab/>
      </w:r>
      <w:r w:rsidRPr="00726D9B">
        <w:t>Optional: the Media Player acquires the necessary DRM information, for example a DRM License.</w:t>
      </w:r>
    </w:p>
    <w:p w14:paraId="2F9E4112" w14:textId="77777777" w:rsidR="008F3B61" w:rsidRPr="00A2574E" w:rsidRDefault="008F3B61" w:rsidP="00463BF6">
      <w:pPr>
        <w:pStyle w:val="NO"/>
        <w:ind w:left="720" w:hanging="360"/>
        <w:rPr>
          <w:b/>
          <w:bCs/>
        </w:rPr>
      </w:pPr>
      <w:r w:rsidRPr="00A2574E">
        <w:rPr>
          <w:b/>
          <w:bCs/>
        </w:rPr>
        <w:t>NOTE:</w:t>
      </w:r>
      <w:r w:rsidRPr="00A2574E">
        <w:rPr>
          <w:b/>
          <w:bCs/>
        </w:rPr>
        <w:tab/>
        <w:t>CMMF does not impede the use of DRM as long as DRM is applied to the original source media prior to creation of CMMF-encoded objects of that media.</w:t>
      </w:r>
    </w:p>
    <w:p w14:paraId="65332B06" w14:textId="77777777" w:rsidR="008F3B61" w:rsidRDefault="008F3B61" w:rsidP="00463BF6">
      <w:pPr>
        <w:pStyle w:val="B1"/>
        <w:ind w:left="720" w:hanging="360"/>
      </w:pPr>
      <w:r>
        <w:t>13.</w:t>
      </w:r>
      <w:r>
        <w:tab/>
      </w:r>
      <w:r w:rsidRPr="004C0EB8">
        <w:t>The Media</w:t>
      </w:r>
      <w:r w:rsidRPr="004C0EB8" w:rsidDel="003218DF">
        <w:t xml:space="preserve"> </w:t>
      </w:r>
      <w:r w:rsidRPr="004C0EB8">
        <w:t xml:space="preserve">Player establishes the necessary transport sessions for the </w:t>
      </w:r>
      <w:r w:rsidRPr="00F85186">
        <w:rPr>
          <w:b/>
          <w:bCs/>
        </w:rPr>
        <w:t>CMMF-encoded</w:t>
      </w:r>
      <w:r>
        <w:t xml:space="preserve"> </w:t>
      </w:r>
      <w:r w:rsidRPr="004C0EB8">
        <w:t xml:space="preserve">content. For example, the </w:t>
      </w:r>
      <w:r w:rsidRPr="00F85186">
        <w:rPr>
          <w:b/>
          <w:bCs/>
        </w:rPr>
        <w:t>CMMF Client or CMMF-enabled</w:t>
      </w:r>
      <w:r>
        <w:t xml:space="preserve"> </w:t>
      </w:r>
      <w:r w:rsidRPr="004C0EB8">
        <w:t>Media Player may establish one transport session for each media component (audio, video, etc) and possibly additional transport sessions for other media representations</w:t>
      </w:r>
      <w:r>
        <w:t xml:space="preserve"> </w:t>
      </w:r>
      <w:r>
        <w:rPr>
          <w:b/>
          <w:bCs/>
        </w:rPr>
        <w:t>to each CMMF endpoint communicated by the CMMF client configuration information.</w:t>
      </w:r>
    </w:p>
    <w:p w14:paraId="77067D10" w14:textId="77777777" w:rsidR="008F3B61" w:rsidRDefault="008F3B61" w:rsidP="00463BF6">
      <w:pPr>
        <w:pStyle w:val="B1"/>
        <w:ind w:left="720" w:hanging="360"/>
      </w:pPr>
      <w:r>
        <w:t>15.</w:t>
      </w:r>
      <w:r>
        <w:tab/>
        <w:t>T</w:t>
      </w:r>
      <w:r w:rsidRPr="004C0EB8">
        <w:t>he Media</w:t>
      </w:r>
      <w:r w:rsidRPr="004C0EB8" w:rsidDel="003218DF">
        <w:t xml:space="preserve"> </w:t>
      </w:r>
      <w:r w:rsidRPr="004C0EB8">
        <w:t xml:space="preserve">Player requests initialization information. </w:t>
      </w:r>
      <w:r w:rsidRPr="00A2574E">
        <w:rPr>
          <w:b/>
          <w:bCs/>
        </w:rPr>
        <w:t xml:space="preserve">In the case where this initialization information has been encoded within CMMF objects, the </w:t>
      </w:r>
      <w:r>
        <w:rPr>
          <w:b/>
          <w:bCs/>
        </w:rPr>
        <w:t xml:space="preserve">CMMF Client or CMMF-enabled </w:t>
      </w:r>
      <w:r w:rsidRPr="00A2574E">
        <w:rPr>
          <w:b/>
          <w:bCs/>
        </w:rPr>
        <w:t>Media Player requests the CMMF-encoded initialization information objects from each CMMF endpoint in parallel.</w:t>
      </w:r>
      <w:r>
        <w:t xml:space="preserve"> </w:t>
      </w:r>
      <w:r w:rsidRPr="00F85186">
        <w:rPr>
          <w:b/>
          <w:bCs/>
        </w:rPr>
        <w:t xml:space="preserve">The URLs of the CMMF-encoded initialization information objects are determined using the MPD and information contained within the CMMF </w:t>
      </w:r>
      <w:r>
        <w:rPr>
          <w:b/>
          <w:bCs/>
        </w:rPr>
        <w:t>client c</w:t>
      </w:r>
      <w:r w:rsidRPr="00F85186">
        <w:rPr>
          <w:b/>
          <w:bCs/>
        </w:rPr>
        <w:t xml:space="preserve">onfiguration </w:t>
      </w:r>
      <w:r>
        <w:rPr>
          <w:b/>
          <w:bCs/>
        </w:rPr>
        <w:t>i</w:t>
      </w:r>
      <w:r w:rsidRPr="00F85186">
        <w:rPr>
          <w:b/>
          <w:bCs/>
        </w:rPr>
        <w:t>nformation (e.g., base URLs to each CMMF endpoint, CMMF URL Template, etc.).</w:t>
      </w:r>
      <w:r>
        <w:t xml:space="preserve"> </w:t>
      </w:r>
      <w:r w:rsidRPr="004C0EB8">
        <w:t xml:space="preserve">The </w:t>
      </w:r>
      <w:r w:rsidRPr="00F85186">
        <w:rPr>
          <w:b/>
          <w:bCs/>
        </w:rPr>
        <w:t>CMMF Client of CMMF-enabled</w:t>
      </w:r>
      <w:r>
        <w:t xml:space="preserve"> </w:t>
      </w:r>
      <w:r w:rsidRPr="004C0EB8">
        <w:t>Media Player repeats this step for each required initialization segment.</w:t>
      </w:r>
    </w:p>
    <w:p w14:paraId="4EF8C0A1" w14:textId="77777777" w:rsidR="008F3B61" w:rsidRDefault="008F3B61" w:rsidP="00463BF6">
      <w:pPr>
        <w:pStyle w:val="B1"/>
        <w:ind w:left="720" w:hanging="360"/>
      </w:pPr>
      <w:r>
        <w:t>16.</w:t>
      </w:r>
      <w:r>
        <w:tab/>
      </w:r>
      <w:r w:rsidRPr="00C00338">
        <w:t xml:space="preserve">The </w:t>
      </w:r>
      <w:r w:rsidRPr="00F85186">
        <w:rPr>
          <w:b/>
          <w:bCs/>
        </w:rPr>
        <w:t>CMMF Client or CMMF-enabled</w:t>
      </w:r>
      <w:r>
        <w:t xml:space="preserve"> </w:t>
      </w:r>
      <w:r w:rsidRPr="00C00338">
        <w:t>Media</w:t>
      </w:r>
      <w:r w:rsidRPr="00C00338" w:rsidDel="003218DF">
        <w:t xml:space="preserve"> </w:t>
      </w:r>
      <w:r w:rsidRPr="00C00338">
        <w:t>Player receives the initialization information.</w:t>
      </w:r>
      <w:r>
        <w:t xml:space="preserve"> </w:t>
      </w:r>
      <w:r w:rsidRPr="00A2574E">
        <w:rPr>
          <w:b/>
          <w:bCs/>
        </w:rPr>
        <w:t xml:space="preserve">In the case where this initialization information has been encoded within CMMF objects, the </w:t>
      </w:r>
      <w:r w:rsidRPr="00F85186">
        <w:rPr>
          <w:b/>
          <w:bCs/>
        </w:rPr>
        <w:t>CMMF Client or CMMF-enabled</w:t>
      </w:r>
      <w:r>
        <w:t xml:space="preserve"> </w:t>
      </w:r>
      <w:r w:rsidRPr="00A2574E">
        <w:rPr>
          <w:b/>
          <w:bCs/>
        </w:rPr>
        <w:t>Media Player download</w:t>
      </w:r>
      <w:r>
        <w:rPr>
          <w:b/>
          <w:bCs/>
        </w:rPr>
        <w:t>s</w:t>
      </w:r>
      <w:r w:rsidRPr="00A2574E">
        <w:rPr>
          <w:b/>
          <w:bCs/>
        </w:rPr>
        <w:t xml:space="preserve"> these multiple CMMF-encoded initialization information objects from each CMMF endpoint in parallel until such time </w:t>
      </w:r>
      <w:r>
        <w:rPr>
          <w:b/>
          <w:bCs/>
        </w:rPr>
        <w:t>as</w:t>
      </w:r>
      <w:r w:rsidRPr="00A2574E">
        <w:rPr>
          <w:b/>
          <w:bCs/>
        </w:rPr>
        <w:t xml:space="preserve"> the CMMF decoder has received </w:t>
      </w:r>
      <w:r w:rsidRPr="00A2574E">
        <w:rPr>
          <w:b/>
          <w:bCs/>
        </w:rPr>
        <w:lastRenderedPageBreak/>
        <w:t>enough information to successfully decode</w:t>
      </w:r>
      <w:r>
        <w:rPr>
          <w:b/>
          <w:bCs/>
        </w:rPr>
        <w:t>,</w:t>
      </w:r>
      <w:r w:rsidRPr="00A2574E">
        <w:rPr>
          <w:b/>
          <w:bCs/>
        </w:rPr>
        <w:t xml:space="preserve"> </w:t>
      </w:r>
      <w:r>
        <w:rPr>
          <w:b/>
          <w:bCs/>
        </w:rPr>
        <w:t>a</w:t>
      </w:r>
      <w:r w:rsidRPr="00A2574E">
        <w:rPr>
          <w:b/>
          <w:bCs/>
        </w:rPr>
        <w:t xml:space="preserve">t which </w:t>
      </w:r>
      <w:r>
        <w:rPr>
          <w:b/>
          <w:bCs/>
        </w:rPr>
        <w:t>point</w:t>
      </w:r>
      <w:r w:rsidRPr="00A2574E">
        <w:rPr>
          <w:b/>
          <w:bCs/>
        </w:rPr>
        <w:t xml:space="preserve"> the download of </w:t>
      </w:r>
      <w:r>
        <w:rPr>
          <w:b/>
          <w:bCs/>
        </w:rPr>
        <w:t>any incompletely acquired</w:t>
      </w:r>
      <w:r w:rsidRPr="00A2574E">
        <w:rPr>
          <w:b/>
          <w:bCs/>
        </w:rPr>
        <w:t xml:space="preserve"> CMMF object </w:t>
      </w:r>
      <w:r>
        <w:rPr>
          <w:b/>
          <w:bCs/>
        </w:rPr>
        <w:t>is</w:t>
      </w:r>
      <w:r w:rsidRPr="00A2574E">
        <w:rPr>
          <w:b/>
          <w:bCs/>
        </w:rPr>
        <w:t xml:space="preserve"> </w:t>
      </w:r>
      <w:r>
        <w:rPr>
          <w:b/>
          <w:bCs/>
        </w:rPr>
        <w:t>abandoned</w:t>
      </w:r>
      <w:r w:rsidRPr="00A2574E">
        <w:rPr>
          <w:b/>
          <w:bCs/>
        </w:rPr>
        <w:t>.</w:t>
      </w:r>
    </w:p>
    <w:p w14:paraId="3802B708" w14:textId="5B73539A" w:rsidR="008F3B61" w:rsidRPr="00C00338" w:rsidRDefault="008F3B61" w:rsidP="00463BF6">
      <w:pPr>
        <w:pStyle w:val="B1"/>
        <w:ind w:left="720" w:hanging="360"/>
      </w:pPr>
      <w:r>
        <w:t>16a.</w:t>
      </w:r>
      <w:r w:rsidR="00B45634">
        <w:tab/>
      </w:r>
      <w:r w:rsidRPr="00F85186">
        <w:rPr>
          <w:b/>
          <w:bCs/>
        </w:rPr>
        <w:t xml:space="preserve">In the case where the initialization information has been encoded within CMMF objects, the received </w:t>
      </w:r>
      <w:r w:rsidRPr="004749C7">
        <w:rPr>
          <w:b/>
          <w:bCs/>
        </w:rPr>
        <w:t>information from the CMMF objects containing the</w:t>
      </w:r>
      <w:r w:rsidRPr="00F85186">
        <w:rPr>
          <w:b/>
          <w:bCs/>
        </w:rPr>
        <w:t xml:space="preserve"> initialization information is decoded by the CMMF decoder</w:t>
      </w:r>
      <w:r>
        <w:rPr>
          <w:b/>
          <w:bCs/>
        </w:rPr>
        <w:t xml:space="preserve"> in the CMMF Client</w:t>
      </w:r>
      <w:r w:rsidRPr="00F85186">
        <w:rPr>
          <w:b/>
          <w:bCs/>
        </w:rPr>
        <w:t>.</w:t>
      </w:r>
    </w:p>
    <w:p w14:paraId="5B347FE0" w14:textId="77777777" w:rsidR="008F3B61" w:rsidRDefault="008F3B61" w:rsidP="00463BF6">
      <w:pPr>
        <w:pStyle w:val="B1"/>
        <w:ind w:left="720" w:hanging="360"/>
      </w:pPr>
      <w:r>
        <w:t>17.</w:t>
      </w:r>
      <w:r>
        <w:tab/>
      </w:r>
      <w:r w:rsidRPr="00C00338">
        <w:t xml:space="preserve">The </w:t>
      </w:r>
      <w:r w:rsidRPr="00F85186">
        <w:rPr>
          <w:b/>
          <w:bCs/>
        </w:rPr>
        <w:t>CMMF Client or CMMF-enabled</w:t>
      </w:r>
      <w:r>
        <w:t xml:space="preserve"> </w:t>
      </w:r>
      <w:r w:rsidRPr="00C00338">
        <w:t>Media</w:t>
      </w:r>
      <w:r w:rsidRPr="00C00338" w:rsidDel="003218DF">
        <w:t xml:space="preserve"> </w:t>
      </w:r>
      <w:r w:rsidRPr="00C00338">
        <w:t>Player requests media segments according to the MPD.</w:t>
      </w:r>
      <w:r>
        <w:t xml:space="preserve"> </w:t>
      </w:r>
      <w:r w:rsidRPr="00A2574E">
        <w:rPr>
          <w:b/>
          <w:bCs/>
        </w:rPr>
        <w:t xml:space="preserve">In the case where these media segments have been encoded within CMMF objects, the </w:t>
      </w:r>
      <w:r w:rsidRPr="00F85186">
        <w:rPr>
          <w:b/>
          <w:bCs/>
        </w:rPr>
        <w:t>CMMF Client or CMMF-enabled</w:t>
      </w:r>
      <w:r>
        <w:t xml:space="preserve"> </w:t>
      </w:r>
      <w:r w:rsidRPr="00A2574E">
        <w:rPr>
          <w:b/>
          <w:bCs/>
        </w:rPr>
        <w:t>Media Player request</w:t>
      </w:r>
      <w:r>
        <w:rPr>
          <w:b/>
          <w:bCs/>
        </w:rPr>
        <w:t>s</w:t>
      </w:r>
      <w:r w:rsidRPr="00A2574E">
        <w:rPr>
          <w:b/>
          <w:bCs/>
        </w:rPr>
        <w:t xml:space="preserve"> the CMMF-encoded media segment objects from each CMMF endpoint in parallel</w:t>
      </w:r>
      <w:r>
        <w:rPr>
          <w:b/>
          <w:bCs/>
        </w:rPr>
        <w:t xml:space="preserve">. </w:t>
      </w:r>
      <w:r w:rsidRPr="00B834C6">
        <w:rPr>
          <w:b/>
          <w:bCs/>
        </w:rPr>
        <w:t xml:space="preserve">The URLs of the CMMF-encoded </w:t>
      </w:r>
      <w:r>
        <w:rPr>
          <w:b/>
          <w:bCs/>
        </w:rPr>
        <w:t xml:space="preserve">media segment </w:t>
      </w:r>
      <w:r w:rsidRPr="00B834C6">
        <w:rPr>
          <w:b/>
          <w:bCs/>
        </w:rPr>
        <w:t>objects are determined using the MPD and information contained within the CMMF Configuration Information (e.g., base URLs to each CMMF endpoint, CMMF URL Template, etc.)</w:t>
      </w:r>
      <w:r>
        <w:rPr>
          <w:b/>
          <w:bCs/>
        </w:rPr>
        <w:t>.</w:t>
      </w:r>
    </w:p>
    <w:p w14:paraId="081AA9A4" w14:textId="77777777" w:rsidR="008F3B61" w:rsidRDefault="008F3B61" w:rsidP="00463BF6">
      <w:pPr>
        <w:pStyle w:val="B1"/>
        <w:ind w:left="720" w:hanging="360"/>
      </w:pPr>
      <w:r>
        <w:t>18.</w:t>
      </w:r>
      <w:r>
        <w:tab/>
        <w:t>T</w:t>
      </w:r>
      <w:r w:rsidRPr="00C00338">
        <w:t xml:space="preserve">he </w:t>
      </w:r>
      <w:r w:rsidRPr="00FD35A8">
        <w:rPr>
          <w:b/>
          <w:bCs/>
        </w:rPr>
        <w:t>CMMF Client or CMMF-enabled</w:t>
      </w:r>
      <w:r w:rsidRPr="00FD35A8">
        <w:t xml:space="preserve"> </w:t>
      </w:r>
      <w:r w:rsidRPr="00C00338">
        <w:t>Media</w:t>
      </w:r>
      <w:r w:rsidRPr="00C00338" w:rsidDel="003218DF">
        <w:t xml:space="preserve"> </w:t>
      </w:r>
      <w:r w:rsidRPr="00C00338">
        <w:t>Player receives media segments</w:t>
      </w:r>
      <w:r>
        <w:t xml:space="preserve">. </w:t>
      </w:r>
      <w:r w:rsidRPr="00A2574E">
        <w:rPr>
          <w:b/>
          <w:bCs/>
        </w:rPr>
        <w:t xml:space="preserve">In the case where </w:t>
      </w:r>
      <w:r>
        <w:rPr>
          <w:b/>
          <w:bCs/>
        </w:rPr>
        <w:t>these media segments</w:t>
      </w:r>
      <w:r w:rsidRPr="00A2574E">
        <w:rPr>
          <w:b/>
          <w:bCs/>
        </w:rPr>
        <w:t xml:space="preserve"> h</w:t>
      </w:r>
      <w:r>
        <w:rPr>
          <w:b/>
          <w:bCs/>
        </w:rPr>
        <w:t>ave</w:t>
      </w:r>
      <w:r w:rsidRPr="00A2574E">
        <w:rPr>
          <w:b/>
          <w:bCs/>
        </w:rPr>
        <w:t xml:space="preserve"> been encoded within CMMF objects, the </w:t>
      </w:r>
      <w:r w:rsidRPr="00FD35A8">
        <w:rPr>
          <w:b/>
          <w:bCs/>
        </w:rPr>
        <w:t xml:space="preserve">CMMF Client or CMMF-enabled </w:t>
      </w:r>
      <w:r w:rsidRPr="00A2574E">
        <w:rPr>
          <w:b/>
          <w:bCs/>
        </w:rPr>
        <w:t>Media Player download</w:t>
      </w:r>
      <w:r>
        <w:rPr>
          <w:b/>
          <w:bCs/>
        </w:rPr>
        <w:t>s</w:t>
      </w:r>
      <w:r w:rsidRPr="00A2574E">
        <w:rPr>
          <w:b/>
          <w:bCs/>
        </w:rPr>
        <w:t xml:space="preserve"> these multiple CMMF-encoded </w:t>
      </w:r>
      <w:r>
        <w:rPr>
          <w:b/>
          <w:bCs/>
        </w:rPr>
        <w:t>media segment</w:t>
      </w:r>
      <w:r w:rsidRPr="00A2574E">
        <w:rPr>
          <w:b/>
          <w:bCs/>
        </w:rPr>
        <w:t xml:space="preserve"> objects from each CMMF endpoint in parallel until such time </w:t>
      </w:r>
      <w:r>
        <w:rPr>
          <w:b/>
          <w:bCs/>
        </w:rPr>
        <w:t>as</w:t>
      </w:r>
      <w:r w:rsidRPr="00A2574E">
        <w:rPr>
          <w:b/>
          <w:bCs/>
        </w:rPr>
        <w:t xml:space="preserve"> the CMMF decoder has received enough information to successfully decode</w:t>
      </w:r>
      <w:r>
        <w:rPr>
          <w:b/>
          <w:bCs/>
        </w:rPr>
        <w:t>,</w:t>
      </w:r>
      <w:r w:rsidRPr="00A2574E">
        <w:rPr>
          <w:b/>
          <w:bCs/>
        </w:rPr>
        <w:t xml:space="preserve"> </w:t>
      </w:r>
      <w:r>
        <w:rPr>
          <w:b/>
          <w:bCs/>
        </w:rPr>
        <w:t>a</w:t>
      </w:r>
      <w:r w:rsidRPr="00A2574E">
        <w:rPr>
          <w:b/>
          <w:bCs/>
        </w:rPr>
        <w:t xml:space="preserve">t which </w:t>
      </w:r>
      <w:r>
        <w:rPr>
          <w:b/>
          <w:bCs/>
        </w:rPr>
        <w:t>point</w:t>
      </w:r>
      <w:r w:rsidRPr="00A2574E">
        <w:rPr>
          <w:b/>
          <w:bCs/>
        </w:rPr>
        <w:t xml:space="preserve"> the download of </w:t>
      </w:r>
      <w:r>
        <w:rPr>
          <w:b/>
          <w:bCs/>
        </w:rPr>
        <w:t>any incompletely acquired</w:t>
      </w:r>
      <w:r w:rsidRPr="00A2574E">
        <w:rPr>
          <w:b/>
          <w:bCs/>
        </w:rPr>
        <w:t xml:space="preserve"> CMMF object </w:t>
      </w:r>
      <w:r>
        <w:rPr>
          <w:b/>
          <w:bCs/>
        </w:rPr>
        <w:t>is</w:t>
      </w:r>
      <w:r w:rsidRPr="00A2574E">
        <w:rPr>
          <w:b/>
          <w:bCs/>
        </w:rPr>
        <w:t xml:space="preserve"> </w:t>
      </w:r>
      <w:r>
        <w:rPr>
          <w:b/>
          <w:bCs/>
        </w:rPr>
        <w:t>abandoned</w:t>
      </w:r>
      <w:r w:rsidRPr="00A2574E">
        <w:rPr>
          <w:b/>
          <w:bCs/>
        </w:rPr>
        <w:t>.</w:t>
      </w:r>
    </w:p>
    <w:p w14:paraId="01EAB653" w14:textId="77777777" w:rsidR="008F3B61" w:rsidRDefault="008F3B61" w:rsidP="00463BF6">
      <w:pPr>
        <w:pStyle w:val="B1"/>
        <w:ind w:left="720" w:hanging="360"/>
      </w:pPr>
      <w:r>
        <w:t>18a.</w:t>
      </w:r>
      <w:r>
        <w:tab/>
      </w:r>
      <w:r w:rsidRPr="00B834C6">
        <w:rPr>
          <w:b/>
          <w:bCs/>
        </w:rPr>
        <w:t xml:space="preserve">In the case where the </w:t>
      </w:r>
      <w:r>
        <w:rPr>
          <w:b/>
          <w:bCs/>
        </w:rPr>
        <w:t>media segments</w:t>
      </w:r>
      <w:r w:rsidRPr="00B834C6">
        <w:rPr>
          <w:b/>
          <w:bCs/>
        </w:rPr>
        <w:t xml:space="preserve"> ha</w:t>
      </w:r>
      <w:r>
        <w:rPr>
          <w:b/>
          <w:bCs/>
        </w:rPr>
        <w:t>ve</w:t>
      </w:r>
      <w:r w:rsidRPr="00B834C6">
        <w:rPr>
          <w:b/>
          <w:bCs/>
        </w:rPr>
        <w:t xml:space="preserve"> been encoded within CMMF objects, the received </w:t>
      </w:r>
      <w:r w:rsidRPr="004749C7">
        <w:rPr>
          <w:b/>
          <w:bCs/>
        </w:rPr>
        <w:t>information from the CMMF objects containing the</w:t>
      </w:r>
      <w:r w:rsidRPr="00B834C6">
        <w:rPr>
          <w:b/>
          <w:bCs/>
        </w:rPr>
        <w:t xml:space="preserve"> </w:t>
      </w:r>
      <w:r>
        <w:rPr>
          <w:b/>
          <w:bCs/>
        </w:rPr>
        <w:t>media segment</w:t>
      </w:r>
      <w:r w:rsidRPr="00B834C6">
        <w:rPr>
          <w:b/>
          <w:bCs/>
        </w:rPr>
        <w:t xml:space="preserve"> is decoded by the CMMF decoder</w:t>
      </w:r>
      <w:r>
        <w:rPr>
          <w:b/>
          <w:bCs/>
        </w:rPr>
        <w:t xml:space="preserve"> in </w:t>
      </w:r>
      <w:r w:rsidRPr="00FD35A8">
        <w:rPr>
          <w:b/>
          <w:bCs/>
        </w:rPr>
        <w:t>CMMF Client</w:t>
      </w:r>
      <w:r>
        <w:t xml:space="preserve"> </w:t>
      </w:r>
      <w:r w:rsidRPr="00FD35A8">
        <w:rPr>
          <w:b/>
          <w:bCs/>
        </w:rPr>
        <w:t>and the decoded information is placed</w:t>
      </w:r>
      <w:r>
        <w:t xml:space="preserve"> into the appropriate media rendering pipeline</w:t>
      </w:r>
      <w:r w:rsidRPr="00C00338">
        <w:t>.</w:t>
      </w:r>
    </w:p>
    <w:p w14:paraId="0E936C17" w14:textId="4E0C5ECB" w:rsidR="00BF1E3D" w:rsidRDefault="00BF1E3D" w:rsidP="005C467D">
      <w:pPr>
        <w:pStyle w:val="Heading3"/>
      </w:pPr>
      <w:r>
        <w:t>5.</w:t>
      </w:r>
      <w:r w:rsidR="005B361E">
        <w:t>19</w:t>
      </w:r>
      <w:r>
        <w:t>.</w:t>
      </w:r>
      <w:r w:rsidR="0039306C">
        <w:t>5</w:t>
      </w:r>
      <w:r>
        <w:tab/>
        <w:t xml:space="preserve">Gap </w:t>
      </w:r>
      <w:r w:rsidR="007D074D">
        <w:t>a</w:t>
      </w:r>
      <w:r>
        <w:t>nalysis</w:t>
      </w:r>
      <w:r w:rsidR="00BF3D2B">
        <w:t xml:space="preserve"> and </w:t>
      </w:r>
      <w:r w:rsidR="007D074D">
        <w:t>r</w:t>
      </w:r>
      <w:r w:rsidR="00BF3D2B">
        <w:t>equirements</w:t>
      </w:r>
    </w:p>
    <w:p w14:paraId="141D3E41" w14:textId="6DDC1D20" w:rsidR="008920B3" w:rsidRDefault="008920B3" w:rsidP="008920B3">
      <w:pPr>
        <w:pStyle w:val="Heading4"/>
      </w:pPr>
      <w:bookmarkStart w:id="1278" w:name="_Toc131150952"/>
      <w:r>
        <w:t>5.19.5.1</w:t>
      </w:r>
      <w:r>
        <w:tab/>
      </w:r>
      <w:r w:rsidR="00C32CD0">
        <w:t xml:space="preserve">Over-the-Top (OTT) </w:t>
      </w:r>
      <w:r w:rsidR="00F46EA4">
        <w:t>multi-source delivery</w:t>
      </w:r>
    </w:p>
    <w:p w14:paraId="320C3016" w14:textId="3E5E907E" w:rsidR="00812725" w:rsidRPr="002D346A" w:rsidRDefault="00C41210" w:rsidP="00463BF6">
      <w:r>
        <w:t xml:space="preserve">5GMS network </w:t>
      </w:r>
      <w:r w:rsidR="000235A2">
        <w:t xml:space="preserve">support for delivering media from multiple locations </w:t>
      </w:r>
      <w:r w:rsidR="004955EE">
        <w:t>using the architecture described in clause 5.19.</w:t>
      </w:r>
      <w:r w:rsidR="00166B5A">
        <w:t>3</w:t>
      </w:r>
      <w:r w:rsidR="004955EE">
        <w:t xml:space="preserve">.1 is </w:t>
      </w:r>
      <w:r w:rsidR="00BD1A54">
        <w:t>largely</w:t>
      </w:r>
      <w:r w:rsidR="004955EE">
        <w:t xml:space="preserve"> supported </w:t>
      </w:r>
      <w:r w:rsidR="008E3355">
        <w:t xml:space="preserve">by the 5GMS System. </w:t>
      </w:r>
      <w:r w:rsidR="006374C5">
        <w:t xml:space="preserve">Within this architecture, the 5GMS System is configured such that it can be considered a single </w:t>
      </w:r>
      <w:r w:rsidR="009D4017">
        <w:t xml:space="preserve">service location (or endpoint), while </w:t>
      </w:r>
      <w:r w:rsidR="008E3355">
        <w:t xml:space="preserve">Content Distributions </w:t>
      </w:r>
      <w:r w:rsidR="00F46498">
        <w:t xml:space="preserve">provisioned within External DNs </w:t>
      </w:r>
      <w:r w:rsidR="008E3355">
        <w:t>(e.g., commercial CDNs)</w:t>
      </w:r>
      <w:r w:rsidR="009D4017">
        <w:t xml:space="preserve"> are outside of the scope of 5GMS.</w:t>
      </w:r>
      <w:r w:rsidR="002232B9">
        <w:t xml:space="preserve"> </w:t>
      </w:r>
      <w:r w:rsidR="007F3E9F">
        <w:t xml:space="preserve">Furthermore, </w:t>
      </w:r>
      <w:r w:rsidR="00191B6E">
        <w:t xml:space="preserve">signalling availability </w:t>
      </w:r>
      <w:r w:rsidR="00772D69">
        <w:t xml:space="preserve">of multiple service locations </w:t>
      </w:r>
      <w:r w:rsidR="00191B6E">
        <w:t xml:space="preserve">and management of </w:t>
      </w:r>
      <w:r w:rsidR="00772D69">
        <w:t xml:space="preserve">their </w:t>
      </w:r>
      <w:r w:rsidR="006B31D7">
        <w:t>selection is performed by the 5GMSd Application Provider</w:t>
      </w:r>
      <w:r w:rsidR="008B2CC3">
        <w:t xml:space="preserve"> via the 5GMSd-Aware Application which is also outside of the scope of 5GMS</w:t>
      </w:r>
      <w:r w:rsidR="00772D69">
        <w:t xml:space="preserve">. </w:t>
      </w:r>
      <w:r w:rsidR="007B6F02">
        <w:t xml:space="preserve">However, </w:t>
      </w:r>
      <w:r w:rsidR="00812725" w:rsidRPr="002D346A">
        <w:t>5GMSd Client multi-</w:t>
      </w:r>
      <w:r w:rsidR="000A31AE" w:rsidRPr="002D346A">
        <w:t>source</w:t>
      </w:r>
      <w:r w:rsidR="00331F77" w:rsidRPr="002D346A">
        <w:t xml:space="preserve">/endpoint </w:t>
      </w:r>
      <w:r w:rsidR="000A31AE" w:rsidRPr="002D346A">
        <w:t>functionality</w:t>
      </w:r>
      <w:r w:rsidR="00812725" w:rsidRPr="002D346A">
        <w:t xml:space="preserve"> is </w:t>
      </w:r>
      <w:r w:rsidR="000A31AE" w:rsidRPr="002D346A">
        <w:t>necessary for most multi-source delivery approaches considered.</w:t>
      </w:r>
      <w:r w:rsidR="00335650">
        <w:t xml:space="preserve"> </w:t>
      </w:r>
      <w:r w:rsidR="008C0851">
        <w:t>The required</w:t>
      </w:r>
      <w:r w:rsidR="00335650">
        <w:t xml:space="preserve"> functionality includes:</w:t>
      </w:r>
    </w:p>
    <w:p w14:paraId="3DDC150D" w14:textId="2378F515" w:rsidR="008C1AE9" w:rsidRDefault="00EC14CB" w:rsidP="00F75BB6">
      <w:pPr>
        <w:pStyle w:val="ListParagraph"/>
        <w:numPr>
          <w:ilvl w:val="0"/>
          <w:numId w:val="36"/>
        </w:numPr>
        <w:rPr>
          <w:rFonts w:ascii="Times New Roman" w:hAnsi="Times New Roman"/>
        </w:rPr>
      </w:pPr>
      <w:r w:rsidRPr="001349B2">
        <w:rPr>
          <w:rFonts w:ascii="Times New Roman" w:hAnsi="Times New Roman"/>
          <w:i/>
          <w:iCs/>
          <w:rPrChange w:id="1279" w:author="Cloud, Jason" w:date="2024-11-05T10:40:00Z" w16du:dateUtc="2024-11-05T18:40:00Z">
            <w:rPr>
              <w:rFonts w:ascii="Times New Roman" w:hAnsi="Times New Roman"/>
            </w:rPr>
          </w:rPrChange>
        </w:rPr>
        <w:t>5GMSd Client</w:t>
      </w:r>
      <w:r w:rsidR="00B96467" w:rsidRPr="001349B2">
        <w:rPr>
          <w:rFonts w:ascii="Times New Roman" w:hAnsi="Times New Roman"/>
          <w:i/>
          <w:iCs/>
          <w:rPrChange w:id="1280" w:author="Cloud, Jason" w:date="2024-11-05T10:40:00Z" w16du:dateUtc="2024-11-05T18:40:00Z">
            <w:rPr>
              <w:rFonts w:ascii="Times New Roman" w:hAnsi="Times New Roman"/>
            </w:rPr>
          </w:rPrChange>
        </w:rPr>
        <w:t xml:space="preserve"> that supports the multi-source/endpoint </w:t>
      </w:r>
      <w:r w:rsidR="0097413F" w:rsidRPr="001349B2">
        <w:rPr>
          <w:rFonts w:ascii="Times New Roman" w:hAnsi="Times New Roman"/>
          <w:i/>
          <w:iCs/>
          <w:rPrChange w:id="1281" w:author="Cloud, Jason" w:date="2024-11-05T10:40:00Z" w16du:dateUtc="2024-11-05T18:40:00Z">
            <w:rPr>
              <w:rFonts w:ascii="Times New Roman" w:hAnsi="Times New Roman"/>
            </w:rPr>
          </w:rPrChange>
        </w:rPr>
        <w:t>approach in use.</w:t>
      </w:r>
      <w:r w:rsidR="0097413F" w:rsidRPr="00E133C9">
        <w:rPr>
          <w:rFonts w:ascii="Times New Roman" w:hAnsi="Times New Roman"/>
        </w:rPr>
        <w:t xml:space="preserve"> </w:t>
      </w:r>
      <w:r w:rsidR="008C41F9" w:rsidRPr="00E133C9">
        <w:rPr>
          <w:rFonts w:ascii="Times New Roman" w:hAnsi="Times New Roman"/>
        </w:rPr>
        <w:t>This includes</w:t>
      </w:r>
      <w:r w:rsidR="008C1AE9">
        <w:rPr>
          <w:rFonts w:ascii="Times New Roman" w:hAnsi="Times New Roman"/>
        </w:rPr>
        <w:t>:</w:t>
      </w:r>
    </w:p>
    <w:p w14:paraId="3B34D26F" w14:textId="77777777" w:rsidR="007E20EC" w:rsidRDefault="007E20EC" w:rsidP="00463BF6">
      <w:pPr>
        <w:pStyle w:val="ListParagraph"/>
        <w:rPr>
          <w:rFonts w:ascii="Times New Roman" w:hAnsi="Times New Roman"/>
        </w:rPr>
      </w:pPr>
    </w:p>
    <w:p w14:paraId="40CEE19E" w14:textId="77777777" w:rsidR="008C1AE9" w:rsidRDefault="008C1AE9" w:rsidP="00F75BB6">
      <w:pPr>
        <w:pStyle w:val="ListParagraph"/>
        <w:numPr>
          <w:ilvl w:val="1"/>
          <w:numId w:val="36"/>
        </w:numPr>
        <w:rPr>
          <w:rFonts w:ascii="Times New Roman" w:hAnsi="Times New Roman"/>
        </w:rPr>
      </w:pPr>
      <w:r w:rsidRPr="001349B2">
        <w:rPr>
          <w:rFonts w:ascii="Times New Roman" w:hAnsi="Times New Roman"/>
          <w:i/>
          <w:iCs/>
          <w:rPrChange w:id="1282" w:author="Cloud, Jason" w:date="2024-11-05T10:40:00Z" w16du:dateUtc="2024-11-05T18:40:00Z">
            <w:rPr>
              <w:rFonts w:ascii="Times New Roman" w:hAnsi="Times New Roman"/>
            </w:rPr>
          </w:rPrChange>
        </w:rPr>
        <w:t>F</w:t>
      </w:r>
      <w:r w:rsidR="008C41F9" w:rsidRPr="001349B2">
        <w:rPr>
          <w:rFonts w:ascii="Times New Roman" w:hAnsi="Times New Roman"/>
          <w:i/>
          <w:iCs/>
          <w:rPrChange w:id="1283" w:author="Cloud, Jason" w:date="2024-11-05T10:40:00Z" w16du:dateUtc="2024-11-05T18:40:00Z">
            <w:rPr>
              <w:rFonts w:ascii="Times New Roman" w:hAnsi="Times New Roman"/>
            </w:rPr>
          </w:rPrChange>
        </w:rPr>
        <w:t xml:space="preserve">unctionality to </w:t>
      </w:r>
      <w:r w:rsidR="009A3DB0" w:rsidRPr="001349B2">
        <w:rPr>
          <w:rFonts w:ascii="Times New Roman" w:hAnsi="Times New Roman"/>
          <w:i/>
          <w:iCs/>
          <w:rPrChange w:id="1284" w:author="Cloud, Jason" w:date="2024-11-05T10:40:00Z" w16du:dateUtc="2024-11-05T18:40:00Z">
            <w:rPr>
              <w:rFonts w:ascii="Times New Roman" w:hAnsi="Times New Roman"/>
            </w:rPr>
          </w:rPrChange>
        </w:rPr>
        <w:t xml:space="preserve">switch between or simultaneously use multiple source/endpoints </w:t>
      </w:r>
      <w:r w:rsidRPr="001349B2">
        <w:rPr>
          <w:rFonts w:ascii="Times New Roman" w:hAnsi="Times New Roman"/>
          <w:i/>
          <w:iCs/>
          <w:rPrChange w:id="1285" w:author="Cloud, Jason" w:date="2024-11-05T10:40:00Z" w16du:dateUtc="2024-11-05T18:40:00Z">
            <w:rPr>
              <w:rFonts w:ascii="Times New Roman" w:hAnsi="Times New Roman"/>
            </w:rPr>
          </w:rPrChange>
        </w:rPr>
        <w:t xml:space="preserve">located </w:t>
      </w:r>
      <w:r w:rsidR="009A3DB0" w:rsidRPr="001349B2">
        <w:rPr>
          <w:rFonts w:ascii="Times New Roman" w:hAnsi="Times New Roman"/>
          <w:i/>
          <w:iCs/>
          <w:rPrChange w:id="1286" w:author="Cloud, Jason" w:date="2024-11-05T10:40:00Z" w16du:dateUtc="2024-11-05T18:40:00Z">
            <w:rPr>
              <w:rFonts w:ascii="Times New Roman" w:hAnsi="Times New Roman"/>
            </w:rPr>
          </w:rPrChange>
        </w:rPr>
        <w:t xml:space="preserve">within </w:t>
      </w:r>
      <w:r w:rsidR="00ED7168" w:rsidRPr="001349B2">
        <w:rPr>
          <w:rFonts w:ascii="Times New Roman" w:hAnsi="Times New Roman"/>
          <w:i/>
          <w:iCs/>
          <w:rPrChange w:id="1287" w:author="Cloud, Jason" w:date="2024-11-05T10:40:00Z" w16du:dateUtc="2024-11-05T18:40:00Z">
            <w:rPr>
              <w:rFonts w:ascii="Times New Roman" w:hAnsi="Times New Roman"/>
            </w:rPr>
          </w:rPrChange>
        </w:rPr>
        <w:t>either the Trusted or External DNs.</w:t>
      </w:r>
      <w:r w:rsidR="00ED7168" w:rsidRPr="00463BF6">
        <w:rPr>
          <w:rFonts w:ascii="Times New Roman" w:hAnsi="Times New Roman"/>
        </w:rPr>
        <w:t xml:space="preserve"> </w:t>
      </w:r>
      <w:r w:rsidR="000358E9" w:rsidRPr="00463BF6">
        <w:rPr>
          <w:rFonts w:ascii="Times New Roman" w:hAnsi="Times New Roman"/>
        </w:rPr>
        <w:t xml:space="preserve">For MPEG-DASH client-side switching and Content Steering Server switching, this </w:t>
      </w:r>
      <w:r w:rsidR="00EF5DB1" w:rsidRPr="00463BF6">
        <w:rPr>
          <w:rFonts w:ascii="Times New Roman" w:hAnsi="Times New Roman"/>
        </w:rPr>
        <w:t>functionality</w:t>
      </w:r>
      <w:r w:rsidR="00FF0DB1" w:rsidRPr="00463BF6">
        <w:rPr>
          <w:rFonts w:ascii="Times New Roman" w:hAnsi="Times New Roman"/>
        </w:rPr>
        <w:t xml:space="preserve"> includes the </w:t>
      </w:r>
      <w:r w:rsidR="0011649F" w:rsidRPr="00463BF6">
        <w:rPr>
          <w:rFonts w:ascii="Times New Roman" w:hAnsi="Times New Roman"/>
        </w:rPr>
        <w:t>capability</w:t>
      </w:r>
      <w:r w:rsidR="00FF0DB1" w:rsidRPr="00463BF6">
        <w:rPr>
          <w:rFonts w:ascii="Times New Roman" w:hAnsi="Times New Roman"/>
        </w:rPr>
        <w:t xml:space="preserve"> to </w:t>
      </w:r>
      <w:r w:rsidR="0011649F" w:rsidRPr="00463BF6">
        <w:rPr>
          <w:rFonts w:ascii="Times New Roman" w:hAnsi="Times New Roman"/>
        </w:rPr>
        <w:t>switch the source/endpoint in use while accessing</w:t>
      </w:r>
      <w:r w:rsidR="00C075B7" w:rsidRPr="00463BF6">
        <w:rPr>
          <w:rFonts w:ascii="Times New Roman" w:hAnsi="Times New Roman"/>
        </w:rPr>
        <w:t>/</w:t>
      </w:r>
      <w:r w:rsidR="0011649F" w:rsidRPr="00463BF6">
        <w:rPr>
          <w:rFonts w:ascii="Times New Roman" w:hAnsi="Times New Roman"/>
        </w:rPr>
        <w:t>downloading media. For CMMF-based delivery, this functionality includes the capability to efficiently access</w:t>
      </w:r>
      <w:r w:rsidR="00C075B7" w:rsidRPr="00463BF6">
        <w:rPr>
          <w:rFonts w:ascii="Times New Roman" w:hAnsi="Times New Roman"/>
        </w:rPr>
        <w:t xml:space="preserve">/download </w:t>
      </w:r>
      <w:r w:rsidR="0011649F" w:rsidRPr="00463BF6">
        <w:rPr>
          <w:rFonts w:ascii="Times New Roman" w:hAnsi="Times New Roman"/>
        </w:rPr>
        <w:t>multiple CMMF</w:t>
      </w:r>
      <w:r w:rsidR="00147E53" w:rsidRPr="00463BF6">
        <w:rPr>
          <w:rFonts w:ascii="Times New Roman" w:hAnsi="Times New Roman"/>
        </w:rPr>
        <w:t>-encoded media</w:t>
      </w:r>
      <w:r w:rsidR="00C075B7" w:rsidRPr="00463BF6">
        <w:rPr>
          <w:rFonts w:ascii="Times New Roman" w:hAnsi="Times New Roman"/>
        </w:rPr>
        <w:t xml:space="preserve"> object</w:t>
      </w:r>
      <w:r w:rsidR="00147E53" w:rsidRPr="00463BF6">
        <w:rPr>
          <w:rFonts w:ascii="Times New Roman" w:hAnsi="Times New Roman"/>
        </w:rPr>
        <w:t>s</w:t>
      </w:r>
      <w:r w:rsidR="00C075B7" w:rsidRPr="00463BF6">
        <w:rPr>
          <w:rFonts w:ascii="Times New Roman" w:hAnsi="Times New Roman"/>
        </w:rPr>
        <w:t xml:space="preserve"> in parallel</w:t>
      </w:r>
      <w:r w:rsidR="004E42B0" w:rsidRPr="00463BF6">
        <w:rPr>
          <w:rFonts w:ascii="Times New Roman" w:hAnsi="Times New Roman"/>
        </w:rPr>
        <w:t>; as well as</w:t>
      </w:r>
      <w:r w:rsidR="00C075B7" w:rsidRPr="00463BF6">
        <w:rPr>
          <w:rFonts w:ascii="Times New Roman" w:hAnsi="Times New Roman"/>
        </w:rPr>
        <w:t xml:space="preserve"> </w:t>
      </w:r>
      <w:r w:rsidR="00147E53" w:rsidRPr="00463BF6">
        <w:rPr>
          <w:rFonts w:ascii="Times New Roman" w:hAnsi="Times New Roman"/>
        </w:rPr>
        <w:t xml:space="preserve">decode </w:t>
      </w:r>
      <w:r w:rsidR="002D346A" w:rsidRPr="00463BF6">
        <w:rPr>
          <w:rFonts w:ascii="Times New Roman" w:hAnsi="Times New Roman"/>
        </w:rPr>
        <w:t xml:space="preserve">these </w:t>
      </w:r>
      <w:r w:rsidR="00147E53" w:rsidRPr="00463BF6">
        <w:rPr>
          <w:rFonts w:ascii="Times New Roman" w:hAnsi="Times New Roman"/>
        </w:rPr>
        <w:t>received (or partially received) CMMF-encoded media objects to recover original source media objects required for playback.</w:t>
      </w:r>
    </w:p>
    <w:p w14:paraId="3847A32D" w14:textId="77777777" w:rsidR="007E20EC" w:rsidRDefault="007E20EC" w:rsidP="00463BF6">
      <w:pPr>
        <w:pStyle w:val="ListParagraph"/>
        <w:ind w:left="1440"/>
        <w:rPr>
          <w:rFonts w:ascii="Times New Roman" w:hAnsi="Times New Roman"/>
        </w:rPr>
      </w:pPr>
    </w:p>
    <w:p w14:paraId="441B077D" w14:textId="547036EC" w:rsidR="007E20EC" w:rsidRPr="001349B2" w:rsidRDefault="00D64442" w:rsidP="00F75BB6">
      <w:pPr>
        <w:pStyle w:val="ListParagraph"/>
        <w:numPr>
          <w:ilvl w:val="1"/>
          <w:numId w:val="36"/>
        </w:numPr>
        <w:rPr>
          <w:rFonts w:ascii="Times New Roman" w:hAnsi="Times New Roman"/>
          <w:i/>
          <w:iCs/>
          <w:rPrChange w:id="1288" w:author="Cloud, Jason" w:date="2024-11-05T10:40:00Z" w16du:dateUtc="2024-11-05T18:40:00Z">
            <w:rPr>
              <w:rFonts w:ascii="Times New Roman" w:hAnsi="Times New Roman"/>
            </w:rPr>
          </w:rPrChange>
        </w:rPr>
      </w:pPr>
      <w:r w:rsidRPr="001349B2">
        <w:rPr>
          <w:rFonts w:ascii="Times New Roman" w:hAnsi="Times New Roman"/>
          <w:i/>
          <w:iCs/>
          <w:rPrChange w:id="1289" w:author="Cloud, Jason" w:date="2024-11-05T10:40:00Z" w16du:dateUtc="2024-11-05T18:40:00Z">
            <w:rPr>
              <w:rFonts w:ascii="Times New Roman" w:hAnsi="Times New Roman"/>
            </w:rPr>
          </w:rPrChange>
        </w:rPr>
        <w:t xml:space="preserve">Functionality </w:t>
      </w:r>
      <w:r w:rsidR="00056881" w:rsidRPr="001349B2">
        <w:rPr>
          <w:rFonts w:ascii="Times New Roman" w:hAnsi="Times New Roman"/>
          <w:i/>
          <w:iCs/>
          <w:rPrChange w:id="1290" w:author="Cloud, Jason" w:date="2024-11-05T10:40:00Z" w16du:dateUtc="2024-11-05T18:40:00Z">
            <w:rPr>
              <w:rFonts w:ascii="Times New Roman" w:hAnsi="Times New Roman"/>
            </w:rPr>
          </w:rPrChange>
        </w:rPr>
        <w:t xml:space="preserve">necessary </w:t>
      </w:r>
      <w:r w:rsidR="001007D9" w:rsidRPr="001349B2">
        <w:rPr>
          <w:rFonts w:ascii="Times New Roman" w:hAnsi="Times New Roman"/>
          <w:i/>
          <w:iCs/>
          <w:rPrChange w:id="1291" w:author="Cloud, Jason" w:date="2024-11-05T10:40:00Z" w16du:dateUtc="2024-11-05T18:40:00Z">
            <w:rPr>
              <w:rFonts w:ascii="Times New Roman" w:hAnsi="Times New Roman"/>
            </w:rPr>
          </w:rPrChange>
        </w:rPr>
        <w:t>to support</w:t>
      </w:r>
      <w:r w:rsidR="008C56A2" w:rsidRPr="001349B2">
        <w:rPr>
          <w:rFonts w:ascii="Times New Roman" w:hAnsi="Times New Roman"/>
          <w:i/>
          <w:iCs/>
          <w:rPrChange w:id="1292" w:author="Cloud, Jason" w:date="2024-11-05T10:40:00Z" w16du:dateUtc="2024-11-05T18:40:00Z">
            <w:rPr>
              <w:rFonts w:ascii="Times New Roman" w:hAnsi="Times New Roman"/>
            </w:rPr>
          </w:rPrChange>
        </w:rPr>
        <w:t xml:space="preserve"> </w:t>
      </w:r>
      <w:r w:rsidR="00DC43B5" w:rsidRPr="001349B2">
        <w:rPr>
          <w:rFonts w:ascii="Times New Roman" w:hAnsi="Times New Roman"/>
          <w:i/>
          <w:iCs/>
          <w:rPrChange w:id="1293" w:author="Cloud, Jason" w:date="2024-11-05T10:40:00Z" w16du:dateUtc="2024-11-05T18:40:00Z">
            <w:rPr>
              <w:rFonts w:ascii="Times New Roman" w:hAnsi="Times New Roman"/>
            </w:rPr>
          </w:rPrChange>
        </w:rPr>
        <w:t xml:space="preserve">signalling of </w:t>
      </w:r>
      <w:r w:rsidR="008C56A2" w:rsidRPr="001349B2">
        <w:rPr>
          <w:rFonts w:ascii="Times New Roman" w:hAnsi="Times New Roman"/>
          <w:i/>
          <w:iCs/>
          <w:rPrChange w:id="1294" w:author="Cloud, Jason" w:date="2024-11-05T10:40:00Z" w16du:dateUtc="2024-11-05T18:40:00Z">
            <w:rPr>
              <w:rFonts w:ascii="Times New Roman" w:hAnsi="Times New Roman"/>
            </w:rPr>
          </w:rPrChange>
        </w:rPr>
        <w:t>measurement and control</w:t>
      </w:r>
      <w:r w:rsidR="001007D9" w:rsidRPr="001349B2">
        <w:rPr>
          <w:rFonts w:ascii="Times New Roman" w:hAnsi="Times New Roman"/>
          <w:i/>
          <w:iCs/>
          <w:rPrChange w:id="1295" w:author="Cloud, Jason" w:date="2024-11-05T10:40:00Z" w16du:dateUtc="2024-11-05T18:40:00Z">
            <w:rPr>
              <w:rFonts w:ascii="Times New Roman" w:hAnsi="Times New Roman"/>
            </w:rPr>
          </w:rPrChange>
        </w:rPr>
        <w:t xml:space="preserve"> </w:t>
      </w:r>
      <w:r w:rsidR="00DC43B5" w:rsidRPr="001349B2">
        <w:rPr>
          <w:rFonts w:ascii="Times New Roman" w:hAnsi="Times New Roman"/>
          <w:i/>
          <w:iCs/>
          <w:rPrChange w:id="1296" w:author="Cloud, Jason" w:date="2024-11-05T10:40:00Z" w16du:dateUtc="2024-11-05T18:40:00Z">
            <w:rPr>
              <w:rFonts w:ascii="Times New Roman" w:hAnsi="Times New Roman"/>
            </w:rPr>
          </w:rPrChange>
        </w:rPr>
        <w:t>messaging</w:t>
      </w:r>
      <w:r w:rsidR="001007D9" w:rsidRPr="001349B2">
        <w:rPr>
          <w:rFonts w:ascii="Times New Roman" w:hAnsi="Times New Roman"/>
          <w:i/>
          <w:iCs/>
          <w:rPrChange w:id="1297" w:author="Cloud, Jason" w:date="2024-11-05T10:40:00Z" w16du:dateUtc="2024-11-05T18:40:00Z">
            <w:rPr>
              <w:rFonts w:ascii="Times New Roman" w:hAnsi="Times New Roman"/>
            </w:rPr>
          </w:rPrChange>
        </w:rPr>
        <w:t xml:space="preserve"> at reference point</w:t>
      </w:r>
      <w:r w:rsidR="008C56A2" w:rsidRPr="001349B2">
        <w:rPr>
          <w:rFonts w:ascii="Times New Roman" w:hAnsi="Times New Roman"/>
          <w:i/>
          <w:iCs/>
          <w:rPrChange w:id="1298" w:author="Cloud, Jason" w:date="2024-11-05T10:40:00Z" w16du:dateUtc="2024-11-05T18:40:00Z">
            <w:rPr>
              <w:rFonts w:ascii="Times New Roman" w:hAnsi="Times New Roman"/>
            </w:rPr>
          </w:rPrChange>
        </w:rPr>
        <w:t xml:space="preserve"> M4d’</w:t>
      </w:r>
      <w:r w:rsidR="00FE31ED" w:rsidRPr="001349B2">
        <w:rPr>
          <w:rFonts w:ascii="Times New Roman" w:hAnsi="Times New Roman"/>
          <w:i/>
          <w:iCs/>
          <w:rPrChange w:id="1299" w:author="Cloud, Jason" w:date="2024-11-05T10:40:00Z" w16du:dateUtc="2024-11-05T18:40:00Z">
            <w:rPr>
              <w:rFonts w:ascii="Times New Roman" w:hAnsi="Times New Roman"/>
            </w:rPr>
          </w:rPrChange>
        </w:rPr>
        <w:t>.</w:t>
      </w:r>
    </w:p>
    <w:p w14:paraId="435C399D" w14:textId="77777777" w:rsidR="007E20EC" w:rsidRPr="00463BF6" w:rsidRDefault="007E20EC" w:rsidP="00463BF6">
      <w:pPr>
        <w:pStyle w:val="ListParagraph"/>
        <w:ind w:left="1440"/>
        <w:rPr>
          <w:rFonts w:ascii="Times New Roman" w:hAnsi="Times New Roman"/>
        </w:rPr>
      </w:pPr>
    </w:p>
    <w:p w14:paraId="1F755E68" w14:textId="6EF344A1" w:rsidR="002810B1" w:rsidRPr="00463BF6" w:rsidRDefault="0059551E" w:rsidP="00F75BB6">
      <w:pPr>
        <w:pStyle w:val="ListParagraph"/>
        <w:numPr>
          <w:ilvl w:val="0"/>
          <w:numId w:val="36"/>
        </w:numPr>
        <w:rPr>
          <w:rFonts w:ascii="Times New Roman" w:hAnsi="Times New Roman"/>
        </w:rPr>
      </w:pPr>
      <w:r w:rsidRPr="001349B2">
        <w:rPr>
          <w:rFonts w:ascii="Times New Roman" w:hAnsi="Times New Roman"/>
          <w:i/>
          <w:iCs/>
          <w:rPrChange w:id="1300" w:author="Cloud, Jason" w:date="2024-11-05T10:40:00Z" w16du:dateUtc="2024-11-05T18:40:00Z">
            <w:rPr>
              <w:rFonts w:ascii="Times New Roman" w:hAnsi="Times New Roman"/>
            </w:rPr>
          </w:rPrChange>
        </w:rPr>
        <w:t xml:space="preserve">Exchange </w:t>
      </w:r>
      <w:r w:rsidR="00476055" w:rsidRPr="001349B2">
        <w:rPr>
          <w:rFonts w:ascii="Times New Roman" w:hAnsi="Times New Roman"/>
          <w:i/>
          <w:iCs/>
          <w:rPrChange w:id="1301" w:author="Cloud, Jason" w:date="2024-11-05T10:40:00Z" w16du:dateUtc="2024-11-05T18:40:00Z">
            <w:rPr>
              <w:rFonts w:ascii="Times New Roman" w:hAnsi="Times New Roman"/>
            </w:rPr>
          </w:rPrChange>
        </w:rPr>
        <w:t xml:space="preserve">multi-source/endpoint configuration information over </w:t>
      </w:r>
      <w:r w:rsidR="008D6120" w:rsidRPr="001349B2">
        <w:rPr>
          <w:rFonts w:ascii="Times New Roman" w:hAnsi="Times New Roman"/>
          <w:i/>
          <w:iCs/>
          <w:rPrChange w:id="1302" w:author="Cloud, Jason" w:date="2024-11-05T10:40:00Z" w16du:dateUtc="2024-11-05T18:40:00Z">
            <w:rPr>
              <w:rFonts w:ascii="Times New Roman" w:hAnsi="Times New Roman"/>
            </w:rPr>
          </w:rPrChange>
        </w:rPr>
        <w:t xml:space="preserve">Media Session Handling (M6) and/or </w:t>
      </w:r>
      <w:r w:rsidR="007E20EC" w:rsidRPr="001349B2">
        <w:rPr>
          <w:rFonts w:ascii="Times New Roman" w:hAnsi="Times New Roman"/>
          <w:i/>
          <w:iCs/>
          <w:rPrChange w:id="1303" w:author="Cloud, Jason" w:date="2024-11-05T10:40:00Z" w16du:dateUtc="2024-11-05T18:40:00Z">
            <w:rPr>
              <w:rFonts w:ascii="Times New Roman" w:hAnsi="Times New Roman"/>
            </w:rPr>
          </w:rPrChange>
        </w:rPr>
        <w:t>Media Stream Handler (M7/M11) APIs (clauses 12 and 13 of TS 26.512 [16]).</w:t>
      </w:r>
      <w:r w:rsidR="00DF60BA">
        <w:rPr>
          <w:rFonts w:ascii="Times New Roman" w:hAnsi="Times New Roman"/>
        </w:rPr>
        <w:t xml:space="preserve"> In cases where </w:t>
      </w:r>
      <w:r w:rsidR="00E00467">
        <w:rPr>
          <w:rFonts w:ascii="Times New Roman" w:hAnsi="Times New Roman"/>
        </w:rPr>
        <w:t xml:space="preserve">multi-source delivery is configured and signalled by the 5GMSd Application Provider at </w:t>
      </w:r>
      <w:r w:rsidR="00C315E2">
        <w:rPr>
          <w:rFonts w:ascii="Times New Roman" w:hAnsi="Times New Roman"/>
        </w:rPr>
        <w:t xml:space="preserve">reference point M8d rather than in-band (e.g., within the manifest), </w:t>
      </w:r>
      <w:r w:rsidR="00056D4C">
        <w:rPr>
          <w:rFonts w:ascii="Times New Roman" w:hAnsi="Times New Roman"/>
        </w:rPr>
        <w:t>the Media Session Handling (M6) and/or Media Stream Hand</w:t>
      </w:r>
      <w:r w:rsidR="00AF5F1A">
        <w:rPr>
          <w:rFonts w:ascii="Times New Roman" w:hAnsi="Times New Roman"/>
        </w:rPr>
        <w:t xml:space="preserve">ler (M7/M11) APIs are required to support </w:t>
      </w:r>
      <w:r w:rsidR="009B3FF7">
        <w:rPr>
          <w:rFonts w:ascii="Times New Roman" w:hAnsi="Times New Roman"/>
        </w:rPr>
        <w:t xml:space="preserve">signalling of </w:t>
      </w:r>
      <w:r w:rsidR="00BC63B4">
        <w:rPr>
          <w:rFonts w:ascii="Times New Roman" w:hAnsi="Times New Roman"/>
        </w:rPr>
        <w:t>parameters</w:t>
      </w:r>
      <w:r w:rsidR="00DF78D1">
        <w:rPr>
          <w:rFonts w:ascii="Times New Roman" w:hAnsi="Times New Roman"/>
        </w:rPr>
        <w:t xml:space="preserve"> </w:t>
      </w:r>
      <w:r w:rsidR="000564F5">
        <w:rPr>
          <w:rFonts w:ascii="Times New Roman" w:hAnsi="Times New Roman"/>
        </w:rPr>
        <w:t xml:space="preserve">needed to configure a Media Player to </w:t>
      </w:r>
      <w:r w:rsidR="002014C2">
        <w:rPr>
          <w:rFonts w:ascii="Times New Roman" w:hAnsi="Times New Roman"/>
        </w:rPr>
        <w:t>execute multi</w:t>
      </w:r>
      <w:r w:rsidR="006C4031">
        <w:rPr>
          <w:rFonts w:ascii="Times New Roman" w:hAnsi="Times New Roman"/>
        </w:rPr>
        <w:t>-source/endpoint delivery</w:t>
      </w:r>
      <w:r w:rsidR="002014C2">
        <w:rPr>
          <w:rFonts w:ascii="Times New Roman" w:hAnsi="Times New Roman"/>
        </w:rPr>
        <w:t xml:space="preserve">. These parameters may include a list of </w:t>
      </w:r>
      <w:r w:rsidR="00F14FFB">
        <w:rPr>
          <w:rFonts w:ascii="Times New Roman" w:hAnsi="Times New Roman"/>
        </w:rPr>
        <w:t xml:space="preserve">source/endpoint base URLs, CMMF configuration information, </w:t>
      </w:r>
      <w:r w:rsidR="00356E29">
        <w:rPr>
          <w:rFonts w:ascii="Times New Roman" w:hAnsi="Times New Roman"/>
        </w:rPr>
        <w:t xml:space="preserve">remote </w:t>
      </w:r>
      <w:r w:rsidR="000C45B9">
        <w:rPr>
          <w:rFonts w:ascii="Times New Roman" w:hAnsi="Times New Roman"/>
        </w:rPr>
        <w:t xml:space="preserve">multi-source/endpoint management </w:t>
      </w:r>
      <w:r w:rsidR="00356E29">
        <w:rPr>
          <w:rFonts w:ascii="Times New Roman" w:hAnsi="Times New Roman"/>
        </w:rPr>
        <w:t>information</w:t>
      </w:r>
      <w:r w:rsidR="002E2FA7">
        <w:rPr>
          <w:rFonts w:ascii="Times New Roman" w:hAnsi="Times New Roman"/>
        </w:rPr>
        <w:t xml:space="preserve"> (e.g., Content Steering Server URL)</w:t>
      </w:r>
      <w:r w:rsidR="00356E29">
        <w:rPr>
          <w:rFonts w:ascii="Times New Roman" w:hAnsi="Times New Roman"/>
        </w:rPr>
        <w:t>, etc.</w:t>
      </w:r>
    </w:p>
    <w:p w14:paraId="6E50D5A4" w14:textId="2645E574" w:rsidR="008920B3" w:rsidRDefault="008920B3" w:rsidP="008920B3">
      <w:pPr>
        <w:pStyle w:val="Heading4"/>
      </w:pPr>
      <w:r>
        <w:lastRenderedPageBreak/>
        <w:t>5.19.5.2</w:t>
      </w:r>
      <w:r>
        <w:tab/>
      </w:r>
      <w:r w:rsidR="00F46EA4">
        <w:t>5GMS-integrated multi-source delivery</w:t>
      </w:r>
    </w:p>
    <w:p w14:paraId="48DB3DB0" w14:textId="46BD453A" w:rsidR="008A1F20" w:rsidRDefault="0046154C" w:rsidP="008A1F20">
      <w:r>
        <w:t>Fully integrating multi-source/endpoint delivery within the 5GMS System as described in clause 5.19</w:t>
      </w:r>
      <w:r w:rsidR="00385EF1">
        <w:t>.3.</w:t>
      </w:r>
      <w:r w:rsidR="00166B5A">
        <w:t>2</w:t>
      </w:r>
      <w:r w:rsidR="00DE0A5C">
        <w:t xml:space="preserve"> is generally supported</w:t>
      </w:r>
      <w:r w:rsidR="00C30092">
        <w:t xml:space="preserve"> with a several exceptions. Within this architecture, the 5GMS System is configured such that it </w:t>
      </w:r>
      <w:r w:rsidR="00B26F44">
        <w:t xml:space="preserve">natively </w:t>
      </w:r>
      <w:r w:rsidR="00C30092">
        <w:t>support</w:t>
      </w:r>
      <w:r w:rsidR="00B26F44">
        <w:t xml:space="preserve">s multi-source/endpoint delivery. </w:t>
      </w:r>
      <w:r w:rsidR="006160BD">
        <w:t xml:space="preserve">5GMS currently supports establishment of multiple Content Distributions via the Content Hosting Configuration where each </w:t>
      </w:r>
      <w:r w:rsidR="00575BF0">
        <w:t>ca</w:t>
      </w:r>
      <w:r w:rsidR="00BE4B98">
        <w:t xml:space="preserve">n be considered a distinct </w:t>
      </w:r>
      <w:r w:rsidR="00D71E8F">
        <w:t>content endpoint within the network</w:t>
      </w:r>
      <w:r w:rsidR="00B52962">
        <w:t>. E</w:t>
      </w:r>
      <w:r w:rsidR="00B3764E">
        <w:t xml:space="preserve">ach Content Distribution can </w:t>
      </w:r>
      <w:r w:rsidR="00B52962">
        <w:t xml:space="preserve">also </w:t>
      </w:r>
      <w:r w:rsidR="00B3764E">
        <w:t>be configured to perform Content Preparation as needed by the specific multi-source/endpoint approach in use.</w:t>
      </w:r>
      <w:r w:rsidR="00E91D02">
        <w:t xml:space="preserve"> However, </w:t>
      </w:r>
      <w:r w:rsidR="00884D01">
        <w:t xml:space="preserve">this Content Preparation subfunction or its configuration is </w:t>
      </w:r>
      <w:r w:rsidR="00CE5F2B">
        <w:t>not fully supported.</w:t>
      </w:r>
      <w:r w:rsidR="006A43B2">
        <w:t xml:space="preserve"> Furthermore, signalling </w:t>
      </w:r>
      <w:r w:rsidR="001C536D">
        <w:t xml:space="preserve">necessary </w:t>
      </w:r>
      <w:r w:rsidR="005229F7">
        <w:t>multi-source/</w:t>
      </w:r>
      <w:r w:rsidR="001C536D">
        <w:t>endpoint delivery parameters</w:t>
      </w:r>
      <w:r w:rsidR="00FE6FAE">
        <w:t xml:space="preserve"> to both 5GMSd Clients and within each 5GMSd Client</w:t>
      </w:r>
      <w:r w:rsidR="00CE4A50">
        <w:t xml:space="preserve"> </w:t>
      </w:r>
      <w:r w:rsidR="00873196">
        <w:t>is also not fully supported.</w:t>
      </w:r>
      <w:r w:rsidR="00B93170">
        <w:t xml:space="preserve"> The following gaps in existing 5G Media Streaming specifications have not yet been addressed to support the capabilities discussed.</w:t>
      </w:r>
    </w:p>
    <w:p w14:paraId="22CE05C1" w14:textId="472B2A1C" w:rsidR="00707425" w:rsidRDefault="005029DD" w:rsidP="00F75BB6">
      <w:pPr>
        <w:pStyle w:val="ListParagraph"/>
        <w:numPr>
          <w:ilvl w:val="0"/>
          <w:numId w:val="37"/>
        </w:numPr>
        <w:rPr>
          <w:rFonts w:ascii="Times New Roman" w:hAnsi="Times New Roman"/>
        </w:rPr>
      </w:pPr>
      <w:r w:rsidRPr="00A56E72">
        <w:rPr>
          <w:rFonts w:ascii="Times New Roman" w:hAnsi="Times New Roman"/>
          <w:i/>
          <w:iCs/>
          <w:rPrChange w:id="1304" w:author="Cloud, Jason" w:date="2024-11-05T10:36:00Z" w16du:dateUtc="2024-11-05T18:36:00Z">
            <w:rPr>
              <w:rFonts w:ascii="Times New Roman" w:hAnsi="Times New Roman"/>
            </w:rPr>
          </w:rPrChange>
        </w:rPr>
        <w:t xml:space="preserve">Capability to </w:t>
      </w:r>
      <w:r w:rsidR="00A81021" w:rsidRPr="00A56E72">
        <w:rPr>
          <w:rFonts w:ascii="Times New Roman" w:hAnsi="Times New Roman"/>
          <w:i/>
          <w:iCs/>
          <w:rPrChange w:id="1305" w:author="Cloud, Jason" w:date="2024-11-05T10:36:00Z" w16du:dateUtc="2024-11-05T18:36:00Z">
            <w:rPr>
              <w:rFonts w:ascii="Times New Roman" w:hAnsi="Times New Roman"/>
            </w:rPr>
          </w:rPrChange>
        </w:rPr>
        <w:t>configure and provision content endpoints</w:t>
      </w:r>
      <w:r w:rsidR="00365484" w:rsidRPr="00A56E72">
        <w:rPr>
          <w:rFonts w:ascii="Times New Roman" w:hAnsi="Times New Roman"/>
          <w:i/>
          <w:iCs/>
          <w:rPrChange w:id="1306" w:author="Cloud, Jason" w:date="2024-11-05T10:36:00Z" w16du:dateUtc="2024-11-05T18:36:00Z">
            <w:rPr>
              <w:rFonts w:ascii="Times New Roman" w:hAnsi="Times New Roman"/>
            </w:rPr>
          </w:rPrChange>
        </w:rPr>
        <w:t xml:space="preserve"> within the 5GMS network to support multi-source/endpoint delivery.</w:t>
      </w:r>
      <w:r w:rsidR="005B115C">
        <w:rPr>
          <w:rFonts w:ascii="Times New Roman" w:hAnsi="Times New Roman"/>
        </w:rPr>
        <w:t xml:space="preserve"> 5GMS supports the configuration and establishment of multiple content endpoints with the 5GMS network via the Content Hosting Configuration (clause </w:t>
      </w:r>
      <w:r w:rsidR="006E753A">
        <w:rPr>
          <w:rFonts w:ascii="Times New Roman" w:hAnsi="Times New Roman"/>
        </w:rPr>
        <w:t xml:space="preserve">8.8 of TS 26.510 </w:t>
      </w:r>
      <w:r w:rsidR="006E753A" w:rsidRPr="00463BF6">
        <w:rPr>
          <w:rFonts w:ascii="Times New Roman" w:hAnsi="Times New Roman"/>
          <w:highlight w:val="yellow"/>
        </w:rPr>
        <w:t>[</w:t>
      </w:r>
      <w:r w:rsidR="004B66AF">
        <w:rPr>
          <w:rFonts w:ascii="Times New Roman" w:hAnsi="Times New Roman"/>
          <w:highlight w:val="yellow"/>
        </w:rPr>
        <w:t>26510</w:t>
      </w:r>
      <w:r w:rsidR="006E753A" w:rsidRPr="00463BF6">
        <w:rPr>
          <w:rFonts w:ascii="Times New Roman" w:hAnsi="Times New Roman"/>
          <w:highlight w:val="yellow"/>
        </w:rPr>
        <w:t>]</w:t>
      </w:r>
      <w:r w:rsidR="006E753A">
        <w:rPr>
          <w:rFonts w:ascii="Times New Roman" w:hAnsi="Times New Roman"/>
        </w:rPr>
        <w:t xml:space="preserve">). Each content endpoint can be established as a </w:t>
      </w:r>
      <w:r w:rsidR="00D81ED1">
        <w:rPr>
          <w:rFonts w:ascii="Times New Roman" w:hAnsi="Times New Roman"/>
        </w:rPr>
        <w:t xml:space="preserve">unique Distribution Configuration where each Distribution Configuration is provisioned with a </w:t>
      </w:r>
      <w:r w:rsidR="00A01C62">
        <w:rPr>
          <w:rFonts w:ascii="Times New Roman" w:hAnsi="Times New Roman"/>
        </w:rPr>
        <w:t xml:space="preserve">Fully-Qualified Domain Name (FQDN) canonical domain name and base URL </w:t>
      </w:r>
      <w:r w:rsidR="00C54656">
        <w:rPr>
          <w:rFonts w:ascii="Times New Roman" w:hAnsi="Times New Roman"/>
        </w:rPr>
        <w:t>by the 5GMSd AF</w:t>
      </w:r>
      <w:r w:rsidR="004B53FC">
        <w:rPr>
          <w:rFonts w:ascii="Times New Roman" w:hAnsi="Times New Roman"/>
        </w:rPr>
        <w:t xml:space="preserve">. </w:t>
      </w:r>
      <w:r w:rsidR="0073300D">
        <w:rPr>
          <w:rFonts w:ascii="Times New Roman" w:hAnsi="Times New Roman"/>
        </w:rPr>
        <w:t>C</w:t>
      </w:r>
      <w:r w:rsidR="00114242">
        <w:rPr>
          <w:rFonts w:ascii="Times New Roman" w:hAnsi="Times New Roman"/>
        </w:rPr>
        <w:t xml:space="preserve">ontent </w:t>
      </w:r>
      <w:r w:rsidR="004A71B7">
        <w:rPr>
          <w:rFonts w:ascii="Times New Roman" w:hAnsi="Times New Roman"/>
        </w:rPr>
        <w:t>in each Content Distribution is</w:t>
      </w:r>
      <w:r w:rsidR="00114242">
        <w:rPr>
          <w:rFonts w:ascii="Times New Roman" w:hAnsi="Times New Roman"/>
        </w:rPr>
        <w:t xml:space="preserve"> made available to 5GMSd Clients at reference point M4d.</w:t>
      </w:r>
      <w:r w:rsidR="008F2B97">
        <w:rPr>
          <w:rFonts w:ascii="Times New Roman" w:hAnsi="Times New Roman"/>
        </w:rPr>
        <w:t xml:space="preserve"> </w:t>
      </w:r>
      <w:r w:rsidR="00D70DD2">
        <w:rPr>
          <w:rFonts w:ascii="Times New Roman" w:hAnsi="Times New Roman"/>
        </w:rPr>
        <w:t xml:space="preserve">Furthermore, </w:t>
      </w:r>
      <w:r w:rsidR="008F2B97">
        <w:rPr>
          <w:rFonts w:ascii="Times New Roman" w:hAnsi="Times New Roman"/>
        </w:rPr>
        <w:t>C</w:t>
      </w:r>
      <w:r w:rsidR="00DD54EB">
        <w:rPr>
          <w:rFonts w:ascii="Times New Roman" w:hAnsi="Times New Roman"/>
        </w:rPr>
        <w:t>ontent Preparation Template</w:t>
      </w:r>
      <w:r w:rsidR="00ED3E53">
        <w:rPr>
          <w:rFonts w:ascii="Times New Roman" w:hAnsi="Times New Roman"/>
        </w:rPr>
        <w:t xml:space="preserve">s can be linked to each Content Distribution to support use cases where either the manifest (i.e., MPD) or content requires modification/preparation prior to its delivery at reference point M4d. </w:t>
      </w:r>
      <w:r w:rsidR="00E41FF7">
        <w:rPr>
          <w:rFonts w:ascii="Times New Roman" w:hAnsi="Times New Roman"/>
        </w:rPr>
        <w:t xml:space="preserve">While most of the capabilities currently exist to configure and provision </w:t>
      </w:r>
      <w:r w:rsidR="00133220">
        <w:rPr>
          <w:rFonts w:ascii="Times New Roman" w:hAnsi="Times New Roman"/>
        </w:rPr>
        <w:t xml:space="preserve">multiple content endpoints within the 5GMS network, the following </w:t>
      </w:r>
      <w:r w:rsidR="00103F19">
        <w:rPr>
          <w:rFonts w:ascii="Times New Roman" w:hAnsi="Times New Roman"/>
        </w:rPr>
        <w:t>capabilities are currently missing:</w:t>
      </w:r>
    </w:p>
    <w:p w14:paraId="181C6022" w14:textId="77777777" w:rsidR="00103F19" w:rsidRDefault="00103F19" w:rsidP="00463BF6">
      <w:pPr>
        <w:pStyle w:val="ListParagraph"/>
        <w:rPr>
          <w:rFonts w:ascii="Times New Roman" w:hAnsi="Times New Roman"/>
        </w:rPr>
      </w:pPr>
    </w:p>
    <w:p w14:paraId="2685041B" w14:textId="04DE5A9C" w:rsidR="00AD74FA" w:rsidRDefault="00AF008A" w:rsidP="00F75BB6">
      <w:pPr>
        <w:pStyle w:val="ListParagraph"/>
        <w:numPr>
          <w:ilvl w:val="1"/>
          <w:numId w:val="37"/>
        </w:numPr>
        <w:rPr>
          <w:rFonts w:ascii="Times New Roman" w:hAnsi="Times New Roman"/>
        </w:rPr>
      </w:pPr>
      <w:ins w:id="1307" w:author="Cloud, Jason" w:date="2024-11-05T10:36:00Z" w16du:dateUtc="2024-11-05T18:36:00Z">
        <w:r w:rsidRPr="00AF008A">
          <w:rPr>
            <w:rFonts w:ascii="Times New Roman" w:hAnsi="Times New Roman"/>
            <w:i/>
            <w:iCs/>
            <w:rPrChange w:id="1308" w:author="Cloud, Jason" w:date="2024-11-05T10:37:00Z" w16du:dateUtc="2024-11-05T18:37:00Z">
              <w:rPr>
                <w:rFonts w:ascii="Times New Roman" w:hAnsi="Times New Roman"/>
              </w:rPr>
            </w:rPrChange>
          </w:rPr>
          <w:t>Content Preparat</w:t>
        </w:r>
      </w:ins>
      <w:ins w:id="1309" w:author="Cloud, Jason" w:date="2024-11-05T10:37:00Z" w16du:dateUtc="2024-11-05T18:37:00Z">
        <w:r w:rsidRPr="00AF008A">
          <w:rPr>
            <w:rFonts w:ascii="Times New Roman" w:hAnsi="Times New Roman"/>
            <w:i/>
            <w:iCs/>
            <w:rPrChange w:id="1310" w:author="Cloud, Jason" w:date="2024-11-05T10:37:00Z" w16du:dateUtc="2024-11-05T18:37:00Z">
              <w:rPr>
                <w:rFonts w:ascii="Times New Roman" w:hAnsi="Times New Roman"/>
              </w:rPr>
            </w:rPrChange>
          </w:rPr>
          <w:t>ion and Content Preparation Templates to support multi-source/endpoint delivery.</w:t>
        </w:r>
        <w:r>
          <w:rPr>
            <w:rFonts w:ascii="Times New Roman" w:hAnsi="Times New Roman"/>
          </w:rPr>
          <w:t xml:space="preserve"> </w:t>
        </w:r>
      </w:ins>
      <w:r w:rsidR="00580A3F">
        <w:rPr>
          <w:rFonts w:ascii="Times New Roman" w:hAnsi="Times New Roman"/>
        </w:rPr>
        <w:t>Content Preparation Templates</w:t>
      </w:r>
      <w:r w:rsidR="003948CE">
        <w:rPr>
          <w:rFonts w:ascii="Times New Roman" w:hAnsi="Times New Roman"/>
        </w:rPr>
        <w:t xml:space="preserve"> </w:t>
      </w:r>
      <w:r w:rsidR="00E23B1E">
        <w:rPr>
          <w:rFonts w:ascii="Times New Roman" w:hAnsi="Times New Roman"/>
        </w:rPr>
        <w:t xml:space="preserve">used </w:t>
      </w:r>
      <w:r w:rsidR="00410402">
        <w:rPr>
          <w:rFonts w:ascii="Times New Roman" w:hAnsi="Times New Roman"/>
        </w:rPr>
        <w:t xml:space="preserve">during Content Distribution </w:t>
      </w:r>
      <w:r w:rsidR="003948CE">
        <w:rPr>
          <w:rFonts w:ascii="Times New Roman" w:hAnsi="Times New Roman"/>
        </w:rPr>
        <w:t>provision</w:t>
      </w:r>
      <w:r w:rsidR="00410402">
        <w:rPr>
          <w:rFonts w:ascii="Times New Roman" w:hAnsi="Times New Roman"/>
        </w:rPr>
        <w:t>ing</w:t>
      </w:r>
      <w:r w:rsidR="00E23B1E">
        <w:rPr>
          <w:rFonts w:ascii="Times New Roman" w:hAnsi="Times New Roman"/>
        </w:rPr>
        <w:t xml:space="preserve"> are not currently specified with 5GMS. These Content Preparation Templates </w:t>
      </w:r>
      <w:r w:rsidR="00342EDC">
        <w:rPr>
          <w:rFonts w:ascii="Times New Roman" w:hAnsi="Times New Roman"/>
        </w:rPr>
        <w:t xml:space="preserve">should define the content preparation </w:t>
      </w:r>
      <w:r w:rsidR="001D51F5">
        <w:rPr>
          <w:rFonts w:ascii="Times New Roman" w:hAnsi="Times New Roman"/>
        </w:rPr>
        <w:t>functions necessary to prepare content for delivery at reference point M4d.</w:t>
      </w:r>
      <w:r w:rsidR="007D6A77">
        <w:rPr>
          <w:rFonts w:ascii="Times New Roman" w:hAnsi="Times New Roman"/>
        </w:rPr>
        <w:t xml:space="preserve"> </w:t>
      </w:r>
      <w:r w:rsidR="00F139E7">
        <w:rPr>
          <w:rFonts w:ascii="Times New Roman" w:hAnsi="Times New Roman"/>
        </w:rPr>
        <w:t xml:space="preserve">These functions should </w:t>
      </w:r>
      <w:r w:rsidR="00AD74FA">
        <w:rPr>
          <w:rFonts w:ascii="Times New Roman" w:hAnsi="Times New Roman"/>
        </w:rPr>
        <w:t>enable the following:</w:t>
      </w:r>
    </w:p>
    <w:p w14:paraId="041B330F" w14:textId="77777777" w:rsidR="00DF527C" w:rsidRDefault="00DF527C" w:rsidP="00463BF6">
      <w:pPr>
        <w:pStyle w:val="ListParagraph"/>
        <w:ind w:left="1440"/>
        <w:rPr>
          <w:rFonts w:ascii="Times New Roman" w:hAnsi="Times New Roman"/>
        </w:rPr>
      </w:pPr>
    </w:p>
    <w:p w14:paraId="75E0B2D4" w14:textId="2C56FC1F" w:rsidR="00324FC7" w:rsidRDefault="00AD74FA" w:rsidP="00F75BB6">
      <w:pPr>
        <w:pStyle w:val="ListParagraph"/>
        <w:numPr>
          <w:ilvl w:val="2"/>
          <w:numId w:val="37"/>
        </w:numPr>
        <w:rPr>
          <w:rFonts w:ascii="Times New Roman" w:hAnsi="Times New Roman"/>
        </w:rPr>
      </w:pPr>
      <w:r w:rsidRPr="001349B2">
        <w:rPr>
          <w:rFonts w:ascii="Times New Roman" w:hAnsi="Times New Roman"/>
          <w:i/>
          <w:iCs/>
          <w:rPrChange w:id="1311" w:author="Cloud, Jason" w:date="2024-11-05T10:38:00Z" w16du:dateUtc="2024-11-05T18:38:00Z">
            <w:rPr>
              <w:rFonts w:ascii="Times New Roman" w:hAnsi="Times New Roman"/>
            </w:rPr>
          </w:rPrChange>
        </w:rPr>
        <w:t>M</w:t>
      </w:r>
      <w:r w:rsidR="00B173D9" w:rsidRPr="001349B2">
        <w:rPr>
          <w:rFonts w:ascii="Times New Roman" w:hAnsi="Times New Roman"/>
          <w:i/>
          <w:iCs/>
          <w:rPrChange w:id="1312" w:author="Cloud, Jason" w:date="2024-11-05T10:38:00Z" w16du:dateUtc="2024-11-05T18:38:00Z">
            <w:rPr>
              <w:rFonts w:ascii="Times New Roman" w:hAnsi="Times New Roman"/>
            </w:rPr>
          </w:rPrChange>
        </w:rPr>
        <w:t xml:space="preserve">anifest </w:t>
      </w:r>
      <w:r w:rsidR="000E6592" w:rsidRPr="001349B2">
        <w:rPr>
          <w:rFonts w:ascii="Times New Roman" w:hAnsi="Times New Roman"/>
          <w:i/>
          <w:iCs/>
          <w:rPrChange w:id="1313" w:author="Cloud, Jason" w:date="2024-11-05T10:38:00Z" w16du:dateUtc="2024-11-05T18:38:00Z">
            <w:rPr>
              <w:rFonts w:ascii="Times New Roman" w:hAnsi="Times New Roman"/>
            </w:rPr>
          </w:rPrChange>
        </w:rPr>
        <w:t xml:space="preserve">(e.g., MPD) </w:t>
      </w:r>
      <w:r w:rsidR="00B173D9" w:rsidRPr="001349B2">
        <w:rPr>
          <w:rFonts w:ascii="Times New Roman" w:hAnsi="Times New Roman"/>
          <w:i/>
          <w:iCs/>
          <w:rPrChange w:id="1314" w:author="Cloud, Jason" w:date="2024-11-05T10:38:00Z" w16du:dateUtc="2024-11-05T18:38:00Z">
            <w:rPr>
              <w:rFonts w:ascii="Times New Roman" w:hAnsi="Times New Roman"/>
            </w:rPr>
          </w:rPrChange>
        </w:rPr>
        <w:t xml:space="preserve">manipulation </w:t>
      </w:r>
      <w:r w:rsidR="000E6592" w:rsidRPr="001349B2">
        <w:rPr>
          <w:rFonts w:ascii="Times New Roman" w:hAnsi="Times New Roman"/>
          <w:i/>
          <w:iCs/>
          <w:rPrChange w:id="1315" w:author="Cloud, Jason" w:date="2024-11-05T10:38:00Z" w16du:dateUtc="2024-11-05T18:38:00Z">
            <w:rPr>
              <w:rFonts w:ascii="Times New Roman" w:hAnsi="Times New Roman"/>
            </w:rPr>
          </w:rPrChange>
        </w:rPr>
        <w:t xml:space="preserve">for cases where content endpoints (e.g., service locations) </w:t>
      </w:r>
      <w:r w:rsidR="00FE34AC" w:rsidRPr="001349B2">
        <w:rPr>
          <w:rFonts w:ascii="Times New Roman" w:hAnsi="Times New Roman"/>
          <w:i/>
          <w:iCs/>
          <w:rPrChange w:id="1316" w:author="Cloud, Jason" w:date="2024-11-05T10:38:00Z" w16du:dateUtc="2024-11-05T18:38:00Z">
            <w:rPr>
              <w:rFonts w:ascii="Times New Roman" w:hAnsi="Times New Roman"/>
            </w:rPr>
          </w:rPrChange>
        </w:rPr>
        <w:t xml:space="preserve">and/or content endpoint </w:t>
      </w:r>
      <w:r w:rsidR="0093270B" w:rsidRPr="001349B2">
        <w:rPr>
          <w:rFonts w:ascii="Times New Roman" w:hAnsi="Times New Roman"/>
          <w:i/>
          <w:iCs/>
          <w:rPrChange w:id="1317" w:author="Cloud, Jason" w:date="2024-11-05T10:38:00Z" w16du:dateUtc="2024-11-05T18:38:00Z">
            <w:rPr>
              <w:rFonts w:ascii="Times New Roman" w:hAnsi="Times New Roman"/>
            </w:rPr>
          </w:rPrChange>
        </w:rPr>
        <w:t xml:space="preserve">access management function (e.g., Content Steering Server) locations </w:t>
      </w:r>
      <w:r w:rsidR="000E6592" w:rsidRPr="001349B2">
        <w:rPr>
          <w:rFonts w:ascii="Times New Roman" w:hAnsi="Times New Roman"/>
          <w:i/>
          <w:iCs/>
          <w:rPrChange w:id="1318" w:author="Cloud, Jason" w:date="2024-11-05T10:38:00Z" w16du:dateUtc="2024-11-05T18:38:00Z">
            <w:rPr>
              <w:rFonts w:ascii="Times New Roman" w:hAnsi="Times New Roman"/>
            </w:rPr>
          </w:rPrChange>
        </w:rPr>
        <w:t>are communicated within the manifest.</w:t>
      </w:r>
      <w:r w:rsidR="00EE0B18">
        <w:rPr>
          <w:rFonts w:ascii="Times New Roman" w:hAnsi="Times New Roman"/>
        </w:rPr>
        <w:t xml:space="preserve"> The provisioned Content Preparation subfunction should </w:t>
      </w:r>
      <w:r w:rsidR="001C7350">
        <w:rPr>
          <w:rFonts w:ascii="Times New Roman" w:hAnsi="Times New Roman"/>
        </w:rPr>
        <w:t xml:space="preserve">accept </w:t>
      </w:r>
      <w:r w:rsidR="007C63C0">
        <w:rPr>
          <w:rFonts w:ascii="Times New Roman" w:hAnsi="Times New Roman"/>
        </w:rPr>
        <w:t xml:space="preserve">content endpoint URLs </w:t>
      </w:r>
      <w:r w:rsidR="00A722D9">
        <w:rPr>
          <w:rFonts w:ascii="Times New Roman" w:hAnsi="Times New Roman"/>
        </w:rPr>
        <w:t xml:space="preserve">and content endpoint access management function locations </w:t>
      </w:r>
      <w:r w:rsidR="002E4503">
        <w:rPr>
          <w:rFonts w:ascii="Times New Roman" w:hAnsi="Times New Roman"/>
        </w:rPr>
        <w:t>from</w:t>
      </w:r>
      <w:r w:rsidR="007C63C0">
        <w:rPr>
          <w:rFonts w:ascii="Times New Roman" w:hAnsi="Times New Roman"/>
        </w:rPr>
        <w:t xml:space="preserve"> the 5GMSd AF</w:t>
      </w:r>
      <w:r w:rsidR="002E4503">
        <w:rPr>
          <w:rFonts w:ascii="Times New Roman" w:hAnsi="Times New Roman"/>
        </w:rPr>
        <w:t xml:space="preserve"> and make the appropriate changes to each manifest before delivery to a 5GMSd Client</w:t>
      </w:r>
      <w:r w:rsidR="0056322E">
        <w:rPr>
          <w:rFonts w:ascii="Times New Roman" w:hAnsi="Times New Roman"/>
        </w:rPr>
        <w:t xml:space="preserve"> at reference point M4d</w:t>
      </w:r>
      <w:r w:rsidR="002E4503">
        <w:rPr>
          <w:rFonts w:ascii="Times New Roman" w:hAnsi="Times New Roman"/>
        </w:rPr>
        <w:t>.</w:t>
      </w:r>
    </w:p>
    <w:p w14:paraId="1D270BFF" w14:textId="77777777" w:rsidR="00F23187" w:rsidRDefault="00F23187" w:rsidP="00463BF6">
      <w:pPr>
        <w:pStyle w:val="ListParagraph"/>
        <w:ind w:left="2160"/>
        <w:rPr>
          <w:rFonts w:ascii="Times New Roman" w:hAnsi="Times New Roman"/>
        </w:rPr>
      </w:pPr>
    </w:p>
    <w:p w14:paraId="6F25417F" w14:textId="43D3E72F" w:rsidR="0056322E" w:rsidRDefault="00E51D0A" w:rsidP="00F75BB6">
      <w:pPr>
        <w:pStyle w:val="ListParagraph"/>
        <w:numPr>
          <w:ilvl w:val="2"/>
          <w:numId w:val="37"/>
        </w:numPr>
        <w:rPr>
          <w:rFonts w:ascii="Times New Roman" w:hAnsi="Times New Roman"/>
        </w:rPr>
      </w:pPr>
      <w:r w:rsidRPr="001349B2">
        <w:rPr>
          <w:rFonts w:ascii="Times New Roman" w:hAnsi="Times New Roman"/>
          <w:i/>
          <w:iCs/>
          <w:rPrChange w:id="1319" w:author="Cloud, Jason" w:date="2024-11-05T10:38:00Z" w16du:dateUtc="2024-11-05T18:38:00Z">
            <w:rPr>
              <w:rFonts w:ascii="Times New Roman" w:hAnsi="Times New Roman"/>
            </w:rPr>
          </w:rPrChange>
        </w:rPr>
        <w:t xml:space="preserve">CMMF encoding and packaging for cases where the content endpoints </w:t>
      </w:r>
      <w:r w:rsidR="00193139" w:rsidRPr="001349B2">
        <w:rPr>
          <w:rFonts w:ascii="Times New Roman" w:hAnsi="Times New Roman"/>
          <w:i/>
          <w:iCs/>
          <w:rPrChange w:id="1320" w:author="Cloud, Jason" w:date="2024-11-05T10:38:00Z" w16du:dateUtc="2024-11-05T18:38:00Z">
            <w:rPr>
              <w:rFonts w:ascii="Times New Roman" w:hAnsi="Times New Roman"/>
            </w:rPr>
          </w:rPrChange>
        </w:rPr>
        <w:t>are provisioned to perform these operations.</w:t>
      </w:r>
      <w:r w:rsidR="00193139">
        <w:rPr>
          <w:rFonts w:ascii="Times New Roman" w:hAnsi="Times New Roman"/>
        </w:rPr>
        <w:t xml:space="preserve"> These Content Preparation Templates </w:t>
      </w:r>
      <w:r w:rsidR="006014DA">
        <w:rPr>
          <w:rFonts w:ascii="Times New Roman" w:hAnsi="Times New Roman"/>
        </w:rPr>
        <w:t xml:space="preserve">and Content Preparation subfunctions </w:t>
      </w:r>
      <w:r w:rsidR="00193139">
        <w:rPr>
          <w:rFonts w:ascii="Times New Roman" w:hAnsi="Times New Roman"/>
        </w:rPr>
        <w:t xml:space="preserve">should </w:t>
      </w:r>
      <w:r w:rsidR="00BE001A">
        <w:rPr>
          <w:rFonts w:ascii="Times New Roman" w:hAnsi="Times New Roman"/>
        </w:rPr>
        <w:t xml:space="preserve">support the </w:t>
      </w:r>
      <w:r w:rsidR="00173F1C">
        <w:rPr>
          <w:rFonts w:ascii="Times New Roman" w:hAnsi="Times New Roman"/>
        </w:rPr>
        <w:t xml:space="preserve">workflows </w:t>
      </w:r>
      <w:r w:rsidR="00590050">
        <w:rPr>
          <w:rFonts w:ascii="Times New Roman" w:hAnsi="Times New Roman"/>
        </w:rPr>
        <w:t>described in clause 5.19.4.2.2.6.2.</w:t>
      </w:r>
    </w:p>
    <w:p w14:paraId="06385976" w14:textId="77777777" w:rsidR="003D7D66" w:rsidRDefault="003D7D66" w:rsidP="00463BF6">
      <w:pPr>
        <w:pStyle w:val="ListParagraph"/>
        <w:ind w:left="1440"/>
        <w:rPr>
          <w:rFonts w:ascii="Times New Roman" w:hAnsi="Times New Roman"/>
        </w:rPr>
      </w:pPr>
    </w:p>
    <w:p w14:paraId="0198C74F" w14:textId="4C4C43AB" w:rsidR="003D7D66" w:rsidRDefault="007D4739" w:rsidP="00F75BB6">
      <w:pPr>
        <w:pStyle w:val="ListParagraph"/>
        <w:numPr>
          <w:ilvl w:val="1"/>
          <w:numId w:val="37"/>
        </w:numPr>
        <w:rPr>
          <w:rFonts w:ascii="Times New Roman" w:hAnsi="Times New Roman"/>
        </w:rPr>
      </w:pPr>
      <w:r w:rsidRPr="001349B2">
        <w:rPr>
          <w:rFonts w:ascii="Times New Roman" w:hAnsi="Times New Roman"/>
          <w:i/>
          <w:iCs/>
          <w:rPrChange w:id="1321" w:author="Cloud, Jason" w:date="2024-11-05T10:38:00Z" w16du:dateUtc="2024-11-05T18:38:00Z">
            <w:rPr>
              <w:rFonts w:ascii="Times New Roman" w:hAnsi="Times New Roman"/>
            </w:rPr>
          </w:rPrChange>
        </w:rPr>
        <w:t xml:space="preserve">Capability to </w:t>
      </w:r>
      <w:r w:rsidR="00C57778" w:rsidRPr="001349B2">
        <w:rPr>
          <w:rFonts w:ascii="Times New Roman" w:hAnsi="Times New Roman"/>
          <w:i/>
          <w:iCs/>
          <w:rPrChange w:id="1322" w:author="Cloud, Jason" w:date="2024-11-05T10:38:00Z" w16du:dateUtc="2024-11-05T18:38:00Z">
            <w:rPr>
              <w:rFonts w:ascii="Times New Roman" w:hAnsi="Times New Roman"/>
            </w:rPr>
          </w:rPrChange>
        </w:rPr>
        <w:t>configure and provision Content Distribution</w:t>
      </w:r>
      <w:r w:rsidR="00683ED1" w:rsidRPr="001349B2">
        <w:rPr>
          <w:rFonts w:ascii="Times New Roman" w:hAnsi="Times New Roman"/>
          <w:i/>
          <w:iCs/>
          <w:rPrChange w:id="1323" w:author="Cloud, Jason" w:date="2024-11-05T10:38:00Z" w16du:dateUtc="2024-11-05T18:38:00Z">
            <w:rPr>
              <w:rFonts w:ascii="Times New Roman" w:hAnsi="Times New Roman"/>
            </w:rPr>
          </w:rPrChange>
        </w:rPr>
        <w:t xml:space="preserve"> ingest </w:t>
      </w:r>
      <w:r w:rsidR="002637EB" w:rsidRPr="001349B2">
        <w:rPr>
          <w:rFonts w:ascii="Times New Roman" w:hAnsi="Times New Roman"/>
          <w:i/>
          <w:iCs/>
          <w:rPrChange w:id="1324" w:author="Cloud, Jason" w:date="2024-11-05T10:38:00Z" w16du:dateUtc="2024-11-05T18:38:00Z">
            <w:rPr>
              <w:rFonts w:ascii="Times New Roman" w:hAnsi="Times New Roman"/>
            </w:rPr>
          </w:rPrChange>
        </w:rPr>
        <w:t>configurations.</w:t>
      </w:r>
      <w:r w:rsidR="002637EB">
        <w:rPr>
          <w:rFonts w:ascii="Times New Roman" w:hAnsi="Times New Roman"/>
        </w:rPr>
        <w:t xml:space="preserve"> As currently specified in clause 8.8.3.1 of TS 26.510 </w:t>
      </w:r>
      <w:r w:rsidR="002637EB" w:rsidRPr="00463BF6">
        <w:rPr>
          <w:rFonts w:ascii="Times New Roman" w:hAnsi="Times New Roman"/>
          <w:highlight w:val="yellow"/>
        </w:rPr>
        <w:t>[</w:t>
      </w:r>
      <w:r w:rsidR="004B66AF">
        <w:rPr>
          <w:rFonts w:ascii="Times New Roman" w:hAnsi="Times New Roman"/>
          <w:highlight w:val="yellow"/>
        </w:rPr>
        <w:t>26510</w:t>
      </w:r>
      <w:r w:rsidR="002637EB" w:rsidRPr="00463BF6">
        <w:rPr>
          <w:rFonts w:ascii="Times New Roman" w:hAnsi="Times New Roman"/>
          <w:highlight w:val="yellow"/>
        </w:rPr>
        <w:t>]</w:t>
      </w:r>
      <w:r w:rsidR="002637EB">
        <w:rPr>
          <w:rFonts w:ascii="Times New Roman" w:hAnsi="Times New Roman"/>
        </w:rPr>
        <w:t>, Content Distributions currently inherit the ingest configuration of the Content Hosting Configuration which they belong.</w:t>
      </w:r>
      <w:r w:rsidR="009524AE">
        <w:rPr>
          <w:rFonts w:ascii="Times New Roman" w:hAnsi="Times New Roman"/>
        </w:rPr>
        <w:t xml:space="preserve"> As is currently the case, </w:t>
      </w:r>
      <w:r w:rsidR="00FC267A">
        <w:rPr>
          <w:rFonts w:ascii="Times New Roman" w:hAnsi="Times New Roman"/>
        </w:rPr>
        <w:t>the</w:t>
      </w:r>
      <w:r w:rsidR="009524AE">
        <w:rPr>
          <w:rFonts w:ascii="Times New Roman" w:hAnsi="Times New Roman"/>
        </w:rPr>
        <w:t xml:space="preserve"> ingest configuration </w:t>
      </w:r>
      <w:r w:rsidR="00596AB3">
        <w:rPr>
          <w:rFonts w:ascii="Times New Roman" w:hAnsi="Times New Roman"/>
        </w:rPr>
        <w:t>specifies the parameters for ingesting media content into the 5GMSd AS at reference point M2d</w:t>
      </w:r>
      <w:r w:rsidR="00FC267A">
        <w:rPr>
          <w:rFonts w:ascii="Times New Roman" w:hAnsi="Times New Roman"/>
        </w:rPr>
        <w:t>.</w:t>
      </w:r>
      <w:r w:rsidR="00384277">
        <w:rPr>
          <w:rFonts w:ascii="Times New Roman" w:hAnsi="Times New Roman"/>
        </w:rPr>
        <w:t xml:space="preserve"> Support for more complex Content Distribution deployments (e.g., the centralized and decentralized content preparation workflows described in clause 5.19.</w:t>
      </w:r>
      <w:r w:rsidR="005E070C">
        <w:rPr>
          <w:rFonts w:ascii="Times New Roman" w:hAnsi="Times New Roman"/>
        </w:rPr>
        <w:t>4.2.2.6.2)</w:t>
      </w:r>
      <w:r w:rsidR="00FF4A0B">
        <w:rPr>
          <w:rFonts w:ascii="Times New Roman" w:hAnsi="Times New Roman"/>
        </w:rPr>
        <w:t xml:space="preserve"> should be supported.</w:t>
      </w:r>
    </w:p>
    <w:p w14:paraId="294CD28B" w14:textId="77777777" w:rsidR="00FF4A0B" w:rsidRDefault="00FF4A0B" w:rsidP="00463BF6">
      <w:pPr>
        <w:pStyle w:val="ListParagraph"/>
        <w:ind w:left="1440"/>
        <w:rPr>
          <w:rFonts w:ascii="Times New Roman" w:hAnsi="Times New Roman"/>
        </w:rPr>
      </w:pPr>
    </w:p>
    <w:p w14:paraId="290E31AB" w14:textId="11CF3433" w:rsidR="007800F3" w:rsidRPr="00463BF6" w:rsidRDefault="00FF4A0B" w:rsidP="00F75BB6">
      <w:pPr>
        <w:pStyle w:val="ListParagraph"/>
        <w:numPr>
          <w:ilvl w:val="1"/>
          <w:numId w:val="37"/>
        </w:numPr>
        <w:rPr>
          <w:rFonts w:ascii="Times New Roman" w:hAnsi="Times New Roman"/>
        </w:rPr>
      </w:pPr>
      <w:r w:rsidRPr="001349B2">
        <w:rPr>
          <w:rFonts w:ascii="Times New Roman" w:hAnsi="Times New Roman"/>
          <w:i/>
          <w:iCs/>
          <w:rPrChange w:id="1325" w:author="Cloud, Jason" w:date="2024-11-05T10:38:00Z" w16du:dateUtc="2024-11-05T18:38:00Z">
            <w:rPr>
              <w:rFonts w:ascii="Times New Roman" w:hAnsi="Times New Roman"/>
            </w:rPr>
          </w:rPrChange>
        </w:rPr>
        <w:t xml:space="preserve">Capability to </w:t>
      </w:r>
      <w:r w:rsidR="00370FDC" w:rsidRPr="001349B2">
        <w:rPr>
          <w:rFonts w:ascii="Times New Roman" w:hAnsi="Times New Roman"/>
          <w:i/>
          <w:iCs/>
          <w:rPrChange w:id="1326" w:author="Cloud, Jason" w:date="2024-11-05T10:38:00Z" w16du:dateUtc="2024-11-05T18:38:00Z">
            <w:rPr>
              <w:rFonts w:ascii="Times New Roman" w:hAnsi="Times New Roman"/>
            </w:rPr>
          </w:rPrChange>
        </w:rPr>
        <w:t>configure Content Distribution deployment</w:t>
      </w:r>
      <w:r w:rsidR="000A70A4" w:rsidRPr="001349B2">
        <w:rPr>
          <w:rFonts w:ascii="Times New Roman" w:hAnsi="Times New Roman"/>
          <w:i/>
          <w:iCs/>
          <w:rPrChange w:id="1327" w:author="Cloud, Jason" w:date="2024-11-05T10:38:00Z" w16du:dateUtc="2024-11-05T18:38:00Z">
            <w:rPr>
              <w:rFonts w:ascii="Times New Roman" w:hAnsi="Times New Roman"/>
            </w:rPr>
          </w:rPrChange>
        </w:rPr>
        <w:t xml:space="preserve"> requirements</w:t>
      </w:r>
      <w:r w:rsidR="00D350CD" w:rsidRPr="001349B2">
        <w:rPr>
          <w:rFonts w:ascii="Times New Roman" w:hAnsi="Times New Roman"/>
          <w:i/>
          <w:iCs/>
          <w:rPrChange w:id="1328" w:author="Cloud, Jason" w:date="2024-11-05T10:38:00Z" w16du:dateUtc="2024-11-05T18:38:00Z">
            <w:rPr>
              <w:rFonts w:ascii="Times New Roman" w:hAnsi="Times New Roman"/>
            </w:rPr>
          </w:rPrChange>
        </w:rPr>
        <w:t>.</w:t>
      </w:r>
      <w:r w:rsidR="00210F4E">
        <w:rPr>
          <w:rFonts w:ascii="Times New Roman" w:hAnsi="Times New Roman"/>
        </w:rPr>
        <w:t xml:space="preserve"> Current specifications are unclear about </w:t>
      </w:r>
      <w:r w:rsidR="00B84BE4">
        <w:rPr>
          <w:rFonts w:ascii="Times New Roman" w:hAnsi="Times New Roman"/>
        </w:rPr>
        <w:t xml:space="preserve">where and how distinct Content Distributions are provisioned </w:t>
      </w:r>
      <w:del w:id="1329" w:author="Cloud, Jason" w:date="2024-11-05T18:00:00Z" w16du:dateUtc="2024-11-06T02:00:00Z">
        <w:r w:rsidR="00B84BE4" w:rsidDel="00DF2A04">
          <w:rPr>
            <w:rFonts w:ascii="Times New Roman" w:hAnsi="Times New Roman"/>
          </w:rPr>
          <w:delText xml:space="preserve">across </w:delText>
        </w:r>
      </w:del>
      <w:ins w:id="1330" w:author="Cloud, Jason" w:date="2024-11-05T18:00:00Z" w16du:dateUtc="2024-11-06T02:00:00Z">
        <w:r w:rsidR="00DF2A04">
          <w:rPr>
            <w:rFonts w:ascii="Times New Roman" w:hAnsi="Times New Roman"/>
          </w:rPr>
          <w:t>within the</w:t>
        </w:r>
        <w:r w:rsidR="00DF2A04">
          <w:rPr>
            <w:rFonts w:ascii="Times New Roman" w:hAnsi="Times New Roman"/>
          </w:rPr>
          <w:t xml:space="preserve"> </w:t>
        </w:r>
      </w:ins>
      <w:r w:rsidR="00B84BE4">
        <w:rPr>
          <w:rFonts w:ascii="Times New Roman" w:hAnsi="Times New Roman"/>
        </w:rPr>
        <w:t>5GMSd AS</w:t>
      </w:r>
      <w:del w:id="1331" w:author="Cloud, Jason" w:date="2024-11-05T18:00:00Z" w16du:dateUtc="2024-11-06T02:00:00Z">
        <w:r w:rsidR="00B84BE4" w:rsidDel="00DF2A04">
          <w:rPr>
            <w:rFonts w:ascii="Times New Roman" w:hAnsi="Times New Roman"/>
          </w:rPr>
          <w:delText xml:space="preserve"> physical hosts</w:delText>
        </w:r>
      </w:del>
      <w:r w:rsidR="00B84BE4">
        <w:rPr>
          <w:rFonts w:ascii="Times New Roman" w:hAnsi="Times New Roman"/>
        </w:rPr>
        <w:t xml:space="preserve">. </w:t>
      </w:r>
      <w:ins w:id="1332" w:author="Cloud, Jason" w:date="2024-11-05T18:02:00Z" w16du:dateUtc="2024-11-06T02:02:00Z">
        <w:r w:rsidR="007C4C42">
          <w:rPr>
            <w:rFonts w:ascii="Times New Roman" w:hAnsi="Times New Roman"/>
          </w:rPr>
          <w:t xml:space="preserve">As an example, </w:t>
        </w:r>
        <w:r w:rsidR="007C4C42">
          <w:rPr>
            <w:rFonts w:ascii="Times New Roman" w:hAnsi="Times New Roman"/>
          </w:rPr>
          <w:t>the capability to configure each Content Distribution on a separate 5GMSd AS physical host</w:t>
        </w:r>
        <w:r w:rsidR="007C4C42">
          <w:rPr>
            <w:rFonts w:ascii="Times New Roman" w:hAnsi="Times New Roman"/>
          </w:rPr>
          <w:t xml:space="preserve"> </w:t>
        </w:r>
        <w:r w:rsidR="00DC6555">
          <w:rPr>
            <w:rFonts w:ascii="Times New Roman" w:hAnsi="Times New Roman"/>
          </w:rPr>
          <w:t xml:space="preserve">may be desirable </w:t>
        </w:r>
      </w:ins>
      <w:del w:id="1333" w:author="Cloud, Jason" w:date="2024-11-05T18:02:00Z" w16du:dateUtc="2024-11-06T02:02:00Z">
        <w:r w:rsidR="008D3959" w:rsidDel="00DC6555">
          <w:rPr>
            <w:rFonts w:ascii="Times New Roman" w:hAnsi="Times New Roman"/>
          </w:rPr>
          <w:delText>F</w:delText>
        </w:r>
      </w:del>
      <w:ins w:id="1334" w:author="Cloud, Jason" w:date="2024-11-05T18:02:00Z" w16du:dateUtc="2024-11-06T02:02:00Z">
        <w:r w:rsidR="00DC6555">
          <w:rPr>
            <w:rFonts w:ascii="Times New Roman" w:hAnsi="Times New Roman"/>
          </w:rPr>
          <w:t>f</w:t>
        </w:r>
      </w:ins>
      <w:r w:rsidR="008D3959">
        <w:rPr>
          <w:rFonts w:ascii="Times New Roman" w:hAnsi="Times New Roman"/>
        </w:rPr>
        <w:t xml:space="preserve">or cases where improved robustness to content endpoint </w:t>
      </w:r>
      <w:r w:rsidR="003A2BA8">
        <w:rPr>
          <w:rFonts w:ascii="Times New Roman" w:hAnsi="Times New Roman"/>
        </w:rPr>
        <w:t>degradation/failure is required</w:t>
      </w:r>
      <w:del w:id="1335" w:author="Cloud, Jason" w:date="2024-11-05T18:03:00Z" w16du:dateUtc="2024-11-06T02:03:00Z">
        <w:r w:rsidR="003A2BA8" w:rsidDel="00DC6555">
          <w:rPr>
            <w:rFonts w:ascii="Times New Roman" w:hAnsi="Times New Roman"/>
          </w:rPr>
          <w:delText xml:space="preserve">, </w:delText>
        </w:r>
      </w:del>
      <w:del w:id="1336" w:author="Cloud, Jason" w:date="2024-11-05T18:02:00Z" w16du:dateUtc="2024-11-06T02:02:00Z">
        <w:r w:rsidR="00A5329F" w:rsidDel="007C4C42">
          <w:rPr>
            <w:rFonts w:ascii="Times New Roman" w:hAnsi="Times New Roman"/>
          </w:rPr>
          <w:delText xml:space="preserve">the capability to </w:delText>
        </w:r>
        <w:r w:rsidR="005A4537" w:rsidDel="007C4C42">
          <w:rPr>
            <w:rFonts w:ascii="Times New Roman" w:hAnsi="Times New Roman"/>
          </w:rPr>
          <w:delText>configure</w:delText>
        </w:r>
        <w:r w:rsidR="00A5329F" w:rsidDel="007C4C42">
          <w:rPr>
            <w:rFonts w:ascii="Times New Roman" w:hAnsi="Times New Roman"/>
          </w:rPr>
          <w:delText xml:space="preserve"> each Content Distribution on a separate 5GMSd AS physical host </w:delText>
        </w:r>
      </w:del>
      <w:del w:id="1337" w:author="Cloud, Jason" w:date="2024-11-05T18:03:00Z" w16du:dateUtc="2024-11-06T02:03:00Z">
        <w:r w:rsidR="00A5329F" w:rsidDel="00DC6555">
          <w:rPr>
            <w:rFonts w:ascii="Times New Roman" w:hAnsi="Times New Roman"/>
          </w:rPr>
          <w:delText>may be desirable</w:delText>
        </w:r>
      </w:del>
      <w:r w:rsidR="00A5329F">
        <w:rPr>
          <w:rFonts w:ascii="Times New Roman" w:hAnsi="Times New Roman"/>
        </w:rPr>
        <w:t>.</w:t>
      </w:r>
    </w:p>
    <w:p w14:paraId="261B8123" w14:textId="77777777" w:rsidR="008904FE" w:rsidRDefault="008904FE" w:rsidP="00463BF6">
      <w:pPr>
        <w:pStyle w:val="ListParagraph"/>
        <w:ind w:left="1440"/>
        <w:rPr>
          <w:rFonts w:ascii="Times New Roman" w:hAnsi="Times New Roman"/>
        </w:rPr>
      </w:pPr>
    </w:p>
    <w:p w14:paraId="49BDB7AA" w14:textId="13C20EED" w:rsidR="008904FE" w:rsidRDefault="00BD6BDC" w:rsidP="00F75BB6">
      <w:pPr>
        <w:pStyle w:val="ListParagraph"/>
        <w:numPr>
          <w:ilvl w:val="0"/>
          <w:numId w:val="37"/>
        </w:numPr>
        <w:rPr>
          <w:rFonts w:ascii="Times New Roman" w:hAnsi="Times New Roman"/>
        </w:rPr>
      </w:pPr>
      <w:r w:rsidRPr="001349B2">
        <w:rPr>
          <w:rFonts w:ascii="Times New Roman" w:hAnsi="Times New Roman"/>
          <w:i/>
          <w:iCs/>
          <w:rPrChange w:id="1338" w:author="Cloud, Jason" w:date="2024-11-05T10:38:00Z" w16du:dateUtc="2024-11-05T18:38:00Z">
            <w:rPr>
              <w:rFonts w:ascii="Times New Roman" w:hAnsi="Times New Roman"/>
            </w:rPr>
          </w:rPrChange>
        </w:rPr>
        <w:t>Capability to signal multi-source/endpoint configuration</w:t>
      </w:r>
      <w:r w:rsidR="00875938" w:rsidRPr="001349B2">
        <w:rPr>
          <w:rFonts w:ascii="Times New Roman" w:hAnsi="Times New Roman"/>
          <w:i/>
          <w:iCs/>
          <w:rPrChange w:id="1339" w:author="Cloud, Jason" w:date="2024-11-05T10:38:00Z" w16du:dateUtc="2024-11-05T18:38:00Z">
            <w:rPr>
              <w:rFonts w:ascii="Times New Roman" w:hAnsi="Times New Roman"/>
            </w:rPr>
          </w:rPrChange>
        </w:rPr>
        <w:t xml:space="preserve"> information</w:t>
      </w:r>
      <w:r w:rsidRPr="001349B2">
        <w:rPr>
          <w:rFonts w:ascii="Times New Roman" w:hAnsi="Times New Roman"/>
          <w:i/>
          <w:iCs/>
          <w:rPrChange w:id="1340" w:author="Cloud, Jason" w:date="2024-11-05T10:38:00Z" w16du:dateUtc="2024-11-05T18:38:00Z">
            <w:rPr>
              <w:rFonts w:ascii="Times New Roman" w:hAnsi="Times New Roman"/>
            </w:rPr>
          </w:rPrChange>
        </w:rPr>
        <w:t xml:space="preserve"> to 5GMSd Client</w:t>
      </w:r>
      <w:r w:rsidR="00C703D4" w:rsidRPr="001349B2">
        <w:rPr>
          <w:rFonts w:ascii="Times New Roman" w:hAnsi="Times New Roman"/>
          <w:i/>
          <w:iCs/>
          <w:rPrChange w:id="1341" w:author="Cloud, Jason" w:date="2024-11-05T10:38:00Z" w16du:dateUtc="2024-11-05T18:38:00Z">
            <w:rPr>
              <w:rFonts w:ascii="Times New Roman" w:hAnsi="Times New Roman"/>
            </w:rPr>
          </w:rPrChange>
        </w:rPr>
        <w:t>s</w:t>
      </w:r>
      <w:r w:rsidR="00875938" w:rsidRPr="001349B2">
        <w:rPr>
          <w:rFonts w:ascii="Times New Roman" w:hAnsi="Times New Roman"/>
          <w:i/>
          <w:iCs/>
          <w:rPrChange w:id="1342" w:author="Cloud, Jason" w:date="2024-11-05T10:38:00Z" w16du:dateUtc="2024-11-05T18:38:00Z">
            <w:rPr>
              <w:rFonts w:ascii="Times New Roman" w:hAnsi="Times New Roman"/>
            </w:rPr>
          </w:rPrChange>
        </w:rPr>
        <w:t xml:space="preserve"> </w:t>
      </w:r>
      <w:r w:rsidR="00611357" w:rsidRPr="001349B2">
        <w:rPr>
          <w:rFonts w:ascii="Times New Roman" w:hAnsi="Times New Roman"/>
          <w:i/>
          <w:iCs/>
          <w:rPrChange w:id="1343" w:author="Cloud, Jason" w:date="2024-11-05T10:38:00Z" w16du:dateUtc="2024-11-05T18:38:00Z">
            <w:rPr>
              <w:rFonts w:ascii="Times New Roman" w:hAnsi="Times New Roman"/>
            </w:rPr>
          </w:rPrChange>
        </w:rPr>
        <w:t>at reference point M5d.</w:t>
      </w:r>
      <w:r w:rsidR="00611357">
        <w:rPr>
          <w:rFonts w:ascii="Times New Roman" w:hAnsi="Times New Roman"/>
        </w:rPr>
        <w:t xml:space="preserve"> </w:t>
      </w:r>
      <w:r w:rsidR="004A03E8">
        <w:rPr>
          <w:rFonts w:ascii="Times New Roman" w:hAnsi="Times New Roman"/>
        </w:rPr>
        <w:t xml:space="preserve">For use cases where multi-source/endpoint delivery </w:t>
      </w:r>
      <w:r w:rsidR="004F5350">
        <w:rPr>
          <w:rFonts w:ascii="Times New Roman" w:hAnsi="Times New Roman"/>
        </w:rPr>
        <w:t xml:space="preserve">configuration information is not signalled in-band at reference point M4d (e.g., </w:t>
      </w:r>
      <w:r w:rsidR="00CE3FD2">
        <w:rPr>
          <w:rFonts w:ascii="Times New Roman" w:hAnsi="Times New Roman"/>
        </w:rPr>
        <w:t xml:space="preserve">via the manifest), out-of-band signalling of this information is necessary. </w:t>
      </w:r>
      <w:r w:rsidR="003B4157">
        <w:rPr>
          <w:rFonts w:ascii="Times New Roman" w:hAnsi="Times New Roman"/>
        </w:rPr>
        <w:t xml:space="preserve">The 5GMS </w:t>
      </w:r>
      <w:r w:rsidR="003B4157">
        <w:rPr>
          <w:rFonts w:ascii="Times New Roman" w:hAnsi="Times New Roman"/>
        </w:rPr>
        <w:lastRenderedPageBreak/>
        <w:t xml:space="preserve">System supports this via the Service Access Information provided by the 5GMSd AF at reference point M5d. </w:t>
      </w:r>
      <w:r w:rsidR="004E2FC5">
        <w:rPr>
          <w:rFonts w:ascii="Times New Roman" w:hAnsi="Times New Roman"/>
        </w:rPr>
        <w:t xml:space="preserve">However, the currently specified Service Access Information </w:t>
      </w:r>
      <w:r w:rsidR="008904FE">
        <w:rPr>
          <w:rFonts w:ascii="Times New Roman" w:hAnsi="Times New Roman"/>
        </w:rPr>
        <w:t>does not allow for the following:</w:t>
      </w:r>
    </w:p>
    <w:p w14:paraId="40B67C5F" w14:textId="77777777" w:rsidR="008904FE" w:rsidRPr="00463BF6" w:rsidRDefault="008904FE" w:rsidP="00463BF6">
      <w:pPr>
        <w:pStyle w:val="ListParagraph"/>
        <w:rPr>
          <w:rFonts w:ascii="Times New Roman" w:hAnsi="Times New Roman"/>
        </w:rPr>
      </w:pPr>
    </w:p>
    <w:p w14:paraId="72B0AE5A" w14:textId="77777777" w:rsidR="00A60217" w:rsidRDefault="008904FE" w:rsidP="00F75BB6">
      <w:pPr>
        <w:pStyle w:val="ListParagraph"/>
        <w:numPr>
          <w:ilvl w:val="1"/>
          <w:numId w:val="37"/>
        </w:numPr>
        <w:rPr>
          <w:rFonts w:ascii="Times New Roman" w:hAnsi="Times New Roman"/>
        </w:rPr>
      </w:pPr>
      <w:r w:rsidRPr="001349B2">
        <w:rPr>
          <w:rFonts w:ascii="Times New Roman" w:hAnsi="Times New Roman"/>
          <w:i/>
          <w:iCs/>
          <w:rPrChange w:id="1344" w:author="Cloud, Jason" w:date="2024-11-05T10:39:00Z" w16du:dateUtc="2024-11-05T18:39:00Z">
            <w:rPr>
              <w:rFonts w:ascii="Times New Roman" w:hAnsi="Times New Roman"/>
            </w:rPr>
          </w:rPrChange>
        </w:rPr>
        <w:t>Capability to s</w:t>
      </w:r>
      <w:r w:rsidR="00DF527C" w:rsidRPr="001349B2">
        <w:rPr>
          <w:rFonts w:ascii="Times New Roman" w:hAnsi="Times New Roman"/>
          <w:i/>
          <w:iCs/>
          <w:rPrChange w:id="1345" w:author="Cloud, Jason" w:date="2024-11-05T10:39:00Z" w16du:dateUtc="2024-11-05T18:39:00Z">
            <w:rPr>
              <w:rFonts w:ascii="Times New Roman" w:hAnsi="Times New Roman"/>
            </w:rPr>
          </w:rPrChange>
        </w:rPr>
        <w:t xml:space="preserve">ignal external </w:t>
      </w:r>
      <w:r w:rsidRPr="001349B2">
        <w:rPr>
          <w:rFonts w:ascii="Times New Roman" w:hAnsi="Times New Roman"/>
          <w:i/>
          <w:iCs/>
          <w:rPrChange w:id="1346" w:author="Cloud, Jason" w:date="2024-11-05T10:39:00Z" w16du:dateUtc="2024-11-05T18:39:00Z">
            <w:rPr>
              <w:rFonts w:ascii="Times New Roman" w:hAnsi="Times New Roman"/>
            </w:rPr>
          </w:rPrChange>
        </w:rPr>
        <w:t xml:space="preserve">content </w:t>
      </w:r>
      <w:r w:rsidR="00DF527C" w:rsidRPr="001349B2">
        <w:rPr>
          <w:rFonts w:ascii="Times New Roman" w:hAnsi="Times New Roman"/>
          <w:i/>
          <w:iCs/>
          <w:rPrChange w:id="1347" w:author="Cloud, Jason" w:date="2024-11-05T10:39:00Z" w16du:dateUtc="2024-11-05T18:39:00Z">
            <w:rPr>
              <w:rFonts w:ascii="Times New Roman" w:hAnsi="Times New Roman"/>
            </w:rPr>
          </w:rPrChange>
        </w:rPr>
        <w:t>endpoint locations</w:t>
      </w:r>
      <w:r w:rsidRPr="001349B2">
        <w:rPr>
          <w:rFonts w:ascii="Times New Roman" w:hAnsi="Times New Roman"/>
          <w:i/>
          <w:iCs/>
          <w:rPrChange w:id="1348" w:author="Cloud, Jason" w:date="2024-11-05T10:39:00Z" w16du:dateUtc="2024-11-05T18:39:00Z">
            <w:rPr>
              <w:rFonts w:ascii="Times New Roman" w:hAnsi="Times New Roman"/>
            </w:rPr>
          </w:rPrChange>
        </w:rPr>
        <w:t>.</w:t>
      </w:r>
      <w:r w:rsidR="002B01C6" w:rsidRPr="001349B2">
        <w:rPr>
          <w:rFonts w:ascii="Times New Roman" w:hAnsi="Times New Roman"/>
          <w:i/>
          <w:iCs/>
          <w:rPrChange w:id="1349" w:author="Cloud, Jason" w:date="2024-11-05T10:39:00Z" w16du:dateUtc="2024-11-05T18:39:00Z">
            <w:rPr>
              <w:rFonts w:ascii="Times New Roman" w:hAnsi="Times New Roman"/>
            </w:rPr>
          </w:rPrChange>
        </w:rPr>
        <w:t xml:space="preserve"> </w:t>
      </w:r>
      <w:r w:rsidR="002B01C6">
        <w:rPr>
          <w:rFonts w:ascii="Times New Roman" w:hAnsi="Times New Roman"/>
        </w:rPr>
        <w:t>Use cases where the 5GMSd Application Provider provisions content endpoints externally to the 5GMS</w:t>
      </w:r>
      <w:r w:rsidR="00DD11CD">
        <w:rPr>
          <w:rFonts w:ascii="Times New Roman" w:hAnsi="Times New Roman"/>
        </w:rPr>
        <w:t xml:space="preserve"> System are not currently supported</w:t>
      </w:r>
      <w:r w:rsidR="00A60217">
        <w:rPr>
          <w:rFonts w:ascii="Times New Roman" w:hAnsi="Times New Roman"/>
        </w:rPr>
        <w:t xml:space="preserve"> since there </w:t>
      </w:r>
      <w:r w:rsidR="00AF75E8">
        <w:rPr>
          <w:rFonts w:ascii="Times New Roman" w:hAnsi="Times New Roman"/>
        </w:rPr>
        <w:t>are</w:t>
      </w:r>
      <w:r w:rsidR="00C4035E">
        <w:rPr>
          <w:rFonts w:ascii="Times New Roman" w:hAnsi="Times New Roman"/>
        </w:rPr>
        <w:t xml:space="preserve"> currently no methods to communicate c</w:t>
      </w:r>
      <w:r w:rsidR="002D6488">
        <w:rPr>
          <w:rFonts w:ascii="Times New Roman" w:hAnsi="Times New Roman"/>
        </w:rPr>
        <w:t xml:space="preserve">ontent endpoints provisioned by the 5GMSd Application Provider </w:t>
      </w:r>
      <w:r w:rsidR="00C4035E">
        <w:rPr>
          <w:rFonts w:ascii="Times New Roman" w:hAnsi="Times New Roman"/>
        </w:rPr>
        <w:t xml:space="preserve">in External DNs </w:t>
      </w:r>
      <w:r w:rsidR="00C56030">
        <w:rPr>
          <w:rFonts w:ascii="Times New Roman" w:hAnsi="Times New Roman"/>
        </w:rPr>
        <w:t>via the 5GMSd AF.</w:t>
      </w:r>
    </w:p>
    <w:p w14:paraId="2EF69E4D" w14:textId="66555527" w:rsidR="000A4994" w:rsidRPr="00641993" w:rsidRDefault="00C56030" w:rsidP="00463BF6">
      <w:pPr>
        <w:pStyle w:val="ListParagraph"/>
        <w:ind w:left="1440"/>
        <w:rPr>
          <w:rFonts w:ascii="Times New Roman" w:hAnsi="Times New Roman"/>
        </w:rPr>
      </w:pPr>
      <w:r>
        <w:rPr>
          <w:rFonts w:ascii="Times New Roman" w:hAnsi="Times New Roman"/>
        </w:rPr>
        <w:t xml:space="preserve"> </w:t>
      </w:r>
    </w:p>
    <w:p w14:paraId="1405918F" w14:textId="4DE0B3DD" w:rsidR="00DF0570" w:rsidRDefault="00A60217" w:rsidP="00F75BB6">
      <w:pPr>
        <w:pStyle w:val="ListParagraph"/>
        <w:numPr>
          <w:ilvl w:val="1"/>
          <w:numId w:val="37"/>
        </w:numPr>
        <w:rPr>
          <w:rFonts w:ascii="Times New Roman" w:hAnsi="Times New Roman"/>
        </w:rPr>
      </w:pPr>
      <w:r w:rsidRPr="001349B2">
        <w:rPr>
          <w:rFonts w:ascii="Times New Roman" w:hAnsi="Times New Roman"/>
          <w:i/>
          <w:iCs/>
          <w:rPrChange w:id="1350" w:author="Cloud, Jason" w:date="2024-11-05T10:39:00Z" w16du:dateUtc="2024-11-05T18:39:00Z">
            <w:rPr>
              <w:rFonts w:ascii="Times New Roman" w:hAnsi="Times New Roman"/>
            </w:rPr>
          </w:rPrChange>
        </w:rPr>
        <w:t xml:space="preserve">Capability </w:t>
      </w:r>
      <w:r w:rsidR="00FC6448" w:rsidRPr="001349B2">
        <w:rPr>
          <w:rFonts w:ascii="Times New Roman" w:hAnsi="Times New Roman"/>
          <w:i/>
          <w:iCs/>
          <w:rPrChange w:id="1351" w:author="Cloud, Jason" w:date="2024-11-05T10:39:00Z" w16du:dateUtc="2024-11-05T18:39:00Z">
            <w:rPr>
              <w:rFonts w:ascii="Times New Roman" w:hAnsi="Times New Roman"/>
            </w:rPr>
          </w:rPrChange>
        </w:rPr>
        <w:t>to signal a l</w:t>
      </w:r>
      <w:r w:rsidR="00D34A71" w:rsidRPr="001349B2">
        <w:rPr>
          <w:rFonts w:ascii="Times New Roman" w:hAnsi="Times New Roman"/>
          <w:i/>
          <w:iCs/>
          <w:rPrChange w:id="1352" w:author="Cloud, Jason" w:date="2024-11-05T10:39:00Z" w16du:dateUtc="2024-11-05T18:39:00Z">
            <w:rPr>
              <w:rFonts w:ascii="Times New Roman" w:hAnsi="Times New Roman"/>
            </w:rPr>
          </w:rPrChange>
        </w:rPr>
        <w:t>ist of endpoint locations</w:t>
      </w:r>
      <w:r w:rsidR="00FC6448" w:rsidRPr="001349B2">
        <w:rPr>
          <w:rFonts w:ascii="Times New Roman" w:hAnsi="Times New Roman"/>
          <w:i/>
          <w:iCs/>
          <w:rPrChange w:id="1353" w:author="Cloud, Jason" w:date="2024-11-05T10:39:00Z" w16du:dateUtc="2024-11-05T18:39:00Z">
            <w:rPr>
              <w:rFonts w:ascii="Times New Roman" w:hAnsi="Times New Roman"/>
            </w:rPr>
          </w:rPrChange>
        </w:rPr>
        <w:t xml:space="preserve"> that can be used for multi-source/endpoint delivery</w:t>
      </w:r>
      <w:r w:rsidR="00641993" w:rsidRPr="001349B2">
        <w:rPr>
          <w:rFonts w:ascii="Times New Roman" w:hAnsi="Times New Roman"/>
          <w:i/>
          <w:iCs/>
          <w:rPrChange w:id="1354" w:author="Cloud, Jason" w:date="2024-11-05T10:39:00Z" w16du:dateUtc="2024-11-05T18:39:00Z">
            <w:rPr>
              <w:rFonts w:ascii="Times New Roman" w:hAnsi="Times New Roman"/>
            </w:rPr>
          </w:rPrChange>
        </w:rPr>
        <w:t>.</w:t>
      </w:r>
      <w:r w:rsidR="00641993">
        <w:rPr>
          <w:rFonts w:ascii="Times New Roman" w:hAnsi="Times New Roman"/>
        </w:rPr>
        <w:t xml:space="preserve"> The Service Access Information currently only supports the communication of a list of Media Entry Points (e.g., MPDs). The Service Access Information should also provide the capability to communicate the FQDN base URLs of the provisioned Content Distributions defined in the Content Hosting Configuration.</w:t>
      </w:r>
    </w:p>
    <w:p w14:paraId="1DE44B42" w14:textId="77777777" w:rsidR="001A2238" w:rsidRPr="00463BF6" w:rsidRDefault="001A2238" w:rsidP="00463BF6">
      <w:pPr>
        <w:pStyle w:val="ListParagraph"/>
        <w:rPr>
          <w:rFonts w:ascii="Times New Roman" w:hAnsi="Times New Roman"/>
        </w:rPr>
      </w:pPr>
    </w:p>
    <w:p w14:paraId="5EA292BD" w14:textId="0E5BAB29" w:rsidR="001A2238" w:rsidRPr="00463BF6" w:rsidRDefault="001A2238" w:rsidP="00F75BB6">
      <w:pPr>
        <w:pStyle w:val="ListParagraph"/>
        <w:numPr>
          <w:ilvl w:val="1"/>
          <w:numId w:val="37"/>
        </w:numPr>
        <w:rPr>
          <w:rFonts w:ascii="Times New Roman" w:hAnsi="Times New Roman"/>
        </w:rPr>
      </w:pPr>
      <w:r w:rsidRPr="001349B2">
        <w:rPr>
          <w:rFonts w:ascii="Times New Roman" w:hAnsi="Times New Roman"/>
          <w:i/>
          <w:iCs/>
          <w:rPrChange w:id="1355" w:author="Cloud, Jason" w:date="2024-11-05T10:39:00Z" w16du:dateUtc="2024-11-05T18:39:00Z">
            <w:rPr>
              <w:rFonts w:ascii="Times New Roman" w:hAnsi="Times New Roman"/>
            </w:rPr>
          </w:rPrChange>
        </w:rPr>
        <w:t xml:space="preserve">Capability to signal </w:t>
      </w:r>
      <w:r w:rsidR="006C0305" w:rsidRPr="001349B2">
        <w:rPr>
          <w:rFonts w:ascii="Times New Roman" w:hAnsi="Times New Roman"/>
          <w:i/>
          <w:iCs/>
          <w:rPrChange w:id="1356" w:author="Cloud, Jason" w:date="2024-11-05T10:39:00Z" w16du:dateUtc="2024-11-05T18:39:00Z">
            <w:rPr>
              <w:rFonts w:ascii="Times New Roman" w:hAnsi="Times New Roman"/>
            </w:rPr>
          </w:rPrChange>
        </w:rPr>
        <w:t>5GMSd AS Online Service Location/Endpoint Management subfunction configuration information.</w:t>
      </w:r>
      <w:r w:rsidR="006C0305">
        <w:rPr>
          <w:rFonts w:ascii="Times New Roman" w:hAnsi="Times New Roman"/>
        </w:rPr>
        <w:t xml:space="preserve"> </w:t>
      </w:r>
      <w:r w:rsidR="00066771">
        <w:rPr>
          <w:rFonts w:ascii="Times New Roman" w:hAnsi="Times New Roman"/>
        </w:rPr>
        <w:t xml:space="preserve">For cases where an Online Service Location/Endpoint Management function (e.g., a Content Steering Server) is provisioned within the 5GMSd AS, information </w:t>
      </w:r>
      <w:r w:rsidR="007661A4">
        <w:rPr>
          <w:rFonts w:ascii="Times New Roman" w:hAnsi="Times New Roman"/>
        </w:rPr>
        <w:t xml:space="preserve">about the URL </w:t>
      </w:r>
      <w:r w:rsidR="00533B7C">
        <w:rPr>
          <w:rFonts w:ascii="Times New Roman" w:hAnsi="Times New Roman"/>
        </w:rPr>
        <w:t xml:space="preserve">this function can be accessed at reference point M4d, </w:t>
      </w:r>
      <w:r w:rsidR="00D044FE">
        <w:rPr>
          <w:rFonts w:ascii="Times New Roman" w:hAnsi="Times New Roman"/>
        </w:rPr>
        <w:t>the API in use, etc. should be made available to the 5GMSd Client at reference point M5d.</w:t>
      </w:r>
    </w:p>
    <w:p w14:paraId="6C8A6304" w14:textId="77777777" w:rsidR="00DF0570" w:rsidRPr="00463BF6" w:rsidRDefault="00DF0570" w:rsidP="00463BF6">
      <w:pPr>
        <w:pStyle w:val="ListParagraph"/>
        <w:ind w:left="1440"/>
        <w:rPr>
          <w:rFonts w:ascii="Times New Roman" w:hAnsi="Times New Roman"/>
        </w:rPr>
      </w:pPr>
    </w:p>
    <w:p w14:paraId="09FA788C" w14:textId="20083ABB" w:rsidR="00FC6E3A" w:rsidRPr="00463BF6" w:rsidRDefault="00DF0570" w:rsidP="00F75BB6">
      <w:pPr>
        <w:pStyle w:val="ListParagraph"/>
        <w:numPr>
          <w:ilvl w:val="1"/>
          <w:numId w:val="37"/>
        </w:numPr>
        <w:rPr>
          <w:rFonts w:ascii="Times New Roman" w:hAnsi="Times New Roman"/>
        </w:rPr>
      </w:pPr>
      <w:r w:rsidRPr="001349B2">
        <w:rPr>
          <w:rFonts w:ascii="Times New Roman" w:hAnsi="Times New Roman"/>
          <w:i/>
          <w:iCs/>
          <w:rPrChange w:id="1357" w:author="Cloud, Jason" w:date="2024-11-05T10:39:00Z" w16du:dateUtc="2024-11-05T18:39:00Z">
            <w:rPr>
              <w:rFonts w:ascii="Times New Roman" w:hAnsi="Times New Roman"/>
            </w:rPr>
          </w:rPrChange>
        </w:rPr>
        <w:t xml:space="preserve">Capability to signal </w:t>
      </w:r>
      <w:r w:rsidR="00C80470" w:rsidRPr="001349B2">
        <w:rPr>
          <w:rFonts w:ascii="Times New Roman" w:hAnsi="Times New Roman"/>
          <w:i/>
          <w:iCs/>
          <w:rPrChange w:id="1358" w:author="Cloud, Jason" w:date="2024-11-05T10:39:00Z" w16du:dateUtc="2024-11-05T18:39:00Z">
            <w:rPr>
              <w:rFonts w:ascii="Times New Roman" w:hAnsi="Times New Roman"/>
            </w:rPr>
          </w:rPrChange>
        </w:rPr>
        <w:t>URL p</w:t>
      </w:r>
      <w:r w:rsidR="00056FDD" w:rsidRPr="001349B2">
        <w:rPr>
          <w:rFonts w:ascii="Times New Roman" w:hAnsi="Times New Roman"/>
          <w:i/>
          <w:iCs/>
          <w:rPrChange w:id="1359" w:author="Cloud, Jason" w:date="2024-11-05T10:39:00Z" w16du:dateUtc="2024-11-05T18:39:00Z">
            <w:rPr>
              <w:rFonts w:ascii="Times New Roman" w:hAnsi="Times New Roman"/>
            </w:rPr>
          </w:rPrChange>
        </w:rPr>
        <w:t>ath rewrite rules</w:t>
      </w:r>
      <w:r w:rsidR="00C80470" w:rsidRPr="001349B2">
        <w:rPr>
          <w:rFonts w:ascii="Times New Roman" w:hAnsi="Times New Roman"/>
          <w:i/>
          <w:iCs/>
          <w:rPrChange w:id="1360" w:author="Cloud, Jason" w:date="2024-11-05T10:39:00Z" w16du:dateUtc="2024-11-05T18:39:00Z">
            <w:rPr>
              <w:rFonts w:ascii="Times New Roman" w:hAnsi="Times New Roman"/>
            </w:rPr>
          </w:rPrChange>
        </w:rPr>
        <w:t xml:space="preserve"> 5GMSd Clients should use when accessing media from different Content Distributions.</w:t>
      </w:r>
      <w:r w:rsidR="00E27D06">
        <w:rPr>
          <w:rFonts w:ascii="Times New Roman" w:hAnsi="Times New Roman"/>
        </w:rPr>
        <w:t xml:space="preserve"> In some use cases, media may be assigned a </w:t>
      </w:r>
      <w:r w:rsidR="00F8375F">
        <w:rPr>
          <w:rFonts w:ascii="Times New Roman" w:hAnsi="Times New Roman"/>
        </w:rPr>
        <w:t>unique URL based on the Content Distribution from which it is served</w:t>
      </w:r>
      <w:r w:rsidR="005F3352">
        <w:rPr>
          <w:rFonts w:ascii="Times New Roman" w:hAnsi="Times New Roman"/>
        </w:rPr>
        <w:t>, how it was packaged, etc</w:t>
      </w:r>
      <w:r w:rsidR="00F8375F">
        <w:rPr>
          <w:rFonts w:ascii="Times New Roman" w:hAnsi="Times New Roman"/>
        </w:rPr>
        <w:t>. An example includes CMMF-encoded media</w:t>
      </w:r>
      <w:r w:rsidR="00363930">
        <w:rPr>
          <w:rFonts w:ascii="Times New Roman" w:hAnsi="Times New Roman"/>
        </w:rPr>
        <w:t xml:space="preserve"> where </w:t>
      </w:r>
      <w:r w:rsidR="00D9349E">
        <w:rPr>
          <w:rFonts w:ascii="Times New Roman" w:hAnsi="Times New Roman"/>
        </w:rPr>
        <w:t xml:space="preserve">CMMF-encoded media objects </w:t>
      </w:r>
      <w:r w:rsidR="00A142C6">
        <w:rPr>
          <w:rFonts w:ascii="Times New Roman" w:hAnsi="Times New Roman"/>
        </w:rPr>
        <w:t>containing different representations (or stripes) of the same original source media are accessible via unique URLs</w:t>
      </w:r>
      <w:r w:rsidR="00335852">
        <w:rPr>
          <w:rFonts w:ascii="Times New Roman" w:hAnsi="Times New Roman"/>
        </w:rPr>
        <w:t>. C</w:t>
      </w:r>
      <w:r w:rsidR="006850A2">
        <w:rPr>
          <w:rFonts w:ascii="Times New Roman" w:hAnsi="Times New Roman"/>
        </w:rPr>
        <w:t xml:space="preserve">lause 5.19.3.2.2.6.4 </w:t>
      </w:r>
      <w:r w:rsidR="00335852">
        <w:rPr>
          <w:rFonts w:ascii="Times New Roman" w:hAnsi="Times New Roman"/>
        </w:rPr>
        <w:t xml:space="preserve">provides examples of different URL path rewrite rules </w:t>
      </w:r>
      <w:r w:rsidR="00FC6E3A">
        <w:rPr>
          <w:rFonts w:ascii="Times New Roman" w:hAnsi="Times New Roman"/>
        </w:rPr>
        <w:t>addressing CMMF-encoded content.</w:t>
      </w:r>
    </w:p>
    <w:p w14:paraId="59220A85" w14:textId="77777777" w:rsidR="00FC6E3A" w:rsidRDefault="00FC6E3A" w:rsidP="00463BF6">
      <w:pPr>
        <w:pStyle w:val="ListParagraph"/>
        <w:ind w:left="1440"/>
        <w:rPr>
          <w:rFonts w:ascii="Times New Roman" w:hAnsi="Times New Roman"/>
        </w:rPr>
      </w:pPr>
    </w:p>
    <w:p w14:paraId="299E9C95" w14:textId="19E732CB" w:rsidR="0082199D" w:rsidRPr="00463BF6" w:rsidRDefault="00CA015E" w:rsidP="00F75BB6">
      <w:pPr>
        <w:pStyle w:val="ListParagraph"/>
        <w:numPr>
          <w:ilvl w:val="1"/>
          <w:numId w:val="37"/>
        </w:numPr>
        <w:rPr>
          <w:rFonts w:ascii="Times New Roman" w:hAnsi="Times New Roman"/>
        </w:rPr>
      </w:pPr>
      <w:r w:rsidRPr="001349B2">
        <w:rPr>
          <w:rFonts w:ascii="Times New Roman" w:hAnsi="Times New Roman"/>
          <w:i/>
          <w:iCs/>
          <w:rPrChange w:id="1361" w:author="Cloud, Jason" w:date="2024-11-05T10:39:00Z" w16du:dateUtc="2024-11-05T18:39:00Z">
            <w:rPr>
              <w:rFonts w:ascii="Times New Roman" w:hAnsi="Times New Roman"/>
            </w:rPr>
          </w:rPrChange>
        </w:rPr>
        <w:t xml:space="preserve">Capability to signal </w:t>
      </w:r>
      <w:r w:rsidR="00CC29A6" w:rsidRPr="001349B2">
        <w:rPr>
          <w:rFonts w:ascii="Times New Roman" w:hAnsi="Times New Roman"/>
          <w:i/>
          <w:iCs/>
          <w:rPrChange w:id="1362" w:author="Cloud, Jason" w:date="2024-11-05T10:39:00Z" w16du:dateUtc="2024-11-05T18:39:00Z">
            <w:rPr>
              <w:rFonts w:ascii="Times New Roman" w:hAnsi="Times New Roman"/>
            </w:rPr>
          </w:rPrChange>
        </w:rPr>
        <w:t>CMMF</w:t>
      </w:r>
      <w:ins w:id="1363" w:author="Cloud, Jason" w:date="2024-11-05T10:39:00Z" w16du:dateUtc="2024-11-05T18:39:00Z">
        <w:r w:rsidR="001349B2">
          <w:rPr>
            <w:rFonts w:ascii="Times New Roman" w:hAnsi="Times New Roman"/>
            <w:i/>
            <w:iCs/>
          </w:rPr>
          <w:t>-</w:t>
        </w:r>
      </w:ins>
      <w:del w:id="1364" w:author="Cloud, Jason" w:date="2024-11-05T10:39:00Z" w16du:dateUtc="2024-11-05T18:39:00Z">
        <w:r w:rsidRPr="001349B2" w:rsidDel="001349B2">
          <w:rPr>
            <w:rFonts w:ascii="Times New Roman" w:hAnsi="Times New Roman"/>
            <w:i/>
            <w:iCs/>
            <w:rPrChange w:id="1365" w:author="Cloud, Jason" w:date="2024-11-05T10:39:00Z" w16du:dateUtc="2024-11-05T18:39:00Z">
              <w:rPr>
                <w:rFonts w:ascii="Times New Roman" w:hAnsi="Times New Roman"/>
              </w:rPr>
            </w:rPrChange>
          </w:rPr>
          <w:delText xml:space="preserve"> </w:delText>
        </w:r>
      </w:del>
      <w:r w:rsidRPr="001349B2">
        <w:rPr>
          <w:rFonts w:ascii="Times New Roman" w:hAnsi="Times New Roman"/>
          <w:i/>
          <w:iCs/>
          <w:rPrChange w:id="1366" w:author="Cloud, Jason" w:date="2024-11-05T10:39:00Z" w16du:dateUtc="2024-11-05T18:39:00Z">
            <w:rPr>
              <w:rFonts w:ascii="Times New Roman" w:hAnsi="Times New Roman"/>
            </w:rPr>
          </w:rPrChange>
        </w:rPr>
        <w:t xml:space="preserve">specific </w:t>
      </w:r>
      <w:r w:rsidR="00CC29A6" w:rsidRPr="001349B2">
        <w:rPr>
          <w:rFonts w:ascii="Times New Roman" w:hAnsi="Times New Roman"/>
          <w:i/>
          <w:iCs/>
          <w:rPrChange w:id="1367" w:author="Cloud, Jason" w:date="2024-11-05T10:39:00Z" w16du:dateUtc="2024-11-05T18:39:00Z">
            <w:rPr>
              <w:rFonts w:ascii="Times New Roman" w:hAnsi="Times New Roman"/>
            </w:rPr>
          </w:rPrChange>
        </w:rPr>
        <w:t>configuration information</w:t>
      </w:r>
      <w:r w:rsidRPr="001349B2">
        <w:rPr>
          <w:rFonts w:ascii="Times New Roman" w:hAnsi="Times New Roman"/>
          <w:i/>
          <w:iCs/>
          <w:rPrChange w:id="1368" w:author="Cloud, Jason" w:date="2024-11-05T10:39:00Z" w16du:dateUtc="2024-11-05T18:39:00Z">
            <w:rPr>
              <w:rFonts w:ascii="Times New Roman" w:hAnsi="Times New Roman"/>
            </w:rPr>
          </w:rPrChange>
        </w:rPr>
        <w:t>.</w:t>
      </w:r>
      <w:r>
        <w:rPr>
          <w:rFonts w:ascii="Times New Roman" w:hAnsi="Times New Roman"/>
        </w:rPr>
        <w:t xml:space="preserve"> In some cases, additional information beyond </w:t>
      </w:r>
      <w:r w:rsidR="00AE5D39">
        <w:rPr>
          <w:rFonts w:ascii="Times New Roman" w:hAnsi="Times New Roman"/>
        </w:rPr>
        <w:t>what is</w:t>
      </w:r>
      <w:r>
        <w:rPr>
          <w:rFonts w:ascii="Times New Roman" w:hAnsi="Times New Roman"/>
        </w:rPr>
        <w:t xml:space="preserve"> discussed above may be required </w:t>
      </w:r>
      <w:r w:rsidR="00AE5D39">
        <w:rPr>
          <w:rFonts w:ascii="Times New Roman" w:hAnsi="Times New Roman"/>
        </w:rPr>
        <w:t>to support CMMF-</w:t>
      </w:r>
      <w:r w:rsidR="0082199D">
        <w:rPr>
          <w:rFonts w:ascii="Times New Roman" w:hAnsi="Times New Roman"/>
        </w:rPr>
        <w:t>based multi-source delivery. This additional information may include the CMMF code type used to encode media, the CMMF profile in use, etc.</w:t>
      </w:r>
    </w:p>
    <w:p w14:paraId="438D951F" w14:textId="77777777" w:rsidR="0082199D" w:rsidRPr="00463BF6" w:rsidRDefault="0082199D" w:rsidP="00463BF6">
      <w:pPr>
        <w:pStyle w:val="ListParagraph"/>
        <w:ind w:left="1440"/>
        <w:rPr>
          <w:rFonts w:ascii="Times New Roman" w:hAnsi="Times New Roman"/>
        </w:rPr>
      </w:pPr>
    </w:p>
    <w:p w14:paraId="1EB4DD43" w14:textId="7664BF9B" w:rsidR="00CC29A6" w:rsidRDefault="00A96E31" w:rsidP="00F75BB6">
      <w:pPr>
        <w:pStyle w:val="ListParagraph"/>
        <w:numPr>
          <w:ilvl w:val="0"/>
          <w:numId w:val="37"/>
        </w:numPr>
        <w:rPr>
          <w:rFonts w:ascii="Times New Roman" w:hAnsi="Times New Roman"/>
        </w:rPr>
      </w:pPr>
      <w:r w:rsidRPr="001349B2">
        <w:rPr>
          <w:rFonts w:ascii="Times New Roman" w:hAnsi="Times New Roman"/>
          <w:i/>
          <w:iCs/>
          <w:rPrChange w:id="1369" w:author="Cloud, Jason" w:date="2024-11-05T10:39:00Z" w16du:dateUtc="2024-11-05T18:39:00Z">
            <w:rPr>
              <w:rFonts w:ascii="Times New Roman" w:hAnsi="Times New Roman"/>
            </w:rPr>
          </w:rPrChange>
        </w:rPr>
        <w:t xml:space="preserve">Capability to configure and provision </w:t>
      </w:r>
      <w:r w:rsidR="006749CA" w:rsidRPr="001349B2">
        <w:rPr>
          <w:rFonts w:ascii="Times New Roman" w:hAnsi="Times New Roman"/>
          <w:i/>
          <w:iCs/>
          <w:rPrChange w:id="1370" w:author="Cloud, Jason" w:date="2024-11-05T10:39:00Z" w16du:dateUtc="2024-11-05T18:39:00Z">
            <w:rPr>
              <w:rFonts w:ascii="Times New Roman" w:hAnsi="Times New Roman"/>
            </w:rPr>
          </w:rPrChange>
        </w:rPr>
        <w:t xml:space="preserve">Online </w:t>
      </w:r>
      <w:r w:rsidR="00D044FE" w:rsidRPr="001349B2">
        <w:rPr>
          <w:rFonts w:ascii="Times New Roman" w:hAnsi="Times New Roman"/>
          <w:i/>
          <w:iCs/>
          <w:rPrChange w:id="1371" w:author="Cloud, Jason" w:date="2024-11-05T10:39:00Z" w16du:dateUtc="2024-11-05T18:39:00Z">
            <w:rPr>
              <w:rFonts w:ascii="Times New Roman" w:hAnsi="Times New Roman"/>
            </w:rPr>
          </w:rPrChange>
        </w:rPr>
        <w:t>Service Location/Endpoint M</w:t>
      </w:r>
      <w:r w:rsidR="001C0308" w:rsidRPr="001349B2">
        <w:rPr>
          <w:rFonts w:ascii="Times New Roman" w:hAnsi="Times New Roman"/>
          <w:i/>
          <w:iCs/>
          <w:rPrChange w:id="1372" w:author="Cloud, Jason" w:date="2024-11-05T10:39:00Z" w16du:dateUtc="2024-11-05T18:39:00Z">
            <w:rPr>
              <w:rFonts w:ascii="Times New Roman" w:hAnsi="Times New Roman"/>
            </w:rPr>
          </w:rPrChange>
        </w:rPr>
        <w:t>anagement subfunction</w:t>
      </w:r>
      <w:r w:rsidRPr="001349B2">
        <w:rPr>
          <w:rFonts w:ascii="Times New Roman" w:hAnsi="Times New Roman"/>
          <w:i/>
          <w:iCs/>
          <w:rPrChange w:id="1373" w:author="Cloud, Jason" w:date="2024-11-05T10:39:00Z" w16du:dateUtc="2024-11-05T18:39:00Z">
            <w:rPr>
              <w:rFonts w:ascii="Times New Roman" w:hAnsi="Times New Roman"/>
            </w:rPr>
          </w:rPrChange>
        </w:rPr>
        <w:t>s within the 5GMSd AS.</w:t>
      </w:r>
      <w:r>
        <w:rPr>
          <w:rFonts w:ascii="Times New Roman" w:hAnsi="Times New Roman"/>
        </w:rPr>
        <w:t xml:space="preserve"> </w:t>
      </w:r>
      <w:r w:rsidR="002C5457">
        <w:rPr>
          <w:rFonts w:ascii="Times New Roman" w:hAnsi="Times New Roman"/>
        </w:rPr>
        <w:t>An example may include the configuration and deployment of a Content Steering Server [</w:t>
      </w:r>
      <w:r w:rsidR="00C31377" w:rsidRPr="00463BF6">
        <w:rPr>
          <w:rFonts w:ascii="Times New Roman" w:hAnsi="Times New Roman"/>
          <w:highlight w:val="yellow"/>
        </w:rPr>
        <w:t>DIFCS</w:t>
      </w:r>
      <w:r w:rsidR="002C5457">
        <w:rPr>
          <w:rFonts w:ascii="Times New Roman" w:hAnsi="Times New Roman"/>
        </w:rPr>
        <w:t>]</w:t>
      </w:r>
      <w:r w:rsidR="00C31377">
        <w:rPr>
          <w:rFonts w:ascii="Times New Roman" w:hAnsi="Times New Roman"/>
        </w:rPr>
        <w:t xml:space="preserve"> within the 5GMSd AS.</w:t>
      </w:r>
    </w:p>
    <w:p w14:paraId="7367FF00" w14:textId="77777777" w:rsidR="00C31377" w:rsidRDefault="00C31377" w:rsidP="00463BF6">
      <w:pPr>
        <w:pStyle w:val="ListParagraph"/>
        <w:rPr>
          <w:rFonts w:ascii="Times New Roman" w:hAnsi="Times New Roman"/>
        </w:rPr>
      </w:pPr>
    </w:p>
    <w:p w14:paraId="6BC1CF1F" w14:textId="50D10CA4" w:rsidR="00675B0F" w:rsidRPr="00463BF6" w:rsidRDefault="00156CFB" w:rsidP="00F75BB6">
      <w:pPr>
        <w:pStyle w:val="ListParagraph"/>
        <w:numPr>
          <w:ilvl w:val="0"/>
          <w:numId w:val="37"/>
        </w:numPr>
        <w:rPr>
          <w:rFonts w:ascii="Times New Roman" w:hAnsi="Times New Roman"/>
        </w:rPr>
      </w:pPr>
      <w:r w:rsidRPr="001349B2">
        <w:rPr>
          <w:rFonts w:ascii="Times New Roman" w:hAnsi="Times New Roman"/>
          <w:i/>
          <w:iCs/>
          <w:rPrChange w:id="1374" w:author="Cloud, Jason" w:date="2024-11-05T10:39:00Z" w16du:dateUtc="2024-11-05T18:39:00Z">
            <w:rPr>
              <w:rFonts w:ascii="Times New Roman" w:hAnsi="Times New Roman"/>
            </w:rPr>
          </w:rPrChange>
        </w:rPr>
        <w:t>5GMSd Client multi-source/endpoint functionality is necessary for most multi-source delivery approaches considered.</w:t>
      </w:r>
      <w:r>
        <w:t xml:space="preserve"> </w:t>
      </w:r>
      <w:r w:rsidRPr="00463BF6">
        <w:rPr>
          <w:rFonts w:ascii="Times New Roman" w:hAnsi="Times New Roman"/>
        </w:rPr>
        <w:t>The required functionality includes:</w:t>
      </w:r>
    </w:p>
    <w:p w14:paraId="78E45C9C" w14:textId="77777777" w:rsidR="00675B0F" w:rsidRPr="00463BF6" w:rsidRDefault="00675B0F" w:rsidP="00463BF6">
      <w:pPr>
        <w:pStyle w:val="ListParagraph"/>
        <w:rPr>
          <w:rFonts w:ascii="Times New Roman" w:hAnsi="Times New Roman"/>
        </w:rPr>
      </w:pPr>
    </w:p>
    <w:p w14:paraId="083A872B" w14:textId="719DC5BD" w:rsidR="00F127D6" w:rsidRDefault="00675B0F" w:rsidP="00F75BB6">
      <w:pPr>
        <w:pStyle w:val="ListParagraph"/>
        <w:numPr>
          <w:ilvl w:val="1"/>
          <w:numId w:val="37"/>
        </w:numPr>
        <w:rPr>
          <w:rFonts w:ascii="Times New Roman" w:hAnsi="Times New Roman"/>
        </w:rPr>
      </w:pPr>
      <w:r w:rsidRPr="001349B2">
        <w:rPr>
          <w:rFonts w:ascii="Times New Roman" w:hAnsi="Times New Roman"/>
          <w:i/>
          <w:iCs/>
          <w:rPrChange w:id="1375" w:author="Cloud, Jason" w:date="2024-11-05T10:39:00Z" w16du:dateUtc="2024-11-05T18:39:00Z">
            <w:rPr>
              <w:rFonts w:ascii="Times New Roman" w:hAnsi="Times New Roman"/>
            </w:rPr>
          </w:rPrChange>
        </w:rPr>
        <w:t>5GMSd Client that supports the multi-source/endpoint approach in use.</w:t>
      </w:r>
      <w:r w:rsidRPr="00E133C9">
        <w:rPr>
          <w:rFonts w:ascii="Times New Roman" w:hAnsi="Times New Roman"/>
        </w:rPr>
        <w:t xml:space="preserve"> This includes</w:t>
      </w:r>
      <w:r>
        <w:rPr>
          <w:rFonts w:ascii="Times New Roman" w:hAnsi="Times New Roman"/>
        </w:rPr>
        <w:t>:</w:t>
      </w:r>
    </w:p>
    <w:p w14:paraId="46B2337B" w14:textId="77777777" w:rsidR="00496027" w:rsidRDefault="00496027" w:rsidP="00463BF6">
      <w:pPr>
        <w:pStyle w:val="ListParagraph"/>
        <w:ind w:left="1440"/>
        <w:rPr>
          <w:rFonts w:ascii="Times New Roman" w:hAnsi="Times New Roman"/>
        </w:rPr>
      </w:pPr>
    </w:p>
    <w:p w14:paraId="6C7052FC" w14:textId="739BBE40" w:rsidR="00675B0F" w:rsidRDefault="00675B0F" w:rsidP="00F75BB6">
      <w:pPr>
        <w:pStyle w:val="ListParagraph"/>
        <w:numPr>
          <w:ilvl w:val="2"/>
          <w:numId w:val="37"/>
        </w:numPr>
        <w:rPr>
          <w:rFonts w:ascii="Times New Roman" w:hAnsi="Times New Roman"/>
        </w:rPr>
      </w:pPr>
      <w:r w:rsidRPr="001349B2">
        <w:rPr>
          <w:rFonts w:ascii="Times New Roman" w:hAnsi="Times New Roman"/>
          <w:i/>
          <w:iCs/>
          <w:rPrChange w:id="1376" w:author="Cloud, Jason" w:date="2024-11-05T10:40:00Z" w16du:dateUtc="2024-11-05T18:40:00Z">
            <w:rPr>
              <w:rFonts w:ascii="Times New Roman" w:hAnsi="Times New Roman"/>
            </w:rPr>
          </w:rPrChange>
        </w:rPr>
        <w:t>Functionality to switch between or simultaneously use multiple source/endpoints located within either the Trusted or External DNs.</w:t>
      </w:r>
      <w:r>
        <w:rPr>
          <w:rFonts w:ascii="Times New Roman" w:hAnsi="Times New Roman"/>
        </w:rPr>
        <w:t xml:space="preserve"> See </w:t>
      </w:r>
      <w:r w:rsidR="00D5363A">
        <w:rPr>
          <w:rFonts w:ascii="Times New Roman" w:hAnsi="Times New Roman"/>
        </w:rPr>
        <w:t xml:space="preserve">item </w:t>
      </w:r>
      <w:r w:rsidR="008407DD">
        <w:rPr>
          <w:rFonts w:ascii="Times New Roman" w:hAnsi="Times New Roman"/>
        </w:rPr>
        <w:t>1.a in clause 5.19.5.1.</w:t>
      </w:r>
    </w:p>
    <w:p w14:paraId="4DE7569D" w14:textId="77777777" w:rsidR="00496027" w:rsidRDefault="00496027" w:rsidP="00463BF6">
      <w:pPr>
        <w:pStyle w:val="ListParagraph"/>
        <w:ind w:left="2160"/>
        <w:rPr>
          <w:rFonts w:ascii="Times New Roman" w:hAnsi="Times New Roman"/>
        </w:rPr>
      </w:pPr>
    </w:p>
    <w:p w14:paraId="795C3E51" w14:textId="7AF6968C" w:rsidR="00496027" w:rsidRPr="00463BF6" w:rsidRDefault="008407DD" w:rsidP="00F75BB6">
      <w:pPr>
        <w:pStyle w:val="ListParagraph"/>
        <w:numPr>
          <w:ilvl w:val="2"/>
          <w:numId w:val="37"/>
        </w:numPr>
        <w:rPr>
          <w:rFonts w:ascii="Times New Roman" w:hAnsi="Times New Roman"/>
        </w:rPr>
      </w:pPr>
      <w:r w:rsidRPr="001349B2">
        <w:rPr>
          <w:rFonts w:ascii="Times New Roman" w:hAnsi="Times New Roman"/>
          <w:i/>
          <w:iCs/>
          <w:rPrChange w:id="1377" w:author="Cloud, Jason" w:date="2024-11-05T10:40:00Z" w16du:dateUtc="2024-11-05T18:40:00Z">
            <w:rPr>
              <w:rFonts w:ascii="Times New Roman" w:hAnsi="Times New Roman"/>
            </w:rPr>
          </w:rPrChange>
        </w:rPr>
        <w:t xml:space="preserve">Functionality necessary to support signalling of measurement and control messaging </w:t>
      </w:r>
      <w:r w:rsidR="00496027" w:rsidRPr="001349B2">
        <w:rPr>
          <w:rFonts w:ascii="Times New Roman" w:hAnsi="Times New Roman"/>
          <w:i/>
          <w:iCs/>
          <w:rPrChange w:id="1378" w:author="Cloud, Jason" w:date="2024-11-05T10:40:00Z" w16du:dateUtc="2024-11-05T18:40:00Z">
            <w:rPr>
              <w:rFonts w:ascii="Times New Roman" w:hAnsi="Times New Roman"/>
            </w:rPr>
          </w:rPrChange>
        </w:rPr>
        <w:t xml:space="preserve">between the 5GMSd Client and a 5GMSd AS Online Service Location/Endpoint subfunction </w:t>
      </w:r>
      <w:r w:rsidRPr="001349B2">
        <w:rPr>
          <w:rFonts w:ascii="Times New Roman" w:hAnsi="Times New Roman"/>
          <w:i/>
          <w:iCs/>
          <w:rPrChange w:id="1379" w:author="Cloud, Jason" w:date="2024-11-05T10:40:00Z" w16du:dateUtc="2024-11-05T18:40:00Z">
            <w:rPr>
              <w:rFonts w:ascii="Times New Roman" w:hAnsi="Times New Roman"/>
            </w:rPr>
          </w:rPrChange>
        </w:rPr>
        <w:t>at reference point M4d</w:t>
      </w:r>
      <w:r w:rsidR="006867C9" w:rsidRPr="001349B2">
        <w:rPr>
          <w:rFonts w:ascii="Times New Roman" w:hAnsi="Times New Roman"/>
          <w:i/>
          <w:iCs/>
          <w:rPrChange w:id="1380" w:author="Cloud, Jason" w:date="2024-11-05T10:40:00Z" w16du:dateUtc="2024-11-05T18:40:00Z">
            <w:rPr>
              <w:rFonts w:ascii="Times New Roman" w:hAnsi="Times New Roman"/>
            </w:rPr>
          </w:rPrChange>
        </w:rPr>
        <w:t>.</w:t>
      </w:r>
      <w:r w:rsidR="006867C9">
        <w:rPr>
          <w:rFonts w:ascii="Times New Roman" w:hAnsi="Times New Roman"/>
        </w:rPr>
        <w:t xml:space="preserve"> See</w:t>
      </w:r>
      <w:r w:rsidR="00D5363A">
        <w:rPr>
          <w:rFonts w:ascii="Times New Roman" w:hAnsi="Times New Roman"/>
        </w:rPr>
        <w:t xml:space="preserve"> item</w:t>
      </w:r>
      <w:r w:rsidR="006867C9">
        <w:rPr>
          <w:rFonts w:ascii="Times New Roman" w:hAnsi="Times New Roman"/>
        </w:rPr>
        <w:t xml:space="preserve"> 1.b in clause 5.19.5.1.</w:t>
      </w:r>
    </w:p>
    <w:p w14:paraId="5C490BF3" w14:textId="77777777" w:rsidR="00496027" w:rsidRDefault="00496027" w:rsidP="00463BF6">
      <w:pPr>
        <w:pStyle w:val="ListParagraph"/>
        <w:ind w:left="2160"/>
        <w:rPr>
          <w:rFonts w:ascii="Times New Roman" w:hAnsi="Times New Roman"/>
        </w:rPr>
      </w:pPr>
    </w:p>
    <w:p w14:paraId="0D14EABA" w14:textId="5A4F98C8" w:rsidR="008C0851" w:rsidRDefault="006867C9" w:rsidP="00F75BB6">
      <w:pPr>
        <w:pStyle w:val="ListParagraph"/>
        <w:numPr>
          <w:ilvl w:val="1"/>
          <w:numId w:val="37"/>
        </w:numPr>
        <w:rPr>
          <w:rFonts w:ascii="Times New Roman" w:hAnsi="Times New Roman"/>
        </w:rPr>
      </w:pPr>
      <w:r w:rsidRPr="001349B2">
        <w:rPr>
          <w:rFonts w:ascii="Times New Roman" w:hAnsi="Times New Roman"/>
          <w:i/>
          <w:iCs/>
          <w:rPrChange w:id="1381" w:author="Cloud, Jason" w:date="2024-11-05T10:40:00Z" w16du:dateUtc="2024-11-05T18:40:00Z">
            <w:rPr>
              <w:rFonts w:ascii="Times New Roman" w:hAnsi="Times New Roman"/>
            </w:rPr>
          </w:rPrChange>
        </w:rPr>
        <w:t>Exchange multi-source/endpoint configuration information over Media Session Handling (M6) and/or Media Stream Handler (M7/M11) APIs (clauses 12 and 13 of TS 26.512 [16]).</w:t>
      </w:r>
      <w:r>
        <w:rPr>
          <w:rFonts w:ascii="Times New Roman" w:hAnsi="Times New Roman"/>
        </w:rPr>
        <w:t xml:space="preserve"> See </w:t>
      </w:r>
      <w:r w:rsidR="00D5363A">
        <w:rPr>
          <w:rFonts w:ascii="Times New Roman" w:hAnsi="Times New Roman"/>
        </w:rPr>
        <w:t>item 2 in clause 5.19.5.1.</w:t>
      </w:r>
    </w:p>
    <w:p w14:paraId="59AA6575" w14:textId="31BC0019" w:rsidR="00A749BB" w:rsidRDefault="00332566" w:rsidP="00DE69F6">
      <w:pPr>
        <w:pStyle w:val="Heading3"/>
        <w:rPr>
          <w:ins w:id="1382" w:author="Cloud, Jason" w:date="2024-11-05T14:30:00Z" w16du:dateUtc="2024-11-05T22:30:00Z"/>
          <w:lang w:val="en-US"/>
        </w:rPr>
      </w:pPr>
      <w:r w:rsidRPr="00944C7C">
        <w:rPr>
          <w:lang w:val="en-US"/>
        </w:rPr>
        <w:t>5.</w:t>
      </w:r>
      <w:r w:rsidR="005B361E">
        <w:rPr>
          <w:lang w:val="en-US"/>
        </w:rPr>
        <w:t>19</w:t>
      </w:r>
      <w:r w:rsidRPr="00944C7C">
        <w:rPr>
          <w:lang w:val="en-US"/>
        </w:rPr>
        <w:t>.</w:t>
      </w:r>
      <w:r w:rsidR="0039306C" w:rsidRPr="00944C7C">
        <w:rPr>
          <w:lang w:val="en-US"/>
        </w:rPr>
        <w:t>6</w:t>
      </w:r>
      <w:r w:rsidRPr="00944C7C">
        <w:rPr>
          <w:lang w:val="en-US"/>
        </w:rPr>
        <w:tab/>
        <w:t xml:space="preserve">Candidate </w:t>
      </w:r>
      <w:r w:rsidR="007D074D">
        <w:rPr>
          <w:lang w:val="en-US"/>
        </w:rPr>
        <w:t>s</w:t>
      </w:r>
      <w:r w:rsidRPr="00944C7C">
        <w:rPr>
          <w:lang w:val="en-US"/>
        </w:rPr>
        <w:t>olutions</w:t>
      </w:r>
      <w:bookmarkEnd w:id="1278"/>
    </w:p>
    <w:p w14:paraId="6D2EF724" w14:textId="1D956DB6" w:rsidR="003A3583" w:rsidRDefault="003A3583" w:rsidP="003A3583">
      <w:pPr>
        <w:pStyle w:val="Heading4"/>
        <w:rPr>
          <w:ins w:id="1383" w:author="Cloud, Jason" w:date="2024-11-05T17:47:00Z" w16du:dateUtc="2024-11-06T01:47:00Z"/>
          <w:lang w:val="en-US"/>
        </w:rPr>
      </w:pPr>
      <w:ins w:id="1384" w:author="Cloud, Jason" w:date="2024-11-05T14:30:00Z" w16du:dateUtc="2024-11-05T22:30:00Z">
        <w:r>
          <w:rPr>
            <w:lang w:val="en-US"/>
          </w:rPr>
          <w:t>5.19.6.1</w:t>
        </w:r>
        <w:r>
          <w:rPr>
            <w:lang w:val="en-US"/>
          </w:rPr>
          <w:tab/>
          <w:t>Overview</w:t>
        </w:r>
      </w:ins>
    </w:p>
    <w:p w14:paraId="2F01979B" w14:textId="55358710" w:rsidR="0097262F" w:rsidRPr="0097262F" w:rsidRDefault="0097262F" w:rsidP="0097262F">
      <w:pPr>
        <w:rPr>
          <w:ins w:id="1385" w:author="Cloud, Jason" w:date="2024-11-05T14:33:00Z" w16du:dateUtc="2024-11-05T22:33:00Z"/>
          <w:lang w:val="en-US"/>
        </w:rPr>
        <w:pPrChange w:id="1386" w:author="Cloud, Jason" w:date="2024-11-05T17:47:00Z" w16du:dateUtc="2024-11-06T01:47:00Z">
          <w:pPr>
            <w:pStyle w:val="Heading4"/>
          </w:pPr>
        </w:pPrChange>
      </w:pPr>
      <w:ins w:id="1387" w:author="Cloud, Jason" w:date="2024-11-05T17:47:00Z" w16du:dateUtc="2024-11-06T01:47:00Z">
        <w:r>
          <w:rPr>
            <w:lang w:val="en-US"/>
          </w:rPr>
          <w:t>TBD</w:t>
        </w:r>
      </w:ins>
    </w:p>
    <w:p w14:paraId="55E83336" w14:textId="4A3AE37F" w:rsidR="00257006" w:rsidRPr="00257006" w:rsidRDefault="00257006" w:rsidP="00257006">
      <w:pPr>
        <w:rPr>
          <w:ins w:id="1388" w:author="Cloud, Jason" w:date="2024-11-05T14:30:00Z" w16du:dateUtc="2024-11-05T22:30:00Z"/>
          <w:lang w:val="en-US"/>
        </w:rPr>
        <w:pPrChange w:id="1389" w:author="Cloud, Jason" w:date="2024-11-05T14:33:00Z" w16du:dateUtc="2024-11-05T22:33:00Z">
          <w:pPr>
            <w:pStyle w:val="Heading4"/>
          </w:pPr>
        </w:pPrChange>
      </w:pPr>
    </w:p>
    <w:p w14:paraId="27317CCA" w14:textId="1B241FC2" w:rsidR="003A2859" w:rsidRDefault="003A2859" w:rsidP="003A2859">
      <w:pPr>
        <w:pStyle w:val="Heading4"/>
        <w:rPr>
          <w:ins w:id="1390" w:author="Cloud, Jason" w:date="2024-11-05T14:21:00Z" w16du:dateUtc="2024-11-05T22:21:00Z"/>
          <w:lang w:val="en-US"/>
        </w:rPr>
      </w:pPr>
      <w:ins w:id="1391" w:author="Cloud, Jason" w:date="2024-11-05T14:19:00Z" w16du:dateUtc="2024-11-05T22:19:00Z">
        <w:r>
          <w:rPr>
            <w:lang w:val="en-US"/>
          </w:rPr>
          <w:t>5.19.6.1</w:t>
        </w:r>
        <w:r>
          <w:rPr>
            <w:lang w:val="en-US"/>
          </w:rPr>
          <w:tab/>
        </w:r>
        <w:r w:rsidR="0026231F">
          <w:rPr>
            <w:lang w:val="en-US"/>
          </w:rPr>
          <w:t>Content endpoint configuration and provisioning</w:t>
        </w:r>
      </w:ins>
    </w:p>
    <w:p w14:paraId="6608A3AC" w14:textId="0A08AA92" w:rsidR="00921020" w:rsidRDefault="00921020" w:rsidP="00921020">
      <w:pPr>
        <w:pStyle w:val="Heading5"/>
        <w:rPr>
          <w:ins w:id="1392" w:author="Cloud, Jason" w:date="2024-11-05T15:47:00Z" w16du:dateUtc="2024-11-05T23:47:00Z"/>
          <w:lang w:val="en-US"/>
        </w:rPr>
      </w:pPr>
      <w:ins w:id="1393" w:author="Cloud, Jason" w:date="2024-11-05T14:21:00Z" w16du:dateUtc="2024-11-05T22:21:00Z">
        <w:r>
          <w:rPr>
            <w:lang w:val="en-US"/>
          </w:rPr>
          <w:t>5.19.6.1.1</w:t>
        </w:r>
        <w:r>
          <w:rPr>
            <w:lang w:val="en-US"/>
          </w:rPr>
          <w:tab/>
          <w:t>Content Preparation Templates</w:t>
        </w:r>
      </w:ins>
      <w:ins w:id="1394" w:author="Cloud, Jason" w:date="2024-11-05T14:22:00Z" w16du:dateUtc="2024-11-05T22:22:00Z">
        <w:r w:rsidR="000E5A05">
          <w:rPr>
            <w:lang w:val="en-US"/>
          </w:rPr>
          <w:t xml:space="preserve"> and Content Preparation</w:t>
        </w:r>
      </w:ins>
    </w:p>
    <w:p w14:paraId="2B310984" w14:textId="261936C9" w:rsidR="00D31233" w:rsidRPr="00D31233" w:rsidRDefault="00D31233" w:rsidP="00D31233">
      <w:pPr>
        <w:pStyle w:val="Heading6"/>
        <w:rPr>
          <w:ins w:id="1395" w:author="Cloud, Jason" w:date="2024-11-05T14:27:00Z" w16du:dateUtc="2024-11-05T22:27:00Z"/>
          <w:lang w:val="en-US"/>
        </w:rPr>
        <w:pPrChange w:id="1396" w:author="Cloud, Jason" w:date="2024-11-05T15:48:00Z" w16du:dateUtc="2024-11-05T23:48:00Z">
          <w:pPr>
            <w:pStyle w:val="Heading5"/>
          </w:pPr>
        </w:pPrChange>
      </w:pPr>
      <w:ins w:id="1397" w:author="Cloud, Jason" w:date="2024-11-05T15:48:00Z" w16du:dateUtc="2024-11-05T23:48:00Z">
        <w:r>
          <w:rPr>
            <w:lang w:val="en-US"/>
          </w:rPr>
          <w:t>5.19.6.1.1.1</w:t>
        </w:r>
        <w:r>
          <w:rPr>
            <w:lang w:val="en-US"/>
          </w:rPr>
          <w:tab/>
          <w:t>Overview</w:t>
        </w:r>
      </w:ins>
    </w:p>
    <w:p w14:paraId="0B18703D" w14:textId="4081CAF8" w:rsidR="0023104D" w:rsidRDefault="00746705" w:rsidP="0023104D">
      <w:pPr>
        <w:rPr>
          <w:ins w:id="1398" w:author="Cloud, Jason" w:date="2024-11-05T14:51:00Z" w16du:dateUtc="2024-11-05T22:51:00Z"/>
          <w:lang w:val="en-US"/>
        </w:rPr>
      </w:pPr>
      <w:ins w:id="1399" w:author="Cloud, Jason" w:date="2024-11-05T14:51:00Z" w16du:dateUtc="2024-11-05T22:51:00Z">
        <w:r>
          <w:rPr>
            <w:lang w:val="en-US"/>
          </w:rPr>
          <w:t xml:space="preserve">Examples of content preparation that might </w:t>
        </w:r>
        <w:r w:rsidR="00611C5C">
          <w:rPr>
            <w:lang w:val="en-US"/>
          </w:rPr>
          <w:t>be needed to support different multi-source/endpoint Use Cases include:</w:t>
        </w:r>
      </w:ins>
    </w:p>
    <w:p w14:paraId="5E9922BC" w14:textId="3ED7CAC0" w:rsidR="00611C5C" w:rsidRPr="00A81ED8" w:rsidRDefault="00611C5C" w:rsidP="00611C5C">
      <w:pPr>
        <w:pStyle w:val="ListParagraph"/>
        <w:numPr>
          <w:ilvl w:val="0"/>
          <w:numId w:val="15"/>
        </w:numPr>
        <w:rPr>
          <w:ins w:id="1400" w:author="Cloud, Jason" w:date="2024-11-05T14:52:00Z" w16du:dateUtc="2024-11-05T22:52:00Z"/>
          <w:rFonts w:ascii="Times New Roman" w:hAnsi="Times New Roman"/>
          <w:lang w:val="en-US"/>
          <w:rPrChange w:id="1401" w:author="Cloud, Jason" w:date="2024-11-05T14:54:00Z" w16du:dateUtc="2024-11-05T22:54:00Z">
            <w:rPr>
              <w:ins w:id="1402" w:author="Cloud, Jason" w:date="2024-11-05T14:52:00Z" w16du:dateUtc="2024-11-05T22:52:00Z"/>
              <w:lang w:val="en-US"/>
            </w:rPr>
          </w:rPrChange>
        </w:rPr>
      </w:pPr>
      <w:ins w:id="1403" w:author="Cloud, Jason" w:date="2024-11-05T14:52:00Z" w16du:dateUtc="2024-11-05T22:52:00Z">
        <w:r w:rsidRPr="00A81ED8">
          <w:rPr>
            <w:rFonts w:ascii="Times New Roman" w:hAnsi="Times New Roman"/>
            <w:lang w:val="en-US"/>
            <w:rPrChange w:id="1404" w:author="Cloud, Jason" w:date="2024-11-05T14:54:00Z" w16du:dateUtc="2024-11-05T22:54:00Z">
              <w:rPr>
                <w:lang w:val="en-US"/>
              </w:rPr>
            </w:rPrChange>
          </w:rPr>
          <w:t xml:space="preserve">Repackaging ingested content (e.g., repackage </w:t>
        </w:r>
        <w:r w:rsidR="00D225A4" w:rsidRPr="00A81ED8">
          <w:rPr>
            <w:rFonts w:ascii="Times New Roman" w:hAnsi="Times New Roman"/>
            <w:lang w:val="en-US"/>
            <w:rPrChange w:id="1405" w:author="Cloud, Jason" w:date="2024-11-05T14:54:00Z" w16du:dateUtc="2024-11-05T22:54:00Z">
              <w:rPr>
                <w:lang w:val="en-US"/>
              </w:rPr>
            </w:rPrChange>
          </w:rPr>
          <w:t>content from MPEG-DASH to CMAF).</w:t>
        </w:r>
      </w:ins>
    </w:p>
    <w:p w14:paraId="1EDEF14B" w14:textId="2F59F2F4" w:rsidR="00D225A4" w:rsidRPr="00A81ED8" w:rsidRDefault="00D225A4" w:rsidP="00611C5C">
      <w:pPr>
        <w:pStyle w:val="ListParagraph"/>
        <w:numPr>
          <w:ilvl w:val="0"/>
          <w:numId w:val="15"/>
        </w:numPr>
        <w:rPr>
          <w:ins w:id="1406" w:author="Cloud, Jason" w:date="2024-11-05T14:53:00Z" w16du:dateUtc="2024-11-05T22:53:00Z"/>
          <w:rFonts w:ascii="Times New Roman" w:hAnsi="Times New Roman"/>
          <w:lang w:val="en-US"/>
          <w:rPrChange w:id="1407" w:author="Cloud, Jason" w:date="2024-11-05T14:54:00Z" w16du:dateUtc="2024-11-05T22:54:00Z">
            <w:rPr>
              <w:ins w:id="1408" w:author="Cloud, Jason" w:date="2024-11-05T14:53:00Z" w16du:dateUtc="2024-11-05T22:53:00Z"/>
              <w:lang w:val="en-US"/>
            </w:rPr>
          </w:rPrChange>
        </w:rPr>
      </w:pPr>
      <w:ins w:id="1409" w:author="Cloud, Jason" w:date="2024-11-05T14:52:00Z" w16du:dateUtc="2024-11-05T22:52:00Z">
        <w:r w:rsidRPr="00A81ED8">
          <w:rPr>
            <w:rFonts w:ascii="Times New Roman" w:hAnsi="Times New Roman"/>
            <w:lang w:val="en-US"/>
            <w:rPrChange w:id="1410" w:author="Cloud, Jason" w:date="2024-11-05T14:54:00Z" w16du:dateUtc="2024-11-05T22:54:00Z">
              <w:rPr>
                <w:lang w:val="en-US"/>
              </w:rPr>
            </w:rPrChange>
          </w:rPr>
          <w:t xml:space="preserve">Encoding content </w:t>
        </w:r>
      </w:ins>
      <w:ins w:id="1411" w:author="Cloud, Jason" w:date="2024-11-05T14:59:00Z" w16du:dateUtc="2024-11-05T22:59:00Z">
        <w:r w:rsidR="0085397C">
          <w:rPr>
            <w:rFonts w:ascii="Times New Roman" w:hAnsi="Times New Roman"/>
            <w:lang w:val="en-US"/>
          </w:rPr>
          <w:t>ingested at reference point M2d</w:t>
        </w:r>
        <w:r w:rsidR="006976FC">
          <w:rPr>
            <w:rFonts w:ascii="Times New Roman" w:hAnsi="Times New Roman"/>
            <w:lang w:val="en-US"/>
          </w:rPr>
          <w:t xml:space="preserve"> </w:t>
        </w:r>
      </w:ins>
      <w:ins w:id="1412" w:author="Cloud, Jason" w:date="2024-11-05T14:52:00Z" w16du:dateUtc="2024-11-05T22:52:00Z">
        <w:r w:rsidRPr="00A81ED8">
          <w:rPr>
            <w:rFonts w:ascii="Times New Roman" w:hAnsi="Times New Roman"/>
            <w:lang w:val="en-US"/>
            <w:rPrChange w:id="1413" w:author="Cloud, Jason" w:date="2024-11-05T14:54:00Z" w16du:dateUtc="2024-11-05T22:54:00Z">
              <w:rPr>
                <w:lang w:val="en-US"/>
              </w:rPr>
            </w:rPrChange>
          </w:rPr>
          <w:t>into multiple CMMF</w:t>
        </w:r>
        <w:r w:rsidR="003E79AE" w:rsidRPr="00A81ED8">
          <w:rPr>
            <w:rFonts w:ascii="Times New Roman" w:hAnsi="Times New Roman"/>
            <w:lang w:val="en-US"/>
            <w:rPrChange w:id="1414" w:author="Cloud, Jason" w:date="2024-11-05T14:54:00Z" w16du:dateUtc="2024-11-05T22:54:00Z">
              <w:rPr>
                <w:lang w:val="en-US"/>
              </w:rPr>
            </w:rPrChange>
          </w:rPr>
          <w:t xml:space="preserve"> representations/</w:t>
        </w:r>
      </w:ins>
      <w:ins w:id="1415" w:author="Cloud, Jason" w:date="2024-11-05T14:53:00Z" w16du:dateUtc="2024-11-05T22:53:00Z">
        <w:r w:rsidR="003E79AE" w:rsidRPr="00A81ED8">
          <w:rPr>
            <w:rFonts w:ascii="Times New Roman" w:hAnsi="Times New Roman"/>
            <w:lang w:val="en-US"/>
            <w:rPrChange w:id="1416" w:author="Cloud, Jason" w:date="2024-11-05T14:54:00Z" w16du:dateUtc="2024-11-05T22:54:00Z">
              <w:rPr>
                <w:lang w:val="en-US"/>
              </w:rPr>
            </w:rPrChange>
          </w:rPr>
          <w:t>stripes</w:t>
        </w:r>
      </w:ins>
      <w:ins w:id="1417" w:author="Cloud, Jason" w:date="2024-11-05T14:59:00Z" w16du:dateUtc="2024-11-05T22:59:00Z">
        <w:r w:rsidR="006976FC">
          <w:rPr>
            <w:rFonts w:ascii="Times New Roman" w:hAnsi="Times New Roman"/>
            <w:lang w:val="en-US"/>
          </w:rPr>
          <w:t xml:space="preserve"> before dis</w:t>
        </w:r>
      </w:ins>
      <w:ins w:id="1418" w:author="Cloud, Jason" w:date="2024-11-05T15:00:00Z" w16du:dateUtc="2024-11-05T23:00:00Z">
        <w:r w:rsidR="006976FC">
          <w:rPr>
            <w:rFonts w:ascii="Times New Roman" w:hAnsi="Times New Roman"/>
            <w:lang w:val="en-US"/>
          </w:rPr>
          <w:t>tributing it at reference point M4d</w:t>
        </w:r>
      </w:ins>
      <w:ins w:id="1419" w:author="Cloud, Jason" w:date="2024-11-05T14:53:00Z" w16du:dateUtc="2024-11-05T22:53:00Z">
        <w:r w:rsidR="003E79AE" w:rsidRPr="00A81ED8">
          <w:rPr>
            <w:rFonts w:ascii="Times New Roman" w:hAnsi="Times New Roman"/>
            <w:lang w:val="en-US"/>
            <w:rPrChange w:id="1420" w:author="Cloud, Jason" w:date="2024-11-05T14:54:00Z" w16du:dateUtc="2024-11-05T22:54:00Z">
              <w:rPr>
                <w:lang w:val="en-US"/>
              </w:rPr>
            </w:rPrChange>
          </w:rPr>
          <w:t xml:space="preserve"> (e.g., CMMF delivery).</w:t>
        </w:r>
      </w:ins>
    </w:p>
    <w:p w14:paraId="67F4E039" w14:textId="05F8CDAF" w:rsidR="003E79AE" w:rsidRPr="00A81ED8" w:rsidRDefault="00A81ED8" w:rsidP="00611C5C">
      <w:pPr>
        <w:pStyle w:val="ListParagraph"/>
        <w:numPr>
          <w:ilvl w:val="0"/>
          <w:numId w:val="15"/>
        </w:numPr>
        <w:rPr>
          <w:ins w:id="1421" w:author="Cloud, Jason" w:date="2024-11-05T14:54:00Z" w16du:dateUtc="2024-11-05T22:54:00Z"/>
          <w:rFonts w:ascii="Times New Roman" w:hAnsi="Times New Roman"/>
          <w:lang w:val="en-US"/>
          <w:rPrChange w:id="1422" w:author="Cloud, Jason" w:date="2024-11-05T14:54:00Z" w16du:dateUtc="2024-11-05T22:54:00Z">
            <w:rPr>
              <w:ins w:id="1423" w:author="Cloud, Jason" w:date="2024-11-05T14:54:00Z" w16du:dateUtc="2024-11-05T22:54:00Z"/>
              <w:lang w:val="en-US"/>
            </w:rPr>
          </w:rPrChange>
        </w:rPr>
      </w:pPr>
      <w:ins w:id="1424" w:author="Cloud, Jason" w:date="2024-11-05T14:54:00Z" w16du:dateUtc="2024-11-05T22:54:00Z">
        <w:r w:rsidRPr="00A81ED8">
          <w:rPr>
            <w:rFonts w:ascii="Times New Roman" w:hAnsi="Times New Roman"/>
            <w:lang w:val="en-US"/>
            <w:rPrChange w:id="1425" w:author="Cloud, Jason" w:date="2024-11-05T14:54:00Z" w16du:dateUtc="2024-11-05T22:54:00Z">
              <w:rPr>
                <w:lang w:val="en-US"/>
              </w:rPr>
            </w:rPrChange>
          </w:rPr>
          <w:t>Embellishing</w:t>
        </w:r>
      </w:ins>
      <w:ins w:id="1426" w:author="Cloud, Jason" w:date="2024-11-05T14:55:00Z" w16du:dateUtc="2024-11-05T22:55:00Z">
        <w:r w:rsidR="00005E4F">
          <w:rPr>
            <w:rFonts w:ascii="Times New Roman" w:hAnsi="Times New Roman"/>
            <w:lang w:val="en-US"/>
          </w:rPr>
          <w:t>,</w:t>
        </w:r>
      </w:ins>
      <w:ins w:id="1427" w:author="Cloud, Jason" w:date="2024-11-05T14:53:00Z" w16du:dateUtc="2024-11-05T22:53:00Z">
        <w:r w:rsidRPr="00A81ED8">
          <w:rPr>
            <w:rFonts w:ascii="Times New Roman" w:hAnsi="Times New Roman"/>
            <w:lang w:val="en-US"/>
            <w:rPrChange w:id="1428" w:author="Cloud, Jason" w:date="2024-11-05T14:54:00Z" w16du:dateUtc="2024-11-05T22:54:00Z">
              <w:rPr>
                <w:lang w:val="en-US"/>
              </w:rPr>
            </w:rPrChange>
          </w:rPr>
          <w:t xml:space="preserve"> or otherwise modifying</w:t>
        </w:r>
      </w:ins>
      <w:ins w:id="1429" w:author="Cloud, Jason" w:date="2024-11-05T14:55:00Z" w16du:dateUtc="2024-11-05T22:55:00Z">
        <w:r w:rsidR="00005E4F">
          <w:rPr>
            <w:rFonts w:ascii="Times New Roman" w:hAnsi="Times New Roman"/>
            <w:lang w:val="en-US"/>
          </w:rPr>
          <w:t>,</w:t>
        </w:r>
      </w:ins>
      <w:ins w:id="1430" w:author="Cloud, Jason" w:date="2024-11-05T14:53:00Z" w16du:dateUtc="2024-11-05T22:53:00Z">
        <w:r w:rsidRPr="00A81ED8">
          <w:rPr>
            <w:rFonts w:ascii="Times New Roman" w:hAnsi="Times New Roman"/>
            <w:lang w:val="en-US"/>
            <w:rPrChange w:id="1431" w:author="Cloud, Jason" w:date="2024-11-05T14:54:00Z" w16du:dateUtc="2024-11-05T22:54:00Z">
              <w:rPr>
                <w:lang w:val="en-US"/>
              </w:rPr>
            </w:rPrChange>
          </w:rPr>
          <w:t xml:space="preserve"> the Media Entry Point (e.g., MPEG-DASH MPD) ingested at reference point M2d before </w:t>
        </w:r>
      </w:ins>
      <w:ins w:id="1432" w:author="Cloud, Jason" w:date="2024-11-05T14:54:00Z" w16du:dateUtc="2024-11-05T22:54:00Z">
        <w:r w:rsidRPr="00A81ED8">
          <w:rPr>
            <w:rFonts w:ascii="Times New Roman" w:hAnsi="Times New Roman"/>
            <w:lang w:val="en-US"/>
            <w:rPrChange w:id="1433" w:author="Cloud, Jason" w:date="2024-11-05T14:54:00Z" w16du:dateUtc="2024-11-05T22:54:00Z">
              <w:rPr>
                <w:lang w:val="en-US"/>
              </w:rPr>
            </w:rPrChange>
          </w:rPr>
          <w:t>distributing it at reference point M4d</w:t>
        </w:r>
      </w:ins>
      <w:ins w:id="1434" w:author="Cloud, Jason" w:date="2024-11-05T14:55:00Z" w16du:dateUtc="2024-11-05T22:55:00Z">
        <w:r w:rsidR="00005E4F">
          <w:rPr>
            <w:rFonts w:ascii="Times New Roman" w:hAnsi="Times New Roman"/>
            <w:lang w:val="en-US"/>
          </w:rPr>
          <w:t xml:space="preserve"> to </w:t>
        </w:r>
        <w:r w:rsidR="00580632">
          <w:rPr>
            <w:rFonts w:ascii="Times New Roman" w:hAnsi="Times New Roman"/>
            <w:lang w:val="en-US"/>
          </w:rPr>
          <w:t>include references to content s</w:t>
        </w:r>
      </w:ins>
      <w:ins w:id="1435" w:author="Cloud, Jason" w:date="2024-11-05T14:56:00Z" w16du:dateUtc="2024-11-05T22:56:00Z">
        <w:r w:rsidR="00580632">
          <w:rPr>
            <w:rFonts w:ascii="Times New Roman" w:hAnsi="Times New Roman"/>
            <w:lang w:val="en-US"/>
          </w:rPr>
          <w:t>ervice locations/endpoints</w:t>
        </w:r>
        <w:r w:rsidR="00623BB4">
          <w:rPr>
            <w:rFonts w:ascii="Times New Roman" w:hAnsi="Times New Roman"/>
            <w:lang w:val="en-US"/>
          </w:rPr>
          <w:t xml:space="preserve"> (e.g., </w:t>
        </w:r>
        <w:proofErr w:type="spellStart"/>
        <w:r w:rsidR="00623BB4" w:rsidRPr="0085397C">
          <w:rPr>
            <w:rFonts w:ascii="Times New Roman" w:hAnsi="Times New Roman"/>
            <w:i/>
            <w:iCs/>
            <w:lang w:val="en-US"/>
            <w:rPrChange w:id="1436" w:author="Cloud, Jason" w:date="2024-11-05T14:59:00Z" w16du:dateUtc="2024-11-05T22:59:00Z">
              <w:rPr>
                <w:rFonts w:ascii="Times New Roman" w:hAnsi="Times New Roman"/>
                <w:lang w:val="en-US"/>
              </w:rPr>
            </w:rPrChange>
          </w:rPr>
          <w:t>BaseURLs</w:t>
        </w:r>
        <w:proofErr w:type="spellEnd"/>
        <w:r w:rsidR="00623BB4">
          <w:rPr>
            <w:rFonts w:ascii="Times New Roman" w:hAnsi="Times New Roman"/>
            <w:lang w:val="en-US"/>
          </w:rPr>
          <w:t>)</w:t>
        </w:r>
        <w:r w:rsidR="00580632">
          <w:rPr>
            <w:rFonts w:ascii="Times New Roman" w:hAnsi="Times New Roman"/>
            <w:lang w:val="en-US"/>
          </w:rPr>
          <w:t xml:space="preserve">, </w:t>
        </w:r>
        <w:r w:rsidR="00623BB4">
          <w:rPr>
            <w:rFonts w:ascii="Times New Roman" w:hAnsi="Times New Roman"/>
            <w:lang w:val="en-US"/>
          </w:rPr>
          <w:t>content steering service endpoints</w:t>
        </w:r>
      </w:ins>
      <w:ins w:id="1437" w:author="Cloud, Jason" w:date="2024-11-05T14:58:00Z" w16du:dateUtc="2024-11-05T22:58:00Z">
        <w:r w:rsidR="0085397C">
          <w:rPr>
            <w:rFonts w:ascii="Times New Roman" w:hAnsi="Times New Roman"/>
            <w:lang w:val="en-US"/>
          </w:rPr>
          <w:t xml:space="preserve"> (e.g</w:t>
        </w:r>
      </w:ins>
      <w:ins w:id="1438" w:author="Cloud, Jason" w:date="2024-11-05T14:59:00Z" w16du:dateUtc="2024-11-05T22:59:00Z">
        <w:r w:rsidR="0085397C">
          <w:rPr>
            <w:rFonts w:ascii="Times New Roman" w:hAnsi="Times New Roman"/>
            <w:lang w:val="en-US"/>
          </w:rPr>
          <w:t>.,</w:t>
        </w:r>
      </w:ins>
      <w:ins w:id="1439" w:author="Cloud, Jason" w:date="2024-11-05T14:58:00Z" w16du:dateUtc="2024-11-05T22:58:00Z">
        <w:r w:rsidR="0085397C">
          <w:rPr>
            <w:rFonts w:ascii="Times New Roman" w:hAnsi="Times New Roman"/>
            <w:lang w:val="en-US"/>
          </w:rPr>
          <w:t xml:space="preserve"> </w:t>
        </w:r>
        <w:proofErr w:type="spellStart"/>
        <w:r w:rsidR="0085397C" w:rsidRPr="0085397C">
          <w:rPr>
            <w:rFonts w:ascii="Times New Roman" w:hAnsi="Times New Roman"/>
            <w:i/>
            <w:iCs/>
            <w:lang w:val="en-US"/>
            <w:rPrChange w:id="1440" w:author="Cloud, Jason" w:date="2024-11-05T14:59:00Z" w16du:dateUtc="2024-11-05T22:59:00Z">
              <w:rPr>
                <w:rFonts w:ascii="Times New Roman" w:hAnsi="Times New Roman"/>
                <w:lang w:val="en-US"/>
              </w:rPr>
            </w:rPrChange>
          </w:rPr>
          <w:t>ContentSteering</w:t>
        </w:r>
        <w:proofErr w:type="spellEnd"/>
        <w:r w:rsidR="0085397C">
          <w:rPr>
            <w:rFonts w:ascii="Times New Roman" w:hAnsi="Times New Roman"/>
            <w:lang w:val="en-US"/>
          </w:rPr>
          <w:t xml:space="preserve"> </w:t>
        </w:r>
      </w:ins>
      <w:ins w:id="1441" w:author="Cloud, Jason" w:date="2024-11-05T14:59:00Z" w16du:dateUtc="2024-11-05T22:59:00Z">
        <w:r w:rsidR="0085397C">
          <w:rPr>
            <w:rFonts w:ascii="Times New Roman" w:hAnsi="Times New Roman"/>
            <w:lang w:val="en-US"/>
          </w:rPr>
          <w:t>URL)</w:t>
        </w:r>
      </w:ins>
      <w:ins w:id="1442" w:author="Cloud, Jason" w:date="2024-11-05T14:56:00Z" w16du:dateUtc="2024-11-05T22:56:00Z">
        <w:r w:rsidR="00623BB4">
          <w:rPr>
            <w:rFonts w:ascii="Times New Roman" w:hAnsi="Times New Roman"/>
            <w:lang w:val="en-US"/>
          </w:rPr>
          <w:t>, etc</w:t>
        </w:r>
      </w:ins>
      <w:ins w:id="1443" w:author="Cloud, Jason" w:date="2024-11-05T14:54:00Z" w16du:dateUtc="2024-11-05T22:54:00Z">
        <w:r w:rsidRPr="00A81ED8">
          <w:rPr>
            <w:rFonts w:ascii="Times New Roman" w:hAnsi="Times New Roman"/>
            <w:lang w:val="en-US"/>
            <w:rPrChange w:id="1444" w:author="Cloud, Jason" w:date="2024-11-05T14:54:00Z" w16du:dateUtc="2024-11-05T22:54:00Z">
              <w:rPr>
                <w:lang w:val="en-US"/>
              </w:rPr>
            </w:rPrChange>
          </w:rPr>
          <w:t>.</w:t>
        </w:r>
      </w:ins>
    </w:p>
    <w:p w14:paraId="7077CF1A" w14:textId="3830F6E2" w:rsidR="00387352" w:rsidRPr="00387352" w:rsidRDefault="00387352" w:rsidP="00387352">
      <w:pPr>
        <w:rPr>
          <w:ins w:id="1445" w:author="Cloud, Jason" w:date="2024-11-05T15:01:00Z" w16du:dateUtc="2024-11-05T23:01:00Z"/>
          <w:rFonts w:cs="Arial"/>
          <w:lang w:val="en-US"/>
        </w:rPr>
        <w:pPrChange w:id="1446" w:author="Cloud, Jason" w:date="2024-11-05T15:01:00Z" w16du:dateUtc="2024-11-05T23:01:00Z">
          <w:pPr>
            <w:pStyle w:val="ListParagraph"/>
            <w:numPr>
              <w:numId w:val="15"/>
            </w:numPr>
            <w:ind w:hanging="360"/>
          </w:pPr>
        </w:pPrChange>
      </w:pPr>
      <w:ins w:id="1447" w:author="Cloud, Jason" w:date="2024-11-05T15:01:00Z" w16du:dateUtc="2024-11-05T23:01:00Z">
        <w:r w:rsidRPr="00387352">
          <w:rPr>
            <w:rFonts w:cs="Arial"/>
            <w:lang w:val="en-US"/>
          </w:rPr>
          <w:t>Before provisioning the Content Hosting Configuration</w:t>
        </w:r>
      </w:ins>
      <w:ins w:id="1448" w:author="Cloud, Jason" w:date="2024-11-05T15:40:00Z" w16du:dateUtc="2024-11-05T23:40:00Z">
        <w:r w:rsidR="006735A9">
          <w:rPr>
            <w:rFonts w:cs="Arial"/>
            <w:lang w:val="en-US"/>
          </w:rPr>
          <w:t xml:space="preserve"> and Distribution Configurations</w:t>
        </w:r>
      </w:ins>
      <w:ins w:id="1449" w:author="Cloud, Jason" w:date="2024-11-05T15:01:00Z" w16du:dateUtc="2024-11-05T23:01:00Z">
        <w:r w:rsidRPr="00387352">
          <w:rPr>
            <w:rFonts w:cs="Arial"/>
            <w:lang w:val="en-US"/>
          </w:rPr>
          <w:t xml:space="preserve">, the 5GMSd Application Provider first provisions </w:t>
        </w:r>
      </w:ins>
      <w:ins w:id="1450" w:author="Cloud, Jason" w:date="2024-11-05T15:34:00Z" w16du:dateUtc="2024-11-05T23:34:00Z">
        <w:r w:rsidR="000537D6">
          <w:rPr>
            <w:rFonts w:cs="Arial"/>
            <w:lang w:val="en-US"/>
          </w:rPr>
          <w:t>one or more</w:t>
        </w:r>
      </w:ins>
      <w:ins w:id="1451" w:author="Cloud, Jason" w:date="2024-11-05T15:01:00Z" w16du:dateUtc="2024-11-05T23:01:00Z">
        <w:r w:rsidRPr="00387352">
          <w:rPr>
            <w:rFonts w:cs="Arial"/>
            <w:lang w:val="en-US"/>
          </w:rPr>
          <w:t xml:space="preserve"> </w:t>
        </w:r>
        <w:r w:rsidRPr="006735A9">
          <w:rPr>
            <w:rFonts w:cs="Arial"/>
            <w:lang w:val="en-US"/>
            <w:rPrChange w:id="1452" w:author="Cloud, Jason" w:date="2024-11-05T15:40:00Z" w16du:dateUtc="2024-11-05T23:40:00Z">
              <w:rPr>
                <w:rFonts w:cs="Arial"/>
                <w:b/>
                <w:bCs/>
                <w:lang w:val="en-US"/>
              </w:rPr>
            </w:rPrChange>
          </w:rPr>
          <w:t>Content Preparation Template</w:t>
        </w:r>
      </w:ins>
      <w:ins w:id="1453" w:author="Cloud, Jason" w:date="2024-11-05T15:32:00Z" w16du:dateUtc="2024-11-05T23:32:00Z">
        <w:r w:rsidR="00AA60B7" w:rsidRPr="006735A9">
          <w:rPr>
            <w:rFonts w:cs="Arial"/>
            <w:lang w:val="en-US"/>
            <w:rPrChange w:id="1454" w:author="Cloud, Jason" w:date="2024-11-05T15:40:00Z" w16du:dateUtc="2024-11-05T23:40:00Z">
              <w:rPr>
                <w:rFonts w:cs="Arial"/>
                <w:b/>
                <w:bCs/>
                <w:lang w:val="en-US"/>
              </w:rPr>
            </w:rPrChange>
          </w:rPr>
          <w:t>s</w:t>
        </w:r>
      </w:ins>
      <w:ins w:id="1455" w:author="Cloud, Jason" w:date="2024-11-05T15:01:00Z" w16du:dateUtc="2024-11-05T23:01:00Z">
        <w:r w:rsidRPr="006735A9">
          <w:rPr>
            <w:rFonts w:cs="Arial"/>
            <w:lang w:val="en-US"/>
          </w:rPr>
          <w:t> at</w:t>
        </w:r>
        <w:r w:rsidRPr="00387352">
          <w:rPr>
            <w:rFonts w:cs="Arial"/>
            <w:lang w:val="en-US"/>
          </w:rPr>
          <w:t xml:space="preserve"> reference point M1d</w:t>
        </w:r>
      </w:ins>
      <w:ins w:id="1456" w:author="Cloud, Jason" w:date="2024-11-05T15:38:00Z" w16du:dateUtc="2024-11-05T23:38:00Z">
        <w:r w:rsidR="00D02635">
          <w:rPr>
            <w:rFonts w:cs="Arial"/>
            <w:lang w:val="en-US"/>
          </w:rPr>
          <w:t xml:space="preserve">. </w:t>
        </w:r>
        <w:r w:rsidR="00771ACF">
          <w:rPr>
            <w:rFonts w:cs="Arial"/>
            <w:lang w:val="en-US"/>
          </w:rPr>
          <w:t xml:space="preserve">If necessary, a </w:t>
        </w:r>
      </w:ins>
      <w:ins w:id="1457" w:author="Cloud, Jason" w:date="2024-11-05T15:39:00Z" w16du:dateUtc="2024-11-05T23:39:00Z">
        <w:r w:rsidR="002A70E5">
          <w:rPr>
            <w:rFonts w:cs="Arial"/>
            <w:lang w:val="en-US"/>
          </w:rPr>
          <w:t xml:space="preserve">Content Preparation Template is referenced by a </w:t>
        </w:r>
      </w:ins>
      <w:ins w:id="1458" w:author="Cloud, Jason" w:date="2024-11-05T15:38:00Z" w16du:dateUtc="2024-11-05T23:38:00Z">
        <w:r w:rsidR="00771ACF">
          <w:rPr>
            <w:rFonts w:cs="Arial"/>
            <w:lang w:val="en-US"/>
          </w:rPr>
          <w:t>Distr</w:t>
        </w:r>
      </w:ins>
      <w:ins w:id="1459" w:author="Cloud, Jason" w:date="2024-11-05T15:39:00Z" w16du:dateUtc="2024-11-05T23:39:00Z">
        <w:r w:rsidR="00771ACF">
          <w:rPr>
            <w:rFonts w:cs="Arial"/>
            <w:lang w:val="en-US"/>
          </w:rPr>
          <w:t xml:space="preserve">ibution Configuration </w:t>
        </w:r>
        <w:r w:rsidR="002A70E5">
          <w:rPr>
            <w:rFonts w:cs="Arial"/>
            <w:lang w:val="en-US"/>
          </w:rPr>
          <w:t xml:space="preserve">using the Content Preparation Templates’ </w:t>
        </w:r>
        <w:proofErr w:type="spellStart"/>
        <w:r w:rsidR="002A70E5" w:rsidRPr="002A70E5">
          <w:rPr>
            <w:rFonts w:cs="Arial"/>
            <w:i/>
            <w:iCs/>
            <w:lang w:val="en-US"/>
            <w:rPrChange w:id="1460" w:author="Cloud, Jason" w:date="2024-11-05T15:40:00Z" w16du:dateUtc="2024-11-05T23:40:00Z">
              <w:rPr>
                <w:rFonts w:cs="Arial"/>
                <w:lang w:val="en-US"/>
              </w:rPr>
            </w:rPrChange>
          </w:rPr>
          <w:t>contentPreparati</w:t>
        </w:r>
      </w:ins>
      <w:ins w:id="1461" w:author="Cloud, Jason" w:date="2024-11-05T15:40:00Z" w16du:dateUtc="2024-11-05T23:40:00Z">
        <w:r w:rsidR="002A70E5" w:rsidRPr="002A70E5">
          <w:rPr>
            <w:rFonts w:cs="Arial"/>
            <w:i/>
            <w:iCs/>
            <w:lang w:val="en-US"/>
            <w:rPrChange w:id="1462" w:author="Cloud, Jason" w:date="2024-11-05T15:40:00Z" w16du:dateUtc="2024-11-05T23:40:00Z">
              <w:rPr>
                <w:rFonts w:cs="Arial"/>
                <w:lang w:val="en-US"/>
              </w:rPr>
            </w:rPrChange>
          </w:rPr>
          <w:t>onTemplateId</w:t>
        </w:r>
        <w:proofErr w:type="spellEnd"/>
        <w:r w:rsidR="002A70E5">
          <w:rPr>
            <w:rFonts w:cs="Arial"/>
            <w:lang w:val="en-US"/>
          </w:rPr>
          <w:t>.</w:t>
        </w:r>
      </w:ins>
    </w:p>
    <w:p w14:paraId="07F9CA6F" w14:textId="255555AE" w:rsidR="00D50B91" w:rsidRPr="00F27D15" w:rsidRDefault="00D50B91" w:rsidP="00D50B91">
      <w:pPr>
        <w:rPr>
          <w:ins w:id="1463" w:author="Cloud, Jason" w:date="2024-11-05T15:03:00Z" w16du:dateUtc="2024-11-05T23:03:00Z"/>
          <w:rFonts w:cs="Arial"/>
          <w:lang w:val="en-US"/>
        </w:rPr>
      </w:pPr>
      <w:ins w:id="1464" w:author="Cloud, Jason" w:date="2024-11-05T15:03:00Z" w16du:dateUtc="2024-11-05T23:03:00Z">
        <w:r w:rsidRPr="00F27D15">
          <w:rPr>
            <w:rFonts w:cs="Arial"/>
            <w:lang w:val="en-US"/>
          </w:rPr>
          <w:t xml:space="preserve">The syntax and semantics of all Content Preparation Templates are opaque to the 5GMSd AF, but </w:t>
        </w:r>
        <w:r w:rsidR="008C0D40">
          <w:rPr>
            <w:rFonts w:cs="Arial"/>
            <w:lang w:val="en-US"/>
          </w:rPr>
          <w:t xml:space="preserve">they </w:t>
        </w:r>
        <w:r w:rsidRPr="00F27D15">
          <w:rPr>
            <w:rFonts w:cs="Arial"/>
            <w:lang w:val="en-US"/>
          </w:rPr>
          <w:t xml:space="preserve">are understood by the 5GMSd AS. Different 5GMSd AS </w:t>
        </w:r>
      </w:ins>
      <w:ins w:id="1465" w:author="Cloud, Jason" w:date="2024-11-05T15:05:00Z" w16du:dateUtc="2024-11-05T23:05:00Z">
        <w:r w:rsidR="00DF4284">
          <w:rPr>
            <w:rFonts w:cs="Arial"/>
            <w:lang w:val="en-US"/>
          </w:rPr>
          <w:t>content distributions</w:t>
        </w:r>
      </w:ins>
      <w:ins w:id="1466" w:author="Cloud, Jason" w:date="2024-11-05T15:03:00Z" w16du:dateUtc="2024-11-05T23:03:00Z">
        <w:r w:rsidRPr="00F27D15">
          <w:rPr>
            <w:rFonts w:cs="Arial"/>
            <w:lang w:val="en-US"/>
          </w:rPr>
          <w:t xml:space="preserve"> may support different types of Content Preparation Template, or different subsets of functionality expressed </w:t>
        </w:r>
      </w:ins>
      <w:ins w:id="1467" w:author="Cloud, Jason" w:date="2024-11-05T17:16:00Z" w16du:dateUtc="2024-11-06T01:16:00Z">
        <w:r w:rsidR="004745F7" w:rsidRPr="00F27D15">
          <w:rPr>
            <w:rFonts w:cs="Arial"/>
            <w:lang w:val="en-US"/>
          </w:rPr>
          <w:t>in each</w:t>
        </w:r>
      </w:ins>
      <w:ins w:id="1468" w:author="Cloud, Jason" w:date="2024-11-05T15:03:00Z" w16du:dateUtc="2024-11-05T23:03:00Z">
        <w:r w:rsidRPr="00F27D15">
          <w:rPr>
            <w:rFonts w:cs="Arial"/>
            <w:lang w:val="en-US"/>
          </w:rPr>
          <w:t xml:space="preserve"> Content Preparation Template type. The Content Protocols Discovery API specified in clause 8.3 of TS 26.510 </w:t>
        </w:r>
      </w:ins>
      <w:ins w:id="1469" w:author="Cloud, Jason" w:date="2024-11-05T15:06:00Z" w16du:dateUtc="2024-11-05T23:06:00Z">
        <w:r w:rsidR="003912D8">
          <w:rPr>
            <w:rFonts w:cs="Arial"/>
            <w:lang w:val="en-US"/>
          </w:rPr>
          <w:t>[</w:t>
        </w:r>
        <w:r w:rsidR="003912D8" w:rsidRPr="003912D8">
          <w:rPr>
            <w:rFonts w:cs="Arial"/>
            <w:highlight w:val="yellow"/>
            <w:lang w:val="en-US"/>
            <w:rPrChange w:id="1470" w:author="Cloud, Jason" w:date="2024-11-05T15:06:00Z" w16du:dateUtc="2024-11-05T23:06:00Z">
              <w:rPr>
                <w:rFonts w:cs="Arial"/>
                <w:lang w:val="en-US"/>
              </w:rPr>
            </w:rPrChange>
          </w:rPr>
          <w:t>26510</w:t>
        </w:r>
        <w:r w:rsidR="003912D8">
          <w:rPr>
            <w:rFonts w:cs="Arial"/>
            <w:lang w:val="en-US"/>
          </w:rPr>
          <w:t xml:space="preserve">] </w:t>
        </w:r>
      </w:ins>
      <w:ins w:id="1471" w:author="Cloud, Jason" w:date="2024-11-05T15:03:00Z" w16du:dateUtc="2024-11-05T23:03:00Z">
        <w:r w:rsidRPr="00F27D15">
          <w:rPr>
            <w:rFonts w:cs="Arial"/>
            <w:lang w:val="en-US"/>
          </w:rPr>
          <w:t xml:space="preserve">should be extended to allow a 5GMSd Application Provider to </w:t>
        </w:r>
      </w:ins>
      <w:ins w:id="1472" w:author="Cloud, Jason" w:date="2024-11-05T15:06:00Z" w16du:dateUtc="2024-11-05T23:06:00Z">
        <w:r w:rsidR="003912D8">
          <w:rPr>
            <w:rFonts w:cs="Arial"/>
            <w:lang w:val="en-US"/>
          </w:rPr>
          <w:t>determine</w:t>
        </w:r>
      </w:ins>
      <w:ins w:id="1473" w:author="Cloud, Jason" w:date="2024-11-05T15:03:00Z" w16du:dateUtc="2024-11-05T23:03:00Z">
        <w:r w:rsidRPr="00F27D15">
          <w:rPr>
            <w:rFonts w:cs="Arial"/>
            <w:lang w:val="en-US"/>
          </w:rPr>
          <w:t xml:space="preserve"> which types of Content Preparation Template (and which sub-features of each) are supported in a particular 5GMS System.</w:t>
        </w:r>
      </w:ins>
    </w:p>
    <w:p w14:paraId="14D7AA3E" w14:textId="77777777" w:rsidR="00D50B91" w:rsidRPr="00F27D15" w:rsidRDefault="00D50B91" w:rsidP="00D50B91">
      <w:pPr>
        <w:rPr>
          <w:ins w:id="1474" w:author="Cloud, Jason" w:date="2024-11-05T15:03:00Z" w16du:dateUtc="2024-11-05T23:03:00Z"/>
          <w:rFonts w:cs="Arial"/>
          <w:lang w:val="en-US"/>
        </w:rPr>
      </w:pPr>
      <w:ins w:id="1475" w:author="Cloud, Jason" w:date="2024-11-05T15:03:00Z" w16du:dateUtc="2024-11-05T23:03:00Z">
        <w:r w:rsidRPr="00F27D15">
          <w:rPr>
            <w:rFonts w:cs="Arial"/>
            <w:lang w:val="en-US"/>
          </w:rPr>
          <w:t>The following options for the format of the Content Preparation Template should be considered:</w:t>
        </w:r>
      </w:ins>
    </w:p>
    <w:p w14:paraId="1C06F4F0" w14:textId="4D0C594D" w:rsidR="00A5340A" w:rsidRPr="00F27D15" w:rsidRDefault="00DA4328" w:rsidP="00DA4328">
      <w:pPr>
        <w:pStyle w:val="Heading6"/>
        <w:rPr>
          <w:ins w:id="1476" w:author="Cloud, Jason" w:date="2024-11-05T15:07:00Z" w16du:dateUtc="2024-11-05T23:07:00Z"/>
          <w:lang w:val="en-US"/>
        </w:rPr>
        <w:pPrChange w:id="1477" w:author="Cloud, Jason" w:date="2024-11-05T15:42:00Z" w16du:dateUtc="2024-11-05T23:42:00Z">
          <w:pPr/>
        </w:pPrChange>
      </w:pPr>
      <w:ins w:id="1478" w:author="Cloud, Jason" w:date="2024-11-05T15:42:00Z" w16du:dateUtc="2024-11-05T23:42:00Z">
        <w:r>
          <w:rPr>
            <w:lang w:val="en-US"/>
          </w:rPr>
          <w:t>5.19.6.1.1.</w:t>
        </w:r>
      </w:ins>
      <w:ins w:id="1479" w:author="Cloud, Jason" w:date="2024-11-05T15:48:00Z" w16du:dateUtc="2024-11-05T23:48:00Z">
        <w:r w:rsidR="00D31233">
          <w:rPr>
            <w:lang w:val="en-US"/>
          </w:rPr>
          <w:t>2</w:t>
        </w:r>
      </w:ins>
      <w:ins w:id="1480" w:author="Cloud, Jason" w:date="2024-11-05T15:42:00Z" w16du:dateUtc="2024-11-05T23:42:00Z">
        <w:r>
          <w:rPr>
            <w:lang w:val="en-US"/>
          </w:rPr>
          <w:tab/>
        </w:r>
      </w:ins>
      <w:ins w:id="1481" w:author="Cloud, Jason" w:date="2024-11-05T15:07:00Z" w16du:dateUtc="2024-11-05T23:07:00Z">
        <w:r w:rsidR="00A5340A" w:rsidRPr="00F27D15">
          <w:rPr>
            <w:lang w:val="en-US"/>
          </w:rPr>
          <w:t>Option A</w:t>
        </w:r>
      </w:ins>
      <w:ins w:id="1482" w:author="Cloud, Jason" w:date="2024-11-05T15:42:00Z" w16du:dateUtc="2024-11-05T23:42:00Z">
        <w:r>
          <w:rPr>
            <w:lang w:val="en-US"/>
          </w:rPr>
          <w:t xml:space="preserve">: </w:t>
        </w:r>
        <w:r w:rsidR="009A7478">
          <w:rPr>
            <w:lang w:val="en-US"/>
          </w:rPr>
          <w:t xml:space="preserve">Multipurpose </w:t>
        </w:r>
      </w:ins>
      <w:ins w:id="1483" w:author="Cloud, Jason" w:date="2024-11-05T18:20:00Z" w16du:dateUtc="2024-11-06T02:20:00Z">
        <w:r w:rsidR="00C24316">
          <w:rPr>
            <w:lang w:val="en-US"/>
          </w:rPr>
          <w:t>Content Preparation Te</w:t>
        </w:r>
      </w:ins>
      <w:ins w:id="1484" w:author="Cloud, Jason" w:date="2024-11-05T18:21:00Z" w16du:dateUtc="2024-11-06T02:21:00Z">
        <w:r w:rsidR="007B143A">
          <w:rPr>
            <w:lang w:val="en-US"/>
          </w:rPr>
          <w:t>mp</w:t>
        </w:r>
      </w:ins>
      <w:ins w:id="1485" w:author="Cloud, Jason" w:date="2024-11-05T18:20:00Z" w16du:dateUtc="2024-11-06T02:20:00Z">
        <w:r w:rsidR="00C24316">
          <w:rPr>
            <w:lang w:val="en-US"/>
          </w:rPr>
          <w:t xml:space="preserve">late </w:t>
        </w:r>
      </w:ins>
      <w:ins w:id="1486" w:author="Cloud, Jason" w:date="2024-11-05T15:43:00Z" w16du:dateUtc="2024-11-05T23:43:00Z">
        <w:r w:rsidR="009A7478">
          <w:rPr>
            <w:lang w:val="en-US"/>
          </w:rPr>
          <w:t>file format</w:t>
        </w:r>
      </w:ins>
      <w:ins w:id="1487" w:author="Cloud, Jason" w:date="2024-11-05T15:42:00Z" w16du:dateUtc="2024-11-05T23:42:00Z">
        <w:r>
          <w:rPr>
            <w:lang w:val="en-US"/>
          </w:rPr>
          <w:t xml:space="preserve"> </w:t>
        </w:r>
        <w:r w:rsidR="009A7478">
          <w:rPr>
            <w:lang w:val="en-US"/>
          </w:rPr>
          <w:t>specified outside the scope of 3GPP</w:t>
        </w:r>
      </w:ins>
    </w:p>
    <w:p w14:paraId="51EF67D7" w14:textId="2537C090" w:rsidR="00A5340A" w:rsidRPr="00F27D15" w:rsidRDefault="00A5340A" w:rsidP="00A5340A">
      <w:pPr>
        <w:rPr>
          <w:ins w:id="1488" w:author="Cloud, Jason" w:date="2024-11-05T15:07:00Z" w16du:dateUtc="2024-11-05T23:07:00Z"/>
          <w:rFonts w:cs="Arial"/>
          <w:lang w:val="en-US"/>
        </w:rPr>
      </w:pPr>
      <w:ins w:id="1489" w:author="Cloud, Jason" w:date="2024-11-05T15:07:00Z" w16du:dateUtc="2024-11-05T23:07:00Z">
        <w:r w:rsidRPr="00F27D15">
          <w:rPr>
            <w:rFonts w:cs="Arial"/>
            <w:lang w:val="en-US"/>
          </w:rPr>
          <w:t>The Content Preparation Template follows a multipurpose file format specified outside the scope of 3GPP</w:t>
        </w:r>
      </w:ins>
      <w:ins w:id="1490" w:author="Cloud, Jason" w:date="2024-11-05T15:14:00Z" w16du:dateUtc="2024-11-05T23:14:00Z">
        <w:r w:rsidR="00887A42">
          <w:rPr>
            <w:rFonts w:cs="Arial"/>
            <w:lang w:val="en-US"/>
          </w:rPr>
          <w:t xml:space="preserve"> (</w:t>
        </w:r>
      </w:ins>
      <w:ins w:id="1491" w:author="Cloud, Jason" w:date="2024-11-05T15:07:00Z" w16du:dateUtc="2024-11-05T23:07:00Z">
        <w:r w:rsidRPr="00F27D15">
          <w:rPr>
            <w:rFonts w:cs="Arial"/>
            <w:lang w:val="en-US"/>
          </w:rPr>
          <w:t>e.g. MPEG-I Part 8 (Network-Based Media Processing) as specified in ISO/IEC 23090-8</w:t>
        </w:r>
      </w:ins>
      <w:ins w:id="1492" w:author="Cloud, Jason" w:date="2024-11-05T15:11:00Z" w16du:dateUtc="2024-11-05T23:11:00Z">
        <w:r w:rsidR="00F01EAD">
          <w:rPr>
            <w:rFonts w:cs="Arial"/>
            <w:lang w:val="en-US"/>
          </w:rPr>
          <w:t xml:space="preserve"> [</w:t>
        </w:r>
        <w:r w:rsidR="00F01EAD" w:rsidRPr="00F01EAD">
          <w:rPr>
            <w:highlight w:val="yellow"/>
            <w:rPrChange w:id="1493" w:author="Cloud, Jason" w:date="2024-11-05T15:11:00Z" w16du:dateUtc="2024-11-05T23:11:00Z">
              <w:rPr/>
            </w:rPrChange>
          </w:rPr>
          <w:t>ISO26098</w:t>
        </w:r>
        <w:r w:rsidR="00F01EAD">
          <w:t>]</w:t>
        </w:r>
      </w:ins>
      <w:ins w:id="1494" w:author="Cloud, Jason" w:date="2024-11-05T15:14:00Z" w16du:dateUtc="2024-11-05T23:14:00Z">
        <w:r w:rsidR="00887A42">
          <w:t>)</w:t>
        </w:r>
      </w:ins>
      <w:ins w:id="1495" w:author="Cloud, Jason" w:date="2024-11-05T15:07:00Z" w16du:dateUtc="2024-11-05T23:07:00Z">
        <w:r w:rsidRPr="00F27D15">
          <w:rPr>
            <w:rFonts w:cs="Arial"/>
            <w:lang w:val="en-US"/>
          </w:rPr>
          <w:t>. The MIME content type of the Content Preparation Template is as specified in ISO/IEC 23090-8. The usage of this generic Content Preparation Template is profiled in 3GPP TS 26.511</w:t>
        </w:r>
      </w:ins>
      <w:ins w:id="1496" w:author="Cloud, Jason" w:date="2024-11-05T15:13:00Z" w16du:dateUtc="2024-11-05T23:13:00Z">
        <w:r w:rsidR="0036172A">
          <w:rPr>
            <w:rFonts w:cs="Arial"/>
            <w:lang w:val="en-US"/>
          </w:rPr>
          <w:t xml:space="preserve"> [96]</w:t>
        </w:r>
      </w:ins>
      <w:ins w:id="1497" w:author="Cloud, Jason" w:date="2024-11-05T15:07:00Z" w16du:dateUtc="2024-11-05T23:07:00Z">
        <w:r w:rsidRPr="00F27D15">
          <w:rPr>
            <w:rFonts w:cs="Arial"/>
            <w:lang w:val="en-US"/>
          </w:rPr>
          <w:t>. The generic MIME content type is listed in clause 4.3.5.2 of TS 26.512</w:t>
        </w:r>
      </w:ins>
      <w:ins w:id="1498" w:author="Cloud, Jason" w:date="2024-11-05T15:13:00Z" w16du:dateUtc="2024-11-05T23:13:00Z">
        <w:r w:rsidR="0036172A">
          <w:rPr>
            <w:rFonts w:cs="Arial"/>
            <w:lang w:val="en-US"/>
          </w:rPr>
          <w:t xml:space="preserve"> [16</w:t>
        </w:r>
      </w:ins>
      <w:ins w:id="1499" w:author="Cloud, Jason" w:date="2024-11-05T15:14:00Z" w16du:dateUtc="2024-11-05T23:14:00Z">
        <w:r w:rsidR="00887A42">
          <w:rPr>
            <w:rFonts w:cs="Arial"/>
            <w:lang w:val="en-US"/>
          </w:rPr>
          <w:t>]</w:t>
        </w:r>
      </w:ins>
      <w:ins w:id="1500" w:author="Cloud, Jason" w:date="2024-11-05T15:07:00Z" w16du:dateUtc="2024-11-05T23:07:00Z">
        <w:r w:rsidRPr="00F27D15">
          <w:rPr>
            <w:rFonts w:cs="Arial"/>
            <w:lang w:val="en-US"/>
          </w:rPr>
          <w:t xml:space="preserve"> as valid for use with the 5GMS System along with a reference to the set of valid profiles specified in TS 26.511</w:t>
        </w:r>
      </w:ins>
      <w:ins w:id="1501" w:author="Cloud, Jason" w:date="2024-11-05T15:14:00Z" w16du:dateUtc="2024-11-05T23:14:00Z">
        <w:r w:rsidR="00887A42">
          <w:rPr>
            <w:rFonts w:cs="Arial"/>
            <w:lang w:val="en-US"/>
          </w:rPr>
          <w:t xml:space="preserve"> [96]</w:t>
        </w:r>
      </w:ins>
      <w:ins w:id="1502" w:author="Cloud, Jason" w:date="2024-11-05T15:07:00Z" w16du:dateUtc="2024-11-05T23:07:00Z">
        <w:r w:rsidRPr="00F27D15">
          <w:rPr>
            <w:rFonts w:cs="Arial"/>
            <w:lang w:val="en-US"/>
          </w:rPr>
          <w:t>.</w:t>
        </w:r>
      </w:ins>
    </w:p>
    <w:p w14:paraId="686F75F9" w14:textId="5B5D26DA" w:rsidR="00A5340A" w:rsidRPr="00F27D15" w:rsidRDefault="009A7478" w:rsidP="009A7478">
      <w:pPr>
        <w:pStyle w:val="Heading6"/>
        <w:rPr>
          <w:ins w:id="1503" w:author="Cloud, Jason" w:date="2024-11-05T15:07:00Z" w16du:dateUtc="2024-11-05T23:07:00Z"/>
          <w:lang w:val="en-US"/>
        </w:rPr>
        <w:pPrChange w:id="1504" w:author="Cloud, Jason" w:date="2024-11-05T15:43:00Z" w16du:dateUtc="2024-11-05T23:43:00Z">
          <w:pPr/>
        </w:pPrChange>
      </w:pPr>
      <w:ins w:id="1505" w:author="Cloud, Jason" w:date="2024-11-05T15:43:00Z" w16du:dateUtc="2024-11-05T23:43:00Z">
        <w:r>
          <w:rPr>
            <w:lang w:val="en-US"/>
          </w:rPr>
          <w:t>5.19.6.1.1.</w:t>
        </w:r>
      </w:ins>
      <w:ins w:id="1506" w:author="Cloud, Jason" w:date="2024-11-05T15:48:00Z" w16du:dateUtc="2024-11-05T23:48:00Z">
        <w:r w:rsidR="00D31233">
          <w:rPr>
            <w:lang w:val="en-US"/>
          </w:rPr>
          <w:t>3</w:t>
        </w:r>
      </w:ins>
      <w:ins w:id="1507" w:author="Cloud, Jason" w:date="2024-11-05T15:43:00Z" w16du:dateUtc="2024-11-05T23:43:00Z">
        <w:r>
          <w:rPr>
            <w:lang w:val="en-US"/>
          </w:rPr>
          <w:tab/>
        </w:r>
      </w:ins>
      <w:ins w:id="1508" w:author="Cloud, Jason" w:date="2024-11-05T15:07:00Z" w16du:dateUtc="2024-11-05T23:07:00Z">
        <w:r w:rsidR="00A5340A" w:rsidRPr="00F27D15">
          <w:rPr>
            <w:lang w:val="en-US"/>
          </w:rPr>
          <w:t>Option B</w:t>
        </w:r>
      </w:ins>
      <w:ins w:id="1509" w:author="Cloud, Jason" w:date="2024-11-05T15:43:00Z" w16du:dateUtc="2024-11-05T23:43:00Z">
        <w:r>
          <w:rPr>
            <w:lang w:val="en-US"/>
          </w:rPr>
          <w:t xml:space="preserve">: </w:t>
        </w:r>
        <w:r w:rsidR="00F975C6">
          <w:rPr>
            <w:lang w:val="en-US"/>
          </w:rPr>
          <w:t xml:space="preserve">Bespoke </w:t>
        </w:r>
      </w:ins>
      <w:ins w:id="1510" w:author="Cloud, Jason" w:date="2024-11-05T18:21:00Z" w16du:dateUtc="2024-11-06T02:21:00Z">
        <w:r w:rsidR="007B143A">
          <w:rPr>
            <w:lang w:val="en-US"/>
          </w:rPr>
          <w:t xml:space="preserve">Content Preparation Template </w:t>
        </w:r>
      </w:ins>
      <w:ins w:id="1511" w:author="Cloud, Jason" w:date="2024-11-05T15:43:00Z" w16du:dateUtc="2024-11-05T23:43:00Z">
        <w:r w:rsidR="00F975C6">
          <w:rPr>
            <w:lang w:val="en-US"/>
          </w:rPr>
          <w:t>file format specified outside the scope of 3GPP</w:t>
        </w:r>
      </w:ins>
    </w:p>
    <w:p w14:paraId="170DCD9E" w14:textId="0C1AB63B" w:rsidR="00A5340A" w:rsidRPr="00F27D15" w:rsidRDefault="00A5340A" w:rsidP="00A5340A">
      <w:pPr>
        <w:rPr>
          <w:ins w:id="1512" w:author="Cloud, Jason" w:date="2024-11-05T15:07:00Z" w16du:dateUtc="2024-11-05T23:07:00Z"/>
          <w:rFonts w:cs="Arial"/>
          <w:lang w:val="en-US"/>
        </w:rPr>
      </w:pPr>
      <w:ins w:id="1513" w:author="Cloud, Jason" w:date="2024-11-05T15:07:00Z" w16du:dateUtc="2024-11-05T23:07:00Z">
        <w:r w:rsidRPr="00F27D15">
          <w:rPr>
            <w:rFonts w:cs="Arial"/>
            <w:lang w:val="en-US"/>
          </w:rPr>
          <w:t xml:space="preserve">The Content Preparation Template follows </w:t>
        </w:r>
      </w:ins>
      <w:ins w:id="1514" w:author="Cloud, Jason" w:date="2024-11-05T15:14:00Z" w16du:dateUtc="2024-11-05T23:14:00Z">
        <w:r w:rsidR="00C716BD">
          <w:rPr>
            <w:rFonts w:cs="Arial"/>
            <w:lang w:val="en-US"/>
          </w:rPr>
          <w:t xml:space="preserve">a </w:t>
        </w:r>
      </w:ins>
      <w:ins w:id="1515" w:author="Cloud, Jason" w:date="2024-11-05T15:07:00Z" w16du:dateUtc="2024-11-05T23:07:00Z">
        <w:r w:rsidRPr="00F27D15">
          <w:rPr>
            <w:rFonts w:cs="Arial"/>
            <w:lang w:val="en-US"/>
          </w:rPr>
          <w:t>file format specified outside the scope of 3GPP that is bespoke to the form of content preparation (e.g.</w:t>
        </w:r>
      </w:ins>
      <w:ins w:id="1516" w:author="Cloud, Jason" w:date="2024-11-05T15:15:00Z" w16du:dateUtc="2024-11-05T23:15:00Z">
        <w:r w:rsidR="00C716BD">
          <w:rPr>
            <w:rFonts w:cs="Arial"/>
            <w:lang w:val="en-US"/>
          </w:rPr>
          <w:t>,</w:t>
        </w:r>
      </w:ins>
      <w:ins w:id="1517" w:author="Cloud, Jason" w:date="2024-11-05T15:07:00Z" w16du:dateUtc="2024-11-05T23:07:00Z">
        <w:r w:rsidRPr="00F27D15">
          <w:rPr>
            <w:rFonts w:cs="Arial"/>
            <w:lang w:val="en-US"/>
          </w:rPr>
          <w:t xml:space="preserve"> a CMMF configuration file format specified in an annex to ETSI TS 103 973</w:t>
        </w:r>
      </w:ins>
      <w:ins w:id="1518" w:author="Cloud, Jason" w:date="2024-11-05T15:15:00Z" w16du:dateUtc="2024-11-05T23:15:00Z">
        <w:r w:rsidR="00C716BD">
          <w:rPr>
            <w:rFonts w:cs="Arial"/>
            <w:lang w:val="en-US"/>
          </w:rPr>
          <w:t xml:space="preserve"> [CMMF]</w:t>
        </w:r>
      </w:ins>
      <w:ins w:id="1519" w:author="Cloud, Jason" w:date="2024-11-05T15:07:00Z" w16du:dateUtc="2024-11-05T23:07:00Z">
        <w:r w:rsidRPr="00F27D15">
          <w:rPr>
            <w:rFonts w:cs="Arial"/>
            <w:lang w:val="en-US"/>
          </w:rPr>
          <w:t>). The MIME type of the bespoke Content Preparation Template document format is also specified outside the scope of 3GPP, but</w:t>
        </w:r>
      </w:ins>
      <w:ins w:id="1520" w:author="Cloud, Jason" w:date="2024-11-05T15:15:00Z" w16du:dateUtc="2024-11-05T23:15:00Z">
        <w:r w:rsidR="00C716BD">
          <w:rPr>
            <w:rFonts w:cs="Arial"/>
            <w:lang w:val="en-US"/>
          </w:rPr>
          <w:t xml:space="preserve"> i</w:t>
        </w:r>
        <w:r w:rsidR="004F4A11">
          <w:rPr>
            <w:rFonts w:cs="Arial"/>
            <w:lang w:val="en-US"/>
          </w:rPr>
          <w:t>t</w:t>
        </w:r>
      </w:ins>
      <w:ins w:id="1521" w:author="Cloud, Jason" w:date="2024-11-05T15:07:00Z" w16du:dateUtc="2024-11-05T23:07:00Z">
        <w:r w:rsidRPr="00F27D15">
          <w:rPr>
            <w:rFonts w:cs="Arial"/>
            <w:lang w:val="en-US"/>
          </w:rPr>
          <w:t xml:space="preserve"> is listed in clause 4.3.5.2 of TS 26.512 </w:t>
        </w:r>
      </w:ins>
      <w:ins w:id="1522" w:author="Cloud, Jason" w:date="2024-11-05T15:15:00Z" w16du:dateUtc="2024-11-05T23:15:00Z">
        <w:r w:rsidR="00C716BD">
          <w:rPr>
            <w:rFonts w:cs="Arial"/>
            <w:lang w:val="en-US"/>
          </w:rPr>
          <w:t>[</w:t>
        </w:r>
        <w:r w:rsidR="004F4A11">
          <w:rPr>
            <w:rFonts w:cs="Arial"/>
            <w:lang w:val="en-US"/>
          </w:rPr>
          <w:t xml:space="preserve">16] </w:t>
        </w:r>
      </w:ins>
      <w:ins w:id="1523" w:author="Cloud, Jason" w:date="2024-11-05T15:07:00Z" w16du:dateUtc="2024-11-05T23:07:00Z">
        <w:r w:rsidRPr="00F27D15">
          <w:rPr>
            <w:rFonts w:cs="Arial"/>
            <w:lang w:val="en-US"/>
          </w:rPr>
          <w:t>as valid for use with the 5GMS System along with a reference to the relevant external specification.</w:t>
        </w:r>
      </w:ins>
    </w:p>
    <w:p w14:paraId="0795D90E" w14:textId="513767B7" w:rsidR="00A5340A" w:rsidRPr="00F27D15" w:rsidRDefault="00F975C6" w:rsidP="00F975C6">
      <w:pPr>
        <w:pStyle w:val="Heading6"/>
        <w:rPr>
          <w:ins w:id="1524" w:author="Cloud, Jason" w:date="2024-11-05T15:07:00Z" w16du:dateUtc="2024-11-05T23:07:00Z"/>
          <w:lang w:val="en-US"/>
        </w:rPr>
        <w:pPrChange w:id="1525" w:author="Cloud, Jason" w:date="2024-11-05T15:44:00Z" w16du:dateUtc="2024-11-05T23:44:00Z">
          <w:pPr/>
        </w:pPrChange>
      </w:pPr>
      <w:ins w:id="1526" w:author="Cloud, Jason" w:date="2024-11-05T15:44:00Z" w16du:dateUtc="2024-11-05T23:44:00Z">
        <w:r>
          <w:rPr>
            <w:lang w:val="en-US"/>
          </w:rPr>
          <w:t>5.19.6.1.1.</w:t>
        </w:r>
      </w:ins>
      <w:ins w:id="1527" w:author="Cloud, Jason" w:date="2024-11-05T15:48:00Z" w16du:dateUtc="2024-11-05T23:48:00Z">
        <w:r w:rsidR="00D31233">
          <w:rPr>
            <w:lang w:val="en-US"/>
          </w:rPr>
          <w:t>4</w:t>
        </w:r>
      </w:ins>
      <w:ins w:id="1528" w:author="Cloud, Jason" w:date="2024-11-05T15:44:00Z" w16du:dateUtc="2024-11-05T23:44:00Z">
        <w:r>
          <w:rPr>
            <w:lang w:val="en-US"/>
          </w:rPr>
          <w:tab/>
        </w:r>
      </w:ins>
      <w:ins w:id="1529" w:author="Cloud, Jason" w:date="2024-11-05T15:07:00Z" w16du:dateUtc="2024-11-05T23:07:00Z">
        <w:r w:rsidR="00A5340A" w:rsidRPr="00F27D15">
          <w:rPr>
            <w:lang w:val="en-US"/>
          </w:rPr>
          <w:t>Option C</w:t>
        </w:r>
      </w:ins>
      <w:ins w:id="1530" w:author="Cloud, Jason" w:date="2024-11-05T15:44:00Z" w16du:dateUtc="2024-11-05T23:44:00Z">
        <w:r>
          <w:rPr>
            <w:lang w:val="en-US"/>
          </w:rPr>
          <w:t xml:space="preserve">: Bespoke </w:t>
        </w:r>
      </w:ins>
      <w:ins w:id="1531" w:author="Cloud, Jason" w:date="2024-11-05T18:21:00Z" w16du:dateUtc="2024-11-06T02:21:00Z">
        <w:r w:rsidR="007B143A">
          <w:rPr>
            <w:lang w:val="en-US"/>
          </w:rPr>
          <w:t xml:space="preserve">Content Preparation Template </w:t>
        </w:r>
      </w:ins>
      <w:ins w:id="1532" w:author="Cloud, Jason" w:date="2024-11-05T15:44:00Z" w16du:dateUtc="2024-11-05T23:44:00Z">
        <w:r w:rsidR="001E571C">
          <w:rPr>
            <w:lang w:val="en-US"/>
          </w:rPr>
          <w:t>file format specified by 3GPP</w:t>
        </w:r>
      </w:ins>
    </w:p>
    <w:p w14:paraId="4CD36738" w14:textId="3D95A80D" w:rsidR="00A749BB" w:rsidDel="00736D52" w:rsidRDefault="00A5340A" w:rsidP="00A5340A">
      <w:pPr>
        <w:pStyle w:val="EditorsNote"/>
        <w:rPr>
          <w:del w:id="1533" w:author="Cloud, Jason" w:date="2024-11-05T15:00:00Z" w16du:dateUtc="2024-11-05T23:00:00Z"/>
        </w:rPr>
      </w:pPr>
      <w:ins w:id="1534" w:author="Cloud, Jason" w:date="2024-11-05T15:07:00Z" w16du:dateUtc="2024-11-05T23:07:00Z">
        <w:r w:rsidRPr="00F27D15">
          <w:rPr>
            <w:rFonts w:cs="Arial"/>
            <w:lang w:val="en-US"/>
          </w:rPr>
          <w:t>The Content Preparation Template follows file format specified by 3GPP that is bespoke to the form of content preparation (e.g. a CMMF configuration file format specified in an annex to 3GPP TS 26.511</w:t>
        </w:r>
      </w:ins>
      <w:ins w:id="1535" w:author="Cloud, Jason" w:date="2024-11-05T15:15:00Z" w16du:dateUtc="2024-11-05T23:15:00Z">
        <w:r w:rsidR="004F4A11">
          <w:rPr>
            <w:rFonts w:cs="Arial"/>
            <w:lang w:val="en-US"/>
          </w:rPr>
          <w:t xml:space="preserve"> [96]</w:t>
        </w:r>
      </w:ins>
      <w:ins w:id="1536" w:author="Cloud, Jason" w:date="2024-11-05T15:07:00Z" w16du:dateUtc="2024-11-05T23:07:00Z">
        <w:r w:rsidRPr="00F27D15">
          <w:rPr>
            <w:rFonts w:cs="Arial"/>
            <w:lang w:val="en-US"/>
          </w:rPr>
          <w:t xml:space="preserve">). The MIME type of the bespoke Content Preparation Template document format is also specified in 3GPP TS 26.511, and </w:t>
        </w:r>
      </w:ins>
      <w:ins w:id="1537" w:author="Cloud, Jason" w:date="2024-11-05T15:16:00Z" w16du:dateUtc="2024-11-05T23:16:00Z">
        <w:r w:rsidR="004F4A11">
          <w:rPr>
            <w:rFonts w:cs="Arial"/>
            <w:lang w:val="en-US"/>
          </w:rPr>
          <w:t xml:space="preserve">it </w:t>
        </w:r>
      </w:ins>
      <w:ins w:id="1538" w:author="Cloud, Jason" w:date="2024-11-05T15:07:00Z" w16du:dateUtc="2024-11-05T23:07:00Z">
        <w:r w:rsidRPr="00F27D15">
          <w:rPr>
            <w:rFonts w:cs="Arial"/>
            <w:lang w:val="en-US"/>
          </w:rPr>
          <w:t>is also listed in clause 4.3.5.2 of TS 26.512</w:t>
        </w:r>
      </w:ins>
      <w:ins w:id="1539" w:author="Cloud, Jason" w:date="2024-11-05T15:16:00Z" w16du:dateUtc="2024-11-05T23:16:00Z">
        <w:r w:rsidR="004F4A11">
          <w:rPr>
            <w:rFonts w:cs="Arial"/>
            <w:lang w:val="en-US"/>
          </w:rPr>
          <w:t xml:space="preserve"> [16]</w:t>
        </w:r>
      </w:ins>
      <w:ins w:id="1540" w:author="Cloud, Jason" w:date="2024-11-05T15:07:00Z" w16du:dateUtc="2024-11-05T23:07:00Z">
        <w:r w:rsidRPr="00F27D15">
          <w:rPr>
            <w:rFonts w:cs="Arial"/>
            <w:lang w:val="en-US"/>
          </w:rPr>
          <w:t xml:space="preserve"> as valid for use with the 5GMS System along with a reference to TS 26.511.</w:t>
        </w:r>
      </w:ins>
    </w:p>
    <w:p w14:paraId="36F6A3C9" w14:textId="77777777" w:rsidR="00736D52" w:rsidRPr="00A749BB" w:rsidRDefault="00736D52">
      <w:pPr>
        <w:rPr>
          <w:ins w:id="1541" w:author="Cloud, Jason" w:date="2024-11-05T15:00:00Z" w16du:dateUtc="2024-11-05T23:00:00Z"/>
          <w:rPrChange w:id="1542" w:author="Cloud, Jason" w:date="2024-11-04T15:02:00Z" w16du:dateUtc="2024-11-04T23:02:00Z">
            <w:rPr>
              <w:ins w:id="1543" w:author="Cloud, Jason" w:date="2024-11-05T15:00:00Z" w16du:dateUtc="2024-11-05T23:00:00Z"/>
              <w:lang w:val="en-US"/>
            </w:rPr>
          </w:rPrChange>
        </w:rPr>
        <w:pPrChange w:id="1544" w:author="Cloud, Jason" w:date="2024-11-04T15:02:00Z" w16du:dateUtc="2024-11-04T23:02:00Z">
          <w:pPr>
            <w:pStyle w:val="Heading3"/>
          </w:pPr>
        </w:pPrChange>
      </w:pPr>
    </w:p>
    <w:p w14:paraId="12C7BA70" w14:textId="2D1499CF" w:rsidR="00127D18" w:rsidRDefault="00127D18" w:rsidP="00127D18">
      <w:pPr>
        <w:pStyle w:val="Heading5"/>
        <w:rPr>
          <w:ins w:id="1545" w:author="Cloud, Jason" w:date="2024-11-05T15:46:00Z" w16du:dateUtc="2024-11-05T23:46:00Z"/>
          <w:lang w:val="en-US"/>
        </w:rPr>
      </w:pPr>
      <w:ins w:id="1546" w:author="Cloud, Jason" w:date="2024-11-05T15:45:00Z" w16du:dateUtc="2024-11-05T23:45:00Z">
        <w:r>
          <w:rPr>
            <w:lang w:val="en-US"/>
          </w:rPr>
          <w:lastRenderedPageBreak/>
          <w:t>5.19.6.1.2</w:t>
        </w:r>
        <w:r>
          <w:rPr>
            <w:lang w:val="en-US"/>
          </w:rPr>
          <w:tab/>
          <w:t>Content Hosting Configuration</w:t>
        </w:r>
      </w:ins>
    </w:p>
    <w:p w14:paraId="745E7CAF" w14:textId="7BD64BF3" w:rsidR="00AD2191" w:rsidRDefault="00D31233" w:rsidP="00D31233">
      <w:pPr>
        <w:pStyle w:val="Heading6"/>
        <w:rPr>
          <w:ins w:id="1547" w:author="Cloud, Jason" w:date="2024-11-05T15:48:00Z" w16du:dateUtc="2024-11-05T23:48:00Z"/>
          <w:lang w:val="en-US"/>
        </w:rPr>
      </w:pPr>
      <w:ins w:id="1548" w:author="Cloud, Jason" w:date="2024-11-05T15:48:00Z" w16du:dateUtc="2024-11-05T23:48:00Z">
        <w:r>
          <w:rPr>
            <w:lang w:val="en-US"/>
          </w:rPr>
          <w:t>5.19.6.1.2.1</w:t>
        </w:r>
        <w:r>
          <w:rPr>
            <w:lang w:val="en-US"/>
          </w:rPr>
          <w:tab/>
          <w:t>Overview</w:t>
        </w:r>
      </w:ins>
    </w:p>
    <w:p w14:paraId="58F30D3A" w14:textId="3F3B6E14" w:rsidR="00D31233" w:rsidRDefault="0064408A" w:rsidP="00D31233">
      <w:pPr>
        <w:rPr>
          <w:ins w:id="1549" w:author="Cloud, Jason" w:date="2024-11-05T17:35:00Z" w16du:dateUtc="2024-11-06T01:35:00Z"/>
          <w:lang w:val="en-US"/>
        </w:rPr>
      </w:pPr>
      <w:ins w:id="1550" w:author="Cloud, Jason" w:date="2024-11-05T15:50:00Z" w16du:dateUtc="2024-11-05T23:50:00Z">
        <w:r>
          <w:rPr>
            <w:lang w:val="en-US"/>
          </w:rPr>
          <w:t xml:space="preserve">The 5GMS System allows for </w:t>
        </w:r>
        <w:r w:rsidR="00744944">
          <w:rPr>
            <w:lang w:val="en-US"/>
          </w:rPr>
          <w:t>the establishment of multiple logical cont</w:t>
        </w:r>
      </w:ins>
      <w:ins w:id="1551" w:author="Cloud, Jason" w:date="2024-11-05T15:49:00Z" w16du:dateUtc="2024-11-05T23:49:00Z">
        <w:r w:rsidR="00C13FF9">
          <w:rPr>
            <w:lang w:val="en-US"/>
          </w:rPr>
          <w:t>ent en</w:t>
        </w:r>
      </w:ins>
      <w:ins w:id="1552" w:author="Cloud, Jason" w:date="2024-11-05T15:50:00Z" w16du:dateUtc="2024-11-05T23:50:00Z">
        <w:r w:rsidR="00744944">
          <w:rPr>
            <w:lang w:val="en-US"/>
          </w:rPr>
          <w:t>d</w:t>
        </w:r>
      </w:ins>
      <w:ins w:id="1553" w:author="Cloud, Jason" w:date="2024-11-05T15:49:00Z" w16du:dateUtc="2024-11-05T23:49:00Z">
        <w:r w:rsidR="00C13FF9">
          <w:rPr>
            <w:lang w:val="en-US"/>
          </w:rPr>
          <w:t>points</w:t>
        </w:r>
      </w:ins>
      <w:ins w:id="1554" w:author="Cloud, Jason" w:date="2024-11-05T15:52:00Z" w16du:dateUtc="2024-11-05T23:52:00Z">
        <w:r w:rsidR="00195946">
          <w:rPr>
            <w:lang w:val="en-US"/>
          </w:rPr>
          <w:t xml:space="preserve"> </w:t>
        </w:r>
      </w:ins>
      <w:ins w:id="1555" w:author="Cloud, Jason" w:date="2024-11-05T17:08:00Z" w16du:dateUtc="2024-11-06T01:08:00Z">
        <w:r w:rsidR="003F0E97">
          <w:rPr>
            <w:lang w:val="en-US"/>
          </w:rPr>
          <w:t xml:space="preserve">that can be used for multi-source/endpoint delivery </w:t>
        </w:r>
      </w:ins>
      <w:ins w:id="1556" w:author="Cloud, Jason" w:date="2024-11-05T15:52:00Z" w16du:dateUtc="2024-11-05T23:52:00Z">
        <w:r w:rsidR="00195946">
          <w:rPr>
            <w:lang w:val="en-US"/>
          </w:rPr>
          <w:t xml:space="preserve">through the Content Hosting </w:t>
        </w:r>
      </w:ins>
      <w:ins w:id="1557" w:author="Cloud, Jason" w:date="2024-11-05T17:08:00Z" w16du:dateUtc="2024-11-06T01:08:00Z">
        <w:r w:rsidR="00C706D3">
          <w:rPr>
            <w:lang w:val="en-US"/>
          </w:rPr>
          <w:t>provisioning API</w:t>
        </w:r>
      </w:ins>
      <w:ins w:id="1558" w:author="Cloud, Jason" w:date="2024-11-05T17:13:00Z" w16du:dateUtc="2024-11-06T01:13:00Z">
        <w:r w:rsidR="005832EE">
          <w:rPr>
            <w:lang w:val="en-US"/>
          </w:rPr>
          <w:t xml:space="preserve"> </w:t>
        </w:r>
      </w:ins>
      <w:ins w:id="1559" w:author="Cloud, Jason" w:date="2024-11-05T17:14:00Z" w16du:dateUtc="2024-11-06T01:14:00Z">
        <w:r w:rsidR="0096172D">
          <w:rPr>
            <w:lang w:val="en-US"/>
          </w:rPr>
          <w:t>specified</w:t>
        </w:r>
      </w:ins>
      <w:ins w:id="1560" w:author="Cloud, Jason" w:date="2024-11-05T17:13:00Z" w16du:dateUtc="2024-11-06T01:13:00Z">
        <w:r w:rsidR="0088261E">
          <w:rPr>
            <w:lang w:val="en-US"/>
          </w:rPr>
          <w:t xml:space="preserve"> in clause 8.8 of TS 26.510 [</w:t>
        </w:r>
        <w:r w:rsidR="0088261E" w:rsidRPr="0088261E">
          <w:rPr>
            <w:highlight w:val="yellow"/>
            <w:lang w:val="en-US"/>
            <w:rPrChange w:id="1561" w:author="Cloud, Jason" w:date="2024-11-05T17:13:00Z" w16du:dateUtc="2024-11-06T01:13:00Z">
              <w:rPr>
                <w:lang w:val="en-US"/>
              </w:rPr>
            </w:rPrChange>
          </w:rPr>
          <w:t>26510</w:t>
        </w:r>
        <w:r w:rsidR="0088261E">
          <w:rPr>
            <w:lang w:val="en-US"/>
          </w:rPr>
          <w:t>]</w:t>
        </w:r>
      </w:ins>
      <w:ins w:id="1562" w:author="Cloud, Jason" w:date="2024-11-05T15:52:00Z" w16du:dateUtc="2024-11-05T23:52:00Z">
        <w:r w:rsidR="00195946">
          <w:rPr>
            <w:lang w:val="en-US"/>
          </w:rPr>
          <w:t xml:space="preserve">. </w:t>
        </w:r>
      </w:ins>
      <w:ins w:id="1563" w:author="Cloud, Jason" w:date="2024-11-05T17:19:00Z" w16du:dateUtc="2024-11-06T01:19:00Z">
        <w:r w:rsidR="007C1277">
          <w:rPr>
            <w:lang w:val="en-US"/>
          </w:rPr>
          <w:t>The Content Hosting Configuration d</w:t>
        </w:r>
      </w:ins>
      <w:ins w:id="1564" w:author="Cloud, Jason" w:date="2024-11-05T17:20:00Z" w16du:dateUtc="2024-11-06T01:20:00Z">
        <w:r w:rsidR="007C1277">
          <w:rPr>
            <w:lang w:val="en-US"/>
          </w:rPr>
          <w:t xml:space="preserve">ata model as specified in clause 8.8.3.1 of TS 26.510 </w:t>
        </w:r>
        <w:r w:rsidR="00F101E8">
          <w:rPr>
            <w:lang w:val="en-US"/>
          </w:rPr>
          <w:t xml:space="preserve">allows for </w:t>
        </w:r>
        <w:r w:rsidR="00910505">
          <w:rPr>
            <w:lang w:val="en-US"/>
          </w:rPr>
          <w:t>t</w:t>
        </w:r>
      </w:ins>
      <w:ins w:id="1565" w:author="Cloud, Jason" w:date="2024-11-05T17:21:00Z" w16du:dateUtc="2024-11-06T01:21:00Z">
        <w:r w:rsidR="00910505">
          <w:rPr>
            <w:lang w:val="en-US"/>
          </w:rPr>
          <w:t xml:space="preserve">he 5GMSd Application Provider to specify an ingest configuration </w:t>
        </w:r>
      </w:ins>
      <w:ins w:id="1566" w:author="Cloud, Jason" w:date="2024-11-05T17:52:00Z" w16du:dateUtc="2024-11-06T01:52:00Z">
        <w:r w:rsidR="00B6046E">
          <w:rPr>
            <w:lang w:val="en-US"/>
          </w:rPr>
          <w:t xml:space="preserve">at reference point M1d </w:t>
        </w:r>
      </w:ins>
      <w:ins w:id="1567" w:author="Cloud, Jason" w:date="2024-11-05T17:21:00Z" w16du:dateUtc="2024-11-06T01:21:00Z">
        <w:r w:rsidR="00910505">
          <w:rPr>
            <w:lang w:val="en-US"/>
          </w:rPr>
          <w:t>f</w:t>
        </w:r>
        <w:r w:rsidR="002D799C">
          <w:rPr>
            <w:lang w:val="en-US"/>
          </w:rPr>
          <w:t>or media ingested at reference point M2d and one or</w:t>
        </w:r>
      </w:ins>
      <w:ins w:id="1568" w:author="Cloud, Jason" w:date="2024-11-05T17:22:00Z" w16du:dateUtc="2024-11-06T01:22:00Z">
        <w:r w:rsidR="002D799C">
          <w:rPr>
            <w:lang w:val="en-US"/>
          </w:rPr>
          <w:t xml:space="preserve"> more Distribution Configurations </w:t>
        </w:r>
        <w:r w:rsidR="001556CF">
          <w:rPr>
            <w:lang w:val="en-US"/>
          </w:rPr>
          <w:t xml:space="preserve">where media is made available to 5GMSd Clients at reference point M4d. Each </w:t>
        </w:r>
      </w:ins>
      <w:ins w:id="1569" w:author="Cloud, Jason" w:date="2024-11-05T17:25:00Z" w16du:dateUtc="2024-11-06T01:25:00Z">
        <w:r w:rsidR="00105315">
          <w:rPr>
            <w:lang w:val="en-US"/>
          </w:rPr>
          <w:t>d</w:t>
        </w:r>
      </w:ins>
      <w:ins w:id="1570" w:author="Cloud, Jason" w:date="2024-11-05T17:22:00Z" w16du:dateUtc="2024-11-06T01:22:00Z">
        <w:r w:rsidR="001556CF">
          <w:rPr>
            <w:lang w:val="en-US"/>
          </w:rPr>
          <w:t xml:space="preserve">istribution </w:t>
        </w:r>
      </w:ins>
      <w:ins w:id="1571" w:author="Cloud, Jason" w:date="2024-11-05T17:25:00Z" w16du:dateUtc="2024-11-06T01:25:00Z">
        <w:r w:rsidR="00105315">
          <w:rPr>
            <w:lang w:val="en-US"/>
          </w:rPr>
          <w:t>c</w:t>
        </w:r>
      </w:ins>
      <w:ins w:id="1572" w:author="Cloud, Jason" w:date="2024-11-05T17:22:00Z" w16du:dateUtc="2024-11-06T01:22:00Z">
        <w:r w:rsidR="001556CF">
          <w:rPr>
            <w:lang w:val="en-US"/>
          </w:rPr>
          <w:t>onfiguration</w:t>
        </w:r>
        <w:r w:rsidR="007A6F0B">
          <w:rPr>
            <w:lang w:val="en-US"/>
          </w:rPr>
          <w:t xml:space="preserve"> is </w:t>
        </w:r>
      </w:ins>
      <w:ins w:id="1573" w:author="Cloud, Jason" w:date="2024-11-05T17:23:00Z" w16du:dateUtc="2024-11-06T01:23:00Z">
        <w:r w:rsidR="002C2C82">
          <w:rPr>
            <w:lang w:val="en-US"/>
          </w:rPr>
          <w:t xml:space="preserve">accessible through a </w:t>
        </w:r>
        <w:proofErr w:type="gramStart"/>
        <w:r w:rsidR="002C2C82">
          <w:rPr>
            <w:lang w:val="en-US"/>
          </w:rPr>
          <w:t>Fully-Qualified</w:t>
        </w:r>
        <w:proofErr w:type="gramEnd"/>
        <w:r w:rsidR="002C2C82">
          <w:rPr>
            <w:lang w:val="en-US"/>
          </w:rPr>
          <w:t xml:space="preserve"> Domain Name</w:t>
        </w:r>
      </w:ins>
      <w:ins w:id="1574" w:author="Cloud, Jason" w:date="2024-11-05T17:24:00Z" w16du:dateUtc="2024-11-06T01:24:00Z">
        <w:r w:rsidR="002C2C82">
          <w:rPr>
            <w:lang w:val="en-US"/>
          </w:rPr>
          <w:t xml:space="preserve"> (FQDN)</w:t>
        </w:r>
      </w:ins>
      <w:ins w:id="1575" w:author="Cloud, Jason" w:date="2024-11-05T17:25:00Z" w16du:dateUtc="2024-11-06T01:25:00Z">
        <w:r w:rsidR="007E7F95">
          <w:rPr>
            <w:lang w:val="en-US"/>
          </w:rPr>
          <w:t xml:space="preserve">, or </w:t>
        </w:r>
        <w:proofErr w:type="spellStart"/>
        <w:r w:rsidR="007E7F95" w:rsidRPr="007E7F95">
          <w:rPr>
            <w:i/>
            <w:iCs/>
            <w:lang w:val="en-US"/>
            <w:rPrChange w:id="1576" w:author="Cloud, Jason" w:date="2024-11-05T17:25:00Z" w16du:dateUtc="2024-11-06T01:25:00Z">
              <w:rPr>
                <w:lang w:val="en-US"/>
              </w:rPr>
            </w:rPrChange>
          </w:rPr>
          <w:t>baseURL</w:t>
        </w:r>
        <w:proofErr w:type="spellEnd"/>
        <w:r w:rsidR="007E7F95">
          <w:rPr>
            <w:lang w:val="en-US"/>
          </w:rPr>
          <w:t xml:space="preserve">, </w:t>
        </w:r>
      </w:ins>
      <w:ins w:id="1577" w:author="Cloud, Jason" w:date="2024-11-05T17:24:00Z" w16du:dateUtc="2024-11-06T01:24:00Z">
        <w:r w:rsidR="002C2C82">
          <w:rPr>
            <w:lang w:val="en-US"/>
          </w:rPr>
          <w:t>assigned by the 5GMSd AF</w:t>
        </w:r>
        <w:r w:rsidR="00810C02">
          <w:rPr>
            <w:lang w:val="en-US"/>
          </w:rPr>
          <w:t>.</w:t>
        </w:r>
      </w:ins>
      <w:ins w:id="1578" w:author="Cloud, Jason" w:date="2024-11-05T17:25:00Z" w16du:dateUtc="2024-11-06T01:25:00Z">
        <w:r w:rsidR="00105315">
          <w:rPr>
            <w:lang w:val="en-US"/>
          </w:rPr>
          <w:t xml:space="preserve"> </w:t>
        </w:r>
      </w:ins>
      <w:ins w:id="1579" w:author="Cloud, Jason" w:date="2024-11-05T17:26:00Z" w16du:dateUtc="2024-11-06T01:26:00Z">
        <w:r w:rsidR="004A76BE">
          <w:rPr>
            <w:lang w:val="en-US"/>
          </w:rPr>
          <w:t xml:space="preserve">A distribution configuration may </w:t>
        </w:r>
      </w:ins>
      <w:ins w:id="1580" w:author="Cloud, Jason" w:date="2024-11-05T17:31:00Z" w16du:dateUtc="2024-11-06T01:31:00Z">
        <w:r w:rsidR="004B33A3">
          <w:rPr>
            <w:lang w:val="en-US"/>
          </w:rPr>
          <w:t xml:space="preserve">describe </w:t>
        </w:r>
      </w:ins>
      <w:ins w:id="1581" w:author="Cloud, Jason" w:date="2024-11-05T17:32:00Z" w16du:dateUtc="2024-11-06T01:32:00Z">
        <w:r w:rsidR="005F1830">
          <w:rPr>
            <w:lang w:val="en-US"/>
          </w:rPr>
          <w:t xml:space="preserve">a single content item, or multiple content items. </w:t>
        </w:r>
      </w:ins>
      <w:ins w:id="1582" w:author="Cloud, Jason" w:date="2024-11-05T17:34:00Z" w16du:dateUtc="2024-11-06T01:34:00Z">
        <w:r w:rsidR="00C541AD">
          <w:rPr>
            <w:lang w:val="en-US"/>
          </w:rPr>
          <w:t xml:space="preserve">An entry point (e.g., </w:t>
        </w:r>
        <w:r w:rsidR="002C4B6D">
          <w:rPr>
            <w:lang w:val="en-US"/>
          </w:rPr>
          <w:t>MPD) is defi</w:t>
        </w:r>
      </w:ins>
      <w:ins w:id="1583" w:author="Cloud, Jason" w:date="2024-11-05T17:35:00Z" w16du:dateUtc="2024-11-06T01:35:00Z">
        <w:r w:rsidR="002C4B6D">
          <w:rPr>
            <w:lang w:val="en-US"/>
          </w:rPr>
          <w:t>ned if the former, and it is omitted if the latter.</w:t>
        </w:r>
      </w:ins>
    </w:p>
    <w:p w14:paraId="79BCD894" w14:textId="642F6CEC" w:rsidR="002C4B6D" w:rsidRDefault="002E7E49" w:rsidP="00D31233">
      <w:pPr>
        <w:rPr>
          <w:ins w:id="1584" w:author="Cloud, Jason" w:date="2024-11-05T17:42:00Z" w16du:dateUtc="2024-11-06T01:42:00Z"/>
          <w:lang w:val="en-US"/>
        </w:rPr>
      </w:pPr>
      <w:ins w:id="1585" w:author="Cloud, Jason" w:date="2024-11-05T17:36:00Z" w16du:dateUtc="2024-11-06T01:36:00Z">
        <w:r>
          <w:rPr>
            <w:lang w:val="en-US"/>
          </w:rPr>
          <w:t>Several options exist for Content Hosting</w:t>
        </w:r>
      </w:ins>
      <w:ins w:id="1586" w:author="Cloud, Jason" w:date="2024-11-05T17:39:00Z" w16du:dateUtc="2024-11-06T01:39:00Z">
        <w:r w:rsidR="00DE70D8">
          <w:rPr>
            <w:lang w:val="en-US"/>
          </w:rPr>
          <w:t xml:space="preserve"> provisioning</w:t>
        </w:r>
      </w:ins>
      <w:ins w:id="1587" w:author="Cloud, Jason" w:date="2024-11-05T17:36:00Z" w16du:dateUtc="2024-11-06T01:36:00Z">
        <w:r>
          <w:rPr>
            <w:lang w:val="en-US"/>
          </w:rPr>
          <w:t xml:space="preserve"> </w:t>
        </w:r>
      </w:ins>
      <w:ins w:id="1588" w:author="Cloud, Jason" w:date="2024-11-05T17:37:00Z" w16du:dateUtc="2024-11-06T01:37:00Z">
        <w:r w:rsidR="00634836">
          <w:rPr>
            <w:lang w:val="en-US"/>
          </w:rPr>
          <w:t xml:space="preserve">with the 5GMS System to support multi-source/endpoint media delivery. </w:t>
        </w:r>
      </w:ins>
      <w:ins w:id="1589" w:author="Cloud, Jason" w:date="2024-11-05T17:40:00Z" w16du:dateUtc="2024-11-06T01:40:00Z">
        <w:r w:rsidR="00E653B1">
          <w:rPr>
            <w:lang w:val="en-US"/>
          </w:rPr>
          <w:t xml:space="preserve">In some cases, the Content </w:t>
        </w:r>
        <w:r w:rsidR="00281508">
          <w:rPr>
            <w:lang w:val="en-US"/>
          </w:rPr>
          <w:t xml:space="preserve">Hosting provisioning API should be extended to allow </w:t>
        </w:r>
      </w:ins>
      <w:ins w:id="1590" w:author="Cloud, Jason" w:date="2024-11-05T17:41:00Z" w16du:dateUtc="2024-11-06T01:41:00Z">
        <w:r w:rsidR="00281508">
          <w:rPr>
            <w:lang w:val="en-US"/>
          </w:rPr>
          <w:t xml:space="preserve">a 5GMSd Application Provider to </w:t>
        </w:r>
      </w:ins>
      <w:ins w:id="1591" w:author="Cloud, Jason" w:date="2024-11-05T17:42:00Z" w16du:dateUtc="2024-11-06T01:42:00Z">
        <w:r w:rsidR="00F37927">
          <w:rPr>
            <w:lang w:val="en-US"/>
          </w:rPr>
          <w:t xml:space="preserve">define a </w:t>
        </w:r>
      </w:ins>
      <w:ins w:id="1592" w:author="Cloud, Jason" w:date="2024-11-05T17:41:00Z" w16du:dateUtc="2024-11-06T01:41:00Z">
        <w:r w:rsidR="00281508">
          <w:rPr>
            <w:lang w:val="en-US"/>
          </w:rPr>
          <w:t xml:space="preserve">Content Hosting Configuration </w:t>
        </w:r>
        <w:r w:rsidR="00104FE3">
          <w:rPr>
            <w:lang w:val="en-US"/>
          </w:rPr>
          <w:t xml:space="preserve">that supports their multi-source/endpoint use case. </w:t>
        </w:r>
      </w:ins>
    </w:p>
    <w:p w14:paraId="3B142B83" w14:textId="1226A8C2" w:rsidR="00F37927" w:rsidRDefault="00F37927" w:rsidP="00D31233">
      <w:pPr>
        <w:rPr>
          <w:ins w:id="1593" w:author="Cloud, Jason" w:date="2024-11-05T17:42:00Z" w16du:dateUtc="2024-11-06T01:42:00Z"/>
          <w:lang w:val="en-US"/>
        </w:rPr>
      </w:pPr>
      <w:ins w:id="1594" w:author="Cloud, Jason" w:date="2024-11-05T17:42:00Z" w16du:dateUtc="2024-11-06T01:42:00Z">
        <w:r>
          <w:rPr>
            <w:lang w:val="en-US"/>
          </w:rPr>
          <w:t>The following should be considered:</w:t>
        </w:r>
      </w:ins>
    </w:p>
    <w:p w14:paraId="21EFB358" w14:textId="421346C1" w:rsidR="006735A9" w:rsidRDefault="00F37927" w:rsidP="0089366E">
      <w:pPr>
        <w:pStyle w:val="Heading6"/>
        <w:rPr>
          <w:ins w:id="1595" w:author="Cloud, Jason" w:date="2024-11-05T18:37:00Z" w16du:dateUtc="2024-11-06T02:37:00Z"/>
          <w:lang w:val="en-US"/>
        </w:rPr>
      </w:pPr>
      <w:ins w:id="1596" w:author="Cloud, Jason" w:date="2024-11-05T17:42:00Z" w16du:dateUtc="2024-11-06T01:42:00Z">
        <w:r>
          <w:rPr>
            <w:lang w:val="en-US"/>
          </w:rPr>
          <w:t>5.1</w:t>
        </w:r>
      </w:ins>
      <w:ins w:id="1597" w:author="Cloud, Jason" w:date="2024-11-05T17:43:00Z" w16du:dateUtc="2024-11-06T01:43:00Z">
        <w:r>
          <w:rPr>
            <w:lang w:val="en-US"/>
          </w:rPr>
          <w:t>9.6.1.2.2</w:t>
        </w:r>
        <w:r>
          <w:rPr>
            <w:lang w:val="en-US"/>
          </w:rPr>
          <w:tab/>
        </w:r>
      </w:ins>
      <w:ins w:id="1598" w:author="Cloud, Jason" w:date="2024-11-05T17:49:00Z" w16du:dateUtc="2024-11-06T01:49:00Z">
        <w:r w:rsidR="0021704A">
          <w:rPr>
            <w:lang w:val="en-US"/>
          </w:rPr>
          <w:t xml:space="preserve">Option D: </w:t>
        </w:r>
      </w:ins>
      <w:ins w:id="1599" w:author="Cloud, Jason" w:date="2024-11-05T18:21:00Z" w16du:dateUtc="2024-11-06T02:21:00Z">
        <w:r w:rsidR="00B25533">
          <w:rPr>
            <w:lang w:val="en-US"/>
          </w:rPr>
          <w:t>Defin</w:t>
        </w:r>
      </w:ins>
      <w:ins w:id="1600" w:author="Cloud, Jason" w:date="2024-11-05T18:22:00Z" w16du:dateUtc="2024-11-06T02:22:00Z">
        <w:r w:rsidR="00B25533">
          <w:rPr>
            <w:lang w:val="en-US"/>
          </w:rPr>
          <w:t>ition of a</w:t>
        </w:r>
      </w:ins>
      <w:ins w:id="1601" w:author="Cloud, Jason" w:date="2024-11-05T18:21:00Z" w16du:dateUtc="2024-11-06T02:21:00Z">
        <w:r w:rsidR="00B25533">
          <w:rPr>
            <w:lang w:val="en-US"/>
          </w:rPr>
          <w:t xml:space="preserve"> new </w:t>
        </w:r>
      </w:ins>
      <w:proofErr w:type="spellStart"/>
      <w:ins w:id="1602" w:author="Cloud, Jason" w:date="2024-11-05T18:24:00Z" w16du:dateUtc="2024-11-06T02:24:00Z">
        <w:r w:rsidR="000C7C9C">
          <w:rPr>
            <w:lang w:val="en-US"/>
          </w:rPr>
          <w:t>ContentHostingConfiguration</w:t>
        </w:r>
        <w:proofErr w:type="spellEnd"/>
        <w:r w:rsidR="000C7C9C">
          <w:rPr>
            <w:lang w:val="en-US"/>
          </w:rPr>
          <w:t xml:space="preserve"> </w:t>
        </w:r>
      </w:ins>
      <w:ins w:id="1603" w:author="Cloud, Jason" w:date="2024-11-05T18:22:00Z" w16du:dateUtc="2024-11-06T02:22:00Z">
        <w:r w:rsidR="00B25533">
          <w:rPr>
            <w:lang w:val="en-US"/>
          </w:rPr>
          <w:t>propert</w:t>
        </w:r>
      </w:ins>
      <w:ins w:id="1604" w:author="Cloud, Jason" w:date="2024-11-05T18:25:00Z" w16du:dateUtc="2024-11-06T02:25:00Z">
        <w:r w:rsidR="00886DED">
          <w:rPr>
            <w:lang w:val="en-US"/>
          </w:rPr>
          <w:t>ies to support multi-source/endpoint Content Hosting Configurations</w:t>
        </w:r>
      </w:ins>
    </w:p>
    <w:p w14:paraId="1ACEF5F0" w14:textId="4023C6DD" w:rsidR="0071792C" w:rsidRDefault="0071792C" w:rsidP="0071792C">
      <w:pPr>
        <w:pStyle w:val="Heading7"/>
        <w:rPr>
          <w:ins w:id="1605" w:author="Cloud, Jason" w:date="2024-11-05T18:38:00Z" w16du:dateUtc="2024-11-06T02:38:00Z"/>
          <w:lang w:val="en-US"/>
        </w:rPr>
      </w:pPr>
      <w:ins w:id="1606" w:author="Cloud, Jason" w:date="2024-11-05T18:37:00Z" w16du:dateUtc="2024-11-06T02:37:00Z">
        <w:r>
          <w:rPr>
            <w:lang w:val="en-US"/>
          </w:rPr>
          <w:t>5.19.6.1.2.2.1</w:t>
        </w:r>
        <w:r>
          <w:rPr>
            <w:lang w:val="en-US"/>
          </w:rPr>
          <w:tab/>
        </w:r>
      </w:ins>
      <w:ins w:id="1607" w:author="Cloud, Jason" w:date="2024-11-05T18:38:00Z" w16du:dateUtc="2024-11-06T02:38:00Z">
        <w:r w:rsidR="006A4A64">
          <w:rPr>
            <w:lang w:val="en-US"/>
          </w:rPr>
          <w:t xml:space="preserve">Option D-1: New </w:t>
        </w:r>
      </w:ins>
      <w:ins w:id="1608" w:author="Cloud, Jason" w:date="2024-11-05T18:50:00Z" w16du:dateUtc="2024-11-06T02:50:00Z">
        <w:r w:rsidR="00F567AC">
          <w:rPr>
            <w:lang w:val="en-US"/>
          </w:rPr>
          <w:t xml:space="preserve">multi-source/endpoint </w:t>
        </w:r>
        <w:proofErr w:type="spellStart"/>
        <w:r w:rsidR="00F567AC">
          <w:rPr>
            <w:lang w:val="en-US"/>
          </w:rPr>
          <w:t>ContentHostingConfiguration</w:t>
        </w:r>
      </w:ins>
      <w:proofErr w:type="spellEnd"/>
      <w:ins w:id="1609" w:author="Cloud, Jason" w:date="2024-11-05T18:38:00Z" w16du:dateUtc="2024-11-06T02:38:00Z">
        <w:r w:rsidR="006A4A64">
          <w:rPr>
            <w:lang w:val="en-US"/>
          </w:rPr>
          <w:t xml:space="preserve"> property</w:t>
        </w:r>
      </w:ins>
    </w:p>
    <w:p w14:paraId="7E54BE3C" w14:textId="133A3913" w:rsidR="006A4A64" w:rsidRDefault="00F567AC" w:rsidP="006A4A64">
      <w:pPr>
        <w:rPr>
          <w:ins w:id="1610" w:author="Cloud, Jason" w:date="2024-11-05T18:40:00Z" w16du:dateUtc="2024-11-06T02:40:00Z"/>
          <w:lang w:val="en-US"/>
        </w:rPr>
      </w:pPr>
      <w:ins w:id="1611" w:author="Cloud, Jason" w:date="2024-11-05T18:50:00Z" w16du:dateUtc="2024-11-06T02:50:00Z">
        <w:r>
          <w:rPr>
            <w:lang w:val="en-US"/>
          </w:rPr>
          <w:t>A new p</w:t>
        </w:r>
      </w:ins>
      <w:ins w:id="1612" w:author="Cloud, Jason" w:date="2024-11-05T18:38:00Z" w16du:dateUtc="2024-11-06T02:38:00Z">
        <w:r w:rsidR="00F43997">
          <w:rPr>
            <w:lang w:val="en-US"/>
          </w:rPr>
          <w:t>roperty that provides information necessary to prope</w:t>
        </w:r>
      </w:ins>
      <w:ins w:id="1613" w:author="Cloud, Jason" w:date="2024-11-05T18:39:00Z" w16du:dateUtc="2024-11-06T02:39:00Z">
        <w:r w:rsidR="00F43997">
          <w:rPr>
            <w:lang w:val="en-US"/>
          </w:rPr>
          <w:t>rly configure C</w:t>
        </w:r>
        <w:r w:rsidR="000C064E">
          <w:rPr>
            <w:lang w:val="en-US"/>
          </w:rPr>
          <w:t xml:space="preserve">ontent Hosting to </w:t>
        </w:r>
      </w:ins>
      <w:ins w:id="1614" w:author="Cloud, Jason" w:date="2024-11-05T18:40:00Z" w16du:dateUtc="2024-11-06T02:40:00Z">
        <w:r w:rsidR="006F5F57">
          <w:rPr>
            <w:lang w:val="en-US"/>
          </w:rPr>
          <w:t xml:space="preserve">natively </w:t>
        </w:r>
      </w:ins>
      <w:ins w:id="1615" w:author="Cloud, Jason" w:date="2024-11-05T18:39:00Z" w16du:dateUtc="2024-11-06T02:39:00Z">
        <w:r w:rsidR="000C064E">
          <w:rPr>
            <w:lang w:val="en-US"/>
          </w:rPr>
          <w:t>support multi-source/endpoint delivery</w:t>
        </w:r>
      </w:ins>
      <w:ins w:id="1616" w:author="Cloud, Jason" w:date="2024-11-05T18:40:00Z" w16du:dateUtc="2024-11-06T02:40:00Z">
        <w:r w:rsidR="006F5F57">
          <w:rPr>
            <w:lang w:val="en-US"/>
          </w:rPr>
          <w:t xml:space="preserve">. This property may provide the following </w:t>
        </w:r>
        <w:r w:rsidR="00F85560">
          <w:rPr>
            <w:lang w:val="en-US"/>
          </w:rPr>
          <w:t>information:</w:t>
        </w:r>
      </w:ins>
    </w:p>
    <w:p w14:paraId="1DC16280" w14:textId="4236A1F7" w:rsidR="00F85560" w:rsidRPr="00DC3386" w:rsidRDefault="00B67D7A" w:rsidP="00F85560">
      <w:pPr>
        <w:pStyle w:val="ListParagraph"/>
        <w:numPr>
          <w:ilvl w:val="0"/>
          <w:numId w:val="15"/>
        </w:numPr>
        <w:rPr>
          <w:ins w:id="1617" w:author="Cloud, Jason" w:date="2024-11-05T18:49:00Z" w16du:dateUtc="2024-11-06T02:49:00Z"/>
          <w:rFonts w:ascii="Times New Roman" w:hAnsi="Times New Roman"/>
          <w:lang w:val="en-US"/>
          <w:rPrChange w:id="1618" w:author="Cloud, Jason" w:date="2024-11-05T18:51:00Z" w16du:dateUtc="2024-11-06T02:51:00Z">
            <w:rPr>
              <w:ins w:id="1619" w:author="Cloud, Jason" w:date="2024-11-05T18:49:00Z" w16du:dateUtc="2024-11-06T02:49:00Z"/>
              <w:lang w:val="en-US"/>
            </w:rPr>
          </w:rPrChange>
        </w:rPr>
      </w:pPr>
      <w:ins w:id="1620" w:author="Cloud, Jason" w:date="2024-11-05T18:48:00Z" w16du:dateUtc="2024-11-06T02:48:00Z">
        <w:r w:rsidRPr="00DC3386">
          <w:rPr>
            <w:rFonts w:ascii="Times New Roman" w:hAnsi="Times New Roman"/>
            <w:lang w:val="en-US"/>
            <w:rPrChange w:id="1621" w:author="Cloud, Jason" w:date="2024-11-05T18:51:00Z" w16du:dateUtc="2024-11-06T02:51:00Z">
              <w:rPr>
                <w:i/>
                <w:iCs/>
                <w:lang w:val="en-US"/>
              </w:rPr>
            </w:rPrChange>
          </w:rPr>
          <w:t>Information indicating</w:t>
        </w:r>
        <w:r w:rsidRPr="00DC3386">
          <w:rPr>
            <w:rFonts w:ascii="Times New Roman" w:hAnsi="Times New Roman"/>
            <w:i/>
            <w:iCs/>
            <w:lang w:val="en-US"/>
            <w:rPrChange w:id="1622" w:author="Cloud, Jason" w:date="2024-11-05T18:51:00Z" w16du:dateUtc="2024-11-06T02:51:00Z">
              <w:rPr>
                <w:i/>
                <w:iCs/>
                <w:lang w:val="en-US"/>
              </w:rPr>
            </w:rPrChange>
          </w:rPr>
          <w:t xml:space="preserve"> </w:t>
        </w:r>
      </w:ins>
      <w:ins w:id="1623" w:author="Cloud, Jason" w:date="2024-11-05T18:41:00Z" w16du:dateUtc="2024-11-06T02:41:00Z">
        <w:r w:rsidR="00E37A66" w:rsidRPr="00DC3386">
          <w:rPr>
            <w:rFonts w:ascii="Times New Roman" w:hAnsi="Times New Roman"/>
            <w:lang w:val="en-US"/>
            <w:rPrChange w:id="1624" w:author="Cloud, Jason" w:date="2024-11-05T18:51:00Z" w16du:dateUtc="2024-11-06T02:51:00Z">
              <w:rPr>
                <w:lang w:val="en-US"/>
              </w:rPr>
            </w:rPrChange>
          </w:rPr>
          <w:t>whether all distribution configurations defined within the Content Hosting Configuration can be h</w:t>
        </w:r>
      </w:ins>
      <w:ins w:id="1625" w:author="Cloud, Jason" w:date="2024-11-05T18:42:00Z" w16du:dateUtc="2024-11-06T02:42:00Z">
        <w:r w:rsidR="00E37A66" w:rsidRPr="00DC3386">
          <w:rPr>
            <w:rFonts w:ascii="Times New Roman" w:hAnsi="Times New Roman"/>
            <w:lang w:val="en-US"/>
            <w:rPrChange w:id="1626" w:author="Cloud, Jason" w:date="2024-11-05T18:51:00Z" w16du:dateUtc="2024-11-06T02:51:00Z">
              <w:rPr>
                <w:lang w:val="en-US"/>
              </w:rPr>
            </w:rPrChange>
          </w:rPr>
          <w:t xml:space="preserve">osted on the </w:t>
        </w:r>
        <w:r w:rsidR="00652B8E" w:rsidRPr="00DC3386">
          <w:rPr>
            <w:rFonts w:ascii="Times New Roman" w:hAnsi="Times New Roman"/>
            <w:lang w:val="en-US"/>
            <w:rPrChange w:id="1627" w:author="Cloud, Jason" w:date="2024-11-05T18:51:00Z" w16du:dateUtc="2024-11-06T02:51:00Z">
              <w:rPr>
                <w:lang w:val="en-US"/>
              </w:rPr>
            </w:rPrChange>
          </w:rPr>
          <w:t xml:space="preserve">same 5GMSd AS instance/physical host, or whether </w:t>
        </w:r>
        <w:r w:rsidR="00995D21" w:rsidRPr="00DC3386">
          <w:rPr>
            <w:rFonts w:ascii="Times New Roman" w:hAnsi="Times New Roman"/>
            <w:lang w:val="en-US"/>
            <w:rPrChange w:id="1628" w:author="Cloud, Jason" w:date="2024-11-05T18:51:00Z" w16du:dateUtc="2024-11-06T02:51:00Z">
              <w:rPr>
                <w:lang w:val="en-US"/>
              </w:rPr>
            </w:rPrChange>
          </w:rPr>
          <w:t>they should be distributed acro</w:t>
        </w:r>
      </w:ins>
      <w:ins w:id="1629" w:author="Cloud, Jason" w:date="2024-11-05T18:43:00Z" w16du:dateUtc="2024-11-06T02:43:00Z">
        <w:r w:rsidR="00995D21" w:rsidRPr="00DC3386">
          <w:rPr>
            <w:rFonts w:ascii="Times New Roman" w:hAnsi="Times New Roman"/>
            <w:lang w:val="en-US"/>
            <w:rPrChange w:id="1630" w:author="Cloud, Jason" w:date="2024-11-05T18:51:00Z" w16du:dateUtc="2024-11-06T02:51:00Z">
              <w:rPr>
                <w:lang w:val="en-US"/>
              </w:rPr>
            </w:rPrChange>
          </w:rPr>
          <w:t>ss different 5GMSd AS instances/physical hosts.</w:t>
        </w:r>
      </w:ins>
    </w:p>
    <w:p w14:paraId="580995E3" w14:textId="77777777" w:rsidR="00F567AC" w:rsidRPr="00DC3386" w:rsidRDefault="00F567AC" w:rsidP="00F567AC">
      <w:pPr>
        <w:pStyle w:val="ListParagraph"/>
        <w:rPr>
          <w:ins w:id="1631" w:author="Cloud, Jason" w:date="2024-11-05T18:43:00Z" w16du:dateUtc="2024-11-06T02:43:00Z"/>
          <w:rFonts w:ascii="Times New Roman" w:hAnsi="Times New Roman"/>
          <w:lang w:val="en-US"/>
          <w:rPrChange w:id="1632" w:author="Cloud, Jason" w:date="2024-11-05T18:51:00Z" w16du:dateUtc="2024-11-06T02:51:00Z">
            <w:rPr>
              <w:ins w:id="1633" w:author="Cloud, Jason" w:date="2024-11-05T18:43:00Z" w16du:dateUtc="2024-11-06T02:43:00Z"/>
              <w:lang w:val="en-US"/>
            </w:rPr>
          </w:rPrChange>
        </w:rPr>
        <w:pPrChange w:id="1634" w:author="Cloud, Jason" w:date="2024-11-05T18:49:00Z" w16du:dateUtc="2024-11-06T02:49:00Z">
          <w:pPr>
            <w:pStyle w:val="ListParagraph"/>
            <w:numPr>
              <w:numId w:val="15"/>
            </w:numPr>
            <w:ind w:hanging="360"/>
          </w:pPr>
        </w:pPrChange>
      </w:pPr>
    </w:p>
    <w:p w14:paraId="10EB6614" w14:textId="0A1C57AF" w:rsidR="00995D21" w:rsidRDefault="009A39CE" w:rsidP="00F85560">
      <w:pPr>
        <w:pStyle w:val="ListParagraph"/>
        <w:numPr>
          <w:ilvl w:val="0"/>
          <w:numId w:val="15"/>
        </w:numPr>
        <w:rPr>
          <w:ins w:id="1635" w:author="Cloud, Jason" w:date="2024-11-05T18:51:00Z" w16du:dateUtc="2024-11-06T02:51:00Z"/>
          <w:rFonts w:ascii="Times New Roman" w:hAnsi="Times New Roman"/>
          <w:lang w:val="en-US"/>
        </w:rPr>
      </w:pPr>
      <w:ins w:id="1636" w:author="Cloud, Jason" w:date="2024-11-05T18:49:00Z" w16du:dateUtc="2024-11-06T02:49:00Z">
        <w:r w:rsidRPr="00DC3386">
          <w:rPr>
            <w:rFonts w:ascii="Times New Roman" w:hAnsi="Times New Roman"/>
            <w:lang w:val="en-US"/>
            <w:rPrChange w:id="1637" w:author="Cloud, Jason" w:date="2024-11-05T18:51:00Z" w16du:dateUtc="2024-11-06T02:51:00Z">
              <w:rPr>
                <w:i/>
                <w:iCs/>
                <w:lang w:val="en-US"/>
              </w:rPr>
            </w:rPrChange>
          </w:rPr>
          <w:t>Information indicating the</w:t>
        </w:r>
        <w:r w:rsidRPr="00DC3386">
          <w:rPr>
            <w:rFonts w:ascii="Times New Roman" w:hAnsi="Times New Roman"/>
            <w:i/>
            <w:iCs/>
            <w:lang w:val="en-US"/>
            <w:rPrChange w:id="1638" w:author="Cloud, Jason" w:date="2024-11-05T18:51:00Z" w16du:dateUtc="2024-11-06T02:51:00Z">
              <w:rPr>
                <w:i/>
                <w:iCs/>
                <w:lang w:val="en-US"/>
              </w:rPr>
            </w:rPrChange>
          </w:rPr>
          <w:t xml:space="preserve"> </w:t>
        </w:r>
      </w:ins>
      <w:ins w:id="1639" w:author="Cloud, Jason" w:date="2024-11-05T18:44:00Z" w16du:dateUtc="2024-11-06T02:44:00Z">
        <w:r w:rsidR="00A2412F" w:rsidRPr="00DC3386">
          <w:rPr>
            <w:rFonts w:ascii="Times New Roman" w:hAnsi="Times New Roman"/>
            <w:lang w:val="en-US"/>
            <w:rPrChange w:id="1640" w:author="Cloud, Jason" w:date="2024-11-05T18:51:00Z" w16du:dateUtc="2024-11-06T02:51:00Z">
              <w:rPr>
                <w:lang w:val="en-US"/>
              </w:rPr>
            </w:rPrChange>
          </w:rPr>
          <w:t>method</w:t>
        </w:r>
      </w:ins>
      <w:ins w:id="1641" w:author="Cloud, Jason" w:date="2024-11-05T18:45:00Z" w16du:dateUtc="2024-11-06T02:45:00Z">
        <w:r w:rsidR="001F4682" w:rsidRPr="00DC3386">
          <w:rPr>
            <w:rFonts w:ascii="Times New Roman" w:hAnsi="Times New Roman"/>
            <w:lang w:val="en-US"/>
            <w:rPrChange w:id="1642" w:author="Cloud, Jason" w:date="2024-11-05T18:51:00Z" w16du:dateUtc="2024-11-06T02:51:00Z">
              <w:rPr>
                <w:lang w:val="en-US"/>
              </w:rPr>
            </w:rPrChange>
          </w:rPr>
          <w:t>(s)</w:t>
        </w:r>
      </w:ins>
      <w:ins w:id="1643" w:author="Cloud, Jason" w:date="2024-11-05T18:44:00Z" w16du:dateUtc="2024-11-06T02:44:00Z">
        <w:r w:rsidR="00A2412F" w:rsidRPr="00DC3386">
          <w:rPr>
            <w:rFonts w:ascii="Times New Roman" w:hAnsi="Times New Roman"/>
            <w:lang w:val="en-US"/>
            <w:rPrChange w:id="1644" w:author="Cloud, Jason" w:date="2024-11-05T18:51:00Z" w16du:dateUtc="2024-11-06T02:51:00Z">
              <w:rPr>
                <w:lang w:val="en-US"/>
              </w:rPr>
            </w:rPrChange>
          </w:rPr>
          <w:t xml:space="preserve"> 5GMSd </w:t>
        </w:r>
        <w:proofErr w:type="gramStart"/>
        <w:r w:rsidR="00A2412F" w:rsidRPr="00DC3386">
          <w:rPr>
            <w:rFonts w:ascii="Times New Roman" w:hAnsi="Times New Roman"/>
            <w:lang w:val="en-US"/>
            <w:rPrChange w:id="1645" w:author="Cloud, Jason" w:date="2024-11-05T18:51:00Z" w16du:dateUtc="2024-11-06T02:51:00Z">
              <w:rPr>
                <w:lang w:val="en-US"/>
              </w:rPr>
            </w:rPrChange>
          </w:rPr>
          <w:t>Clients</w:t>
        </w:r>
        <w:proofErr w:type="gramEnd"/>
        <w:r w:rsidR="00A2412F" w:rsidRPr="00DC3386">
          <w:rPr>
            <w:rFonts w:ascii="Times New Roman" w:hAnsi="Times New Roman"/>
            <w:lang w:val="en-US"/>
            <w:rPrChange w:id="1646" w:author="Cloud, Jason" w:date="2024-11-05T18:51:00Z" w16du:dateUtc="2024-11-06T02:51:00Z">
              <w:rPr>
                <w:lang w:val="en-US"/>
              </w:rPr>
            </w:rPrChange>
          </w:rPr>
          <w:t xml:space="preserve"> access content across distribution configurations</w:t>
        </w:r>
        <w:r w:rsidR="001F4682" w:rsidRPr="00DC3386">
          <w:rPr>
            <w:rFonts w:ascii="Times New Roman" w:hAnsi="Times New Roman"/>
            <w:lang w:val="en-US"/>
            <w:rPrChange w:id="1647" w:author="Cloud, Jason" w:date="2024-11-05T18:51:00Z" w16du:dateUtc="2024-11-06T02:51:00Z">
              <w:rPr>
                <w:lang w:val="en-US"/>
              </w:rPr>
            </w:rPrChange>
          </w:rPr>
          <w:t xml:space="preserve"> defined within the Content H</w:t>
        </w:r>
      </w:ins>
      <w:ins w:id="1648" w:author="Cloud, Jason" w:date="2024-11-05T18:45:00Z" w16du:dateUtc="2024-11-06T02:45:00Z">
        <w:r w:rsidR="001F4682" w:rsidRPr="00DC3386">
          <w:rPr>
            <w:rFonts w:ascii="Times New Roman" w:hAnsi="Times New Roman"/>
            <w:lang w:val="en-US"/>
            <w:rPrChange w:id="1649" w:author="Cloud, Jason" w:date="2024-11-05T18:51:00Z" w16du:dateUtc="2024-11-06T02:51:00Z">
              <w:rPr>
                <w:lang w:val="en-US"/>
              </w:rPr>
            </w:rPrChange>
          </w:rPr>
          <w:t xml:space="preserve">osting Configuration. For example, </w:t>
        </w:r>
        <w:r w:rsidR="006B08E2" w:rsidRPr="00DC3386">
          <w:rPr>
            <w:rFonts w:ascii="Times New Roman" w:hAnsi="Times New Roman"/>
            <w:lang w:val="en-US"/>
            <w:rPrChange w:id="1650" w:author="Cloud, Jason" w:date="2024-11-05T18:51:00Z" w16du:dateUtc="2024-11-06T02:51:00Z">
              <w:rPr>
                <w:lang w:val="en-US"/>
              </w:rPr>
            </w:rPrChange>
          </w:rPr>
          <w:t xml:space="preserve">this property may indicate the </w:t>
        </w:r>
      </w:ins>
      <w:ins w:id="1651" w:author="Cloud, Jason" w:date="2024-11-05T18:46:00Z" w16du:dateUtc="2024-11-06T02:46:00Z">
        <w:r w:rsidR="006B08E2" w:rsidRPr="00DC3386">
          <w:rPr>
            <w:rFonts w:ascii="Times New Roman" w:hAnsi="Times New Roman"/>
            <w:lang w:val="en-US"/>
            <w:rPrChange w:id="1652" w:author="Cloud, Jason" w:date="2024-11-05T18:51:00Z" w16du:dateUtc="2024-11-06T02:51:00Z">
              <w:rPr>
                <w:lang w:val="en-US"/>
              </w:rPr>
            </w:rPrChange>
          </w:rPr>
          <w:t xml:space="preserve">multi-source/endpoint approach in use </w:t>
        </w:r>
      </w:ins>
      <w:ins w:id="1653" w:author="Cloud, Jason" w:date="2024-11-05T18:47:00Z" w16du:dateUtc="2024-11-06T02:47:00Z">
        <w:r w:rsidR="001F6723" w:rsidRPr="00DC3386">
          <w:rPr>
            <w:rFonts w:ascii="Times New Roman" w:hAnsi="Times New Roman"/>
            <w:lang w:val="en-US"/>
            <w:rPrChange w:id="1654" w:author="Cloud, Jason" w:date="2024-11-05T18:51:00Z" w16du:dateUtc="2024-11-06T02:51:00Z">
              <w:rPr>
                <w:lang w:val="en-US"/>
              </w:rPr>
            </w:rPrChange>
          </w:rPr>
          <w:t xml:space="preserve">(e.g., MPEG-DASH client-side switching, </w:t>
        </w:r>
        <w:r w:rsidR="008F3499" w:rsidRPr="00DC3386">
          <w:rPr>
            <w:rFonts w:ascii="Times New Roman" w:hAnsi="Times New Roman"/>
            <w:lang w:val="en-US"/>
            <w:rPrChange w:id="1655" w:author="Cloud, Jason" w:date="2024-11-05T18:51:00Z" w16du:dateUtc="2024-11-06T02:51:00Z">
              <w:rPr>
                <w:lang w:val="en-US"/>
              </w:rPr>
            </w:rPrChange>
          </w:rPr>
          <w:t>Content Steering Server driven multi-source/endpoint delivery, CMMF-enabled d</w:t>
        </w:r>
      </w:ins>
      <w:ins w:id="1656" w:author="Cloud, Jason" w:date="2024-11-05T18:48:00Z" w16du:dateUtc="2024-11-06T02:48:00Z">
        <w:r w:rsidR="008F3499" w:rsidRPr="00DC3386">
          <w:rPr>
            <w:rFonts w:ascii="Times New Roman" w:hAnsi="Times New Roman"/>
            <w:lang w:val="en-US"/>
            <w:rPrChange w:id="1657" w:author="Cloud, Jason" w:date="2024-11-05T18:51:00Z" w16du:dateUtc="2024-11-06T02:51:00Z">
              <w:rPr>
                <w:lang w:val="en-US"/>
              </w:rPr>
            </w:rPrChange>
          </w:rPr>
          <w:t>elivery, etc.).</w:t>
        </w:r>
      </w:ins>
    </w:p>
    <w:p w14:paraId="40FE0E71" w14:textId="77777777" w:rsidR="00DC3386" w:rsidRPr="00DC3386" w:rsidRDefault="00DC3386" w:rsidP="00DC3386">
      <w:pPr>
        <w:pStyle w:val="ListParagraph"/>
        <w:rPr>
          <w:ins w:id="1658" w:author="Cloud, Jason" w:date="2024-11-05T18:51:00Z" w16du:dateUtc="2024-11-06T02:51:00Z"/>
          <w:rFonts w:ascii="Times New Roman" w:hAnsi="Times New Roman"/>
          <w:lang w:val="en-US"/>
          <w:rPrChange w:id="1659" w:author="Cloud, Jason" w:date="2024-11-05T18:51:00Z" w16du:dateUtc="2024-11-06T02:51:00Z">
            <w:rPr>
              <w:ins w:id="1660" w:author="Cloud, Jason" w:date="2024-11-05T18:51:00Z" w16du:dateUtc="2024-11-06T02:51:00Z"/>
              <w:lang w:val="en-US"/>
            </w:rPr>
          </w:rPrChange>
        </w:rPr>
        <w:pPrChange w:id="1661" w:author="Cloud, Jason" w:date="2024-11-05T18:51:00Z" w16du:dateUtc="2024-11-06T02:51:00Z">
          <w:pPr>
            <w:pStyle w:val="ListParagraph"/>
            <w:numPr>
              <w:numId w:val="15"/>
            </w:numPr>
            <w:ind w:hanging="360"/>
          </w:pPr>
        </w:pPrChange>
      </w:pPr>
    </w:p>
    <w:p w14:paraId="7835BF6F" w14:textId="472B89FE" w:rsidR="00DC3386" w:rsidRDefault="00E71950" w:rsidP="00F85560">
      <w:pPr>
        <w:pStyle w:val="ListParagraph"/>
        <w:numPr>
          <w:ilvl w:val="0"/>
          <w:numId w:val="15"/>
        </w:numPr>
        <w:rPr>
          <w:ins w:id="1662" w:author="Cloud, Jason" w:date="2024-11-05T18:53:00Z" w16du:dateUtc="2024-11-06T02:53:00Z"/>
          <w:rFonts w:ascii="Times New Roman" w:hAnsi="Times New Roman"/>
          <w:lang w:val="en-US"/>
        </w:rPr>
      </w:pPr>
      <w:ins w:id="1663" w:author="Cloud, Jason" w:date="2024-11-05T18:52:00Z" w16du:dateUtc="2024-11-06T02:52:00Z">
        <w:r>
          <w:rPr>
            <w:rFonts w:ascii="Times New Roman" w:hAnsi="Times New Roman"/>
            <w:lang w:val="en-US"/>
          </w:rPr>
          <w:t xml:space="preserve">Information indicating that </w:t>
        </w:r>
      </w:ins>
      <w:ins w:id="1664" w:author="Cloud, Jason" w:date="2024-11-05T18:51:00Z" w16du:dateUtc="2024-11-06T02:51:00Z">
        <w:r w:rsidR="00151E28">
          <w:rPr>
            <w:rFonts w:ascii="Times New Roman" w:hAnsi="Times New Roman"/>
            <w:lang w:val="en-US"/>
          </w:rPr>
          <w:t>Online S</w:t>
        </w:r>
      </w:ins>
      <w:ins w:id="1665" w:author="Cloud, Jason" w:date="2024-11-05T18:52:00Z" w16du:dateUtc="2024-11-06T02:52:00Z">
        <w:r w:rsidR="00151E28">
          <w:rPr>
            <w:rFonts w:ascii="Times New Roman" w:hAnsi="Times New Roman"/>
            <w:lang w:val="en-US"/>
          </w:rPr>
          <w:t xml:space="preserve">ervice Location/Endpoint </w:t>
        </w:r>
        <w:r>
          <w:rPr>
            <w:rFonts w:ascii="Times New Roman" w:hAnsi="Times New Roman"/>
            <w:lang w:val="en-US"/>
          </w:rPr>
          <w:t xml:space="preserve">Management </w:t>
        </w:r>
      </w:ins>
      <w:ins w:id="1666" w:author="Cloud, Jason" w:date="2024-11-05T18:54:00Z" w16du:dateUtc="2024-11-06T02:54:00Z">
        <w:r w:rsidR="00D42F31">
          <w:rPr>
            <w:rFonts w:ascii="Times New Roman" w:hAnsi="Times New Roman"/>
            <w:lang w:val="en-US"/>
          </w:rPr>
          <w:t xml:space="preserve">(e.g., a Content Steering Server) </w:t>
        </w:r>
      </w:ins>
      <w:ins w:id="1667" w:author="Cloud, Jason" w:date="2024-11-05T18:52:00Z" w16du:dateUtc="2024-11-06T02:52:00Z">
        <w:r>
          <w:rPr>
            <w:rFonts w:ascii="Times New Roman" w:hAnsi="Times New Roman"/>
            <w:lang w:val="en-US"/>
          </w:rPr>
          <w:t xml:space="preserve">is available </w:t>
        </w:r>
      </w:ins>
      <w:ins w:id="1668" w:author="Cloud, Jason" w:date="2024-11-05T18:53:00Z" w16du:dateUtc="2024-11-06T02:53:00Z">
        <w:r w:rsidR="000D7F1D">
          <w:rPr>
            <w:rFonts w:ascii="Times New Roman" w:hAnsi="Times New Roman"/>
            <w:lang w:val="en-US"/>
          </w:rPr>
          <w:t>and where it can be accessed.</w:t>
        </w:r>
      </w:ins>
    </w:p>
    <w:p w14:paraId="5EE2EF82" w14:textId="77777777" w:rsidR="000D7F1D" w:rsidRPr="000D7F1D" w:rsidRDefault="000D7F1D" w:rsidP="000D7F1D">
      <w:pPr>
        <w:pStyle w:val="ListParagraph"/>
        <w:rPr>
          <w:ins w:id="1669" w:author="Cloud, Jason" w:date="2024-11-05T18:53:00Z" w16du:dateUtc="2024-11-06T02:53:00Z"/>
          <w:rFonts w:ascii="Times New Roman" w:hAnsi="Times New Roman"/>
          <w:lang w:val="en-US"/>
          <w:rPrChange w:id="1670" w:author="Cloud, Jason" w:date="2024-11-05T18:53:00Z" w16du:dateUtc="2024-11-06T02:53:00Z">
            <w:rPr>
              <w:ins w:id="1671" w:author="Cloud, Jason" w:date="2024-11-05T18:53:00Z" w16du:dateUtc="2024-11-06T02:53:00Z"/>
              <w:lang w:val="en-US"/>
            </w:rPr>
          </w:rPrChange>
        </w:rPr>
        <w:pPrChange w:id="1672" w:author="Cloud, Jason" w:date="2024-11-05T18:53:00Z" w16du:dateUtc="2024-11-06T02:53:00Z">
          <w:pPr>
            <w:pStyle w:val="ListParagraph"/>
            <w:numPr>
              <w:numId w:val="15"/>
            </w:numPr>
            <w:ind w:hanging="360"/>
          </w:pPr>
        </w:pPrChange>
      </w:pPr>
    </w:p>
    <w:p w14:paraId="42A56A11" w14:textId="31D5194D" w:rsidR="000D7F1D" w:rsidRDefault="00F91A4D" w:rsidP="00F85560">
      <w:pPr>
        <w:pStyle w:val="ListParagraph"/>
        <w:numPr>
          <w:ilvl w:val="0"/>
          <w:numId w:val="15"/>
        </w:numPr>
        <w:rPr>
          <w:ins w:id="1673" w:author="Cloud, Jason" w:date="2024-11-05T19:02:00Z" w16du:dateUtc="2024-11-06T03:02:00Z"/>
          <w:rFonts w:ascii="Times New Roman" w:hAnsi="Times New Roman"/>
          <w:lang w:val="en-US"/>
        </w:rPr>
      </w:pPr>
      <w:ins w:id="1674" w:author="Cloud, Jason" w:date="2024-11-05T19:00:00Z" w16du:dateUtc="2024-11-06T03:00:00Z">
        <w:r>
          <w:rPr>
            <w:rFonts w:ascii="Times New Roman" w:hAnsi="Times New Roman"/>
            <w:lang w:val="en-US"/>
          </w:rPr>
          <w:t>Additional i</w:t>
        </w:r>
      </w:ins>
      <w:ins w:id="1675" w:author="Cloud, Jason" w:date="2024-11-05T18:57:00Z" w16du:dateUtc="2024-11-06T02:57:00Z">
        <w:r w:rsidR="00D653CA">
          <w:rPr>
            <w:rFonts w:ascii="Times New Roman" w:hAnsi="Times New Roman"/>
            <w:lang w:val="en-US"/>
          </w:rPr>
          <w:t xml:space="preserve">nformation </w:t>
        </w:r>
      </w:ins>
      <w:ins w:id="1676" w:author="Cloud, Jason" w:date="2024-11-05T18:59:00Z" w16du:dateUtc="2024-11-06T02:59:00Z">
        <w:r w:rsidR="00262A15">
          <w:rPr>
            <w:rFonts w:ascii="Times New Roman" w:hAnsi="Times New Roman"/>
            <w:lang w:val="en-US"/>
          </w:rPr>
          <w:t xml:space="preserve">providing multi-source/endpoint </w:t>
        </w:r>
      </w:ins>
      <w:ins w:id="1677" w:author="Cloud, Jason" w:date="2024-11-05T19:00:00Z" w16du:dateUtc="2024-11-06T03:00:00Z">
        <w:r w:rsidR="002B0D94">
          <w:rPr>
            <w:rFonts w:ascii="Times New Roman" w:hAnsi="Times New Roman"/>
            <w:lang w:val="en-US"/>
          </w:rPr>
          <w:t xml:space="preserve">deployment and configuration </w:t>
        </w:r>
        <w:r>
          <w:rPr>
            <w:rFonts w:ascii="Times New Roman" w:hAnsi="Times New Roman"/>
            <w:lang w:val="en-US"/>
          </w:rPr>
          <w:t>specifics</w:t>
        </w:r>
      </w:ins>
      <w:ins w:id="1678" w:author="Cloud, Jason" w:date="2024-11-05T19:01:00Z" w16du:dateUtc="2024-11-06T03:01:00Z">
        <w:r w:rsidR="00EE243A">
          <w:rPr>
            <w:rFonts w:ascii="Times New Roman" w:hAnsi="Times New Roman"/>
            <w:lang w:val="en-US"/>
          </w:rPr>
          <w:t xml:space="preserve"> (e.g., </w:t>
        </w:r>
      </w:ins>
      <w:ins w:id="1679" w:author="Cloud, Jason" w:date="2024-11-05T19:02:00Z" w16du:dateUtc="2024-11-06T03:02:00Z">
        <w:r w:rsidR="00EE243A">
          <w:rPr>
            <w:rFonts w:ascii="Times New Roman" w:hAnsi="Times New Roman"/>
            <w:lang w:val="en-US"/>
          </w:rPr>
          <w:t>a multi-source/endpoint profile)</w:t>
        </w:r>
      </w:ins>
      <w:ins w:id="1680" w:author="Cloud, Jason" w:date="2024-11-05T19:00:00Z" w16du:dateUtc="2024-11-06T03:00:00Z">
        <w:r>
          <w:rPr>
            <w:rFonts w:ascii="Times New Roman" w:hAnsi="Times New Roman"/>
            <w:lang w:val="en-US"/>
          </w:rPr>
          <w:t>.</w:t>
        </w:r>
      </w:ins>
      <w:ins w:id="1681" w:author="Cloud, Jason" w:date="2024-11-05T19:01:00Z" w16du:dateUtc="2024-11-06T03:01:00Z">
        <w:r w:rsidR="00555350">
          <w:rPr>
            <w:rFonts w:ascii="Times New Roman" w:hAnsi="Times New Roman"/>
            <w:lang w:val="en-US"/>
          </w:rPr>
          <w:t xml:space="preserve"> </w:t>
        </w:r>
      </w:ins>
    </w:p>
    <w:p w14:paraId="3AD3646E" w14:textId="77777777" w:rsidR="00EE243A" w:rsidRPr="00EE243A" w:rsidRDefault="00EE243A" w:rsidP="00EE243A">
      <w:pPr>
        <w:pStyle w:val="ListParagraph"/>
        <w:rPr>
          <w:ins w:id="1682" w:author="Cloud, Jason" w:date="2024-11-05T19:02:00Z" w16du:dateUtc="2024-11-06T03:02:00Z"/>
          <w:rFonts w:ascii="Times New Roman" w:hAnsi="Times New Roman"/>
          <w:lang w:val="en-US"/>
          <w:rPrChange w:id="1683" w:author="Cloud, Jason" w:date="2024-11-05T19:02:00Z" w16du:dateUtc="2024-11-06T03:02:00Z">
            <w:rPr>
              <w:ins w:id="1684" w:author="Cloud, Jason" w:date="2024-11-05T19:02:00Z" w16du:dateUtc="2024-11-06T03:02:00Z"/>
              <w:lang w:val="en-US"/>
            </w:rPr>
          </w:rPrChange>
        </w:rPr>
        <w:pPrChange w:id="1685" w:author="Cloud, Jason" w:date="2024-11-05T19:02:00Z" w16du:dateUtc="2024-11-06T03:02:00Z">
          <w:pPr>
            <w:pStyle w:val="ListParagraph"/>
            <w:numPr>
              <w:numId w:val="15"/>
            </w:numPr>
            <w:ind w:hanging="360"/>
          </w:pPr>
        </w:pPrChange>
      </w:pPr>
    </w:p>
    <w:p w14:paraId="4C0A1BA5" w14:textId="55A89BDA" w:rsidR="00EE243A" w:rsidRDefault="00EE243A" w:rsidP="00EE243A">
      <w:pPr>
        <w:pStyle w:val="Heading7"/>
        <w:rPr>
          <w:ins w:id="1686" w:author="Cloud, Jason" w:date="2024-11-05T19:03:00Z" w16du:dateUtc="2024-11-06T03:03:00Z"/>
          <w:lang w:val="en-US"/>
        </w:rPr>
      </w:pPr>
      <w:ins w:id="1687" w:author="Cloud, Jason" w:date="2024-11-05T19:02:00Z" w16du:dateUtc="2024-11-06T03:02:00Z">
        <w:r>
          <w:rPr>
            <w:lang w:val="en-US"/>
          </w:rPr>
          <w:t>5.19.6.1.2.2.2</w:t>
        </w:r>
        <w:r>
          <w:rPr>
            <w:lang w:val="en-US"/>
          </w:rPr>
          <w:tab/>
          <w:t xml:space="preserve">Option D-2: New </w:t>
        </w:r>
        <w:proofErr w:type="spellStart"/>
        <w:r w:rsidR="00C821A3" w:rsidRPr="00C821A3">
          <w:rPr>
            <w:i/>
            <w:iCs/>
            <w:lang w:val="en-US"/>
            <w:rPrChange w:id="1688" w:author="Cloud, Jason" w:date="2024-11-05T19:02:00Z" w16du:dateUtc="2024-11-06T03:02:00Z">
              <w:rPr>
                <w:lang w:val="en-US"/>
              </w:rPr>
            </w:rPrChange>
          </w:rPr>
          <w:t>distributionConfiguration</w:t>
        </w:r>
        <w:r w:rsidR="008C7B8A">
          <w:rPr>
            <w:i/>
            <w:iCs/>
            <w:lang w:val="en-US"/>
          </w:rPr>
          <w:t>s</w:t>
        </w:r>
        <w:proofErr w:type="spellEnd"/>
        <w:r w:rsidR="00C821A3">
          <w:rPr>
            <w:lang w:val="en-US"/>
          </w:rPr>
          <w:t xml:space="preserve"> properties</w:t>
        </w:r>
      </w:ins>
      <w:ins w:id="1689" w:author="Cloud, Jason" w:date="2024-11-05T19:03:00Z" w16du:dateUtc="2024-11-06T03:03:00Z">
        <w:r w:rsidR="008C7B8A">
          <w:rPr>
            <w:lang w:val="en-US"/>
          </w:rPr>
          <w:t xml:space="preserve"> to support multi-source/endpoint delivery</w:t>
        </w:r>
      </w:ins>
    </w:p>
    <w:p w14:paraId="147A987E" w14:textId="085FC37A" w:rsidR="008B34C2" w:rsidRDefault="008B34C2" w:rsidP="008B34C2">
      <w:pPr>
        <w:rPr>
          <w:ins w:id="1690" w:author="Cloud, Jason" w:date="2024-11-05T19:06:00Z" w16du:dateUtc="2024-11-06T03:06:00Z"/>
          <w:rFonts w:cs="Arial"/>
          <w:lang w:val="en-US"/>
        </w:rPr>
      </w:pPr>
      <w:ins w:id="1691" w:author="Cloud, Jason" w:date="2024-11-05T19:04:00Z" w16du:dateUtc="2024-11-06T03:04:00Z">
        <w:r>
          <w:rPr>
            <w:rFonts w:cs="Arial"/>
            <w:lang w:val="en-US"/>
          </w:rPr>
          <w:t xml:space="preserve">In some cases, </w:t>
        </w:r>
        <w:r w:rsidR="001C4A08">
          <w:rPr>
            <w:rFonts w:cs="Arial"/>
            <w:lang w:val="en-US"/>
          </w:rPr>
          <w:t>t</w:t>
        </w:r>
        <w:r w:rsidRPr="00F27D15">
          <w:rPr>
            <w:rFonts w:cs="Arial"/>
            <w:lang w:val="en-US"/>
          </w:rPr>
          <w:t xml:space="preserve">he 5GMSd AF </w:t>
        </w:r>
        <w:r w:rsidR="001C4A08">
          <w:rPr>
            <w:rFonts w:cs="Arial"/>
            <w:lang w:val="en-US"/>
          </w:rPr>
          <w:t xml:space="preserve">may </w:t>
        </w:r>
        <w:r w:rsidRPr="00F27D15">
          <w:rPr>
            <w:rFonts w:cs="Arial"/>
            <w:lang w:val="en-US"/>
          </w:rPr>
          <w:t>configure</w:t>
        </w:r>
      </w:ins>
      <w:ins w:id="1692" w:author="Cloud, Jason" w:date="2024-11-05T19:05:00Z" w16du:dateUtc="2024-11-06T03:05:00Z">
        <w:r w:rsidR="00BE437F">
          <w:rPr>
            <w:rFonts w:cs="Arial"/>
            <w:lang w:val="en-US"/>
          </w:rPr>
          <w:t xml:space="preserve"> and provision</w:t>
        </w:r>
      </w:ins>
      <w:ins w:id="1693" w:author="Cloud, Jason" w:date="2024-11-05T19:04:00Z" w16du:dateUtc="2024-11-06T03:04:00Z">
        <w:r w:rsidRPr="00F27D15">
          <w:rPr>
            <w:rFonts w:cs="Arial"/>
            <w:lang w:val="en-US"/>
          </w:rPr>
          <w:t xml:space="preserve"> individual </w:t>
        </w:r>
      </w:ins>
      <w:ins w:id="1694" w:author="Cloud, Jason" w:date="2024-11-05T19:05:00Z" w16du:dateUtc="2024-11-06T03:05:00Z">
        <w:r w:rsidR="00BE437F">
          <w:rPr>
            <w:rFonts w:cs="Arial"/>
            <w:lang w:val="en-US"/>
          </w:rPr>
          <w:t xml:space="preserve">5GMSd AS </w:t>
        </w:r>
        <w:r w:rsidR="001C4A08">
          <w:rPr>
            <w:rFonts w:cs="Arial"/>
            <w:lang w:val="en-US"/>
          </w:rPr>
          <w:t>content distributions</w:t>
        </w:r>
      </w:ins>
      <w:ins w:id="1695" w:author="Cloud, Jason" w:date="2024-11-05T19:04:00Z" w16du:dateUtc="2024-11-06T03:04:00Z">
        <w:r w:rsidRPr="00F27D15">
          <w:rPr>
            <w:rFonts w:cs="Arial"/>
            <w:lang w:val="en-US"/>
          </w:rPr>
          <w:t xml:space="preserve"> at M3d with appropriate Content Preparation Template(s). Content preparation may be </w:t>
        </w:r>
        <w:proofErr w:type="spellStart"/>
        <w:r w:rsidRPr="00F27D15">
          <w:rPr>
            <w:rFonts w:cs="Arial"/>
            <w:b/>
            <w:bCs/>
            <w:lang w:val="en-US"/>
          </w:rPr>
          <w:t>centralised</w:t>
        </w:r>
        <w:proofErr w:type="spellEnd"/>
        <w:r w:rsidRPr="00F27D15">
          <w:rPr>
            <w:rFonts w:cs="Arial"/>
            <w:lang w:val="en-US"/>
          </w:rPr>
          <w:t> or </w:t>
        </w:r>
        <w:r w:rsidRPr="00F27D15">
          <w:rPr>
            <w:rFonts w:cs="Arial"/>
            <w:b/>
            <w:bCs/>
            <w:lang w:val="en-US"/>
          </w:rPr>
          <w:t>distributed</w:t>
        </w:r>
        <w:r w:rsidRPr="00F27D15">
          <w:rPr>
            <w:rFonts w:cs="Arial"/>
            <w:lang w:val="en-US"/>
          </w:rPr>
          <w:t xml:space="preserve"> among multiple 5GMSd AS </w:t>
        </w:r>
      </w:ins>
      <w:ins w:id="1696" w:author="Cloud, Jason" w:date="2024-11-05T19:05:00Z" w16du:dateUtc="2024-11-06T03:05:00Z">
        <w:r w:rsidR="00BE437F">
          <w:rPr>
            <w:rFonts w:cs="Arial"/>
            <w:lang w:val="en-US"/>
          </w:rPr>
          <w:t>content distributions</w:t>
        </w:r>
      </w:ins>
      <w:ins w:id="1697" w:author="Cloud, Jason" w:date="2024-11-05T19:04:00Z" w16du:dateUtc="2024-11-06T03:04:00Z">
        <w:r w:rsidRPr="00F27D15">
          <w:rPr>
            <w:rFonts w:cs="Arial"/>
            <w:lang w:val="en-US"/>
          </w:rPr>
          <w:t> </w:t>
        </w:r>
        <w:r w:rsidRPr="00F27D15">
          <w:rPr>
            <w:rFonts w:cs="Arial"/>
            <w:b/>
            <w:bCs/>
            <w:lang w:val="en-US"/>
          </w:rPr>
          <w:t>at the discretion of the 5GMSd AF</w:t>
        </w:r>
        <w:r w:rsidRPr="00F27D15">
          <w:rPr>
            <w:rFonts w:cs="Arial"/>
            <w:lang w:val="en-US"/>
          </w:rPr>
          <w:t xml:space="preserve">. Content prepared in one 5GMSd AS </w:t>
        </w:r>
      </w:ins>
      <w:ins w:id="1698" w:author="Cloud, Jason" w:date="2024-11-05T19:05:00Z" w16du:dateUtc="2024-11-06T03:05:00Z">
        <w:r w:rsidR="00BE437F">
          <w:rPr>
            <w:rFonts w:cs="Arial"/>
            <w:lang w:val="en-US"/>
          </w:rPr>
          <w:t>content distribution</w:t>
        </w:r>
      </w:ins>
      <w:ins w:id="1699" w:author="Cloud, Jason" w:date="2024-11-05T19:04:00Z" w16du:dateUtc="2024-11-06T03:04:00Z">
        <w:r w:rsidRPr="00F27D15">
          <w:rPr>
            <w:rFonts w:cs="Arial"/>
            <w:lang w:val="en-US"/>
          </w:rPr>
          <w:t xml:space="preserve"> may be conveyed to another 5GMSd AS </w:t>
        </w:r>
      </w:ins>
      <w:ins w:id="1700" w:author="Cloud, Jason" w:date="2024-11-05T19:06:00Z" w16du:dateUtc="2024-11-06T03:06:00Z">
        <w:r w:rsidR="00BE437F">
          <w:rPr>
            <w:rFonts w:cs="Arial"/>
            <w:lang w:val="en-US"/>
          </w:rPr>
          <w:t>content distribution</w:t>
        </w:r>
      </w:ins>
      <w:ins w:id="1701" w:author="Cloud, Jason" w:date="2024-11-05T19:04:00Z" w16du:dateUtc="2024-11-06T03:04:00Z">
        <w:r w:rsidRPr="00F27D15">
          <w:rPr>
            <w:rFonts w:cs="Arial"/>
            <w:lang w:val="en-US"/>
          </w:rPr>
          <w:t xml:space="preserve"> via reference point </w:t>
        </w:r>
        <w:r w:rsidRPr="00F27D15">
          <w:rPr>
            <w:rFonts w:cs="Arial"/>
            <w:b/>
            <w:bCs/>
            <w:lang w:val="en-US"/>
          </w:rPr>
          <w:t>M10d</w:t>
        </w:r>
        <w:r w:rsidRPr="00F27D15">
          <w:rPr>
            <w:rFonts w:cs="Arial"/>
            <w:lang w:val="en-US"/>
          </w:rPr>
          <w:t> on a </w:t>
        </w:r>
        <w:r w:rsidRPr="00F27D15">
          <w:rPr>
            <w:rFonts w:cs="Arial"/>
            <w:b/>
            <w:bCs/>
            <w:lang w:val="en-US"/>
          </w:rPr>
          <w:t>hierarchical</w:t>
        </w:r>
        <w:r w:rsidRPr="00F27D15">
          <w:rPr>
            <w:rFonts w:cs="Arial"/>
            <w:lang w:val="en-US"/>
          </w:rPr>
          <w:t> or </w:t>
        </w:r>
        <w:r w:rsidRPr="00F27D15">
          <w:rPr>
            <w:rFonts w:cs="Arial"/>
            <w:b/>
            <w:bCs/>
            <w:lang w:val="en-US"/>
          </w:rPr>
          <w:t>peer-to-peer</w:t>
        </w:r>
        <w:r w:rsidRPr="00F27D15">
          <w:rPr>
            <w:rFonts w:cs="Arial"/>
            <w:lang w:val="en-US"/>
          </w:rPr>
          <w:t> basis </w:t>
        </w:r>
        <w:r w:rsidRPr="00F27D15">
          <w:rPr>
            <w:rFonts w:cs="Arial"/>
            <w:b/>
            <w:bCs/>
            <w:lang w:val="en-US"/>
          </w:rPr>
          <w:t>at the discretion of the 5GMSd AF</w:t>
        </w:r>
        <w:r w:rsidRPr="00F27D15">
          <w:rPr>
            <w:rFonts w:cs="Arial"/>
            <w:lang w:val="en-US"/>
          </w:rPr>
          <w:t>.</w:t>
        </w:r>
      </w:ins>
    </w:p>
    <w:p w14:paraId="2114E8B5" w14:textId="20873411" w:rsidR="00BE437F" w:rsidRPr="00F27D15" w:rsidRDefault="00BE437F" w:rsidP="008B34C2">
      <w:pPr>
        <w:rPr>
          <w:ins w:id="1702" w:author="Cloud, Jason" w:date="2024-11-05T19:04:00Z" w16du:dateUtc="2024-11-06T03:04:00Z"/>
          <w:rFonts w:cs="Arial"/>
          <w:lang w:val="en-US"/>
        </w:rPr>
      </w:pPr>
      <w:ins w:id="1703" w:author="Cloud, Jason" w:date="2024-11-05T19:06:00Z" w16du:dateUtc="2024-11-06T03:06:00Z">
        <w:r>
          <w:rPr>
            <w:rFonts w:cs="Arial"/>
            <w:lang w:val="en-US"/>
          </w:rPr>
          <w:t xml:space="preserve">In other cases, the 5GMSd </w:t>
        </w:r>
        <w:r w:rsidR="00AD041A">
          <w:rPr>
            <w:rFonts w:cs="Arial"/>
            <w:lang w:val="en-US"/>
          </w:rPr>
          <w:t xml:space="preserve">Application Provider may </w:t>
        </w:r>
      </w:ins>
      <w:ins w:id="1704" w:author="Cloud, Jason" w:date="2024-11-05T19:07:00Z" w16du:dateUtc="2024-11-06T03:07:00Z">
        <w:r w:rsidR="005513DF">
          <w:rPr>
            <w:rFonts w:cs="Arial"/>
            <w:lang w:val="en-US"/>
          </w:rPr>
          <w:t>require specific deployment</w:t>
        </w:r>
        <w:r w:rsidR="006A375B">
          <w:rPr>
            <w:rFonts w:cs="Arial"/>
            <w:lang w:val="en-US"/>
          </w:rPr>
          <w:t xml:space="preserve"> configurations where </w:t>
        </w:r>
      </w:ins>
      <w:ins w:id="1705" w:author="Cloud, Jason" w:date="2024-11-05T19:09:00Z" w16du:dateUtc="2024-11-06T03:09:00Z">
        <w:r w:rsidR="00601075">
          <w:rPr>
            <w:rFonts w:cs="Arial"/>
            <w:lang w:val="en-US"/>
          </w:rPr>
          <w:t xml:space="preserve">it dictates </w:t>
        </w:r>
        <w:r w:rsidR="00A0779E">
          <w:rPr>
            <w:rFonts w:cs="Arial"/>
            <w:lang w:val="en-US"/>
          </w:rPr>
          <w:t xml:space="preserve">the structure of content distributions within the Content Hosting Configuration. In such cases, content distributions </w:t>
        </w:r>
      </w:ins>
      <w:ins w:id="1706" w:author="Cloud, Jason" w:date="2024-11-05T19:10:00Z" w16du:dateUtc="2024-11-06T03:10:00Z">
        <w:r w:rsidR="00A0779E">
          <w:rPr>
            <w:rFonts w:cs="Arial"/>
            <w:lang w:val="en-US"/>
          </w:rPr>
          <w:t xml:space="preserve">can be chained together to form </w:t>
        </w:r>
        <w:r w:rsidR="006718F8">
          <w:rPr>
            <w:rFonts w:cs="Arial"/>
            <w:lang w:val="en-US"/>
          </w:rPr>
          <w:t>flat, hierarchical, or peer-to-peer structures within the 5GMSd AS</w:t>
        </w:r>
        <w:r w:rsidR="00F4323E">
          <w:rPr>
            <w:rFonts w:cs="Arial"/>
            <w:lang w:val="en-US"/>
          </w:rPr>
          <w:t xml:space="preserve"> by adding a </w:t>
        </w:r>
      </w:ins>
      <w:ins w:id="1707" w:author="Cloud, Jason" w:date="2024-11-05T19:11:00Z" w16du:dateUtc="2024-11-06T03:11:00Z">
        <w:r w:rsidR="00CE0473">
          <w:rPr>
            <w:rFonts w:cs="Arial"/>
            <w:lang w:val="en-US"/>
          </w:rPr>
          <w:t>distribution ingest configuration</w:t>
        </w:r>
        <w:r w:rsidR="00964886">
          <w:rPr>
            <w:rFonts w:cs="Arial"/>
            <w:lang w:val="en-US"/>
          </w:rPr>
          <w:t xml:space="preserve"> property </w:t>
        </w:r>
      </w:ins>
      <w:proofErr w:type="gramStart"/>
      <w:ins w:id="1708" w:author="Cloud, Jason" w:date="2024-11-05T19:12:00Z" w16du:dateUtc="2024-11-06T03:12:00Z">
        <w:r w:rsidR="007612FA">
          <w:rPr>
            <w:rFonts w:cs="Arial"/>
            <w:lang w:val="en-US"/>
          </w:rPr>
          <w:t>similar to</w:t>
        </w:r>
        <w:proofErr w:type="gramEnd"/>
        <w:r w:rsidR="007612FA">
          <w:rPr>
            <w:rFonts w:cs="Arial"/>
            <w:lang w:val="en-US"/>
          </w:rPr>
          <w:t xml:space="preserve"> that of the </w:t>
        </w:r>
        <w:proofErr w:type="spellStart"/>
        <w:r w:rsidR="007612FA" w:rsidRPr="007612FA">
          <w:rPr>
            <w:rFonts w:cs="Arial"/>
            <w:i/>
            <w:iCs/>
            <w:lang w:val="en-US"/>
            <w:rPrChange w:id="1709" w:author="Cloud, Jason" w:date="2024-11-05T19:13:00Z" w16du:dateUtc="2024-11-06T03:13:00Z">
              <w:rPr>
                <w:rFonts w:cs="Arial"/>
                <w:lang w:val="en-US"/>
              </w:rPr>
            </w:rPrChange>
          </w:rPr>
          <w:t>ingestConfiguration</w:t>
        </w:r>
        <w:proofErr w:type="spellEnd"/>
        <w:r w:rsidR="007612FA">
          <w:rPr>
            <w:rFonts w:cs="Arial"/>
            <w:lang w:val="en-US"/>
          </w:rPr>
          <w:t xml:space="preserve"> p</w:t>
        </w:r>
      </w:ins>
      <w:ins w:id="1710" w:author="Cloud, Jason" w:date="2024-11-05T19:13:00Z" w16du:dateUtc="2024-11-06T03:13:00Z">
        <w:r w:rsidR="007612FA">
          <w:rPr>
            <w:rFonts w:cs="Arial"/>
            <w:lang w:val="en-US"/>
          </w:rPr>
          <w:t xml:space="preserve">roperty in the </w:t>
        </w:r>
        <w:proofErr w:type="spellStart"/>
        <w:r w:rsidR="007612FA">
          <w:rPr>
            <w:rFonts w:cs="Arial"/>
            <w:lang w:val="en-US"/>
          </w:rPr>
          <w:t>ContentHostingConfiguration</w:t>
        </w:r>
        <w:proofErr w:type="spellEnd"/>
        <w:r w:rsidR="007612FA">
          <w:rPr>
            <w:rFonts w:cs="Arial"/>
            <w:lang w:val="en-US"/>
          </w:rPr>
          <w:t xml:space="preserve"> resource.</w:t>
        </w:r>
      </w:ins>
    </w:p>
    <w:p w14:paraId="53F0A955" w14:textId="77777777" w:rsidR="008C7B8A" w:rsidRPr="008C7B8A" w:rsidRDefault="008C7B8A" w:rsidP="008C7B8A">
      <w:pPr>
        <w:rPr>
          <w:ins w:id="1711" w:author="Cloud, Jason" w:date="2024-11-05T15:41:00Z" w16du:dateUtc="2024-11-05T23:41:00Z"/>
          <w:lang w:val="en-US"/>
          <w:rPrChange w:id="1712" w:author="Cloud, Jason" w:date="2024-11-05T19:03:00Z" w16du:dateUtc="2024-11-06T03:03:00Z">
            <w:rPr>
              <w:ins w:id="1713" w:author="Cloud, Jason" w:date="2024-11-05T15:41:00Z" w16du:dateUtc="2024-11-05T23:41:00Z"/>
            </w:rPr>
          </w:rPrChange>
        </w:rPr>
        <w:pPrChange w:id="1714" w:author="Cloud, Jason" w:date="2024-11-05T19:03:00Z" w16du:dateUtc="2024-11-06T03:03:00Z">
          <w:pPr>
            <w:pStyle w:val="EditorsNote"/>
          </w:pPr>
        </w:pPrChange>
      </w:pPr>
    </w:p>
    <w:p w14:paraId="39A6F065" w14:textId="0DAF878C" w:rsidR="00115A56" w:rsidRPr="00B550F9" w:rsidRDefault="00047316" w:rsidP="007D074D">
      <w:pPr>
        <w:pStyle w:val="EditorsNote"/>
      </w:pPr>
      <w:r>
        <w:lastRenderedPageBreak/>
        <w:t>Editor’s Note</w:t>
      </w:r>
      <w:r w:rsidR="00115A56">
        <w:t>:</w:t>
      </w:r>
      <w:r w:rsidR="009D54A8">
        <w:tab/>
      </w:r>
      <w:r w:rsidR="00496027">
        <w:t xml:space="preserve">This clause is </w:t>
      </w:r>
      <w:r w:rsidR="00BC5875">
        <w:t xml:space="preserve">a work in progress. The text included below comes from an email </w:t>
      </w:r>
      <w:del w:id="1715" w:author="Cloud, Jason" w:date="2024-11-02T12:08:00Z" w16du:dateUtc="2024-11-02T19:08:00Z">
        <w:r w:rsidR="00BC5875" w:rsidDel="008F3913">
          <w:delText>conversation</w:delText>
        </w:r>
        <w:r w:rsidR="004F550F" w:rsidDel="008F3913">
          <w:delText>, but</w:delText>
        </w:r>
      </w:del>
      <w:ins w:id="1716" w:author="Cloud, Jason" w:date="2024-11-02T12:08:00Z" w16du:dateUtc="2024-11-02T19:08:00Z">
        <w:r w:rsidR="008F3913">
          <w:t>conversation but</w:t>
        </w:r>
      </w:ins>
      <w:r w:rsidR="004F550F">
        <w:t xml:space="preserve"> provides a</w:t>
      </w:r>
      <w:ins w:id="1717" w:author="Cloud, Jason" w:date="2024-11-02T12:08:00Z" w16du:dateUtc="2024-11-02T19:08:00Z">
        <w:r w:rsidR="008F3913">
          <w:t>n</w:t>
        </w:r>
      </w:ins>
      <w:r w:rsidR="004F550F">
        <w:t xml:space="preserve"> </w:t>
      </w:r>
      <w:r w:rsidR="002A3634">
        <w:t>idea</w:t>
      </w:r>
      <w:r w:rsidR="004F550F">
        <w:t xml:space="preserve"> </w:t>
      </w:r>
      <w:r w:rsidR="002A3634">
        <w:t>for the direction(s) this clause is going to take</w:t>
      </w:r>
      <w:r w:rsidR="00115A56">
        <w:t>.</w:t>
      </w:r>
    </w:p>
    <w:p w14:paraId="4E87AE27" w14:textId="2F03066B" w:rsidR="00F27D15" w:rsidRPr="00F27D15" w:rsidRDefault="00F27D15" w:rsidP="00F75BB6">
      <w:pPr>
        <w:numPr>
          <w:ilvl w:val="0"/>
          <w:numId w:val="17"/>
        </w:numPr>
        <w:rPr>
          <w:rFonts w:cs="Arial"/>
          <w:lang w:val="en-US"/>
        </w:rPr>
      </w:pPr>
      <w:r w:rsidRPr="00F27D15">
        <w:rPr>
          <w:rFonts w:cs="Arial"/>
          <w:lang w:val="en-US"/>
        </w:rPr>
        <w:t>Provision multiple </w:t>
      </w:r>
      <w:r w:rsidRPr="00F27D15">
        <w:rPr>
          <w:rFonts w:cs="Arial"/>
          <w:b/>
          <w:bCs/>
          <w:lang w:val="en-US"/>
        </w:rPr>
        <w:t>distribution configurations</w:t>
      </w:r>
      <w:r w:rsidRPr="00F27D15">
        <w:rPr>
          <w:rFonts w:cs="Arial"/>
          <w:lang w:val="en-US"/>
        </w:rPr>
        <w:t> in the same </w:t>
      </w:r>
      <w:r w:rsidRPr="00F27D15">
        <w:rPr>
          <w:rFonts w:cs="Arial"/>
          <w:b/>
          <w:bCs/>
          <w:lang w:val="en-US"/>
        </w:rPr>
        <w:t>Content Hosting Configuration</w:t>
      </w:r>
      <w:r w:rsidRPr="00F27D15">
        <w:rPr>
          <w:rFonts w:cs="Arial"/>
          <w:lang w:val="en-US"/>
        </w:rPr>
        <w:t>, one for each logical content endpoint, which may have </w:t>
      </w:r>
      <w:r w:rsidRPr="00F27D15">
        <w:rPr>
          <w:rFonts w:cs="Arial"/>
          <w:b/>
          <w:bCs/>
          <w:lang w:val="en-US"/>
        </w:rPr>
        <w:t>the same MIME content type</w:t>
      </w:r>
      <w:r w:rsidRPr="00F27D15">
        <w:rPr>
          <w:rFonts w:cs="Arial"/>
          <w:lang w:val="en-US"/>
        </w:rPr>
        <w:t>.</w:t>
      </w:r>
    </w:p>
    <w:p w14:paraId="4630F57E" w14:textId="77777777" w:rsidR="00F27D15" w:rsidRPr="00F27D15" w:rsidRDefault="00F27D15" w:rsidP="00F75BB6">
      <w:pPr>
        <w:numPr>
          <w:ilvl w:val="1"/>
          <w:numId w:val="18"/>
        </w:numPr>
        <w:rPr>
          <w:rFonts w:cs="Arial"/>
          <w:lang w:val="en-US"/>
        </w:rPr>
      </w:pPr>
      <w:r w:rsidRPr="00F27D15">
        <w:rPr>
          <w:rFonts w:cs="Arial"/>
          <w:i/>
          <w:iCs/>
          <w:lang w:val="en-US"/>
        </w:rPr>
        <w:t>(We already allow multiple distributions for different MIME content types, so this is just a simple extension of that concept.)</w:t>
      </w:r>
    </w:p>
    <w:p w14:paraId="5F46CF1E" w14:textId="77777777" w:rsidR="00F27D15" w:rsidRPr="00F27D15" w:rsidRDefault="00F27D15" w:rsidP="00F27D15">
      <w:pPr>
        <w:rPr>
          <w:rFonts w:cs="Arial"/>
          <w:lang w:val="en-US"/>
        </w:rPr>
      </w:pPr>
      <w:r w:rsidRPr="00F27D15">
        <w:rPr>
          <w:rFonts w:cs="Arial"/>
          <w:lang w:val="en-US"/>
        </w:rPr>
        <w:t>[[JC]] From 26.510 clause 8.8.3.1, there does not appear to be any requirements on the MIME content type within </w:t>
      </w:r>
      <w:proofErr w:type="spellStart"/>
      <w:r w:rsidRPr="00F27D15">
        <w:rPr>
          <w:rFonts w:cs="Arial"/>
          <w:i/>
          <w:iCs/>
          <w:lang w:val="en-US"/>
        </w:rPr>
        <w:t>distributionConfigurations</w:t>
      </w:r>
      <w:proofErr w:type="spellEnd"/>
      <w:r w:rsidRPr="00F27D15">
        <w:rPr>
          <w:rFonts w:cs="Arial"/>
          <w:lang w:val="en-US"/>
        </w:rPr>
        <w:t>. In fact, it explicitly states that one or more distributions can be configured to deliver the same ingested content.  We would have to add/change a few fields to the Content Hosting Configuration data model (clause 8.8.3.1). As an example, there currently is not a way to chain distribution configurations together to support some of the CMMF deployment options outlined in S4AL240185. Perhaps the addition of a field such as </w:t>
      </w:r>
      <w:proofErr w:type="spellStart"/>
      <w:r w:rsidRPr="00F27D15">
        <w:rPr>
          <w:rFonts w:cs="Arial"/>
          <w:i/>
          <w:iCs/>
          <w:lang w:val="en-US"/>
        </w:rPr>
        <w:t>distributionConfigurations</w:t>
      </w:r>
      <w:r w:rsidRPr="00F27D15">
        <w:rPr>
          <w:rFonts w:cs="Arial"/>
          <w:lang w:val="en-US"/>
        </w:rPr>
        <w:t>.</w:t>
      </w:r>
      <w:r w:rsidRPr="00F27D15">
        <w:rPr>
          <w:rFonts w:cs="Arial"/>
          <w:i/>
          <w:iCs/>
          <w:lang w:val="en-US"/>
        </w:rPr>
        <w:t>ingestConfiguration</w:t>
      </w:r>
      <w:proofErr w:type="spellEnd"/>
      <w:r w:rsidRPr="00F27D15">
        <w:rPr>
          <w:rFonts w:cs="Arial"/>
          <w:lang w:val="en-US"/>
        </w:rPr>
        <w:t> would allow one to do this chaining.</w:t>
      </w:r>
    </w:p>
    <w:p w14:paraId="3A84A4C4" w14:textId="77777777" w:rsidR="00F27D15" w:rsidRPr="00F27D15" w:rsidRDefault="00F27D15" w:rsidP="00F75BB6">
      <w:pPr>
        <w:numPr>
          <w:ilvl w:val="0"/>
          <w:numId w:val="19"/>
        </w:numPr>
        <w:rPr>
          <w:rFonts w:cs="Arial"/>
          <w:lang w:val="en-US"/>
        </w:rPr>
      </w:pPr>
      <w:r w:rsidRPr="00F27D15">
        <w:rPr>
          <w:rFonts w:cs="Arial"/>
          <w:lang w:val="en-US"/>
        </w:rPr>
        <w:t>Provision a </w:t>
      </w:r>
      <w:r w:rsidRPr="00F27D15">
        <w:rPr>
          <w:rFonts w:cs="Arial"/>
          <w:b/>
          <w:bCs/>
          <w:lang w:val="en-US"/>
        </w:rPr>
        <w:t>Content Preparation Template</w:t>
      </w:r>
      <w:r w:rsidRPr="00F27D15">
        <w:rPr>
          <w:rFonts w:cs="Arial"/>
          <w:lang w:val="en-US"/>
        </w:rPr>
        <w:t> for each logical distribution specifying how content ingested at reference point M2d is to be manipulated by the (logical) 5GMSd AS before distribution to the 5GMSd Client at reference point M4d.</w:t>
      </w:r>
    </w:p>
    <w:p w14:paraId="0DB1B824" w14:textId="77777777" w:rsidR="00F27D15" w:rsidRPr="00F27D15" w:rsidRDefault="00F27D15" w:rsidP="00F75BB6">
      <w:pPr>
        <w:numPr>
          <w:ilvl w:val="1"/>
          <w:numId w:val="20"/>
        </w:numPr>
        <w:rPr>
          <w:rFonts w:cs="Arial"/>
          <w:lang w:val="en-US"/>
        </w:rPr>
      </w:pPr>
      <w:r w:rsidRPr="00F27D15">
        <w:rPr>
          <w:rFonts w:cs="Arial"/>
          <w:i/>
          <w:iCs/>
          <w:lang w:val="en-US"/>
        </w:rPr>
        <w:t>(This is another small delta on what is already specified.)</w:t>
      </w:r>
    </w:p>
    <w:p w14:paraId="75F1F4BF" w14:textId="77777777" w:rsidR="00F27D15" w:rsidRPr="00F27D15" w:rsidRDefault="00F27D15" w:rsidP="00F27D15">
      <w:pPr>
        <w:rPr>
          <w:rFonts w:cs="Arial"/>
          <w:lang w:val="en-US"/>
        </w:rPr>
      </w:pPr>
      <w:r w:rsidRPr="00F27D15">
        <w:rPr>
          <w:rFonts w:cs="Arial"/>
          <w:lang w:val="en-US"/>
        </w:rPr>
        <w:t>[[JC]] This approach can work as well. One small change that would need to be made is to allow for the Content Hosting Configuration defined in each Content Preparation Template to ingest media content from outside Content Preparation/Content Hosting Configurations (via M10). At a minimum, a modification to the </w:t>
      </w:r>
      <w:proofErr w:type="spellStart"/>
      <w:r w:rsidRPr="00F27D15">
        <w:rPr>
          <w:rFonts w:cs="Arial"/>
          <w:i/>
          <w:iCs/>
          <w:lang w:val="en-US"/>
        </w:rPr>
        <w:t>ContentHostingConfiguration</w:t>
      </w:r>
      <w:r w:rsidRPr="00F27D15">
        <w:rPr>
          <w:rFonts w:cs="Arial"/>
          <w:lang w:val="en-US"/>
        </w:rPr>
        <w:t>.</w:t>
      </w:r>
      <w:r w:rsidRPr="00F27D15">
        <w:rPr>
          <w:rFonts w:cs="Arial"/>
          <w:i/>
          <w:iCs/>
          <w:lang w:val="en-US"/>
        </w:rPr>
        <w:t>ingestConfiguration</w:t>
      </w:r>
      <w:proofErr w:type="spellEnd"/>
      <w:r w:rsidRPr="00F27D15">
        <w:rPr>
          <w:rFonts w:cs="Arial"/>
          <w:lang w:val="en-US"/>
        </w:rPr>
        <w:t> description would be necessary. From a Service Access Information perspective, this might be a little messy. The 5GMS Client would need to be aware of multiple </w:t>
      </w:r>
      <w:proofErr w:type="spellStart"/>
      <w:r w:rsidRPr="00F27D15">
        <w:rPr>
          <w:rFonts w:cs="Arial"/>
          <w:i/>
          <w:iCs/>
          <w:lang w:val="en-US"/>
        </w:rPr>
        <w:t>provisioningSessionId’s</w:t>
      </w:r>
      <w:proofErr w:type="spellEnd"/>
      <w:r w:rsidRPr="00F27D15">
        <w:rPr>
          <w:rFonts w:cs="Arial"/>
          <w:lang w:val="en-US"/>
        </w:rPr>
        <w:t>.</w:t>
      </w:r>
    </w:p>
    <w:p w14:paraId="5E474204" w14:textId="77777777" w:rsidR="00F27D15" w:rsidRPr="00F27D15" w:rsidRDefault="00F27D15" w:rsidP="00F75BB6">
      <w:pPr>
        <w:numPr>
          <w:ilvl w:val="0"/>
          <w:numId w:val="21"/>
        </w:numPr>
        <w:rPr>
          <w:rFonts w:cs="Arial"/>
          <w:lang w:val="en-US"/>
        </w:rPr>
      </w:pPr>
      <w:r w:rsidRPr="00F27D15">
        <w:rPr>
          <w:rFonts w:cs="Arial"/>
          <w:lang w:val="en-US"/>
        </w:rPr>
        <w:t>Advertise the logical content endpoint URLs available at reference point M4d in the complete Service Access Information provided by the 5GMSd AF to the Media Session Handler at reference point M5d.</w:t>
      </w:r>
    </w:p>
    <w:p w14:paraId="6EBC6C3E" w14:textId="77777777" w:rsidR="00F27D15" w:rsidRPr="00F27D15" w:rsidRDefault="00F27D15" w:rsidP="00F75BB6">
      <w:pPr>
        <w:numPr>
          <w:ilvl w:val="1"/>
          <w:numId w:val="22"/>
        </w:numPr>
        <w:rPr>
          <w:rFonts w:cs="Arial"/>
          <w:lang w:val="en-US"/>
        </w:rPr>
      </w:pPr>
      <w:r w:rsidRPr="00F27D15">
        <w:rPr>
          <w:rFonts w:cs="Arial"/>
          <w:i/>
          <w:iCs/>
          <w:lang w:val="en-US"/>
        </w:rPr>
        <w:t xml:space="preserve">(Reusing the </w:t>
      </w:r>
      <w:proofErr w:type="spellStart"/>
      <w:r w:rsidRPr="00F27D15">
        <w:rPr>
          <w:rFonts w:cs="Arial"/>
          <w:i/>
          <w:iCs/>
          <w:lang w:val="en-US"/>
        </w:rPr>
        <w:t>entryPoints</w:t>
      </w:r>
      <w:proofErr w:type="spellEnd"/>
      <w:r w:rsidRPr="00F27D15">
        <w:rPr>
          <w:rFonts w:cs="Arial"/>
          <w:i/>
          <w:iCs/>
          <w:lang w:val="en-US"/>
        </w:rPr>
        <w:t xml:space="preserve"> array in the </w:t>
      </w:r>
      <w:proofErr w:type="spellStart"/>
      <w:r w:rsidRPr="00F27D15">
        <w:rPr>
          <w:rFonts w:cs="Arial"/>
          <w:i/>
          <w:iCs/>
          <w:lang w:val="en-US"/>
        </w:rPr>
        <w:t>streamingAccess</w:t>
      </w:r>
      <w:proofErr w:type="spellEnd"/>
      <w:r w:rsidRPr="00F27D15">
        <w:rPr>
          <w:rFonts w:cs="Arial"/>
          <w:lang w:val="en-US"/>
        </w:rPr>
        <w:t> object.)</w:t>
      </w:r>
    </w:p>
    <w:p w14:paraId="4D9169BA" w14:textId="77777777" w:rsidR="00F27D15" w:rsidRPr="00F27D15" w:rsidRDefault="00F27D15" w:rsidP="00F27D15">
      <w:pPr>
        <w:rPr>
          <w:rFonts w:cs="Arial"/>
          <w:lang w:val="en-US"/>
        </w:rPr>
      </w:pPr>
      <w:r w:rsidRPr="00F27D15">
        <w:rPr>
          <w:rFonts w:cs="Arial"/>
          <w:lang w:val="en-US"/>
        </w:rPr>
        <w:t>I have tried to specify the bare minimum modifications to the existing 5GMS System to make the known Use Cases work, based on my (imperfect) understanding of them. I leave it to others to judge if I have achieved that goal, and to point out any deficiencies.</w:t>
      </w:r>
    </w:p>
    <w:p w14:paraId="5E91F14A" w14:textId="77777777" w:rsidR="00F27D15" w:rsidRPr="00F27D15" w:rsidRDefault="00F27D15" w:rsidP="00F27D15">
      <w:pPr>
        <w:rPr>
          <w:rFonts w:cs="Arial"/>
          <w:lang w:val="en-US"/>
        </w:rPr>
      </w:pPr>
      <w:r w:rsidRPr="00F27D15">
        <w:rPr>
          <w:rFonts w:cs="Arial"/>
          <w:lang w:val="en-US"/>
        </w:rPr>
        <w:t>Putting more flesh on these bones:</w:t>
      </w:r>
    </w:p>
    <w:tbl>
      <w:tblPr>
        <w:tblW w:w="475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18"/>
        <w:gridCol w:w="6926"/>
      </w:tblGrid>
      <w:tr w:rsidR="00F27D15" w:rsidRPr="00F27D15" w14:paraId="20728EC0" w14:textId="77777777" w:rsidTr="00F27D15">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0C0C0"/>
            <w:tcMar>
              <w:top w:w="30" w:type="dxa"/>
              <w:left w:w="30" w:type="dxa"/>
              <w:bottom w:w="30" w:type="dxa"/>
              <w:right w:w="30" w:type="dxa"/>
            </w:tcMar>
            <w:hideMark/>
          </w:tcPr>
          <w:p w14:paraId="1FE2933B" w14:textId="77777777" w:rsidR="00F27D15" w:rsidRPr="00F27D15" w:rsidRDefault="00F27D15" w:rsidP="00F27D15">
            <w:pPr>
              <w:rPr>
                <w:rFonts w:cs="Arial"/>
                <w:lang w:val="en-US"/>
              </w:rPr>
            </w:pPr>
            <w:r w:rsidRPr="00F27D15">
              <w:rPr>
                <w:rFonts w:cs="Arial"/>
                <w:b/>
                <w:bCs/>
                <w:lang w:val="en-US"/>
              </w:rPr>
              <w:t>Requirement</w:t>
            </w:r>
          </w:p>
        </w:tc>
        <w:tc>
          <w:tcPr>
            <w:tcW w:w="0" w:type="auto"/>
            <w:tcBorders>
              <w:top w:val="outset" w:sz="6" w:space="0" w:color="auto"/>
              <w:left w:val="outset" w:sz="6" w:space="0" w:color="auto"/>
              <w:bottom w:val="outset" w:sz="6" w:space="0" w:color="auto"/>
              <w:right w:val="outset" w:sz="6" w:space="0" w:color="auto"/>
            </w:tcBorders>
            <w:shd w:val="clear" w:color="auto" w:fill="C0C0C0"/>
            <w:tcMar>
              <w:top w:w="30" w:type="dxa"/>
              <w:left w:w="30" w:type="dxa"/>
              <w:bottom w:w="30" w:type="dxa"/>
              <w:right w:w="30" w:type="dxa"/>
            </w:tcMar>
            <w:hideMark/>
          </w:tcPr>
          <w:p w14:paraId="5236EEC3" w14:textId="77777777" w:rsidR="00F27D15" w:rsidRPr="00F27D15" w:rsidRDefault="00F27D15" w:rsidP="00F27D15">
            <w:pPr>
              <w:rPr>
                <w:rFonts w:cs="Arial"/>
                <w:lang w:val="en-US"/>
              </w:rPr>
            </w:pPr>
            <w:r w:rsidRPr="00F27D15">
              <w:rPr>
                <w:rFonts w:cs="Arial"/>
                <w:b/>
                <w:bCs/>
                <w:lang w:val="en-US"/>
              </w:rPr>
              <w:t>Candidate solution</w:t>
            </w:r>
          </w:p>
        </w:tc>
      </w:tr>
      <w:tr w:rsidR="00F27D15" w:rsidRPr="00F27D15" w14:paraId="38B1DC1D" w14:textId="77777777" w:rsidTr="00F27D1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5DB2268" w14:textId="77777777" w:rsidR="00F27D15" w:rsidRPr="00F27D15" w:rsidRDefault="00F27D15" w:rsidP="00F75BB6">
            <w:pPr>
              <w:numPr>
                <w:ilvl w:val="0"/>
                <w:numId w:val="23"/>
              </w:numPr>
              <w:rPr>
                <w:rFonts w:cs="Arial"/>
                <w:lang w:val="en-US"/>
              </w:rPr>
            </w:pPr>
            <w:r w:rsidRPr="00F27D15">
              <w:rPr>
                <w:rFonts w:cs="Arial"/>
                <w:lang w:val="en-US"/>
              </w:rPr>
              <w:t>Ability to provision multiple logical content endpoints at reference point M4d for the same source media ingested at reference point M2d.</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2C3D4A3" w14:textId="77777777" w:rsidR="00F27D15" w:rsidRPr="00F27D15" w:rsidRDefault="00F27D15" w:rsidP="00F27D15">
            <w:pPr>
              <w:rPr>
                <w:rFonts w:cs="Arial"/>
                <w:lang w:val="en-US"/>
              </w:rPr>
            </w:pPr>
            <w:r w:rsidRPr="00F27D15">
              <w:rPr>
                <w:rFonts w:cs="Arial"/>
                <w:lang w:val="en-US"/>
              </w:rPr>
              <w:t>5GMSd Application Provider provisions a Content Hosting Configuration at reference point M1d:</w:t>
            </w:r>
          </w:p>
          <w:p w14:paraId="4DC1376C" w14:textId="77777777" w:rsidR="00F27D15" w:rsidRPr="00F27D15" w:rsidRDefault="00F27D15" w:rsidP="00F75BB6">
            <w:pPr>
              <w:numPr>
                <w:ilvl w:val="0"/>
                <w:numId w:val="24"/>
              </w:numPr>
              <w:rPr>
                <w:rFonts w:cs="Arial"/>
                <w:lang w:val="en-US"/>
              </w:rPr>
            </w:pPr>
            <w:r w:rsidRPr="00F27D15">
              <w:rPr>
                <w:rFonts w:cs="Arial"/>
                <w:lang w:val="en-US"/>
              </w:rPr>
              <w:t>One </w:t>
            </w:r>
            <w:proofErr w:type="gramStart"/>
            <w:r w:rsidRPr="00F27D15">
              <w:rPr>
                <w:rFonts w:cs="Arial"/>
                <w:b/>
                <w:bCs/>
                <w:lang w:val="en-US"/>
              </w:rPr>
              <w:t>ingest</w:t>
            </w:r>
            <w:proofErr w:type="gramEnd"/>
            <w:r w:rsidRPr="00F27D15">
              <w:rPr>
                <w:rFonts w:cs="Arial"/>
                <w:b/>
                <w:bCs/>
                <w:lang w:val="en-US"/>
              </w:rPr>
              <w:t xml:space="preserve"> configuration</w:t>
            </w:r>
            <w:r w:rsidRPr="00F27D15">
              <w:rPr>
                <w:rFonts w:cs="Arial"/>
                <w:lang w:val="en-US"/>
              </w:rPr>
              <w:t> to ingest content into the 5GMSd AS at reference point </w:t>
            </w:r>
            <w:r w:rsidRPr="00F27D15">
              <w:rPr>
                <w:rFonts w:cs="Arial"/>
                <w:b/>
                <w:bCs/>
                <w:lang w:val="en-US"/>
              </w:rPr>
              <w:t>M2d</w:t>
            </w:r>
            <w:r w:rsidRPr="00F27D15">
              <w:rPr>
                <w:rFonts w:cs="Arial"/>
                <w:lang w:val="en-US"/>
              </w:rPr>
              <w:t>.</w:t>
            </w:r>
          </w:p>
          <w:p w14:paraId="08780BA5" w14:textId="77777777" w:rsidR="00F27D15" w:rsidRPr="00F27D15" w:rsidRDefault="00F27D15" w:rsidP="00F75BB6">
            <w:pPr>
              <w:numPr>
                <w:ilvl w:val="0"/>
                <w:numId w:val="24"/>
              </w:numPr>
              <w:rPr>
                <w:rFonts w:cs="Arial"/>
                <w:lang w:val="en-US"/>
              </w:rPr>
            </w:pPr>
            <w:r w:rsidRPr="00F27D15">
              <w:rPr>
                <w:rFonts w:cs="Arial"/>
                <w:lang w:val="en-US"/>
              </w:rPr>
              <w:t>One </w:t>
            </w:r>
            <w:r w:rsidRPr="00F27D15">
              <w:rPr>
                <w:rFonts w:cs="Arial"/>
                <w:b/>
                <w:bCs/>
                <w:lang w:val="en-US"/>
              </w:rPr>
              <w:t>distribution configuration</w:t>
            </w:r>
            <w:r w:rsidRPr="00F27D15">
              <w:rPr>
                <w:rFonts w:cs="Arial"/>
                <w:lang w:val="en-US"/>
              </w:rPr>
              <w:t> per logical content endpoint to distribute the content at reference point </w:t>
            </w:r>
            <w:r w:rsidRPr="00F27D15">
              <w:rPr>
                <w:rFonts w:cs="Arial"/>
                <w:b/>
                <w:bCs/>
                <w:lang w:val="en-US"/>
              </w:rPr>
              <w:t>M4d</w:t>
            </w:r>
            <w:r w:rsidRPr="00F27D15">
              <w:rPr>
                <w:rFonts w:cs="Arial"/>
                <w:lang w:val="en-US"/>
              </w:rPr>
              <w:t>.</w:t>
            </w:r>
          </w:p>
          <w:p w14:paraId="00637184" w14:textId="77777777" w:rsidR="00F27D15" w:rsidRPr="00F27D15" w:rsidRDefault="00F27D15" w:rsidP="00F75BB6">
            <w:pPr>
              <w:numPr>
                <w:ilvl w:val="1"/>
                <w:numId w:val="24"/>
              </w:numPr>
              <w:rPr>
                <w:rFonts w:cs="Arial"/>
                <w:lang w:val="en-US"/>
              </w:rPr>
            </w:pPr>
            <w:r w:rsidRPr="00F27D15">
              <w:rPr>
                <w:rFonts w:cs="Arial"/>
                <w:lang w:val="en-US"/>
              </w:rPr>
              <w:t>The optional </w:t>
            </w:r>
            <w:proofErr w:type="spellStart"/>
            <w:r w:rsidRPr="00F27D15">
              <w:rPr>
                <w:rFonts w:cs="Arial"/>
                <w:i/>
                <w:iCs/>
                <w:lang w:val="en-US"/>
              </w:rPr>
              <w:t>entryPoint</w:t>
            </w:r>
            <w:proofErr w:type="spellEnd"/>
            <w:r w:rsidRPr="00F27D15">
              <w:rPr>
                <w:rFonts w:cs="Arial"/>
                <w:lang w:val="en-US"/>
              </w:rPr>
              <w:t> object is present in every distribution configuration and is populated as follows:</w:t>
            </w:r>
          </w:p>
          <w:p w14:paraId="02068DC1" w14:textId="77777777" w:rsidR="00F27D15" w:rsidRPr="00F27D15" w:rsidRDefault="00F27D15" w:rsidP="00F75BB6">
            <w:pPr>
              <w:numPr>
                <w:ilvl w:val="2"/>
                <w:numId w:val="24"/>
              </w:numPr>
              <w:rPr>
                <w:rFonts w:cs="Arial"/>
                <w:lang w:val="en-US"/>
              </w:rPr>
            </w:pPr>
            <w:r w:rsidRPr="00F27D15">
              <w:rPr>
                <w:rFonts w:cs="Arial"/>
                <w:lang w:val="en-US"/>
              </w:rPr>
              <w:t>The </w:t>
            </w:r>
            <w:proofErr w:type="spellStart"/>
            <w:r w:rsidRPr="00F27D15">
              <w:rPr>
                <w:rFonts w:cs="Arial"/>
                <w:i/>
                <w:iCs/>
                <w:lang w:val="en-US"/>
              </w:rPr>
              <w:t>relativePath</w:t>
            </w:r>
            <w:proofErr w:type="spellEnd"/>
            <w:r w:rsidRPr="00F27D15">
              <w:rPr>
                <w:rFonts w:cs="Arial"/>
                <w:lang w:val="en-US"/>
              </w:rPr>
              <w:t xml:space="preserve"> is typically different for each logical content </w:t>
            </w:r>
            <w:proofErr w:type="gramStart"/>
            <w:r w:rsidRPr="00F27D15">
              <w:rPr>
                <w:rFonts w:cs="Arial"/>
                <w:lang w:val="en-US"/>
              </w:rPr>
              <w:t>endpoint, but</w:t>
            </w:r>
            <w:proofErr w:type="gramEnd"/>
            <w:r w:rsidRPr="00F27D15">
              <w:rPr>
                <w:rFonts w:cs="Arial"/>
                <w:lang w:val="en-US"/>
              </w:rPr>
              <w:t xml:space="preserve"> need not be unique if they can instead be discriminated based on host name (see later).</w:t>
            </w:r>
          </w:p>
          <w:p w14:paraId="5078CC74" w14:textId="77777777" w:rsidR="00F27D15" w:rsidRPr="00F27D15" w:rsidRDefault="00F27D15" w:rsidP="00F75BB6">
            <w:pPr>
              <w:numPr>
                <w:ilvl w:val="3"/>
                <w:numId w:val="24"/>
              </w:numPr>
              <w:rPr>
                <w:rFonts w:cs="Arial"/>
                <w:lang w:val="en-US"/>
              </w:rPr>
            </w:pPr>
            <w:r w:rsidRPr="00F27D15">
              <w:rPr>
                <w:rFonts w:cs="Arial"/>
                <w:lang w:val="en-US"/>
              </w:rPr>
              <w:t>This may be a full path to a Media Entry Point document (e.g. MPEG-DASH MPD) or media resource (e.g. MP4), in which case subsequent requests by the 5GMSd Client at M4d may be made relative to that resource.</w:t>
            </w:r>
          </w:p>
          <w:p w14:paraId="45484DDA" w14:textId="77777777" w:rsidR="00F27D15" w:rsidRPr="00F27D15" w:rsidRDefault="00F27D15" w:rsidP="00F75BB6">
            <w:pPr>
              <w:numPr>
                <w:ilvl w:val="3"/>
                <w:numId w:val="24"/>
              </w:numPr>
              <w:rPr>
                <w:rFonts w:cs="Arial"/>
                <w:lang w:val="en-US"/>
              </w:rPr>
            </w:pPr>
            <w:r w:rsidRPr="00F27D15">
              <w:rPr>
                <w:rFonts w:cs="Arial"/>
                <w:lang w:val="en-US"/>
              </w:rPr>
              <w:lastRenderedPageBreak/>
              <w:t>Alternatively, and in a change to TS 26.510, this may be just a path prefix, in which case all requests by the 5GMSd Client at M4d are relative to this path.</w:t>
            </w:r>
          </w:p>
          <w:p w14:paraId="01DF884E" w14:textId="77777777" w:rsidR="00F27D15" w:rsidRPr="00F27D15" w:rsidRDefault="00F27D15" w:rsidP="00F27D15">
            <w:pPr>
              <w:rPr>
                <w:rFonts w:cs="Arial"/>
                <w:lang w:val="en-US"/>
              </w:rPr>
            </w:pPr>
            <w:r w:rsidRPr="00F27D15">
              <w:rPr>
                <w:rFonts w:cs="Arial"/>
                <w:b/>
                <w:bCs/>
                <w:i/>
                <w:iCs/>
                <w:lang w:val="en-US"/>
              </w:rPr>
              <w:t xml:space="preserve">[[TS]] As mentioned, DASH-IF defines service location (a label attached to a </w:t>
            </w:r>
            <w:proofErr w:type="spellStart"/>
            <w:r w:rsidRPr="00F27D15">
              <w:rPr>
                <w:rFonts w:cs="Arial"/>
                <w:b/>
                <w:bCs/>
                <w:i/>
                <w:iCs/>
                <w:lang w:val="en-US"/>
              </w:rPr>
              <w:t>BaseURL</w:t>
            </w:r>
            <w:proofErr w:type="spellEnd"/>
            <w:r w:rsidRPr="00F27D15">
              <w:rPr>
                <w:rFonts w:cs="Arial"/>
                <w:b/>
                <w:bCs/>
                <w:i/>
                <w:iCs/>
                <w:lang w:val="en-US"/>
              </w:rPr>
              <w:t>), and HLS defines pathways.</w:t>
            </w:r>
          </w:p>
          <w:p w14:paraId="777CBF38" w14:textId="77777777" w:rsidR="00F27D15" w:rsidRPr="00F27D15" w:rsidRDefault="00F27D15" w:rsidP="00F27D15">
            <w:pPr>
              <w:rPr>
                <w:rFonts w:cs="Arial"/>
                <w:lang w:val="en-US"/>
              </w:rPr>
            </w:pPr>
            <w:r w:rsidRPr="00F27D15">
              <w:rPr>
                <w:rFonts w:cs="Arial"/>
                <w:lang w:val="en-US"/>
              </w:rPr>
              <w:t>[[JC]] I think the purpose of doing this is to offload the communication of the service locations to the 5GMS System so that the MPDs do not have to be updated each time a distribution configuration is changed. The Content Hosting provisioning API (26.510 clause 8.8) allows for paths to be rewritten via </w:t>
            </w:r>
            <w:proofErr w:type="spellStart"/>
            <w:r w:rsidRPr="00F27D15">
              <w:rPr>
                <w:rFonts w:cs="Arial"/>
                <w:i/>
                <w:iCs/>
                <w:lang w:val="en-US"/>
              </w:rPr>
              <w:t>pathRewriteRules</w:t>
            </w:r>
            <w:proofErr w:type="spellEnd"/>
            <w:r w:rsidRPr="00F27D15">
              <w:rPr>
                <w:rFonts w:cs="Arial"/>
                <w:lang w:val="en-US"/>
              </w:rPr>
              <w:t>. However, a similar function is not available in the Service Access Information (clause 9.2.3). One possible change could be to add these rules/maps to the Service Access Information to help the 5GMS Client translate URLs appropriately.</w:t>
            </w:r>
          </w:p>
          <w:p w14:paraId="07C0D1F8" w14:textId="77777777" w:rsidR="00F27D15" w:rsidRPr="00F27D15" w:rsidRDefault="00F27D15" w:rsidP="00F27D15">
            <w:pPr>
              <w:rPr>
                <w:rFonts w:cs="Arial"/>
                <w:lang w:val="en-US"/>
              </w:rPr>
            </w:pPr>
            <w:r w:rsidRPr="00F27D15">
              <w:rPr>
                <w:rFonts w:cs="Arial"/>
                <w:lang w:val="en-US"/>
              </w:rPr>
              <w:t> </w:t>
            </w:r>
          </w:p>
          <w:p w14:paraId="0B43BC7D" w14:textId="77777777" w:rsidR="00F27D15" w:rsidRPr="00F27D15" w:rsidRDefault="00F27D15" w:rsidP="00F75BB6">
            <w:pPr>
              <w:numPr>
                <w:ilvl w:val="2"/>
                <w:numId w:val="25"/>
              </w:numPr>
              <w:rPr>
                <w:rFonts w:cs="Arial"/>
                <w:lang w:val="en-US"/>
              </w:rPr>
            </w:pPr>
            <w:r w:rsidRPr="00F27D15">
              <w:rPr>
                <w:rFonts w:cs="Arial"/>
                <w:lang w:val="en-US"/>
              </w:rPr>
              <w:t>The </w:t>
            </w:r>
            <w:proofErr w:type="spellStart"/>
            <w:r w:rsidRPr="00F27D15">
              <w:rPr>
                <w:rFonts w:cs="Arial"/>
                <w:i/>
                <w:iCs/>
                <w:lang w:val="en-US"/>
              </w:rPr>
              <w:t>contentType</w:t>
            </w:r>
            <w:proofErr w:type="spellEnd"/>
            <w:r w:rsidRPr="00F27D15">
              <w:rPr>
                <w:rFonts w:cs="Arial"/>
                <w:lang w:val="en-US"/>
              </w:rPr>
              <w:t> indicates the regular MIME content type (e.g. MPEG-DASH or HLS).</w:t>
            </w:r>
          </w:p>
          <w:p w14:paraId="40A2AD06" w14:textId="77777777" w:rsidR="00F27D15" w:rsidRPr="00F27D15" w:rsidRDefault="00F27D15" w:rsidP="00F27D15">
            <w:pPr>
              <w:rPr>
                <w:rFonts w:cs="Arial"/>
                <w:lang w:val="en-US"/>
              </w:rPr>
            </w:pPr>
            <w:r w:rsidRPr="00F27D15">
              <w:rPr>
                <w:rFonts w:cs="Arial"/>
                <w:lang w:val="en-US"/>
              </w:rPr>
              <w:t>[[JC]] It appears that the MIME content type is only necessary to be defined if there is an </w:t>
            </w:r>
            <w:proofErr w:type="spellStart"/>
            <w:r w:rsidRPr="00F27D15">
              <w:rPr>
                <w:rFonts w:cs="Arial"/>
                <w:i/>
                <w:iCs/>
                <w:lang w:val="en-US"/>
              </w:rPr>
              <w:t>entryPoints</w:t>
            </w:r>
            <w:proofErr w:type="spellEnd"/>
            <w:r w:rsidRPr="00F27D15">
              <w:rPr>
                <w:rFonts w:cs="Arial"/>
                <w:lang w:val="en-US"/>
              </w:rPr>
              <w:t> defined. If the distribution configuration contains multiple content items, these fields are omitted.</w:t>
            </w:r>
          </w:p>
          <w:p w14:paraId="3BD4A010" w14:textId="77777777" w:rsidR="00F27D15" w:rsidRPr="00F27D15" w:rsidRDefault="00F27D15" w:rsidP="00F27D15">
            <w:pPr>
              <w:rPr>
                <w:rFonts w:cs="Arial"/>
                <w:lang w:val="en-US"/>
              </w:rPr>
            </w:pPr>
            <w:r w:rsidRPr="00F27D15">
              <w:rPr>
                <w:rFonts w:cs="Arial"/>
                <w:lang w:val="en-US"/>
              </w:rPr>
              <w:t> </w:t>
            </w:r>
          </w:p>
          <w:p w14:paraId="670D5A54" w14:textId="77777777" w:rsidR="00F27D15" w:rsidRPr="00F27D15" w:rsidRDefault="00F27D15" w:rsidP="00F75BB6">
            <w:pPr>
              <w:numPr>
                <w:ilvl w:val="2"/>
                <w:numId w:val="26"/>
              </w:numPr>
              <w:rPr>
                <w:rFonts w:cs="Arial"/>
                <w:lang w:val="en-US"/>
              </w:rPr>
            </w:pPr>
            <w:r w:rsidRPr="00F27D15">
              <w:rPr>
                <w:rFonts w:cs="Arial"/>
                <w:lang w:val="en-US"/>
              </w:rPr>
              <w:t>The </w:t>
            </w:r>
            <w:proofErr w:type="gramStart"/>
            <w:r w:rsidRPr="00F27D15">
              <w:rPr>
                <w:rFonts w:cs="Arial"/>
                <w:i/>
                <w:iCs/>
                <w:lang w:val="en-US"/>
              </w:rPr>
              <w:t>protocol</w:t>
            </w:r>
            <w:r w:rsidRPr="00F27D15">
              <w:rPr>
                <w:rFonts w:cs="Arial"/>
                <w:lang w:val="en-US"/>
              </w:rPr>
              <w:t> controlled</w:t>
            </w:r>
            <w:proofErr w:type="gramEnd"/>
            <w:r w:rsidRPr="00F27D15">
              <w:rPr>
                <w:rFonts w:cs="Arial"/>
                <w:lang w:val="en-US"/>
              </w:rPr>
              <w:t xml:space="preserve"> term optionally indicates additional encoding applied to the content (e.g. CMMF).</w:t>
            </w:r>
          </w:p>
          <w:p w14:paraId="064F4487" w14:textId="77777777" w:rsidR="00F27D15" w:rsidRPr="00F27D15" w:rsidRDefault="00F27D15" w:rsidP="00F27D15">
            <w:pPr>
              <w:rPr>
                <w:rFonts w:cs="Arial"/>
                <w:lang w:val="en-US"/>
              </w:rPr>
            </w:pPr>
            <w:r w:rsidRPr="00F27D15">
              <w:rPr>
                <w:rFonts w:cs="Arial"/>
                <w:b/>
                <w:bCs/>
                <w:i/>
                <w:iCs/>
                <w:lang w:val="en-US"/>
              </w:rPr>
              <w:t>[[TS]] I am not sure we can consider CMMF as a protocol. For me, in case CMMF is used, you have a new entry point. But this is what I am still trying to understand.</w:t>
            </w:r>
          </w:p>
          <w:p w14:paraId="2A0493C2" w14:textId="77777777" w:rsidR="00F27D15" w:rsidRPr="00F27D15" w:rsidRDefault="00F27D15" w:rsidP="00F27D15">
            <w:pPr>
              <w:rPr>
                <w:rFonts w:cs="Arial"/>
                <w:lang w:val="en-US"/>
              </w:rPr>
            </w:pPr>
            <w:r w:rsidRPr="00F27D15">
              <w:rPr>
                <w:rFonts w:cs="Arial"/>
                <w:lang w:val="en-US"/>
              </w:rPr>
              <w:t>[[JC]] I agree with Thomas that we should avoid considering CMMF a protocol. As an alternative to using protocol to signal that CMMF is in use, could we use the profile field?</w:t>
            </w:r>
          </w:p>
          <w:p w14:paraId="0CA55378" w14:textId="77777777" w:rsidR="00F27D15" w:rsidRPr="00F27D15" w:rsidRDefault="00F27D15" w:rsidP="00F27D15">
            <w:pPr>
              <w:rPr>
                <w:rFonts w:cs="Arial"/>
                <w:lang w:val="en-US"/>
              </w:rPr>
            </w:pPr>
            <w:r w:rsidRPr="00F27D15">
              <w:rPr>
                <w:rFonts w:cs="Arial"/>
                <w:lang w:val="en-US"/>
              </w:rPr>
              <w:t> </w:t>
            </w:r>
          </w:p>
          <w:p w14:paraId="3D7FDBD7" w14:textId="77777777" w:rsidR="00F27D15" w:rsidRPr="00F27D15" w:rsidRDefault="00F27D15" w:rsidP="00F75BB6">
            <w:pPr>
              <w:numPr>
                <w:ilvl w:val="1"/>
                <w:numId w:val="27"/>
              </w:numPr>
              <w:rPr>
                <w:rFonts w:cs="Arial"/>
                <w:lang w:val="en-US"/>
              </w:rPr>
            </w:pPr>
            <w:r w:rsidRPr="00F27D15">
              <w:rPr>
                <w:rFonts w:cs="Arial"/>
                <w:lang w:val="en-US"/>
              </w:rPr>
              <w:t>The </w:t>
            </w:r>
            <w:proofErr w:type="spellStart"/>
            <w:r w:rsidRPr="00F27D15">
              <w:rPr>
                <w:rFonts w:cs="Arial"/>
                <w:i/>
                <w:iCs/>
                <w:lang w:val="en-US"/>
              </w:rPr>
              <w:t>contentPreparationTemplateId</w:t>
            </w:r>
            <w:proofErr w:type="spellEnd"/>
            <w:r w:rsidRPr="00F27D15">
              <w:rPr>
                <w:rFonts w:cs="Arial"/>
                <w:lang w:val="en-US"/>
              </w:rPr>
              <w:t> references a previously provisioned Content Preparation Template (see below) for the logical content endpoint corresponding to this distribution configuration.</w:t>
            </w:r>
          </w:p>
          <w:p w14:paraId="6D219840" w14:textId="77777777" w:rsidR="00F27D15" w:rsidRPr="00F27D15" w:rsidRDefault="00F27D15" w:rsidP="00F75BB6">
            <w:pPr>
              <w:numPr>
                <w:ilvl w:val="1"/>
                <w:numId w:val="27"/>
              </w:numPr>
              <w:rPr>
                <w:rFonts w:cs="Arial"/>
                <w:lang w:val="en-US"/>
              </w:rPr>
            </w:pPr>
            <w:r w:rsidRPr="00F27D15">
              <w:rPr>
                <w:rFonts w:cs="Arial"/>
                <w:lang w:val="en-US"/>
              </w:rPr>
              <w:t>In principal, several distribution configurations can reference the same Content Preparation Template resource, but there would need to be a new optional </w:t>
            </w:r>
            <w:proofErr w:type="spellStart"/>
            <w:r w:rsidRPr="00F27D15">
              <w:rPr>
                <w:rFonts w:cs="Arial"/>
                <w:i/>
                <w:iCs/>
                <w:lang w:val="en-US"/>
              </w:rPr>
              <w:t>contentPreparationTemplateReference</w:t>
            </w:r>
            <w:proofErr w:type="spellEnd"/>
            <w:r w:rsidRPr="00F27D15">
              <w:rPr>
                <w:rFonts w:cs="Arial"/>
                <w:lang w:val="en-US"/>
              </w:rPr>
              <w:t> property added in this case so that each distribution configuration can dereference a different sub-configuration in a shared Content Preparation Template, supporting the Use Case where each one needs to distribute different content at M4d. Otherwise, each distribution configurations needs to reference a different Content Preparation Template resource in such cases. </w:t>
            </w:r>
          </w:p>
          <w:p w14:paraId="3CDAC497" w14:textId="77777777" w:rsidR="00F27D15" w:rsidRPr="00F27D15" w:rsidRDefault="00F27D15" w:rsidP="00F75BB6">
            <w:pPr>
              <w:numPr>
                <w:ilvl w:val="1"/>
                <w:numId w:val="27"/>
              </w:numPr>
              <w:rPr>
                <w:rFonts w:cs="Arial"/>
                <w:lang w:val="en-US"/>
              </w:rPr>
            </w:pPr>
            <w:r w:rsidRPr="00F27D15">
              <w:rPr>
                <w:rFonts w:cs="Arial"/>
                <w:lang w:val="en-US"/>
              </w:rPr>
              <w:t>A new </w:t>
            </w:r>
            <w:proofErr w:type="spellStart"/>
            <w:r w:rsidRPr="00F27D15">
              <w:rPr>
                <w:rFonts w:cs="Arial"/>
                <w:i/>
                <w:iCs/>
                <w:lang w:val="en-US"/>
              </w:rPr>
              <w:t>relativeWeighting</w:t>
            </w:r>
            <w:proofErr w:type="spellEnd"/>
            <w:r w:rsidRPr="00F27D15">
              <w:rPr>
                <w:rFonts w:cs="Arial"/>
                <w:lang w:val="en-US"/>
              </w:rPr>
              <w:t> property indicates the relative weighting of this distribution configuration relative to the others.</w:t>
            </w:r>
          </w:p>
          <w:p w14:paraId="2FB49991" w14:textId="77777777" w:rsidR="00F27D15" w:rsidRPr="00F27D15" w:rsidRDefault="00F27D15" w:rsidP="00F75BB6">
            <w:pPr>
              <w:numPr>
                <w:ilvl w:val="2"/>
                <w:numId w:val="27"/>
              </w:numPr>
              <w:rPr>
                <w:rFonts w:cs="Arial"/>
                <w:lang w:val="en-US"/>
              </w:rPr>
            </w:pPr>
            <w:r w:rsidRPr="00F27D15">
              <w:rPr>
                <w:rFonts w:cs="Arial"/>
                <w:lang w:val="en-US"/>
              </w:rPr>
              <w:t>This drives client selection likelihood.</w:t>
            </w:r>
          </w:p>
          <w:p w14:paraId="3E7418CE" w14:textId="77777777" w:rsidR="00F27D15" w:rsidRPr="00F27D15" w:rsidRDefault="00F27D15" w:rsidP="00F75BB6">
            <w:pPr>
              <w:numPr>
                <w:ilvl w:val="2"/>
                <w:numId w:val="27"/>
              </w:numPr>
              <w:rPr>
                <w:rFonts w:cs="Arial"/>
                <w:lang w:val="en-US"/>
              </w:rPr>
            </w:pPr>
            <w:r w:rsidRPr="00F27D15">
              <w:rPr>
                <w:rFonts w:cs="Arial"/>
                <w:lang w:val="en-US"/>
              </w:rPr>
              <w:t>This also informs the 5GMSd AF about the horizontal scaling requirements of 5GMSd AS instance(s) serving this distribution configuration.</w:t>
            </w:r>
          </w:p>
          <w:p w14:paraId="06E87B78" w14:textId="77777777" w:rsidR="00F27D15" w:rsidRPr="00F27D15" w:rsidRDefault="00F27D15" w:rsidP="00F27D15">
            <w:pPr>
              <w:rPr>
                <w:rFonts w:cs="Arial"/>
                <w:lang w:val="en-US"/>
              </w:rPr>
            </w:pPr>
            <w:r w:rsidRPr="00F27D15">
              <w:rPr>
                <w:rFonts w:cs="Arial"/>
                <w:b/>
                <w:bCs/>
                <w:i/>
                <w:iCs/>
                <w:lang w:val="en-US"/>
              </w:rPr>
              <w:lastRenderedPageBreak/>
              <w:t xml:space="preserve">[[TS]] weighting I am not sure. In what sense. For </w:t>
            </w:r>
            <w:proofErr w:type="gramStart"/>
            <w:r w:rsidRPr="00F27D15">
              <w:rPr>
                <w:rFonts w:cs="Arial"/>
                <w:b/>
                <w:bCs/>
                <w:i/>
                <w:iCs/>
                <w:lang w:val="en-US"/>
              </w:rPr>
              <w:t>example</w:t>
            </w:r>
            <w:proofErr w:type="gramEnd"/>
            <w:r w:rsidRPr="00F27D15">
              <w:rPr>
                <w:rFonts w:cs="Arial"/>
                <w:b/>
                <w:bCs/>
                <w:i/>
                <w:iCs/>
                <w:lang w:val="en-US"/>
              </w:rPr>
              <w:t xml:space="preserve"> if you operate content steering, you will monitor which of the networks work for which client and will steer the client.</w:t>
            </w:r>
          </w:p>
          <w:p w14:paraId="1FD55BE6" w14:textId="77777777" w:rsidR="00F27D15" w:rsidRPr="00F27D15" w:rsidRDefault="00F27D15" w:rsidP="00F75BB6">
            <w:pPr>
              <w:numPr>
                <w:ilvl w:val="0"/>
                <w:numId w:val="28"/>
              </w:numPr>
              <w:rPr>
                <w:rFonts w:cs="Arial"/>
                <w:lang w:val="en-US"/>
              </w:rPr>
            </w:pPr>
            <w:r w:rsidRPr="00F27D15">
              <w:rPr>
                <w:rFonts w:cs="Arial"/>
                <w:lang w:val="en-US"/>
              </w:rPr>
              <w:t>A new top-level Boolean </w:t>
            </w:r>
            <w:proofErr w:type="spellStart"/>
            <w:r w:rsidRPr="00F27D15">
              <w:rPr>
                <w:rFonts w:cs="Arial"/>
                <w:i/>
                <w:iCs/>
                <w:lang w:val="en-US"/>
              </w:rPr>
              <w:t>distributionAffinity</w:t>
            </w:r>
            <w:proofErr w:type="spellEnd"/>
            <w:r w:rsidRPr="00F27D15">
              <w:rPr>
                <w:rFonts w:cs="Arial"/>
                <w:lang w:val="en-US"/>
              </w:rPr>
              <w:t> property specifies whether all distribution configurations are to be hosted on the same 5GMSd AS instance as each other, or whether they are all to be hosted on different 5GMSd AS instances.</w:t>
            </w:r>
          </w:p>
          <w:p w14:paraId="57334DF6" w14:textId="77777777" w:rsidR="00F27D15" w:rsidRPr="00F27D15" w:rsidRDefault="00F27D15" w:rsidP="00F75BB6">
            <w:pPr>
              <w:numPr>
                <w:ilvl w:val="1"/>
                <w:numId w:val="28"/>
              </w:numPr>
              <w:rPr>
                <w:rFonts w:cs="Arial"/>
                <w:lang w:val="en-US"/>
              </w:rPr>
            </w:pPr>
            <w:r w:rsidRPr="00F27D15">
              <w:rPr>
                <w:rFonts w:cs="Arial"/>
                <w:lang w:val="en-US"/>
              </w:rPr>
              <w:t>The </w:t>
            </w:r>
            <w:proofErr w:type="spellStart"/>
            <w:r w:rsidRPr="00F27D15">
              <w:rPr>
                <w:rFonts w:cs="Arial"/>
                <w:i/>
                <w:iCs/>
                <w:lang w:val="en-US"/>
              </w:rPr>
              <w:t>baseURL</w:t>
            </w:r>
            <w:proofErr w:type="spellEnd"/>
            <w:r w:rsidRPr="00F27D15">
              <w:rPr>
                <w:rFonts w:cs="Arial"/>
                <w:lang w:val="en-US"/>
              </w:rPr>
              <w:t> </w:t>
            </w:r>
            <w:proofErr w:type="gramStart"/>
            <w:r w:rsidRPr="00F27D15">
              <w:rPr>
                <w:rFonts w:cs="Arial"/>
                <w:lang w:val="en-US"/>
              </w:rPr>
              <w:t>reflected back</w:t>
            </w:r>
            <w:proofErr w:type="gramEnd"/>
            <w:r w:rsidRPr="00F27D15">
              <w:rPr>
                <w:rFonts w:cs="Arial"/>
                <w:lang w:val="en-US"/>
              </w:rPr>
              <w:t xml:space="preserve"> to the 5GMSd Application Provider in the provisioning response needs to have a different host name for each distribution configuration if they are hosted on different 5GMSd AS instances.</w:t>
            </w:r>
          </w:p>
          <w:p w14:paraId="6642B42D" w14:textId="77777777" w:rsidR="00F27D15" w:rsidRPr="00F27D15" w:rsidRDefault="00F27D15" w:rsidP="00F75BB6">
            <w:pPr>
              <w:numPr>
                <w:ilvl w:val="1"/>
                <w:numId w:val="28"/>
              </w:numPr>
              <w:rPr>
                <w:rFonts w:cs="Arial"/>
                <w:lang w:val="en-US"/>
              </w:rPr>
            </w:pPr>
            <w:r w:rsidRPr="00F27D15">
              <w:rPr>
                <w:rFonts w:cs="Arial"/>
                <w:lang w:val="en-US"/>
              </w:rPr>
              <w:t>When hosted on the same 5GMSd AS instance, the host name in the </w:t>
            </w:r>
            <w:proofErr w:type="spellStart"/>
            <w:r w:rsidRPr="00F27D15">
              <w:rPr>
                <w:rFonts w:cs="Arial"/>
                <w:i/>
                <w:iCs/>
                <w:lang w:val="en-US"/>
              </w:rPr>
              <w:t>baseURL</w:t>
            </w:r>
            <w:proofErr w:type="spellEnd"/>
            <w:r w:rsidRPr="00F27D15">
              <w:rPr>
                <w:rFonts w:cs="Arial"/>
                <w:lang w:val="en-US"/>
              </w:rPr>
              <w:t> assigned by the 5GMSd AF may be the different (e.g. different virtual host) or the same for each distribution configuration. Only in the latter case do the values of </w:t>
            </w:r>
            <w:proofErr w:type="spellStart"/>
            <w:r w:rsidRPr="00F27D15">
              <w:rPr>
                <w:rFonts w:cs="Arial"/>
                <w:i/>
                <w:iCs/>
                <w:lang w:val="en-US"/>
              </w:rPr>
              <w:t>relativePath</w:t>
            </w:r>
            <w:r w:rsidRPr="00F27D15">
              <w:rPr>
                <w:rFonts w:cs="Arial"/>
                <w:lang w:val="en-US"/>
              </w:rPr>
              <w:t>need</w:t>
            </w:r>
            <w:proofErr w:type="spellEnd"/>
            <w:r w:rsidRPr="00F27D15">
              <w:rPr>
                <w:rFonts w:cs="Arial"/>
                <w:lang w:val="en-US"/>
              </w:rPr>
              <w:t xml:space="preserve"> to be unique.</w:t>
            </w:r>
          </w:p>
          <w:p w14:paraId="28070C13" w14:textId="77777777" w:rsidR="00F27D15" w:rsidRPr="00F27D15" w:rsidRDefault="00F27D15" w:rsidP="00F27D15">
            <w:pPr>
              <w:rPr>
                <w:rFonts w:cs="Arial"/>
                <w:lang w:val="en-US"/>
              </w:rPr>
            </w:pPr>
            <w:r w:rsidRPr="00F27D15">
              <w:rPr>
                <w:rFonts w:cs="Arial"/>
                <w:lang w:val="en-US"/>
              </w:rPr>
              <w:t>The 5GMSd AF configures a set of 5GMSd instances at M3d with Content Hosting Configurations that together completely provide the required set of logical content endpoints at reference point M4d.</w:t>
            </w:r>
          </w:p>
          <w:p w14:paraId="3166F3B2" w14:textId="77777777" w:rsidR="00F27D15" w:rsidRPr="00F27D15" w:rsidRDefault="00F27D15" w:rsidP="00F75BB6">
            <w:pPr>
              <w:numPr>
                <w:ilvl w:val="0"/>
                <w:numId w:val="29"/>
              </w:numPr>
              <w:rPr>
                <w:rFonts w:cs="Arial"/>
                <w:lang w:val="en-US"/>
              </w:rPr>
            </w:pPr>
            <w:r w:rsidRPr="00F27D15">
              <w:rPr>
                <w:rFonts w:cs="Arial"/>
                <w:lang w:val="en-US"/>
              </w:rPr>
              <w:t>Depending on the value of the </w:t>
            </w:r>
            <w:proofErr w:type="spellStart"/>
            <w:r w:rsidRPr="00F27D15">
              <w:rPr>
                <w:rFonts w:cs="Arial"/>
                <w:i/>
                <w:iCs/>
                <w:lang w:val="en-US"/>
              </w:rPr>
              <w:t>distributionAffinity</w:t>
            </w:r>
            <w:proofErr w:type="spellEnd"/>
            <w:r w:rsidRPr="00F27D15">
              <w:rPr>
                <w:rFonts w:cs="Arial"/>
                <w:lang w:val="en-US"/>
              </w:rPr>
              <w:t> property, each Content Hosting Configuration provided at reference point M3d may contain all distribution configurations provisioned at M1d or only one of them.</w:t>
            </w:r>
          </w:p>
          <w:p w14:paraId="559FAF62" w14:textId="77777777" w:rsidR="00F27D15" w:rsidRPr="00F27D15" w:rsidRDefault="00F27D15" w:rsidP="00F27D15">
            <w:pPr>
              <w:rPr>
                <w:rFonts w:cs="Arial"/>
                <w:lang w:val="en-US"/>
              </w:rPr>
            </w:pPr>
            <w:r w:rsidRPr="00F27D15">
              <w:rPr>
                <w:rFonts w:cs="Arial"/>
                <w:b/>
                <w:bCs/>
                <w:i/>
                <w:iCs/>
                <w:lang w:val="en-US"/>
              </w:rPr>
              <w:t xml:space="preserve">[[TS]] I am not sure why we need </w:t>
            </w:r>
            <w:proofErr w:type="gramStart"/>
            <w:r w:rsidRPr="00F27D15">
              <w:rPr>
                <w:rFonts w:cs="Arial"/>
                <w:b/>
                <w:bCs/>
                <w:i/>
                <w:iCs/>
                <w:lang w:val="en-US"/>
              </w:rPr>
              <w:t>all of</w:t>
            </w:r>
            <w:proofErr w:type="gramEnd"/>
            <w:r w:rsidRPr="00F27D15">
              <w:rPr>
                <w:rFonts w:cs="Arial"/>
                <w:b/>
                <w:bCs/>
                <w:i/>
                <w:iCs/>
                <w:lang w:val="en-US"/>
              </w:rPr>
              <w:t xml:space="preserve"> these details.</w:t>
            </w:r>
          </w:p>
          <w:p w14:paraId="6A181386" w14:textId="77777777" w:rsidR="00F27D15" w:rsidRPr="00F27D15" w:rsidRDefault="00F27D15" w:rsidP="00F27D15">
            <w:pPr>
              <w:rPr>
                <w:rFonts w:cs="Arial"/>
                <w:lang w:val="en-US"/>
              </w:rPr>
            </w:pPr>
            <w:r w:rsidRPr="00F27D15">
              <w:rPr>
                <w:rFonts w:cs="Arial"/>
                <w:lang w:val="en-US"/>
              </w:rPr>
              <w:t>[[JC]] In some cases, we want to ensure that content is available on different 5GMS AS physical hosts to provide resiliency to degraded service on any one of them. If I’m interpreting the </w:t>
            </w:r>
            <w:proofErr w:type="spellStart"/>
            <w:r w:rsidRPr="00F27D15">
              <w:rPr>
                <w:rFonts w:cs="Arial"/>
                <w:i/>
                <w:iCs/>
                <w:lang w:val="en-US"/>
              </w:rPr>
              <w:t>distributionAffinity</w:t>
            </w:r>
            <w:proofErr w:type="spellEnd"/>
            <w:r w:rsidRPr="00F27D15">
              <w:rPr>
                <w:rFonts w:cs="Arial"/>
                <w:lang w:val="en-US"/>
              </w:rPr>
              <w:t> property definition correctly, this would signal the 5GMS AF to distribute distribution configurations across the 5GMS AS physical hosts correctly. There are also use cases where this isn’t necessary (e.g., multi-access using CMMF), so these distribution configurations could co-exist on a single physical host.</w:t>
            </w:r>
          </w:p>
        </w:tc>
      </w:tr>
      <w:tr w:rsidR="00F27D15" w:rsidRPr="00F27D15" w14:paraId="437A67F2" w14:textId="77777777" w:rsidTr="00F27D1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1A56159C" w14:textId="77777777" w:rsidR="00F27D15" w:rsidRPr="00F27D15" w:rsidRDefault="00F27D15" w:rsidP="00F75BB6">
            <w:pPr>
              <w:numPr>
                <w:ilvl w:val="0"/>
                <w:numId w:val="30"/>
              </w:numPr>
              <w:rPr>
                <w:rFonts w:cs="Arial"/>
                <w:lang w:val="en-US"/>
              </w:rPr>
            </w:pPr>
            <w:r w:rsidRPr="00F27D15">
              <w:rPr>
                <w:rFonts w:cs="Arial"/>
                <w:lang w:val="en-US"/>
              </w:rPr>
              <w:lastRenderedPageBreak/>
              <w:t>Ability to configure the content preparation subfunction of the 5GMSd AS to make the intended content available from each provisioned logical content endpoint at reference point M4d.</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387C9AD" w14:textId="77777777" w:rsidR="00F27D15" w:rsidRPr="00F27D15" w:rsidRDefault="00F27D15" w:rsidP="00F27D15">
            <w:pPr>
              <w:rPr>
                <w:rFonts w:cs="Arial"/>
                <w:lang w:val="en-US"/>
              </w:rPr>
            </w:pPr>
            <w:r w:rsidRPr="00F27D15">
              <w:rPr>
                <w:rFonts w:cs="Arial"/>
                <w:lang w:val="en-US"/>
              </w:rPr>
              <w:t>Examples of content preparation that might be needed to support different multi-CDN Use Cases include:</w:t>
            </w:r>
          </w:p>
          <w:p w14:paraId="3B50E10B" w14:textId="77777777" w:rsidR="00F27D15" w:rsidRPr="00F27D15" w:rsidRDefault="00F27D15" w:rsidP="00F75BB6">
            <w:pPr>
              <w:numPr>
                <w:ilvl w:val="0"/>
                <w:numId w:val="31"/>
              </w:numPr>
              <w:rPr>
                <w:rFonts w:cs="Arial"/>
                <w:lang w:val="en-US"/>
              </w:rPr>
            </w:pPr>
            <w:r w:rsidRPr="00F27D15">
              <w:rPr>
                <w:rFonts w:cs="Arial"/>
                <w:lang w:val="en-US"/>
              </w:rPr>
              <w:t>Repackaging ingested content (e.g. repackage from MPEG-DASH to CMAF).</w:t>
            </w:r>
          </w:p>
          <w:p w14:paraId="28D62BC1" w14:textId="77777777" w:rsidR="00F27D15" w:rsidRPr="00F27D15" w:rsidRDefault="00F27D15" w:rsidP="00F75BB6">
            <w:pPr>
              <w:numPr>
                <w:ilvl w:val="0"/>
                <w:numId w:val="31"/>
              </w:numPr>
              <w:rPr>
                <w:rFonts w:cs="Arial"/>
                <w:lang w:val="en-US"/>
              </w:rPr>
            </w:pPr>
            <w:r w:rsidRPr="00F27D15">
              <w:rPr>
                <w:rFonts w:cs="Arial"/>
                <w:lang w:val="en-US"/>
              </w:rPr>
              <w:t>Encoding content into multiple redundant objects/stripes (e.g. CMMF).</w:t>
            </w:r>
          </w:p>
          <w:p w14:paraId="3B594CE7" w14:textId="77777777" w:rsidR="00F27D15" w:rsidRPr="00F27D15" w:rsidRDefault="00F27D15" w:rsidP="00F75BB6">
            <w:pPr>
              <w:numPr>
                <w:ilvl w:val="0"/>
                <w:numId w:val="31"/>
              </w:numPr>
              <w:rPr>
                <w:rFonts w:cs="Arial"/>
                <w:lang w:val="en-US"/>
              </w:rPr>
            </w:pPr>
            <w:r w:rsidRPr="00F27D15">
              <w:rPr>
                <w:rFonts w:cs="Arial"/>
                <w:lang w:val="en-US"/>
              </w:rPr>
              <w:t>Embellishing or otherwise modifying the Media Entry Point document (e.g. MPEG-DASH MPD) ingested at reference point M2d before distributing it at reference point M4d.</w:t>
            </w:r>
          </w:p>
          <w:p w14:paraId="6BE7FFD3" w14:textId="77777777" w:rsidR="00F27D15" w:rsidRPr="00F27D15" w:rsidRDefault="00F27D15" w:rsidP="00F75BB6">
            <w:pPr>
              <w:numPr>
                <w:ilvl w:val="0"/>
                <w:numId w:val="31"/>
              </w:numPr>
              <w:rPr>
                <w:rFonts w:cs="Arial"/>
                <w:lang w:val="en-US"/>
              </w:rPr>
            </w:pPr>
            <w:r w:rsidRPr="00F27D15">
              <w:rPr>
                <w:rFonts w:cs="Arial"/>
                <w:lang w:val="en-US"/>
              </w:rPr>
              <w:t>Exposing a content steering service to 5GMSd Clients via reference point M4d?</w:t>
            </w:r>
          </w:p>
          <w:p w14:paraId="3E4E2D8D" w14:textId="77777777" w:rsidR="00F27D15" w:rsidRPr="00F27D15" w:rsidRDefault="00F27D15" w:rsidP="00F27D15">
            <w:pPr>
              <w:rPr>
                <w:rFonts w:cs="Arial"/>
                <w:lang w:val="en-US"/>
              </w:rPr>
            </w:pPr>
            <w:r w:rsidRPr="00F27D15">
              <w:rPr>
                <w:rFonts w:cs="Arial"/>
                <w:b/>
                <w:bCs/>
                <w:i/>
                <w:iCs/>
                <w:lang w:val="en-US"/>
              </w:rPr>
              <w:t xml:space="preserve">[[TS]] You may also add multiple </w:t>
            </w:r>
            <w:proofErr w:type="spellStart"/>
            <w:r w:rsidRPr="00F27D15">
              <w:rPr>
                <w:rFonts w:cs="Arial"/>
                <w:b/>
                <w:bCs/>
                <w:i/>
                <w:iCs/>
                <w:lang w:val="en-US"/>
              </w:rPr>
              <w:t>BaseURLs</w:t>
            </w:r>
            <w:proofErr w:type="spellEnd"/>
            <w:r w:rsidRPr="00F27D15">
              <w:rPr>
                <w:rFonts w:cs="Arial"/>
                <w:b/>
                <w:bCs/>
                <w:i/>
                <w:iCs/>
                <w:lang w:val="en-US"/>
              </w:rPr>
              <w:t xml:space="preserve"> to Manifest/MPD</w:t>
            </w:r>
          </w:p>
          <w:p w14:paraId="58364347" w14:textId="77777777" w:rsidR="00F27D15" w:rsidRPr="00F27D15" w:rsidRDefault="00F27D15" w:rsidP="00F27D15">
            <w:pPr>
              <w:rPr>
                <w:rFonts w:cs="Arial"/>
                <w:lang w:val="en-US"/>
              </w:rPr>
            </w:pPr>
            <w:r w:rsidRPr="00F27D15">
              <w:rPr>
                <w:rFonts w:cs="Arial"/>
                <w:lang w:val="en-US"/>
              </w:rPr>
              <w:t>Before provisioning the Content Hosting Configuration as above, the 5GMSd Application Provider first provisions a separate </w:t>
            </w:r>
            <w:r w:rsidRPr="00F27D15">
              <w:rPr>
                <w:rFonts w:cs="Arial"/>
                <w:b/>
                <w:bCs/>
                <w:lang w:val="en-US"/>
              </w:rPr>
              <w:t>Content Preparation Template</w:t>
            </w:r>
            <w:r w:rsidRPr="00F27D15">
              <w:rPr>
                <w:rFonts w:cs="Arial"/>
                <w:lang w:val="en-US"/>
              </w:rPr>
              <w:t> at reference point M1d for each distribution configuration specifying the unique content preparation requirements for logical media endpoint corresponding to that distribution.</w:t>
            </w:r>
          </w:p>
          <w:p w14:paraId="34BFD874" w14:textId="77777777" w:rsidR="00F27D15" w:rsidRPr="00F27D15" w:rsidRDefault="00F27D15" w:rsidP="00F27D15">
            <w:pPr>
              <w:rPr>
                <w:rFonts w:cs="Arial"/>
                <w:lang w:val="en-US"/>
              </w:rPr>
            </w:pPr>
            <w:r w:rsidRPr="00F27D15">
              <w:rPr>
                <w:rFonts w:cs="Arial"/>
                <w:lang w:val="en-US"/>
              </w:rPr>
              <w:t>The 5GMSd AF configures individual 5GMSd instances at M3d with appropriate Content Preparation Template(s). Content preparation may be </w:t>
            </w:r>
            <w:proofErr w:type="spellStart"/>
            <w:r w:rsidRPr="00F27D15">
              <w:rPr>
                <w:rFonts w:cs="Arial"/>
                <w:b/>
                <w:bCs/>
                <w:lang w:val="en-US"/>
              </w:rPr>
              <w:t>centralised</w:t>
            </w:r>
            <w:proofErr w:type="spellEnd"/>
            <w:r w:rsidRPr="00F27D15">
              <w:rPr>
                <w:rFonts w:cs="Arial"/>
                <w:lang w:val="en-US"/>
              </w:rPr>
              <w:t> or </w:t>
            </w:r>
            <w:r w:rsidRPr="00F27D15">
              <w:rPr>
                <w:rFonts w:cs="Arial"/>
                <w:b/>
                <w:bCs/>
                <w:lang w:val="en-US"/>
              </w:rPr>
              <w:t>distributed</w:t>
            </w:r>
            <w:r w:rsidRPr="00F27D15">
              <w:rPr>
                <w:rFonts w:cs="Arial"/>
                <w:lang w:val="en-US"/>
              </w:rPr>
              <w:t> among multiple 5GMSd AS instances </w:t>
            </w:r>
            <w:r w:rsidRPr="00F27D15">
              <w:rPr>
                <w:rFonts w:cs="Arial"/>
                <w:b/>
                <w:bCs/>
                <w:lang w:val="en-US"/>
              </w:rPr>
              <w:t xml:space="preserve">at the </w:t>
            </w:r>
            <w:r w:rsidRPr="00F27D15">
              <w:rPr>
                <w:rFonts w:cs="Arial"/>
                <w:b/>
                <w:bCs/>
                <w:lang w:val="en-US"/>
              </w:rPr>
              <w:lastRenderedPageBreak/>
              <w:t>discretion of the 5GMSd AF</w:t>
            </w:r>
            <w:r w:rsidRPr="00F27D15">
              <w:rPr>
                <w:rFonts w:cs="Arial"/>
                <w:lang w:val="en-US"/>
              </w:rPr>
              <w:t>. Content prepared in one 5GMSd AS instance may be conveyed to another 5GMSd AS instance via reference point </w:t>
            </w:r>
            <w:r w:rsidRPr="00F27D15">
              <w:rPr>
                <w:rFonts w:cs="Arial"/>
                <w:b/>
                <w:bCs/>
                <w:lang w:val="en-US"/>
              </w:rPr>
              <w:t>M10d</w:t>
            </w:r>
            <w:r w:rsidRPr="00F27D15">
              <w:rPr>
                <w:rFonts w:cs="Arial"/>
                <w:lang w:val="en-US"/>
              </w:rPr>
              <w:t> on a </w:t>
            </w:r>
            <w:r w:rsidRPr="00F27D15">
              <w:rPr>
                <w:rFonts w:cs="Arial"/>
                <w:b/>
                <w:bCs/>
                <w:lang w:val="en-US"/>
              </w:rPr>
              <w:t>hierarchical</w:t>
            </w:r>
            <w:r w:rsidRPr="00F27D15">
              <w:rPr>
                <w:rFonts w:cs="Arial"/>
                <w:lang w:val="en-US"/>
              </w:rPr>
              <w:t> or </w:t>
            </w:r>
            <w:r w:rsidRPr="00F27D15">
              <w:rPr>
                <w:rFonts w:cs="Arial"/>
                <w:b/>
                <w:bCs/>
                <w:lang w:val="en-US"/>
              </w:rPr>
              <w:t>peer-to-peer</w:t>
            </w:r>
            <w:r w:rsidRPr="00F27D15">
              <w:rPr>
                <w:rFonts w:cs="Arial"/>
                <w:lang w:val="en-US"/>
              </w:rPr>
              <w:t> basis </w:t>
            </w:r>
            <w:r w:rsidRPr="00F27D15">
              <w:rPr>
                <w:rFonts w:cs="Arial"/>
                <w:b/>
                <w:bCs/>
                <w:lang w:val="en-US"/>
              </w:rPr>
              <w:t>at the discretion of the 5GMSd AF</w:t>
            </w:r>
            <w:r w:rsidRPr="00F27D15">
              <w:rPr>
                <w:rFonts w:cs="Arial"/>
                <w:lang w:val="en-US"/>
              </w:rPr>
              <w:t>.</w:t>
            </w:r>
          </w:p>
          <w:p w14:paraId="3EDFB5EE" w14:textId="77777777" w:rsidR="00F27D15" w:rsidRPr="00F27D15" w:rsidRDefault="00F27D15" w:rsidP="00F27D15">
            <w:pPr>
              <w:rPr>
                <w:rFonts w:cs="Arial"/>
                <w:lang w:val="en-US"/>
              </w:rPr>
            </w:pPr>
            <w:r w:rsidRPr="00F27D15">
              <w:rPr>
                <w:rFonts w:cs="Arial"/>
                <w:b/>
                <w:bCs/>
                <w:i/>
                <w:iCs/>
                <w:lang w:val="en-US"/>
              </w:rPr>
              <w:t>[[TS]] Why do we need this “instance” concept? For me this is unnecessarily confusing.</w:t>
            </w:r>
          </w:p>
          <w:p w14:paraId="2753327F" w14:textId="77777777" w:rsidR="00F27D15" w:rsidRPr="00F27D15" w:rsidRDefault="00F27D15" w:rsidP="00F27D15">
            <w:pPr>
              <w:rPr>
                <w:rFonts w:cs="Arial"/>
                <w:lang w:val="en-US"/>
              </w:rPr>
            </w:pPr>
            <w:r w:rsidRPr="00F27D15">
              <w:rPr>
                <w:rFonts w:cs="Arial"/>
                <w:lang w:val="en-US"/>
              </w:rPr>
              <w:t>[[JC]] We need some terminology to differentiate between physical locations. Otherwise, one might interpret things in a way that it is completely ok to deploy multiple distribution configurations to a single physical host (which would complete negate the purpose of doing “multi-CDN”). Furthermore, the term 5GMS AS instance already exists within the specifications so we are not creating it from scratch (e.g., it is used throughout 26.501).</w:t>
            </w:r>
          </w:p>
          <w:p w14:paraId="3DC4ED1B" w14:textId="77777777" w:rsidR="00F27D15" w:rsidRPr="00F27D15" w:rsidRDefault="00F27D15" w:rsidP="00F27D15">
            <w:pPr>
              <w:rPr>
                <w:rFonts w:cs="Arial"/>
                <w:lang w:val="en-US"/>
              </w:rPr>
            </w:pPr>
            <w:r w:rsidRPr="00F27D15">
              <w:rPr>
                <w:rFonts w:cs="Arial"/>
                <w:lang w:val="en-US"/>
              </w:rPr>
              <w:t xml:space="preserve">The syntax and semantics of all Content Preparation Templates are opaque to the 5GMSd </w:t>
            </w:r>
            <w:proofErr w:type="gramStart"/>
            <w:r w:rsidRPr="00F27D15">
              <w:rPr>
                <w:rFonts w:cs="Arial"/>
                <w:lang w:val="en-US"/>
              </w:rPr>
              <w:t>AF, but</w:t>
            </w:r>
            <w:proofErr w:type="gramEnd"/>
            <w:r w:rsidRPr="00F27D15">
              <w:rPr>
                <w:rFonts w:cs="Arial"/>
                <w:lang w:val="en-US"/>
              </w:rPr>
              <w:t xml:space="preserve"> are understood by the 5GMSd AS. Different 5GMSd AS instances may support different types of Content Preparation Template, or different subsets of functionality that can be expressed in a given Content Preparation Template type. The Content Protocols Discovery API specified in clause 8.3 of TS 26.510 should be extended to allow a 5GMSd Application Provider to find out which types of Content Preparation Template (and which sub-features of each) are supported in a particular 5GMS System.</w:t>
            </w:r>
          </w:p>
          <w:p w14:paraId="46C8FCC6" w14:textId="77777777" w:rsidR="00F27D15" w:rsidRPr="00F27D15" w:rsidRDefault="00F27D15" w:rsidP="00F27D15">
            <w:pPr>
              <w:rPr>
                <w:rFonts w:cs="Arial"/>
                <w:lang w:val="en-US"/>
              </w:rPr>
            </w:pPr>
            <w:r w:rsidRPr="00F27D15">
              <w:rPr>
                <w:rFonts w:cs="Arial"/>
                <w:lang w:val="en-US"/>
              </w:rPr>
              <w:t>The following options for the format of the Content Preparation Template should be considered:</w:t>
            </w:r>
          </w:p>
          <w:p w14:paraId="27961B36" w14:textId="77777777" w:rsidR="00F27D15" w:rsidRPr="00F27D15" w:rsidRDefault="00F27D15" w:rsidP="00F27D15">
            <w:pPr>
              <w:rPr>
                <w:rFonts w:cs="Arial"/>
                <w:b/>
                <w:bCs/>
                <w:lang w:val="en-US"/>
              </w:rPr>
            </w:pPr>
            <w:r w:rsidRPr="00F27D15">
              <w:rPr>
                <w:rFonts w:cs="Arial"/>
                <w:b/>
                <w:bCs/>
                <w:lang w:val="en-US"/>
              </w:rPr>
              <w:t>Option A</w:t>
            </w:r>
          </w:p>
          <w:p w14:paraId="449EB3F1" w14:textId="77777777" w:rsidR="00F27D15" w:rsidRPr="00F27D15" w:rsidRDefault="00F27D15" w:rsidP="00F27D15">
            <w:pPr>
              <w:rPr>
                <w:rFonts w:cs="Arial"/>
                <w:lang w:val="en-US"/>
              </w:rPr>
            </w:pPr>
            <w:r w:rsidRPr="00F27D15">
              <w:rPr>
                <w:rFonts w:cs="Arial"/>
                <w:lang w:val="en-US"/>
              </w:rPr>
              <w:t>The Content Preparation Template follows a multipurpose file format specified outside the scope of 3GPP, e.g. MPEG-I Part 8 (Network-Based Media Processing) as specified in ISO/IEC 23090-8. The MIME content type of the Content Preparation Template is as specified in ISO/IEC 23090-8. The usage of this generic Content Preparation Template is profiled in 3GPP TS 26.511. The generic MIME content type is listed in clause 4.3.5.2 of TS 26.512 as valid for use with the 5GMS System along with a reference to the set of valid profiles specified in TS 26.511.</w:t>
            </w:r>
          </w:p>
          <w:p w14:paraId="176A0FC7" w14:textId="77777777" w:rsidR="00F27D15" w:rsidRPr="00F27D15" w:rsidRDefault="00F27D15" w:rsidP="00F27D15">
            <w:pPr>
              <w:rPr>
                <w:rFonts w:cs="Arial"/>
                <w:b/>
                <w:bCs/>
                <w:lang w:val="en-US"/>
              </w:rPr>
            </w:pPr>
            <w:r w:rsidRPr="00F27D15">
              <w:rPr>
                <w:rFonts w:cs="Arial"/>
                <w:b/>
                <w:bCs/>
                <w:lang w:val="en-US"/>
              </w:rPr>
              <w:t>Option B</w:t>
            </w:r>
          </w:p>
          <w:p w14:paraId="5AEBF5FF" w14:textId="77777777" w:rsidR="00F27D15" w:rsidRPr="00F27D15" w:rsidRDefault="00F27D15" w:rsidP="00F27D15">
            <w:pPr>
              <w:rPr>
                <w:rFonts w:cs="Arial"/>
                <w:lang w:val="en-US"/>
              </w:rPr>
            </w:pPr>
            <w:r w:rsidRPr="00F27D15">
              <w:rPr>
                <w:rFonts w:cs="Arial"/>
                <w:lang w:val="en-US"/>
              </w:rPr>
              <w:t xml:space="preserve">The Content Preparation Template follows file format specified outside the scope of 3GPP that is bespoke to the form of content preparation (e.g. a CMMF configuration file format specified in an annex to ETSI TS 103 973). The MIME type of the bespoke Content Preparation Template document format is also specified outside the scope of </w:t>
            </w:r>
            <w:proofErr w:type="gramStart"/>
            <w:r w:rsidRPr="00F27D15">
              <w:rPr>
                <w:rFonts w:cs="Arial"/>
                <w:lang w:val="en-US"/>
              </w:rPr>
              <w:t>3GPP, but</w:t>
            </w:r>
            <w:proofErr w:type="gramEnd"/>
            <w:r w:rsidRPr="00F27D15">
              <w:rPr>
                <w:rFonts w:cs="Arial"/>
                <w:lang w:val="en-US"/>
              </w:rPr>
              <w:t xml:space="preserve"> is listed in clause 4.3.5.2 of TS 26.512 as valid for use with the 5GMS System along with a reference to the relevant external specification.</w:t>
            </w:r>
          </w:p>
          <w:p w14:paraId="29491406" w14:textId="77777777" w:rsidR="00F27D15" w:rsidRPr="00F27D15" w:rsidRDefault="00F27D15" w:rsidP="00F27D15">
            <w:pPr>
              <w:rPr>
                <w:rFonts w:cs="Arial"/>
                <w:b/>
                <w:bCs/>
                <w:lang w:val="en-US"/>
              </w:rPr>
            </w:pPr>
            <w:r w:rsidRPr="00F27D15">
              <w:rPr>
                <w:rFonts w:cs="Arial"/>
                <w:b/>
                <w:bCs/>
                <w:lang w:val="en-US"/>
              </w:rPr>
              <w:t>Option C</w:t>
            </w:r>
          </w:p>
          <w:p w14:paraId="73920298" w14:textId="77777777" w:rsidR="00F27D15" w:rsidRPr="00F27D15" w:rsidRDefault="00F27D15" w:rsidP="00F27D15">
            <w:pPr>
              <w:rPr>
                <w:rFonts w:cs="Arial"/>
                <w:lang w:val="en-US"/>
              </w:rPr>
            </w:pPr>
            <w:r w:rsidRPr="00F27D15">
              <w:rPr>
                <w:rFonts w:cs="Arial"/>
                <w:lang w:val="en-US"/>
              </w:rPr>
              <w:t xml:space="preserve">The Content Preparation Template follows file format specified by 3GPP that is bespoke to the form of content preparation (e.g. a CMMF configuration file format specified in an annex to 3GPP TS 26.511). The MIME type of the bespoke Content Preparation Template document format is also specified in 3GPP TS </w:t>
            </w:r>
            <w:proofErr w:type="gramStart"/>
            <w:r w:rsidRPr="00F27D15">
              <w:rPr>
                <w:rFonts w:cs="Arial"/>
                <w:lang w:val="en-US"/>
              </w:rPr>
              <w:t>26.511, and</w:t>
            </w:r>
            <w:proofErr w:type="gramEnd"/>
            <w:r w:rsidRPr="00F27D15">
              <w:rPr>
                <w:rFonts w:cs="Arial"/>
                <w:lang w:val="en-US"/>
              </w:rPr>
              <w:t xml:space="preserve"> is also listed in clause 4.3.5.2 of TS 26.512 as valid for use with the 5GMS System along with a reference to TS 26.511.</w:t>
            </w:r>
          </w:p>
        </w:tc>
      </w:tr>
      <w:tr w:rsidR="00F27D15" w:rsidRPr="00F27D15" w14:paraId="33573657" w14:textId="77777777" w:rsidTr="00F27D1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9F289F4" w14:textId="77777777" w:rsidR="00F27D15" w:rsidRPr="00F27D15" w:rsidRDefault="00F27D15" w:rsidP="00F75BB6">
            <w:pPr>
              <w:numPr>
                <w:ilvl w:val="0"/>
                <w:numId w:val="32"/>
              </w:numPr>
              <w:rPr>
                <w:rFonts w:cs="Arial"/>
                <w:lang w:val="en-US"/>
              </w:rPr>
            </w:pPr>
            <w:r w:rsidRPr="00F27D15">
              <w:rPr>
                <w:rFonts w:cs="Arial"/>
                <w:lang w:val="en-US"/>
              </w:rPr>
              <w:lastRenderedPageBreak/>
              <w:t>Ability to advertise the logical content endpoints available at reference point M4d to the 5GMSd Client.</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8A323B6" w14:textId="77777777" w:rsidR="00F27D15" w:rsidRPr="00F27D15" w:rsidRDefault="00F27D15" w:rsidP="00F27D15">
            <w:pPr>
              <w:rPr>
                <w:rFonts w:cs="Arial"/>
                <w:lang w:val="en-US"/>
              </w:rPr>
            </w:pPr>
            <w:r w:rsidRPr="00F27D15">
              <w:rPr>
                <w:rFonts w:cs="Arial"/>
                <w:lang w:val="en-US"/>
              </w:rPr>
              <w:t>Each distribution configuration in the Content Hosting Configuration is exposed as a different member of the </w:t>
            </w:r>
            <w:proofErr w:type="spellStart"/>
            <w:r w:rsidRPr="00F27D15">
              <w:rPr>
                <w:rFonts w:cs="Arial"/>
                <w:i/>
                <w:iCs/>
                <w:lang w:val="en-US"/>
              </w:rPr>
              <w:t>entryPoints</w:t>
            </w:r>
            <w:proofErr w:type="spellEnd"/>
            <w:r w:rsidRPr="00F27D15">
              <w:rPr>
                <w:rFonts w:cs="Arial"/>
                <w:lang w:val="en-US"/>
              </w:rPr>
              <w:t> array in the </w:t>
            </w:r>
            <w:proofErr w:type="spellStart"/>
            <w:r w:rsidRPr="00F27D15">
              <w:rPr>
                <w:rFonts w:cs="Arial"/>
                <w:i/>
                <w:iCs/>
                <w:lang w:val="en-US"/>
              </w:rPr>
              <w:t>streamingAccess</w:t>
            </w:r>
            <w:proofErr w:type="spellEnd"/>
            <w:r w:rsidRPr="00F27D15">
              <w:rPr>
                <w:rFonts w:cs="Arial"/>
                <w:lang w:val="en-US"/>
              </w:rPr>
              <w:t> object when the Service Access Information resource is retrieved by the Media Session Handler from the 5GMSd AF at reference point M5d. Clause 9.2.3.1 of TS 26.510 and clause 4.7.2.1 of TS 26.512 are modified to specify:</w:t>
            </w:r>
          </w:p>
          <w:p w14:paraId="259E07A9" w14:textId="77777777" w:rsidR="00F27D15" w:rsidRPr="00F27D15" w:rsidRDefault="00F27D15" w:rsidP="00F75BB6">
            <w:pPr>
              <w:numPr>
                <w:ilvl w:val="0"/>
                <w:numId w:val="33"/>
              </w:numPr>
              <w:rPr>
                <w:rFonts w:cs="Arial"/>
                <w:lang w:val="en-US"/>
              </w:rPr>
            </w:pPr>
            <w:r w:rsidRPr="00F27D15">
              <w:rPr>
                <w:rFonts w:cs="Arial"/>
                <w:lang w:val="en-US"/>
              </w:rPr>
              <w:lastRenderedPageBreak/>
              <w:t>The definition of the </w:t>
            </w:r>
            <w:r w:rsidRPr="00F27D15">
              <w:rPr>
                <w:rFonts w:cs="Arial"/>
                <w:i/>
                <w:iCs/>
                <w:lang w:val="en-US"/>
              </w:rPr>
              <w:t>locator</w:t>
            </w:r>
            <w:r w:rsidRPr="00F27D15">
              <w:rPr>
                <w:rFonts w:cs="Arial"/>
                <w:lang w:val="en-US"/>
              </w:rPr>
              <w:t xml:space="preserve"> property is extended to allow URLs comprising bare paths (i.e., not a </w:t>
            </w:r>
            <w:proofErr w:type="gramStart"/>
            <w:r w:rsidRPr="00F27D15">
              <w:rPr>
                <w:rFonts w:cs="Arial"/>
                <w:lang w:val="en-US"/>
              </w:rPr>
              <w:t>fully-qualified</w:t>
            </w:r>
            <w:proofErr w:type="gramEnd"/>
            <w:r w:rsidRPr="00F27D15">
              <w:rPr>
                <w:rFonts w:cs="Arial"/>
                <w:lang w:val="en-US"/>
              </w:rPr>
              <w:t xml:space="preserve"> Media Entry Point document or media resource).</w:t>
            </w:r>
          </w:p>
          <w:p w14:paraId="3A98B2B1" w14:textId="77777777" w:rsidR="00F27D15" w:rsidRPr="00F27D15" w:rsidRDefault="00F27D15" w:rsidP="00F75BB6">
            <w:pPr>
              <w:numPr>
                <w:ilvl w:val="0"/>
                <w:numId w:val="33"/>
              </w:numPr>
              <w:rPr>
                <w:rFonts w:cs="Arial"/>
                <w:lang w:val="en-US"/>
              </w:rPr>
            </w:pPr>
            <w:r w:rsidRPr="00F27D15">
              <w:rPr>
                <w:rFonts w:cs="Arial"/>
                <w:lang w:val="en-US"/>
              </w:rPr>
              <w:t>The value of the </w:t>
            </w:r>
            <w:proofErr w:type="spellStart"/>
            <w:r w:rsidRPr="00F27D15">
              <w:rPr>
                <w:rFonts w:cs="Arial"/>
                <w:i/>
                <w:iCs/>
                <w:lang w:val="en-US"/>
              </w:rPr>
              <w:t>contentType</w:t>
            </w:r>
            <w:proofErr w:type="spellEnd"/>
            <w:r w:rsidRPr="00F27D15">
              <w:rPr>
                <w:rFonts w:cs="Arial"/>
                <w:lang w:val="en-US"/>
              </w:rPr>
              <w:t> property is copied verbatim from the distribution configuration and indicates the regular MIME content type (e.g. MPEG-DASH or HLS).</w:t>
            </w:r>
          </w:p>
          <w:p w14:paraId="0F0BF10B" w14:textId="77777777" w:rsidR="00F27D15" w:rsidRPr="00F27D15" w:rsidRDefault="00F27D15" w:rsidP="00F75BB6">
            <w:pPr>
              <w:numPr>
                <w:ilvl w:val="0"/>
                <w:numId w:val="33"/>
              </w:numPr>
              <w:rPr>
                <w:rFonts w:cs="Arial"/>
                <w:lang w:val="en-US"/>
              </w:rPr>
            </w:pPr>
            <w:r w:rsidRPr="00F27D15">
              <w:rPr>
                <w:rFonts w:cs="Arial"/>
                <w:lang w:val="en-US"/>
              </w:rPr>
              <w:t>The value of the </w:t>
            </w:r>
            <w:r w:rsidRPr="00F27D15">
              <w:rPr>
                <w:rFonts w:cs="Arial"/>
                <w:i/>
                <w:iCs/>
                <w:lang w:val="en-US"/>
              </w:rPr>
              <w:t>protocol</w:t>
            </w:r>
            <w:r w:rsidRPr="00F27D15">
              <w:rPr>
                <w:rFonts w:cs="Arial"/>
                <w:lang w:val="en-US"/>
              </w:rPr>
              <w:t> property is copied verbatim from the distribution configuration and indicates additional encoding is applied to the content (e.g. CMMF).</w:t>
            </w:r>
          </w:p>
          <w:p w14:paraId="582AE413" w14:textId="77777777" w:rsidR="00F27D15" w:rsidRPr="00F27D15" w:rsidRDefault="00F27D15" w:rsidP="00F75BB6">
            <w:pPr>
              <w:numPr>
                <w:ilvl w:val="0"/>
                <w:numId w:val="33"/>
              </w:numPr>
              <w:rPr>
                <w:rFonts w:cs="Arial"/>
                <w:lang w:val="en-US"/>
              </w:rPr>
            </w:pPr>
            <w:r w:rsidRPr="00F27D15">
              <w:rPr>
                <w:rFonts w:cs="Arial"/>
                <w:lang w:val="en-US"/>
              </w:rPr>
              <w:t>An additional </w:t>
            </w:r>
            <w:proofErr w:type="spellStart"/>
            <w:r w:rsidRPr="00F27D15">
              <w:rPr>
                <w:rFonts w:cs="Arial"/>
                <w:i/>
                <w:iCs/>
                <w:lang w:val="en-US"/>
              </w:rPr>
              <w:t>relativeWeighting</w:t>
            </w:r>
            <w:proofErr w:type="spellEnd"/>
            <w:r w:rsidRPr="00F27D15">
              <w:rPr>
                <w:rFonts w:cs="Arial"/>
                <w:lang w:val="en-US"/>
              </w:rPr>
              <w:t> property is copied verbatim from the distribution configuration.</w:t>
            </w:r>
          </w:p>
          <w:p w14:paraId="007C85C6" w14:textId="77777777" w:rsidR="00F27D15" w:rsidRPr="00F27D15" w:rsidRDefault="00F27D15" w:rsidP="00F27D15">
            <w:pPr>
              <w:rPr>
                <w:rFonts w:cs="Arial"/>
                <w:lang w:val="en-US"/>
              </w:rPr>
            </w:pPr>
            <w:r w:rsidRPr="00F27D15">
              <w:rPr>
                <w:rFonts w:cs="Arial"/>
                <w:lang w:val="en-US"/>
              </w:rPr>
              <w:t>To pass the information about the available logical content endpoint URLs to the Media Player in the 5GMSd Client, the media stream handling client API at reference point M6/M11 specified in clause 13 of TS 26.512 is extended:</w:t>
            </w:r>
          </w:p>
          <w:p w14:paraId="44249A60" w14:textId="77777777" w:rsidR="00F27D15" w:rsidRPr="00F27D15" w:rsidRDefault="00F27D15" w:rsidP="00F27D15">
            <w:pPr>
              <w:rPr>
                <w:rFonts w:cs="Arial"/>
                <w:b/>
                <w:bCs/>
                <w:lang w:val="en-US"/>
              </w:rPr>
            </w:pPr>
            <w:r w:rsidRPr="00F27D15">
              <w:rPr>
                <w:rFonts w:cs="Arial"/>
                <w:b/>
                <w:bCs/>
                <w:lang w:val="en-US"/>
              </w:rPr>
              <w:t>Option D</w:t>
            </w:r>
          </w:p>
          <w:p w14:paraId="4B433D7A" w14:textId="77777777" w:rsidR="00F27D15" w:rsidRPr="00F27D15" w:rsidRDefault="00F27D15" w:rsidP="00F75BB6">
            <w:pPr>
              <w:numPr>
                <w:ilvl w:val="0"/>
                <w:numId w:val="34"/>
              </w:numPr>
              <w:rPr>
                <w:rFonts w:cs="Arial"/>
                <w:lang w:val="en-US"/>
              </w:rPr>
            </w:pPr>
            <w:r w:rsidRPr="00F27D15">
              <w:rPr>
                <w:rFonts w:cs="Arial"/>
                <w:lang w:val="en-US"/>
              </w:rPr>
              <w:t>Additional input parameters to the </w:t>
            </w:r>
            <w:r w:rsidRPr="00F27D15">
              <w:rPr>
                <w:rFonts w:cs="Arial"/>
                <w:b/>
                <w:bCs/>
                <w:i/>
                <w:iCs/>
                <w:lang w:val="en-US"/>
              </w:rPr>
              <w:t>attach()</w:t>
            </w:r>
            <w:r w:rsidRPr="00F27D15">
              <w:rPr>
                <w:rFonts w:cs="Arial"/>
                <w:b/>
                <w:bCs/>
                <w:lang w:val="en-US"/>
              </w:rPr>
              <w:t> method</w:t>
            </w:r>
            <w:r w:rsidRPr="00F27D15">
              <w:rPr>
                <w:rFonts w:cs="Arial"/>
                <w:lang w:val="en-US"/>
              </w:rPr>
              <w:t> in clause 13.2.3.3 listing the set of logical content endpoint URLs available at M4d along with their relative weightings.</w:t>
            </w:r>
          </w:p>
          <w:p w14:paraId="6D9A4623" w14:textId="77777777" w:rsidR="00F27D15" w:rsidRPr="00F27D15" w:rsidRDefault="00F27D15" w:rsidP="00F27D15">
            <w:pPr>
              <w:rPr>
                <w:rFonts w:cs="Arial"/>
                <w:b/>
                <w:bCs/>
                <w:lang w:val="en-US"/>
              </w:rPr>
            </w:pPr>
            <w:r w:rsidRPr="00F27D15">
              <w:rPr>
                <w:rFonts w:cs="Arial"/>
                <w:b/>
                <w:bCs/>
                <w:lang w:val="en-US"/>
              </w:rPr>
              <w:t>Option E</w:t>
            </w:r>
          </w:p>
          <w:p w14:paraId="52819E3B" w14:textId="77777777" w:rsidR="00F27D15" w:rsidRPr="00F27D15" w:rsidRDefault="00F27D15" w:rsidP="00F75BB6">
            <w:pPr>
              <w:numPr>
                <w:ilvl w:val="0"/>
                <w:numId w:val="35"/>
              </w:numPr>
              <w:rPr>
                <w:rFonts w:cs="Arial"/>
                <w:lang w:val="en-US"/>
              </w:rPr>
            </w:pPr>
            <w:r w:rsidRPr="00F27D15">
              <w:rPr>
                <w:rFonts w:cs="Arial"/>
                <w:lang w:val="en-US"/>
              </w:rPr>
              <w:t>Additional object(s) in the </w:t>
            </w:r>
            <w:r w:rsidRPr="00F27D15">
              <w:rPr>
                <w:rFonts w:cs="Arial"/>
                <w:b/>
                <w:bCs/>
                <w:lang w:val="en-US"/>
              </w:rPr>
              <w:t>Configuration and settings API</w:t>
            </w:r>
            <w:r w:rsidRPr="00F27D15">
              <w:rPr>
                <w:rFonts w:cs="Arial"/>
                <w:lang w:val="en-US"/>
              </w:rPr>
              <w:t> in clause 13.2.4 listing the set of logical content endpoint URLs available at M4d along with their relative weightings.</w:t>
            </w:r>
          </w:p>
          <w:p w14:paraId="51A01E77" w14:textId="77777777" w:rsidR="00F27D15" w:rsidRPr="00F27D15" w:rsidRDefault="00F27D15" w:rsidP="00F27D15">
            <w:pPr>
              <w:rPr>
                <w:rFonts w:cs="Arial"/>
                <w:lang w:val="en-US"/>
              </w:rPr>
            </w:pPr>
            <w:r w:rsidRPr="00F27D15">
              <w:rPr>
                <w:rFonts w:cs="Arial"/>
                <w:lang w:val="en-US"/>
              </w:rPr>
              <w:t>In addition, the 3GPP Service URL for launching 5GMS is extended to add an endpoint-path query parameter (which may appear multiple times in the URL). The value of each such query parameter contains a relative weighting and (percent-encoded) URL duple, the two subfields being separated by a reserved delimiter character from the </w:t>
            </w:r>
            <w:r w:rsidRPr="00F27D15">
              <w:rPr>
                <w:rFonts w:cs="Arial"/>
                <w:i/>
                <w:iCs/>
                <w:lang w:val="en-US"/>
              </w:rPr>
              <w:t>sub-</w:t>
            </w:r>
            <w:proofErr w:type="spellStart"/>
            <w:r w:rsidRPr="00F27D15">
              <w:rPr>
                <w:rFonts w:cs="Arial"/>
                <w:i/>
                <w:iCs/>
                <w:lang w:val="en-US"/>
              </w:rPr>
              <w:t>delims</w:t>
            </w:r>
            <w:proofErr w:type="spellEnd"/>
            <w:r w:rsidRPr="00F27D15">
              <w:rPr>
                <w:rFonts w:cs="Arial"/>
                <w:lang w:val="en-US"/>
              </w:rPr>
              <w:t> production in RFC 3986 such as a comma or semicolon.</w:t>
            </w:r>
          </w:p>
          <w:p w14:paraId="06BD9DB1" w14:textId="77777777" w:rsidR="00F27D15" w:rsidRPr="00F27D15" w:rsidRDefault="00F27D15" w:rsidP="00F27D15">
            <w:pPr>
              <w:rPr>
                <w:rFonts w:cs="Arial"/>
                <w:lang w:val="en-US"/>
              </w:rPr>
            </w:pPr>
            <w:r w:rsidRPr="00F27D15">
              <w:rPr>
                <w:rFonts w:cs="Arial"/>
                <w:lang w:val="en-US"/>
              </w:rPr>
              <w:t>The above logical content endpoint paths are combined by the Media Player with the base URLs in the MPEG-DASH MPD supplied in the </w:t>
            </w:r>
            <w:r w:rsidRPr="00F27D15">
              <w:rPr>
                <w:rFonts w:cs="Arial"/>
                <w:i/>
                <w:iCs/>
                <w:lang w:val="en-US"/>
              </w:rPr>
              <w:t>attach()</w:t>
            </w:r>
            <w:r w:rsidRPr="00F27D15">
              <w:rPr>
                <w:rFonts w:cs="Arial"/>
                <w:lang w:val="en-US"/>
              </w:rPr>
              <w:t> method using a well-defined recipe. This allows retrieval of media resources from the different logical content endpoints available at reference point M4d. </w:t>
            </w:r>
            <w:r w:rsidRPr="00F27D15">
              <w:rPr>
                <w:rFonts w:cs="Arial"/>
                <w:b/>
                <w:bCs/>
                <w:lang w:val="en-US"/>
              </w:rPr>
              <w:t xml:space="preserve">Exact details of the well-defined recipe for combining URLs, and of Media Player operation with multiple logical content endpoints are outside the scope of 3GPP </w:t>
            </w:r>
            <w:proofErr w:type="spellStart"/>
            <w:r w:rsidRPr="00F27D15">
              <w:rPr>
                <w:rFonts w:cs="Arial"/>
                <w:b/>
                <w:bCs/>
                <w:lang w:val="en-US"/>
              </w:rPr>
              <w:t>standardisation</w:t>
            </w:r>
            <w:proofErr w:type="spellEnd"/>
            <w:r w:rsidRPr="00F27D15">
              <w:rPr>
                <w:rFonts w:cs="Arial"/>
                <w:b/>
                <w:bCs/>
                <w:lang w:val="en-US"/>
              </w:rPr>
              <w:t>.</w:t>
            </w:r>
          </w:p>
        </w:tc>
      </w:tr>
    </w:tbl>
    <w:p w14:paraId="33CC736F" w14:textId="77777777" w:rsidR="00F27D15" w:rsidRPr="00F27D15" w:rsidRDefault="00F27D15" w:rsidP="00F27D15">
      <w:pPr>
        <w:rPr>
          <w:rFonts w:cs="Arial"/>
          <w:lang w:val="en-US"/>
        </w:rPr>
      </w:pPr>
      <w:r w:rsidRPr="00F27D15">
        <w:rPr>
          <w:rFonts w:cs="Arial"/>
          <w:lang w:val="en-US"/>
        </w:rPr>
        <w:lastRenderedPageBreak/>
        <w:t> </w:t>
      </w:r>
    </w:p>
    <w:p w14:paraId="6B4EC074" w14:textId="14B46EC4" w:rsidR="00F27D15" w:rsidRPr="00463BF6" w:rsidRDefault="00F27D15" w:rsidP="00297E9E">
      <w:pPr>
        <w:rPr>
          <w:rStyle w:val="normaltextrun"/>
          <w:rFonts w:cs="Arial"/>
          <w:lang w:val="en-US"/>
        </w:rPr>
      </w:pPr>
      <w:r w:rsidRPr="00F27D15">
        <w:rPr>
          <w:rFonts w:cs="Arial"/>
          <w:lang w:val="en-US"/>
        </w:rPr>
        <w:t> </w:t>
      </w:r>
    </w:p>
    <w:p w14:paraId="1BF2C814" w14:textId="23FEF56F" w:rsidR="00332566" w:rsidRDefault="00332566" w:rsidP="00332566">
      <w:pPr>
        <w:pStyle w:val="Heading3"/>
      </w:pPr>
      <w:bookmarkStart w:id="1718" w:name="_Toc131150964"/>
      <w:r>
        <w:t>5.</w:t>
      </w:r>
      <w:r w:rsidR="00D13A91">
        <w:t>19</w:t>
      </w:r>
      <w:r>
        <w:t>.</w:t>
      </w:r>
      <w:r w:rsidR="0039306C">
        <w:t>7</w:t>
      </w:r>
      <w:r>
        <w:tab/>
      </w:r>
      <w:bookmarkEnd w:id="1718"/>
      <w:r w:rsidR="004B763F">
        <w:t xml:space="preserve">Summary and </w:t>
      </w:r>
      <w:r w:rsidR="00E50656">
        <w:t>c</w:t>
      </w:r>
      <w:r w:rsidR="004B763F">
        <w:t>onclusions</w:t>
      </w:r>
    </w:p>
    <w:p w14:paraId="4BF276EA" w14:textId="77777777" w:rsidR="006335B4" w:rsidRDefault="006335B4" w:rsidP="00D13A91">
      <w:pPr>
        <w:pStyle w:val="Heading2"/>
        <w:spacing w:after="120"/>
        <w:jc w:val="center"/>
      </w:pPr>
      <w:r>
        <w:rPr>
          <w:highlight w:val="yellow"/>
        </w:rPr>
        <w:t>END OF</w:t>
      </w:r>
      <w:r w:rsidRPr="006335B4">
        <w:rPr>
          <w:highlight w:val="yellow"/>
        </w:rPr>
        <w:t xml:space="preserve"> CHANG</w:t>
      </w:r>
      <w:r>
        <w:rPr>
          <w:highlight w:val="yellow"/>
        </w:rPr>
        <w:t>ES</w:t>
      </w:r>
    </w:p>
    <w:sectPr w:rsidR="006335B4">
      <w:headerReference w:type="default" r:id="rId57"/>
      <w:footerReference w:type="default" r:id="rId5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Richard Bradbury" w:date="2024-10-15T17:20:00Z" w:initials="RJB">
    <w:p w14:paraId="54D73C8B" w14:textId="628710E7" w:rsidR="00B2435B" w:rsidRDefault="00B2435B">
      <w:pPr>
        <w:pStyle w:val="CommentText"/>
      </w:pPr>
      <w:r>
        <w:rPr>
          <w:rStyle w:val="CommentReference"/>
        </w:rPr>
        <w:annotationRef/>
      </w:r>
      <w:r>
        <w:t>Should be replaced with published RFC.</w:t>
      </w:r>
    </w:p>
  </w:comment>
  <w:comment w:id="3" w:author="Richard Bradbury" w:date="2024-10-15T17:21:00Z" w:initials="RJB">
    <w:p w14:paraId="7BE8CE6F" w14:textId="45A88947" w:rsidR="00B2435B" w:rsidRDefault="00B2435B">
      <w:pPr>
        <w:pStyle w:val="CommentText"/>
      </w:pPr>
      <w:r>
        <w:rPr>
          <w:rStyle w:val="CommentReference"/>
        </w:rPr>
        <w:annotationRef/>
      </w:r>
      <w:r>
        <w:t>Replace with published RFC.</w:t>
      </w:r>
    </w:p>
  </w:comment>
  <w:comment w:id="21" w:author="Cloud, Jason" w:date="2024-10-29T11:43:00Z" w:initials="JC">
    <w:p w14:paraId="200CF4BB" w14:textId="77777777" w:rsidR="00EB0AD1" w:rsidRDefault="00EB0AD1" w:rsidP="00EB0AD1">
      <w:r>
        <w:rPr>
          <w:rStyle w:val="CommentReference"/>
        </w:rPr>
        <w:annotationRef/>
      </w:r>
      <w:r>
        <w:t>From clause 5.19.1.2B of S4al240195. This clause needs to be rewritten.</w:t>
      </w:r>
    </w:p>
  </w:comment>
  <w:comment w:id="23" w:author="Cloud, Jason" w:date="2024-10-29T11:44:00Z" w:initials="JC">
    <w:p w14:paraId="3B74D851" w14:textId="77777777" w:rsidR="0072650C" w:rsidRDefault="0072650C" w:rsidP="0072650C">
      <w:r>
        <w:rPr>
          <w:rStyle w:val="CommentReference"/>
        </w:rPr>
        <w:annotationRef/>
      </w:r>
      <w:r>
        <w:t>From clause 15.19.1.2C of S4al240195. This clause needs to be rewritten.</w:t>
      </w:r>
    </w:p>
  </w:comment>
  <w:comment w:id="24" w:author="Cloud, Jason" w:date="2024-10-29T11:45:00Z" w:initials="JC">
    <w:p w14:paraId="022F9192" w14:textId="77777777" w:rsidR="00715517" w:rsidRDefault="00715517" w:rsidP="00715517">
      <w:r>
        <w:rPr>
          <w:rStyle w:val="CommentReference"/>
        </w:rPr>
        <w:annotationRef/>
      </w:r>
      <w:r>
        <w:t>From clause 5.19.1.2D of S4al240195. This clause needs to be rewritten.</w:t>
      </w:r>
    </w:p>
  </w:comment>
  <w:comment w:id="25" w:author="Thorsten Lohmar" w:date="2024-10-18T14:32:00Z" w:initials="TL">
    <w:p w14:paraId="517A77E7" w14:textId="0BFC7A4B" w:rsidR="00715517" w:rsidRDefault="00715517" w:rsidP="00715517">
      <w:pPr>
        <w:pStyle w:val="CommentText"/>
      </w:pPr>
      <w:r>
        <w:rPr>
          <w:rStyle w:val="CommentReference"/>
        </w:rPr>
        <w:annotationRef/>
      </w:r>
      <w:r>
        <w:t>Would be good to sketch the key differences to other solutions. SAND4M uses HTTP header field to communicate with the Media Player (WIRC).</w:t>
      </w:r>
    </w:p>
  </w:comment>
  <w:comment w:id="50" w:author="Cloud, Jason" w:date="2024-10-29T12:18:00Z" w:initials="JC">
    <w:p w14:paraId="2C6C60B5" w14:textId="77777777" w:rsidR="004A645E" w:rsidRDefault="004A645E" w:rsidP="004A645E">
      <w:r>
        <w:rPr>
          <w:rStyle w:val="CommentReference"/>
        </w:rPr>
        <w:annotationRef/>
      </w:r>
      <w:r>
        <w:t>I’ve rewritten this paragraph from clause 5.19.2.1 in S4al240195. Please confirm that it is acceptable.</w:t>
      </w:r>
    </w:p>
  </w:comment>
  <w:comment w:id="96" w:author="Richard Bradbury" w:date="2024-11-04T12:47:00Z" w:initials="RJB">
    <w:p w14:paraId="14D7A099" w14:textId="5A73F4D8" w:rsidR="007A7934" w:rsidRDefault="007A7934">
      <w:pPr>
        <w:pStyle w:val="CommentText"/>
      </w:pPr>
      <w:r>
        <w:rPr>
          <w:rStyle w:val="CommentReference"/>
        </w:rPr>
        <w:annotationRef/>
      </w:r>
      <w:r>
        <w:t>Suggest moving “Media Access Client” higher up so that it appears midway between M4d and M4d′.</w:t>
      </w:r>
    </w:p>
  </w:comment>
  <w:comment w:id="97" w:author="Richard Bradbury" w:date="2024-11-04T12:48:00Z" w:initials="RJB">
    <w:p w14:paraId="2AA15E2B" w14:textId="578E4E28" w:rsidR="007A7934" w:rsidRDefault="007A7934">
      <w:pPr>
        <w:pStyle w:val="CommentText"/>
      </w:pPr>
      <w:r>
        <w:t xml:space="preserve">The term “Content distribution” is particular to the 5GMSd System, so </w:t>
      </w:r>
      <w:r>
        <w:rPr>
          <w:rStyle w:val="CommentReference"/>
        </w:rPr>
        <w:annotationRef/>
      </w:r>
      <w:r>
        <w:t>in the 5GMSd Application Provider, “Unique service location(s)/endpoint(s)” alone is more accurate.</w:t>
      </w:r>
    </w:p>
  </w:comment>
  <w:comment w:id="98" w:author="Richard Bradbury" w:date="2024-11-04T12:50:00Z" w:initials="RJB">
    <w:p w14:paraId="18239367" w14:textId="3941F848" w:rsidR="007A7934" w:rsidRDefault="007A7934">
      <w:pPr>
        <w:pStyle w:val="CommentText"/>
      </w:pPr>
      <w:r>
        <w:rPr>
          <w:rStyle w:val="CommentReference"/>
        </w:rPr>
        <w:annotationRef/>
      </w:r>
      <w:r>
        <w:t>For symmetry, I would move these endpoints into a blue box below the 5GMSd AS labelled “ Third-party CDN” or somesuch. The configuration of this by the 5GMSd Application Provider would then be an unlabelled dotted line indicating that it is out of scope.</w:t>
      </w:r>
    </w:p>
  </w:comment>
  <w:comment w:id="99" w:author="Richard Bradbury" w:date="2024-11-04T12:53:00Z" w:initials="RJB">
    <w:p w14:paraId="2E682F63" w14:textId="5D8194F7" w:rsidR="007A7934" w:rsidRDefault="007A7934">
      <w:pPr>
        <w:pStyle w:val="CommentText"/>
      </w:pPr>
      <w:r>
        <w:rPr>
          <w:rStyle w:val="CommentReference"/>
        </w:rPr>
        <w:annotationRef/>
      </w:r>
      <w:r w:rsidR="005B72A8">
        <w:rPr>
          <w:rStyle w:val="CommentReference"/>
        </w:rPr>
        <w:t xml:space="preserve">From what I read later, </w:t>
      </w:r>
      <w:r>
        <w:rPr>
          <w:rStyle w:val="CommentReference"/>
        </w:rPr>
        <w:t>Maybe</w:t>
      </w:r>
      <w:r>
        <w:t xml:space="preserve"> M4d′ should be depicted as a dotted line to indicate that it is outside the scope of 3GPP standardisation.</w:t>
      </w:r>
    </w:p>
  </w:comment>
  <w:comment w:id="110" w:author="Richard Bradbury" w:date="2024-11-04T12:57:00Z" w:initials="RJB">
    <w:p w14:paraId="11C9A1AE" w14:textId="3060FD56" w:rsidR="007D79D3" w:rsidRDefault="007D79D3">
      <w:pPr>
        <w:pStyle w:val="CommentText"/>
      </w:pPr>
      <w:r>
        <w:rPr>
          <w:rStyle w:val="CommentReference"/>
        </w:rPr>
        <w:annotationRef/>
      </w:r>
      <w:r>
        <w:t>It’s true this is different from the baseline 5GMSd architecture, but it’s also out of scope, so I don’t think needs to be boldface.</w:t>
      </w:r>
    </w:p>
  </w:comment>
  <w:comment w:id="127" w:author="Richard Bradbury" w:date="2024-11-04T13:07:00Z" w:initials="RJB">
    <w:p w14:paraId="21F33156" w14:textId="40707267" w:rsidR="002C572E" w:rsidRDefault="002C572E">
      <w:pPr>
        <w:pStyle w:val="CommentText"/>
      </w:pPr>
      <w:r>
        <w:rPr>
          <w:rStyle w:val="CommentReference"/>
        </w:rPr>
        <w:annotationRef/>
      </w:r>
      <w:r>
        <w:t>Again, not an in-scope gap.</w:t>
      </w:r>
    </w:p>
  </w:comment>
  <w:comment w:id="173" w:author="Richard Bradbury" w:date="2024-11-04T13:25:00Z" w:initials="RJB">
    <w:p w14:paraId="62A936F7" w14:textId="77777777" w:rsidR="00BC12A0" w:rsidRDefault="00BC12A0">
      <w:pPr>
        <w:pStyle w:val="CommentText"/>
      </w:pPr>
      <w:r>
        <w:rPr>
          <w:rStyle w:val="CommentReference"/>
        </w:rPr>
        <w:annotationRef/>
      </w:r>
      <w:r>
        <w:t>Need to map this to one of the collaborations in annex A of TS 26.501.</w:t>
      </w:r>
    </w:p>
    <w:p w14:paraId="10C0A28E" w14:textId="77777777" w:rsidR="00BC12A0" w:rsidRDefault="00BC12A0">
      <w:pPr>
        <w:pStyle w:val="CommentText"/>
      </w:pPr>
      <w:r>
        <w:t>Does this collaboration exist yet?</w:t>
      </w:r>
    </w:p>
    <w:p w14:paraId="43DE9262" w14:textId="57A77F3B" w:rsidR="00BC12A0" w:rsidRDefault="00244A29">
      <w:pPr>
        <w:pStyle w:val="CommentText"/>
      </w:pPr>
      <w:r>
        <w:t>(This is n</w:t>
      </w:r>
      <w:r w:rsidR="00BC12A0">
        <w:t xml:space="preserve">ot clear from the two new collaboration architectures in </w:t>
      </w:r>
      <w:r w:rsidR="00BC12A0">
        <w:t>cla</w:t>
      </w:r>
      <w:r>
        <w:t>s</w:t>
      </w:r>
      <w:r w:rsidR="00BC12A0">
        <w:t>ue </w:t>
      </w:r>
      <w:r>
        <w:t>5.19.2 because the 5GMSd AF is not depicted.)</w:t>
      </w:r>
    </w:p>
  </w:comment>
  <w:comment w:id="174" w:author="Cloud, Jason" w:date="2024-11-04T11:53:00Z" w:initials="JC">
    <w:p w14:paraId="395F945D" w14:textId="77777777" w:rsidR="007F0243" w:rsidRDefault="00E20121" w:rsidP="007F0243">
      <w:r>
        <w:rPr>
          <w:rStyle w:val="CommentReference"/>
        </w:rPr>
        <w:annotationRef/>
      </w:r>
      <w:r w:rsidR="007F0243">
        <w:t xml:space="preserve">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w:t>
      </w:r>
      <w:r w:rsidR="007F0243">
        <w:t xml:space="preserve">ASes that the AF is not responsible for configuring (see 26.510); </w:t>
      </w:r>
      <w:r w:rsidR="007F0243">
        <w:t>so I have to assume information about these ASes has to be provided to the Client via M8.</w:t>
      </w:r>
    </w:p>
  </w:comment>
  <w:comment w:id="175" w:author="Richard Bradbury" w:date="2024-11-05T14:53:00Z" w:initials="RJB">
    <w:p w14:paraId="66AB9995" w14:textId="127C2625" w:rsidR="000200FC" w:rsidRDefault="000200FC">
      <w:pPr>
        <w:pStyle w:val="CommentText"/>
      </w:pPr>
      <w:r>
        <w:rPr>
          <w:rStyle w:val="CommentReference"/>
        </w:rPr>
        <w:annotationRef/>
      </w:r>
      <w:r>
        <w:t>I think that’s a reasonable assumption for Architectural mapping #1.</w:t>
      </w:r>
    </w:p>
  </w:comment>
  <w:comment w:id="295" w:author="Richard Bradbury" w:date="2024-11-04T15:04:00Z" w:initials="RJB">
    <w:p w14:paraId="5816E330" w14:textId="526A1EF3" w:rsidR="009A4CDC" w:rsidRDefault="009A4CDC">
      <w:pPr>
        <w:pStyle w:val="CommentText"/>
      </w:pPr>
      <w:r>
        <w:rPr>
          <w:rStyle w:val="CommentReference"/>
        </w:rPr>
        <w:annotationRef/>
      </w:r>
      <w:r>
        <w:t xml:space="preserve">Would still prefer to see the purple elements depicted </w:t>
      </w:r>
      <w:r w:rsidRPr="009A4CDC">
        <w:rPr>
          <w:i/>
          <w:iCs/>
        </w:rPr>
        <w:t>outside</w:t>
      </w:r>
      <w:r>
        <w:t xml:space="preserve"> the 5GMSd Client in this case.</w:t>
      </w:r>
    </w:p>
  </w:comment>
  <w:comment w:id="296" w:author="Richard Bradbury" w:date="2024-11-04T15:05:00Z" w:initials="RJB">
    <w:p w14:paraId="4DAA1638" w14:textId="27FD2922" w:rsidR="009A4CDC" w:rsidRDefault="009A4CDC">
      <w:pPr>
        <w:pStyle w:val="CommentText"/>
      </w:pPr>
      <w:r>
        <w:rPr>
          <w:rStyle w:val="CommentReference"/>
        </w:rPr>
        <w:annotationRef/>
      </w:r>
      <w:r>
        <w:t>Suggest depicting separate blue CDN at reference point CMMF-1′.</w:t>
      </w:r>
    </w:p>
  </w:comment>
  <w:comment w:id="316" w:author="Richard Bradbury" w:date="2024-11-04T15:13:00Z" w:initials="RJB">
    <w:p w14:paraId="17DB5E0B" w14:textId="5D37A7BE" w:rsidR="009A4CDC" w:rsidRDefault="009A4CDC">
      <w:pPr>
        <w:pStyle w:val="CommentText"/>
      </w:pPr>
      <w:r>
        <w:rPr>
          <w:rStyle w:val="CommentReference"/>
        </w:rPr>
        <w:annotationRef/>
      </w:r>
      <w:r>
        <w:t>Suggest depicting CDN as a distinct blue box below the 5GMSd AS at reference point M4′.</w:t>
      </w:r>
    </w:p>
  </w:comment>
  <w:comment w:id="436" w:author="Richard Bradbury" w:date="2024-11-04T16:27:00Z" w:initials="RJB">
    <w:p w14:paraId="4E83FC01" w14:textId="1BF0EB65" w:rsidR="00155B33" w:rsidRDefault="00155B33">
      <w:pPr>
        <w:pStyle w:val="CommentText"/>
      </w:pPr>
      <w:r>
        <w:rPr>
          <w:rStyle w:val="CommentReference"/>
        </w:rPr>
        <w:annotationRef/>
      </w:r>
      <w:r>
        <w:t>This doesn’t need to be in bold, I think. It has never been precluded, and would be a natural thing to do for the Edge Computing scenario, so I wouldn’t classify this as a gap.</w:t>
      </w:r>
    </w:p>
  </w:comment>
  <w:comment w:id="460" w:author="Richard Bradbury" w:date="2024-11-04T16:34:00Z" w:initials="RJB">
    <w:p w14:paraId="4AC44897" w14:textId="15C284FE" w:rsidR="00D716D2" w:rsidRDefault="00D716D2">
      <w:pPr>
        <w:pStyle w:val="CommentText"/>
      </w:pPr>
      <w:r>
        <w:rPr>
          <w:rStyle w:val="CommentReference"/>
        </w:rPr>
        <w:annotationRef/>
      </w:r>
      <w:r>
        <w:t xml:space="preserve">Existing </w:t>
      </w:r>
      <w:r>
        <w:t>functionaslity.</w:t>
      </w:r>
    </w:p>
  </w:comment>
  <w:comment w:id="483" w:author="Richard Bradbury" w:date="2024-11-04T16:39:00Z" w:initials="RJB">
    <w:p w14:paraId="717487F7" w14:textId="1ABFB41C" w:rsidR="00AD1DB5" w:rsidRDefault="00AD1DB5">
      <w:pPr>
        <w:pStyle w:val="CommentText"/>
      </w:pPr>
      <w:r>
        <w:rPr>
          <w:rStyle w:val="CommentReference"/>
        </w:rPr>
        <w:annotationRef/>
      </w:r>
      <w:r>
        <w:t>The updated Service Access Information resource is sent via the MQTT channel, not a reference to it. See clause 10.2.3 of TS 26.510.</w:t>
      </w:r>
    </w:p>
  </w:comment>
  <w:comment w:id="585" w:author="Richard Bradbury" w:date="2024-11-04T16:59:00Z" w:initials="RJB">
    <w:p w14:paraId="5287300C" w14:textId="77777777" w:rsidR="00FC781B" w:rsidRDefault="00FC781B" w:rsidP="00FC781B">
      <w:pPr>
        <w:pStyle w:val="CommentText"/>
      </w:pPr>
      <w:r>
        <w:rPr>
          <w:rStyle w:val="CommentReference"/>
        </w:rPr>
        <w:annotationRef/>
      </w:r>
      <w:r>
        <w:t>Need to map this to one of the collaborations in annex A of TS 26.501.</w:t>
      </w:r>
    </w:p>
    <w:p w14:paraId="274B0BDC" w14:textId="77777777" w:rsidR="00FC781B" w:rsidRDefault="00FC781B" w:rsidP="00FC781B">
      <w:pPr>
        <w:pStyle w:val="CommentText"/>
      </w:pPr>
      <w:r>
        <w:t>Does this collaboration exist yet?</w:t>
      </w:r>
    </w:p>
    <w:p w14:paraId="40F8BE85" w14:textId="5E30454A" w:rsidR="00FC781B" w:rsidRDefault="00FC781B">
      <w:pPr>
        <w:pStyle w:val="CommentText"/>
      </w:pPr>
      <w:r>
        <w:t xml:space="preserve">(This is not clear from the two new collaboration architectures in </w:t>
      </w:r>
      <w:r>
        <w:t>clasue 5.19.2 because the 5GMSd AF is not depicted.)</w:t>
      </w:r>
    </w:p>
  </w:comment>
  <w:comment w:id="586" w:author="Cloud, Jason" w:date="2024-11-04T12:20:00Z" w:initials="JC">
    <w:p w14:paraId="1938C960" w14:textId="77777777" w:rsidR="000F66F4" w:rsidRDefault="000F66F4" w:rsidP="000F66F4">
      <w:r>
        <w:rPr>
          <w:rStyle w:val="CommentReference"/>
        </w:rPr>
        <w:annotationRef/>
      </w:r>
      <w:r>
        <w:t xml:space="preserve">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w:t>
      </w:r>
      <w:r>
        <w:t xml:space="preserve">ASes that the AF is not responsible for configuring (see 26.510); </w:t>
      </w:r>
      <w:r>
        <w:t>so I have to assume information about these ASes has to be provided to the Client via M8.</w:t>
      </w:r>
    </w:p>
  </w:comment>
  <w:comment w:id="587" w:author="Richard Bradbury" w:date="2024-11-05T14:57:00Z" w:initials="RJB">
    <w:p w14:paraId="5E561D5D" w14:textId="12FF893A" w:rsidR="000200FC" w:rsidRDefault="000200FC">
      <w:pPr>
        <w:pStyle w:val="CommentText"/>
      </w:pPr>
      <w:r>
        <w:rPr>
          <w:rStyle w:val="CommentReference"/>
        </w:rPr>
        <w:annotationRef/>
      </w:r>
      <w:r>
        <w:t>Architecture mapping #2 is different, I think. Here, the service endpoint(s) provided by the externally deployed 5GMSd AS could be provisioned as Distribution Configurations in the 5GMSd AF at M1d, and therefore exposed as Media Entry Point(s) in the Service Access Information.</w:t>
      </w:r>
    </w:p>
  </w:comment>
  <w:comment w:id="758" w:author="Richard Bradbury" w:date="2024-11-04T18:06:00Z" w:initials="RJB">
    <w:p w14:paraId="7F787186" w14:textId="65E7D081" w:rsidR="007749D8" w:rsidRDefault="007749D8">
      <w:pPr>
        <w:pStyle w:val="CommentText"/>
      </w:pPr>
      <w:r>
        <w:rPr>
          <w:rStyle w:val="CommentReference"/>
        </w:rPr>
        <w:annotationRef/>
      </w:r>
      <w:r>
        <w:t xml:space="preserve">This kind of service chaining is enabled by reference point M10d, but is actually all implementation-specific. The </w:t>
      </w:r>
      <w:r w:rsidR="002D1575">
        <w:t>required edge Content Distributions at M4d are provisioned by the 5GMSd Application Provider at M1d. How the 5GMSd AF builds a tree/network of 5GMSd AS instances at M3d to actually achieve that end result is all up to implementation.</w:t>
      </w:r>
    </w:p>
  </w:comment>
  <w:comment w:id="771" w:author="Richard Bradbury" w:date="2024-11-04T18:03:00Z" w:initials="RJB">
    <w:p w14:paraId="32B6F4EF" w14:textId="3BE6D937" w:rsidR="00A57693" w:rsidRDefault="00A57693">
      <w:pPr>
        <w:pStyle w:val="CommentText"/>
      </w:pPr>
      <w:r>
        <w:rPr>
          <w:rStyle w:val="CommentReference"/>
        </w:rPr>
        <w:annotationRef/>
      </w:r>
      <w:r>
        <w:t xml:space="preserve">I think “Physical Host” isn’t quite right because it doesn’t </w:t>
      </w:r>
      <w:r>
        <w:t>take into account the Edge Computing architecture for 5GMS. I still think “instance” is the correct nomenclature for deployment architectures.</w:t>
      </w:r>
    </w:p>
  </w:comment>
  <w:comment w:id="772" w:author="Richard Bradbury" w:date="2024-11-04T18:08:00Z" w:initials="RJB">
    <w:p w14:paraId="75B986CD" w14:textId="676617B8" w:rsidR="007749D8" w:rsidRDefault="007749D8">
      <w:pPr>
        <w:pStyle w:val="CommentText"/>
      </w:pPr>
      <w:r>
        <w:t xml:space="preserve">Strictly speaking, </w:t>
      </w:r>
      <w:r>
        <w:rPr>
          <w:rStyle w:val="CommentReference"/>
        </w:rPr>
        <w:annotationRef/>
      </w:r>
      <w:r>
        <w:t>I think Content Distribution should only be present at reference point M4d, i.e. at the leaves of the tree facing the 5GMSd Client.</w:t>
      </w:r>
    </w:p>
  </w:comment>
  <w:comment w:id="1122" w:author="Richard Bradbury (2024-10-14)" w:date="2024-10-14T17:20:00Z" w:initials="RJB">
    <w:p w14:paraId="67AD38F8" w14:textId="77777777" w:rsidR="00D1311E" w:rsidRDefault="00D1311E" w:rsidP="00D1311E">
      <w:pPr>
        <w:pStyle w:val="CommentText"/>
      </w:pPr>
      <w:r>
        <w:rPr>
          <w:rStyle w:val="CommentReference"/>
        </w:rPr>
        <w:annotationRef/>
      </w:r>
      <w:r>
        <w:t xml:space="preserve">Implied assumption that 5GMSd AS endpoint addresses of all CDNs are known </w:t>
      </w:r>
      <w:r>
        <w:rPr>
          <w:i/>
          <w:iCs/>
        </w:rPr>
        <w:t>a priori</w:t>
      </w:r>
      <w:r>
        <w:t xml:space="preserve"> at the point in the call flow when the Dynamic Policy is instantiated.</w:t>
      </w:r>
    </w:p>
    <w:p w14:paraId="7B6F5F73" w14:textId="77777777" w:rsidR="00D1311E" w:rsidRPr="00ED0E4A" w:rsidRDefault="00D1311E" w:rsidP="00D1311E">
      <w:pPr>
        <w:pStyle w:val="CommentText"/>
      </w:pPr>
      <w:r>
        <w:t>Is this a valid assumption?</w:t>
      </w:r>
    </w:p>
  </w:comment>
  <w:comment w:id="1125" w:author="Richard Bradbury (2024-10-14)" w:date="2024-10-14T17:22:00Z" w:initials="RJB">
    <w:p w14:paraId="7AADCB6A" w14:textId="77777777" w:rsidR="00D1311E" w:rsidRDefault="00D1311E" w:rsidP="00D1311E">
      <w:pPr>
        <w:pStyle w:val="CommentText"/>
      </w:pPr>
      <w:r>
        <w:rPr>
          <w:rStyle w:val="CommentReference"/>
        </w:rPr>
        <w:annotationRef/>
      </w:r>
      <w:r>
        <w:t>CHECK.</w:t>
      </w:r>
    </w:p>
  </w:comment>
  <w:comment w:id="1209" w:author="Richard Bradbury" w:date="2024-11-05T17:35:00Z" w:initials="RJB">
    <w:p w14:paraId="6791A3AB" w14:textId="7616ECC1" w:rsidR="000424BD" w:rsidRDefault="000424BD">
      <w:pPr>
        <w:pStyle w:val="CommentText"/>
      </w:pPr>
      <w:r>
        <w:rPr>
          <w:rStyle w:val="CommentReference"/>
        </w:rPr>
        <w:annotationRef/>
      </w:r>
      <w:r>
        <w:t>To be renumbered to match the baseline procedure.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4D73C8B" w15:done="0"/>
  <w15:commentEx w15:paraId="7BE8CE6F" w15:done="0"/>
  <w15:commentEx w15:paraId="200CF4BB" w15:done="0"/>
  <w15:commentEx w15:paraId="3B74D851" w15:done="0"/>
  <w15:commentEx w15:paraId="022F9192" w15:done="0"/>
  <w15:commentEx w15:paraId="517A77E7" w15:done="0"/>
  <w15:commentEx w15:paraId="2C6C60B5" w15:done="0"/>
  <w15:commentEx w15:paraId="14D7A099" w15:done="1"/>
  <w15:commentEx w15:paraId="2AA15E2B" w15:paraIdParent="14D7A099" w15:done="1"/>
  <w15:commentEx w15:paraId="18239367" w15:paraIdParent="14D7A099" w15:done="1"/>
  <w15:commentEx w15:paraId="2E682F63" w15:paraIdParent="14D7A099" w15:done="1"/>
  <w15:commentEx w15:paraId="11C9A1AE" w15:done="0"/>
  <w15:commentEx w15:paraId="21F33156" w15:done="0"/>
  <w15:commentEx w15:paraId="43DE9262" w15:done="0"/>
  <w15:commentEx w15:paraId="395F945D" w15:paraIdParent="43DE9262" w15:done="0"/>
  <w15:commentEx w15:paraId="66AB9995" w15:paraIdParent="43DE9262" w15:done="0"/>
  <w15:commentEx w15:paraId="5816E330" w15:done="1"/>
  <w15:commentEx w15:paraId="4DAA1638" w15:paraIdParent="5816E330" w15:done="1"/>
  <w15:commentEx w15:paraId="17DB5E0B" w15:done="0"/>
  <w15:commentEx w15:paraId="4E83FC01" w15:done="0"/>
  <w15:commentEx w15:paraId="4AC44897" w15:done="0"/>
  <w15:commentEx w15:paraId="717487F7" w15:done="0"/>
  <w15:commentEx w15:paraId="40F8BE85" w15:done="0"/>
  <w15:commentEx w15:paraId="1938C960" w15:paraIdParent="40F8BE85" w15:done="0"/>
  <w15:commentEx w15:paraId="5E561D5D" w15:paraIdParent="40F8BE85" w15:done="0"/>
  <w15:commentEx w15:paraId="7F787186" w15:done="0"/>
  <w15:commentEx w15:paraId="32B6F4EF" w15:done="0"/>
  <w15:commentEx w15:paraId="75B986CD" w15:paraIdParent="32B6F4EF" w15:done="0"/>
  <w15:commentEx w15:paraId="7B6F5F73" w15:done="0"/>
  <w15:commentEx w15:paraId="7AADCB6A" w15:done="0"/>
  <w15:commentEx w15:paraId="6791A3A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3C72359" w16cex:dateUtc="2024-10-15T16:20:00Z"/>
  <w16cex:commentExtensible w16cex:durableId="5EC4149F" w16cex:dateUtc="2024-10-15T16:21:00Z"/>
  <w16cex:commentExtensible w16cex:durableId="70405F00" w16cex:dateUtc="2024-10-29T18:43:00Z"/>
  <w16cex:commentExtensible w16cex:durableId="1E4F56A7" w16cex:dateUtc="2024-10-29T18:44:00Z"/>
  <w16cex:commentExtensible w16cex:durableId="1ECE2E79" w16cex:dateUtc="2024-10-29T18:45:00Z"/>
  <w16cex:commentExtensible w16cex:durableId="2ABCEFEB" w16cex:dateUtc="2024-10-18T12:32:00Z"/>
  <w16cex:commentExtensible w16cex:durableId="0EEE2C63" w16cex:dateUtc="2024-10-29T19:18:00Z"/>
  <w16cex:commentExtensible w16cex:durableId="3AB92DAA" w16cex:dateUtc="2024-11-04T12:47:00Z">
    <w16cex:extLst>
      <w16:ext w16:uri="{CE6994B0-6A32-4C9F-8C6B-6E91EDA988CE}">
        <cr:reactions xmlns:cr="http://schemas.microsoft.com/office/comments/2020/reactions">
          <cr:reaction reactionType="1">
            <cr:reactionInfo dateUtc="2024-11-04T19:41:13Z">
              <cr:user userId="S::jmclou@dolby.com::f1af5167-eab6-43b2-bcfe-e5d58eb3ce4a" userProvider="AD" userName="Cloud, Jason"/>
            </cr:reactionInfo>
          </cr:reaction>
        </cr:reactions>
      </w16:ext>
    </w16cex:extLst>
  </w16cex:commentExtensible>
  <w16cex:commentExtensible w16cex:durableId="5242C6FC" w16cex:dateUtc="2024-11-04T12:48:00Z">
    <w16cex:extLst>
      <w16:ext w16:uri="{CE6994B0-6A32-4C9F-8C6B-6E91EDA988CE}">
        <cr:reactions xmlns:cr="http://schemas.microsoft.com/office/comments/2020/reactions">
          <cr:reaction reactionType="1">
            <cr:reactionInfo dateUtc="2024-11-04T19:41:21Z">
              <cr:user userId="S::jmclou@dolby.com::f1af5167-eab6-43b2-bcfe-e5d58eb3ce4a" userProvider="AD" userName="Cloud, Jason"/>
            </cr:reactionInfo>
          </cr:reaction>
        </cr:reactions>
      </w16:ext>
    </w16cex:extLst>
  </w16cex:commentExtensible>
  <w16cex:commentExtensible w16cex:durableId="5584A201" w16cex:dateUtc="2024-11-04T12:50:00Z">
    <w16cex:extLst>
      <w16:ext w16:uri="{CE6994B0-6A32-4C9F-8C6B-6E91EDA988CE}">
        <cr:reactions xmlns:cr="http://schemas.microsoft.com/office/comments/2020/reactions">
          <cr:reaction reactionType="1">
            <cr:reactionInfo dateUtc="2024-11-04T19:41:47Z">
              <cr:user userId="S::jmclou@dolby.com::f1af5167-eab6-43b2-bcfe-e5d58eb3ce4a" userProvider="AD" userName="Cloud, Jason"/>
            </cr:reactionInfo>
          </cr:reaction>
        </cr:reactions>
      </w16:ext>
    </w16cex:extLst>
  </w16cex:commentExtensible>
  <w16cex:commentExtensible w16cex:durableId="16E500B7" w16cex:dateUtc="2024-11-04T12:53:00Z">
    <w16cex:extLst>
      <w16:ext w16:uri="{CE6994B0-6A32-4C9F-8C6B-6E91EDA988CE}">
        <cr:reactions xmlns:cr="http://schemas.microsoft.com/office/comments/2020/reactions">
          <cr:reaction reactionType="1">
            <cr:reactionInfo dateUtc="2024-11-04T19:41:53Z">
              <cr:user userId="S::jmclou@dolby.com::f1af5167-eab6-43b2-bcfe-e5d58eb3ce4a" userProvider="AD" userName="Cloud, Jason"/>
            </cr:reactionInfo>
          </cr:reaction>
        </cr:reactions>
      </w16:ext>
    </w16cex:extLst>
  </w16cex:commentExtensible>
  <w16cex:commentExtensible w16cex:durableId="4B75DAD7" w16cex:dateUtc="2024-11-04T12:57:00Z">
    <w16cex:extLst>
      <w16:ext w16:uri="{CE6994B0-6A32-4C9F-8C6B-6E91EDA988CE}">
        <cr:reactions xmlns:cr="http://schemas.microsoft.com/office/comments/2020/reactions">
          <cr:reaction reactionType="1">
            <cr:reactionInfo dateUtc="2024-11-04T19:44:03Z">
              <cr:user userId="S::jmclou@dolby.com::f1af5167-eab6-43b2-bcfe-e5d58eb3ce4a" userProvider="AD" userName="Cloud, Jason"/>
            </cr:reactionInfo>
          </cr:reaction>
        </cr:reactions>
      </w16:ext>
    </w16cex:extLst>
  </w16cex:commentExtensible>
  <w16cex:commentExtensible w16cex:durableId="697FDEBD" w16cex:dateUtc="2024-11-04T13:07:00Z">
    <w16cex:extLst>
      <w16:ext w16:uri="{CE6994B0-6A32-4C9F-8C6B-6E91EDA988CE}">
        <cr:reactions xmlns:cr="http://schemas.microsoft.com/office/comments/2020/reactions">
          <cr:reaction reactionType="1">
            <cr:reactionInfo dateUtc="2024-11-04T19:44:05Z">
              <cr:user userId="S::jmclou@dolby.com::f1af5167-eab6-43b2-bcfe-e5d58eb3ce4a" userProvider="AD" userName="Cloud, Jason"/>
            </cr:reactionInfo>
          </cr:reaction>
        </cr:reactions>
      </w16:ext>
    </w16cex:extLst>
  </w16cex:commentExtensible>
  <w16cex:commentExtensible w16cex:durableId="49A6AFBC" w16cex:dateUtc="2024-11-04T13:25:00Z"/>
  <w16cex:commentExtensible w16cex:durableId="38923B10" w16cex:dateUtc="2024-11-04T19:53:00Z"/>
  <w16cex:commentExtensible w16cex:durableId="2222E002" w16cex:dateUtc="2024-11-05T14:53:00Z"/>
  <w16cex:commentExtensible w16cex:durableId="61A8D4D8" w16cex:dateUtc="2024-11-04T15:04:00Z">
    <w16cex:extLst>
      <w16:ext w16:uri="{CE6994B0-6A32-4C9F-8C6B-6E91EDA988CE}">
        <cr:reactions xmlns:cr="http://schemas.microsoft.com/office/comments/2020/reactions">
          <cr:reaction reactionType="1">
            <cr:reactionInfo dateUtc="2024-11-04T20:05:14Z">
              <cr:user userId="S::jmclou@dolby.com::f1af5167-eab6-43b2-bcfe-e5d58eb3ce4a" userProvider="AD" userName="Cloud, Jason"/>
            </cr:reactionInfo>
          </cr:reaction>
        </cr:reactions>
      </w16:ext>
    </w16cex:extLst>
  </w16cex:commentExtensible>
  <w16cex:commentExtensible w16cex:durableId="3F6569F5" w16cex:dateUtc="2024-11-04T15:05:00Z"/>
  <w16cex:commentExtensible w16cex:durableId="4EBFF765" w16cex:dateUtc="2024-11-04T15:13:00Z">
    <w16cex:extLst>
      <w16:ext w16:uri="{CE6994B0-6A32-4C9F-8C6B-6E91EDA988CE}">
        <cr:reactions xmlns:cr="http://schemas.microsoft.com/office/comments/2020/reactions">
          <cr:reaction reactionType="1">
            <cr:reactionInfo dateUtc="2024-11-04T20:17:22Z">
              <cr:user userId="S::jmclou@dolby.com::f1af5167-eab6-43b2-bcfe-e5d58eb3ce4a" userProvider="AD" userName="Cloud, Jason"/>
            </cr:reactionInfo>
          </cr:reaction>
        </cr:reactions>
      </w16:ext>
    </w16cex:extLst>
  </w16cex:commentExtensible>
  <w16cex:commentExtensible w16cex:durableId="4DD47B04" w16cex:dateUtc="2024-11-04T16:27:00Z"/>
  <w16cex:commentExtensible w16cex:durableId="44CE1D2A" w16cex:dateUtc="2024-11-04T16:34:00Z"/>
  <w16cex:commentExtensible w16cex:durableId="1568C6CB" w16cex:dateUtc="2024-11-04T16:39:00Z"/>
  <w16cex:commentExtensible w16cex:durableId="4746E887" w16cex:dateUtc="2024-11-04T16:59:00Z"/>
  <w16cex:commentExtensible w16cex:durableId="3934793A" w16cex:dateUtc="2024-11-04T20:20:00Z"/>
  <w16cex:commentExtensible w16cex:durableId="0AFA9048" w16cex:dateUtc="2024-11-05T14:57:00Z"/>
  <w16cex:commentExtensible w16cex:durableId="2FE58679" w16cex:dateUtc="2024-11-04T18:06:00Z"/>
  <w16cex:commentExtensible w16cex:durableId="4F93C1A8" w16cex:dateUtc="2024-11-04T18:03:00Z"/>
  <w16cex:commentExtensible w16cex:durableId="442810DF" w16cex:dateUtc="2024-11-04T18:08:00Z"/>
  <w16cex:commentExtensible w16cex:durableId="2165AE02" w16cex:dateUtc="2024-10-14T16:20:00Z"/>
  <w16cex:commentExtensible w16cex:durableId="0D844C6E" w16cex:dateUtc="2024-10-14T16:22:00Z"/>
  <w16cex:commentExtensible w16cex:durableId="56E6C972" w16cex:dateUtc="2024-11-05T17: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4D73C8B" w16cid:durableId="73C72359"/>
  <w16cid:commentId w16cid:paraId="7BE8CE6F" w16cid:durableId="5EC4149F"/>
  <w16cid:commentId w16cid:paraId="200CF4BB" w16cid:durableId="70405F00"/>
  <w16cid:commentId w16cid:paraId="3B74D851" w16cid:durableId="1E4F56A7"/>
  <w16cid:commentId w16cid:paraId="022F9192" w16cid:durableId="1ECE2E79"/>
  <w16cid:commentId w16cid:paraId="517A77E7" w16cid:durableId="2ABCEFEB"/>
  <w16cid:commentId w16cid:paraId="2C6C60B5" w16cid:durableId="0EEE2C63"/>
  <w16cid:commentId w16cid:paraId="14D7A099" w16cid:durableId="3AB92DAA"/>
  <w16cid:commentId w16cid:paraId="2AA15E2B" w16cid:durableId="5242C6FC"/>
  <w16cid:commentId w16cid:paraId="18239367" w16cid:durableId="5584A201"/>
  <w16cid:commentId w16cid:paraId="2E682F63" w16cid:durableId="16E500B7"/>
  <w16cid:commentId w16cid:paraId="11C9A1AE" w16cid:durableId="4B75DAD7"/>
  <w16cid:commentId w16cid:paraId="21F33156" w16cid:durableId="697FDEBD"/>
  <w16cid:commentId w16cid:paraId="43DE9262" w16cid:durableId="49A6AFBC"/>
  <w16cid:commentId w16cid:paraId="395F945D" w16cid:durableId="38923B10"/>
  <w16cid:commentId w16cid:paraId="66AB9995" w16cid:durableId="2222E002"/>
  <w16cid:commentId w16cid:paraId="5816E330" w16cid:durableId="61A8D4D8"/>
  <w16cid:commentId w16cid:paraId="4DAA1638" w16cid:durableId="3F6569F5"/>
  <w16cid:commentId w16cid:paraId="17DB5E0B" w16cid:durableId="4EBFF765"/>
  <w16cid:commentId w16cid:paraId="4E83FC01" w16cid:durableId="4DD47B04"/>
  <w16cid:commentId w16cid:paraId="4AC44897" w16cid:durableId="44CE1D2A"/>
  <w16cid:commentId w16cid:paraId="717487F7" w16cid:durableId="1568C6CB"/>
  <w16cid:commentId w16cid:paraId="40F8BE85" w16cid:durableId="4746E887"/>
  <w16cid:commentId w16cid:paraId="1938C960" w16cid:durableId="3934793A"/>
  <w16cid:commentId w16cid:paraId="5E561D5D" w16cid:durableId="0AFA9048"/>
  <w16cid:commentId w16cid:paraId="7F787186" w16cid:durableId="2FE58679"/>
  <w16cid:commentId w16cid:paraId="32B6F4EF" w16cid:durableId="4F93C1A8"/>
  <w16cid:commentId w16cid:paraId="75B986CD" w16cid:durableId="442810DF"/>
  <w16cid:commentId w16cid:paraId="7B6F5F73" w16cid:durableId="2165AE02"/>
  <w16cid:commentId w16cid:paraId="7AADCB6A" w16cid:durableId="0D844C6E"/>
  <w16cid:commentId w16cid:paraId="6791A3AB" w16cid:durableId="56E6C9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60D3E0" w14:textId="77777777" w:rsidR="00F75060" w:rsidRDefault="00F75060">
      <w:r>
        <w:separator/>
      </w:r>
    </w:p>
  </w:endnote>
  <w:endnote w:type="continuationSeparator" w:id="0">
    <w:p w14:paraId="67457757" w14:textId="77777777" w:rsidR="00F75060" w:rsidRDefault="00F75060">
      <w:r>
        <w:continuationSeparator/>
      </w:r>
    </w:p>
  </w:endnote>
  <w:endnote w:type="continuationNotice" w:id="1">
    <w:p w14:paraId="73ED1DF4" w14:textId="77777777" w:rsidR="00F75060" w:rsidRDefault="00F7506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DengXian Light">
    <w:altName w:val="SimSun"/>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6FF" w:usb1="4000FCFF" w:usb2="00000009"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1760A" w14:textId="77777777" w:rsidR="006335B4" w:rsidRDefault="006335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9AA9" w14:textId="77777777" w:rsidR="006335B4" w:rsidRDefault="006335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5DDB9" w14:textId="77777777" w:rsidR="006335B4" w:rsidRDefault="006335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F40BE" w14:textId="77777777" w:rsidR="00383122" w:rsidRDefault="0038312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E2CCC2" w14:textId="77777777" w:rsidR="00F75060" w:rsidRDefault="00F75060">
      <w:r>
        <w:separator/>
      </w:r>
    </w:p>
  </w:footnote>
  <w:footnote w:type="continuationSeparator" w:id="0">
    <w:p w14:paraId="7051E55F" w14:textId="77777777" w:rsidR="00F75060" w:rsidRDefault="00F75060">
      <w:r>
        <w:continuationSeparator/>
      </w:r>
    </w:p>
  </w:footnote>
  <w:footnote w:type="continuationNotice" w:id="1">
    <w:p w14:paraId="7F89A047" w14:textId="77777777" w:rsidR="00F75060" w:rsidRDefault="00F7506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AA73D" w14:textId="77777777" w:rsidR="006335B4" w:rsidRDefault="006335B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D2F7D" w14:textId="77777777" w:rsidR="006335B4" w:rsidRDefault="006335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8B61B" w14:textId="77777777" w:rsidR="006335B4" w:rsidRDefault="006335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35691" w14:textId="77777777" w:rsidR="00383122" w:rsidRPr="006335B4" w:rsidRDefault="00383122" w:rsidP="006335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AC3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90A1A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C6B9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BF646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7004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1C2B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0679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8" w15:restartNumberingAfterBreak="0">
    <w:nsid w:val="00A31440"/>
    <w:multiLevelType w:val="multilevel"/>
    <w:tmpl w:val="2B6E62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68C5CC1"/>
    <w:multiLevelType w:val="multilevel"/>
    <w:tmpl w:val="49E8BC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EB4AEC"/>
    <w:multiLevelType w:val="hybridMultilevel"/>
    <w:tmpl w:val="36A25B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BE691C"/>
    <w:multiLevelType w:val="multilevel"/>
    <w:tmpl w:val="34B2F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3F6000"/>
    <w:multiLevelType w:val="multilevel"/>
    <w:tmpl w:val="3012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055906"/>
    <w:multiLevelType w:val="multilevel"/>
    <w:tmpl w:val="7878F11C"/>
    <w:lvl w:ilvl="0">
      <w:start w:val="8"/>
      <w:numFmt w:val="bullet"/>
      <w:lvlText w:val="-"/>
      <w:lvlJc w:val="left"/>
      <w:pPr>
        <w:ind w:left="644" w:hanging="360"/>
      </w:pPr>
      <w:rPr>
        <w:rFonts w:ascii="Cambria" w:eastAsia="Calibri" w:hAnsi="Cambria" w:cs="Times New Roman" w:hint="default"/>
        <w:sz w:val="20"/>
      </w:rPr>
    </w:lvl>
    <w:lvl w:ilvl="1">
      <w:start w:val="8"/>
      <w:numFmt w:val="bullet"/>
      <w:lvlText w:val="-"/>
      <w:lvlJc w:val="left"/>
      <w:pPr>
        <w:ind w:left="644" w:hanging="360"/>
      </w:pPr>
      <w:rPr>
        <w:rFonts w:ascii="Cambria" w:eastAsia="Calibri" w:hAnsi="Cambria" w:cs="Times New Roman" w:hint="default"/>
      </w:rPr>
    </w:lvl>
    <w:lvl w:ilvl="2">
      <w:start w:val="8"/>
      <w:numFmt w:val="bullet"/>
      <w:lvlText w:val="-"/>
      <w:lvlJc w:val="left"/>
      <w:pPr>
        <w:ind w:left="1364" w:hanging="360"/>
      </w:pPr>
      <w:rPr>
        <w:rFonts w:ascii="Cambria" w:eastAsia="Calibri" w:hAnsi="Cambria" w:cs="Times New Roman" w:hint="default"/>
      </w:rPr>
    </w:lvl>
    <w:lvl w:ilvl="3">
      <w:start w:val="7"/>
      <w:numFmt w:val="decimal"/>
      <w:lvlText w:val="%4."/>
      <w:lvlJc w:val="left"/>
      <w:pPr>
        <w:ind w:left="2084" w:hanging="360"/>
      </w:pPr>
      <w:rPr>
        <w:rFonts w:hint="default"/>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14" w15:restartNumberingAfterBreak="0">
    <w:nsid w:val="226A75B4"/>
    <w:multiLevelType w:val="hybridMultilevel"/>
    <w:tmpl w:val="186417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D14242"/>
    <w:multiLevelType w:val="multilevel"/>
    <w:tmpl w:val="609EEF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07110F"/>
    <w:multiLevelType w:val="multilevel"/>
    <w:tmpl w:val="4DA2C09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091084"/>
    <w:multiLevelType w:val="multilevel"/>
    <w:tmpl w:val="9E6C3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EA6D15"/>
    <w:multiLevelType w:val="multilevel"/>
    <w:tmpl w:val="87C035D4"/>
    <w:lvl w:ilvl="0">
      <w:start w:val="8"/>
      <w:numFmt w:val="bullet"/>
      <w:lvlText w:val="-"/>
      <w:lvlJc w:val="left"/>
      <w:pPr>
        <w:ind w:left="1440" w:hanging="360"/>
      </w:pPr>
      <w:rPr>
        <w:rFonts w:ascii="Cambria" w:eastAsia="Calibri" w:hAnsi="Cambria" w:cs="Times New Roman" w:hint="default"/>
        <w:sz w:val="20"/>
      </w:rPr>
    </w:lvl>
    <w:lvl w:ilvl="1">
      <w:start w:val="8"/>
      <w:numFmt w:val="bullet"/>
      <w:lvlText w:val="-"/>
      <w:lvlJc w:val="left"/>
      <w:pPr>
        <w:ind w:left="1440" w:hanging="360"/>
      </w:pPr>
      <w:rPr>
        <w:rFonts w:ascii="Cambria" w:eastAsia="Calibri" w:hAnsi="Cambria" w:cs="Times New Roman" w:hint="default"/>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19" w15:restartNumberingAfterBreak="0">
    <w:nsid w:val="318B631D"/>
    <w:multiLevelType w:val="multilevel"/>
    <w:tmpl w:val="34EE17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5209B3"/>
    <w:multiLevelType w:val="multilevel"/>
    <w:tmpl w:val="72A0EC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5B21C29"/>
    <w:multiLevelType w:val="multilevel"/>
    <w:tmpl w:val="0F1C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8792808"/>
    <w:multiLevelType w:val="multilevel"/>
    <w:tmpl w:val="CEF63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9203184"/>
    <w:multiLevelType w:val="hybridMultilevel"/>
    <w:tmpl w:val="8188BCEA"/>
    <w:lvl w:ilvl="0" w:tplc="E11201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311AE2"/>
    <w:multiLevelType w:val="hybridMultilevel"/>
    <w:tmpl w:val="12E2C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984B8D"/>
    <w:multiLevelType w:val="multilevel"/>
    <w:tmpl w:val="6752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1DE172C"/>
    <w:multiLevelType w:val="hybridMultilevel"/>
    <w:tmpl w:val="D04ECDE0"/>
    <w:lvl w:ilvl="0" w:tplc="E11201AE">
      <w:numFmt w:val="bullet"/>
      <w:lvlText w:val="-"/>
      <w:lvlJc w:val="left"/>
      <w:pPr>
        <w:ind w:left="720" w:hanging="360"/>
      </w:pPr>
      <w:rPr>
        <w:rFonts w:ascii="Arial" w:eastAsia="Times New Roman" w:hAnsi="Arial" w:cs="Arial" w:hint="default"/>
      </w:rPr>
    </w:lvl>
    <w:lvl w:ilvl="1" w:tplc="E19E02C6">
      <w:start w:val="8"/>
      <w:numFmt w:val="bullet"/>
      <w:lvlText w:val="-"/>
      <w:lvlJc w:val="left"/>
      <w:pPr>
        <w:ind w:left="1440" w:hanging="360"/>
      </w:pPr>
      <w:rPr>
        <w:rFonts w:ascii="Cambria" w:eastAsia="Calibri"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E05337"/>
    <w:multiLevelType w:val="multilevel"/>
    <w:tmpl w:val="3662B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9323DFD"/>
    <w:multiLevelType w:val="multilevel"/>
    <w:tmpl w:val="83A60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9DD6B84"/>
    <w:multiLevelType w:val="multilevel"/>
    <w:tmpl w:val="DFBC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9BF4E4C"/>
    <w:multiLevelType w:val="multilevel"/>
    <w:tmpl w:val="20E08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9C93DAB"/>
    <w:multiLevelType w:val="hybridMultilevel"/>
    <w:tmpl w:val="22465EC0"/>
    <w:lvl w:ilvl="0" w:tplc="E836F33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CED33DE"/>
    <w:multiLevelType w:val="multilevel"/>
    <w:tmpl w:val="058E5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0405420"/>
    <w:multiLevelType w:val="multilevel"/>
    <w:tmpl w:val="52DC5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0CD54A1"/>
    <w:multiLevelType w:val="hybridMultilevel"/>
    <w:tmpl w:val="B762C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A259E3"/>
    <w:multiLevelType w:val="hybridMultilevel"/>
    <w:tmpl w:val="14A2E142"/>
    <w:lvl w:ilvl="0" w:tplc="E19E02C6">
      <w:start w:val="8"/>
      <w:numFmt w:val="bullet"/>
      <w:lvlText w:val="-"/>
      <w:lvlJc w:val="left"/>
      <w:pPr>
        <w:ind w:left="644" w:hanging="360"/>
      </w:pPr>
      <w:rPr>
        <w:rFonts w:ascii="Cambria" w:eastAsia="Calibri" w:hAnsi="Cambria" w:cs="Times New Roman" w:hint="default"/>
      </w:rPr>
    </w:lvl>
    <w:lvl w:ilvl="1" w:tplc="E19E02C6">
      <w:start w:val="8"/>
      <w:numFmt w:val="bullet"/>
      <w:lvlText w:val="-"/>
      <w:lvlJc w:val="left"/>
      <w:pPr>
        <w:ind w:left="1364" w:hanging="360"/>
      </w:pPr>
      <w:rPr>
        <w:rFonts w:ascii="Cambria" w:eastAsia="Calibri" w:hAnsi="Cambria"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68A9655E"/>
    <w:multiLevelType w:val="multilevel"/>
    <w:tmpl w:val="0F1E3D3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4145ED"/>
    <w:multiLevelType w:val="multilevel"/>
    <w:tmpl w:val="13FCEE40"/>
    <w:lvl w:ilvl="0">
      <w:start w:val="8"/>
      <w:numFmt w:val="bullet"/>
      <w:lvlText w:val="-"/>
      <w:lvlJc w:val="left"/>
      <w:pPr>
        <w:ind w:left="644" w:hanging="360"/>
      </w:pPr>
      <w:rPr>
        <w:rFonts w:ascii="Cambria" w:eastAsia="Calibri" w:hAnsi="Cambria" w:cs="Times New Roman" w:hint="default"/>
        <w:sz w:val="20"/>
      </w:rPr>
    </w:lvl>
    <w:lvl w:ilvl="1" w:tentative="1">
      <w:start w:val="1"/>
      <w:numFmt w:val="bullet"/>
      <w:lvlText w:val=""/>
      <w:lvlJc w:val="left"/>
      <w:pPr>
        <w:tabs>
          <w:tab w:val="num" w:pos="644"/>
        </w:tabs>
        <w:ind w:left="644" w:hanging="360"/>
      </w:pPr>
      <w:rPr>
        <w:rFonts w:ascii="Symbol" w:hAnsi="Symbol" w:hint="default"/>
        <w:sz w:val="20"/>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num w:numId="1" w16cid:durableId="166555574">
    <w:abstractNumId w:val="7"/>
  </w:num>
  <w:num w:numId="2" w16cid:durableId="63382217">
    <w:abstractNumId w:val="6"/>
  </w:num>
  <w:num w:numId="3" w16cid:durableId="111824661">
    <w:abstractNumId w:val="5"/>
  </w:num>
  <w:num w:numId="4" w16cid:durableId="1588147292">
    <w:abstractNumId w:val="4"/>
  </w:num>
  <w:num w:numId="5" w16cid:durableId="320548889">
    <w:abstractNumId w:val="3"/>
  </w:num>
  <w:num w:numId="6" w16cid:durableId="629015881">
    <w:abstractNumId w:val="2"/>
  </w:num>
  <w:num w:numId="7" w16cid:durableId="1121999629">
    <w:abstractNumId w:val="1"/>
  </w:num>
  <w:num w:numId="8" w16cid:durableId="331299055">
    <w:abstractNumId w:val="0"/>
  </w:num>
  <w:num w:numId="9" w16cid:durableId="100759811">
    <w:abstractNumId w:val="26"/>
  </w:num>
  <w:num w:numId="10" w16cid:durableId="1084376723">
    <w:abstractNumId w:val="13"/>
  </w:num>
  <w:num w:numId="11" w16cid:durableId="155924562">
    <w:abstractNumId w:val="37"/>
  </w:num>
  <w:num w:numId="12" w16cid:durableId="106627543">
    <w:abstractNumId w:val="24"/>
  </w:num>
  <w:num w:numId="13" w16cid:durableId="2008827402">
    <w:abstractNumId w:val="18"/>
  </w:num>
  <w:num w:numId="14" w16cid:durableId="937787206">
    <w:abstractNumId w:val="35"/>
  </w:num>
  <w:num w:numId="15" w16cid:durableId="1167861873">
    <w:abstractNumId w:val="23"/>
  </w:num>
  <w:num w:numId="16" w16cid:durableId="530924747">
    <w:abstractNumId w:val="31"/>
  </w:num>
  <w:num w:numId="17" w16cid:durableId="126246137">
    <w:abstractNumId w:val="32"/>
  </w:num>
  <w:num w:numId="18" w16cid:durableId="449206288">
    <w:abstractNumId w:val="8"/>
  </w:num>
  <w:num w:numId="19" w16cid:durableId="777943836">
    <w:abstractNumId w:val="19"/>
  </w:num>
  <w:num w:numId="20" w16cid:durableId="1213077465">
    <w:abstractNumId w:val="16"/>
  </w:num>
  <w:num w:numId="21" w16cid:durableId="1559902517">
    <w:abstractNumId w:val="9"/>
  </w:num>
  <w:num w:numId="22" w16cid:durableId="2076077848">
    <w:abstractNumId w:val="36"/>
  </w:num>
  <w:num w:numId="23" w16cid:durableId="1818572829">
    <w:abstractNumId w:val="27"/>
  </w:num>
  <w:num w:numId="24" w16cid:durableId="76707166">
    <w:abstractNumId w:val="33"/>
  </w:num>
  <w:num w:numId="25" w16cid:durableId="779378557">
    <w:abstractNumId w:val="30"/>
  </w:num>
  <w:num w:numId="26" w16cid:durableId="574634268">
    <w:abstractNumId w:val="11"/>
  </w:num>
  <w:num w:numId="27" w16cid:durableId="31421815">
    <w:abstractNumId w:val="17"/>
  </w:num>
  <w:num w:numId="28" w16cid:durableId="67967398">
    <w:abstractNumId w:val="22"/>
  </w:num>
  <w:num w:numId="29" w16cid:durableId="1915697503">
    <w:abstractNumId w:val="12"/>
  </w:num>
  <w:num w:numId="30" w16cid:durableId="1353846666">
    <w:abstractNumId w:val="15"/>
  </w:num>
  <w:num w:numId="31" w16cid:durableId="1836872799">
    <w:abstractNumId w:val="28"/>
  </w:num>
  <w:num w:numId="32" w16cid:durableId="442697179">
    <w:abstractNumId w:val="20"/>
  </w:num>
  <w:num w:numId="33" w16cid:durableId="412122465">
    <w:abstractNumId w:val="25"/>
  </w:num>
  <w:num w:numId="34" w16cid:durableId="251939675">
    <w:abstractNumId w:val="29"/>
  </w:num>
  <w:num w:numId="35" w16cid:durableId="262537947">
    <w:abstractNumId w:val="21"/>
  </w:num>
  <w:num w:numId="36" w16cid:durableId="510149763">
    <w:abstractNumId w:val="14"/>
  </w:num>
  <w:num w:numId="37" w16cid:durableId="2116048665">
    <w:abstractNumId w:val="10"/>
  </w:num>
  <w:num w:numId="38" w16cid:durableId="1840651971">
    <w:abstractNumId w:val="34"/>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ichard Bradbury">
    <w15:presenceInfo w15:providerId="None" w15:userId="Richard Bradbury"/>
  </w15:person>
  <w15:person w15:author="Cloud, Jason">
    <w15:presenceInfo w15:providerId="AD" w15:userId="S::jmclou@dolby.com::f1af5167-eab6-43b2-bcfe-e5d58eb3ce4a"/>
  </w15:person>
  <w15:person w15:author="Thorsten Lohmar">
    <w15:presenceInfo w15:providerId="AD" w15:userId="S::thorsten.lohmar@ericsson.com::24ea63c3-a738-4a07-a807-df8b2fc7ca5a"/>
  </w15:person>
  <w15:person w15:author="Richard Bradbury (2024-10-14)">
    <w15:presenceInfo w15:providerId="None" w15:userId="Richard Bradbury (2024-10-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4"/>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004F7"/>
    <w:rsid w:val="00000750"/>
    <w:rsid w:val="000014A8"/>
    <w:rsid w:val="00001E3B"/>
    <w:rsid w:val="00002039"/>
    <w:rsid w:val="0000561E"/>
    <w:rsid w:val="00005E4F"/>
    <w:rsid w:val="0000681D"/>
    <w:rsid w:val="0000687F"/>
    <w:rsid w:val="00006949"/>
    <w:rsid w:val="00006BD8"/>
    <w:rsid w:val="00006E4C"/>
    <w:rsid w:val="000070EC"/>
    <w:rsid w:val="0000762B"/>
    <w:rsid w:val="00011522"/>
    <w:rsid w:val="00012952"/>
    <w:rsid w:val="000129C5"/>
    <w:rsid w:val="00012B1B"/>
    <w:rsid w:val="00012F29"/>
    <w:rsid w:val="000131B9"/>
    <w:rsid w:val="00013398"/>
    <w:rsid w:val="00013573"/>
    <w:rsid w:val="00014304"/>
    <w:rsid w:val="00015E84"/>
    <w:rsid w:val="0001745D"/>
    <w:rsid w:val="00017485"/>
    <w:rsid w:val="0001764C"/>
    <w:rsid w:val="00017868"/>
    <w:rsid w:val="00017992"/>
    <w:rsid w:val="00017A9A"/>
    <w:rsid w:val="00017FC8"/>
    <w:rsid w:val="00020002"/>
    <w:rsid w:val="000200FC"/>
    <w:rsid w:val="000203D3"/>
    <w:rsid w:val="0002071B"/>
    <w:rsid w:val="00020B05"/>
    <w:rsid w:val="00020D33"/>
    <w:rsid w:val="00020D44"/>
    <w:rsid w:val="00020DB2"/>
    <w:rsid w:val="00021B3B"/>
    <w:rsid w:val="00021EBA"/>
    <w:rsid w:val="00022D9D"/>
    <w:rsid w:val="00022EA9"/>
    <w:rsid w:val="000230EC"/>
    <w:rsid w:val="000231D1"/>
    <w:rsid w:val="000235A2"/>
    <w:rsid w:val="00023A1D"/>
    <w:rsid w:val="00023C35"/>
    <w:rsid w:val="00023DDE"/>
    <w:rsid w:val="00024658"/>
    <w:rsid w:val="00024757"/>
    <w:rsid w:val="00024AD2"/>
    <w:rsid w:val="00024D16"/>
    <w:rsid w:val="000252E2"/>
    <w:rsid w:val="000253C2"/>
    <w:rsid w:val="000257CE"/>
    <w:rsid w:val="00025854"/>
    <w:rsid w:val="00025955"/>
    <w:rsid w:val="00025A8A"/>
    <w:rsid w:val="00025AA8"/>
    <w:rsid w:val="00025E5B"/>
    <w:rsid w:val="00026127"/>
    <w:rsid w:val="00026367"/>
    <w:rsid w:val="0002692B"/>
    <w:rsid w:val="00026BC8"/>
    <w:rsid w:val="00027287"/>
    <w:rsid w:val="00030931"/>
    <w:rsid w:val="00030FAE"/>
    <w:rsid w:val="00031778"/>
    <w:rsid w:val="00031ECC"/>
    <w:rsid w:val="000326D7"/>
    <w:rsid w:val="000327C6"/>
    <w:rsid w:val="00032ACC"/>
    <w:rsid w:val="00033397"/>
    <w:rsid w:val="000335B7"/>
    <w:rsid w:val="000338B8"/>
    <w:rsid w:val="00033DEF"/>
    <w:rsid w:val="0003450B"/>
    <w:rsid w:val="000348CA"/>
    <w:rsid w:val="000349A5"/>
    <w:rsid w:val="00034E8C"/>
    <w:rsid w:val="00034EE3"/>
    <w:rsid w:val="0003500C"/>
    <w:rsid w:val="0003579A"/>
    <w:rsid w:val="000358E9"/>
    <w:rsid w:val="00035DE2"/>
    <w:rsid w:val="00036250"/>
    <w:rsid w:val="00036B97"/>
    <w:rsid w:val="0003714F"/>
    <w:rsid w:val="000373F7"/>
    <w:rsid w:val="00037698"/>
    <w:rsid w:val="00037F0C"/>
    <w:rsid w:val="00040095"/>
    <w:rsid w:val="00040D86"/>
    <w:rsid w:val="000410C9"/>
    <w:rsid w:val="00041B5D"/>
    <w:rsid w:val="000424BD"/>
    <w:rsid w:val="00042706"/>
    <w:rsid w:val="00043729"/>
    <w:rsid w:val="0004395A"/>
    <w:rsid w:val="00043F19"/>
    <w:rsid w:val="000440CD"/>
    <w:rsid w:val="00044AB1"/>
    <w:rsid w:val="0004504A"/>
    <w:rsid w:val="00045155"/>
    <w:rsid w:val="000465AD"/>
    <w:rsid w:val="00047271"/>
    <w:rsid w:val="000472E8"/>
    <w:rsid w:val="00047316"/>
    <w:rsid w:val="00050723"/>
    <w:rsid w:val="00051834"/>
    <w:rsid w:val="0005229A"/>
    <w:rsid w:val="000537D6"/>
    <w:rsid w:val="000542CA"/>
    <w:rsid w:val="000545FB"/>
    <w:rsid w:val="00054A22"/>
    <w:rsid w:val="00054CE5"/>
    <w:rsid w:val="00054CE7"/>
    <w:rsid w:val="00054E5E"/>
    <w:rsid w:val="000550D2"/>
    <w:rsid w:val="000557BC"/>
    <w:rsid w:val="000560F7"/>
    <w:rsid w:val="00056122"/>
    <w:rsid w:val="000564F5"/>
    <w:rsid w:val="00056881"/>
    <w:rsid w:val="00056D4C"/>
    <w:rsid w:val="00056FDD"/>
    <w:rsid w:val="0005709F"/>
    <w:rsid w:val="0005732C"/>
    <w:rsid w:val="000576F6"/>
    <w:rsid w:val="00057917"/>
    <w:rsid w:val="000579A6"/>
    <w:rsid w:val="000601A2"/>
    <w:rsid w:val="000604FA"/>
    <w:rsid w:val="00060F65"/>
    <w:rsid w:val="0006114D"/>
    <w:rsid w:val="00061516"/>
    <w:rsid w:val="0006168E"/>
    <w:rsid w:val="00061BE5"/>
    <w:rsid w:val="00062023"/>
    <w:rsid w:val="00062631"/>
    <w:rsid w:val="00062D4E"/>
    <w:rsid w:val="00062F96"/>
    <w:rsid w:val="000633C8"/>
    <w:rsid w:val="0006348F"/>
    <w:rsid w:val="00063A22"/>
    <w:rsid w:val="00063E0A"/>
    <w:rsid w:val="00063E30"/>
    <w:rsid w:val="0006459C"/>
    <w:rsid w:val="00064CF2"/>
    <w:rsid w:val="00064D8B"/>
    <w:rsid w:val="000655A6"/>
    <w:rsid w:val="00066559"/>
    <w:rsid w:val="00066771"/>
    <w:rsid w:val="0006684F"/>
    <w:rsid w:val="000673FC"/>
    <w:rsid w:val="00067763"/>
    <w:rsid w:val="00067A0D"/>
    <w:rsid w:val="00070041"/>
    <w:rsid w:val="00070334"/>
    <w:rsid w:val="00070913"/>
    <w:rsid w:val="0007092E"/>
    <w:rsid w:val="000712A9"/>
    <w:rsid w:val="00071EB4"/>
    <w:rsid w:val="00072A44"/>
    <w:rsid w:val="00072E8E"/>
    <w:rsid w:val="00073744"/>
    <w:rsid w:val="00073C15"/>
    <w:rsid w:val="000747F6"/>
    <w:rsid w:val="00076176"/>
    <w:rsid w:val="000763F4"/>
    <w:rsid w:val="000777CC"/>
    <w:rsid w:val="00077ADD"/>
    <w:rsid w:val="00080512"/>
    <w:rsid w:val="00080E6C"/>
    <w:rsid w:val="000819CA"/>
    <w:rsid w:val="00081CF2"/>
    <w:rsid w:val="00082039"/>
    <w:rsid w:val="0008260E"/>
    <w:rsid w:val="000834CA"/>
    <w:rsid w:val="0008350E"/>
    <w:rsid w:val="0008391A"/>
    <w:rsid w:val="00083A97"/>
    <w:rsid w:val="00083DE4"/>
    <w:rsid w:val="000842AF"/>
    <w:rsid w:val="000846C5"/>
    <w:rsid w:val="00084E1B"/>
    <w:rsid w:val="0008506D"/>
    <w:rsid w:val="0008545D"/>
    <w:rsid w:val="00085BBD"/>
    <w:rsid w:val="00085D48"/>
    <w:rsid w:val="000860DF"/>
    <w:rsid w:val="00086108"/>
    <w:rsid w:val="00086859"/>
    <w:rsid w:val="00086922"/>
    <w:rsid w:val="00087FEE"/>
    <w:rsid w:val="00090C62"/>
    <w:rsid w:val="0009134C"/>
    <w:rsid w:val="000914B8"/>
    <w:rsid w:val="0009210E"/>
    <w:rsid w:val="00092C77"/>
    <w:rsid w:val="00092DF0"/>
    <w:rsid w:val="00092EA4"/>
    <w:rsid w:val="00092FB1"/>
    <w:rsid w:val="000931BE"/>
    <w:rsid w:val="0009397C"/>
    <w:rsid w:val="00093CFF"/>
    <w:rsid w:val="0009430B"/>
    <w:rsid w:val="000948F2"/>
    <w:rsid w:val="00095D70"/>
    <w:rsid w:val="00096087"/>
    <w:rsid w:val="00096115"/>
    <w:rsid w:val="000967AE"/>
    <w:rsid w:val="00096822"/>
    <w:rsid w:val="00097125"/>
    <w:rsid w:val="000978FF"/>
    <w:rsid w:val="000A0DC7"/>
    <w:rsid w:val="000A1564"/>
    <w:rsid w:val="000A1DC4"/>
    <w:rsid w:val="000A224F"/>
    <w:rsid w:val="000A2627"/>
    <w:rsid w:val="000A31AE"/>
    <w:rsid w:val="000A38BC"/>
    <w:rsid w:val="000A38DE"/>
    <w:rsid w:val="000A3AFD"/>
    <w:rsid w:val="000A3CF5"/>
    <w:rsid w:val="000A414F"/>
    <w:rsid w:val="000A473F"/>
    <w:rsid w:val="000A4994"/>
    <w:rsid w:val="000A4A5F"/>
    <w:rsid w:val="000A50BE"/>
    <w:rsid w:val="000A526A"/>
    <w:rsid w:val="000A542F"/>
    <w:rsid w:val="000A5522"/>
    <w:rsid w:val="000A5993"/>
    <w:rsid w:val="000A5F87"/>
    <w:rsid w:val="000A6338"/>
    <w:rsid w:val="000A67BA"/>
    <w:rsid w:val="000A6889"/>
    <w:rsid w:val="000A6DB5"/>
    <w:rsid w:val="000A6EF2"/>
    <w:rsid w:val="000A70A4"/>
    <w:rsid w:val="000A70CE"/>
    <w:rsid w:val="000A70E5"/>
    <w:rsid w:val="000A7316"/>
    <w:rsid w:val="000A7769"/>
    <w:rsid w:val="000A77E6"/>
    <w:rsid w:val="000A7943"/>
    <w:rsid w:val="000A7A27"/>
    <w:rsid w:val="000B0119"/>
    <w:rsid w:val="000B013A"/>
    <w:rsid w:val="000B1A92"/>
    <w:rsid w:val="000B1B7E"/>
    <w:rsid w:val="000B1C10"/>
    <w:rsid w:val="000B2566"/>
    <w:rsid w:val="000B2BD4"/>
    <w:rsid w:val="000B2F92"/>
    <w:rsid w:val="000B3159"/>
    <w:rsid w:val="000B3545"/>
    <w:rsid w:val="000B391D"/>
    <w:rsid w:val="000B3E75"/>
    <w:rsid w:val="000B40DC"/>
    <w:rsid w:val="000B40DE"/>
    <w:rsid w:val="000B41E8"/>
    <w:rsid w:val="000B42B8"/>
    <w:rsid w:val="000B4E01"/>
    <w:rsid w:val="000B4FC7"/>
    <w:rsid w:val="000B5155"/>
    <w:rsid w:val="000B5B6D"/>
    <w:rsid w:val="000B60CB"/>
    <w:rsid w:val="000B61BC"/>
    <w:rsid w:val="000B7B74"/>
    <w:rsid w:val="000C040D"/>
    <w:rsid w:val="000C0411"/>
    <w:rsid w:val="000C064E"/>
    <w:rsid w:val="000C0B6B"/>
    <w:rsid w:val="000C0FD2"/>
    <w:rsid w:val="000C104A"/>
    <w:rsid w:val="000C1194"/>
    <w:rsid w:val="000C243A"/>
    <w:rsid w:val="000C3359"/>
    <w:rsid w:val="000C3C64"/>
    <w:rsid w:val="000C4228"/>
    <w:rsid w:val="000C42B1"/>
    <w:rsid w:val="000C45B9"/>
    <w:rsid w:val="000C461E"/>
    <w:rsid w:val="000C47C3"/>
    <w:rsid w:val="000C53D3"/>
    <w:rsid w:val="000C62C7"/>
    <w:rsid w:val="000C6401"/>
    <w:rsid w:val="000C67BE"/>
    <w:rsid w:val="000C683E"/>
    <w:rsid w:val="000C6A68"/>
    <w:rsid w:val="000C6D4E"/>
    <w:rsid w:val="000C701D"/>
    <w:rsid w:val="000C70E6"/>
    <w:rsid w:val="000C7C9C"/>
    <w:rsid w:val="000D020F"/>
    <w:rsid w:val="000D1198"/>
    <w:rsid w:val="000D1E49"/>
    <w:rsid w:val="000D21E5"/>
    <w:rsid w:val="000D2269"/>
    <w:rsid w:val="000D25FB"/>
    <w:rsid w:val="000D2FF1"/>
    <w:rsid w:val="000D40BE"/>
    <w:rsid w:val="000D4ACE"/>
    <w:rsid w:val="000D4B40"/>
    <w:rsid w:val="000D543E"/>
    <w:rsid w:val="000D58AB"/>
    <w:rsid w:val="000D67CE"/>
    <w:rsid w:val="000D682B"/>
    <w:rsid w:val="000D68EB"/>
    <w:rsid w:val="000D6F65"/>
    <w:rsid w:val="000D6FC9"/>
    <w:rsid w:val="000D78AE"/>
    <w:rsid w:val="000D79BB"/>
    <w:rsid w:val="000D79EA"/>
    <w:rsid w:val="000D7F1D"/>
    <w:rsid w:val="000E0348"/>
    <w:rsid w:val="000E0861"/>
    <w:rsid w:val="000E0FD2"/>
    <w:rsid w:val="000E108F"/>
    <w:rsid w:val="000E15B8"/>
    <w:rsid w:val="000E2041"/>
    <w:rsid w:val="000E2162"/>
    <w:rsid w:val="000E27E1"/>
    <w:rsid w:val="000E2949"/>
    <w:rsid w:val="000E3124"/>
    <w:rsid w:val="000E3A23"/>
    <w:rsid w:val="000E4379"/>
    <w:rsid w:val="000E4D5E"/>
    <w:rsid w:val="000E4DC7"/>
    <w:rsid w:val="000E4F70"/>
    <w:rsid w:val="000E5A05"/>
    <w:rsid w:val="000E5F8C"/>
    <w:rsid w:val="000E5FB7"/>
    <w:rsid w:val="000E6592"/>
    <w:rsid w:val="000E6D82"/>
    <w:rsid w:val="000E7279"/>
    <w:rsid w:val="000E7D7B"/>
    <w:rsid w:val="000F11C0"/>
    <w:rsid w:val="000F144B"/>
    <w:rsid w:val="000F19DA"/>
    <w:rsid w:val="000F1BB8"/>
    <w:rsid w:val="000F1CF8"/>
    <w:rsid w:val="000F1FD2"/>
    <w:rsid w:val="000F22F1"/>
    <w:rsid w:val="000F2335"/>
    <w:rsid w:val="000F2B86"/>
    <w:rsid w:val="000F2C04"/>
    <w:rsid w:val="000F2D7D"/>
    <w:rsid w:val="000F2ED8"/>
    <w:rsid w:val="000F307F"/>
    <w:rsid w:val="000F33EC"/>
    <w:rsid w:val="000F3698"/>
    <w:rsid w:val="000F3C0C"/>
    <w:rsid w:val="000F4780"/>
    <w:rsid w:val="000F47BF"/>
    <w:rsid w:val="000F49E6"/>
    <w:rsid w:val="000F4AC3"/>
    <w:rsid w:val="000F4C72"/>
    <w:rsid w:val="000F518B"/>
    <w:rsid w:val="000F576D"/>
    <w:rsid w:val="000F5A83"/>
    <w:rsid w:val="000F5B97"/>
    <w:rsid w:val="000F60C2"/>
    <w:rsid w:val="000F66F4"/>
    <w:rsid w:val="000F6963"/>
    <w:rsid w:val="000F702D"/>
    <w:rsid w:val="000F731C"/>
    <w:rsid w:val="000F750E"/>
    <w:rsid w:val="000F77A5"/>
    <w:rsid w:val="000F77FF"/>
    <w:rsid w:val="000F7DC2"/>
    <w:rsid w:val="001007D9"/>
    <w:rsid w:val="001007DD"/>
    <w:rsid w:val="00101764"/>
    <w:rsid w:val="001019DF"/>
    <w:rsid w:val="00101B0D"/>
    <w:rsid w:val="00101E20"/>
    <w:rsid w:val="0010245A"/>
    <w:rsid w:val="001026A8"/>
    <w:rsid w:val="00102C92"/>
    <w:rsid w:val="00102F2A"/>
    <w:rsid w:val="0010319F"/>
    <w:rsid w:val="00103371"/>
    <w:rsid w:val="00103B90"/>
    <w:rsid w:val="00103F19"/>
    <w:rsid w:val="00104441"/>
    <w:rsid w:val="00104FE3"/>
    <w:rsid w:val="0010527B"/>
    <w:rsid w:val="00105315"/>
    <w:rsid w:val="00105C9E"/>
    <w:rsid w:val="00105E71"/>
    <w:rsid w:val="00105F30"/>
    <w:rsid w:val="00106357"/>
    <w:rsid w:val="00106C9D"/>
    <w:rsid w:val="001078BD"/>
    <w:rsid w:val="001079AF"/>
    <w:rsid w:val="00107BFC"/>
    <w:rsid w:val="001106C8"/>
    <w:rsid w:val="00110839"/>
    <w:rsid w:val="001108FB"/>
    <w:rsid w:val="00110C3A"/>
    <w:rsid w:val="00110EF8"/>
    <w:rsid w:val="001114FD"/>
    <w:rsid w:val="00112420"/>
    <w:rsid w:val="00112636"/>
    <w:rsid w:val="00112AF2"/>
    <w:rsid w:val="00112B13"/>
    <w:rsid w:val="00112C80"/>
    <w:rsid w:val="0011367A"/>
    <w:rsid w:val="00113C47"/>
    <w:rsid w:val="00114242"/>
    <w:rsid w:val="00115312"/>
    <w:rsid w:val="0011532C"/>
    <w:rsid w:val="001153D7"/>
    <w:rsid w:val="0011562E"/>
    <w:rsid w:val="00115A56"/>
    <w:rsid w:val="00116384"/>
    <w:rsid w:val="0011649F"/>
    <w:rsid w:val="001165D9"/>
    <w:rsid w:val="00117B93"/>
    <w:rsid w:val="00117C49"/>
    <w:rsid w:val="00120191"/>
    <w:rsid w:val="00120C69"/>
    <w:rsid w:val="00121036"/>
    <w:rsid w:val="0012135A"/>
    <w:rsid w:val="00121FEE"/>
    <w:rsid w:val="00122A33"/>
    <w:rsid w:val="00122F9A"/>
    <w:rsid w:val="00123104"/>
    <w:rsid w:val="00123ECD"/>
    <w:rsid w:val="00123F3D"/>
    <w:rsid w:val="0012576E"/>
    <w:rsid w:val="00125CE5"/>
    <w:rsid w:val="0012629D"/>
    <w:rsid w:val="00126483"/>
    <w:rsid w:val="0012686D"/>
    <w:rsid w:val="00126B17"/>
    <w:rsid w:val="00126C30"/>
    <w:rsid w:val="00126CB7"/>
    <w:rsid w:val="00126D09"/>
    <w:rsid w:val="00126D96"/>
    <w:rsid w:val="00126FBA"/>
    <w:rsid w:val="00127034"/>
    <w:rsid w:val="001271FB"/>
    <w:rsid w:val="001277A2"/>
    <w:rsid w:val="00127993"/>
    <w:rsid w:val="00127D18"/>
    <w:rsid w:val="00130663"/>
    <w:rsid w:val="00130B5F"/>
    <w:rsid w:val="001314A2"/>
    <w:rsid w:val="00131FC9"/>
    <w:rsid w:val="00132675"/>
    <w:rsid w:val="00132967"/>
    <w:rsid w:val="00133220"/>
    <w:rsid w:val="00133525"/>
    <w:rsid w:val="00133C1E"/>
    <w:rsid w:val="00133D2E"/>
    <w:rsid w:val="001349B2"/>
    <w:rsid w:val="00134AD5"/>
    <w:rsid w:val="001354C6"/>
    <w:rsid w:val="00136470"/>
    <w:rsid w:val="00137306"/>
    <w:rsid w:val="001373B8"/>
    <w:rsid w:val="00137452"/>
    <w:rsid w:val="00140B6A"/>
    <w:rsid w:val="00140E96"/>
    <w:rsid w:val="00140FF6"/>
    <w:rsid w:val="001413C3"/>
    <w:rsid w:val="0014165A"/>
    <w:rsid w:val="001419CA"/>
    <w:rsid w:val="00141E9A"/>
    <w:rsid w:val="0014259D"/>
    <w:rsid w:val="00142BA4"/>
    <w:rsid w:val="001433F9"/>
    <w:rsid w:val="001436F5"/>
    <w:rsid w:val="00143A3D"/>
    <w:rsid w:val="00143A8B"/>
    <w:rsid w:val="00144183"/>
    <w:rsid w:val="0014422D"/>
    <w:rsid w:val="00145F5A"/>
    <w:rsid w:val="00146375"/>
    <w:rsid w:val="00147352"/>
    <w:rsid w:val="00147902"/>
    <w:rsid w:val="00147941"/>
    <w:rsid w:val="00147E53"/>
    <w:rsid w:val="00147F77"/>
    <w:rsid w:val="001505E1"/>
    <w:rsid w:val="0015072C"/>
    <w:rsid w:val="00150C54"/>
    <w:rsid w:val="00151410"/>
    <w:rsid w:val="0015149A"/>
    <w:rsid w:val="00151E28"/>
    <w:rsid w:val="0015246C"/>
    <w:rsid w:val="00152640"/>
    <w:rsid w:val="00152CB7"/>
    <w:rsid w:val="00152E36"/>
    <w:rsid w:val="001530DB"/>
    <w:rsid w:val="00153847"/>
    <w:rsid w:val="00154070"/>
    <w:rsid w:val="00154250"/>
    <w:rsid w:val="001545B5"/>
    <w:rsid w:val="00155287"/>
    <w:rsid w:val="001555D7"/>
    <w:rsid w:val="001556CF"/>
    <w:rsid w:val="001557E2"/>
    <w:rsid w:val="00155ACE"/>
    <w:rsid w:val="00155B33"/>
    <w:rsid w:val="00155E28"/>
    <w:rsid w:val="00155E80"/>
    <w:rsid w:val="0015606F"/>
    <w:rsid w:val="00156314"/>
    <w:rsid w:val="001564F7"/>
    <w:rsid w:val="00156800"/>
    <w:rsid w:val="00156CFB"/>
    <w:rsid w:val="00156FF6"/>
    <w:rsid w:val="001571C6"/>
    <w:rsid w:val="0015731A"/>
    <w:rsid w:val="001576C5"/>
    <w:rsid w:val="001578F0"/>
    <w:rsid w:val="00157BB7"/>
    <w:rsid w:val="00157D14"/>
    <w:rsid w:val="001604C0"/>
    <w:rsid w:val="00160530"/>
    <w:rsid w:val="00160A16"/>
    <w:rsid w:val="001618A5"/>
    <w:rsid w:val="0016348C"/>
    <w:rsid w:val="00163FB3"/>
    <w:rsid w:val="00164EB5"/>
    <w:rsid w:val="0016587B"/>
    <w:rsid w:val="00165BCB"/>
    <w:rsid w:val="00165EC3"/>
    <w:rsid w:val="00166B5A"/>
    <w:rsid w:val="00167CA4"/>
    <w:rsid w:val="00167EF9"/>
    <w:rsid w:val="00170831"/>
    <w:rsid w:val="00170F13"/>
    <w:rsid w:val="00170F98"/>
    <w:rsid w:val="001713EE"/>
    <w:rsid w:val="00171FBD"/>
    <w:rsid w:val="00172496"/>
    <w:rsid w:val="00172761"/>
    <w:rsid w:val="00172E71"/>
    <w:rsid w:val="00172FC2"/>
    <w:rsid w:val="0017326C"/>
    <w:rsid w:val="0017328E"/>
    <w:rsid w:val="001732CB"/>
    <w:rsid w:val="001738B8"/>
    <w:rsid w:val="00173B96"/>
    <w:rsid w:val="00173F1C"/>
    <w:rsid w:val="0017530D"/>
    <w:rsid w:val="00176A90"/>
    <w:rsid w:val="00177195"/>
    <w:rsid w:val="00177461"/>
    <w:rsid w:val="001777B1"/>
    <w:rsid w:val="00180067"/>
    <w:rsid w:val="0018045F"/>
    <w:rsid w:val="00180605"/>
    <w:rsid w:val="00180B99"/>
    <w:rsid w:val="00180C2F"/>
    <w:rsid w:val="001811CA"/>
    <w:rsid w:val="001823A4"/>
    <w:rsid w:val="0018249E"/>
    <w:rsid w:val="00182745"/>
    <w:rsid w:val="00183000"/>
    <w:rsid w:val="00183037"/>
    <w:rsid w:val="0018321B"/>
    <w:rsid w:val="00183A55"/>
    <w:rsid w:val="00183C09"/>
    <w:rsid w:val="0018423F"/>
    <w:rsid w:val="00184926"/>
    <w:rsid w:val="00184D3B"/>
    <w:rsid w:val="00184DE4"/>
    <w:rsid w:val="00187BAD"/>
    <w:rsid w:val="00190C4A"/>
    <w:rsid w:val="00191402"/>
    <w:rsid w:val="0019166C"/>
    <w:rsid w:val="00191B6E"/>
    <w:rsid w:val="00191DB0"/>
    <w:rsid w:val="00191E92"/>
    <w:rsid w:val="00191F78"/>
    <w:rsid w:val="00193059"/>
    <w:rsid w:val="00193139"/>
    <w:rsid w:val="001933D0"/>
    <w:rsid w:val="001943D7"/>
    <w:rsid w:val="0019454C"/>
    <w:rsid w:val="0019471C"/>
    <w:rsid w:val="001957E2"/>
    <w:rsid w:val="00195946"/>
    <w:rsid w:val="00196029"/>
    <w:rsid w:val="001962EB"/>
    <w:rsid w:val="001967C4"/>
    <w:rsid w:val="00196C3B"/>
    <w:rsid w:val="00196E57"/>
    <w:rsid w:val="00197353"/>
    <w:rsid w:val="00197FA4"/>
    <w:rsid w:val="001A12D7"/>
    <w:rsid w:val="001A1552"/>
    <w:rsid w:val="001A1624"/>
    <w:rsid w:val="001A182B"/>
    <w:rsid w:val="001A18D9"/>
    <w:rsid w:val="001A1DBF"/>
    <w:rsid w:val="001A1EB3"/>
    <w:rsid w:val="001A2238"/>
    <w:rsid w:val="001A28BA"/>
    <w:rsid w:val="001A2C8C"/>
    <w:rsid w:val="001A31C7"/>
    <w:rsid w:val="001A345C"/>
    <w:rsid w:val="001A3604"/>
    <w:rsid w:val="001A4B26"/>
    <w:rsid w:val="001A4C42"/>
    <w:rsid w:val="001A4E50"/>
    <w:rsid w:val="001A4EAA"/>
    <w:rsid w:val="001A579D"/>
    <w:rsid w:val="001A5B1F"/>
    <w:rsid w:val="001A5D27"/>
    <w:rsid w:val="001A63D8"/>
    <w:rsid w:val="001A67E0"/>
    <w:rsid w:val="001A6C99"/>
    <w:rsid w:val="001A6CA1"/>
    <w:rsid w:val="001A7420"/>
    <w:rsid w:val="001A76EF"/>
    <w:rsid w:val="001A7EFC"/>
    <w:rsid w:val="001A7FB2"/>
    <w:rsid w:val="001B12EB"/>
    <w:rsid w:val="001B1535"/>
    <w:rsid w:val="001B15EC"/>
    <w:rsid w:val="001B1DE4"/>
    <w:rsid w:val="001B2035"/>
    <w:rsid w:val="001B2C85"/>
    <w:rsid w:val="001B336B"/>
    <w:rsid w:val="001B3DFC"/>
    <w:rsid w:val="001B3EEA"/>
    <w:rsid w:val="001B49BA"/>
    <w:rsid w:val="001B49BF"/>
    <w:rsid w:val="001B5119"/>
    <w:rsid w:val="001B5456"/>
    <w:rsid w:val="001B58C8"/>
    <w:rsid w:val="001B5AE2"/>
    <w:rsid w:val="001B6550"/>
    <w:rsid w:val="001B6637"/>
    <w:rsid w:val="001B68CD"/>
    <w:rsid w:val="001B6994"/>
    <w:rsid w:val="001B6DA3"/>
    <w:rsid w:val="001B6E93"/>
    <w:rsid w:val="001B775C"/>
    <w:rsid w:val="001B7C65"/>
    <w:rsid w:val="001C0308"/>
    <w:rsid w:val="001C0335"/>
    <w:rsid w:val="001C1FDF"/>
    <w:rsid w:val="001C21C3"/>
    <w:rsid w:val="001C24B0"/>
    <w:rsid w:val="001C3B79"/>
    <w:rsid w:val="001C49CD"/>
    <w:rsid w:val="001C4A01"/>
    <w:rsid w:val="001C4A08"/>
    <w:rsid w:val="001C4CEE"/>
    <w:rsid w:val="001C4FDF"/>
    <w:rsid w:val="001C536D"/>
    <w:rsid w:val="001C548E"/>
    <w:rsid w:val="001C58CA"/>
    <w:rsid w:val="001C5D93"/>
    <w:rsid w:val="001C6125"/>
    <w:rsid w:val="001C6C17"/>
    <w:rsid w:val="001C7350"/>
    <w:rsid w:val="001D00AD"/>
    <w:rsid w:val="001D0218"/>
    <w:rsid w:val="001D02C2"/>
    <w:rsid w:val="001D03DF"/>
    <w:rsid w:val="001D1C31"/>
    <w:rsid w:val="001D244D"/>
    <w:rsid w:val="001D2895"/>
    <w:rsid w:val="001D297C"/>
    <w:rsid w:val="001D2E53"/>
    <w:rsid w:val="001D2FFC"/>
    <w:rsid w:val="001D3BF5"/>
    <w:rsid w:val="001D40B8"/>
    <w:rsid w:val="001D439A"/>
    <w:rsid w:val="001D4589"/>
    <w:rsid w:val="001D51F5"/>
    <w:rsid w:val="001D556F"/>
    <w:rsid w:val="001D5E2F"/>
    <w:rsid w:val="001D7109"/>
    <w:rsid w:val="001E007F"/>
    <w:rsid w:val="001E00A5"/>
    <w:rsid w:val="001E030C"/>
    <w:rsid w:val="001E0709"/>
    <w:rsid w:val="001E095D"/>
    <w:rsid w:val="001E1096"/>
    <w:rsid w:val="001E15D7"/>
    <w:rsid w:val="001E15F7"/>
    <w:rsid w:val="001E199A"/>
    <w:rsid w:val="001E2471"/>
    <w:rsid w:val="001E24AA"/>
    <w:rsid w:val="001E3321"/>
    <w:rsid w:val="001E3CEB"/>
    <w:rsid w:val="001E3EAD"/>
    <w:rsid w:val="001E49EF"/>
    <w:rsid w:val="001E4E8F"/>
    <w:rsid w:val="001E533D"/>
    <w:rsid w:val="001E568D"/>
    <w:rsid w:val="001E571C"/>
    <w:rsid w:val="001E5939"/>
    <w:rsid w:val="001E616D"/>
    <w:rsid w:val="001E6DB1"/>
    <w:rsid w:val="001E7D81"/>
    <w:rsid w:val="001E7F2E"/>
    <w:rsid w:val="001F04E3"/>
    <w:rsid w:val="001F071C"/>
    <w:rsid w:val="001F0843"/>
    <w:rsid w:val="001F0C1D"/>
    <w:rsid w:val="001F1132"/>
    <w:rsid w:val="001F1325"/>
    <w:rsid w:val="001F168B"/>
    <w:rsid w:val="001F1C1C"/>
    <w:rsid w:val="001F2269"/>
    <w:rsid w:val="001F302F"/>
    <w:rsid w:val="001F3561"/>
    <w:rsid w:val="001F356C"/>
    <w:rsid w:val="001F358B"/>
    <w:rsid w:val="001F39CA"/>
    <w:rsid w:val="001F40FE"/>
    <w:rsid w:val="001F4596"/>
    <w:rsid w:val="001F4682"/>
    <w:rsid w:val="001F49E1"/>
    <w:rsid w:val="001F4AFD"/>
    <w:rsid w:val="001F4B64"/>
    <w:rsid w:val="001F4C3C"/>
    <w:rsid w:val="001F4E3C"/>
    <w:rsid w:val="001F504B"/>
    <w:rsid w:val="001F5256"/>
    <w:rsid w:val="001F5456"/>
    <w:rsid w:val="001F5A61"/>
    <w:rsid w:val="001F5CFA"/>
    <w:rsid w:val="001F6389"/>
    <w:rsid w:val="001F63BC"/>
    <w:rsid w:val="001F664C"/>
    <w:rsid w:val="001F66AA"/>
    <w:rsid w:val="001F6723"/>
    <w:rsid w:val="001F676D"/>
    <w:rsid w:val="001F6FE8"/>
    <w:rsid w:val="001F7DB0"/>
    <w:rsid w:val="002008D1"/>
    <w:rsid w:val="0020111E"/>
    <w:rsid w:val="002014C2"/>
    <w:rsid w:val="002015F8"/>
    <w:rsid w:val="0020160C"/>
    <w:rsid w:val="0020277D"/>
    <w:rsid w:val="0020317F"/>
    <w:rsid w:val="0020370F"/>
    <w:rsid w:val="002037E6"/>
    <w:rsid w:val="00204500"/>
    <w:rsid w:val="002053CC"/>
    <w:rsid w:val="00205A90"/>
    <w:rsid w:val="00205A9C"/>
    <w:rsid w:val="00206372"/>
    <w:rsid w:val="002064FC"/>
    <w:rsid w:val="002065F5"/>
    <w:rsid w:val="002065F6"/>
    <w:rsid w:val="002069C6"/>
    <w:rsid w:val="00210F4E"/>
    <w:rsid w:val="00211191"/>
    <w:rsid w:val="00211AFC"/>
    <w:rsid w:val="0021248A"/>
    <w:rsid w:val="00213A78"/>
    <w:rsid w:val="00213B13"/>
    <w:rsid w:val="002148DD"/>
    <w:rsid w:val="00215076"/>
    <w:rsid w:val="0021548E"/>
    <w:rsid w:val="0021552E"/>
    <w:rsid w:val="00215753"/>
    <w:rsid w:val="00215C55"/>
    <w:rsid w:val="00216424"/>
    <w:rsid w:val="0021704A"/>
    <w:rsid w:val="002208F0"/>
    <w:rsid w:val="00220D3D"/>
    <w:rsid w:val="00221654"/>
    <w:rsid w:val="002225FE"/>
    <w:rsid w:val="002226DC"/>
    <w:rsid w:val="002229D1"/>
    <w:rsid w:val="00222F35"/>
    <w:rsid w:val="002232B9"/>
    <w:rsid w:val="0022373C"/>
    <w:rsid w:val="00223A76"/>
    <w:rsid w:val="00223C5B"/>
    <w:rsid w:val="00223E3D"/>
    <w:rsid w:val="002245AA"/>
    <w:rsid w:val="00224B46"/>
    <w:rsid w:val="00224CBB"/>
    <w:rsid w:val="00225409"/>
    <w:rsid w:val="00225829"/>
    <w:rsid w:val="0022597E"/>
    <w:rsid w:val="00225AFD"/>
    <w:rsid w:val="00226026"/>
    <w:rsid w:val="00226190"/>
    <w:rsid w:val="002266A3"/>
    <w:rsid w:val="00226A63"/>
    <w:rsid w:val="0022748D"/>
    <w:rsid w:val="0022771E"/>
    <w:rsid w:val="0023014D"/>
    <w:rsid w:val="00230600"/>
    <w:rsid w:val="00230645"/>
    <w:rsid w:val="0023104D"/>
    <w:rsid w:val="00231585"/>
    <w:rsid w:val="00231674"/>
    <w:rsid w:val="0023214A"/>
    <w:rsid w:val="0023216C"/>
    <w:rsid w:val="0023241F"/>
    <w:rsid w:val="002328BE"/>
    <w:rsid w:val="00232A47"/>
    <w:rsid w:val="00233589"/>
    <w:rsid w:val="002336C9"/>
    <w:rsid w:val="00233782"/>
    <w:rsid w:val="00233F9C"/>
    <w:rsid w:val="00234140"/>
    <w:rsid w:val="00234260"/>
    <w:rsid w:val="002347A2"/>
    <w:rsid w:val="002356DD"/>
    <w:rsid w:val="00235C44"/>
    <w:rsid w:val="0023679B"/>
    <w:rsid w:val="002367DB"/>
    <w:rsid w:val="00236851"/>
    <w:rsid w:val="00236877"/>
    <w:rsid w:val="00236CD8"/>
    <w:rsid w:val="002370B8"/>
    <w:rsid w:val="00240215"/>
    <w:rsid w:val="00240EBB"/>
    <w:rsid w:val="0024154A"/>
    <w:rsid w:val="002416F3"/>
    <w:rsid w:val="00241D93"/>
    <w:rsid w:val="00242CC7"/>
    <w:rsid w:val="00243D61"/>
    <w:rsid w:val="002443D5"/>
    <w:rsid w:val="002446C0"/>
    <w:rsid w:val="00244873"/>
    <w:rsid w:val="002448B3"/>
    <w:rsid w:val="002448DC"/>
    <w:rsid w:val="0024490C"/>
    <w:rsid w:val="00244A29"/>
    <w:rsid w:val="002453DF"/>
    <w:rsid w:val="002455D1"/>
    <w:rsid w:val="00245806"/>
    <w:rsid w:val="002460FA"/>
    <w:rsid w:val="00246704"/>
    <w:rsid w:val="0024721B"/>
    <w:rsid w:val="00247509"/>
    <w:rsid w:val="00247AA3"/>
    <w:rsid w:val="00247F3D"/>
    <w:rsid w:val="002503FE"/>
    <w:rsid w:val="002514DA"/>
    <w:rsid w:val="00252394"/>
    <w:rsid w:val="002524DC"/>
    <w:rsid w:val="00252F4E"/>
    <w:rsid w:val="00253BD3"/>
    <w:rsid w:val="00253F5A"/>
    <w:rsid w:val="00254223"/>
    <w:rsid w:val="00254960"/>
    <w:rsid w:val="00254AE3"/>
    <w:rsid w:val="00254D51"/>
    <w:rsid w:val="002553D6"/>
    <w:rsid w:val="002555E1"/>
    <w:rsid w:val="00255B2C"/>
    <w:rsid w:val="00256EAC"/>
    <w:rsid w:val="00257006"/>
    <w:rsid w:val="002576DB"/>
    <w:rsid w:val="002577B2"/>
    <w:rsid w:val="002577C9"/>
    <w:rsid w:val="00257E0D"/>
    <w:rsid w:val="00260EAF"/>
    <w:rsid w:val="00261266"/>
    <w:rsid w:val="0026141C"/>
    <w:rsid w:val="002617BF"/>
    <w:rsid w:val="0026231F"/>
    <w:rsid w:val="00262358"/>
    <w:rsid w:val="00262A15"/>
    <w:rsid w:val="00263500"/>
    <w:rsid w:val="002637EB"/>
    <w:rsid w:val="002638C9"/>
    <w:rsid w:val="00263B1E"/>
    <w:rsid w:val="00265E2E"/>
    <w:rsid w:val="00266AF6"/>
    <w:rsid w:val="00266B42"/>
    <w:rsid w:val="00266EBB"/>
    <w:rsid w:val="002675F0"/>
    <w:rsid w:val="00270033"/>
    <w:rsid w:val="00270926"/>
    <w:rsid w:val="002712F3"/>
    <w:rsid w:val="00271A0A"/>
    <w:rsid w:val="00272377"/>
    <w:rsid w:val="00272FD2"/>
    <w:rsid w:val="0027327F"/>
    <w:rsid w:val="002735FF"/>
    <w:rsid w:val="0027424D"/>
    <w:rsid w:val="00275617"/>
    <w:rsid w:val="002759A2"/>
    <w:rsid w:val="00275C1D"/>
    <w:rsid w:val="00275F07"/>
    <w:rsid w:val="00275F1D"/>
    <w:rsid w:val="00276A5C"/>
    <w:rsid w:val="00276B73"/>
    <w:rsid w:val="0027702A"/>
    <w:rsid w:val="00277272"/>
    <w:rsid w:val="002774EF"/>
    <w:rsid w:val="002775F1"/>
    <w:rsid w:val="00277A80"/>
    <w:rsid w:val="00277E8D"/>
    <w:rsid w:val="00280497"/>
    <w:rsid w:val="002809E8"/>
    <w:rsid w:val="00280CF1"/>
    <w:rsid w:val="00280D38"/>
    <w:rsid w:val="00280DAB"/>
    <w:rsid w:val="00280FD8"/>
    <w:rsid w:val="002810B1"/>
    <w:rsid w:val="002811D8"/>
    <w:rsid w:val="002813E1"/>
    <w:rsid w:val="00281508"/>
    <w:rsid w:val="00281734"/>
    <w:rsid w:val="002818B3"/>
    <w:rsid w:val="002822FB"/>
    <w:rsid w:val="0028281A"/>
    <w:rsid w:val="00282834"/>
    <w:rsid w:val="002832CF"/>
    <w:rsid w:val="00283BB9"/>
    <w:rsid w:val="00283FB0"/>
    <w:rsid w:val="00284534"/>
    <w:rsid w:val="00284DDE"/>
    <w:rsid w:val="00285074"/>
    <w:rsid w:val="00285462"/>
    <w:rsid w:val="00286169"/>
    <w:rsid w:val="002867FF"/>
    <w:rsid w:val="002868B7"/>
    <w:rsid w:val="00286CE4"/>
    <w:rsid w:val="002873A7"/>
    <w:rsid w:val="0029018B"/>
    <w:rsid w:val="002903A8"/>
    <w:rsid w:val="002905B6"/>
    <w:rsid w:val="002907EF"/>
    <w:rsid w:val="00290CCB"/>
    <w:rsid w:val="00290D9B"/>
    <w:rsid w:val="00291008"/>
    <w:rsid w:val="00291FE3"/>
    <w:rsid w:val="00293B2F"/>
    <w:rsid w:val="002946A4"/>
    <w:rsid w:val="002948E2"/>
    <w:rsid w:val="0029606F"/>
    <w:rsid w:val="0029666F"/>
    <w:rsid w:val="002971DF"/>
    <w:rsid w:val="0029759D"/>
    <w:rsid w:val="00297E9E"/>
    <w:rsid w:val="002A0814"/>
    <w:rsid w:val="002A09C3"/>
    <w:rsid w:val="002A108E"/>
    <w:rsid w:val="002A1666"/>
    <w:rsid w:val="002A3634"/>
    <w:rsid w:val="002A3BFE"/>
    <w:rsid w:val="002A3CD9"/>
    <w:rsid w:val="002A420B"/>
    <w:rsid w:val="002A48B0"/>
    <w:rsid w:val="002A4D49"/>
    <w:rsid w:val="002A50CE"/>
    <w:rsid w:val="002A54A4"/>
    <w:rsid w:val="002A59BE"/>
    <w:rsid w:val="002A5C90"/>
    <w:rsid w:val="002A5FBD"/>
    <w:rsid w:val="002A6DB0"/>
    <w:rsid w:val="002A70E5"/>
    <w:rsid w:val="002A791D"/>
    <w:rsid w:val="002A7E9A"/>
    <w:rsid w:val="002B01C6"/>
    <w:rsid w:val="002B0347"/>
    <w:rsid w:val="002B08F6"/>
    <w:rsid w:val="002B0D94"/>
    <w:rsid w:val="002B1042"/>
    <w:rsid w:val="002B12F7"/>
    <w:rsid w:val="002B1320"/>
    <w:rsid w:val="002B1554"/>
    <w:rsid w:val="002B1A2A"/>
    <w:rsid w:val="002B2327"/>
    <w:rsid w:val="002B26DD"/>
    <w:rsid w:val="002B2C1A"/>
    <w:rsid w:val="002B2D42"/>
    <w:rsid w:val="002B3DD2"/>
    <w:rsid w:val="002B43DB"/>
    <w:rsid w:val="002B4481"/>
    <w:rsid w:val="002B4D39"/>
    <w:rsid w:val="002B58B4"/>
    <w:rsid w:val="002B5AD5"/>
    <w:rsid w:val="002B60AF"/>
    <w:rsid w:val="002B6339"/>
    <w:rsid w:val="002B7984"/>
    <w:rsid w:val="002B7C4F"/>
    <w:rsid w:val="002B7CA9"/>
    <w:rsid w:val="002C06D7"/>
    <w:rsid w:val="002C0728"/>
    <w:rsid w:val="002C0A14"/>
    <w:rsid w:val="002C2569"/>
    <w:rsid w:val="002C2C82"/>
    <w:rsid w:val="002C2E67"/>
    <w:rsid w:val="002C31F5"/>
    <w:rsid w:val="002C32EB"/>
    <w:rsid w:val="002C3436"/>
    <w:rsid w:val="002C3BA4"/>
    <w:rsid w:val="002C47E9"/>
    <w:rsid w:val="002C4B6D"/>
    <w:rsid w:val="002C4D5E"/>
    <w:rsid w:val="002C4ED2"/>
    <w:rsid w:val="002C51D3"/>
    <w:rsid w:val="002C5457"/>
    <w:rsid w:val="002C572E"/>
    <w:rsid w:val="002C58E6"/>
    <w:rsid w:val="002C63DE"/>
    <w:rsid w:val="002C6487"/>
    <w:rsid w:val="002C65DD"/>
    <w:rsid w:val="002C691F"/>
    <w:rsid w:val="002C6F75"/>
    <w:rsid w:val="002C71F6"/>
    <w:rsid w:val="002C7367"/>
    <w:rsid w:val="002C7E1D"/>
    <w:rsid w:val="002D096E"/>
    <w:rsid w:val="002D0AC0"/>
    <w:rsid w:val="002D0D11"/>
    <w:rsid w:val="002D1374"/>
    <w:rsid w:val="002D1383"/>
    <w:rsid w:val="002D1575"/>
    <w:rsid w:val="002D1723"/>
    <w:rsid w:val="002D1BC8"/>
    <w:rsid w:val="002D22D9"/>
    <w:rsid w:val="002D28E8"/>
    <w:rsid w:val="002D346A"/>
    <w:rsid w:val="002D4052"/>
    <w:rsid w:val="002D4236"/>
    <w:rsid w:val="002D4364"/>
    <w:rsid w:val="002D4A1B"/>
    <w:rsid w:val="002D4C4A"/>
    <w:rsid w:val="002D4FFF"/>
    <w:rsid w:val="002D521C"/>
    <w:rsid w:val="002D58D4"/>
    <w:rsid w:val="002D59BB"/>
    <w:rsid w:val="002D5D45"/>
    <w:rsid w:val="002D5FD8"/>
    <w:rsid w:val="002D62AA"/>
    <w:rsid w:val="002D6488"/>
    <w:rsid w:val="002D656C"/>
    <w:rsid w:val="002D6F14"/>
    <w:rsid w:val="002D6FF1"/>
    <w:rsid w:val="002D748D"/>
    <w:rsid w:val="002D799C"/>
    <w:rsid w:val="002E00EE"/>
    <w:rsid w:val="002E08EC"/>
    <w:rsid w:val="002E0D33"/>
    <w:rsid w:val="002E150E"/>
    <w:rsid w:val="002E18FC"/>
    <w:rsid w:val="002E2E0E"/>
    <w:rsid w:val="002E2FA7"/>
    <w:rsid w:val="002E346F"/>
    <w:rsid w:val="002E4503"/>
    <w:rsid w:val="002E4C59"/>
    <w:rsid w:val="002E566B"/>
    <w:rsid w:val="002E58FC"/>
    <w:rsid w:val="002E666B"/>
    <w:rsid w:val="002E666F"/>
    <w:rsid w:val="002E6748"/>
    <w:rsid w:val="002E6DF1"/>
    <w:rsid w:val="002E6E8E"/>
    <w:rsid w:val="002E734E"/>
    <w:rsid w:val="002E7E49"/>
    <w:rsid w:val="002F162F"/>
    <w:rsid w:val="002F1891"/>
    <w:rsid w:val="002F19A7"/>
    <w:rsid w:val="002F2346"/>
    <w:rsid w:val="002F2477"/>
    <w:rsid w:val="002F3231"/>
    <w:rsid w:val="002F34D1"/>
    <w:rsid w:val="002F355C"/>
    <w:rsid w:val="002F362B"/>
    <w:rsid w:val="002F3E44"/>
    <w:rsid w:val="002F3F08"/>
    <w:rsid w:val="002F3FF9"/>
    <w:rsid w:val="002F57F4"/>
    <w:rsid w:val="002F58EA"/>
    <w:rsid w:val="002F5A89"/>
    <w:rsid w:val="002F6815"/>
    <w:rsid w:val="002F6A4C"/>
    <w:rsid w:val="00300B8C"/>
    <w:rsid w:val="00300C12"/>
    <w:rsid w:val="00300E28"/>
    <w:rsid w:val="00300F15"/>
    <w:rsid w:val="0030190A"/>
    <w:rsid w:val="00302F1B"/>
    <w:rsid w:val="00303985"/>
    <w:rsid w:val="00305E17"/>
    <w:rsid w:val="00306221"/>
    <w:rsid w:val="0030627C"/>
    <w:rsid w:val="00306F6D"/>
    <w:rsid w:val="00307C2C"/>
    <w:rsid w:val="00307EAB"/>
    <w:rsid w:val="003114F8"/>
    <w:rsid w:val="0031240A"/>
    <w:rsid w:val="00312800"/>
    <w:rsid w:val="00312BA5"/>
    <w:rsid w:val="00312D0D"/>
    <w:rsid w:val="00312F36"/>
    <w:rsid w:val="00313354"/>
    <w:rsid w:val="003141D0"/>
    <w:rsid w:val="0031489D"/>
    <w:rsid w:val="00314A2F"/>
    <w:rsid w:val="00314CAF"/>
    <w:rsid w:val="00315460"/>
    <w:rsid w:val="003158ED"/>
    <w:rsid w:val="0031598D"/>
    <w:rsid w:val="00315CF5"/>
    <w:rsid w:val="00315F20"/>
    <w:rsid w:val="0031636D"/>
    <w:rsid w:val="00316AA8"/>
    <w:rsid w:val="00316CA3"/>
    <w:rsid w:val="00317211"/>
    <w:rsid w:val="003172DC"/>
    <w:rsid w:val="0031733E"/>
    <w:rsid w:val="003208D9"/>
    <w:rsid w:val="00320AB1"/>
    <w:rsid w:val="00320F46"/>
    <w:rsid w:val="003211D1"/>
    <w:rsid w:val="0032121F"/>
    <w:rsid w:val="0032139B"/>
    <w:rsid w:val="003214A1"/>
    <w:rsid w:val="00321D80"/>
    <w:rsid w:val="00322180"/>
    <w:rsid w:val="00322345"/>
    <w:rsid w:val="00322605"/>
    <w:rsid w:val="00322723"/>
    <w:rsid w:val="00322C0D"/>
    <w:rsid w:val="0032494B"/>
    <w:rsid w:val="00324A5D"/>
    <w:rsid w:val="00324FC7"/>
    <w:rsid w:val="003250F8"/>
    <w:rsid w:val="00325364"/>
    <w:rsid w:val="00325783"/>
    <w:rsid w:val="00325E8E"/>
    <w:rsid w:val="00327297"/>
    <w:rsid w:val="0032752C"/>
    <w:rsid w:val="0032777B"/>
    <w:rsid w:val="0033075B"/>
    <w:rsid w:val="003312DD"/>
    <w:rsid w:val="00331B47"/>
    <w:rsid w:val="00331E2D"/>
    <w:rsid w:val="00331EBE"/>
    <w:rsid w:val="00331F77"/>
    <w:rsid w:val="003320A9"/>
    <w:rsid w:val="003321B2"/>
    <w:rsid w:val="003323A5"/>
    <w:rsid w:val="00332566"/>
    <w:rsid w:val="00333686"/>
    <w:rsid w:val="00333EB5"/>
    <w:rsid w:val="0033490A"/>
    <w:rsid w:val="00334A72"/>
    <w:rsid w:val="00334CBD"/>
    <w:rsid w:val="0033531D"/>
    <w:rsid w:val="00335650"/>
    <w:rsid w:val="00335852"/>
    <w:rsid w:val="00336CFD"/>
    <w:rsid w:val="003377ED"/>
    <w:rsid w:val="00340179"/>
    <w:rsid w:val="00340415"/>
    <w:rsid w:val="00341647"/>
    <w:rsid w:val="00341F57"/>
    <w:rsid w:val="00342EDC"/>
    <w:rsid w:val="00342F7F"/>
    <w:rsid w:val="0034315B"/>
    <w:rsid w:val="00343C96"/>
    <w:rsid w:val="00343DA3"/>
    <w:rsid w:val="00343DD7"/>
    <w:rsid w:val="0034421D"/>
    <w:rsid w:val="0034459A"/>
    <w:rsid w:val="00344A40"/>
    <w:rsid w:val="00344AE8"/>
    <w:rsid w:val="00345EB2"/>
    <w:rsid w:val="00346E13"/>
    <w:rsid w:val="00346F17"/>
    <w:rsid w:val="00347754"/>
    <w:rsid w:val="0034792B"/>
    <w:rsid w:val="003479BE"/>
    <w:rsid w:val="00347DF7"/>
    <w:rsid w:val="00347E65"/>
    <w:rsid w:val="00347F47"/>
    <w:rsid w:val="003507E0"/>
    <w:rsid w:val="0035136B"/>
    <w:rsid w:val="003514E9"/>
    <w:rsid w:val="0035189E"/>
    <w:rsid w:val="00351A76"/>
    <w:rsid w:val="00351ACB"/>
    <w:rsid w:val="00351FF7"/>
    <w:rsid w:val="003521A2"/>
    <w:rsid w:val="00352D62"/>
    <w:rsid w:val="00353138"/>
    <w:rsid w:val="0035334B"/>
    <w:rsid w:val="003537F3"/>
    <w:rsid w:val="00353983"/>
    <w:rsid w:val="00353B2C"/>
    <w:rsid w:val="00353BA5"/>
    <w:rsid w:val="00353DF2"/>
    <w:rsid w:val="00354123"/>
    <w:rsid w:val="0035454B"/>
    <w:rsid w:val="0035462D"/>
    <w:rsid w:val="00354EA3"/>
    <w:rsid w:val="00354F10"/>
    <w:rsid w:val="00355070"/>
    <w:rsid w:val="0035679C"/>
    <w:rsid w:val="00356E29"/>
    <w:rsid w:val="003570C1"/>
    <w:rsid w:val="0035747D"/>
    <w:rsid w:val="0035751D"/>
    <w:rsid w:val="003575A8"/>
    <w:rsid w:val="00360117"/>
    <w:rsid w:val="003603A5"/>
    <w:rsid w:val="003606B2"/>
    <w:rsid w:val="003606EF"/>
    <w:rsid w:val="00360B9E"/>
    <w:rsid w:val="003616BC"/>
    <w:rsid w:val="0036172A"/>
    <w:rsid w:val="00361A30"/>
    <w:rsid w:val="0036275B"/>
    <w:rsid w:val="00362882"/>
    <w:rsid w:val="003628F2"/>
    <w:rsid w:val="00362DF6"/>
    <w:rsid w:val="00363930"/>
    <w:rsid w:val="00363C1F"/>
    <w:rsid w:val="0036450D"/>
    <w:rsid w:val="00364689"/>
    <w:rsid w:val="00364691"/>
    <w:rsid w:val="00365291"/>
    <w:rsid w:val="00365484"/>
    <w:rsid w:val="00365611"/>
    <w:rsid w:val="00365E0F"/>
    <w:rsid w:val="003667D8"/>
    <w:rsid w:val="00366CB8"/>
    <w:rsid w:val="00366D21"/>
    <w:rsid w:val="00367397"/>
    <w:rsid w:val="003678E4"/>
    <w:rsid w:val="00367BA9"/>
    <w:rsid w:val="003708AA"/>
    <w:rsid w:val="00370A16"/>
    <w:rsid w:val="00370FDC"/>
    <w:rsid w:val="003718D5"/>
    <w:rsid w:val="00372031"/>
    <w:rsid w:val="003737DD"/>
    <w:rsid w:val="00374738"/>
    <w:rsid w:val="00374E60"/>
    <w:rsid w:val="003750AC"/>
    <w:rsid w:val="00375D38"/>
    <w:rsid w:val="003765B8"/>
    <w:rsid w:val="003778A8"/>
    <w:rsid w:val="00377AE6"/>
    <w:rsid w:val="003801E3"/>
    <w:rsid w:val="00380E46"/>
    <w:rsid w:val="00381929"/>
    <w:rsid w:val="00381D49"/>
    <w:rsid w:val="00381EFB"/>
    <w:rsid w:val="00382143"/>
    <w:rsid w:val="003824BC"/>
    <w:rsid w:val="00382AD6"/>
    <w:rsid w:val="0038305B"/>
    <w:rsid w:val="00383122"/>
    <w:rsid w:val="00383827"/>
    <w:rsid w:val="00384277"/>
    <w:rsid w:val="003842B6"/>
    <w:rsid w:val="0038454F"/>
    <w:rsid w:val="0038455C"/>
    <w:rsid w:val="003856F6"/>
    <w:rsid w:val="00385BC2"/>
    <w:rsid w:val="00385D2F"/>
    <w:rsid w:val="00385EF1"/>
    <w:rsid w:val="003860E0"/>
    <w:rsid w:val="003863A3"/>
    <w:rsid w:val="003864B4"/>
    <w:rsid w:val="00386AB6"/>
    <w:rsid w:val="00386E56"/>
    <w:rsid w:val="003872A1"/>
    <w:rsid w:val="00387352"/>
    <w:rsid w:val="00387472"/>
    <w:rsid w:val="0038762A"/>
    <w:rsid w:val="003877E9"/>
    <w:rsid w:val="00387F31"/>
    <w:rsid w:val="00390681"/>
    <w:rsid w:val="003910C8"/>
    <w:rsid w:val="003912D8"/>
    <w:rsid w:val="003914A7"/>
    <w:rsid w:val="00391CDC"/>
    <w:rsid w:val="003927F0"/>
    <w:rsid w:val="0039306C"/>
    <w:rsid w:val="0039306D"/>
    <w:rsid w:val="00393750"/>
    <w:rsid w:val="00394202"/>
    <w:rsid w:val="003948CE"/>
    <w:rsid w:val="00394C3D"/>
    <w:rsid w:val="00394D30"/>
    <w:rsid w:val="003959F5"/>
    <w:rsid w:val="0039634A"/>
    <w:rsid w:val="003971DD"/>
    <w:rsid w:val="0039798C"/>
    <w:rsid w:val="00397A14"/>
    <w:rsid w:val="003A01A6"/>
    <w:rsid w:val="003A1610"/>
    <w:rsid w:val="003A1B84"/>
    <w:rsid w:val="003A27B9"/>
    <w:rsid w:val="003A2859"/>
    <w:rsid w:val="003A2BA8"/>
    <w:rsid w:val="003A2E1F"/>
    <w:rsid w:val="003A2F84"/>
    <w:rsid w:val="003A3583"/>
    <w:rsid w:val="003A388B"/>
    <w:rsid w:val="003A49F7"/>
    <w:rsid w:val="003A5106"/>
    <w:rsid w:val="003A5CF6"/>
    <w:rsid w:val="003A646E"/>
    <w:rsid w:val="003A696A"/>
    <w:rsid w:val="003A7E7F"/>
    <w:rsid w:val="003B022F"/>
    <w:rsid w:val="003B0230"/>
    <w:rsid w:val="003B03CF"/>
    <w:rsid w:val="003B04C5"/>
    <w:rsid w:val="003B1161"/>
    <w:rsid w:val="003B191D"/>
    <w:rsid w:val="003B1C7F"/>
    <w:rsid w:val="003B1D6C"/>
    <w:rsid w:val="003B1FE9"/>
    <w:rsid w:val="003B2367"/>
    <w:rsid w:val="003B30BB"/>
    <w:rsid w:val="003B38D1"/>
    <w:rsid w:val="003B4157"/>
    <w:rsid w:val="003B41C0"/>
    <w:rsid w:val="003B41D4"/>
    <w:rsid w:val="003B557A"/>
    <w:rsid w:val="003B6565"/>
    <w:rsid w:val="003B6A38"/>
    <w:rsid w:val="003B7842"/>
    <w:rsid w:val="003B7FA0"/>
    <w:rsid w:val="003C02DA"/>
    <w:rsid w:val="003C0535"/>
    <w:rsid w:val="003C0A1B"/>
    <w:rsid w:val="003C0F86"/>
    <w:rsid w:val="003C1378"/>
    <w:rsid w:val="003C21A6"/>
    <w:rsid w:val="003C21F3"/>
    <w:rsid w:val="003C30A8"/>
    <w:rsid w:val="003C3211"/>
    <w:rsid w:val="003C370B"/>
    <w:rsid w:val="003C3971"/>
    <w:rsid w:val="003C3A3C"/>
    <w:rsid w:val="003C3C07"/>
    <w:rsid w:val="003C417D"/>
    <w:rsid w:val="003C4239"/>
    <w:rsid w:val="003C4C2D"/>
    <w:rsid w:val="003C4CA8"/>
    <w:rsid w:val="003C57A4"/>
    <w:rsid w:val="003C5DD1"/>
    <w:rsid w:val="003C60D1"/>
    <w:rsid w:val="003C6416"/>
    <w:rsid w:val="003C67D8"/>
    <w:rsid w:val="003C6A1B"/>
    <w:rsid w:val="003C73B9"/>
    <w:rsid w:val="003C75FE"/>
    <w:rsid w:val="003D0099"/>
    <w:rsid w:val="003D07C7"/>
    <w:rsid w:val="003D0B6F"/>
    <w:rsid w:val="003D1614"/>
    <w:rsid w:val="003D1C43"/>
    <w:rsid w:val="003D2256"/>
    <w:rsid w:val="003D2998"/>
    <w:rsid w:val="003D3183"/>
    <w:rsid w:val="003D48AB"/>
    <w:rsid w:val="003D4F2A"/>
    <w:rsid w:val="003D5475"/>
    <w:rsid w:val="003D5777"/>
    <w:rsid w:val="003D5AD1"/>
    <w:rsid w:val="003D6254"/>
    <w:rsid w:val="003D676A"/>
    <w:rsid w:val="003D7A6F"/>
    <w:rsid w:val="003D7D66"/>
    <w:rsid w:val="003E05C0"/>
    <w:rsid w:val="003E1166"/>
    <w:rsid w:val="003E1688"/>
    <w:rsid w:val="003E20CA"/>
    <w:rsid w:val="003E281B"/>
    <w:rsid w:val="003E3174"/>
    <w:rsid w:val="003E3E70"/>
    <w:rsid w:val="003E40AF"/>
    <w:rsid w:val="003E4946"/>
    <w:rsid w:val="003E4D37"/>
    <w:rsid w:val="003E50EC"/>
    <w:rsid w:val="003E62C5"/>
    <w:rsid w:val="003E6C85"/>
    <w:rsid w:val="003E6EC2"/>
    <w:rsid w:val="003E759C"/>
    <w:rsid w:val="003E7659"/>
    <w:rsid w:val="003E79AE"/>
    <w:rsid w:val="003F025A"/>
    <w:rsid w:val="003F0980"/>
    <w:rsid w:val="003F0E97"/>
    <w:rsid w:val="003F0FFA"/>
    <w:rsid w:val="003F1130"/>
    <w:rsid w:val="003F241C"/>
    <w:rsid w:val="003F2E0B"/>
    <w:rsid w:val="003F3732"/>
    <w:rsid w:val="003F380F"/>
    <w:rsid w:val="003F3E1B"/>
    <w:rsid w:val="003F469E"/>
    <w:rsid w:val="003F47A0"/>
    <w:rsid w:val="003F5360"/>
    <w:rsid w:val="003F5FD2"/>
    <w:rsid w:val="003F71C8"/>
    <w:rsid w:val="003F7CD7"/>
    <w:rsid w:val="0040020A"/>
    <w:rsid w:val="004006A1"/>
    <w:rsid w:val="00400BC3"/>
    <w:rsid w:val="00400BEB"/>
    <w:rsid w:val="00401881"/>
    <w:rsid w:val="00401B27"/>
    <w:rsid w:val="0040244D"/>
    <w:rsid w:val="004024C7"/>
    <w:rsid w:val="004027C2"/>
    <w:rsid w:val="00402F8E"/>
    <w:rsid w:val="00403AD2"/>
    <w:rsid w:val="0040441B"/>
    <w:rsid w:val="00404CB6"/>
    <w:rsid w:val="00405B6A"/>
    <w:rsid w:val="00406258"/>
    <w:rsid w:val="004066FF"/>
    <w:rsid w:val="0040737A"/>
    <w:rsid w:val="0040794C"/>
    <w:rsid w:val="00410402"/>
    <w:rsid w:val="004109D7"/>
    <w:rsid w:val="004110EF"/>
    <w:rsid w:val="004111C7"/>
    <w:rsid w:val="00411467"/>
    <w:rsid w:val="0041217F"/>
    <w:rsid w:val="00412183"/>
    <w:rsid w:val="00413561"/>
    <w:rsid w:val="004136E4"/>
    <w:rsid w:val="004137E9"/>
    <w:rsid w:val="004138AD"/>
    <w:rsid w:val="004138B2"/>
    <w:rsid w:val="00413A57"/>
    <w:rsid w:val="0041476F"/>
    <w:rsid w:val="0041506B"/>
    <w:rsid w:val="00415097"/>
    <w:rsid w:val="004150BC"/>
    <w:rsid w:val="00416730"/>
    <w:rsid w:val="0041720C"/>
    <w:rsid w:val="00417DD9"/>
    <w:rsid w:val="00420268"/>
    <w:rsid w:val="004209DF"/>
    <w:rsid w:val="00421044"/>
    <w:rsid w:val="00421870"/>
    <w:rsid w:val="00421D9A"/>
    <w:rsid w:val="004221E4"/>
    <w:rsid w:val="004229ED"/>
    <w:rsid w:val="00422EA4"/>
    <w:rsid w:val="00423307"/>
    <w:rsid w:val="00423334"/>
    <w:rsid w:val="004236C6"/>
    <w:rsid w:val="0042372F"/>
    <w:rsid w:val="00423FFD"/>
    <w:rsid w:val="00424111"/>
    <w:rsid w:val="00424AA8"/>
    <w:rsid w:val="00424ED5"/>
    <w:rsid w:val="00424F3F"/>
    <w:rsid w:val="0042529B"/>
    <w:rsid w:val="0042549C"/>
    <w:rsid w:val="00425FC9"/>
    <w:rsid w:val="004265E8"/>
    <w:rsid w:val="00426994"/>
    <w:rsid w:val="00427727"/>
    <w:rsid w:val="004278FC"/>
    <w:rsid w:val="0043174D"/>
    <w:rsid w:val="00431BED"/>
    <w:rsid w:val="00431F08"/>
    <w:rsid w:val="00432685"/>
    <w:rsid w:val="00432936"/>
    <w:rsid w:val="00432E8C"/>
    <w:rsid w:val="00432EBE"/>
    <w:rsid w:val="0043305F"/>
    <w:rsid w:val="00433731"/>
    <w:rsid w:val="004338CD"/>
    <w:rsid w:val="004342E2"/>
    <w:rsid w:val="004345EC"/>
    <w:rsid w:val="004345FC"/>
    <w:rsid w:val="00434E90"/>
    <w:rsid w:val="0043560F"/>
    <w:rsid w:val="00435CD7"/>
    <w:rsid w:val="00435FB0"/>
    <w:rsid w:val="004360FA"/>
    <w:rsid w:val="00436C45"/>
    <w:rsid w:val="00437094"/>
    <w:rsid w:val="004371C3"/>
    <w:rsid w:val="00437547"/>
    <w:rsid w:val="004375A3"/>
    <w:rsid w:val="00437A32"/>
    <w:rsid w:val="00437CEB"/>
    <w:rsid w:val="0044037E"/>
    <w:rsid w:val="00440DD7"/>
    <w:rsid w:val="00441028"/>
    <w:rsid w:val="00441634"/>
    <w:rsid w:val="00441DAF"/>
    <w:rsid w:val="0044220D"/>
    <w:rsid w:val="0044224B"/>
    <w:rsid w:val="004433CE"/>
    <w:rsid w:val="00443C7B"/>
    <w:rsid w:val="00443DB2"/>
    <w:rsid w:val="00443EA0"/>
    <w:rsid w:val="0044414D"/>
    <w:rsid w:val="00444442"/>
    <w:rsid w:val="00445B64"/>
    <w:rsid w:val="00445D7E"/>
    <w:rsid w:val="00445F97"/>
    <w:rsid w:val="0044678C"/>
    <w:rsid w:val="00446EF2"/>
    <w:rsid w:val="00447D85"/>
    <w:rsid w:val="00450606"/>
    <w:rsid w:val="0045184B"/>
    <w:rsid w:val="00452B8C"/>
    <w:rsid w:val="00454938"/>
    <w:rsid w:val="0045493C"/>
    <w:rsid w:val="00454CA7"/>
    <w:rsid w:val="00455E7B"/>
    <w:rsid w:val="00456862"/>
    <w:rsid w:val="00456F52"/>
    <w:rsid w:val="00457014"/>
    <w:rsid w:val="0045704F"/>
    <w:rsid w:val="004571CD"/>
    <w:rsid w:val="004575A2"/>
    <w:rsid w:val="004603E1"/>
    <w:rsid w:val="0046154C"/>
    <w:rsid w:val="00461CB7"/>
    <w:rsid w:val="004621C4"/>
    <w:rsid w:val="00462816"/>
    <w:rsid w:val="00463310"/>
    <w:rsid w:val="004635BD"/>
    <w:rsid w:val="004636CC"/>
    <w:rsid w:val="00463BF6"/>
    <w:rsid w:val="00463EA1"/>
    <w:rsid w:val="004640F3"/>
    <w:rsid w:val="00464460"/>
    <w:rsid w:val="0046474F"/>
    <w:rsid w:val="00465168"/>
    <w:rsid w:val="00465515"/>
    <w:rsid w:val="00465F65"/>
    <w:rsid w:val="0046605B"/>
    <w:rsid w:val="0046623E"/>
    <w:rsid w:val="0046644F"/>
    <w:rsid w:val="004667F2"/>
    <w:rsid w:val="004676E4"/>
    <w:rsid w:val="00470007"/>
    <w:rsid w:val="004706BF"/>
    <w:rsid w:val="0047193C"/>
    <w:rsid w:val="00471B63"/>
    <w:rsid w:val="00471D5F"/>
    <w:rsid w:val="00471DDB"/>
    <w:rsid w:val="0047228B"/>
    <w:rsid w:val="00472461"/>
    <w:rsid w:val="00472D79"/>
    <w:rsid w:val="004735FF"/>
    <w:rsid w:val="00473831"/>
    <w:rsid w:val="0047446C"/>
    <w:rsid w:val="004745F7"/>
    <w:rsid w:val="004749C7"/>
    <w:rsid w:val="004751A1"/>
    <w:rsid w:val="00475235"/>
    <w:rsid w:val="004756E4"/>
    <w:rsid w:val="00475A0E"/>
    <w:rsid w:val="00475A92"/>
    <w:rsid w:val="00475C67"/>
    <w:rsid w:val="00476055"/>
    <w:rsid w:val="0047661E"/>
    <w:rsid w:val="00476E11"/>
    <w:rsid w:val="0047715F"/>
    <w:rsid w:val="00477504"/>
    <w:rsid w:val="0047785F"/>
    <w:rsid w:val="00480499"/>
    <w:rsid w:val="00480BB1"/>
    <w:rsid w:val="00480E4B"/>
    <w:rsid w:val="00481DB6"/>
    <w:rsid w:val="00481E8E"/>
    <w:rsid w:val="00481F81"/>
    <w:rsid w:val="00482225"/>
    <w:rsid w:val="00482671"/>
    <w:rsid w:val="00482A4F"/>
    <w:rsid w:val="00482B64"/>
    <w:rsid w:val="00483841"/>
    <w:rsid w:val="00483945"/>
    <w:rsid w:val="004842CF"/>
    <w:rsid w:val="004843A4"/>
    <w:rsid w:val="004847C2"/>
    <w:rsid w:val="00484A9A"/>
    <w:rsid w:val="004851EF"/>
    <w:rsid w:val="00485937"/>
    <w:rsid w:val="004862FC"/>
    <w:rsid w:val="00486BD8"/>
    <w:rsid w:val="00490BA0"/>
    <w:rsid w:val="00490E00"/>
    <w:rsid w:val="00490ED0"/>
    <w:rsid w:val="00490F28"/>
    <w:rsid w:val="00492407"/>
    <w:rsid w:val="00492C53"/>
    <w:rsid w:val="00492DDF"/>
    <w:rsid w:val="00492F6E"/>
    <w:rsid w:val="00493B0E"/>
    <w:rsid w:val="00494383"/>
    <w:rsid w:val="00494BCC"/>
    <w:rsid w:val="004955EE"/>
    <w:rsid w:val="00495B45"/>
    <w:rsid w:val="00495F41"/>
    <w:rsid w:val="00496027"/>
    <w:rsid w:val="0049645E"/>
    <w:rsid w:val="00496557"/>
    <w:rsid w:val="0049665D"/>
    <w:rsid w:val="004969F6"/>
    <w:rsid w:val="00496DBD"/>
    <w:rsid w:val="004974E5"/>
    <w:rsid w:val="00497AB8"/>
    <w:rsid w:val="004A00F7"/>
    <w:rsid w:val="004A03E8"/>
    <w:rsid w:val="004A03FC"/>
    <w:rsid w:val="004A0CBD"/>
    <w:rsid w:val="004A0F0B"/>
    <w:rsid w:val="004A21C8"/>
    <w:rsid w:val="004A290D"/>
    <w:rsid w:val="004A2B40"/>
    <w:rsid w:val="004A2E1C"/>
    <w:rsid w:val="004A3134"/>
    <w:rsid w:val="004A4033"/>
    <w:rsid w:val="004A45F7"/>
    <w:rsid w:val="004A4C5C"/>
    <w:rsid w:val="004A4F4C"/>
    <w:rsid w:val="004A53F6"/>
    <w:rsid w:val="004A54FE"/>
    <w:rsid w:val="004A645E"/>
    <w:rsid w:val="004A6B8C"/>
    <w:rsid w:val="004A71B7"/>
    <w:rsid w:val="004A7306"/>
    <w:rsid w:val="004A76BE"/>
    <w:rsid w:val="004A775A"/>
    <w:rsid w:val="004B00AB"/>
    <w:rsid w:val="004B09CA"/>
    <w:rsid w:val="004B2B36"/>
    <w:rsid w:val="004B321D"/>
    <w:rsid w:val="004B33A3"/>
    <w:rsid w:val="004B3E29"/>
    <w:rsid w:val="004B40C3"/>
    <w:rsid w:val="004B447B"/>
    <w:rsid w:val="004B4589"/>
    <w:rsid w:val="004B53FC"/>
    <w:rsid w:val="004B5F7B"/>
    <w:rsid w:val="004B6364"/>
    <w:rsid w:val="004B66AF"/>
    <w:rsid w:val="004B6A82"/>
    <w:rsid w:val="004B6BD4"/>
    <w:rsid w:val="004B732A"/>
    <w:rsid w:val="004B763F"/>
    <w:rsid w:val="004C1A34"/>
    <w:rsid w:val="004C1AD9"/>
    <w:rsid w:val="004C223C"/>
    <w:rsid w:val="004C2747"/>
    <w:rsid w:val="004C3587"/>
    <w:rsid w:val="004C47E9"/>
    <w:rsid w:val="004C5509"/>
    <w:rsid w:val="004C6449"/>
    <w:rsid w:val="004C645E"/>
    <w:rsid w:val="004C71D2"/>
    <w:rsid w:val="004C78FD"/>
    <w:rsid w:val="004C7BF5"/>
    <w:rsid w:val="004C7DDB"/>
    <w:rsid w:val="004D062C"/>
    <w:rsid w:val="004D159E"/>
    <w:rsid w:val="004D19A9"/>
    <w:rsid w:val="004D26E7"/>
    <w:rsid w:val="004D2B39"/>
    <w:rsid w:val="004D3578"/>
    <w:rsid w:val="004D3B6E"/>
    <w:rsid w:val="004D3B95"/>
    <w:rsid w:val="004D4A93"/>
    <w:rsid w:val="004D4B7F"/>
    <w:rsid w:val="004D4D6E"/>
    <w:rsid w:val="004D4D88"/>
    <w:rsid w:val="004D5253"/>
    <w:rsid w:val="004D5537"/>
    <w:rsid w:val="004D59F0"/>
    <w:rsid w:val="004D5F58"/>
    <w:rsid w:val="004D5FAC"/>
    <w:rsid w:val="004D6AA6"/>
    <w:rsid w:val="004D6E9D"/>
    <w:rsid w:val="004E0D8E"/>
    <w:rsid w:val="004E1CA7"/>
    <w:rsid w:val="004E1D89"/>
    <w:rsid w:val="004E213A"/>
    <w:rsid w:val="004E2882"/>
    <w:rsid w:val="004E2FC5"/>
    <w:rsid w:val="004E39F1"/>
    <w:rsid w:val="004E42B0"/>
    <w:rsid w:val="004E590D"/>
    <w:rsid w:val="004E6520"/>
    <w:rsid w:val="004E6918"/>
    <w:rsid w:val="004E6C34"/>
    <w:rsid w:val="004E781B"/>
    <w:rsid w:val="004F0652"/>
    <w:rsid w:val="004F0988"/>
    <w:rsid w:val="004F0A79"/>
    <w:rsid w:val="004F0BBB"/>
    <w:rsid w:val="004F1236"/>
    <w:rsid w:val="004F181F"/>
    <w:rsid w:val="004F23BB"/>
    <w:rsid w:val="004F265B"/>
    <w:rsid w:val="004F2DAB"/>
    <w:rsid w:val="004F2E39"/>
    <w:rsid w:val="004F3340"/>
    <w:rsid w:val="004F3440"/>
    <w:rsid w:val="004F3FBB"/>
    <w:rsid w:val="004F4014"/>
    <w:rsid w:val="004F40C9"/>
    <w:rsid w:val="004F4187"/>
    <w:rsid w:val="004F482B"/>
    <w:rsid w:val="004F48D1"/>
    <w:rsid w:val="004F4A11"/>
    <w:rsid w:val="004F4FC6"/>
    <w:rsid w:val="004F5350"/>
    <w:rsid w:val="004F550F"/>
    <w:rsid w:val="004F588F"/>
    <w:rsid w:val="004F5EB7"/>
    <w:rsid w:val="004F630D"/>
    <w:rsid w:val="004F6401"/>
    <w:rsid w:val="004F666C"/>
    <w:rsid w:val="004F6873"/>
    <w:rsid w:val="004F6D45"/>
    <w:rsid w:val="004F757B"/>
    <w:rsid w:val="004F7792"/>
    <w:rsid w:val="004F7FFB"/>
    <w:rsid w:val="005007A2"/>
    <w:rsid w:val="005007C0"/>
    <w:rsid w:val="00500863"/>
    <w:rsid w:val="00501674"/>
    <w:rsid w:val="005029DD"/>
    <w:rsid w:val="00503FF2"/>
    <w:rsid w:val="0050405D"/>
    <w:rsid w:val="00504F9B"/>
    <w:rsid w:val="00505A3E"/>
    <w:rsid w:val="00506328"/>
    <w:rsid w:val="0050674E"/>
    <w:rsid w:val="00506BF9"/>
    <w:rsid w:val="00506E9C"/>
    <w:rsid w:val="00507561"/>
    <w:rsid w:val="00510CFF"/>
    <w:rsid w:val="00510ED0"/>
    <w:rsid w:val="005117CB"/>
    <w:rsid w:val="005119E3"/>
    <w:rsid w:val="00511D59"/>
    <w:rsid w:val="00512DD1"/>
    <w:rsid w:val="00513627"/>
    <w:rsid w:val="00514BB6"/>
    <w:rsid w:val="00514C8A"/>
    <w:rsid w:val="00514DD3"/>
    <w:rsid w:val="0051595A"/>
    <w:rsid w:val="00515B75"/>
    <w:rsid w:val="005163AA"/>
    <w:rsid w:val="00516B8B"/>
    <w:rsid w:val="0051731D"/>
    <w:rsid w:val="0051754C"/>
    <w:rsid w:val="005207D4"/>
    <w:rsid w:val="005209F1"/>
    <w:rsid w:val="00520F60"/>
    <w:rsid w:val="00521327"/>
    <w:rsid w:val="005216DE"/>
    <w:rsid w:val="00521C11"/>
    <w:rsid w:val="00521CC6"/>
    <w:rsid w:val="00521E3F"/>
    <w:rsid w:val="005226DF"/>
    <w:rsid w:val="005229C4"/>
    <w:rsid w:val="005229F7"/>
    <w:rsid w:val="00522E98"/>
    <w:rsid w:val="00523835"/>
    <w:rsid w:val="0052539F"/>
    <w:rsid w:val="00525DFC"/>
    <w:rsid w:val="00526230"/>
    <w:rsid w:val="00526691"/>
    <w:rsid w:val="005275A9"/>
    <w:rsid w:val="005277BE"/>
    <w:rsid w:val="00527EEC"/>
    <w:rsid w:val="005304D3"/>
    <w:rsid w:val="00530786"/>
    <w:rsid w:val="00530F09"/>
    <w:rsid w:val="00531641"/>
    <w:rsid w:val="00531934"/>
    <w:rsid w:val="005319FA"/>
    <w:rsid w:val="00532427"/>
    <w:rsid w:val="00532617"/>
    <w:rsid w:val="0053261A"/>
    <w:rsid w:val="0053278C"/>
    <w:rsid w:val="00532948"/>
    <w:rsid w:val="00532F50"/>
    <w:rsid w:val="00533137"/>
    <w:rsid w:val="0053388B"/>
    <w:rsid w:val="00533B7C"/>
    <w:rsid w:val="00533E11"/>
    <w:rsid w:val="00534430"/>
    <w:rsid w:val="00534BEE"/>
    <w:rsid w:val="005355EF"/>
    <w:rsid w:val="00535773"/>
    <w:rsid w:val="00535F05"/>
    <w:rsid w:val="00535FC1"/>
    <w:rsid w:val="0053601A"/>
    <w:rsid w:val="00536055"/>
    <w:rsid w:val="0053613F"/>
    <w:rsid w:val="005369E2"/>
    <w:rsid w:val="00536D73"/>
    <w:rsid w:val="00537043"/>
    <w:rsid w:val="005375A6"/>
    <w:rsid w:val="00537857"/>
    <w:rsid w:val="00537880"/>
    <w:rsid w:val="00537D84"/>
    <w:rsid w:val="0054001C"/>
    <w:rsid w:val="00540FC9"/>
    <w:rsid w:val="0054116C"/>
    <w:rsid w:val="00541A6E"/>
    <w:rsid w:val="0054227C"/>
    <w:rsid w:val="00542765"/>
    <w:rsid w:val="005428FB"/>
    <w:rsid w:val="00542D45"/>
    <w:rsid w:val="00542DCF"/>
    <w:rsid w:val="00542EA1"/>
    <w:rsid w:val="00543191"/>
    <w:rsid w:val="00543397"/>
    <w:rsid w:val="00543C58"/>
    <w:rsid w:val="00543C79"/>
    <w:rsid w:val="00543E6C"/>
    <w:rsid w:val="0054444A"/>
    <w:rsid w:val="005447AC"/>
    <w:rsid w:val="00545C95"/>
    <w:rsid w:val="00545FB0"/>
    <w:rsid w:val="005461BE"/>
    <w:rsid w:val="00546B6D"/>
    <w:rsid w:val="00547469"/>
    <w:rsid w:val="00547AA7"/>
    <w:rsid w:val="005505F3"/>
    <w:rsid w:val="005513DF"/>
    <w:rsid w:val="005513ED"/>
    <w:rsid w:val="00551750"/>
    <w:rsid w:val="00551F69"/>
    <w:rsid w:val="00552534"/>
    <w:rsid w:val="00552792"/>
    <w:rsid w:val="00552884"/>
    <w:rsid w:val="005530D8"/>
    <w:rsid w:val="005543D3"/>
    <w:rsid w:val="00554465"/>
    <w:rsid w:val="0055480B"/>
    <w:rsid w:val="00555350"/>
    <w:rsid w:val="00555BE8"/>
    <w:rsid w:val="00555D3D"/>
    <w:rsid w:val="0055631E"/>
    <w:rsid w:val="00556535"/>
    <w:rsid w:val="00556692"/>
    <w:rsid w:val="00556E09"/>
    <w:rsid w:val="005570EF"/>
    <w:rsid w:val="00557CF4"/>
    <w:rsid w:val="00557DB0"/>
    <w:rsid w:val="00557E76"/>
    <w:rsid w:val="00560226"/>
    <w:rsid w:val="00560D48"/>
    <w:rsid w:val="00561932"/>
    <w:rsid w:val="00561F79"/>
    <w:rsid w:val="00562982"/>
    <w:rsid w:val="0056322E"/>
    <w:rsid w:val="005632AA"/>
    <w:rsid w:val="00563984"/>
    <w:rsid w:val="005649BA"/>
    <w:rsid w:val="00564AC5"/>
    <w:rsid w:val="00565014"/>
    <w:rsid w:val="00565087"/>
    <w:rsid w:val="0056524F"/>
    <w:rsid w:val="0056575D"/>
    <w:rsid w:val="00565826"/>
    <w:rsid w:val="00566206"/>
    <w:rsid w:val="0056657E"/>
    <w:rsid w:val="0056692E"/>
    <w:rsid w:val="0056729C"/>
    <w:rsid w:val="00567493"/>
    <w:rsid w:val="00567555"/>
    <w:rsid w:val="00567582"/>
    <w:rsid w:val="00567861"/>
    <w:rsid w:val="00567B4C"/>
    <w:rsid w:val="00567CE7"/>
    <w:rsid w:val="0057053F"/>
    <w:rsid w:val="0057074F"/>
    <w:rsid w:val="0057187C"/>
    <w:rsid w:val="00572270"/>
    <w:rsid w:val="00572492"/>
    <w:rsid w:val="00572B37"/>
    <w:rsid w:val="00572CC2"/>
    <w:rsid w:val="00573129"/>
    <w:rsid w:val="0057485F"/>
    <w:rsid w:val="00575209"/>
    <w:rsid w:val="0057527F"/>
    <w:rsid w:val="00575428"/>
    <w:rsid w:val="00575BF0"/>
    <w:rsid w:val="00575C7C"/>
    <w:rsid w:val="005764A4"/>
    <w:rsid w:val="00576BD1"/>
    <w:rsid w:val="00576C18"/>
    <w:rsid w:val="0057706D"/>
    <w:rsid w:val="00577BBC"/>
    <w:rsid w:val="0058054F"/>
    <w:rsid w:val="00580632"/>
    <w:rsid w:val="00580894"/>
    <w:rsid w:val="00580A3F"/>
    <w:rsid w:val="00580B06"/>
    <w:rsid w:val="00581408"/>
    <w:rsid w:val="00581E47"/>
    <w:rsid w:val="0058233D"/>
    <w:rsid w:val="00582980"/>
    <w:rsid w:val="005832EE"/>
    <w:rsid w:val="00584662"/>
    <w:rsid w:val="00584B98"/>
    <w:rsid w:val="00584D7F"/>
    <w:rsid w:val="00584EC2"/>
    <w:rsid w:val="005853CE"/>
    <w:rsid w:val="005860F2"/>
    <w:rsid w:val="00586BB7"/>
    <w:rsid w:val="00586F74"/>
    <w:rsid w:val="005871E0"/>
    <w:rsid w:val="00587297"/>
    <w:rsid w:val="005878D4"/>
    <w:rsid w:val="00587C51"/>
    <w:rsid w:val="00590050"/>
    <w:rsid w:val="0059084E"/>
    <w:rsid w:val="00590D55"/>
    <w:rsid w:val="005915D7"/>
    <w:rsid w:val="005916AD"/>
    <w:rsid w:val="00591CA0"/>
    <w:rsid w:val="00592694"/>
    <w:rsid w:val="0059269B"/>
    <w:rsid w:val="00592B45"/>
    <w:rsid w:val="00592EB1"/>
    <w:rsid w:val="00593E90"/>
    <w:rsid w:val="005949F9"/>
    <w:rsid w:val="00594C0D"/>
    <w:rsid w:val="00594D4E"/>
    <w:rsid w:val="00594E95"/>
    <w:rsid w:val="005951F0"/>
    <w:rsid w:val="00595429"/>
    <w:rsid w:val="0059551E"/>
    <w:rsid w:val="0059659E"/>
    <w:rsid w:val="00596917"/>
    <w:rsid w:val="00596AB3"/>
    <w:rsid w:val="005976A9"/>
    <w:rsid w:val="00597785"/>
    <w:rsid w:val="005979D3"/>
    <w:rsid w:val="00597B11"/>
    <w:rsid w:val="00597BB0"/>
    <w:rsid w:val="005A085D"/>
    <w:rsid w:val="005A0BFA"/>
    <w:rsid w:val="005A0C81"/>
    <w:rsid w:val="005A0ED8"/>
    <w:rsid w:val="005A108A"/>
    <w:rsid w:val="005A137D"/>
    <w:rsid w:val="005A19C0"/>
    <w:rsid w:val="005A23CE"/>
    <w:rsid w:val="005A25B6"/>
    <w:rsid w:val="005A2771"/>
    <w:rsid w:val="005A2B53"/>
    <w:rsid w:val="005A3795"/>
    <w:rsid w:val="005A37A1"/>
    <w:rsid w:val="005A3875"/>
    <w:rsid w:val="005A3E80"/>
    <w:rsid w:val="005A3F02"/>
    <w:rsid w:val="005A4085"/>
    <w:rsid w:val="005A437A"/>
    <w:rsid w:val="005A4408"/>
    <w:rsid w:val="005A4537"/>
    <w:rsid w:val="005A49EE"/>
    <w:rsid w:val="005A4EE1"/>
    <w:rsid w:val="005A552D"/>
    <w:rsid w:val="005A5C0D"/>
    <w:rsid w:val="005A5C63"/>
    <w:rsid w:val="005A5F7E"/>
    <w:rsid w:val="005A728B"/>
    <w:rsid w:val="005A757F"/>
    <w:rsid w:val="005A7642"/>
    <w:rsid w:val="005A775B"/>
    <w:rsid w:val="005B046B"/>
    <w:rsid w:val="005B0AB0"/>
    <w:rsid w:val="005B0FAA"/>
    <w:rsid w:val="005B1124"/>
    <w:rsid w:val="005B115C"/>
    <w:rsid w:val="005B2CAE"/>
    <w:rsid w:val="005B2D8C"/>
    <w:rsid w:val="005B30E6"/>
    <w:rsid w:val="005B361E"/>
    <w:rsid w:val="005B3725"/>
    <w:rsid w:val="005B41DB"/>
    <w:rsid w:val="005B4B80"/>
    <w:rsid w:val="005B4BAF"/>
    <w:rsid w:val="005B5197"/>
    <w:rsid w:val="005B55AF"/>
    <w:rsid w:val="005B65E5"/>
    <w:rsid w:val="005B692B"/>
    <w:rsid w:val="005B6933"/>
    <w:rsid w:val="005B6C6C"/>
    <w:rsid w:val="005B72A8"/>
    <w:rsid w:val="005B7340"/>
    <w:rsid w:val="005B73A7"/>
    <w:rsid w:val="005C1B8F"/>
    <w:rsid w:val="005C1E9D"/>
    <w:rsid w:val="005C24DC"/>
    <w:rsid w:val="005C2BE3"/>
    <w:rsid w:val="005C2E6C"/>
    <w:rsid w:val="005C2FDD"/>
    <w:rsid w:val="005C34F0"/>
    <w:rsid w:val="005C3E70"/>
    <w:rsid w:val="005C467D"/>
    <w:rsid w:val="005C4FF5"/>
    <w:rsid w:val="005C5396"/>
    <w:rsid w:val="005C5529"/>
    <w:rsid w:val="005C56BA"/>
    <w:rsid w:val="005C6719"/>
    <w:rsid w:val="005C671D"/>
    <w:rsid w:val="005C67C3"/>
    <w:rsid w:val="005C6BFA"/>
    <w:rsid w:val="005C70D9"/>
    <w:rsid w:val="005C72DC"/>
    <w:rsid w:val="005D02C8"/>
    <w:rsid w:val="005D07A7"/>
    <w:rsid w:val="005D149C"/>
    <w:rsid w:val="005D17FC"/>
    <w:rsid w:val="005D1F41"/>
    <w:rsid w:val="005D21A8"/>
    <w:rsid w:val="005D2E01"/>
    <w:rsid w:val="005D4270"/>
    <w:rsid w:val="005D4EC9"/>
    <w:rsid w:val="005D5585"/>
    <w:rsid w:val="005D5822"/>
    <w:rsid w:val="005D5A01"/>
    <w:rsid w:val="005D5C94"/>
    <w:rsid w:val="005D6CBC"/>
    <w:rsid w:val="005D7526"/>
    <w:rsid w:val="005D78F8"/>
    <w:rsid w:val="005E0101"/>
    <w:rsid w:val="005E070C"/>
    <w:rsid w:val="005E0C00"/>
    <w:rsid w:val="005E1347"/>
    <w:rsid w:val="005E1589"/>
    <w:rsid w:val="005E1654"/>
    <w:rsid w:val="005E2450"/>
    <w:rsid w:val="005E2810"/>
    <w:rsid w:val="005E2B35"/>
    <w:rsid w:val="005E315F"/>
    <w:rsid w:val="005E3DC0"/>
    <w:rsid w:val="005E44BA"/>
    <w:rsid w:val="005E4758"/>
    <w:rsid w:val="005E4BB2"/>
    <w:rsid w:val="005E4C9B"/>
    <w:rsid w:val="005E4D41"/>
    <w:rsid w:val="005E536E"/>
    <w:rsid w:val="005E5A93"/>
    <w:rsid w:val="005E63DF"/>
    <w:rsid w:val="005E653A"/>
    <w:rsid w:val="005E70BC"/>
    <w:rsid w:val="005E7411"/>
    <w:rsid w:val="005E7489"/>
    <w:rsid w:val="005E751B"/>
    <w:rsid w:val="005E7666"/>
    <w:rsid w:val="005E770A"/>
    <w:rsid w:val="005F01E8"/>
    <w:rsid w:val="005F1364"/>
    <w:rsid w:val="005F16DC"/>
    <w:rsid w:val="005F1830"/>
    <w:rsid w:val="005F19C6"/>
    <w:rsid w:val="005F28D5"/>
    <w:rsid w:val="005F2B23"/>
    <w:rsid w:val="005F2BAB"/>
    <w:rsid w:val="005F2D0A"/>
    <w:rsid w:val="005F3352"/>
    <w:rsid w:val="005F385A"/>
    <w:rsid w:val="005F3B69"/>
    <w:rsid w:val="005F41E6"/>
    <w:rsid w:val="005F5234"/>
    <w:rsid w:val="005F5956"/>
    <w:rsid w:val="005F7232"/>
    <w:rsid w:val="00600324"/>
    <w:rsid w:val="00600AD9"/>
    <w:rsid w:val="00600E7C"/>
    <w:rsid w:val="00600F3A"/>
    <w:rsid w:val="00601075"/>
    <w:rsid w:val="006014DA"/>
    <w:rsid w:val="00601D48"/>
    <w:rsid w:val="00602AA9"/>
    <w:rsid w:val="00602AEA"/>
    <w:rsid w:val="0060638F"/>
    <w:rsid w:val="006065B4"/>
    <w:rsid w:val="00606B7E"/>
    <w:rsid w:val="006077F9"/>
    <w:rsid w:val="00607879"/>
    <w:rsid w:val="00607F4A"/>
    <w:rsid w:val="006107BC"/>
    <w:rsid w:val="00610861"/>
    <w:rsid w:val="00611357"/>
    <w:rsid w:val="00611C2E"/>
    <w:rsid w:val="00611C5C"/>
    <w:rsid w:val="0061218A"/>
    <w:rsid w:val="00613576"/>
    <w:rsid w:val="00613787"/>
    <w:rsid w:val="006140D8"/>
    <w:rsid w:val="00614B24"/>
    <w:rsid w:val="00614FDF"/>
    <w:rsid w:val="00615BC0"/>
    <w:rsid w:val="006160BD"/>
    <w:rsid w:val="00616E2B"/>
    <w:rsid w:val="00617D2C"/>
    <w:rsid w:val="00617EDE"/>
    <w:rsid w:val="00620EE6"/>
    <w:rsid w:val="00620F99"/>
    <w:rsid w:val="00621539"/>
    <w:rsid w:val="0062176C"/>
    <w:rsid w:val="00621ABB"/>
    <w:rsid w:val="00621CEE"/>
    <w:rsid w:val="006225E4"/>
    <w:rsid w:val="006227A7"/>
    <w:rsid w:val="006229B5"/>
    <w:rsid w:val="00622A6C"/>
    <w:rsid w:val="00622D26"/>
    <w:rsid w:val="00623088"/>
    <w:rsid w:val="006233B4"/>
    <w:rsid w:val="00623796"/>
    <w:rsid w:val="006238AC"/>
    <w:rsid w:val="00623BB4"/>
    <w:rsid w:val="00623E6B"/>
    <w:rsid w:val="00624204"/>
    <w:rsid w:val="00625989"/>
    <w:rsid w:val="00625B07"/>
    <w:rsid w:val="00625CE1"/>
    <w:rsid w:val="006264D7"/>
    <w:rsid w:val="00626796"/>
    <w:rsid w:val="00627749"/>
    <w:rsid w:val="00627965"/>
    <w:rsid w:val="00627A0E"/>
    <w:rsid w:val="0063021D"/>
    <w:rsid w:val="00630D42"/>
    <w:rsid w:val="006314E7"/>
    <w:rsid w:val="00631B87"/>
    <w:rsid w:val="00631F7E"/>
    <w:rsid w:val="006323B0"/>
    <w:rsid w:val="006323D9"/>
    <w:rsid w:val="006334A1"/>
    <w:rsid w:val="006335B4"/>
    <w:rsid w:val="00633C8C"/>
    <w:rsid w:val="00633D98"/>
    <w:rsid w:val="00634074"/>
    <w:rsid w:val="00634784"/>
    <w:rsid w:val="00634836"/>
    <w:rsid w:val="0063543D"/>
    <w:rsid w:val="006366CA"/>
    <w:rsid w:val="00636B46"/>
    <w:rsid w:val="006374C5"/>
    <w:rsid w:val="00640227"/>
    <w:rsid w:val="00640394"/>
    <w:rsid w:val="00640441"/>
    <w:rsid w:val="00640626"/>
    <w:rsid w:val="00640BD2"/>
    <w:rsid w:val="00640C2A"/>
    <w:rsid w:val="00640F4C"/>
    <w:rsid w:val="006417EE"/>
    <w:rsid w:val="00641993"/>
    <w:rsid w:val="00641D99"/>
    <w:rsid w:val="00642099"/>
    <w:rsid w:val="006420DD"/>
    <w:rsid w:val="00642205"/>
    <w:rsid w:val="0064236B"/>
    <w:rsid w:val="00642AA0"/>
    <w:rsid w:val="00642C3E"/>
    <w:rsid w:val="0064330F"/>
    <w:rsid w:val="0064408A"/>
    <w:rsid w:val="0064476B"/>
    <w:rsid w:val="00644B1A"/>
    <w:rsid w:val="00644D2A"/>
    <w:rsid w:val="006466EE"/>
    <w:rsid w:val="0064698D"/>
    <w:rsid w:val="00646D8F"/>
    <w:rsid w:val="00646E3C"/>
    <w:rsid w:val="00647114"/>
    <w:rsid w:val="00647122"/>
    <w:rsid w:val="006473AA"/>
    <w:rsid w:val="00647E7F"/>
    <w:rsid w:val="006503FA"/>
    <w:rsid w:val="00650EA1"/>
    <w:rsid w:val="00651D8C"/>
    <w:rsid w:val="00651DA3"/>
    <w:rsid w:val="00651E0E"/>
    <w:rsid w:val="00652508"/>
    <w:rsid w:val="006526CF"/>
    <w:rsid w:val="006528CF"/>
    <w:rsid w:val="00652A1D"/>
    <w:rsid w:val="00652A21"/>
    <w:rsid w:val="00652B8E"/>
    <w:rsid w:val="00652D04"/>
    <w:rsid w:val="006532B8"/>
    <w:rsid w:val="006541E2"/>
    <w:rsid w:val="00654D3B"/>
    <w:rsid w:val="006550B2"/>
    <w:rsid w:val="00655271"/>
    <w:rsid w:val="006556C5"/>
    <w:rsid w:val="00655801"/>
    <w:rsid w:val="00655F0B"/>
    <w:rsid w:val="00657BE5"/>
    <w:rsid w:val="00657C18"/>
    <w:rsid w:val="00657F4D"/>
    <w:rsid w:val="006601D5"/>
    <w:rsid w:val="00660492"/>
    <w:rsid w:val="00660552"/>
    <w:rsid w:val="006606CE"/>
    <w:rsid w:val="00660B1A"/>
    <w:rsid w:val="00661BDE"/>
    <w:rsid w:val="0066230F"/>
    <w:rsid w:val="00662D79"/>
    <w:rsid w:val="0066315E"/>
    <w:rsid w:val="006633E1"/>
    <w:rsid w:val="0066360B"/>
    <w:rsid w:val="0066393E"/>
    <w:rsid w:val="006653A1"/>
    <w:rsid w:val="006653F9"/>
    <w:rsid w:val="00665AA0"/>
    <w:rsid w:val="00665CC1"/>
    <w:rsid w:val="00666215"/>
    <w:rsid w:val="006670EE"/>
    <w:rsid w:val="0066714E"/>
    <w:rsid w:val="00667986"/>
    <w:rsid w:val="006701FF"/>
    <w:rsid w:val="006707CA"/>
    <w:rsid w:val="00670E73"/>
    <w:rsid w:val="006710E7"/>
    <w:rsid w:val="006718F8"/>
    <w:rsid w:val="00671DE8"/>
    <w:rsid w:val="00671E3D"/>
    <w:rsid w:val="00673187"/>
    <w:rsid w:val="00673355"/>
    <w:rsid w:val="00673509"/>
    <w:rsid w:val="006735A9"/>
    <w:rsid w:val="00673DF2"/>
    <w:rsid w:val="0067490F"/>
    <w:rsid w:val="006749CA"/>
    <w:rsid w:val="00674F6C"/>
    <w:rsid w:val="00675B0F"/>
    <w:rsid w:val="00675EFF"/>
    <w:rsid w:val="00676323"/>
    <w:rsid w:val="006763C0"/>
    <w:rsid w:val="006767F6"/>
    <w:rsid w:val="00676867"/>
    <w:rsid w:val="00677063"/>
    <w:rsid w:val="0067762F"/>
    <w:rsid w:val="0067798B"/>
    <w:rsid w:val="00677A8B"/>
    <w:rsid w:val="006806D3"/>
    <w:rsid w:val="00680A90"/>
    <w:rsid w:val="00680C87"/>
    <w:rsid w:val="0068120D"/>
    <w:rsid w:val="006815E6"/>
    <w:rsid w:val="006828A8"/>
    <w:rsid w:val="0068315F"/>
    <w:rsid w:val="00683775"/>
    <w:rsid w:val="00683ABD"/>
    <w:rsid w:val="00683ED1"/>
    <w:rsid w:val="006850A2"/>
    <w:rsid w:val="00686127"/>
    <w:rsid w:val="006867C9"/>
    <w:rsid w:val="00686815"/>
    <w:rsid w:val="00686B74"/>
    <w:rsid w:val="00686BF7"/>
    <w:rsid w:val="00687CE9"/>
    <w:rsid w:val="00690C04"/>
    <w:rsid w:val="00690C4D"/>
    <w:rsid w:val="0069110D"/>
    <w:rsid w:val="00691C3B"/>
    <w:rsid w:val="006923A0"/>
    <w:rsid w:val="006932CA"/>
    <w:rsid w:val="006934C4"/>
    <w:rsid w:val="006940A6"/>
    <w:rsid w:val="00694D03"/>
    <w:rsid w:val="00694F40"/>
    <w:rsid w:val="00694FA0"/>
    <w:rsid w:val="00695557"/>
    <w:rsid w:val="006956F0"/>
    <w:rsid w:val="00695D49"/>
    <w:rsid w:val="006963EE"/>
    <w:rsid w:val="00696503"/>
    <w:rsid w:val="0069691A"/>
    <w:rsid w:val="006973DD"/>
    <w:rsid w:val="0069760C"/>
    <w:rsid w:val="006976FC"/>
    <w:rsid w:val="00697AE8"/>
    <w:rsid w:val="00697E37"/>
    <w:rsid w:val="006A0687"/>
    <w:rsid w:val="006A0A2A"/>
    <w:rsid w:val="006A0E7B"/>
    <w:rsid w:val="006A1F25"/>
    <w:rsid w:val="006A21A7"/>
    <w:rsid w:val="006A2413"/>
    <w:rsid w:val="006A2EF2"/>
    <w:rsid w:val="006A323F"/>
    <w:rsid w:val="006A3422"/>
    <w:rsid w:val="006A375B"/>
    <w:rsid w:val="006A3961"/>
    <w:rsid w:val="006A3DEA"/>
    <w:rsid w:val="006A409F"/>
    <w:rsid w:val="006A42DF"/>
    <w:rsid w:val="006A42E7"/>
    <w:rsid w:val="006A4341"/>
    <w:rsid w:val="006A43B2"/>
    <w:rsid w:val="006A4A64"/>
    <w:rsid w:val="006A4B7D"/>
    <w:rsid w:val="006A4DE8"/>
    <w:rsid w:val="006A52AE"/>
    <w:rsid w:val="006A5550"/>
    <w:rsid w:val="006A583B"/>
    <w:rsid w:val="006A59AB"/>
    <w:rsid w:val="006A5D22"/>
    <w:rsid w:val="006A5DEE"/>
    <w:rsid w:val="006A638F"/>
    <w:rsid w:val="006A63BF"/>
    <w:rsid w:val="006A6EA1"/>
    <w:rsid w:val="006A7133"/>
    <w:rsid w:val="006A7165"/>
    <w:rsid w:val="006A7333"/>
    <w:rsid w:val="006A736B"/>
    <w:rsid w:val="006A75D2"/>
    <w:rsid w:val="006A7971"/>
    <w:rsid w:val="006A7A77"/>
    <w:rsid w:val="006B06E4"/>
    <w:rsid w:val="006B08E2"/>
    <w:rsid w:val="006B0D25"/>
    <w:rsid w:val="006B12FD"/>
    <w:rsid w:val="006B1379"/>
    <w:rsid w:val="006B1FFE"/>
    <w:rsid w:val="006B201D"/>
    <w:rsid w:val="006B2455"/>
    <w:rsid w:val="006B2B3A"/>
    <w:rsid w:val="006B30D0"/>
    <w:rsid w:val="006B3109"/>
    <w:rsid w:val="006B31D7"/>
    <w:rsid w:val="006B3253"/>
    <w:rsid w:val="006B3412"/>
    <w:rsid w:val="006B3A1A"/>
    <w:rsid w:val="006B3AEF"/>
    <w:rsid w:val="006B3AFB"/>
    <w:rsid w:val="006B3FC5"/>
    <w:rsid w:val="006B3FE1"/>
    <w:rsid w:val="006B4258"/>
    <w:rsid w:val="006B4BD7"/>
    <w:rsid w:val="006B4E14"/>
    <w:rsid w:val="006B4F00"/>
    <w:rsid w:val="006B4F08"/>
    <w:rsid w:val="006B4FD9"/>
    <w:rsid w:val="006B5378"/>
    <w:rsid w:val="006B538D"/>
    <w:rsid w:val="006B649D"/>
    <w:rsid w:val="006B64C1"/>
    <w:rsid w:val="006B66AC"/>
    <w:rsid w:val="006B66BB"/>
    <w:rsid w:val="006B6789"/>
    <w:rsid w:val="006B7275"/>
    <w:rsid w:val="006B7778"/>
    <w:rsid w:val="006B7A2C"/>
    <w:rsid w:val="006C0305"/>
    <w:rsid w:val="006C0F04"/>
    <w:rsid w:val="006C16F6"/>
    <w:rsid w:val="006C1700"/>
    <w:rsid w:val="006C1ABB"/>
    <w:rsid w:val="006C1BC7"/>
    <w:rsid w:val="006C2BCB"/>
    <w:rsid w:val="006C3C9B"/>
    <w:rsid w:val="006C3D95"/>
    <w:rsid w:val="006C4031"/>
    <w:rsid w:val="006C408D"/>
    <w:rsid w:val="006C461D"/>
    <w:rsid w:val="006C49B1"/>
    <w:rsid w:val="006C54B7"/>
    <w:rsid w:val="006C598B"/>
    <w:rsid w:val="006C5D31"/>
    <w:rsid w:val="006C6045"/>
    <w:rsid w:val="006C65EF"/>
    <w:rsid w:val="006C7409"/>
    <w:rsid w:val="006C7BF2"/>
    <w:rsid w:val="006D0FBA"/>
    <w:rsid w:val="006D28FB"/>
    <w:rsid w:val="006D2C28"/>
    <w:rsid w:val="006D30DA"/>
    <w:rsid w:val="006D42F6"/>
    <w:rsid w:val="006D431A"/>
    <w:rsid w:val="006D4B2B"/>
    <w:rsid w:val="006D5209"/>
    <w:rsid w:val="006D5B31"/>
    <w:rsid w:val="006D6838"/>
    <w:rsid w:val="006D6D4E"/>
    <w:rsid w:val="006D7164"/>
    <w:rsid w:val="006D75B8"/>
    <w:rsid w:val="006D75C0"/>
    <w:rsid w:val="006D75DB"/>
    <w:rsid w:val="006D76A6"/>
    <w:rsid w:val="006E073D"/>
    <w:rsid w:val="006E1649"/>
    <w:rsid w:val="006E2ACA"/>
    <w:rsid w:val="006E3218"/>
    <w:rsid w:val="006E3411"/>
    <w:rsid w:val="006E34ED"/>
    <w:rsid w:val="006E35F0"/>
    <w:rsid w:val="006E3B45"/>
    <w:rsid w:val="006E3E32"/>
    <w:rsid w:val="006E464E"/>
    <w:rsid w:val="006E46DD"/>
    <w:rsid w:val="006E4722"/>
    <w:rsid w:val="006E488B"/>
    <w:rsid w:val="006E56B4"/>
    <w:rsid w:val="006E5C86"/>
    <w:rsid w:val="006E5DA9"/>
    <w:rsid w:val="006E6868"/>
    <w:rsid w:val="006E6DBB"/>
    <w:rsid w:val="006E753A"/>
    <w:rsid w:val="006E7B73"/>
    <w:rsid w:val="006F0202"/>
    <w:rsid w:val="006F0339"/>
    <w:rsid w:val="006F0361"/>
    <w:rsid w:val="006F0F97"/>
    <w:rsid w:val="006F141B"/>
    <w:rsid w:val="006F1474"/>
    <w:rsid w:val="006F198B"/>
    <w:rsid w:val="006F1A32"/>
    <w:rsid w:val="006F1B55"/>
    <w:rsid w:val="006F286C"/>
    <w:rsid w:val="006F3C3B"/>
    <w:rsid w:val="006F45A2"/>
    <w:rsid w:val="006F45C4"/>
    <w:rsid w:val="006F50F4"/>
    <w:rsid w:val="006F52EB"/>
    <w:rsid w:val="006F5A30"/>
    <w:rsid w:val="006F5F57"/>
    <w:rsid w:val="006F5F8F"/>
    <w:rsid w:val="006F6D3C"/>
    <w:rsid w:val="006F6EEC"/>
    <w:rsid w:val="006F7EB7"/>
    <w:rsid w:val="00700012"/>
    <w:rsid w:val="00700126"/>
    <w:rsid w:val="0070098A"/>
    <w:rsid w:val="00701116"/>
    <w:rsid w:val="007013A6"/>
    <w:rsid w:val="007019D2"/>
    <w:rsid w:val="0070201E"/>
    <w:rsid w:val="00702252"/>
    <w:rsid w:val="00704266"/>
    <w:rsid w:val="007051B5"/>
    <w:rsid w:val="00705607"/>
    <w:rsid w:val="007058B8"/>
    <w:rsid w:val="00705F4C"/>
    <w:rsid w:val="007062C7"/>
    <w:rsid w:val="00706441"/>
    <w:rsid w:val="007065E4"/>
    <w:rsid w:val="00706FF6"/>
    <w:rsid w:val="007072EF"/>
    <w:rsid w:val="0070733E"/>
    <w:rsid w:val="00707425"/>
    <w:rsid w:val="00707A8E"/>
    <w:rsid w:val="0071009A"/>
    <w:rsid w:val="00710BC6"/>
    <w:rsid w:val="007111ED"/>
    <w:rsid w:val="00711746"/>
    <w:rsid w:val="00711918"/>
    <w:rsid w:val="00711A6B"/>
    <w:rsid w:val="00711E08"/>
    <w:rsid w:val="007127D1"/>
    <w:rsid w:val="007128A8"/>
    <w:rsid w:val="007131ED"/>
    <w:rsid w:val="007133C7"/>
    <w:rsid w:val="00713973"/>
    <w:rsid w:val="00713C44"/>
    <w:rsid w:val="0071405F"/>
    <w:rsid w:val="0071519A"/>
    <w:rsid w:val="007154F9"/>
    <w:rsid w:val="00715517"/>
    <w:rsid w:val="0071639B"/>
    <w:rsid w:val="00716C34"/>
    <w:rsid w:val="0071792C"/>
    <w:rsid w:val="00717AA0"/>
    <w:rsid w:val="00717DE2"/>
    <w:rsid w:val="007205DF"/>
    <w:rsid w:val="00720FDA"/>
    <w:rsid w:val="00721292"/>
    <w:rsid w:val="007228DD"/>
    <w:rsid w:val="00722D18"/>
    <w:rsid w:val="007233CA"/>
    <w:rsid w:val="0072388A"/>
    <w:rsid w:val="00724154"/>
    <w:rsid w:val="0072468C"/>
    <w:rsid w:val="007246E9"/>
    <w:rsid w:val="007247FE"/>
    <w:rsid w:val="007253C2"/>
    <w:rsid w:val="00725DE4"/>
    <w:rsid w:val="0072610C"/>
    <w:rsid w:val="0072650C"/>
    <w:rsid w:val="007267BF"/>
    <w:rsid w:val="00726D9B"/>
    <w:rsid w:val="0072754D"/>
    <w:rsid w:val="00727ABD"/>
    <w:rsid w:val="00730457"/>
    <w:rsid w:val="00730556"/>
    <w:rsid w:val="007308E9"/>
    <w:rsid w:val="00730C46"/>
    <w:rsid w:val="007312DF"/>
    <w:rsid w:val="00731CB6"/>
    <w:rsid w:val="007321F6"/>
    <w:rsid w:val="007323C8"/>
    <w:rsid w:val="0073298D"/>
    <w:rsid w:val="00732AE0"/>
    <w:rsid w:val="0073300D"/>
    <w:rsid w:val="00733493"/>
    <w:rsid w:val="0073454B"/>
    <w:rsid w:val="00734A5B"/>
    <w:rsid w:val="00735553"/>
    <w:rsid w:val="00735581"/>
    <w:rsid w:val="00735D9B"/>
    <w:rsid w:val="00735F74"/>
    <w:rsid w:val="00736234"/>
    <w:rsid w:val="00736B7F"/>
    <w:rsid w:val="00736BC8"/>
    <w:rsid w:val="00736D52"/>
    <w:rsid w:val="007376D8"/>
    <w:rsid w:val="0073787E"/>
    <w:rsid w:val="00737EDC"/>
    <w:rsid w:val="0074026F"/>
    <w:rsid w:val="00740513"/>
    <w:rsid w:val="00740AA1"/>
    <w:rsid w:val="00740BEB"/>
    <w:rsid w:val="00740DF9"/>
    <w:rsid w:val="00741654"/>
    <w:rsid w:val="007422FB"/>
    <w:rsid w:val="007428B6"/>
    <w:rsid w:val="007429F6"/>
    <w:rsid w:val="00743416"/>
    <w:rsid w:val="00743731"/>
    <w:rsid w:val="00743AAE"/>
    <w:rsid w:val="00743C0D"/>
    <w:rsid w:val="00744944"/>
    <w:rsid w:val="00744E76"/>
    <w:rsid w:val="00745758"/>
    <w:rsid w:val="00745B65"/>
    <w:rsid w:val="0074623A"/>
    <w:rsid w:val="00746705"/>
    <w:rsid w:val="00746B04"/>
    <w:rsid w:val="0074793B"/>
    <w:rsid w:val="00747951"/>
    <w:rsid w:val="007508E0"/>
    <w:rsid w:val="007508E3"/>
    <w:rsid w:val="00750B2E"/>
    <w:rsid w:val="00752172"/>
    <w:rsid w:val="007524DF"/>
    <w:rsid w:val="00752784"/>
    <w:rsid w:val="007527DD"/>
    <w:rsid w:val="0075307E"/>
    <w:rsid w:val="007531EF"/>
    <w:rsid w:val="007537B4"/>
    <w:rsid w:val="007539DE"/>
    <w:rsid w:val="0075435A"/>
    <w:rsid w:val="007559B5"/>
    <w:rsid w:val="00755BA6"/>
    <w:rsid w:val="00756687"/>
    <w:rsid w:val="0075762F"/>
    <w:rsid w:val="0075768C"/>
    <w:rsid w:val="00757987"/>
    <w:rsid w:val="0076072C"/>
    <w:rsid w:val="007608AA"/>
    <w:rsid w:val="00760EA9"/>
    <w:rsid w:val="00761035"/>
    <w:rsid w:val="007612FA"/>
    <w:rsid w:val="00761B37"/>
    <w:rsid w:val="00761F9A"/>
    <w:rsid w:val="007624E6"/>
    <w:rsid w:val="00762562"/>
    <w:rsid w:val="007626CD"/>
    <w:rsid w:val="00762DC4"/>
    <w:rsid w:val="00762F6F"/>
    <w:rsid w:val="00765DC4"/>
    <w:rsid w:val="00766064"/>
    <w:rsid w:val="007661A4"/>
    <w:rsid w:val="00766B06"/>
    <w:rsid w:val="0076729B"/>
    <w:rsid w:val="00767E61"/>
    <w:rsid w:val="00770B8B"/>
    <w:rsid w:val="00770EB5"/>
    <w:rsid w:val="007713E1"/>
    <w:rsid w:val="00771ACF"/>
    <w:rsid w:val="00771E78"/>
    <w:rsid w:val="00772AF8"/>
    <w:rsid w:val="00772D69"/>
    <w:rsid w:val="00773993"/>
    <w:rsid w:val="00773C19"/>
    <w:rsid w:val="0077420A"/>
    <w:rsid w:val="00774972"/>
    <w:rsid w:val="007749D8"/>
    <w:rsid w:val="00774B12"/>
    <w:rsid w:val="00774C87"/>
    <w:rsid w:val="00774CB6"/>
    <w:rsid w:val="00774DA4"/>
    <w:rsid w:val="0077595E"/>
    <w:rsid w:val="00775C8A"/>
    <w:rsid w:val="00776560"/>
    <w:rsid w:val="00777099"/>
    <w:rsid w:val="007772BF"/>
    <w:rsid w:val="00777410"/>
    <w:rsid w:val="007800F3"/>
    <w:rsid w:val="00780460"/>
    <w:rsid w:val="007819DD"/>
    <w:rsid w:val="00781C81"/>
    <w:rsid w:val="00781F0F"/>
    <w:rsid w:val="00782579"/>
    <w:rsid w:val="007827F0"/>
    <w:rsid w:val="007839F3"/>
    <w:rsid w:val="00783D18"/>
    <w:rsid w:val="00783FDA"/>
    <w:rsid w:val="007841BC"/>
    <w:rsid w:val="0078469C"/>
    <w:rsid w:val="00784DF4"/>
    <w:rsid w:val="00784F14"/>
    <w:rsid w:val="00785A89"/>
    <w:rsid w:val="00785BA8"/>
    <w:rsid w:val="00785EA8"/>
    <w:rsid w:val="00786D08"/>
    <w:rsid w:val="00786E88"/>
    <w:rsid w:val="007872B0"/>
    <w:rsid w:val="00791357"/>
    <w:rsid w:val="00791899"/>
    <w:rsid w:val="007918BC"/>
    <w:rsid w:val="007920C8"/>
    <w:rsid w:val="00792197"/>
    <w:rsid w:val="007926B3"/>
    <w:rsid w:val="00792F90"/>
    <w:rsid w:val="007934C7"/>
    <w:rsid w:val="00793CA7"/>
    <w:rsid w:val="00793E3F"/>
    <w:rsid w:val="0079450D"/>
    <w:rsid w:val="007945BB"/>
    <w:rsid w:val="00794E4D"/>
    <w:rsid w:val="00795B03"/>
    <w:rsid w:val="007961EB"/>
    <w:rsid w:val="007964EE"/>
    <w:rsid w:val="007966B9"/>
    <w:rsid w:val="0079743B"/>
    <w:rsid w:val="00797A7E"/>
    <w:rsid w:val="00797ED4"/>
    <w:rsid w:val="007A0714"/>
    <w:rsid w:val="007A07D0"/>
    <w:rsid w:val="007A0AB4"/>
    <w:rsid w:val="007A11E5"/>
    <w:rsid w:val="007A17AA"/>
    <w:rsid w:val="007A1826"/>
    <w:rsid w:val="007A28B8"/>
    <w:rsid w:val="007A306C"/>
    <w:rsid w:val="007A3091"/>
    <w:rsid w:val="007A32BF"/>
    <w:rsid w:val="007A55BB"/>
    <w:rsid w:val="007A5824"/>
    <w:rsid w:val="007A5841"/>
    <w:rsid w:val="007A5932"/>
    <w:rsid w:val="007A59DD"/>
    <w:rsid w:val="007A6DF4"/>
    <w:rsid w:val="007A6F0B"/>
    <w:rsid w:val="007A6FB9"/>
    <w:rsid w:val="007A70CF"/>
    <w:rsid w:val="007A7573"/>
    <w:rsid w:val="007A7934"/>
    <w:rsid w:val="007A79BD"/>
    <w:rsid w:val="007B111A"/>
    <w:rsid w:val="007B143A"/>
    <w:rsid w:val="007B1B3C"/>
    <w:rsid w:val="007B23EF"/>
    <w:rsid w:val="007B2884"/>
    <w:rsid w:val="007B2D3E"/>
    <w:rsid w:val="007B2F57"/>
    <w:rsid w:val="007B31E1"/>
    <w:rsid w:val="007B3935"/>
    <w:rsid w:val="007B3F6B"/>
    <w:rsid w:val="007B4843"/>
    <w:rsid w:val="007B598C"/>
    <w:rsid w:val="007B5F93"/>
    <w:rsid w:val="007B600E"/>
    <w:rsid w:val="007B6314"/>
    <w:rsid w:val="007B6352"/>
    <w:rsid w:val="007B6CF7"/>
    <w:rsid w:val="007B6DD7"/>
    <w:rsid w:val="007B6F02"/>
    <w:rsid w:val="007B6F95"/>
    <w:rsid w:val="007B75E5"/>
    <w:rsid w:val="007B78C1"/>
    <w:rsid w:val="007C0203"/>
    <w:rsid w:val="007C0B0E"/>
    <w:rsid w:val="007C0BA9"/>
    <w:rsid w:val="007C0F37"/>
    <w:rsid w:val="007C1277"/>
    <w:rsid w:val="007C17E1"/>
    <w:rsid w:val="007C1DD1"/>
    <w:rsid w:val="007C1FD1"/>
    <w:rsid w:val="007C2487"/>
    <w:rsid w:val="007C34A8"/>
    <w:rsid w:val="007C3945"/>
    <w:rsid w:val="007C4449"/>
    <w:rsid w:val="007C4750"/>
    <w:rsid w:val="007C4C42"/>
    <w:rsid w:val="007C5E96"/>
    <w:rsid w:val="007C6238"/>
    <w:rsid w:val="007C623A"/>
    <w:rsid w:val="007C63C0"/>
    <w:rsid w:val="007C656B"/>
    <w:rsid w:val="007C66CC"/>
    <w:rsid w:val="007C6765"/>
    <w:rsid w:val="007C6811"/>
    <w:rsid w:val="007C6C56"/>
    <w:rsid w:val="007C6FC2"/>
    <w:rsid w:val="007C761D"/>
    <w:rsid w:val="007C7769"/>
    <w:rsid w:val="007C7AFD"/>
    <w:rsid w:val="007D00A1"/>
    <w:rsid w:val="007D0645"/>
    <w:rsid w:val="007D074D"/>
    <w:rsid w:val="007D12AA"/>
    <w:rsid w:val="007D13AD"/>
    <w:rsid w:val="007D18BC"/>
    <w:rsid w:val="007D2CC0"/>
    <w:rsid w:val="007D34C8"/>
    <w:rsid w:val="007D3834"/>
    <w:rsid w:val="007D3C9A"/>
    <w:rsid w:val="007D46C4"/>
    <w:rsid w:val="007D4739"/>
    <w:rsid w:val="007D4DAB"/>
    <w:rsid w:val="007D54BB"/>
    <w:rsid w:val="007D5ED2"/>
    <w:rsid w:val="007D5F24"/>
    <w:rsid w:val="007D69F4"/>
    <w:rsid w:val="007D6A77"/>
    <w:rsid w:val="007D6B36"/>
    <w:rsid w:val="007D6DED"/>
    <w:rsid w:val="007D75F8"/>
    <w:rsid w:val="007D7710"/>
    <w:rsid w:val="007D7950"/>
    <w:rsid w:val="007D79D3"/>
    <w:rsid w:val="007D7AB6"/>
    <w:rsid w:val="007D7B56"/>
    <w:rsid w:val="007E01F4"/>
    <w:rsid w:val="007E0558"/>
    <w:rsid w:val="007E0869"/>
    <w:rsid w:val="007E1593"/>
    <w:rsid w:val="007E1BF5"/>
    <w:rsid w:val="007E1DDA"/>
    <w:rsid w:val="007E20EC"/>
    <w:rsid w:val="007E2274"/>
    <w:rsid w:val="007E2605"/>
    <w:rsid w:val="007E2D2A"/>
    <w:rsid w:val="007E341B"/>
    <w:rsid w:val="007E3682"/>
    <w:rsid w:val="007E3723"/>
    <w:rsid w:val="007E3B9F"/>
    <w:rsid w:val="007E40A0"/>
    <w:rsid w:val="007E426B"/>
    <w:rsid w:val="007E44CA"/>
    <w:rsid w:val="007E572C"/>
    <w:rsid w:val="007E5945"/>
    <w:rsid w:val="007E5994"/>
    <w:rsid w:val="007E6D36"/>
    <w:rsid w:val="007E767E"/>
    <w:rsid w:val="007E7C39"/>
    <w:rsid w:val="007E7D95"/>
    <w:rsid w:val="007E7F95"/>
    <w:rsid w:val="007F0243"/>
    <w:rsid w:val="007F0574"/>
    <w:rsid w:val="007F0CAA"/>
    <w:rsid w:val="007F0F4A"/>
    <w:rsid w:val="007F12B0"/>
    <w:rsid w:val="007F1963"/>
    <w:rsid w:val="007F1E27"/>
    <w:rsid w:val="007F1E47"/>
    <w:rsid w:val="007F2021"/>
    <w:rsid w:val="007F2144"/>
    <w:rsid w:val="007F25FE"/>
    <w:rsid w:val="007F286C"/>
    <w:rsid w:val="007F2AE7"/>
    <w:rsid w:val="007F38F9"/>
    <w:rsid w:val="007F3E9F"/>
    <w:rsid w:val="007F4947"/>
    <w:rsid w:val="007F4AEE"/>
    <w:rsid w:val="007F524C"/>
    <w:rsid w:val="007F54A7"/>
    <w:rsid w:val="007F68B9"/>
    <w:rsid w:val="007F6C3C"/>
    <w:rsid w:val="007F6E03"/>
    <w:rsid w:val="007F733C"/>
    <w:rsid w:val="007F7500"/>
    <w:rsid w:val="007F7DBF"/>
    <w:rsid w:val="008007FF"/>
    <w:rsid w:val="008008A1"/>
    <w:rsid w:val="00800FB0"/>
    <w:rsid w:val="0080111A"/>
    <w:rsid w:val="008016A9"/>
    <w:rsid w:val="00801C7D"/>
    <w:rsid w:val="008022B3"/>
    <w:rsid w:val="008025BB"/>
    <w:rsid w:val="008025C2"/>
    <w:rsid w:val="008028A4"/>
    <w:rsid w:val="008028B9"/>
    <w:rsid w:val="0080318D"/>
    <w:rsid w:val="008031E7"/>
    <w:rsid w:val="0080352B"/>
    <w:rsid w:val="00803576"/>
    <w:rsid w:val="0080360C"/>
    <w:rsid w:val="00804346"/>
    <w:rsid w:val="008047C7"/>
    <w:rsid w:val="008058FF"/>
    <w:rsid w:val="00805BDE"/>
    <w:rsid w:val="00805C8E"/>
    <w:rsid w:val="00805D14"/>
    <w:rsid w:val="00806B8C"/>
    <w:rsid w:val="00807311"/>
    <w:rsid w:val="00810C02"/>
    <w:rsid w:val="00810D80"/>
    <w:rsid w:val="008123A9"/>
    <w:rsid w:val="00812725"/>
    <w:rsid w:val="00812BCB"/>
    <w:rsid w:val="008131E3"/>
    <w:rsid w:val="00813AD1"/>
    <w:rsid w:val="00814075"/>
    <w:rsid w:val="0081409C"/>
    <w:rsid w:val="0081486F"/>
    <w:rsid w:val="00814D58"/>
    <w:rsid w:val="00814EE0"/>
    <w:rsid w:val="00814FF9"/>
    <w:rsid w:val="0081530F"/>
    <w:rsid w:val="008153AE"/>
    <w:rsid w:val="008154F0"/>
    <w:rsid w:val="00815B07"/>
    <w:rsid w:val="00817AB2"/>
    <w:rsid w:val="00817B60"/>
    <w:rsid w:val="00820608"/>
    <w:rsid w:val="00820D25"/>
    <w:rsid w:val="00820E06"/>
    <w:rsid w:val="00820FFC"/>
    <w:rsid w:val="008213EE"/>
    <w:rsid w:val="008214AB"/>
    <w:rsid w:val="008214B7"/>
    <w:rsid w:val="00821570"/>
    <w:rsid w:val="0082199D"/>
    <w:rsid w:val="008219CE"/>
    <w:rsid w:val="00821AA5"/>
    <w:rsid w:val="00821D14"/>
    <w:rsid w:val="00821DC6"/>
    <w:rsid w:val="00821FA6"/>
    <w:rsid w:val="00822E96"/>
    <w:rsid w:val="0082300A"/>
    <w:rsid w:val="0082344E"/>
    <w:rsid w:val="00823C3D"/>
    <w:rsid w:val="00824114"/>
    <w:rsid w:val="008242E0"/>
    <w:rsid w:val="00824775"/>
    <w:rsid w:val="008253BC"/>
    <w:rsid w:val="0082652D"/>
    <w:rsid w:val="00826D2E"/>
    <w:rsid w:val="008274CD"/>
    <w:rsid w:val="00827699"/>
    <w:rsid w:val="0083044B"/>
    <w:rsid w:val="00830747"/>
    <w:rsid w:val="00830DFD"/>
    <w:rsid w:val="00831148"/>
    <w:rsid w:val="008318BB"/>
    <w:rsid w:val="00831C35"/>
    <w:rsid w:val="00832011"/>
    <w:rsid w:val="0083226A"/>
    <w:rsid w:val="00832C33"/>
    <w:rsid w:val="008335D8"/>
    <w:rsid w:val="00833DE2"/>
    <w:rsid w:val="00834086"/>
    <w:rsid w:val="008342A7"/>
    <w:rsid w:val="008347ED"/>
    <w:rsid w:val="0083497B"/>
    <w:rsid w:val="008358C7"/>
    <w:rsid w:val="00835D0C"/>
    <w:rsid w:val="00836D01"/>
    <w:rsid w:val="00837305"/>
    <w:rsid w:val="00837355"/>
    <w:rsid w:val="0083741B"/>
    <w:rsid w:val="008407DD"/>
    <w:rsid w:val="00840F71"/>
    <w:rsid w:val="00841707"/>
    <w:rsid w:val="008417CC"/>
    <w:rsid w:val="0084196F"/>
    <w:rsid w:val="00841B9E"/>
    <w:rsid w:val="008428A9"/>
    <w:rsid w:val="0084295A"/>
    <w:rsid w:val="00842D42"/>
    <w:rsid w:val="008437EB"/>
    <w:rsid w:val="008442B0"/>
    <w:rsid w:val="00844AFB"/>
    <w:rsid w:val="0084526D"/>
    <w:rsid w:val="008452D4"/>
    <w:rsid w:val="008453A7"/>
    <w:rsid w:val="008457A1"/>
    <w:rsid w:val="00845AF0"/>
    <w:rsid w:val="00846CFF"/>
    <w:rsid w:val="008479C3"/>
    <w:rsid w:val="00850DA1"/>
    <w:rsid w:val="00851762"/>
    <w:rsid w:val="008522FD"/>
    <w:rsid w:val="00852387"/>
    <w:rsid w:val="008536EB"/>
    <w:rsid w:val="0085384D"/>
    <w:rsid w:val="0085397C"/>
    <w:rsid w:val="00853B47"/>
    <w:rsid w:val="00853EDA"/>
    <w:rsid w:val="00854B23"/>
    <w:rsid w:val="00855146"/>
    <w:rsid w:val="00855D6E"/>
    <w:rsid w:val="008567B8"/>
    <w:rsid w:val="00856C4F"/>
    <w:rsid w:val="008571CB"/>
    <w:rsid w:val="008579C9"/>
    <w:rsid w:val="00857AFF"/>
    <w:rsid w:val="00857B45"/>
    <w:rsid w:val="00860D17"/>
    <w:rsid w:val="00861B02"/>
    <w:rsid w:val="00861D89"/>
    <w:rsid w:val="00861F43"/>
    <w:rsid w:val="00862326"/>
    <w:rsid w:val="00862654"/>
    <w:rsid w:val="00862A9D"/>
    <w:rsid w:val="00862B34"/>
    <w:rsid w:val="00864396"/>
    <w:rsid w:val="00864ACE"/>
    <w:rsid w:val="00864C5D"/>
    <w:rsid w:val="008657A2"/>
    <w:rsid w:val="0086612E"/>
    <w:rsid w:val="00866468"/>
    <w:rsid w:val="00866FCD"/>
    <w:rsid w:val="008670CB"/>
    <w:rsid w:val="008673A5"/>
    <w:rsid w:val="00871851"/>
    <w:rsid w:val="00871F39"/>
    <w:rsid w:val="00872323"/>
    <w:rsid w:val="00872615"/>
    <w:rsid w:val="00872FA8"/>
    <w:rsid w:val="0087306D"/>
    <w:rsid w:val="00873196"/>
    <w:rsid w:val="00873240"/>
    <w:rsid w:val="008733F8"/>
    <w:rsid w:val="00873615"/>
    <w:rsid w:val="008736A6"/>
    <w:rsid w:val="00874A45"/>
    <w:rsid w:val="00874E0B"/>
    <w:rsid w:val="00874EB0"/>
    <w:rsid w:val="00875938"/>
    <w:rsid w:val="00875EF1"/>
    <w:rsid w:val="00876149"/>
    <w:rsid w:val="008768CA"/>
    <w:rsid w:val="00876B2E"/>
    <w:rsid w:val="00876D37"/>
    <w:rsid w:val="008770D3"/>
    <w:rsid w:val="008774F1"/>
    <w:rsid w:val="0087770B"/>
    <w:rsid w:val="00877DBF"/>
    <w:rsid w:val="00880193"/>
    <w:rsid w:val="00880229"/>
    <w:rsid w:val="00880A40"/>
    <w:rsid w:val="00880A9C"/>
    <w:rsid w:val="00881B4C"/>
    <w:rsid w:val="00882363"/>
    <w:rsid w:val="0088255C"/>
    <w:rsid w:val="0088261E"/>
    <w:rsid w:val="00882880"/>
    <w:rsid w:val="00882D76"/>
    <w:rsid w:val="008833C6"/>
    <w:rsid w:val="0088384C"/>
    <w:rsid w:val="00884141"/>
    <w:rsid w:val="008842E6"/>
    <w:rsid w:val="00884AC5"/>
    <w:rsid w:val="00884D01"/>
    <w:rsid w:val="0088506E"/>
    <w:rsid w:val="008859BE"/>
    <w:rsid w:val="00885E03"/>
    <w:rsid w:val="00886711"/>
    <w:rsid w:val="00886726"/>
    <w:rsid w:val="00886C37"/>
    <w:rsid w:val="00886DED"/>
    <w:rsid w:val="00887389"/>
    <w:rsid w:val="0088758B"/>
    <w:rsid w:val="00887865"/>
    <w:rsid w:val="00887A42"/>
    <w:rsid w:val="00887C9A"/>
    <w:rsid w:val="008904FE"/>
    <w:rsid w:val="008908BF"/>
    <w:rsid w:val="0089139E"/>
    <w:rsid w:val="00891E44"/>
    <w:rsid w:val="008920B3"/>
    <w:rsid w:val="0089250F"/>
    <w:rsid w:val="008931C3"/>
    <w:rsid w:val="0089366E"/>
    <w:rsid w:val="008936FD"/>
    <w:rsid w:val="00893A62"/>
    <w:rsid w:val="00893AAA"/>
    <w:rsid w:val="008949FB"/>
    <w:rsid w:val="00894E6F"/>
    <w:rsid w:val="00895196"/>
    <w:rsid w:val="0089528A"/>
    <w:rsid w:val="00895296"/>
    <w:rsid w:val="008955EC"/>
    <w:rsid w:val="0089567E"/>
    <w:rsid w:val="00895AA7"/>
    <w:rsid w:val="00895C68"/>
    <w:rsid w:val="00895E2E"/>
    <w:rsid w:val="0089622F"/>
    <w:rsid w:val="0089688F"/>
    <w:rsid w:val="00897263"/>
    <w:rsid w:val="008979D2"/>
    <w:rsid w:val="008A0131"/>
    <w:rsid w:val="008A0E0D"/>
    <w:rsid w:val="008A0E19"/>
    <w:rsid w:val="008A10D5"/>
    <w:rsid w:val="008A1CF4"/>
    <w:rsid w:val="008A1F20"/>
    <w:rsid w:val="008A30F8"/>
    <w:rsid w:val="008A37F3"/>
    <w:rsid w:val="008A4095"/>
    <w:rsid w:val="008A54B2"/>
    <w:rsid w:val="008A58A0"/>
    <w:rsid w:val="008A5C65"/>
    <w:rsid w:val="008A6251"/>
    <w:rsid w:val="008A6258"/>
    <w:rsid w:val="008A66F3"/>
    <w:rsid w:val="008A6893"/>
    <w:rsid w:val="008A68C7"/>
    <w:rsid w:val="008A6F09"/>
    <w:rsid w:val="008A71E8"/>
    <w:rsid w:val="008A721C"/>
    <w:rsid w:val="008A7BCF"/>
    <w:rsid w:val="008B0B8B"/>
    <w:rsid w:val="008B1306"/>
    <w:rsid w:val="008B134E"/>
    <w:rsid w:val="008B1395"/>
    <w:rsid w:val="008B1577"/>
    <w:rsid w:val="008B2289"/>
    <w:rsid w:val="008B2CC3"/>
    <w:rsid w:val="008B34C2"/>
    <w:rsid w:val="008B3B8C"/>
    <w:rsid w:val="008B42B7"/>
    <w:rsid w:val="008B4450"/>
    <w:rsid w:val="008B4D7B"/>
    <w:rsid w:val="008B51DD"/>
    <w:rsid w:val="008B5404"/>
    <w:rsid w:val="008B5B8B"/>
    <w:rsid w:val="008B5F18"/>
    <w:rsid w:val="008B613E"/>
    <w:rsid w:val="008B617C"/>
    <w:rsid w:val="008B7970"/>
    <w:rsid w:val="008B7F19"/>
    <w:rsid w:val="008C0851"/>
    <w:rsid w:val="008C0D40"/>
    <w:rsid w:val="008C18ED"/>
    <w:rsid w:val="008C1AE9"/>
    <w:rsid w:val="008C1C23"/>
    <w:rsid w:val="008C1D39"/>
    <w:rsid w:val="008C2774"/>
    <w:rsid w:val="008C2A47"/>
    <w:rsid w:val="008C2B4B"/>
    <w:rsid w:val="008C384C"/>
    <w:rsid w:val="008C3907"/>
    <w:rsid w:val="008C39C5"/>
    <w:rsid w:val="008C41F9"/>
    <w:rsid w:val="008C4930"/>
    <w:rsid w:val="008C5316"/>
    <w:rsid w:val="008C56A2"/>
    <w:rsid w:val="008C56E0"/>
    <w:rsid w:val="008C646B"/>
    <w:rsid w:val="008C6A77"/>
    <w:rsid w:val="008C73D9"/>
    <w:rsid w:val="008C7415"/>
    <w:rsid w:val="008C7B8A"/>
    <w:rsid w:val="008C7D8B"/>
    <w:rsid w:val="008D089D"/>
    <w:rsid w:val="008D09DE"/>
    <w:rsid w:val="008D0CF0"/>
    <w:rsid w:val="008D149B"/>
    <w:rsid w:val="008D1A62"/>
    <w:rsid w:val="008D1B29"/>
    <w:rsid w:val="008D202B"/>
    <w:rsid w:val="008D2094"/>
    <w:rsid w:val="008D20AE"/>
    <w:rsid w:val="008D240C"/>
    <w:rsid w:val="008D290B"/>
    <w:rsid w:val="008D2F20"/>
    <w:rsid w:val="008D301C"/>
    <w:rsid w:val="008D3190"/>
    <w:rsid w:val="008D3959"/>
    <w:rsid w:val="008D3FC8"/>
    <w:rsid w:val="008D40E0"/>
    <w:rsid w:val="008D4A47"/>
    <w:rsid w:val="008D5008"/>
    <w:rsid w:val="008D5210"/>
    <w:rsid w:val="008D5A32"/>
    <w:rsid w:val="008D6120"/>
    <w:rsid w:val="008D6F5A"/>
    <w:rsid w:val="008D70F1"/>
    <w:rsid w:val="008D7352"/>
    <w:rsid w:val="008D7F20"/>
    <w:rsid w:val="008E0B70"/>
    <w:rsid w:val="008E0EA4"/>
    <w:rsid w:val="008E1013"/>
    <w:rsid w:val="008E152A"/>
    <w:rsid w:val="008E170D"/>
    <w:rsid w:val="008E1984"/>
    <w:rsid w:val="008E1B60"/>
    <w:rsid w:val="008E3355"/>
    <w:rsid w:val="008E3CF3"/>
    <w:rsid w:val="008E40EE"/>
    <w:rsid w:val="008E4B32"/>
    <w:rsid w:val="008E4BBA"/>
    <w:rsid w:val="008E4FE7"/>
    <w:rsid w:val="008E54C5"/>
    <w:rsid w:val="008E564C"/>
    <w:rsid w:val="008E6D82"/>
    <w:rsid w:val="008E7329"/>
    <w:rsid w:val="008E7ABA"/>
    <w:rsid w:val="008F01BF"/>
    <w:rsid w:val="008F01CD"/>
    <w:rsid w:val="008F0745"/>
    <w:rsid w:val="008F0D04"/>
    <w:rsid w:val="008F15E1"/>
    <w:rsid w:val="008F1901"/>
    <w:rsid w:val="008F19E2"/>
    <w:rsid w:val="008F1C70"/>
    <w:rsid w:val="008F1F2D"/>
    <w:rsid w:val="008F23D2"/>
    <w:rsid w:val="008F283F"/>
    <w:rsid w:val="008F2B97"/>
    <w:rsid w:val="008F32E6"/>
    <w:rsid w:val="008F3499"/>
    <w:rsid w:val="008F34CC"/>
    <w:rsid w:val="008F36E3"/>
    <w:rsid w:val="008F3913"/>
    <w:rsid w:val="008F3B61"/>
    <w:rsid w:val="008F3DFE"/>
    <w:rsid w:val="008F45C2"/>
    <w:rsid w:val="008F4896"/>
    <w:rsid w:val="008F5018"/>
    <w:rsid w:val="008F501D"/>
    <w:rsid w:val="008F52DF"/>
    <w:rsid w:val="008F52EB"/>
    <w:rsid w:val="008F54E2"/>
    <w:rsid w:val="008F68A9"/>
    <w:rsid w:val="00900769"/>
    <w:rsid w:val="00900FE9"/>
    <w:rsid w:val="00901067"/>
    <w:rsid w:val="0090271F"/>
    <w:rsid w:val="00902D3A"/>
    <w:rsid w:val="00902E23"/>
    <w:rsid w:val="0090367C"/>
    <w:rsid w:val="0090441E"/>
    <w:rsid w:val="00904717"/>
    <w:rsid w:val="009058CE"/>
    <w:rsid w:val="009058F2"/>
    <w:rsid w:val="00905AEA"/>
    <w:rsid w:val="00906157"/>
    <w:rsid w:val="009064DF"/>
    <w:rsid w:val="00906920"/>
    <w:rsid w:val="00906CB8"/>
    <w:rsid w:val="00906D9D"/>
    <w:rsid w:val="00907281"/>
    <w:rsid w:val="00910145"/>
    <w:rsid w:val="00910505"/>
    <w:rsid w:val="00910581"/>
    <w:rsid w:val="00910B01"/>
    <w:rsid w:val="00910B4F"/>
    <w:rsid w:val="00910B58"/>
    <w:rsid w:val="009114D7"/>
    <w:rsid w:val="009115A3"/>
    <w:rsid w:val="00911D40"/>
    <w:rsid w:val="00912109"/>
    <w:rsid w:val="00912246"/>
    <w:rsid w:val="009123E0"/>
    <w:rsid w:val="009123E4"/>
    <w:rsid w:val="0091297F"/>
    <w:rsid w:val="0091301E"/>
    <w:rsid w:val="0091314A"/>
    <w:rsid w:val="009133B9"/>
    <w:rsid w:val="0091348E"/>
    <w:rsid w:val="00913F94"/>
    <w:rsid w:val="0091422E"/>
    <w:rsid w:val="009155C4"/>
    <w:rsid w:val="0091652D"/>
    <w:rsid w:val="00916897"/>
    <w:rsid w:val="0091692F"/>
    <w:rsid w:val="00916F56"/>
    <w:rsid w:val="00917351"/>
    <w:rsid w:val="00917CCB"/>
    <w:rsid w:val="00917E17"/>
    <w:rsid w:val="00920471"/>
    <w:rsid w:val="00920A0E"/>
    <w:rsid w:val="00920BF0"/>
    <w:rsid w:val="00920ED1"/>
    <w:rsid w:val="00920F21"/>
    <w:rsid w:val="00921020"/>
    <w:rsid w:val="009215E1"/>
    <w:rsid w:val="009218C0"/>
    <w:rsid w:val="00921CEF"/>
    <w:rsid w:val="00922AD6"/>
    <w:rsid w:val="0092302B"/>
    <w:rsid w:val="0092503D"/>
    <w:rsid w:val="009251E5"/>
    <w:rsid w:val="009255D4"/>
    <w:rsid w:val="00925F35"/>
    <w:rsid w:val="00926041"/>
    <w:rsid w:val="00926696"/>
    <w:rsid w:val="009267DD"/>
    <w:rsid w:val="00926BFF"/>
    <w:rsid w:val="00926CF9"/>
    <w:rsid w:val="0092740C"/>
    <w:rsid w:val="00927EB4"/>
    <w:rsid w:val="0093094D"/>
    <w:rsid w:val="00930E0F"/>
    <w:rsid w:val="009314A0"/>
    <w:rsid w:val="00931B0D"/>
    <w:rsid w:val="009326A8"/>
    <w:rsid w:val="0093270B"/>
    <w:rsid w:val="009327A0"/>
    <w:rsid w:val="0093575E"/>
    <w:rsid w:val="00935B4F"/>
    <w:rsid w:val="00935CA3"/>
    <w:rsid w:val="00935D58"/>
    <w:rsid w:val="00935DA2"/>
    <w:rsid w:val="00935E2D"/>
    <w:rsid w:val="00937BBE"/>
    <w:rsid w:val="0094058C"/>
    <w:rsid w:val="00940F44"/>
    <w:rsid w:val="00940FA4"/>
    <w:rsid w:val="009411D3"/>
    <w:rsid w:val="00941AC1"/>
    <w:rsid w:val="0094240D"/>
    <w:rsid w:val="00942A7C"/>
    <w:rsid w:val="00942EC2"/>
    <w:rsid w:val="00942F27"/>
    <w:rsid w:val="0094302D"/>
    <w:rsid w:val="00943046"/>
    <w:rsid w:val="00943396"/>
    <w:rsid w:val="00943673"/>
    <w:rsid w:val="00943783"/>
    <w:rsid w:val="00944596"/>
    <w:rsid w:val="00944C7C"/>
    <w:rsid w:val="0094533B"/>
    <w:rsid w:val="00945CA0"/>
    <w:rsid w:val="00946E0F"/>
    <w:rsid w:val="009470DD"/>
    <w:rsid w:val="00950ADD"/>
    <w:rsid w:val="00950F02"/>
    <w:rsid w:val="009518DF"/>
    <w:rsid w:val="00951F1A"/>
    <w:rsid w:val="009524AE"/>
    <w:rsid w:val="00952D2D"/>
    <w:rsid w:val="00952E31"/>
    <w:rsid w:val="00953655"/>
    <w:rsid w:val="009538FF"/>
    <w:rsid w:val="00953C83"/>
    <w:rsid w:val="00953D89"/>
    <w:rsid w:val="00953F76"/>
    <w:rsid w:val="009540A0"/>
    <w:rsid w:val="009540F0"/>
    <w:rsid w:val="00954383"/>
    <w:rsid w:val="00954501"/>
    <w:rsid w:val="009547DE"/>
    <w:rsid w:val="00954A33"/>
    <w:rsid w:val="00955164"/>
    <w:rsid w:val="00955424"/>
    <w:rsid w:val="00955AA8"/>
    <w:rsid w:val="00955DDD"/>
    <w:rsid w:val="009563B6"/>
    <w:rsid w:val="00956A1D"/>
    <w:rsid w:val="00957386"/>
    <w:rsid w:val="00957AFB"/>
    <w:rsid w:val="00957F0D"/>
    <w:rsid w:val="0096038B"/>
    <w:rsid w:val="009604A9"/>
    <w:rsid w:val="00960E88"/>
    <w:rsid w:val="00960EF4"/>
    <w:rsid w:val="009613F4"/>
    <w:rsid w:val="0096172D"/>
    <w:rsid w:val="00962E41"/>
    <w:rsid w:val="00963BD2"/>
    <w:rsid w:val="00963C41"/>
    <w:rsid w:val="00963FC5"/>
    <w:rsid w:val="0096467E"/>
    <w:rsid w:val="00964886"/>
    <w:rsid w:val="00964978"/>
    <w:rsid w:val="00964AD5"/>
    <w:rsid w:val="00964C3B"/>
    <w:rsid w:val="00965A4B"/>
    <w:rsid w:val="00965B0E"/>
    <w:rsid w:val="00966116"/>
    <w:rsid w:val="0096684E"/>
    <w:rsid w:val="009669EC"/>
    <w:rsid w:val="00967A5F"/>
    <w:rsid w:val="00967DBE"/>
    <w:rsid w:val="009701B5"/>
    <w:rsid w:val="0097038B"/>
    <w:rsid w:val="00971411"/>
    <w:rsid w:val="009717C9"/>
    <w:rsid w:val="0097262F"/>
    <w:rsid w:val="0097355E"/>
    <w:rsid w:val="00973BD0"/>
    <w:rsid w:val="00974068"/>
    <w:rsid w:val="0097413F"/>
    <w:rsid w:val="00974F22"/>
    <w:rsid w:val="009755FA"/>
    <w:rsid w:val="009757ED"/>
    <w:rsid w:val="00976070"/>
    <w:rsid w:val="0097608F"/>
    <w:rsid w:val="00976A5F"/>
    <w:rsid w:val="00976EC8"/>
    <w:rsid w:val="00977652"/>
    <w:rsid w:val="009779B6"/>
    <w:rsid w:val="00977AFD"/>
    <w:rsid w:val="00977B14"/>
    <w:rsid w:val="00980931"/>
    <w:rsid w:val="00980D09"/>
    <w:rsid w:val="00980ED0"/>
    <w:rsid w:val="009814DA"/>
    <w:rsid w:val="00981E58"/>
    <w:rsid w:val="00981F22"/>
    <w:rsid w:val="0098200C"/>
    <w:rsid w:val="0098231C"/>
    <w:rsid w:val="0098259D"/>
    <w:rsid w:val="00983123"/>
    <w:rsid w:val="0098351F"/>
    <w:rsid w:val="00983585"/>
    <w:rsid w:val="00983890"/>
    <w:rsid w:val="00984132"/>
    <w:rsid w:val="00984934"/>
    <w:rsid w:val="009856E3"/>
    <w:rsid w:val="00985D00"/>
    <w:rsid w:val="00985DB1"/>
    <w:rsid w:val="00986169"/>
    <w:rsid w:val="0098663B"/>
    <w:rsid w:val="009866B7"/>
    <w:rsid w:val="0098674A"/>
    <w:rsid w:val="00990003"/>
    <w:rsid w:val="00990CDA"/>
    <w:rsid w:val="00991411"/>
    <w:rsid w:val="0099152F"/>
    <w:rsid w:val="009918FE"/>
    <w:rsid w:val="00991A86"/>
    <w:rsid w:val="00991CFB"/>
    <w:rsid w:val="00991E0F"/>
    <w:rsid w:val="00993975"/>
    <w:rsid w:val="009946E1"/>
    <w:rsid w:val="00994D03"/>
    <w:rsid w:val="00994DE5"/>
    <w:rsid w:val="00995D21"/>
    <w:rsid w:val="00995DD4"/>
    <w:rsid w:val="00996419"/>
    <w:rsid w:val="009965AD"/>
    <w:rsid w:val="00996764"/>
    <w:rsid w:val="00997244"/>
    <w:rsid w:val="0099735C"/>
    <w:rsid w:val="00997C12"/>
    <w:rsid w:val="009A0797"/>
    <w:rsid w:val="009A1011"/>
    <w:rsid w:val="009A1976"/>
    <w:rsid w:val="009A1B99"/>
    <w:rsid w:val="009A24C0"/>
    <w:rsid w:val="009A2F2A"/>
    <w:rsid w:val="009A30E8"/>
    <w:rsid w:val="009A3757"/>
    <w:rsid w:val="009A39CE"/>
    <w:rsid w:val="009A3DB0"/>
    <w:rsid w:val="009A4CDC"/>
    <w:rsid w:val="009A4D79"/>
    <w:rsid w:val="009A4E4E"/>
    <w:rsid w:val="009A4EA6"/>
    <w:rsid w:val="009A5271"/>
    <w:rsid w:val="009A56B7"/>
    <w:rsid w:val="009A5EAB"/>
    <w:rsid w:val="009A6289"/>
    <w:rsid w:val="009A7478"/>
    <w:rsid w:val="009A74F2"/>
    <w:rsid w:val="009A76DD"/>
    <w:rsid w:val="009A791A"/>
    <w:rsid w:val="009A799F"/>
    <w:rsid w:val="009B05E0"/>
    <w:rsid w:val="009B075B"/>
    <w:rsid w:val="009B0815"/>
    <w:rsid w:val="009B0916"/>
    <w:rsid w:val="009B0AF6"/>
    <w:rsid w:val="009B206B"/>
    <w:rsid w:val="009B20BD"/>
    <w:rsid w:val="009B217A"/>
    <w:rsid w:val="009B22FA"/>
    <w:rsid w:val="009B28C3"/>
    <w:rsid w:val="009B371A"/>
    <w:rsid w:val="009B3B46"/>
    <w:rsid w:val="009B3FF7"/>
    <w:rsid w:val="009B4172"/>
    <w:rsid w:val="009B4462"/>
    <w:rsid w:val="009B5442"/>
    <w:rsid w:val="009B5748"/>
    <w:rsid w:val="009B630F"/>
    <w:rsid w:val="009B6961"/>
    <w:rsid w:val="009B6B54"/>
    <w:rsid w:val="009B71A0"/>
    <w:rsid w:val="009B78D5"/>
    <w:rsid w:val="009C250C"/>
    <w:rsid w:val="009C2F70"/>
    <w:rsid w:val="009C3353"/>
    <w:rsid w:val="009C355A"/>
    <w:rsid w:val="009C3EC7"/>
    <w:rsid w:val="009C42C8"/>
    <w:rsid w:val="009C5127"/>
    <w:rsid w:val="009C551C"/>
    <w:rsid w:val="009C57BB"/>
    <w:rsid w:val="009C6B22"/>
    <w:rsid w:val="009C6D24"/>
    <w:rsid w:val="009C7405"/>
    <w:rsid w:val="009C742A"/>
    <w:rsid w:val="009D0AFE"/>
    <w:rsid w:val="009D0D63"/>
    <w:rsid w:val="009D104C"/>
    <w:rsid w:val="009D105C"/>
    <w:rsid w:val="009D166B"/>
    <w:rsid w:val="009D1877"/>
    <w:rsid w:val="009D2187"/>
    <w:rsid w:val="009D2205"/>
    <w:rsid w:val="009D2B85"/>
    <w:rsid w:val="009D3924"/>
    <w:rsid w:val="009D3ACB"/>
    <w:rsid w:val="009D4017"/>
    <w:rsid w:val="009D409D"/>
    <w:rsid w:val="009D501B"/>
    <w:rsid w:val="009D5318"/>
    <w:rsid w:val="009D54A8"/>
    <w:rsid w:val="009D5BD0"/>
    <w:rsid w:val="009D5EA1"/>
    <w:rsid w:val="009D70CF"/>
    <w:rsid w:val="009D725D"/>
    <w:rsid w:val="009D75CA"/>
    <w:rsid w:val="009E04A2"/>
    <w:rsid w:val="009E0B1E"/>
    <w:rsid w:val="009E137D"/>
    <w:rsid w:val="009E1402"/>
    <w:rsid w:val="009E1546"/>
    <w:rsid w:val="009E15DA"/>
    <w:rsid w:val="009E1D0B"/>
    <w:rsid w:val="009E2332"/>
    <w:rsid w:val="009E25B8"/>
    <w:rsid w:val="009E2E6B"/>
    <w:rsid w:val="009E3EC3"/>
    <w:rsid w:val="009E42B9"/>
    <w:rsid w:val="009E42D0"/>
    <w:rsid w:val="009E49A6"/>
    <w:rsid w:val="009E4B4C"/>
    <w:rsid w:val="009E541A"/>
    <w:rsid w:val="009E6ECA"/>
    <w:rsid w:val="009E6FB6"/>
    <w:rsid w:val="009E7172"/>
    <w:rsid w:val="009E767C"/>
    <w:rsid w:val="009F00C3"/>
    <w:rsid w:val="009F021E"/>
    <w:rsid w:val="009F0EDC"/>
    <w:rsid w:val="009F0FEB"/>
    <w:rsid w:val="009F1C13"/>
    <w:rsid w:val="009F1D60"/>
    <w:rsid w:val="009F20A3"/>
    <w:rsid w:val="009F235B"/>
    <w:rsid w:val="009F255F"/>
    <w:rsid w:val="009F37B7"/>
    <w:rsid w:val="009F4B59"/>
    <w:rsid w:val="009F4F04"/>
    <w:rsid w:val="009F4F51"/>
    <w:rsid w:val="009F53A5"/>
    <w:rsid w:val="009F68F4"/>
    <w:rsid w:val="009F6B53"/>
    <w:rsid w:val="00A009B8"/>
    <w:rsid w:val="00A01594"/>
    <w:rsid w:val="00A01C62"/>
    <w:rsid w:val="00A02D74"/>
    <w:rsid w:val="00A02E07"/>
    <w:rsid w:val="00A02F56"/>
    <w:rsid w:val="00A0463C"/>
    <w:rsid w:val="00A04901"/>
    <w:rsid w:val="00A0499B"/>
    <w:rsid w:val="00A04E07"/>
    <w:rsid w:val="00A04E12"/>
    <w:rsid w:val="00A04FCB"/>
    <w:rsid w:val="00A0505D"/>
    <w:rsid w:val="00A05C38"/>
    <w:rsid w:val="00A0615D"/>
    <w:rsid w:val="00A06354"/>
    <w:rsid w:val="00A06497"/>
    <w:rsid w:val="00A0654C"/>
    <w:rsid w:val="00A06882"/>
    <w:rsid w:val="00A06890"/>
    <w:rsid w:val="00A068F7"/>
    <w:rsid w:val="00A06CBB"/>
    <w:rsid w:val="00A07571"/>
    <w:rsid w:val="00A0769C"/>
    <w:rsid w:val="00A0779E"/>
    <w:rsid w:val="00A07AF0"/>
    <w:rsid w:val="00A07C9E"/>
    <w:rsid w:val="00A07E7C"/>
    <w:rsid w:val="00A10018"/>
    <w:rsid w:val="00A10405"/>
    <w:rsid w:val="00A10671"/>
    <w:rsid w:val="00A1088B"/>
    <w:rsid w:val="00A1088F"/>
    <w:rsid w:val="00A10DCF"/>
    <w:rsid w:val="00A10EED"/>
    <w:rsid w:val="00A10F02"/>
    <w:rsid w:val="00A114F5"/>
    <w:rsid w:val="00A115FA"/>
    <w:rsid w:val="00A11865"/>
    <w:rsid w:val="00A11953"/>
    <w:rsid w:val="00A123FA"/>
    <w:rsid w:val="00A12F97"/>
    <w:rsid w:val="00A1326C"/>
    <w:rsid w:val="00A142C6"/>
    <w:rsid w:val="00A1432B"/>
    <w:rsid w:val="00A14439"/>
    <w:rsid w:val="00A149E1"/>
    <w:rsid w:val="00A1609A"/>
    <w:rsid w:val="00A164B4"/>
    <w:rsid w:val="00A16994"/>
    <w:rsid w:val="00A179C4"/>
    <w:rsid w:val="00A17A09"/>
    <w:rsid w:val="00A17E33"/>
    <w:rsid w:val="00A20250"/>
    <w:rsid w:val="00A2056B"/>
    <w:rsid w:val="00A209C4"/>
    <w:rsid w:val="00A20DA4"/>
    <w:rsid w:val="00A210BC"/>
    <w:rsid w:val="00A21748"/>
    <w:rsid w:val="00A2187F"/>
    <w:rsid w:val="00A222A0"/>
    <w:rsid w:val="00A22316"/>
    <w:rsid w:val="00A224F1"/>
    <w:rsid w:val="00A2282C"/>
    <w:rsid w:val="00A23775"/>
    <w:rsid w:val="00A237F2"/>
    <w:rsid w:val="00A23A58"/>
    <w:rsid w:val="00A23B1D"/>
    <w:rsid w:val="00A23CF2"/>
    <w:rsid w:val="00A2412F"/>
    <w:rsid w:val="00A24266"/>
    <w:rsid w:val="00A24375"/>
    <w:rsid w:val="00A24B37"/>
    <w:rsid w:val="00A24C85"/>
    <w:rsid w:val="00A251E9"/>
    <w:rsid w:val="00A2574E"/>
    <w:rsid w:val="00A25D8B"/>
    <w:rsid w:val="00A26932"/>
    <w:rsid w:val="00A26956"/>
    <w:rsid w:val="00A27088"/>
    <w:rsid w:val="00A270B8"/>
    <w:rsid w:val="00A27486"/>
    <w:rsid w:val="00A27FB7"/>
    <w:rsid w:val="00A30B32"/>
    <w:rsid w:val="00A30C5C"/>
    <w:rsid w:val="00A31263"/>
    <w:rsid w:val="00A3142F"/>
    <w:rsid w:val="00A31887"/>
    <w:rsid w:val="00A323ED"/>
    <w:rsid w:val="00A32875"/>
    <w:rsid w:val="00A3293C"/>
    <w:rsid w:val="00A33E75"/>
    <w:rsid w:val="00A3412F"/>
    <w:rsid w:val="00A34298"/>
    <w:rsid w:val="00A347B0"/>
    <w:rsid w:val="00A34C68"/>
    <w:rsid w:val="00A372D6"/>
    <w:rsid w:val="00A372ED"/>
    <w:rsid w:val="00A4031F"/>
    <w:rsid w:val="00A403D8"/>
    <w:rsid w:val="00A4071F"/>
    <w:rsid w:val="00A413A7"/>
    <w:rsid w:val="00A415D0"/>
    <w:rsid w:val="00A421AB"/>
    <w:rsid w:val="00A428F4"/>
    <w:rsid w:val="00A42BA1"/>
    <w:rsid w:val="00A43FDC"/>
    <w:rsid w:val="00A4420B"/>
    <w:rsid w:val="00A448BD"/>
    <w:rsid w:val="00A448CA"/>
    <w:rsid w:val="00A44A92"/>
    <w:rsid w:val="00A45284"/>
    <w:rsid w:val="00A46196"/>
    <w:rsid w:val="00A4621C"/>
    <w:rsid w:val="00A4622B"/>
    <w:rsid w:val="00A463B2"/>
    <w:rsid w:val="00A46498"/>
    <w:rsid w:val="00A465A0"/>
    <w:rsid w:val="00A46740"/>
    <w:rsid w:val="00A46A4D"/>
    <w:rsid w:val="00A470F3"/>
    <w:rsid w:val="00A47B40"/>
    <w:rsid w:val="00A503EA"/>
    <w:rsid w:val="00A504E9"/>
    <w:rsid w:val="00A50641"/>
    <w:rsid w:val="00A50FF9"/>
    <w:rsid w:val="00A51A93"/>
    <w:rsid w:val="00A51E7C"/>
    <w:rsid w:val="00A52700"/>
    <w:rsid w:val="00A5311D"/>
    <w:rsid w:val="00A5329F"/>
    <w:rsid w:val="00A5340A"/>
    <w:rsid w:val="00A53724"/>
    <w:rsid w:val="00A5446F"/>
    <w:rsid w:val="00A54602"/>
    <w:rsid w:val="00A54A7C"/>
    <w:rsid w:val="00A54ABA"/>
    <w:rsid w:val="00A55364"/>
    <w:rsid w:val="00A55BC1"/>
    <w:rsid w:val="00A56066"/>
    <w:rsid w:val="00A564B3"/>
    <w:rsid w:val="00A56E72"/>
    <w:rsid w:val="00A570E2"/>
    <w:rsid w:val="00A57693"/>
    <w:rsid w:val="00A5770D"/>
    <w:rsid w:val="00A60217"/>
    <w:rsid w:val="00A607F9"/>
    <w:rsid w:val="00A60FA3"/>
    <w:rsid w:val="00A617E3"/>
    <w:rsid w:val="00A61A8B"/>
    <w:rsid w:val="00A6224A"/>
    <w:rsid w:val="00A63C1E"/>
    <w:rsid w:val="00A644F5"/>
    <w:rsid w:val="00A64686"/>
    <w:rsid w:val="00A64907"/>
    <w:rsid w:val="00A6497E"/>
    <w:rsid w:val="00A64A6A"/>
    <w:rsid w:val="00A64E26"/>
    <w:rsid w:val="00A657EF"/>
    <w:rsid w:val="00A65A43"/>
    <w:rsid w:val="00A666B3"/>
    <w:rsid w:val="00A66A32"/>
    <w:rsid w:val="00A66BCC"/>
    <w:rsid w:val="00A67089"/>
    <w:rsid w:val="00A672C5"/>
    <w:rsid w:val="00A70747"/>
    <w:rsid w:val="00A70A6D"/>
    <w:rsid w:val="00A70FEA"/>
    <w:rsid w:val="00A7113C"/>
    <w:rsid w:val="00A7135E"/>
    <w:rsid w:val="00A7136A"/>
    <w:rsid w:val="00A71734"/>
    <w:rsid w:val="00A71DBF"/>
    <w:rsid w:val="00A72197"/>
    <w:rsid w:val="00A722D9"/>
    <w:rsid w:val="00A72394"/>
    <w:rsid w:val="00A72EA0"/>
    <w:rsid w:val="00A73129"/>
    <w:rsid w:val="00A749BB"/>
    <w:rsid w:val="00A74E24"/>
    <w:rsid w:val="00A75337"/>
    <w:rsid w:val="00A769EF"/>
    <w:rsid w:val="00A800ED"/>
    <w:rsid w:val="00A80970"/>
    <w:rsid w:val="00A80C6F"/>
    <w:rsid w:val="00A81021"/>
    <w:rsid w:val="00A81A31"/>
    <w:rsid w:val="00A81ED8"/>
    <w:rsid w:val="00A8211E"/>
    <w:rsid w:val="00A82346"/>
    <w:rsid w:val="00A83028"/>
    <w:rsid w:val="00A8356A"/>
    <w:rsid w:val="00A849F9"/>
    <w:rsid w:val="00A84E4A"/>
    <w:rsid w:val="00A84F32"/>
    <w:rsid w:val="00A84F73"/>
    <w:rsid w:val="00A84FDB"/>
    <w:rsid w:val="00A85024"/>
    <w:rsid w:val="00A85A55"/>
    <w:rsid w:val="00A873B7"/>
    <w:rsid w:val="00A8797D"/>
    <w:rsid w:val="00A9079D"/>
    <w:rsid w:val="00A90D91"/>
    <w:rsid w:val="00A90DC4"/>
    <w:rsid w:val="00A91EE3"/>
    <w:rsid w:val="00A92394"/>
    <w:rsid w:val="00A928A1"/>
    <w:rsid w:val="00A92BA1"/>
    <w:rsid w:val="00A92DE6"/>
    <w:rsid w:val="00A92FD2"/>
    <w:rsid w:val="00A936E1"/>
    <w:rsid w:val="00A9383C"/>
    <w:rsid w:val="00A93B28"/>
    <w:rsid w:val="00A94089"/>
    <w:rsid w:val="00A94347"/>
    <w:rsid w:val="00A943E3"/>
    <w:rsid w:val="00A94AC7"/>
    <w:rsid w:val="00A951EA"/>
    <w:rsid w:val="00A95350"/>
    <w:rsid w:val="00A95517"/>
    <w:rsid w:val="00A95E29"/>
    <w:rsid w:val="00A9616F"/>
    <w:rsid w:val="00A96184"/>
    <w:rsid w:val="00A96E31"/>
    <w:rsid w:val="00A9722A"/>
    <w:rsid w:val="00A97641"/>
    <w:rsid w:val="00A977D6"/>
    <w:rsid w:val="00A97C33"/>
    <w:rsid w:val="00A97CF2"/>
    <w:rsid w:val="00AA0121"/>
    <w:rsid w:val="00AA01DA"/>
    <w:rsid w:val="00AA02E9"/>
    <w:rsid w:val="00AA046F"/>
    <w:rsid w:val="00AA0A6D"/>
    <w:rsid w:val="00AA0EFD"/>
    <w:rsid w:val="00AA1146"/>
    <w:rsid w:val="00AA1A8A"/>
    <w:rsid w:val="00AA223B"/>
    <w:rsid w:val="00AA2592"/>
    <w:rsid w:val="00AA336A"/>
    <w:rsid w:val="00AA3506"/>
    <w:rsid w:val="00AA39D1"/>
    <w:rsid w:val="00AA46D8"/>
    <w:rsid w:val="00AA60B7"/>
    <w:rsid w:val="00AA646C"/>
    <w:rsid w:val="00AA660C"/>
    <w:rsid w:val="00AA6792"/>
    <w:rsid w:val="00AA7749"/>
    <w:rsid w:val="00AB016A"/>
    <w:rsid w:val="00AB0188"/>
    <w:rsid w:val="00AB0490"/>
    <w:rsid w:val="00AB0A67"/>
    <w:rsid w:val="00AB22A0"/>
    <w:rsid w:val="00AB31EA"/>
    <w:rsid w:val="00AB39E7"/>
    <w:rsid w:val="00AB3ADE"/>
    <w:rsid w:val="00AB3E25"/>
    <w:rsid w:val="00AB47FE"/>
    <w:rsid w:val="00AB4840"/>
    <w:rsid w:val="00AB4A58"/>
    <w:rsid w:val="00AB4E68"/>
    <w:rsid w:val="00AB519E"/>
    <w:rsid w:val="00AB53FC"/>
    <w:rsid w:val="00AB5646"/>
    <w:rsid w:val="00AB5D33"/>
    <w:rsid w:val="00AB5D3F"/>
    <w:rsid w:val="00AB7601"/>
    <w:rsid w:val="00AC0479"/>
    <w:rsid w:val="00AC04C3"/>
    <w:rsid w:val="00AC04EB"/>
    <w:rsid w:val="00AC0A7F"/>
    <w:rsid w:val="00AC0AC8"/>
    <w:rsid w:val="00AC11E7"/>
    <w:rsid w:val="00AC1765"/>
    <w:rsid w:val="00AC29A8"/>
    <w:rsid w:val="00AC2D36"/>
    <w:rsid w:val="00AC2E0C"/>
    <w:rsid w:val="00AC3187"/>
    <w:rsid w:val="00AC32AF"/>
    <w:rsid w:val="00AC349C"/>
    <w:rsid w:val="00AC3615"/>
    <w:rsid w:val="00AC392F"/>
    <w:rsid w:val="00AC47B0"/>
    <w:rsid w:val="00AC48F2"/>
    <w:rsid w:val="00AC52EF"/>
    <w:rsid w:val="00AC55EB"/>
    <w:rsid w:val="00AC5682"/>
    <w:rsid w:val="00AC59DD"/>
    <w:rsid w:val="00AC5AEF"/>
    <w:rsid w:val="00AC5B99"/>
    <w:rsid w:val="00AC5F0F"/>
    <w:rsid w:val="00AC6BC6"/>
    <w:rsid w:val="00AC6DD6"/>
    <w:rsid w:val="00AC70DB"/>
    <w:rsid w:val="00AC74BC"/>
    <w:rsid w:val="00AC7686"/>
    <w:rsid w:val="00AD0020"/>
    <w:rsid w:val="00AD00E8"/>
    <w:rsid w:val="00AD0109"/>
    <w:rsid w:val="00AD041A"/>
    <w:rsid w:val="00AD0ACF"/>
    <w:rsid w:val="00AD0C5B"/>
    <w:rsid w:val="00AD0F8D"/>
    <w:rsid w:val="00AD1063"/>
    <w:rsid w:val="00AD1634"/>
    <w:rsid w:val="00AD194C"/>
    <w:rsid w:val="00AD1C41"/>
    <w:rsid w:val="00AD1DB5"/>
    <w:rsid w:val="00AD2191"/>
    <w:rsid w:val="00AD2548"/>
    <w:rsid w:val="00AD292F"/>
    <w:rsid w:val="00AD2C8E"/>
    <w:rsid w:val="00AD3099"/>
    <w:rsid w:val="00AD342E"/>
    <w:rsid w:val="00AD358D"/>
    <w:rsid w:val="00AD3BE6"/>
    <w:rsid w:val="00AD3DCC"/>
    <w:rsid w:val="00AD3E75"/>
    <w:rsid w:val="00AD480C"/>
    <w:rsid w:val="00AD4D8D"/>
    <w:rsid w:val="00AD50B2"/>
    <w:rsid w:val="00AD5287"/>
    <w:rsid w:val="00AD55C2"/>
    <w:rsid w:val="00AD605C"/>
    <w:rsid w:val="00AD69C2"/>
    <w:rsid w:val="00AD7020"/>
    <w:rsid w:val="00AD74FA"/>
    <w:rsid w:val="00AD76AC"/>
    <w:rsid w:val="00AD7BBF"/>
    <w:rsid w:val="00AE0406"/>
    <w:rsid w:val="00AE06CF"/>
    <w:rsid w:val="00AE0CC2"/>
    <w:rsid w:val="00AE1617"/>
    <w:rsid w:val="00AE1A02"/>
    <w:rsid w:val="00AE1C75"/>
    <w:rsid w:val="00AE1E13"/>
    <w:rsid w:val="00AE2508"/>
    <w:rsid w:val="00AE2D5A"/>
    <w:rsid w:val="00AE2DDF"/>
    <w:rsid w:val="00AE3122"/>
    <w:rsid w:val="00AE3628"/>
    <w:rsid w:val="00AE3CBF"/>
    <w:rsid w:val="00AE4374"/>
    <w:rsid w:val="00AE43F3"/>
    <w:rsid w:val="00AE4CE3"/>
    <w:rsid w:val="00AE5D39"/>
    <w:rsid w:val="00AE5E3A"/>
    <w:rsid w:val="00AE6216"/>
    <w:rsid w:val="00AE6269"/>
    <w:rsid w:val="00AE65E2"/>
    <w:rsid w:val="00AE77D2"/>
    <w:rsid w:val="00AF008A"/>
    <w:rsid w:val="00AF07B6"/>
    <w:rsid w:val="00AF092E"/>
    <w:rsid w:val="00AF09ED"/>
    <w:rsid w:val="00AF1584"/>
    <w:rsid w:val="00AF15E8"/>
    <w:rsid w:val="00AF16FF"/>
    <w:rsid w:val="00AF1907"/>
    <w:rsid w:val="00AF1F26"/>
    <w:rsid w:val="00AF3196"/>
    <w:rsid w:val="00AF3634"/>
    <w:rsid w:val="00AF4119"/>
    <w:rsid w:val="00AF5E94"/>
    <w:rsid w:val="00AF5F1A"/>
    <w:rsid w:val="00AF62AD"/>
    <w:rsid w:val="00AF684E"/>
    <w:rsid w:val="00AF6E4F"/>
    <w:rsid w:val="00AF7258"/>
    <w:rsid w:val="00AF75E8"/>
    <w:rsid w:val="00AF7882"/>
    <w:rsid w:val="00AF7B35"/>
    <w:rsid w:val="00AF7C29"/>
    <w:rsid w:val="00AF7D7C"/>
    <w:rsid w:val="00AF7F06"/>
    <w:rsid w:val="00B003A9"/>
    <w:rsid w:val="00B0075C"/>
    <w:rsid w:val="00B014B1"/>
    <w:rsid w:val="00B01558"/>
    <w:rsid w:val="00B028BC"/>
    <w:rsid w:val="00B03455"/>
    <w:rsid w:val="00B038D9"/>
    <w:rsid w:val="00B03F19"/>
    <w:rsid w:val="00B049E1"/>
    <w:rsid w:val="00B05029"/>
    <w:rsid w:val="00B0578F"/>
    <w:rsid w:val="00B057CB"/>
    <w:rsid w:val="00B06403"/>
    <w:rsid w:val="00B06C3D"/>
    <w:rsid w:val="00B07550"/>
    <w:rsid w:val="00B07BD9"/>
    <w:rsid w:val="00B10040"/>
    <w:rsid w:val="00B10481"/>
    <w:rsid w:val="00B10859"/>
    <w:rsid w:val="00B10E16"/>
    <w:rsid w:val="00B10E1C"/>
    <w:rsid w:val="00B11692"/>
    <w:rsid w:val="00B11CC5"/>
    <w:rsid w:val="00B120E6"/>
    <w:rsid w:val="00B12A2F"/>
    <w:rsid w:val="00B12A53"/>
    <w:rsid w:val="00B12E54"/>
    <w:rsid w:val="00B135BC"/>
    <w:rsid w:val="00B152C2"/>
    <w:rsid w:val="00B15449"/>
    <w:rsid w:val="00B157EB"/>
    <w:rsid w:val="00B15D38"/>
    <w:rsid w:val="00B1612F"/>
    <w:rsid w:val="00B16848"/>
    <w:rsid w:val="00B17161"/>
    <w:rsid w:val="00B173D9"/>
    <w:rsid w:val="00B17B3F"/>
    <w:rsid w:val="00B20E37"/>
    <w:rsid w:val="00B20FD4"/>
    <w:rsid w:val="00B2256B"/>
    <w:rsid w:val="00B226C9"/>
    <w:rsid w:val="00B232D3"/>
    <w:rsid w:val="00B23CAA"/>
    <w:rsid w:val="00B2435B"/>
    <w:rsid w:val="00B244D7"/>
    <w:rsid w:val="00B2482B"/>
    <w:rsid w:val="00B24E46"/>
    <w:rsid w:val="00B25230"/>
    <w:rsid w:val="00B25533"/>
    <w:rsid w:val="00B25DA6"/>
    <w:rsid w:val="00B25E41"/>
    <w:rsid w:val="00B26BF4"/>
    <w:rsid w:val="00B26E16"/>
    <w:rsid w:val="00B26F44"/>
    <w:rsid w:val="00B2747E"/>
    <w:rsid w:val="00B27AD6"/>
    <w:rsid w:val="00B27B19"/>
    <w:rsid w:val="00B306E7"/>
    <w:rsid w:val="00B31102"/>
    <w:rsid w:val="00B3118F"/>
    <w:rsid w:val="00B31C6E"/>
    <w:rsid w:val="00B335B2"/>
    <w:rsid w:val="00B34358"/>
    <w:rsid w:val="00B35B75"/>
    <w:rsid w:val="00B35CBC"/>
    <w:rsid w:val="00B360FC"/>
    <w:rsid w:val="00B365D1"/>
    <w:rsid w:val="00B36B58"/>
    <w:rsid w:val="00B36E9F"/>
    <w:rsid w:val="00B3764E"/>
    <w:rsid w:val="00B37ADB"/>
    <w:rsid w:val="00B4069D"/>
    <w:rsid w:val="00B40A3A"/>
    <w:rsid w:val="00B40C0B"/>
    <w:rsid w:val="00B41A2C"/>
    <w:rsid w:val="00B41D68"/>
    <w:rsid w:val="00B41FBF"/>
    <w:rsid w:val="00B423D2"/>
    <w:rsid w:val="00B42579"/>
    <w:rsid w:val="00B42D74"/>
    <w:rsid w:val="00B42FAB"/>
    <w:rsid w:val="00B432BF"/>
    <w:rsid w:val="00B43A4E"/>
    <w:rsid w:val="00B43EE1"/>
    <w:rsid w:val="00B4413E"/>
    <w:rsid w:val="00B44901"/>
    <w:rsid w:val="00B453CA"/>
    <w:rsid w:val="00B45634"/>
    <w:rsid w:val="00B457B0"/>
    <w:rsid w:val="00B4581D"/>
    <w:rsid w:val="00B45B72"/>
    <w:rsid w:val="00B468B2"/>
    <w:rsid w:val="00B46901"/>
    <w:rsid w:val="00B47D80"/>
    <w:rsid w:val="00B50320"/>
    <w:rsid w:val="00B507AF"/>
    <w:rsid w:val="00B510C9"/>
    <w:rsid w:val="00B51997"/>
    <w:rsid w:val="00B519BE"/>
    <w:rsid w:val="00B52962"/>
    <w:rsid w:val="00B52F58"/>
    <w:rsid w:val="00B53478"/>
    <w:rsid w:val="00B5359E"/>
    <w:rsid w:val="00B535F2"/>
    <w:rsid w:val="00B536A1"/>
    <w:rsid w:val="00B53945"/>
    <w:rsid w:val="00B550F9"/>
    <w:rsid w:val="00B5510A"/>
    <w:rsid w:val="00B55532"/>
    <w:rsid w:val="00B55816"/>
    <w:rsid w:val="00B55AF8"/>
    <w:rsid w:val="00B55B5C"/>
    <w:rsid w:val="00B5609B"/>
    <w:rsid w:val="00B5622C"/>
    <w:rsid w:val="00B56F3D"/>
    <w:rsid w:val="00B56F74"/>
    <w:rsid w:val="00B570A0"/>
    <w:rsid w:val="00B573FD"/>
    <w:rsid w:val="00B57452"/>
    <w:rsid w:val="00B57E40"/>
    <w:rsid w:val="00B6034D"/>
    <w:rsid w:val="00B6046E"/>
    <w:rsid w:val="00B60520"/>
    <w:rsid w:val="00B6094D"/>
    <w:rsid w:val="00B61006"/>
    <w:rsid w:val="00B6152C"/>
    <w:rsid w:val="00B618EE"/>
    <w:rsid w:val="00B61C85"/>
    <w:rsid w:val="00B62093"/>
    <w:rsid w:val="00B62199"/>
    <w:rsid w:val="00B62540"/>
    <w:rsid w:val="00B627D7"/>
    <w:rsid w:val="00B62848"/>
    <w:rsid w:val="00B62E7F"/>
    <w:rsid w:val="00B6321C"/>
    <w:rsid w:val="00B63D8B"/>
    <w:rsid w:val="00B63ED9"/>
    <w:rsid w:val="00B640A4"/>
    <w:rsid w:val="00B6439C"/>
    <w:rsid w:val="00B64B1A"/>
    <w:rsid w:val="00B65927"/>
    <w:rsid w:val="00B66391"/>
    <w:rsid w:val="00B669C0"/>
    <w:rsid w:val="00B67D7A"/>
    <w:rsid w:val="00B70081"/>
    <w:rsid w:val="00B702A9"/>
    <w:rsid w:val="00B704C4"/>
    <w:rsid w:val="00B708B3"/>
    <w:rsid w:val="00B7100D"/>
    <w:rsid w:val="00B71B09"/>
    <w:rsid w:val="00B729D2"/>
    <w:rsid w:val="00B72F1B"/>
    <w:rsid w:val="00B72FB7"/>
    <w:rsid w:val="00B73203"/>
    <w:rsid w:val="00B73880"/>
    <w:rsid w:val="00B73A7B"/>
    <w:rsid w:val="00B740B0"/>
    <w:rsid w:val="00B76AFE"/>
    <w:rsid w:val="00B76BC8"/>
    <w:rsid w:val="00B7738C"/>
    <w:rsid w:val="00B77971"/>
    <w:rsid w:val="00B77A38"/>
    <w:rsid w:val="00B77E73"/>
    <w:rsid w:val="00B80A05"/>
    <w:rsid w:val="00B811FF"/>
    <w:rsid w:val="00B8184B"/>
    <w:rsid w:val="00B81870"/>
    <w:rsid w:val="00B81F62"/>
    <w:rsid w:val="00B828BE"/>
    <w:rsid w:val="00B8290F"/>
    <w:rsid w:val="00B835EB"/>
    <w:rsid w:val="00B84BE4"/>
    <w:rsid w:val="00B85934"/>
    <w:rsid w:val="00B85AEA"/>
    <w:rsid w:val="00B85B51"/>
    <w:rsid w:val="00B85D19"/>
    <w:rsid w:val="00B866F2"/>
    <w:rsid w:val="00B86AA1"/>
    <w:rsid w:val="00B86AF6"/>
    <w:rsid w:val="00B86FDB"/>
    <w:rsid w:val="00B87093"/>
    <w:rsid w:val="00B87585"/>
    <w:rsid w:val="00B90489"/>
    <w:rsid w:val="00B904C6"/>
    <w:rsid w:val="00B90657"/>
    <w:rsid w:val="00B906CB"/>
    <w:rsid w:val="00B90EB1"/>
    <w:rsid w:val="00B91104"/>
    <w:rsid w:val="00B919E7"/>
    <w:rsid w:val="00B922B7"/>
    <w:rsid w:val="00B92708"/>
    <w:rsid w:val="00B92950"/>
    <w:rsid w:val="00B92A09"/>
    <w:rsid w:val="00B92D00"/>
    <w:rsid w:val="00B92D05"/>
    <w:rsid w:val="00B93086"/>
    <w:rsid w:val="00B93170"/>
    <w:rsid w:val="00B93461"/>
    <w:rsid w:val="00B93EF1"/>
    <w:rsid w:val="00B94ADC"/>
    <w:rsid w:val="00B9539F"/>
    <w:rsid w:val="00B953E3"/>
    <w:rsid w:val="00B95681"/>
    <w:rsid w:val="00B95FEC"/>
    <w:rsid w:val="00B96467"/>
    <w:rsid w:val="00B96EBE"/>
    <w:rsid w:val="00B96FF4"/>
    <w:rsid w:val="00BA04AE"/>
    <w:rsid w:val="00BA0859"/>
    <w:rsid w:val="00BA0A65"/>
    <w:rsid w:val="00BA1133"/>
    <w:rsid w:val="00BA1502"/>
    <w:rsid w:val="00BA19ED"/>
    <w:rsid w:val="00BA1B0B"/>
    <w:rsid w:val="00BA270C"/>
    <w:rsid w:val="00BA39B9"/>
    <w:rsid w:val="00BA3BD4"/>
    <w:rsid w:val="00BA3E16"/>
    <w:rsid w:val="00BA4222"/>
    <w:rsid w:val="00BA49D3"/>
    <w:rsid w:val="00BA4B8D"/>
    <w:rsid w:val="00BA53C2"/>
    <w:rsid w:val="00BA660B"/>
    <w:rsid w:val="00BA6634"/>
    <w:rsid w:val="00BA6CAE"/>
    <w:rsid w:val="00BA6F15"/>
    <w:rsid w:val="00BA718D"/>
    <w:rsid w:val="00BA7246"/>
    <w:rsid w:val="00BA76C0"/>
    <w:rsid w:val="00BA7A88"/>
    <w:rsid w:val="00BA7E4A"/>
    <w:rsid w:val="00BB0FD2"/>
    <w:rsid w:val="00BB112D"/>
    <w:rsid w:val="00BB144C"/>
    <w:rsid w:val="00BB1BF5"/>
    <w:rsid w:val="00BB1FDB"/>
    <w:rsid w:val="00BB22EC"/>
    <w:rsid w:val="00BB2657"/>
    <w:rsid w:val="00BB2FAA"/>
    <w:rsid w:val="00BB33A0"/>
    <w:rsid w:val="00BB54EB"/>
    <w:rsid w:val="00BB5F11"/>
    <w:rsid w:val="00BB69A8"/>
    <w:rsid w:val="00BB797A"/>
    <w:rsid w:val="00BC0B3C"/>
    <w:rsid w:val="00BC0CA1"/>
    <w:rsid w:val="00BC0F7D"/>
    <w:rsid w:val="00BC112E"/>
    <w:rsid w:val="00BC119F"/>
    <w:rsid w:val="00BC12A0"/>
    <w:rsid w:val="00BC1539"/>
    <w:rsid w:val="00BC222C"/>
    <w:rsid w:val="00BC249C"/>
    <w:rsid w:val="00BC257B"/>
    <w:rsid w:val="00BC2C89"/>
    <w:rsid w:val="00BC327B"/>
    <w:rsid w:val="00BC33A8"/>
    <w:rsid w:val="00BC35F0"/>
    <w:rsid w:val="00BC36B7"/>
    <w:rsid w:val="00BC478C"/>
    <w:rsid w:val="00BC4A6F"/>
    <w:rsid w:val="00BC4A82"/>
    <w:rsid w:val="00BC4DCD"/>
    <w:rsid w:val="00BC5875"/>
    <w:rsid w:val="00BC63B4"/>
    <w:rsid w:val="00BC6BA1"/>
    <w:rsid w:val="00BC797E"/>
    <w:rsid w:val="00BC7B47"/>
    <w:rsid w:val="00BD00FA"/>
    <w:rsid w:val="00BD0F87"/>
    <w:rsid w:val="00BD10D5"/>
    <w:rsid w:val="00BD1273"/>
    <w:rsid w:val="00BD1884"/>
    <w:rsid w:val="00BD1A54"/>
    <w:rsid w:val="00BD210F"/>
    <w:rsid w:val="00BD2200"/>
    <w:rsid w:val="00BD2867"/>
    <w:rsid w:val="00BD35FD"/>
    <w:rsid w:val="00BD3C8D"/>
    <w:rsid w:val="00BD48A3"/>
    <w:rsid w:val="00BD4D3F"/>
    <w:rsid w:val="00BD5105"/>
    <w:rsid w:val="00BD5E09"/>
    <w:rsid w:val="00BD61EC"/>
    <w:rsid w:val="00BD6452"/>
    <w:rsid w:val="00BD6849"/>
    <w:rsid w:val="00BD6BDC"/>
    <w:rsid w:val="00BD738F"/>
    <w:rsid w:val="00BD7470"/>
    <w:rsid w:val="00BD787B"/>
    <w:rsid w:val="00BD7D31"/>
    <w:rsid w:val="00BE001A"/>
    <w:rsid w:val="00BE0560"/>
    <w:rsid w:val="00BE0599"/>
    <w:rsid w:val="00BE0FA9"/>
    <w:rsid w:val="00BE10A2"/>
    <w:rsid w:val="00BE1459"/>
    <w:rsid w:val="00BE1A76"/>
    <w:rsid w:val="00BE1D27"/>
    <w:rsid w:val="00BE2838"/>
    <w:rsid w:val="00BE2C86"/>
    <w:rsid w:val="00BE3255"/>
    <w:rsid w:val="00BE437F"/>
    <w:rsid w:val="00BE45AC"/>
    <w:rsid w:val="00BE4B98"/>
    <w:rsid w:val="00BE5BEC"/>
    <w:rsid w:val="00BE6036"/>
    <w:rsid w:val="00BE66A6"/>
    <w:rsid w:val="00BE66DE"/>
    <w:rsid w:val="00BE6BB5"/>
    <w:rsid w:val="00BE717D"/>
    <w:rsid w:val="00BE7A7E"/>
    <w:rsid w:val="00BE7B94"/>
    <w:rsid w:val="00BF046D"/>
    <w:rsid w:val="00BF06B8"/>
    <w:rsid w:val="00BF06D2"/>
    <w:rsid w:val="00BF0C0A"/>
    <w:rsid w:val="00BF128E"/>
    <w:rsid w:val="00BF142F"/>
    <w:rsid w:val="00BF1E3D"/>
    <w:rsid w:val="00BF366F"/>
    <w:rsid w:val="00BF3822"/>
    <w:rsid w:val="00BF3C37"/>
    <w:rsid w:val="00BF3D2B"/>
    <w:rsid w:val="00BF43E6"/>
    <w:rsid w:val="00BF4728"/>
    <w:rsid w:val="00BF526E"/>
    <w:rsid w:val="00BF5603"/>
    <w:rsid w:val="00BF64D6"/>
    <w:rsid w:val="00BF6D29"/>
    <w:rsid w:val="00BF7201"/>
    <w:rsid w:val="00BF7E28"/>
    <w:rsid w:val="00C000A4"/>
    <w:rsid w:val="00C00100"/>
    <w:rsid w:val="00C00338"/>
    <w:rsid w:val="00C00509"/>
    <w:rsid w:val="00C01042"/>
    <w:rsid w:val="00C01420"/>
    <w:rsid w:val="00C027E3"/>
    <w:rsid w:val="00C02EA1"/>
    <w:rsid w:val="00C0337F"/>
    <w:rsid w:val="00C0341E"/>
    <w:rsid w:val="00C036A6"/>
    <w:rsid w:val="00C03705"/>
    <w:rsid w:val="00C03F14"/>
    <w:rsid w:val="00C05AA4"/>
    <w:rsid w:val="00C06015"/>
    <w:rsid w:val="00C065CA"/>
    <w:rsid w:val="00C06B07"/>
    <w:rsid w:val="00C070B4"/>
    <w:rsid w:val="00C07167"/>
    <w:rsid w:val="00C0722D"/>
    <w:rsid w:val="00C073C4"/>
    <w:rsid w:val="00C074DD"/>
    <w:rsid w:val="00C075B7"/>
    <w:rsid w:val="00C07624"/>
    <w:rsid w:val="00C07B8C"/>
    <w:rsid w:val="00C10464"/>
    <w:rsid w:val="00C10513"/>
    <w:rsid w:val="00C111C9"/>
    <w:rsid w:val="00C1133E"/>
    <w:rsid w:val="00C1165F"/>
    <w:rsid w:val="00C116C7"/>
    <w:rsid w:val="00C12475"/>
    <w:rsid w:val="00C12F19"/>
    <w:rsid w:val="00C13935"/>
    <w:rsid w:val="00C13993"/>
    <w:rsid w:val="00C13FF9"/>
    <w:rsid w:val="00C142DF"/>
    <w:rsid w:val="00C1471F"/>
    <w:rsid w:val="00C1496A"/>
    <w:rsid w:val="00C14EFB"/>
    <w:rsid w:val="00C15174"/>
    <w:rsid w:val="00C153A5"/>
    <w:rsid w:val="00C15B51"/>
    <w:rsid w:val="00C168AC"/>
    <w:rsid w:val="00C16ADF"/>
    <w:rsid w:val="00C16D10"/>
    <w:rsid w:val="00C171D9"/>
    <w:rsid w:val="00C17C66"/>
    <w:rsid w:val="00C17CC1"/>
    <w:rsid w:val="00C210AC"/>
    <w:rsid w:val="00C2158F"/>
    <w:rsid w:val="00C21DFB"/>
    <w:rsid w:val="00C2273F"/>
    <w:rsid w:val="00C22B23"/>
    <w:rsid w:val="00C22B49"/>
    <w:rsid w:val="00C23274"/>
    <w:rsid w:val="00C239BD"/>
    <w:rsid w:val="00C23D41"/>
    <w:rsid w:val="00C23F43"/>
    <w:rsid w:val="00C24316"/>
    <w:rsid w:val="00C247B5"/>
    <w:rsid w:val="00C24881"/>
    <w:rsid w:val="00C24998"/>
    <w:rsid w:val="00C2597E"/>
    <w:rsid w:val="00C25A60"/>
    <w:rsid w:val="00C271EC"/>
    <w:rsid w:val="00C30092"/>
    <w:rsid w:val="00C3012A"/>
    <w:rsid w:val="00C3021D"/>
    <w:rsid w:val="00C307AF"/>
    <w:rsid w:val="00C30B81"/>
    <w:rsid w:val="00C31243"/>
    <w:rsid w:val="00C31377"/>
    <w:rsid w:val="00C315E2"/>
    <w:rsid w:val="00C32404"/>
    <w:rsid w:val="00C32674"/>
    <w:rsid w:val="00C32725"/>
    <w:rsid w:val="00C32CD0"/>
    <w:rsid w:val="00C33079"/>
    <w:rsid w:val="00C3323A"/>
    <w:rsid w:val="00C33647"/>
    <w:rsid w:val="00C33706"/>
    <w:rsid w:val="00C33A5A"/>
    <w:rsid w:val="00C34345"/>
    <w:rsid w:val="00C34990"/>
    <w:rsid w:val="00C3529C"/>
    <w:rsid w:val="00C36587"/>
    <w:rsid w:val="00C36DA9"/>
    <w:rsid w:val="00C37437"/>
    <w:rsid w:val="00C378B2"/>
    <w:rsid w:val="00C4035E"/>
    <w:rsid w:val="00C40482"/>
    <w:rsid w:val="00C40C40"/>
    <w:rsid w:val="00C4105A"/>
    <w:rsid w:val="00C41210"/>
    <w:rsid w:val="00C41FFB"/>
    <w:rsid w:val="00C422D4"/>
    <w:rsid w:val="00C426C5"/>
    <w:rsid w:val="00C4325E"/>
    <w:rsid w:val="00C43C61"/>
    <w:rsid w:val="00C44EDD"/>
    <w:rsid w:val="00C45231"/>
    <w:rsid w:val="00C4541E"/>
    <w:rsid w:val="00C45C98"/>
    <w:rsid w:val="00C4645D"/>
    <w:rsid w:val="00C46E5D"/>
    <w:rsid w:val="00C46E86"/>
    <w:rsid w:val="00C472AE"/>
    <w:rsid w:val="00C47947"/>
    <w:rsid w:val="00C47CB7"/>
    <w:rsid w:val="00C50DB6"/>
    <w:rsid w:val="00C510FF"/>
    <w:rsid w:val="00C511DD"/>
    <w:rsid w:val="00C515BC"/>
    <w:rsid w:val="00C5255D"/>
    <w:rsid w:val="00C5274E"/>
    <w:rsid w:val="00C537C7"/>
    <w:rsid w:val="00C53995"/>
    <w:rsid w:val="00C53B9C"/>
    <w:rsid w:val="00C540CA"/>
    <w:rsid w:val="00C541AD"/>
    <w:rsid w:val="00C54656"/>
    <w:rsid w:val="00C54BD8"/>
    <w:rsid w:val="00C55BB4"/>
    <w:rsid w:val="00C55C8C"/>
    <w:rsid w:val="00C56030"/>
    <w:rsid w:val="00C5622D"/>
    <w:rsid w:val="00C5677D"/>
    <w:rsid w:val="00C575B4"/>
    <w:rsid w:val="00C57778"/>
    <w:rsid w:val="00C579A1"/>
    <w:rsid w:val="00C607B2"/>
    <w:rsid w:val="00C61037"/>
    <w:rsid w:val="00C614C0"/>
    <w:rsid w:val="00C617FB"/>
    <w:rsid w:val="00C61A33"/>
    <w:rsid w:val="00C626BF"/>
    <w:rsid w:val="00C62FE2"/>
    <w:rsid w:val="00C635B8"/>
    <w:rsid w:val="00C636C2"/>
    <w:rsid w:val="00C636FB"/>
    <w:rsid w:val="00C6375C"/>
    <w:rsid w:val="00C6422B"/>
    <w:rsid w:val="00C64840"/>
    <w:rsid w:val="00C64E6A"/>
    <w:rsid w:val="00C65676"/>
    <w:rsid w:val="00C65CAE"/>
    <w:rsid w:val="00C65FE4"/>
    <w:rsid w:val="00C66123"/>
    <w:rsid w:val="00C66A97"/>
    <w:rsid w:val="00C674E4"/>
    <w:rsid w:val="00C67767"/>
    <w:rsid w:val="00C67847"/>
    <w:rsid w:val="00C700BA"/>
    <w:rsid w:val="00C703C7"/>
    <w:rsid w:val="00C703D4"/>
    <w:rsid w:val="00C706D3"/>
    <w:rsid w:val="00C706DA"/>
    <w:rsid w:val="00C716BD"/>
    <w:rsid w:val="00C718FA"/>
    <w:rsid w:val="00C71A9C"/>
    <w:rsid w:val="00C71EB9"/>
    <w:rsid w:val="00C72769"/>
    <w:rsid w:val="00C72833"/>
    <w:rsid w:val="00C72E62"/>
    <w:rsid w:val="00C72EC3"/>
    <w:rsid w:val="00C731E0"/>
    <w:rsid w:val="00C734C7"/>
    <w:rsid w:val="00C73FD5"/>
    <w:rsid w:val="00C7402D"/>
    <w:rsid w:val="00C74984"/>
    <w:rsid w:val="00C751FF"/>
    <w:rsid w:val="00C76244"/>
    <w:rsid w:val="00C7646E"/>
    <w:rsid w:val="00C76F22"/>
    <w:rsid w:val="00C77828"/>
    <w:rsid w:val="00C80470"/>
    <w:rsid w:val="00C80598"/>
    <w:rsid w:val="00C805D3"/>
    <w:rsid w:val="00C80F1D"/>
    <w:rsid w:val="00C81136"/>
    <w:rsid w:val="00C81238"/>
    <w:rsid w:val="00C815CE"/>
    <w:rsid w:val="00C821A3"/>
    <w:rsid w:val="00C82884"/>
    <w:rsid w:val="00C83A27"/>
    <w:rsid w:val="00C83F88"/>
    <w:rsid w:val="00C845C2"/>
    <w:rsid w:val="00C84C72"/>
    <w:rsid w:val="00C868EB"/>
    <w:rsid w:val="00C86AA3"/>
    <w:rsid w:val="00C86D6D"/>
    <w:rsid w:val="00C86E7B"/>
    <w:rsid w:val="00C86EC5"/>
    <w:rsid w:val="00C87AD3"/>
    <w:rsid w:val="00C91B5D"/>
    <w:rsid w:val="00C91DB1"/>
    <w:rsid w:val="00C91EAF"/>
    <w:rsid w:val="00C925AF"/>
    <w:rsid w:val="00C92BC2"/>
    <w:rsid w:val="00C93870"/>
    <w:rsid w:val="00C93C1F"/>
    <w:rsid w:val="00C93F40"/>
    <w:rsid w:val="00C9474D"/>
    <w:rsid w:val="00C94EC7"/>
    <w:rsid w:val="00C95554"/>
    <w:rsid w:val="00C95777"/>
    <w:rsid w:val="00C95CCE"/>
    <w:rsid w:val="00C961E4"/>
    <w:rsid w:val="00C96226"/>
    <w:rsid w:val="00C9631E"/>
    <w:rsid w:val="00C96787"/>
    <w:rsid w:val="00C96C4D"/>
    <w:rsid w:val="00C9726F"/>
    <w:rsid w:val="00C975D0"/>
    <w:rsid w:val="00C979EA"/>
    <w:rsid w:val="00C97A5D"/>
    <w:rsid w:val="00CA015E"/>
    <w:rsid w:val="00CA0770"/>
    <w:rsid w:val="00CA0F05"/>
    <w:rsid w:val="00CA1972"/>
    <w:rsid w:val="00CA1D52"/>
    <w:rsid w:val="00CA21D5"/>
    <w:rsid w:val="00CA22FD"/>
    <w:rsid w:val="00CA239F"/>
    <w:rsid w:val="00CA2A21"/>
    <w:rsid w:val="00CA3C62"/>
    <w:rsid w:val="00CA3D0C"/>
    <w:rsid w:val="00CA454D"/>
    <w:rsid w:val="00CA4A14"/>
    <w:rsid w:val="00CA4C51"/>
    <w:rsid w:val="00CA5120"/>
    <w:rsid w:val="00CA5460"/>
    <w:rsid w:val="00CA5930"/>
    <w:rsid w:val="00CA621C"/>
    <w:rsid w:val="00CA64AF"/>
    <w:rsid w:val="00CA6FFA"/>
    <w:rsid w:val="00CA71CC"/>
    <w:rsid w:val="00CA7F87"/>
    <w:rsid w:val="00CB01C1"/>
    <w:rsid w:val="00CB01F3"/>
    <w:rsid w:val="00CB08BB"/>
    <w:rsid w:val="00CB0C50"/>
    <w:rsid w:val="00CB0D3F"/>
    <w:rsid w:val="00CB1273"/>
    <w:rsid w:val="00CB127F"/>
    <w:rsid w:val="00CB1AF4"/>
    <w:rsid w:val="00CB1EC0"/>
    <w:rsid w:val="00CB1F8D"/>
    <w:rsid w:val="00CB2746"/>
    <w:rsid w:val="00CB280C"/>
    <w:rsid w:val="00CB28DD"/>
    <w:rsid w:val="00CB36BB"/>
    <w:rsid w:val="00CB3C5C"/>
    <w:rsid w:val="00CB3F8E"/>
    <w:rsid w:val="00CB4404"/>
    <w:rsid w:val="00CB452E"/>
    <w:rsid w:val="00CB46BF"/>
    <w:rsid w:val="00CB58EA"/>
    <w:rsid w:val="00CB665A"/>
    <w:rsid w:val="00CB70E8"/>
    <w:rsid w:val="00CB7A29"/>
    <w:rsid w:val="00CC020D"/>
    <w:rsid w:val="00CC0935"/>
    <w:rsid w:val="00CC0FB0"/>
    <w:rsid w:val="00CC12CC"/>
    <w:rsid w:val="00CC1357"/>
    <w:rsid w:val="00CC16EB"/>
    <w:rsid w:val="00CC2451"/>
    <w:rsid w:val="00CC2723"/>
    <w:rsid w:val="00CC29A6"/>
    <w:rsid w:val="00CC3240"/>
    <w:rsid w:val="00CC3724"/>
    <w:rsid w:val="00CC38EE"/>
    <w:rsid w:val="00CC4B9C"/>
    <w:rsid w:val="00CC4CE6"/>
    <w:rsid w:val="00CC4E72"/>
    <w:rsid w:val="00CC6B51"/>
    <w:rsid w:val="00CC70D4"/>
    <w:rsid w:val="00CC725D"/>
    <w:rsid w:val="00CC7BA0"/>
    <w:rsid w:val="00CD0D5D"/>
    <w:rsid w:val="00CD143B"/>
    <w:rsid w:val="00CD317E"/>
    <w:rsid w:val="00CD3BDF"/>
    <w:rsid w:val="00CD3CDB"/>
    <w:rsid w:val="00CD413A"/>
    <w:rsid w:val="00CD4582"/>
    <w:rsid w:val="00CD4BDA"/>
    <w:rsid w:val="00CD5A7F"/>
    <w:rsid w:val="00CD5FE5"/>
    <w:rsid w:val="00CD64C2"/>
    <w:rsid w:val="00CD67C9"/>
    <w:rsid w:val="00CD6EE5"/>
    <w:rsid w:val="00CD7049"/>
    <w:rsid w:val="00CE0473"/>
    <w:rsid w:val="00CE0879"/>
    <w:rsid w:val="00CE0B07"/>
    <w:rsid w:val="00CE115B"/>
    <w:rsid w:val="00CE233F"/>
    <w:rsid w:val="00CE2538"/>
    <w:rsid w:val="00CE29BC"/>
    <w:rsid w:val="00CE2B31"/>
    <w:rsid w:val="00CE3FD2"/>
    <w:rsid w:val="00CE403F"/>
    <w:rsid w:val="00CE42DA"/>
    <w:rsid w:val="00CE4426"/>
    <w:rsid w:val="00CE4A50"/>
    <w:rsid w:val="00CE4F93"/>
    <w:rsid w:val="00CE5AC2"/>
    <w:rsid w:val="00CE5F2B"/>
    <w:rsid w:val="00CE63E2"/>
    <w:rsid w:val="00CE66B6"/>
    <w:rsid w:val="00CE7202"/>
    <w:rsid w:val="00CE7C2F"/>
    <w:rsid w:val="00CE7CB9"/>
    <w:rsid w:val="00CF00D2"/>
    <w:rsid w:val="00CF0D66"/>
    <w:rsid w:val="00CF127D"/>
    <w:rsid w:val="00CF18AF"/>
    <w:rsid w:val="00CF1B64"/>
    <w:rsid w:val="00CF1C8E"/>
    <w:rsid w:val="00CF26F2"/>
    <w:rsid w:val="00CF3C45"/>
    <w:rsid w:val="00CF41FB"/>
    <w:rsid w:val="00CF4A2A"/>
    <w:rsid w:val="00CF5329"/>
    <w:rsid w:val="00CF5FFA"/>
    <w:rsid w:val="00CF61B8"/>
    <w:rsid w:val="00CF6F57"/>
    <w:rsid w:val="00CF78DE"/>
    <w:rsid w:val="00CF7AF6"/>
    <w:rsid w:val="00CF7DA5"/>
    <w:rsid w:val="00CF7EEA"/>
    <w:rsid w:val="00CF7F6B"/>
    <w:rsid w:val="00CF7F7A"/>
    <w:rsid w:val="00D00E6E"/>
    <w:rsid w:val="00D017CE"/>
    <w:rsid w:val="00D022DD"/>
    <w:rsid w:val="00D02635"/>
    <w:rsid w:val="00D039A9"/>
    <w:rsid w:val="00D044FE"/>
    <w:rsid w:val="00D047B6"/>
    <w:rsid w:val="00D04884"/>
    <w:rsid w:val="00D04B29"/>
    <w:rsid w:val="00D04C40"/>
    <w:rsid w:val="00D0568D"/>
    <w:rsid w:val="00D05A46"/>
    <w:rsid w:val="00D05B65"/>
    <w:rsid w:val="00D06553"/>
    <w:rsid w:val="00D06912"/>
    <w:rsid w:val="00D06923"/>
    <w:rsid w:val="00D0692A"/>
    <w:rsid w:val="00D06A50"/>
    <w:rsid w:val="00D07021"/>
    <w:rsid w:val="00D0782E"/>
    <w:rsid w:val="00D11461"/>
    <w:rsid w:val="00D117F8"/>
    <w:rsid w:val="00D11A84"/>
    <w:rsid w:val="00D11EB8"/>
    <w:rsid w:val="00D12109"/>
    <w:rsid w:val="00D12BC1"/>
    <w:rsid w:val="00D12BC6"/>
    <w:rsid w:val="00D1311E"/>
    <w:rsid w:val="00D13526"/>
    <w:rsid w:val="00D13A91"/>
    <w:rsid w:val="00D13F1D"/>
    <w:rsid w:val="00D14970"/>
    <w:rsid w:val="00D149A1"/>
    <w:rsid w:val="00D1589B"/>
    <w:rsid w:val="00D15923"/>
    <w:rsid w:val="00D1593C"/>
    <w:rsid w:val="00D1593E"/>
    <w:rsid w:val="00D16D2D"/>
    <w:rsid w:val="00D16E96"/>
    <w:rsid w:val="00D17A8B"/>
    <w:rsid w:val="00D2017E"/>
    <w:rsid w:val="00D207C4"/>
    <w:rsid w:val="00D221BA"/>
    <w:rsid w:val="00D225A4"/>
    <w:rsid w:val="00D2267C"/>
    <w:rsid w:val="00D227E4"/>
    <w:rsid w:val="00D229E4"/>
    <w:rsid w:val="00D22CD9"/>
    <w:rsid w:val="00D22E77"/>
    <w:rsid w:val="00D22EC7"/>
    <w:rsid w:val="00D2312B"/>
    <w:rsid w:val="00D24464"/>
    <w:rsid w:val="00D24A09"/>
    <w:rsid w:val="00D258EB"/>
    <w:rsid w:val="00D258F2"/>
    <w:rsid w:val="00D25F6A"/>
    <w:rsid w:val="00D25F6F"/>
    <w:rsid w:val="00D275A3"/>
    <w:rsid w:val="00D277E3"/>
    <w:rsid w:val="00D2792F"/>
    <w:rsid w:val="00D3037D"/>
    <w:rsid w:val="00D31233"/>
    <w:rsid w:val="00D3159C"/>
    <w:rsid w:val="00D31914"/>
    <w:rsid w:val="00D31C76"/>
    <w:rsid w:val="00D31D7F"/>
    <w:rsid w:val="00D33F69"/>
    <w:rsid w:val="00D34A71"/>
    <w:rsid w:val="00D34DAE"/>
    <w:rsid w:val="00D350CD"/>
    <w:rsid w:val="00D35F4E"/>
    <w:rsid w:val="00D362B1"/>
    <w:rsid w:val="00D369F4"/>
    <w:rsid w:val="00D36F2C"/>
    <w:rsid w:val="00D4145F"/>
    <w:rsid w:val="00D41A08"/>
    <w:rsid w:val="00D41F2A"/>
    <w:rsid w:val="00D42D93"/>
    <w:rsid w:val="00D42F31"/>
    <w:rsid w:val="00D43776"/>
    <w:rsid w:val="00D43C4F"/>
    <w:rsid w:val="00D43D80"/>
    <w:rsid w:val="00D43DDD"/>
    <w:rsid w:val="00D443FD"/>
    <w:rsid w:val="00D448F5"/>
    <w:rsid w:val="00D450A7"/>
    <w:rsid w:val="00D45B8C"/>
    <w:rsid w:val="00D4610A"/>
    <w:rsid w:val="00D47485"/>
    <w:rsid w:val="00D476E1"/>
    <w:rsid w:val="00D500B2"/>
    <w:rsid w:val="00D50991"/>
    <w:rsid w:val="00D50B91"/>
    <w:rsid w:val="00D5171F"/>
    <w:rsid w:val="00D524D3"/>
    <w:rsid w:val="00D52625"/>
    <w:rsid w:val="00D52795"/>
    <w:rsid w:val="00D527AE"/>
    <w:rsid w:val="00D52B4C"/>
    <w:rsid w:val="00D5363A"/>
    <w:rsid w:val="00D53B16"/>
    <w:rsid w:val="00D53C52"/>
    <w:rsid w:val="00D53D08"/>
    <w:rsid w:val="00D543AC"/>
    <w:rsid w:val="00D54D68"/>
    <w:rsid w:val="00D5569B"/>
    <w:rsid w:val="00D55DAF"/>
    <w:rsid w:val="00D560CC"/>
    <w:rsid w:val="00D56C81"/>
    <w:rsid w:val="00D570FD"/>
    <w:rsid w:val="00D57972"/>
    <w:rsid w:val="00D60AE1"/>
    <w:rsid w:val="00D60BDB"/>
    <w:rsid w:val="00D61FD8"/>
    <w:rsid w:val="00D62192"/>
    <w:rsid w:val="00D62710"/>
    <w:rsid w:val="00D62822"/>
    <w:rsid w:val="00D62EF9"/>
    <w:rsid w:val="00D63178"/>
    <w:rsid w:val="00D63701"/>
    <w:rsid w:val="00D63EEC"/>
    <w:rsid w:val="00D6415D"/>
    <w:rsid w:val="00D64442"/>
    <w:rsid w:val="00D645E3"/>
    <w:rsid w:val="00D64A10"/>
    <w:rsid w:val="00D653CA"/>
    <w:rsid w:val="00D66BA2"/>
    <w:rsid w:val="00D673B0"/>
    <w:rsid w:val="00D673C2"/>
    <w:rsid w:val="00D67588"/>
    <w:rsid w:val="00D675A9"/>
    <w:rsid w:val="00D67878"/>
    <w:rsid w:val="00D701E1"/>
    <w:rsid w:val="00D70522"/>
    <w:rsid w:val="00D70CC9"/>
    <w:rsid w:val="00D70DD2"/>
    <w:rsid w:val="00D71048"/>
    <w:rsid w:val="00D716D2"/>
    <w:rsid w:val="00D71E8F"/>
    <w:rsid w:val="00D71FFB"/>
    <w:rsid w:val="00D72992"/>
    <w:rsid w:val="00D73695"/>
    <w:rsid w:val="00D73878"/>
    <w:rsid w:val="00D73880"/>
    <w:rsid w:val="00D738D6"/>
    <w:rsid w:val="00D74B06"/>
    <w:rsid w:val="00D75368"/>
    <w:rsid w:val="00D755EB"/>
    <w:rsid w:val="00D76048"/>
    <w:rsid w:val="00D76589"/>
    <w:rsid w:val="00D76AFF"/>
    <w:rsid w:val="00D76C80"/>
    <w:rsid w:val="00D76C82"/>
    <w:rsid w:val="00D77524"/>
    <w:rsid w:val="00D77946"/>
    <w:rsid w:val="00D8042B"/>
    <w:rsid w:val="00D819C1"/>
    <w:rsid w:val="00D81DC8"/>
    <w:rsid w:val="00D81ED1"/>
    <w:rsid w:val="00D8236A"/>
    <w:rsid w:val="00D8262D"/>
    <w:rsid w:val="00D83234"/>
    <w:rsid w:val="00D838C2"/>
    <w:rsid w:val="00D8395B"/>
    <w:rsid w:val="00D840FB"/>
    <w:rsid w:val="00D84352"/>
    <w:rsid w:val="00D8473D"/>
    <w:rsid w:val="00D8569C"/>
    <w:rsid w:val="00D86D27"/>
    <w:rsid w:val="00D87017"/>
    <w:rsid w:val="00D87E00"/>
    <w:rsid w:val="00D90988"/>
    <w:rsid w:val="00D90EAD"/>
    <w:rsid w:val="00D9134D"/>
    <w:rsid w:val="00D913EF"/>
    <w:rsid w:val="00D9276E"/>
    <w:rsid w:val="00D92874"/>
    <w:rsid w:val="00D9349E"/>
    <w:rsid w:val="00D937EB"/>
    <w:rsid w:val="00D93E41"/>
    <w:rsid w:val="00D9422D"/>
    <w:rsid w:val="00D9434E"/>
    <w:rsid w:val="00D9436E"/>
    <w:rsid w:val="00D95048"/>
    <w:rsid w:val="00D95150"/>
    <w:rsid w:val="00D953EB"/>
    <w:rsid w:val="00D9594A"/>
    <w:rsid w:val="00D963A3"/>
    <w:rsid w:val="00D963A5"/>
    <w:rsid w:val="00D964DA"/>
    <w:rsid w:val="00D973F4"/>
    <w:rsid w:val="00D97738"/>
    <w:rsid w:val="00D97AB8"/>
    <w:rsid w:val="00DA012E"/>
    <w:rsid w:val="00DA0AF1"/>
    <w:rsid w:val="00DA1648"/>
    <w:rsid w:val="00DA16F3"/>
    <w:rsid w:val="00DA2133"/>
    <w:rsid w:val="00DA2FB0"/>
    <w:rsid w:val="00DA3092"/>
    <w:rsid w:val="00DA31FB"/>
    <w:rsid w:val="00DA3202"/>
    <w:rsid w:val="00DA342D"/>
    <w:rsid w:val="00DA3FEF"/>
    <w:rsid w:val="00DA4328"/>
    <w:rsid w:val="00DA4C13"/>
    <w:rsid w:val="00DA4EAC"/>
    <w:rsid w:val="00DA4EF9"/>
    <w:rsid w:val="00DA501B"/>
    <w:rsid w:val="00DA504F"/>
    <w:rsid w:val="00DA5459"/>
    <w:rsid w:val="00DA5870"/>
    <w:rsid w:val="00DA59C5"/>
    <w:rsid w:val="00DA5B5F"/>
    <w:rsid w:val="00DA611B"/>
    <w:rsid w:val="00DA6182"/>
    <w:rsid w:val="00DA632E"/>
    <w:rsid w:val="00DA656B"/>
    <w:rsid w:val="00DA73F9"/>
    <w:rsid w:val="00DA741F"/>
    <w:rsid w:val="00DA772F"/>
    <w:rsid w:val="00DA7A03"/>
    <w:rsid w:val="00DA7AEC"/>
    <w:rsid w:val="00DB05AA"/>
    <w:rsid w:val="00DB11C4"/>
    <w:rsid w:val="00DB123E"/>
    <w:rsid w:val="00DB1818"/>
    <w:rsid w:val="00DB1E0E"/>
    <w:rsid w:val="00DB1FAF"/>
    <w:rsid w:val="00DB3199"/>
    <w:rsid w:val="00DB335A"/>
    <w:rsid w:val="00DB345B"/>
    <w:rsid w:val="00DB3B1D"/>
    <w:rsid w:val="00DB4062"/>
    <w:rsid w:val="00DB43C7"/>
    <w:rsid w:val="00DB4F71"/>
    <w:rsid w:val="00DB5727"/>
    <w:rsid w:val="00DB5FD7"/>
    <w:rsid w:val="00DB6087"/>
    <w:rsid w:val="00DB7414"/>
    <w:rsid w:val="00DB7DD9"/>
    <w:rsid w:val="00DC01EF"/>
    <w:rsid w:val="00DC070B"/>
    <w:rsid w:val="00DC093A"/>
    <w:rsid w:val="00DC0941"/>
    <w:rsid w:val="00DC0B01"/>
    <w:rsid w:val="00DC0C05"/>
    <w:rsid w:val="00DC1244"/>
    <w:rsid w:val="00DC1B63"/>
    <w:rsid w:val="00DC1F83"/>
    <w:rsid w:val="00DC240B"/>
    <w:rsid w:val="00DC2F42"/>
    <w:rsid w:val="00DC309B"/>
    <w:rsid w:val="00DC3193"/>
    <w:rsid w:val="00DC3386"/>
    <w:rsid w:val="00DC43B5"/>
    <w:rsid w:val="00DC496B"/>
    <w:rsid w:val="00DC4DA2"/>
    <w:rsid w:val="00DC5A79"/>
    <w:rsid w:val="00DC5AFD"/>
    <w:rsid w:val="00DC6555"/>
    <w:rsid w:val="00DC6E4A"/>
    <w:rsid w:val="00DC7EA7"/>
    <w:rsid w:val="00DD00EC"/>
    <w:rsid w:val="00DD068A"/>
    <w:rsid w:val="00DD11CD"/>
    <w:rsid w:val="00DD150A"/>
    <w:rsid w:val="00DD15FB"/>
    <w:rsid w:val="00DD1B80"/>
    <w:rsid w:val="00DD3E67"/>
    <w:rsid w:val="00DD402E"/>
    <w:rsid w:val="00DD46B7"/>
    <w:rsid w:val="00DD4C17"/>
    <w:rsid w:val="00DD54EB"/>
    <w:rsid w:val="00DD5F07"/>
    <w:rsid w:val="00DD69B7"/>
    <w:rsid w:val="00DD74A5"/>
    <w:rsid w:val="00DD7736"/>
    <w:rsid w:val="00DD78CF"/>
    <w:rsid w:val="00DD7CB2"/>
    <w:rsid w:val="00DE09DC"/>
    <w:rsid w:val="00DE0A5C"/>
    <w:rsid w:val="00DE0B8D"/>
    <w:rsid w:val="00DE2A30"/>
    <w:rsid w:val="00DE2FAD"/>
    <w:rsid w:val="00DE388F"/>
    <w:rsid w:val="00DE3CBC"/>
    <w:rsid w:val="00DE4425"/>
    <w:rsid w:val="00DE49BD"/>
    <w:rsid w:val="00DE63A1"/>
    <w:rsid w:val="00DE687D"/>
    <w:rsid w:val="00DE6945"/>
    <w:rsid w:val="00DE69F6"/>
    <w:rsid w:val="00DE6E77"/>
    <w:rsid w:val="00DE6FE3"/>
    <w:rsid w:val="00DE70D8"/>
    <w:rsid w:val="00DF0570"/>
    <w:rsid w:val="00DF10B6"/>
    <w:rsid w:val="00DF1489"/>
    <w:rsid w:val="00DF18B3"/>
    <w:rsid w:val="00DF194C"/>
    <w:rsid w:val="00DF2A04"/>
    <w:rsid w:val="00DF2B1F"/>
    <w:rsid w:val="00DF2DEE"/>
    <w:rsid w:val="00DF309C"/>
    <w:rsid w:val="00DF30BF"/>
    <w:rsid w:val="00DF318C"/>
    <w:rsid w:val="00DF3512"/>
    <w:rsid w:val="00DF4284"/>
    <w:rsid w:val="00DF431F"/>
    <w:rsid w:val="00DF437F"/>
    <w:rsid w:val="00DF45CA"/>
    <w:rsid w:val="00DF47D8"/>
    <w:rsid w:val="00DF49FB"/>
    <w:rsid w:val="00DF4C82"/>
    <w:rsid w:val="00DF4F7F"/>
    <w:rsid w:val="00DF527C"/>
    <w:rsid w:val="00DF5371"/>
    <w:rsid w:val="00DF5965"/>
    <w:rsid w:val="00DF5D38"/>
    <w:rsid w:val="00DF60BA"/>
    <w:rsid w:val="00DF62CD"/>
    <w:rsid w:val="00DF64E0"/>
    <w:rsid w:val="00DF6F8E"/>
    <w:rsid w:val="00DF6FB8"/>
    <w:rsid w:val="00DF7754"/>
    <w:rsid w:val="00DF78D1"/>
    <w:rsid w:val="00DF78D8"/>
    <w:rsid w:val="00E001D5"/>
    <w:rsid w:val="00E00204"/>
    <w:rsid w:val="00E00467"/>
    <w:rsid w:val="00E007BE"/>
    <w:rsid w:val="00E009D5"/>
    <w:rsid w:val="00E01276"/>
    <w:rsid w:val="00E01329"/>
    <w:rsid w:val="00E02103"/>
    <w:rsid w:val="00E02E2F"/>
    <w:rsid w:val="00E035EA"/>
    <w:rsid w:val="00E048B4"/>
    <w:rsid w:val="00E04C71"/>
    <w:rsid w:val="00E05276"/>
    <w:rsid w:val="00E05304"/>
    <w:rsid w:val="00E056AB"/>
    <w:rsid w:val="00E06491"/>
    <w:rsid w:val="00E077DB"/>
    <w:rsid w:val="00E0788D"/>
    <w:rsid w:val="00E10B02"/>
    <w:rsid w:val="00E12148"/>
    <w:rsid w:val="00E123DB"/>
    <w:rsid w:val="00E12C2B"/>
    <w:rsid w:val="00E133C9"/>
    <w:rsid w:val="00E1341F"/>
    <w:rsid w:val="00E13432"/>
    <w:rsid w:val="00E13AF0"/>
    <w:rsid w:val="00E13CA4"/>
    <w:rsid w:val="00E13DE9"/>
    <w:rsid w:val="00E13F21"/>
    <w:rsid w:val="00E14C55"/>
    <w:rsid w:val="00E1555A"/>
    <w:rsid w:val="00E1593E"/>
    <w:rsid w:val="00E1598B"/>
    <w:rsid w:val="00E16509"/>
    <w:rsid w:val="00E1714B"/>
    <w:rsid w:val="00E174B8"/>
    <w:rsid w:val="00E17584"/>
    <w:rsid w:val="00E17619"/>
    <w:rsid w:val="00E178C1"/>
    <w:rsid w:val="00E17DF3"/>
    <w:rsid w:val="00E17F59"/>
    <w:rsid w:val="00E20121"/>
    <w:rsid w:val="00E21331"/>
    <w:rsid w:val="00E215FD"/>
    <w:rsid w:val="00E217DC"/>
    <w:rsid w:val="00E228FF"/>
    <w:rsid w:val="00E239E6"/>
    <w:rsid w:val="00E23B1E"/>
    <w:rsid w:val="00E2557F"/>
    <w:rsid w:val="00E259F6"/>
    <w:rsid w:val="00E25CD1"/>
    <w:rsid w:val="00E25D85"/>
    <w:rsid w:val="00E25E49"/>
    <w:rsid w:val="00E266EE"/>
    <w:rsid w:val="00E2785D"/>
    <w:rsid w:val="00E27D06"/>
    <w:rsid w:val="00E30103"/>
    <w:rsid w:val="00E30404"/>
    <w:rsid w:val="00E3119C"/>
    <w:rsid w:val="00E317DE"/>
    <w:rsid w:val="00E31A3C"/>
    <w:rsid w:val="00E31F35"/>
    <w:rsid w:val="00E32326"/>
    <w:rsid w:val="00E32EA1"/>
    <w:rsid w:val="00E33368"/>
    <w:rsid w:val="00E344F5"/>
    <w:rsid w:val="00E3460D"/>
    <w:rsid w:val="00E350B0"/>
    <w:rsid w:val="00E35716"/>
    <w:rsid w:val="00E359E0"/>
    <w:rsid w:val="00E35A17"/>
    <w:rsid w:val="00E368A6"/>
    <w:rsid w:val="00E36CBF"/>
    <w:rsid w:val="00E36F21"/>
    <w:rsid w:val="00E37417"/>
    <w:rsid w:val="00E37439"/>
    <w:rsid w:val="00E376F6"/>
    <w:rsid w:val="00E3797D"/>
    <w:rsid w:val="00E37A66"/>
    <w:rsid w:val="00E40219"/>
    <w:rsid w:val="00E4129C"/>
    <w:rsid w:val="00E4140F"/>
    <w:rsid w:val="00E41FF7"/>
    <w:rsid w:val="00E42DD1"/>
    <w:rsid w:val="00E4311A"/>
    <w:rsid w:val="00E433CB"/>
    <w:rsid w:val="00E434D2"/>
    <w:rsid w:val="00E43E82"/>
    <w:rsid w:val="00E441D1"/>
    <w:rsid w:val="00E44582"/>
    <w:rsid w:val="00E45144"/>
    <w:rsid w:val="00E46116"/>
    <w:rsid w:val="00E47267"/>
    <w:rsid w:val="00E503AA"/>
    <w:rsid w:val="00E50656"/>
    <w:rsid w:val="00E515F6"/>
    <w:rsid w:val="00E51891"/>
    <w:rsid w:val="00E51C23"/>
    <w:rsid w:val="00E51D0A"/>
    <w:rsid w:val="00E523B1"/>
    <w:rsid w:val="00E527D6"/>
    <w:rsid w:val="00E548E4"/>
    <w:rsid w:val="00E54C32"/>
    <w:rsid w:val="00E553B7"/>
    <w:rsid w:val="00E554D7"/>
    <w:rsid w:val="00E56599"/>
    <w:rsid w:val="00E56DAE"/>
    <w:rsid w:val="00E57B75"/>
    <w:rsid w:val="00E60798"/>
    <w:rsid w:val="00E60A79"/>
    <w:rsid w:val="00E60E2F"/>
    <w:rsid w:val="00E61710"/>
    <w:rsid w:val="00E6253D"/>
    <w:rsid w:val="00E62730"/>
    <w:rsid w:val="00E629A5"/>
    <w:rsid w:val="00E629B6"/>
    <w:rsid w:val="00E63475"/>
    <w:rsid w:val="00E63664"/>
    <w:rsid w:val="00E6393A"/>
    <w:rsid w:val="00E644B3"/>
    <w:rsid w:val="00E64543"/>
    <w:rsid w:val="00E653B1"/>
    <w:rsid w:val="00E6545E"/>
    <w:rsid w:val="00E65823"/>
    <w:rsid w:val="00E65B2B"/>
    <w:rsid w:val="00E66F2F"/>
    <w:rsid w:val="00E66FCA"/>
    <w:rsid w:val="00E6712F"/>
    <w:rsid w:val="00E67529"/>
    <w:rsid w:val="00E67741"/>
    <w:rsid w:val="00E67C09"/>
    <w:rsid w:val="00E67C27"/>
    <w:rsid w:val="00E67EDD"/>
    <w:rsid w:val="00E67FF9"/>
    <w:rsid w:val="00E70C3E"/>
    <w:rsid w:val="00E70D90"/>
    <w:rsid w:val="00E7109F"/>
    <w:rsid w:val="00E718FB"/>
    <w:rsid w:val="00E71950"/>
    <w:rsid w:val="00E72B3C"/>
    <w:rsid w:val="00E7305B"/>
    <w:rsid w:val="00E730D2"/>
    <w:rsid w:val="00E73519"/>
    <w:rsid w:val="00E73856"/>
    <w:rsid w:val="00E748F6"/>
    <w:rsid w:val="00E7493F"/>
    <w:rsid w:val="00E74F56"/>
    <w:rsid w:val="00E7503F"/>
    <w:rsid w:val="00E76520"/>
    <w:rsid w:val="00E76FEA"/>
    <w:rsid w:val="00E77645"/>
    <w:rsid w:val="00E776CF"/>
    <w:rsid w:val="00E77789"/>
    <w:rsid w:val="00E80422"/>
    <w:rsid w:val="00E80920"/>
    <w:rsid w:val="00E82935"/>
    <w:rsid w:val="00E82BE9"/>
    <w:rsid w:val="00E82D32"/>
    <w:rsid w:val="00E83D88"/>
    <w:rsid w:val="00E84CEA"/>
    <w:rsid w:val="00E85212"/>
    <w:rsid w:val="00E85975"/>
    <w:rsid w:val="00E861D2"/>
    <w:rsid w:val="00E8625E"/>
    <w:rsid w:val="00E866A4"/>
    <w:rsid w:val="00E86EE8"/>
    <w:rsid w:val="00E87E1D"/>
    <w:rsid w:val="00E903AF"/>
    <w:rsid w:val="00E9061A"/>
    <w:rsid w:val="00E91C81"/>
    <w:rsid w:val="00E91D02"/>
    <w:rsid w:val="00E92572"/>
    <w:rsid w:val="00E927F1"/>
    <w:rsid w:val="00E92894"/>
    <w:rsid w:val="00E93017"/>
    <w:rsid w:val="00E931A2"/>
    <w:rsid w:val="00E952E3"/>
    <w:rsid w:val="00E95CE4"/>
    <w:rsid w:val="00E95F38"/>
    <w:rsid w:val="00E96BD4"/>
    <w:rsid w:val="00E96C09"/>
    <w:rsid w:val="00E97162"/>
    <w:rsid w:val="00EA15B0"/>
    <w:rsid w:val="00EA1966"/>
    <w:rsid w:val="00EA1E04"/>
    <w:rsid w:val="00EA235B"/>
    <w:rsid w:val="00EA3772"/>
    <w:rsid w:val="00EA37C3"/>
    <w:rsid w:val="00EA4597"/>
    <w:rsid w:val="00EA4814"/>
    <w:rsid w:val="00EA5437"/>
    <w:rsid w:val="00EA576A"/>
    <w:rsid w:val="00EA5EA7"/>
    <w:rsid w:val="00EA5EE5"/>
    <w:rsid w:val="00EA607E"/>
    <w:rsid w:val="00EA6395"/>
    <w:rsid w:val="00EA6639"/>
    <w:rsid w:val="00EA66D4"/>
    <w:rsid w:val="00EA682F"/>
    <w:rsid w:val="00EA6EB0"/>
    <w:rsid w:val="00EA7DC0"/>
    <w:rsid w:val="00EB0AD1"/>
    <w:rsid w:val="00EB1372"/>
    <w:rsid w:val="00EB1C4D"/>
    <w:rsid w:val="00EB236F"/>
    <w:rsid w:val="00EB2838"/>
    <w:rsid w:val="00EB29D5"/>
    <w:rsid w:val="00EB3828"/>
    <w:rsid w:val="00EB3C19"/>
    <w:rsid w:val="00EB3D0C"/>
    <w:rsid w:val="00EB418B"/>
    <w:rsid w:val="00EB4193"/>
    <w:rsid w:val="00EB4226"/>
    <w:rsid w:val="00EB54B5"/>
    <w:rsid w:val="00EB5562"/>
    <w:rsid w:val="00EB5D4F"/>
    <w:rsid w:val="00EB5FAC"/>
    <w:rsid w:val="00EB6370"/>
    <w:rsid w:val="00EB6C7C"/>
    <w:rsid w:val="00EB6CE3"/>
    <w:rsid w:val="00EB7522"/>
    <w:rsid w:val="00EB7B8E"/>
    <w:rsid w:val="00EC088D"/>
    <w:rsid w:val="00EC0C58"/>
    <w:rsid w:val="00EC14CB"/>
    <w:rsid w:val="00EC1671"/>
    <w:rsid w:val="00EC1DFD"/>
    <w:rsid w:val="00EC1F71"/>
    <w:rsid w:val="00EC2E27"/>
    <w:rsid w:val="00EC2FCC"/>
    <w:rsid w:val="00EC3D07"/>
    <w:rsid w:val="00EC405E"/>
    <w:rsid w:val="00EC40CD"/>
    <w:rsid w:val="00EC4349"/>
    <w:rsid w:val="00EC46A7"/>
    <w:rsid w:val="00EC4A25"/>
    <w:rsid w:val="00EC4C1F"/>
    <w:rsid w:val="00EC4D7B"/>
    <w:rsid w:val="00EC5447"/>
    <w:rsid w:val="00EC5DE8"/>
    <w:rsid w:val="00EC61E1"/>
    <w:rsid w:val="00EC6F3E"/>
    <w:rsid w:val="00EC6F57"/>
    <w:rsid w:val="00EC7702"/>
    <w:rsid w:val="00EC7A1C"/>
    <w:rsid w:val="00ED0DAC"/>
    <w:rsid w:val="00ED112F"/>
    <w:rsid w:val="00ED1657"/>
    <w:rsid w:val="00ED1D45"/>
    <w:rsid w:val="00ED29BD"/>
    <w:rsid w:val="00ED301D"/>
    <w:rsid w:val="00ED34A6"/>
    <w:rsid w:val="00ED3536"/>
    <w:rsid w:val="00ED354D"/>
    <w:rsid w:val="00ED3ABF"/>
    <w:rsid w:val="00ED3C83"/>
    <w:rsid w:val="00ED3E53"/>
    <w:rsid w:val="00ED4375"/>
    <w:rsid w:val="00ED4621"/>
    <w:rsid w:val="00ED498E"/>
    <w:rsid w:val="00ED4D96"/>
    <w:rsid w:val="00ED586E"/>
    <w:rsid w:val="00ED7168"/>
    <w:rsid w:val="00ED7583"/>
    <w:rsid w:val="00EE01D4"/>
    <w:rsid w:val="00EE0B18"/>
    <w:rsid w:val="00EE1A0C"/>
    <w:rsid w:val="00EE20C9"/>
    <w:rsid w:val="00EE243A"/>
    <w:rsid w:val="00EE2541"/>
    <w:rsid w:val="00EE2EAA"/>
    <w:rsid w:val="00EE32B9"/>
    <w:rsid w:val="00EE39B7"/>
    <w:rsid w:val="00EE3F36"/>
    <w:rsid w:val="00EE3F58"/>
    <w:rsid w:val="00EE4238"/>
    <w:rsid w:val="00EE45F0"/>
    <w:rsid w:val="00EE47C1"/>
    <w:rsid w:val="00EE5C47"/>
    <w:rsid w:val="00EE5EBD"/>
    <w:rsid w:val="00EE6011"/>
    <w:rsid w:val="00EE6805"/>
    <w:rsid w:val="00EE7148"/>
    <w:rsid w:val="00EE77FC"/>
    <w:rsid w:val="00EE78D0"/>
    <w:rsid w:val="00EE7DD0"/>
    <w:rsid w:val="00EF0A8F"/>
    <w:rsid w:val="00EF2127"/>
    <w:rsid w:val="00EF27F5"/>
    <w:rsid w:val="00EF280B"/>
    <w:rsid w:val="00EF2D1D"/>
    <w:rsid w:val="00EF396E"/>
    <w:rsid w:val="00EF3B51"/>
    <w:rsid w:val="00EF4096"/>
    <w:rsid w:val="00EF49AF"/>
    <w:rsid w:val="00EF49F8"/>
    <w:rsid w:val="00EF55CD"/>
    <w:rsid w:val="00EF5A46"/>
    <w:rsid w:val="00EF5DB1"/>
    <w:rsid w:val="00EF5E64"/>
    <w:rsid w:val="00EF643C"/>
    <w:rsid w:val="00EF64DC"/>
    <w:rsid w:val="00EF6A5A"/>
    <w:rsid w:val="00EF6F2E"/>
    <w:rsid w:val="00EF70C7"/>
    <w:rsid w:val="00EF7459"/>
    <w:rsid w:val="00EF7AAB"/>
    <w:rsid w:val="00EF7B4F"/>
    <w:rsid w:val="00EF7ED2"/>
    <w:rsid w:val="00F005A3"/>
    <w:rsid w:val="00F0161A"/>
    <w:rsid w:val="00F01BA8"/>
    <w:rsid w:val="00F01EAD"/>
    <w:rsid w:val="00F0229A"/>
    <w:rsid w:val="00F025A2"/>
    <w:rsid w:val="00F039E7"/>
    <w:rsid w:val="00F04712"/>
    <w:rsid w:val="00F04A71"/>
    <w:rsid w:val="00F04AA6"/>
    <w:rsid w:val="00F0518D"/>
    <w:rsid w:val="00F05C59"/>
    <w:rsid w:val="00F05FD9"/>
    <w:rsid w:val="00F06149"/>
    <w:rsid w:val="00F06AB2"/>
    <w:rsid w:val="00F06AF3"/>
    <w:rsid w:val="00F07805"/>
    <w:rsid w:val="00F0797A"/>
    <w:rsid w:val="00F101E8"/>
    <w:rsid w:val="00F110D5"/>
    <w:rsid w:val="00F11DF1"/>
    <w:rsid w:val="00F11F7B"/>
    <w:rsid w:val="00F127D6"/>
    <w:rsid w:val="00F12F12"/>
    <w:rsid w:val="00F13360"/>
    <w:rsid w:val="00F138A7"/>
    <w:rsid w:val="00F139E7"/>
    <w:rsid w:val="00F1488D"/>
    <w:rsid w:val="00F1498C"/>
    <w:rsid w:val="00F14FFB"/>
    <w:rsid w:val="00F15078"/>
    <w:rsid w:val="00F1547D"/>
    <w:rsid w:val="00F16189"/>
    <w:rsid w:val="00F164D4"/>
    <w:rsid w:val="00F1677F"/>
    <w:rsid w:val="00F16A3B"/>
    <w:rsid w:val="00F16E89"/>
    <w:rsid w:val="00F1743F"/>
    <w:rsid w:val="00F17E16"/>
    <w:rsid w:val="00F20752"/>
    <w:rsid w:val="00F21C87"/>
    <w:rsid w:val="00F2234E"/>
    <w:rsid w:val="00F22572"/>
    <w:rsid w:val="00F22EC7"/>
    <w:rsid w:val="00F23187"/>
    <w:rsid w:val="00F23761"/>
    <w:rsid w:val="00F2525F"/>
    <w:rsid w:val="00F254D3"/>
    <w:rsid w:val="00F25536"/>
    <w:rsid w:val="00F258ED"/>
    <w:rsid w:val="00F266A0"/>
    <w:rsid w:val="00F26DBE"/>
    <w:rsid w:val="00F26F89"/>
    <w:rsid w:val="00F27261"/>
    <w:rsid w:val="00F277DA"/>
    <w:rsid w:val="00F27D15"/>
    <w:rsid w:val="00F27D56"/>
    <w:rsid w:val="00F300CF"/>
    <w:rsid w:val="00F313A3"/>
    <w:rsid w:val="00F31A4E"/>
    <w:rsid w:val="00F31CC4"/>
    <w:rsid w:val="00F32330"/>
    <w:rsid w:val="00F325C8"/>
    <w:rsid w:val="00F32613"/>
    <w:rsid w:val="00F32627"/>
    <w:rsid w:val="00F33A50"/>
    <w:rsid w:val="00F33B0D"/>
    <w:rsid w:val="00F33B71"/>
    <w:rsid w:val="00F33FC3"/>
    <w:rsid w:val="00F3405F"/>
    <w:rsid w:val="00F34D22"/>
    <w:rsid w:val="00F34DC8"/>
    <w:rsid w:val="00F36153"/>
    <w:rsid w:val="00F3673B"/>
    <w:rsid w:val="00F3694D"/>
    <w:rsid w:val="00F376D5"/>
    <w:rsid w:val="00F37836"/>
    <w:rsid w:val="00F37927"/>
    <w:rsid w:val="00F37FDE"/>
    <w:rsid w:val="00F412DA"/>
    <w:rsid w:val="00F4131E"/>
    <w:rsid w:val="00F41BD9"/>
    <w:rsid w:val="00F41E47"/>
    <w:rsid w:val="00F42457"/>
    <w:rsid w:val="00F428F1"/>
    <w:rsid w:val="00F42A5C"/>
    <w:rsid w:val="00F4323E"/>
    <w:rsid w:val="00F432A6"/>
    <w:rsid w:val="00F43480"/>
    <w:rsid w:val="00F4358D"/>
    <w:rsid w:val="00F43997"/>
    <w:rsid w:val="00F43E87"/>
    <w:rsid w:val="00F43E93"/>
    <w:rsid w:val="00F44899"/>
    <w:rsid w:val="00F44C68"/>
    <w:rsid w:val="00F4504F"/>
    <w:rsid w:val="00F45706"/>
    <w:rsid w:val="00F460CD"/>
    <w:rsid w:val="00F463C6"/>
    <w:rsid w:val="00F4644C"/>
    <w:rsid w:val="00F46498"/>
    <w:rsid w:val="00F46EA4"/>
    <w:rsid w:val="00F46F10"/>
    <w:rsid w:val="00F4755C"/>
    <w:rsid w:val="00F47689"/>
    <w:rsid w:val="00F47F42"/>
    <w:rsid w:val="00F50444"/>
    <w:rsid w:val="00F517B1"/>
    <w:rsid w:val="00F518B6"/>
    <w:rsid w:val="00F5193D"/>
    <w:rsid w:val="00F51CE1"/>
    <w:rsid w:val="00F524E2"/>
    <w:rsid w:val="00F526DE"/>
    <w:rsid w:val="00F52DFC"/>
    <w:rsid w:val="00F53284"/>
    <w:rsid w:val="00F539CA"/>
    <w:rsid w:val="00F53AA7"/>
    <w:rsid w:val="00F53C1B"/>
    <w:rsid w:val="00F541E8"/>
    <w:rsid w:val="00F549BA"/>
    <w:rsid w:val="00F55520"/>
    <w:rsid w:val="00F55608"/>
    <w:rsid w:val="00F55AA4"/>
    <w:rsid w:val="00F55CDC"/>
    <w:rsid w:val="00F567AC"/>
    <w:rsid w:val="00F578A3"/>
    <w:rsid w:val="00F57CD9"/>
    <w:rsid w:val="00F57DBE"/>
    <w:rsid w:val="00F60032"/>
    <w:rsid w:val="00F60743"/>
    <w:rsid w:val="00F608FE"/>
    <w:rsid w:val="00F6092C"/>
    <w:rsid w:val="00F60979"/>
    <w:rsid w:val="00F61732"/>
    <w:rsid w:val="00F6233A"/>
    <w:rsid w:val="00F623C6"/>
    <w:rsid w:val="00F62631"/>
    <w:rsid w:val="00F63CFC"/>
    <w:rsid w:val="00F64AB1"/>
    <w:rsid w:val="00F65393"/>
    <w:rsid w:val="00F653B8"/>
    <w:rsid w:val="00F66193"/>
    <w:rsid w:val="00F66BB7"/>
    <w:rsid w:val="00F66F1F"/>
    <w:rsid w:val="00F67296"/>
    <w:rsid w:val="00F6737C"/>
    <w:rsid w:val="00F70872"/>
    <w:rsid w:val="00F7168F"/>
    <w:rsid w:val="00F717F5"/>
    <w:rsid w:val="00F7294D"/>
    <w:rsid w:val="00F73393"/>
    <w:rsid w:val="00F73A6C"/>
    <w:rsid w:val="00F73B6F"/>
    <w:rsid w:val="00F74164"/>
    <w:rsid w:val="00F74E3F"/>
    <w:rsid w:val="00F75060"/>
    <w:rsid w:val="00F75549"/>
    <w:rsid w:val="00F75A68"/>
    <w:rsid w:val="00F75A79"/>
    <w:rsid w:val="00F75BB6"/>
    <w:rsid w:val="00F75C3F"/>
    <w:rsid w:val="00F762CD"/>
    <w:rsid w:val="00F762E7"/>
    <w:rsid w:val="00F7666B"/>
    <w:rsid w:val="00F76871"/>
    <w:rsid w:val="00F77791"/>
    <w:rsid w:val="00F80B45"/>
    <w:rsid w:val="00F81392"/>
    <w:rsid w:val="00F81D39"/>
    <w:rsid w:val="00F834EF"/>
    <w:rsid w:val="00F8375F"/>
    <w:rsid w:val="00F8376A"/>
    <w:rsid w:val="00F846D9"/>
    <w:rsid w:val="00F84842"/>
    <w:rsid w:val="00F85186"/>
    <w:rsid w:val="00F85560"/>
    <w:rsid w:val="00F8575F"/>
    <w:rsid w:val="00F858E2"/>
    <w:rsid w:val="00F871A8"/>
    <w:rsid w:val="00F87B13"/>
    <w:rsid w:val="00F9008D"/>
    <w:rsid w:val="00F90BD4"/>
    <w:rsid w:val="00F917FD"/>
    <w:rsid w:val="00F91A4D"/>
    <w:rsid w:val="00F91B2D"/>
    <w:rsid w:val="00F92E40"/>
    <w:rsid w:val="00F93623"/>
    <w:rsid w:val="00F93C5E"/>
    <w:rsid w:val="00F9422B"/>
    <w:rsid w:val="00F959C0"/>
    <w:rsid w:val="00F96071"/>
    <w:rsid w:val="00F96125"/>
    <w:rsid w:val="00F96ACF"/>
    <w:rsid w:val="00F96FC7"/>
    <w:rsid w:val="00F975C6"/>
    <w:rsid w:val="00FA028A"/>
    <w:rsid w:val="00FA02B7"/>
    <w:rsid w:val="00FA0D13"/>
    <w:rsid w:val="00FA1266"/>
    <w:rsid w:val="00FA1CD7"/>
    <w:rsid w:val="00FA2530"/>
    <w:rsid w:val="00FA267D"/>
    <w:rsid w:val="00FA311D"/>
    <w:rsid w:val="00FA358A"/>
    <w:rsid w:val="00FA3777"/>
    <w:rsid w:val="00FA4300"/>
    <w:rsid w:val="00FA492C"/>
    <w:rsid w:val="00FA4F88"/>
    <w:rsid w:val="00FA508D"/>
    <w:rsid w:val="00FA5A72"/>
    <w:rsid w:val="00FA5DF9"/>
    <w:rsid w:val="00FA66BA"/>
    <w:rsid w:val="00FA6832"/>
    <w:rsid w:val="00FA6F21"/>
    <w:rsid w:val="00FA724D"/>
    <w:rsid w:val="00FA7CDF"/>
    <w:rsid w:val="00FA7DDE"/>
    <w:rsid w:val="00FA7ED2"/>
    <w:rsid w:val="00FB042C"/>
    <w:rsid w:val="00FB06D2"/>
    <w:rsid w:val="00FB09A2"/>
    <w:rsid w:val="00FB0A6C"/>
    <w:rsid w:val="00FB0B73"/>
    <w:rsid w:val="00FB0D54"/>
    <w:rsid w:val="00FB15DE"/>
    <w:rsid w:val="00FB1664"/>
    <w:rsid w:val="00FB187C"/>
    <w:rsid w:val="00FB2571"/>
    <w:rsid w:val="00FB2648"/>
    <w:rsid w:val="00FB2C95"/>
    <w:rsid w:val="00FB36A0"/>
    <w:rsid w:val="00FB3A1A"/>
    <w:rsid w:val="00FB3D7F"/>
    <w:rsid w:val="00FB511A"/>
    <w:rsid w:val="00FB51F1"/>
    <w:rsid w:val="00FB5896"/>
    <w:rsid w:val="00FB6056"/>
    <w:rsid w:val="00FB6190"/>
    <w:rsid w:val="00FB6C77"/>
    <w:rsid w:val="00FB7231"/>
    <w:rsid w:val="00FB749B"/>
    <w:rsid w:val="00FB7638"/>
    <w:rsid w:val="00FB7D66"/>
    <w:rsid w:val="00FB7E04"/>
    <w:rsid w:val="00FC0671"/>
    <w:rsid w:val="00FC0E13"/>
    <w:rsid w:val="00FC0E43"/>
    <w:rsid w:val="00FC1192"/>
    <w:rsid w:val="00FC1B06"/>
    <w:rsid w:val="00FC21F2"/>
    <w:rsid w:val="00FC267A"/>
    <w:rsid w:val="00FC3320"/>
    <w:rsid w:val="00FC36DA"/>
    <w:rsid w:val="00FC3B4D"/>
    <w:rsid w:val="00FC3B98"/>
    <w:rsid w:val="00FC3CA8"/>
    <w:rsid w:val="00FC3E90"/>
    <w:rsid w:val="00FC569A"/>
    <w:rsid w:val="00FC5C5F"/>
    <w:rsid w:val="00FC5D5F"/>
    <w:rsid w:val="00FC617E"/>
    <w:rsid w:val="00FC623D"/>
    <w:rsid w:val="00FC6448"/>
    <w:rsid w:val="00FC6D18"/>
    <w:rsid w:val="00FC6E3A"/>
    <w:rsid w:val="00FC71C9"/>
    <w:rsid w:val="00FC7578"/>
    <w:rsid w:val="00FC781B"/>
    <w:rsid w:val="00FD09AA"/>
    <w:rsid w:val="00FD0D79"/>
    <w:rsid w:val="00FD0F04"/>
    <w:rsid w:val="00FD1876"/>
    <w:rsid w:val="00FD228A"/>
    <w:rsid w:val="00FD236C"/>
    <w:rsid w:val="00FD2D0F"/>
    <w:rsid w:val="00FD3370"/>
    <w:rsid w:val="00FD35A8"/>
    <w:rsid w:val="00FD35F1"/>
    <w:rsid w:val="00FD3F28"/>
    <w:rsid w:val="00FD50ED"/>
    <w:rsid w:val="00FD522E"/>
    <w:rsid w:val="00FD6646"/>
    <w:rsid w:val="00FD71D2"/>
    <w:rsid w:val="00FE0426"/>
    <w:rsid w:val="00FE0455"/>
    <w:rsid w:val="00FE050B"/>
    <w:rsid w:val="00FE0566"/>
    <w:rsid w:val="00FE0CFE"/>
    <w:rsid w:val="00FE0D5D"/>
    <w:rsid w:val="00FE0E6D"/>
    <w:rsid w:val="00FE18F5"/>
    <w:rsid w:val="00FE22F9"/>
    <w:rsid w:val="00FE2584"/>
    <w:rsid w:val="00FE2D7D"/>
    <w:rsid w:val="00FE31ED"/>
    <w:rsid w:val="00FE31EE"/>
    <w:rsid w:val="00FE32BD"/>
    <w:rsid w:val="00FE33C1"/>
    <w:rsid w:val="00FE34AC"/>
    <w:rsid w:val="00FE36DF"/>
    <w:rsid w:val="00FE3D9D"/>
    <w:rsid w:val="00FE436F"/>
    <w:rsid w:val="00FE52E3"/>
    <w:rsid w:val="00FE54FE"/>
    <w:rsid w:val="00FE5F1F"/>
    <w:rsid w:val="00FE6037"/>
    <w:rsid w:val="00FE62E9"/>
    <w:rsid w:val="00FE6E7E"/>
    <w:rsid w:val="00FE6EC3"/>
    <w:rsid w:val="00FE6FAE"/>
    <w:rsid w:val="00FE7728"/>
    <w:rsid w:val="00FF0165"/>
    <w:rsid w:val="00FF0B33"/>
    <w:rsid w:val="00FF0DB1"/>
    <w:rsid w:val="00FF1119"/>
    <w:rsid w:val="00FF1E8B"/>
    <w:rsid w:val="00FF2221"/>
    <w:rsid w:val="00FF225F"/>
    <w:rsid w:val="00FF2C8E"/>
    <w:rsid w:val="00FF3365"/>
    <w:rsid w:val="00FF35AC"/>
    <w:rsid w:val="00FF3A80"/>
    <w:rsid w:val="00FF3D89"/>
    <w:rsid w:val="00FF4405"/>
    <w:rsid w:val="00FF4509"/>
    <w:rsid w:val="00FF4A0B"/>
    <w:rsid w:val="00FF4BBC"/>
    <w:rsid w:val="00FF4C53"/>
    <w:rsid w:val="00FF4D52"/>
    <w:rsid w:val="00FF4E8C"/>
    <w:rsid w:val="00FF4FD9"/>
    <w:rsid w:val="00FF552B"/>
    <w:rsid w:val="00FF5786"/>
    <w:rsid w:val="00FF5A3B"/>
    <w:rsid w:val="00FF5F25"/>
    <w:rsid w:val="00FF607C"/>
    <w:rsid w:val="00FF696C"/>
    <w:rsid w:val="00FF6DB0"/>
    <w:rsid w:val="00FF7105"/>
    <w:rsid w:val="66504C21"/>
    <w:rsid w:val="70775E79"/>
    <w:rsid w:val="769E601D"/>
    <w:rsid w:val="78D381B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6947CC"/>
  <w15:chartTrackingRefBased/>
  <w15:docId w15:val="{CDEA4BEC-68AE-4D68-947F-9AE56860B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7E04"/>
    <w:pPr>
      <w:spacing w:after="180"/>
    </w:pPr>
    <w:rPr>
      <w:lang w:val="en-GB"/>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rsid w:val="00017485"/>
    <w:pPr>
      <w:ind w:left="992" w:hanging="992"/>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qFormat/>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lang w:val="en-GB"/>
    </w:rPr>
  </w:style>
  <w:style w:type="character" w:customStyle="1" w:styleId="TANChar">
    <w:name w:val="TAN Char"/>
    <w:link w:val="TAN"/>
    <w:qFormat/>
    <w:rsid w:val="0001748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996764"/>
    <w:rPr>
      <w:rFonts w:ascii="Arial" w:hAnsi="Arial"/>
      <w:i/>
      <w:sz w:val="18"/>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qFormat/>
    <w:rsid w:val="007D00A1"/>
    <w:rPr>
      <w:rFonts w:ascii="Arial" w:hAnsi="Arial"/>
      <w:sz w:val="18"/>
      <w:lang w:val="en-GB"/>
    </w:rPr>
  </w:style>
  <w:style w:type="paragraph" w:customStyle="1" w:styleId="TALcontinuation">
    <w:name w:val="TAL continuation"/>
    <w:basedOn w:val="TAL"/>
    <w:link w:val="TALcontinuationChar"/>
    <w:qFormat/>
    <w:rsid w:val="007D00A1"/>
    <w:pPr>
      <w:keepNext w:val="0"/>
      <w:spacing w:beforeLines="25" w:before="25"/>
    </w:p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 w:type="character" w:customStyle="1" w:styleId="TALChar">
    <w:name w:val="TAL Char"/>
    <w:qFormat/>
    <w:rsid w:val="00397A14"/>
    <w:rPr>
      <w:rFonts w:ascii="Arial" w:hAnsi="Arial"/>
      <w:sz w:val="18"/>
      <w:lang w:val="en-GB" w:eastAsia="en-US"/>
    </w:rPr>
  </w:style>
  <w:style w:type="character" w:customStyle="1" w:styleId="B1Char">
    <w:name w:val="B1 Char"/>
    <w:qFormat/>
    <w:rsid w:val="006E5DA9"/>
    <w:rPr>
      <w:rFonts w:eastAsia="Malgun Gothic"/>
      <w:lang w:val="en-GB" w:eastAsia="en-US"/>
    </w:rPr>
  </w:style>
  <w:style w:type="character" w:customStyle="1" w:styleId="TAHCar">
    <w:name w:val="TAH Car"/>
    <w:rsid w:val="00E31A3C"/>
    <w:rPr>
      <w:rFonts w:ascii="Arial" w:hAnsi="Arial"/>
      <w:b/>
      <w:sz w:val="18"/>
      <w:lang w:val="en-GB" w:eastAsia="en-US"/>
    </w:rPr>
  </w:style>
  <w:style w:type="character" w:customStyle="1" w:styleId="NOZchn">
    <w:name w:val="NO Zchn"/>
    <w:locked/>
    <w:rsid w:val="008342A7"/>
    <w:rPr>
      <w:rFonts w:ascii="Times New Roman" w:hAnsi="Times New Roman"/>
      <w:lang w:val="en-GB" w:eastAsia="en-US"/>
    </w:rPr>
  </w:style>
  <w:style w:type="paragraph" w:styleId="Bibliography">
    <w:name w:val="Bibliography"/>
    <w:basedOn w:val="Normal"/>
    <w:next w:val="Normal"/>
    <w:uiPriority w:val="37"/>
    <w:semiHidden/>
    <w:unhideWhenUsed/>
    <w:rsid w:val="00882880"/>
  </w:style>
  <w:style w:type="paragraph" w:styleId="BlockText">
    <w:name w:val="Block Text"/>
    <w:basedOn w:val="Normal"/>
    <w:rsid w:val="0088288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82880"/>
    <w:pPr>
      <w:spacing w:after="120"/>
    </w:pPr>
  </w:style>
  <w:style w:type="character" w:customStyle="1" w:styleId="BodyTextChar">
    <w:name w:val="Body Text Char"/>
    <w:basedOn w:val="DefaultParagraphFont"/>
    <w:link w:val="BodyText"/>
    <w:rsid w:val="00882880"/>
    <w:rPr>
      <w:lang w:val="en-GB"/>
    </w:rPr>
  </w:style>
  <w:style w:type="paragraph" w:styleId="BodyText2">
    <w:name w:val="Body Text 2"/>
    <w:basedOn w:val="Normal"/>
    <w:link w:val="BodyText2Char"/>
    <w:rsid w:val="00882880"/>
    <w:pPr>
      <w:spacing w:after="120" w:line="480" w:lineRule="auto"/>
    </w:pPr>
  </w:style>
  <w:style w:type="character" w:customStyle="1" w:styleId="BodyText2Char">
    <w:name w:val="Body Text 2 Char"/>
    <w:basedOn w:val="DefaultParagraphFont"/>
    <w:link w:val="BodyText2"/>
    <w:rsid w:val="00882880"/>
    <w:rPr>
      <w:lang w:val="en-GB"/>
    </w:rPr>
  </w:style>
  <w:style w:type="paragraph" w:styleId="BodyText3">
    <w:name w:val="Body Text 3"/>
    <w:basedOn w:val="Normal"/>
    <w:link w:val="BodyText3Char"/>
    <w:rsid w:val="00882880"/>
    <w:pPr>
      <w:spacing w:after="120"/>
    </w:pPr>
    <w:rPr>
      <w:sz w:val="16"/>
      <w:szCs w:val="16"/>
    </w:rPr>
  </w:style>
  <w:style w:type="character" w:customStyle="1" w:styleId="BodyText3Char">
    <w:name w:val="Body Text 3 Char"/>
    <w:basedOn w:val="DefaultParagraphFont"/>
    <w:link w:val="BodyText3"/>
    <w:rsid w:val="00882880"/>
    <w:rPr>
      <w:sz w:val="16"/>
      <w:szCs w:val="16"/>
      <w:lang w:val="en-GB"/>
    </w:rPr>
  </w:style>
  <w:style w:type="paragraph" w:styleId="BodyTextFirstIndent">
    <w:name w:val="Body Text First Indent"/>
    <w:basedOn w:val="BodyText"/>
    <w:link w:val="BodyTextFirstIndentChar"/>
    <w:rsid w:val="00882880"/>
    <w:pPr>
      <w:spacing w:after="180"/>
      <w:ind w:firstLine="360"/>
    </w:pPr>
  </w:style>
  <w:style w:type="character" w:customStyle="1" w:styleId="BodyTextFirstIndentChar">
    <w:name w:val="Body Text First Indent Char"/>
    <w:basedOn w:val="BodyTextChar"/>
    <w:link w:val="BodyTextFirstIndent"/>
    <w:rsid w:val="00882880"/>
    <w:rPr>
      <w:lang w:val="en-GB"/>
    </w:rPr>
  </w:style>
  <w:style w:type="paragraph" w:styleId="BodyTextIndent">
    <w:name w:val="Body Text Indent"/>
    <w:basedOn w:val="Normal"/>
    <w:link w:val="BodyTextIndentChar"/>
    <w:rsid w:val="00882880"/>
    <w:pPr>
      <w:spacing w:after="120"/>
      <w:ind w:left="283"/>
    </w:pPr>
  </w:style>
  <w:style w:type="character" w:customStyle="1" w:styleId="BodyTextIndentChar">
    <w:name w:val="Body Text Indent Char"/>
    <w:basedOn w:val="DefaultParagraphFont"/>
    <w:link w:val="BodyTextIndent"/>
    <w:rsid w:val="00882880"/>
    <w:rPr>
      <w:lang w:val="en-GB"/>
    </w:rPr>
  </w:style>
  <w:style w:type="paragraph" w:styleId="BodyTextFirstIndent2">
    <w:name w:val="Body Text First Indent 2"/>
    <w:basedOn w:val="BodyTextIndent"/>
    <w:link w:val="BodyTextFirstIndent2Char"/>
    <w:rsid w:val="00882880"/>
    <w:pPr>
      <w:spacing w:after="180"/>
      <w:ind w:left="360" w:firstLine="360"/>
    </w:pPr>
  </w:style>
  <w:style w:type="character" w:customStyle="1" w:styleId="BodyTextFirstIndent2Char">
    <w:name w:val="Body Text First Indent 2 Char"/>
    <w:basedOn w:val="BodyTextIndentChar"/>
    <w:link w:val="BodyTextFirstIndent2"/>
    <w:rsid w:val="00882880"/>
    <w:rPr>
      <w:lang w:val="en-GB"/>
    </w:rPr>
  </w:style>
  <w:style w:type="paragraph" w:styleId="BodyTextIndent2">
    <w:name w:val="Body Text Indent 2"/>
    <w:basedOn w:val="Normal"/>
    <w:link w:val="BodyTextIndent2Char"/>
    <w:rsid w:val="00882880"/>
    <w:pPr>
      <w:spacing w:after="120" w:line="480" w:lineRule="auto"/>
      <w:ind w:left="283"/>
    </w:pPr>
  </w:style>
  <w:style w:type="character" w:customStyle="1" w:styleId="BodyTextIndent2Char">
    <w:name w:val="Body Text Indent 2 Char"/>
    <w:basedOn w:val="DefaultParagraphFont"/>
    <w:link w:val="BodyTextIndent2"/>
    <w:rsid w:val="00882880"/>
    <w:rPr>
      <w:lang w:val="en-GB"/>
    </w:rPr>
  </w:style>
  <w:style w:type="paragraph" w:styleId="BodyTextIndent3">
    <w:name w:val="Body Text Indent 3"/>
    <w:basedOn w:val="Normal"/>
    <w:link w:val="BodyTextIndent3Char"/>
    <w:rsid w:val="00882880"/>
    <w:pPr>
      <w:spacing w:after="120"/>
      <w:ind w:left="283"/>
    </w:pPr>
    <w:rPr>
      <w:sz w:val="16"/>
      <w:szCs w:val="16"/>
    </w:rPr>
  </w:style>
  <w:style w:type="character" w:customStyle="1" w:styleId="BodyTextIndent3Char">
    <w:name w:val="Body Text Indent 3 Char"/>
    <w:basedOn w:val="DefaultParagraphFont"/>
    <w:link w:val="BodyTextIndent3"/>
    <w:rsid w:val="00882880"/>
    <w:rPr>
      <w:sz w:val="16"/>
      <w:szCs w:val="16"/>
      <w:lang w:val="en-GB"/>
    </w:rPr>
  </w:style>
  <w:style w:type="paragraph" w:styleId="Closing">
    <w:name w:val="Closing"/>
    <w:basedOn w:val="Normal"/>
    <w:link w:val="ClosingChar"/>
    <w:rsid w:val="00882880"/>
    <w:pPr>
      <w:spacing w:after="0"/>
      <w:ind w:left="4252"/>
    </w:pPr>
  </w:style>
  <w:style w:type="character" w:customStyle="1" w:styleId="ClosingChar">
    <w:name w:val="Closing Char"/>
    <w:basedOn w:val="DefaultParagraphFont"/>
    <w:link w:val="Closing"/>
    <w:rsid w:val="00882880"/>
    <w:rPr>
      <w:lang w:val="en-GB"/>
    </w:rPr>
  </w:style>
  <w:style w:type="paragraph" w:styleId="Date">
    <w:name w:val="Date"/>
    <w:basedOn w:val="Normal"/>
    <w:next w:val="Normal"/>
    <w:link w:val="DateChar"/>
    <w:rsid w:val="00882880"/>
  </w:style>
  <w:style w:type="character" w:customStyle="1" w:styleId="DateChar">
    <w:name w:val="Date Char"/>
    <w:basedOn w:val="DefaultParagraphFont"/>
    <w:link w:val="Date"/>
    <w:rsid w:val="00882880"/>
    <w:rPr>
      <w:lang w:val="en-GB"/>
    </w:rPr>
  </w:style>
  <w:style w:type="paragraph" w:styleId="DocumentMap">
    <w:name w:val="Document Map"/>
    <w:basedOn w:val="Normal"/>
    <w:link w:val="DocumentMapChar"/>
    <w:rsid w:val="00882880"/>
    <w:pPr>
      <w:spacing w:after="0"/>
    </w:pPr>
    <w:rPr>
      <w:rFonts w:ascii="Segoe UI" w:hAnsi="Segoe UI" w:cs="Segoe UI"/>
      <w:sz w:val="16"/>
      <w:szCs w:val="16"/>
    </w:rPr>
  </w:style>
  <w:style w:type="character" w:customStyle="1" w:styleId="DocumentMapChar">
    <w:name w:val="Document Map Char"/>
    <w:basedOn w:val="DefaultParagraphFont"/>
    <w:link w:val="DocumentMap"/>
    <w:rsid w:val="00882880"/>
    <w:rPr>
      <w:rFonts w:ascii="Segoe UI" w:hAnsi="Segoe UI" w:cs="Segoe UI"/>
      <w:sz w:val="16"/>
      <w:szCs w:val="16"/>
      <w:lang w:val="en-GB"/>
    </w:rPr>
  </w:style>
  <w:style w:type="paragraph" w:styleId="E-mailSignature">
    <w:name w:val="E-mail Signature"/>
    <w:basedOn w:val="Normal"/>
    <w:link w:val="E-mailSignatureChar"/>
    <w:rsid w:val="00882880"/>
    <w:pPr>
      <w:spacing w:after="0"/>
    </w:pPr>
  </w:style>
  <w:style w:type="character" w:customStyle="1" w:styleId="E-mailSignatureChar">
    <w:name w:val="E-mail Signature Char"/>
    <w:basedOn w:val="DefaultParagraphFont"/>
    <w:link w:val="E-mailSignature"/>
    <w:rsid w:val="00882880"/>
    <w:rPr>
      <w:lang w:val="en-GB"/>
    </w:rPr>
  </w:style>
  <w:style w:type="paragraph" w:styleId="EndnoteText">
    <w:name w:val="endnote text"/>
    <w:basedOn w:val="Normal"/>
    <w:link w:val="EndnoteTextChar"/>
    <w:rsid w:val="00882880"/>
    <w:pPr>
      <w:spacing w:after="0"/>
    </w:pPr>
  </w:style>
  <w:style w:type="character" w:customStyle="1" w:styleId="EndnoteTextChar">
    <w:name w:val="Endnote Text Char"/>
    <w:basedOn w:val="DefaultParagraphFont"/>
    <w:link w:val="EndnoteText"/>
    <w:rsid w:val="00882880"/>
    <w:rPr>
      <w:lang w:val="en-GB"/>
    </w:rPr>
  </w:style>
  <w:style w:type="paragraph" w:styleId="EnvelopeAddress">
    <w:name w:val="envelope address"/>
    <w:basedOn w:val="Normal"/>
    <w:rsid w:val="0088288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82880"/>
    <w:pPr>
      <w:spacing w:after="0"/>
    </w:pPr>
    <w:rPr>
      <w:rFonts w:asciiTheme="majorHAnsi" w:eastAsiaTheme="majorEastAsia" w:hAnsiTheme="majorHAnsi" w:cstheme="majorBidi"/>
    </w:rPr>
  </w:style>
  <w:style w:type="paragraph" w:styleId="FootnoteText">
    <w:name w:val="footnote text"/>
    <w:basedOn w:val="Normal"/>
    <w:link w:val="FootnoteTextChar"/>
    <w:rsid w:val="00882880"/>
    <w:pPr>
      <w:spacing w:after="0"/>
    </w:pPr>
  </w:style>
  <w:style w:type="character" w:customStyle="1" w:styleId="FootnoteTextChar">
    <w:name w:val="Footnote Text Char"/>
    <w:basedOn w:val="DefaultParagraphFont"/>
    <w:link w:val="FootnoteText"/>
    <w:rsid w:val="00882880"/>
    <w:rPr>
      <w:lang w:val="en-GB"/>
    </w:rPr>
  </w:style>
  <w:style w:type="paragraph" w:styleId="HTMLAddress">
    <w:name w:val="HTML Address"/>
    <w:basedOn w:val="Normal"/>
    <w:link w:val="HTMLAddressChar"/>
    <w:rsid w:val="00882880"/>
    <w:pPr>
      <w:spacing w:after="0"/>
    </w:pPr>
    <w:rPr>
      <w:i/>
      <w:iCs/>
    </w:rPr>
  </w:style>
  <w:style w:type="character" w:customStyle="1" w:styleId="HTMLAddressChar">
    <w:name w:val="HTML Address Char"/>
    <w:basedOn w:val="DefaultParagraphFont"/>
    <w:link w:val="HTMLAddress"/>
    <w:rsid w:val="00882880"/>
    <w:rPr>
      <w:i/>
      <w:iCs/>
      <w:lang w:val="en-GB"/>
    </w:rPr>
  </w:style>
  <w:style w:type="paragraph" w:styleId="HTMLPreformatted">
    <w:name w:val="HTML Preformatted"/>
    <w:basedOn w:val="Normal"/>
    <w:link w:val="HTMLPreformattedChar"/>
    <w:rsid w:val="00882880"/>
    <w:pPr>
      <w:spacing w:after="0"/>
    </w:pPr>
    <w:rPr>
      <w:rFonts w:ascii="Consolas" w:hAnsi="Consolas"/>
    </w:rPr>
  </w:style>
  <w:style w:type="character" w:customStyle="1" w:styleId="HTMLPreformattedChar">
    <w:name w:val="HTML Preformatted Char"/>
    <w:basedOn w:val="DefaultParagraphFont"/>
    <w:link w:val="HTMLPreformatted"/>
    <w:rsid w:val="00882880"/>
    <w:rPr>
      <w:rFonts w:ascii="Consolas" w:hAnsi="Consolas"/>
      <w:lang w:val="en-GB"/>
    </w:rPr>
  </w:style>
  <w:style w:type="paragraph" w:styleId="Index1">
    <w:name w:val="index 1"/>
    <w:basedOn w:val="Normal"/>
    <w:next w:val="Normal"/>
    <w:rsid w:val="00882880"/>
    <w:pPr>
      <w:spacing w:after="0"/>
      <w:ind w:left="200" w:hanging="200"/>
    </w:pPr>
  </w:style>
  <w:style w:type="paragraph" w:styleId="Index2">
    <w:name w:val="index 2"/>
    <w:basedOn w:val="Normal"/>
    <w:next w:val="Normal"/>
    <w:rsid w:val="00882880"/>
    <w:pPr>
      <w:spacing w:after="0"/>
      <w:ind w:left="400" w:hanging="200"/>
    </w:pPr>
  </w:style>
  <w:style w:type="paragraph" w:styleId="Index3">
    <w:name w:val="index 3"/>
    <w:basedOn w:val="Normal"/>
    <w:next w:val="Normal"/>
    <w:rsid w:val="00882880"/>
    <w:pPr>
      <w:spacing w:after="0"/>
      <w:ind w:left="600" w:hanging="200"/>
    </w:pPr>
  </w:style>
  <w:style w:type="paragraph" w:styleId="Index4">
    <w:name w:val="index 4"/>
    <w:basedOn w:val="Normal"/>
    <w:next w:val="Normal"/>
    <w:rsid w:val="00882880"/>
    <w:pPr>
      <w:spacing w:after="0"/>
      <w:ind w:left="800" w:hanging="200"/>
    </w:pPr>
  </w:style>
  <w:style w:type="paragraph" w:styleId="Index5">
    <w:name w:val="index 5"/>
    <w:basedOn w:val="Normal"/>
    <w:next w:val="Normal"/>
    <w:rsid w:val="00882880"/>
    <w:pPr>
      <w:spacing w:after="0"/>
      <w:ind w:left="1000" w:hanging="200"/>
    </w:pPr>
  </w:style>
  <w:style w:type="paragraph" w:styleId="Index6">
    <w:name w:val="index 6"/>
    <w:basedOn w:val="Normal"/>
    <w:next w:val="Normal"/>
    <w:rsid w:val="00882880"/>
    <w:pPr>
      <w:spacing w:after="0"/>
      <w:ind w:left="1200" w:hanging="200"/>
    </w:pPr>
  </w:style>
  <w:style w:type="paragraph" w:styleId="Index7">
    <w:name w:val="index 7"/>
    <w:basedOn w:val="Normal"/>
    <w:next w:val="Normal"/>
    <w:rsid w:val="00882880"/>
    <w:pPr>
      <w:spacing w:after="0"/>
      <w:ind w:left="1400" w:hanging="200"/>
    </w:pPr>
  </w:style>
  <w:style w:type="paragraph" w:styleId="Index8">
    <w:name w:val="index 8"/>
    <w:basedOn w:val="Normal"/>
    <w:next w:val="Normal"/>
    <w:rsid w:val="00882880"/>
    <w:pPr>
      <w:spacing w:after="0"/>
      <w:ind w:left="1600" w:hanging="200"/>
    </w:pPr>
  </w:style>
  <w:style w:type="paragraph" w:styleId="Index9">
    <w:name w:val="index 9"/>
    <w:basedOn w:val="Normal"/>
    <w:next w:val="Normal"/>
    <w:rsid w:val="00882880"/>
    <w:pPr>
      <w:spacing w:after="0"/>
      <w:ind w:left="1800" w:hanging="200"/>
    </w:pPr>
  </w:style>
  <w:style w:type="paragraph" w:styleId="IndexHeading">
    <w:name w:val="index heading"/>
    <w:basedOn w:val="Normal"/>
    <w:next w:val="Index1"/>
    <w:rsid w:val="0088288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8288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82880"/>
    <w:rPr>
      <w:i/>
      <w:iCs/>
      <w:color w:val="4472C4" w:themeColor="accent1"/>
      <w:lang w:val="en-GB"/>
    </w:rPr>
  </w:style>
  <w:style w:type="paragraph" w:styleId="List2">
    <w:name w:val="List 2"/>
    <w:basedOn w:val="Normal"/>
    <w:rsid w:val="00882880"/>
    <w:pPr>
      <w:ind w:left="566" w:hanging="283"/>
      <w:contextualSpacing/>
    </w:pPr>
  </w:style>
  <w:style w:type="paragraph" w:styleId="List4">
    <w:name w:val="List 4"/>
    <w:basedOn w:val="Normal"/>
    <w:rsid w:val="00882880"/>
    <w:pPr>
      <w:ind w:left="1132" w:hanging="283"/>
      <w:contextualSpacing/>
    </w:pPr>
  </w:style>
  <w:style w:type="paragraph" w:styleId="List5">
    <w:name w:val="List 5"/>
    <w:basedOn w:val="Normal"/>
    <w:rsid w:val="00882880"/>
    <w:pPr>
      <w:ind w:left="1415" w:hanging="283"/>
      <w:contextualSpacing/>
    </w:pPr>
  </w:style>
  <w:style w:type="paragraph" w:styleId="ListBullet3">
    <w:name w:val="List Bullet 3"/>
    <w:basedOn w:val="Normal"/>
    <w:rsid w:val="00882880"/>
    <w:pPr>
      <w:numPr>
        <w:numId w:val="2"/>
      </w:numPr>
      <w:contextualSpacing/>
    </w:pPr>
  </w:style>
  <w:style w:type="paragraph" w:styleId="ListBullet4">
    <w:name w:val="List Bullet 4"/>
    <w:basedOn w:val="Normal"/>
    <w:rsid w:val="00882880"/>
    <w:pPr>
      <w:numPr>
        <w:numId w:val="3"/>
      </w:numPr>
      <w:contextualSpacing/>
    </w:pPr>
  </w:style>
  <w:style w:type="paragraph" w:styleId="ListBullet5">
    <w:name w:val="List Bullet 5"/>
    <w:basedOn w:val="Normal"/>
    <w:rsid w:val="00882880"/>
    <w:pPr>
      <w:numPr>
        <w:numId w:val="4"/>
      </w:numPr>
      <w:contextualSpacing/>
    </w:pPr>
  </w:style>
  <w:style w:type="paragraph" w:styleId="ListContinue">
    <w:name w:val="List Continue"/>
    <w:basedOn w:val="Normal"/>
    <w:rsid w:val="00882880"/>
    <w:pPr>
      <w:spacing w:after="120"/>
      <w:ind w:left="283"/>
      <w:contextualSpacing/>
    </w:pPr>
  </w:style>
  <w:style w:type="paragraph" w:styleId="ListContinue2">
    <w:name w:val="List Continue 2"/>
    <w:basedOn w:val="Normal"/>
    <w:rsid w:val="00882880"/>
    <w:pPr>
      <w:spacing w:after="120"/>
      <w:ind w:left="566"/>
      <w:contextualSpacing/>
    </w:pPr>
  </w:style>
  <w:style w:type="paragraph" w:styleId="ListContinue3">
    <w:name w:val="List Continue 3"/>
    <w:basedOn w:val="Normal"/>
    <w:rsid w:val="00882880"/>
    <w:pPr>
      <w:spacing w:after="120"/>
      <w:ind w:left="849"/>
      <w:contextualSpacing/>
    </w:pPr>
  </w:style>
  <w:style w:type="paragraph" w:styleId="ListContinue4">
    <w:name w:val="List Continue 4"/>
    <w:basedOn w:val="Normal"/>
    <w:rsid w:val="00882880"/>
    <w:pPr>
      <w:spacing w:after="120"/>
      <w:ind w:left="1132"/>
      <w:contextualSpacing/>
    </w:pPr>
  </w:style>
  <w:style w:type="paragraph" w:styleId="ListContinue5">
    <w:name w:val="List Continue 5"/>
    <w:basedOn w:val="Normal"/>
    <w:rsid w:val="00882880"/>
    <w:pPr>
      <w:spacing w:after="120"/>
      <w:ind w:left="1415"/>
      <w:contextualSpacing/>
    </w:pPr>
  </w:style>
  <w:style w:type="paragraph" w:styleId="ListNumber2">
    <w:name w:val="List Number 2"/>
    <w:basedOn w:val="Normal"/>
    <w:rsid w:val="00882880"/>
    <w:pPr>
      <w:numPr>
        <w:numId w:val="5"/>
      </w:numPr>
      <w:contextualSpacing/>
    </w:pPr>
  </w:style>
  <w:style w:type="paragraph" w:styleId="ListNumber3">
    <w:name w:val="List Number 3"/>
    <w:basedOn w:val="Normal"/>
    <w:rsid w:val="00882880"/>
    <w:pPr>
      <w:numPr>
        <w:numId w:val="6"/>
      </w:numPr>
      <w:contextualSpacing/>
    </w:pPr>
  </w:style>
  <w:style w:type="paragraph" w:styleId="ListNumber4">
    <w:name w:val="List Number 4"/>
    <w:basedOn w:val="Normal"/>
    <w:rsid w:val="00882880"/>
    <w:pPr>
      <w:numPr>
        <w:numId w:val="7"/>
      </w:numPr>
      <w:contextualSpacing/>
    </w:pPr>
  </w:style>
  <w:style w:type="paragraph" w:styleId="ListNumber5">
    <w:name w:val="List Number 5"/>
    <w:basedOn w:val="Normal"/>
    <w:rsid w:val="00882880"/>
    <w:pPr>
      <w:numPr>
        <w:numId w:val="8"/>
      </w:numPr>
      <w:contextualSpacing/>
    </w:pPr>
  </w:style>
  <w:style w:type="paragraph" w:styleId="MacroText">
    <w:name w:val="macro"/>
    <w:link w:val="MacroTextChar"/>
    <w:rsid w:val="0088288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rPr>
  </w:style>
  <w:style w:type="character" w:customStyle="1" w:styleId="MacroTextChar">
    <w:name w:val="Macro Text Char"/>
    <w:basedOn w:val="DefaultParagraphFont"/>
    <w:link w:val="MacroText"/>
    <w:rsid w:val="00882880"/>
    <w:rPr>
      <w:rFonts w:ascii="Consolas" w:hAnsi="Consolas"/>
      <w:lang w:val="en-GB"/>
    </w:rPr>
  </w:style>
  <w:style w:type="paragraph" w:styleId="MessageHeader">
    <w:name w:val="Message Header"/>
    <w:basedOn w:val="Normal"/>
    <w:link w:val="MessageHeaderChar"/>
    <w:rsid w:val="0088288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82880"/>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882880"/>
    <w:rPr>
      <w:lang w:val="en-GB"/>
    </w:rPr>
  </w:style>
  <w:style w:type="paragraph" w:styleId="NormalWeb">
    <w:name w:val="Normal (Web)"/>
    <w:basedOn w:val="Normal"/>
    <w:rsid w:val="00882880"/>
    <w:rPr>
      <w:sz w:val="24"/>
      <w:szCs w:val="24"/>
    </w:rPr>
  </w:style>
  <w:style w:type="paragraph" w:styleId="NormalIndent">
    <w:name w:val="Normal Indent"/>
    <w:basedOn w:val="Normal"/>
    <w:rsid w:val="00882880"/>
    <w:pPr>
      <w:ind w:left="720"/>
    </w:pPr>
  </w:style>
  <w:style w:type="paragraph" w:styleId="NoteHeading">
    <w:name w:val="Note Heading"/>
    <w:basedOn w:val="Normal"/>
    <w:next w:val="Normal"/>
    <w:link w:val="NoteHeadingChar"/>
    <w:rsid w:val="00882880"/>
    <w:pPr>
      <w:spacing w:after="0"/>
    </w:pPr>
  </w:style>
  <w:style w:type="character" w:customStyle="1" w:styleId="NoteHeadingChar">
    <w:name w:val="Note Heading Char"/>
    <w:basedOn w:val="DefaultParagraphFont"/>
    <w:link w:val="NoteHeading"/>
    <w:rsid w:val="00882880"/>
    <w:rPr>
      <w:lang w:val="en-GB"/>
    </w:rPr>
  </w:style>
  <w:style w:type="paragraph" w:styleId="PlainText">
    <w:name w:val="Plain Text"/>
    <w:basedOn w:val="Normal"/>
    <w:link w:val="PlainTextChar"/>
    <w:rsid w:val="00882880"/>
    <w:pPr>
      <w:spacing w:after="0"/>
    </w:pPr>
    <w:rPr>
      <w:rFonts w:ascii="Consolas" w:hAnsi="Consolas"/>
      <w:sz w:val="21"/>
      <w:szCs w:val="21"/>
    </w:rPr>
  </w:style>
  <w:style w:type="character" w:customStyle="1" w:styleId="PlainTextChar">
    <w:name w:val="Plain Text Char"/>
    <w:basedOn w:val="DefaultParagraphFont"/>
    <w:link w:val="PlainText"/>
    <w:rsid w:val="00882880"/>
    <w:rPr>
      <w:rFonts w:ascii="Consolas" w:hAnsi="Consolas"/>
      <w:sz w:val="21"/>
      <w:szCs w:val="21"/>
      <w:lang w:val="en-GB"/>
    </w:rPr>
  </w:style>
  <w:style w:type="paragraph" w:styleId="Quote">
    <w:name w:val="Quote"/>
    <w:basedOn w:val="Normal"/>
    <w:next w:val="Normal"/>
    <w:link w:val="QuoteChar"/>
    <w:uiPriority w:val="29"/>
    <w:qFormat/>
    <w:rsid w:val="008828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82880"/>
    <w:rPr>
      <w:i/>
      <w:iCs/>
      <w:color w:val="404040" w:themeColor="text1" w:themeTint="BF"/>
      <w:lang w:val="en-GB"/>
    </w:rPr>
  </w:style>
  <w:style w:type="paragraph" w:styleId="Salutation">
    <w:name w:val="Salutation"/>
    <w:basedOn w:val="Normal"/>
    <w:next w:val="Normal"/>
    <w:link w:val="SalutationChar"/>
    <w:rsid w:val="00882880"/>
  </w:style>
  <w:style w:type="character" w:customStyle="1" w:styleId="SalutationChar">
    <w:name w:val="Salutation Char"/>
    <w:basedOn w:val="DefaultParagraphFont"/>
    <w:link w:val="Salutation"/>
    <w:rsid w:val="00882880"/>
    <w:rPr>
      <w:lang w:val="en-GB"/>
    </w:rPr>
  </w:style>
  <w:style w:type="paragraph" w:styleId="Signature">
    <w:name w:val="Signature"/>
    <w:basedOn w:val="Normal"/>
    <w:link w:val="SignatureChar"/>
    <w:rsid w:val="00882880"/>
    <w:pPr>
      <w:spacing w:after="0"/>
      <w:ind w:left="4252"/>
    </w:pPr>
  </w:style>
  <w:style w:type="character" w:customStyle="1" w:styleId="SignatureChar">
    <w:name w:val="Signature Char"/>
    <w:basedOn w:val="DefaultParagraphFont"/>
    <w:link w:val="Signature"/>
    <w:rsid w:val="00882880"/>
    <w:rPr>
      <w:lang w:val="en-GB"/>
    </w:rPr>
  </w:style>
  <w:style w:type="paragraph" w:styleId="Subtitle">
    <w:name w:val="Subtitle"/>
    <w:basedOn w:val="Normal"/>
    <w:next w:val="Normal"/>
    <w:link w:val="SubtitleChar"/>
    <w:qFormat/>
    <w:rsid w:val="008828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82880"/>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882880"/>
    <w:pPr>
      <w:spacing w:after="0"/>
      <w:ind w:left="200" w:hanging="200"/>
    </w:pPr>
  </w:style>
  <w:style w:type="paragraph" w:styleId="TableofFigures">
    <w:name w:val="table of figures"/>
    <w:basedOn w:val="Normal"/>
    <w:next w:val="Normal"/>
    <w:rsid w:val="00882880"/>
    <w:pPr>
      <w:spacing w:after="0"/>
    </w:pPr>
  </w:style>
  <w:style w:type="paragraph" w:styleId="Title">
    <w:name w:val="Title"/>
    <w:basedOn w:val="Normal"/>
    <w:next w:val="Normal"/>
    <w:link w:val="TitleChar"/>
    <w:qFormat/>
    <w:rsid w:val="0088288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82880"/>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88288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8288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link w:val="Heading1"/>
    <w:rsid w:val="004D59F0"/>
    <w:rPr>
      <w:rFonts w:ascii="Arial" w:hAnsi="Arial"/>
      <w:sz w:val="36"/>
      <w:lang w:val="en-GB"/>
    </w:rPr>
  </w:style>
  <w:style w:type="character" w:customStyle="1" w:styleId="Heading3Char">
    <w:name w:val="Heading 3 Char"/>
    <w:basedOn w:val="DefaultParagraphFont"/>
    <w:link w:val="Heading3"/>
    <w:rsid w:val="004D59F0"/>
    <w:rPr>
      <w:rFonts w:ascii="Arial" w:hAnsi="Arial"/>
      <w:sz w:val="28"/>
      <w:lang w:val="en-GB"/>
    </w:rPr>
  </w:style>
  <w:style w:type="character" w:customStyle="1" w:styleId="Heading2Char">
    <w:name w:val="Heading 2 Char"/>
    <w:link w:val="Heading2"/>
    <w:rsid w:val="004D59F0"/>
    <w:rPr>
      <w:rFonts w:ascii="Arial" w:hAnsi="Arial"/>
      <w:sz w:val="32"/>
      <w:lang w:val="en-GB"/>
    </w:rPr>
  </w:style>
  <w:style w:type="character" w:customStyle="1" w:styleId="Heading5Char">
    <w:name w:val="Heading 5 Char"/>
    <w:basedOn w:val="DefaultParagraphFont"/>
    <w:link w:val="Heading5"/>
    <w:rsid w:val="00365E0F"/>
    <w:rPr>
      <w:rFonts w:ascii="Arial" w:hAnsi="Arial"/>
      <w:sz w:val="22"/>
      <w:lang w:val="en-GB"/>
    </w:rPr>
  </w:style>
  <w:style w:type="character" w:customStyle="1" w:styleId="TALcontinuationChar">
    <w:name w:val="TAL continuation Char"/>
    <w:basedOn w:val="TALChar"/>
    <w:link w:val="TALcontinuation"/>
    <w:locked/>
    <w:rsid w:val="00365E0F"/>
    <w:rPr>
      <w:rFonts w:ascii="Arial" w:hAnsi="Arial"/>
      <w:sz w:val="18"/>
      <w:lang w:val="en-GB" w:eastAsia="en-US"/>
    </w:rPr>
  </w:style>
  <w:style w:type="paragraph" w:customStyle="1" w:styleId="CRCoverPage">
    <w:name w:val="CR Cover Page"/>
    <w:rsid w:val="006335B4"/>
    <w:pPr>
      <w:spacing w:after="120"/>
    </w:pPr>
    <w:rPr>
      <w:rFonts w:ascii="Arial" w:hAnsi="Arial"/>
      <w:lang w:val="en-GB"/>
    </w:rPr>
  </w:style>
  <w:style w:type="character" w:customStyle="1" w:styleId="normaltextrun">
    <w:name w:val="normaltextrun"/>
    <w:basedOn w:val="DefaultParagraphFont"/>
    <w:rsid w:val="00297E9E"/>
  </w:style>
  <w:style w:type="character" w:customStyle="1" w:styleId="eop">
    <w:name w:val="eop"/>
    <w:basedOn w:val="DefaultParagraphFont"/>
    <w:rsid w:val="00297E9E"/>
  </w:style>
  <w:style w:type="character" w:customStyle="1" w:styleId="Heading6Char">
    <w:name w:val="Heading 6 Char"/>
    <w:basedOn w:val="DefaultParagraphFont"/>
    <w:link w:val="Heading6"/>
    <w:rsid w:val="000B42B8"/>
    <w:rPr>
      <w:rFonts w:ascii="Arial" w:hAnsi="Arial"/>
      <w:lang w:val="en-GB"/>
    </w:rPr>
  </w:style>
  <w:style w:type="table" w:styleId="PlainTable5">
    <w:name w:val="Plain Table 5"/>
    <w:basedOn w:val="TableNormal"/>
    <w:uiPriority w:val="45"/>
    <w:rsid w:val="00AB0490"/>
    <w:rPr>
      <w:rFonts w:asciiTheme="minorHAnsi" w:eastAsiaTheme="minorHAnsi" w:hAnsiTheme="minorHAnsi" w:cstheme="minorBidi"/>
      <w:kern w:val="2"/>
      <w:sz w:val="24"/>
      <w:szCs w:val="24"/>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otnoteReference">
    <w:name w:val="footnote reference"/>
    <w:basedOn w:val="DefaultParagraphFont"/>
    <w:rsid w:val="00CD41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50829674">
      <w:bodyDiv w:val="1"/>
      <w:marLeft w:val="0"/>
      <w:marRight w:val="0"/>
      <w:marTop w:val="0"/>
      <w:marBottom w:val="0"/>
      <w:divBdr>
        <w:top w:val="none" w:sz="0" w:space="0" w:color="auto"/>
        <w:left w:val="none" w:sz="0" w:space="0" w:color="auto"/>
        <w:bottom w:val="none" w:sz="0" w:space="0" w:color="auto"/>
        <w:right w:val="none" w:sz="0" w:space="0" w:color="auto"/>
      </w:divBdr>
      <w:divsChild>
        <w:div w:id="1095128760">
          <w:marLeft w:val="0"/>
          <w:marRight w:val="0"/>
          <w:marTop w:val="0"/>
          <w:marBottom w:val="0"/>
          <w:divBdr>
            <w:top w:val="none" w:sz="0" w:space="0" w:color="auto"/>
            <w:left w:val="none" w:sz="0" w:space="0" w:color="auto"/>
            <w:bottom w:val="none" w:sz="0" w:space="0" w:color="auto"/>
            <w:right w:val="none" w:sz="0" w:space="0" w:color="auto"/>
          </w:divBdr>
        </w:div>
        <w:div w:id="21563019">
          <w:marLeft w:val="0"/>
          <w:marRight w:val="0"/>
          <w:marTop w:val="0"/>
          <w:marBottom w:val="0"/>
          <w:divBdr>
            <w:top w:val="none" w:sz="0" w:space="0" w:color="auto"/>
            <w:left w:val="none" w:sz="0" w:space="0" w:color="auto"/>
            <w:bottom w:val="none" w:sz="0" w:space="0" w:color="auto"/>
            <w:right w:val="none" w:sz="0" w:space="0" w:color="auto"/>
          </w:divBdr>
        </w:div>
      </w:divsChild>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836922578">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052191526">
      <w:bodyDiv w:val="1"/>
      <w:marLeft w:val="0"/>
      <w:marRight w:val="0"/>
      <w:marTop w:val="0"/>
      <w:marBottom w:val="0"/>
      <w:divBdr>
        <w:top w:val="none" w:sz="0" w:space="0" w:color="auto"/>
        <w:left w:val="none" w:sz="0" w:space="0" w:color="auto"/>
        <w:bottom w:val="none" w:sz="0" w:space="0" w:color="auto"/>
        <w:right w:val="none" w:sz="0" w:space="0" w:color="auto"/>
      </w:divBdr>
      <w:divsChild>
        <w:div w:id="67388550">
          <w:marLeft w:val="0"/>
          <w:marRight w:val="0"/>
          <w:marTop w:val="0"/>
          <w:marBottom w:val="0"/>
          <w:divBdr>
            <w:top w:val="none" w:sz="0" w:space="0" w:color="auto"/>
            <w:left w:val="none" w:sz="0" w:space="0" w:color="auto"/>
            <w:bottom w:val="none" w:sz="0" w:space="0" w:color="auto"/>
            <w:right w:val="none" w:sz="0" w:space="0" w:color="auto"/>
          </w:divBdr>
        </w:div>
        <w:div w:id="1990211870">
          <w:marLeft w:val="0"/>
          <w:marRight w:val="0"/>
          <w:marTop w:val="0"/>
          <w:marBottom w:val="0"/>
          <w:divBdr>
            <w:top w:val="none" w:sz="0" w:space="0" w:color="auto"/>
            <w:left w:val="none" w:sz="0" w:space="0" w:color="auto"/>
            <w:bottom w:val="none" w:sz="0" w:space="0" w:color="auto"/>
            <w:right w:val="none" w:sz="0" w:space="0" w:color="auto"/>
          </w:divBdr>
        </w:div>
      </w:divsChild>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289237956">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449395925">
      <w:bodyDiv w:val="1"/>
      <w:marLeft w:val="0"/>
      <w:marRight w:val="0"/>
      <w:marTop w:val="0"/>
      <w:marBottom w:val="0"/>
      <w:divBdr>
        <w:top w:val="none" w:sz="0" w:space="0" w:color="auto"/>
        <w:left w:val="none" w:sz="0" w:space="0" w:color="auto"/>
        <w:bottom w:val="none" w:sz="0" w:space="0" w:color="auto"/>
        <w:right w:val="none" w:sz="0" w:space="0" w:color="auto"/>
      </w:divBdr>
      <w:divsChild>
        <w:div w:id="2096778197">
          <w:blockQuote w:val="1"/>
          <w:marLeft w:val="150"/>
          <w:marRight w:val="150"/>
          <w:marTop w:val="0"/>
          <w:marBottom w:val="0"/>
          <w:divBdr>
            <w:top w:val="none" w:sz="0" w:space="0" w:color="auto"/>
            <w:left w:val="none" w:sz="0" w:space="0" w:color="auto"/>
            <w:bottom w:val="none" w:sz="0" w:space="0" w:color="auto"/>
            <w:right w:val="none" w:sz="0" w:space="0" w:color="auto"/>
          </w:divBdr>
          <w:divsChild>
            <w:div w:id="65886087">
              <w:marLeft w:val="0"/>
              <w:marRight w:val="0"/>
              <w:marTop w:val="0"/>
              <w:marBottom w:val="0"/>
              <w:divBdr>
                <w:top w:val="none" w:sz="0" w:space="0" w:color="auto"/>
                <w:left w:val="none" w:sz="0" w:space="0" w:color="auto"/>
                <w:bottom w:val="none" w:sz="0" w:space="0" w:color="auto"/>
                <w:right w:val="none" w:sz="0" w:space="0" w:color="auto"/>
              </w:divBdr>
              <w:divsChild>
                <w:div w:id="956715144">
                  <w:marLeft w:val="0"/>
                  <w:marRight w:val="0"/>
                  <w:marTop w:val="0"/>
                  <w:marBottom w:val="0"/>
                  <w:divBdr>
                    <w:top w:val="none" w:sz="0" w:space="0" w:color="auto"/>
                    <w:left w:val="none" w:sz="0" w:space="0" w:color="auto"/>
                    <w:bottom w:val="none" w:sz="0" w:space="0" w:color="auto"/>
                    <w:right w:val="none" w:sz="0" w:space="0" w:color="auto"/>
                  </w:divBdr>
                  <w:divsChild>
                    <w:div w:id="1715348127">
                      <w:marLeft w:val="0"/>
                      <w:marRight w:val="0"/>
                      <w:marTop w:val="0"/>
                      <w:marBottom w:val="0"/>
                      <w:divBdr>
                        <w:top w:val="none" w:sz="0" w:space="0" w:color="auto"/>
                        <w:left w:val="none" w:sz="0" w:space="0" w:color="auto"/>
                        <w:bottom w:val="none" w:sz="0" w:space="0" w:color="auto"/>
                        <w:right w:val="none" w:sz="0" w:space="0" w:color="auto"/>
                      </w:divBdr>
                      <w:divsChild>
                        <w:div w:id="137460831">
                          <w:marLeft w:val="0"/>
                          <w:marRight w:val="0"/>
                          <w:marTop w:val="0"/>
                          <w:marBottom w:val="0"/>
                          <w:divBdr>
                            <w:top w:val="none" w:sz="0" w:space="0" w:color="auto"/>
                            <w:left w:val="none" w:sz="0" w:space="0" w:color="auto"/>
                            <w:bottom w:val="none" w:sz="0" w:space="0" w:color="auto"/>
                            <w:right w:val="none" w:sz="0" w:space="0" w:color="auto"/>
                          </w:divBdr>
                          <w:divsChild>
                            <w:div w:id="896159833">
                              <w:blockQuote w:val="1"/>
                              <w:marLeft w:val="150"/>
                              <w:marRight w:val="150"/>
                              <w:marTop w:val="100"/>
                              <w:marBottom w:val="100"/>
                              <w:divBdr>
                                <w:top w:val="none" w:sz="0" w:space="0" w:color="auto"/>
                                <w:left w:val="none" w:sz="0" w:space="0" w:color="auto"/>
                                <w:bottom w:val="none" w:sz="0" w:space="0" w:color="auto"/>
                                <w:right w:val="none" w:sz="0" w:space="0" w:color="auto"/>
                              </w:divBdr>
                              <w:divsChild>
                                <w:div w:id="637224893">
                                  <w:marLeft w:val="0"/>
                                  <w:marRight w:val="0"/>
                                  <w:marTop w:val="0"/>
                                  <w:marBottom w:val="0"/>
                                  <w:divBdr>
                                    <w:top w:val="none" w:sz="0" w:space="0" w:color="auto"/>
                                    <w:left w:val="none" w:sz="0" w:space="0" w:color="auto"/>
                                    <w:bottom w:val="none" w:sz="0" w:space="0" w:color="auto"/>
                                    <w:right w:val="none" w:sz="0" w:space="0" w:color="auto"/>
                                  </w:divBdr>
                                  <w:divsChild>
                                    <w:div w:id="229273305">
                                      <w:marLeft w:val="0"/>
                                      <w:marRight w:val="0"/>
                                      <w:marTop w:val="0"/>
                                      <w:marBottom w:val="0"/>
                                      <w:divBdr>
                                        <w:top w:val="none" w:sz="0" w:space="0" w:color="auto"/>
                                        <w:left w:val="none" w:sz="0" w:space="0" w:color="auto"/>
                                        <w:bottom w:val="none" w:sz="0" w:space="0" w:color="auto"/>
                                        <w:right w:val="none" w:sz="0" w:space="0" w:color="auto"/>
                                      </w:divBdr>
                                      <w:divsChild>
                                        <w:div w:id="2123644823">
                                          <w:marLeft w:val="0"/>
                                          <w:marRight w:val="0"/>
                                          <w:marTop w:val="0"/>
                                          <w:marBottom w:val="0"/>
                                          <w:divBdr>
                                            <w:top w:val="none" w:sz="0" w:space="0" w:color="auto"/>
                                            <w:left w:val="none" w:sz="0" w:space="0" w:color="auto"/>
                                            <w:bottom w:val="none" w:sz="0" w:space="0" w:color="auto"/>
                                            <w:right w:val="none" w:sz="0" w:space="0" w:color="auto"/>
                                          </w:divBdr>
                                          <w:divsChild>
                                            <w:div w:id="1487358264">
                                              <w:marLeft w:val="0"/>
                                              <w:marRight w:val="0"/>
                                              <w:marTop w:val="0"/>
                                              <w:marBottom w:val="0"/>
                                              <w:divBdr>
                                                <w:top w:val="none" w:sz="0" w:space="0" w:color="auto"/>
                                                <w:left w:val="none" w:sz="0" w:space="0" w:color="auto"/>
                                                <w:bottom w:val="none" w:sz="0" w:space="0" w:color="auto"/>
                                                <w:right w:val="none" w:sz="0" w:space="0" w:color="auto"/>
                                              </w:divBdr>
                                              <w:divsChild>
                                                <w:div w:id="458452598">
                                                  <w:marLeft w:val="0"/>
                                                  <w:marRight w:val="0"/>
                                                  <w:marTop w:val="0"/>
                                                  <w:marBottom w:val="0"/>
                                                  <w:divBdr>
                                                    <w:top w:val="none" w:sz="0" w:space="0" w:color="auto"/>
                                                    <w:left w:val="none" w:sz="0" w:space="0" w:color="auto"/>
                                                    <w:bottom w:val="none" w:sz="0" w:space="0" w:color="auto"/>
                                                    <w:right w:val="none" w:sz="0" w:space="0" w:color="auto"/>
                                                  </w:divBdr>
                                                  <w:divsChild>
                                                    <w:div w:id="1566524578">
                                                      <w:marLeft w:val="0"/>
                                                      <w:marRight w:val="0"/>
                                                      <w:marTop w:val="0"/>
                                                      <w:marBottom w:val="0"/>
                                                      <w:divBdr>
                                                        <w:top w:val="none" w:sz="0" w:space="0" w:color="auto"/>
                                                        <w:left w:val="none" w:sz="0" w:space="0" w:color="auto"/>
                                                        <w:bottom w:val="none" w:sz="0" w:space="0" w:color="auto"/>
                                                        <w:right w:val="none" w:sz="0" w:space="0" w:color="auto"/>
                                                      </w:divBdr>
                                                      <w:divsChild>
                                                        <w:div w:id="802380912">
                                                          <w:marLeft w:val="0"/>
                                                          <w:marRight w:val="0"/>
                                                          <w:marTop w:val="0"/>
                                                          <w:marBottom w:val="0"/>
                                                          <w:divBdr>
                                                            <w:top w:val="none" w:sz="0" w:space="0" w:color="auto"/>
                                                            <w:left w:val="none" w:sz="0" w:space="0" w:color="auto"/>
                                                            <w:bottom w:val="none" w:sz="0" w:space="0" w:color="auto"/>
                                                            <w:right w:val="none" w:sz="0" w:space="0" w:color="auto"/>
                                                          </w:divBdr>
                                                          <w:divsChild>
                                                            <w:div w:id="708531717">
                                                              <w:marLeft w:val="0"/>
                                                              <w:marRight w:val="0"/>
                                                              <w:marTop w:val="0"/>
                                                              <w:marBottom w:val="0"/>
                                                              <w:divBdr>
                                                                <w:top w:val="none" w:sz="0" w:space="0" w:color="auto"/>
                                                                <w:left w:val="none" w:sz="0" w:space="0" w:color="auto"/>
                                                                <w:bottom w:val="none" w:sz="0" w:space="0" w:color="auto"/>
                                                                <w:right w:val="none" w:sz="0" w:space="0" w:color="auto"/>
                                                              </w:divBdr>
                                                              <w:divsChild>
                                                                <w:div w:id="81411261">
                                                                  <w:marLeft w:val="0"/>
                                                                  <w:marRight w:val="0"/>
                                                                  <w:marTop w:val="0"/>
                                                                  <w:marBottom w:val="0"/>
                                                                  <w:divBdr>
                                                                    <w:top w:val="none" w:sz="0" w:space="0" w:color="auto"/>
                                                                    <w:left w:val="none" w:sz="0" w:space="0" w:color="auto"/>
                                                                    <w:bottom w:val="none" w:sz="0" w:space="0" w:color="auto"/>
                                                                    <w:right w:val="none" w:sz="0" w:space="0" w:color="auto"/>
                                                                  </w:divBdr>
                                                                  <w:divsChild>
                                                                    <w:div w:id="1786845603">
                                                                      <w:marLeft w:val="0"/>
                                                                      <w:marRight w:val="0"/>
                                                                      <w:marTop w:val="0"/>
                                                                      <w:marBottom w:val="0"/>
                                                                      <w:divBdr>
                                                                        <w:top w:val="none" w:sz="0" w:space="0" w:color="auto"/>
                                                                        <w:left w:val="none" w:sz="0" w:space="0" w:color="auto"/>
                                                                        <w:bottom w:val="none" w:sz="0" w:space="0" w:color="auto"/>
                                                                        <w:right w:val="none" w:sz="0" w:space="0" w:color="auto"/>
                                                                      </w:divBdr>
                                                                      <w:divsChild>
                                                                        <w:div w:id="407774046">
                                                                          <w:marLeft w:val="0"/>
                                                                          <w:marRight w:val="0"/>
                                                                          <w:marTop w:val="0"/>
                                                                          <w:marBottom w:val="0"/>
                                                                          <w:divBdr>
                                                                            <w:top w:val="none" w:sz="0" w:space="0" w:color="auto"/>
                                                                            <w:left w:val="none" w:sz="0" w:space="0" w:color="auto"/>
                                                                            <w:bottom w:val="none" w:sz="0" w:space="0" w:color="auto"/>
                                                                            <w:right w:val="none" w:sz="0" w:space="0" w:color="auto"/>
                                                                          </w:divBdr>
                                                                          <w:divsChild>
                                                                            <w:div w:id="1453328362">
                                                                              <w:marLeft w:val="0"/>
                                                                              <w:marRight w:val="0"/>
                                                                              <w:marTop w:val="0"/>
                                                                              <w:marBottom w:val="0"/>
                                                                              <w:divBdr>
                                                                                <w:top w:val="none" w:sz="0" w:space="0" w:color="auto"/>
                                                                                <w:left w:val="none" w:sz="0" w:space="0" w:color="auto"/>
                                                                                <w:bottom w:val="none" w:sz="0" w:space="0" w:color="auto"/>
                                                                                <w:right w:val="none" w:sz="0" w:space="0" w:color="auto"/>
                                                                              </w:divBdr>
                                                                              <w:divsChild>
                                                                                <w:div w:id="439842903">
                                                                                  <w:marLeft w:val="0"/>
                                                                                  <w:marRight w:val="0"/>
                                                                                  <w:marTop w:val="0"/>
                                                                                  <w:marBottom w:val="0"/>
                                                                                  <w:divBdr>
                                                                                    <w:top w:val="none" w:sz="0" w:space="0" w:color="auto"/>
                                                                                    <w:left w:val="none" w:sz="0" w:space="0" w:color="auto"/>
                                                                                    <w:bottom w:val="none" w:sz="0" w:space="0" w:color="auto"/>
                                                                                    <w:right w:val="none" w:sz="0" w:space="0" w:color="auto"/>
                                                                                  </w:divBdr>
                                                                                  <w:divsChild>
                                                                                    <w:div w:id="522590978">
                                                                                      <w:marLeft w:val="0"/>
                                                                                      <w:marRight w:val="0"/>
                                                                                      <w:marTop w:val="0"/>
                                                                                      <w:marBottom w:val="0"/>
                                                                                      <w:divBdr>
                                                                                        <w:top w:val="none" w:sz="0" w:space="0" w:color="auto"/>
                                                                                        <w:left w:val="none" w:sz="0" w:space="0" w:color="auto"/>
                                                                                        <w:bottom w:val="none" w:sz="0" w:space="0" w:color="auto"/>
                                                                                        <w:right w:val="none" w:sz="0" w:space="0" w:color="auto"/>
                                                                                      </w:divBdr>
                                                                                      <w:divsChild>
                                                                                        <w:div w:id="712122991">
                                                                                          <w:marLeft w:val="0"/>
                                                                                          <w:marRight w:val="0"/>
                                                                                          <w:marTop w:val="0"/>
                                                                                          <w:marBottom w:val="0"/>
                                                                                          <w:divBdr>
                                                                                            <w:top w:val="none" w:sz="0" w:space="0" w:color="auto"/>
                                                                                            <w:left w:val="none" w:sz="0" w:space="0" w:color="auto"/>
                                                                                            <w:bottom w:val="none" w:sz="0" w:space="0" w:color="auto"/>
                                                                                            <w:right w:val="none" w:sz="0" w:space="0" w:color="auto"/>
                                                                                          </w:divBdr>
                                                                                          <w:divsChild>
                                                                                            <w:div w:id="587235295">
                                                                                              <w:marLeft w:val="0"/>
                                                                                              <w:marRight w:val="0"/>
                                                                                              <w:marTop w:val="0"/>
                                                                                              <w:marBottom w:val="0"/>
                                                                                              <w:divBdr>
                                                                                                <w:top w:val="none" w:sz="0" w:space="0" w:color="auto"/>
                                                                                                <w:left w:val="none" w:sz="0" w:space="0" w:color="auto"/>
                                                                                                <w:bottom w:val="none" w:sz="0" w:space="0" w:color="auto"/>
                                                                                                <w:right w:val="none" w:sz="0" w:space="0" w:color="auto"/>
                                                                                              </w:divBdr>
                                                                                              <w:divsChild>
                                                                                                <w:div w:id="2051148788">
                                                                                                  <w:marLeft w:val="0"/>
                                                                                                  <w:marRight w:val="0"/>
                                                                                                  <w:marTop w:val="0"/>
                                                                                                  <w:marBottom w:val="0"/>
                                                                                                  <w:divBdr>
                                                                                                    <w:top w:val="none" w:sz="0" w:space="0" w:color="auto"/>
                                                                                                    <w:left w:val="none" w:sz="0" w:space="0" w:color="auto"/>
                                                                                                    <w:bottom w:val="none" w:sz="0" w:space="0" w:color="auto"/>
                                                                                                    <w:right w:val="none" w:sz="0" w:space="0" w:color="auto"/>
                                                                                                  </w:divBdr>
                                                                                                  <w:divsChild>
                                                                                                    <w:div w:id="1886062782">
                                                                                                      <w:marLeft w:val="0"/>
                                                                                                      <w:marRight w:val="0"/>
                                                                                                      <w:marTop w:val="0"/>
                                                                                                      <w:marBottom w:val="0"/>
                                                                                                      <w:divBdr>
                                                                                                        <w:top w:val="none" w:sz="0" w:space="0" w:color="auto"/>
                                                                                                        <w:left w:val="none" w:sz="0" w:space="0" w:color="auto"/>
                                                                                                        <w:bottom w:val="none" w:sz="0" w:space="0" w:color="auto"/>
                                                                                                        <w:right w:val="none" w:sz="0" w:space="0" w:color="auto"/>
                                                                                                      </w:divBdr>
                                                                                                      <w:divsChild>
                                                                                                        <w:div w:id="172564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559967">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 w:id="1798332541">
      <w:bodyDiv w:val="1"/>
      <w:marLeft w:val="0"/>
      <w:marRight w:val="0"/>
      <w:marTop w:val="0"/>
      <w:marBottom w:val="0"/>
      <w:divBdr>
        <w:top w:val="none" w:sz="0" w:space="0" w:color="auto"/>
        <w:left w:val="none" w:sz="0" w:space="0" w:color="auto"/>
        <w:bottom w:val="none" w:sz="0" w:space="0" w:color="auto"/>
        <w:right w:val="none" w:sz="0" w:space="0" w:color="auto"/>
      </w:divBdr>
    </w:div>
    <w:div w:id="199768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26" Type="http://schemas.openxmlformats.org/officeDocument/2006/relationships/image" Target="media/image3.png"/><Relationship Id="rId39" Type="http://schemas.openxmlformats.org/officeDocument/2006/relationships/image" Target="media/image16.png"/><Relationship Id="rId21" Type="http://schemas.microsoft.com/office/2011/relationships/commentsExtended" Target="commentsExtended.xm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hyperlink" Target="https://msc-generator.gitlab.io/msc-generator/Alt_002dtext-embedding.html" TargetMode="External"/><Relationship Id="rId55" Type="http://schemas.openxmlformats.org/officeDocument/2006/relationships/image" Target="media/image2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6.png"/><Relationship Id="rId11" Type="http://schemas.openxmlformats.org/officeDocument/2006/relationships/hyperlink" Target="http://www.3gpp.org/3G_Specs/CRs.htm"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hyperlink" Target="https://msc-generator.gitlab.io/msc-generator/Alt_002dtext-embedding.html" TargetMode="External"/><Relationship Id="rId56" Type="http://schemas.openxmlformats.org/officeDocument/2006/relationships/hyperlink" Target="https://msc-generator.gitlab.io/msc-generator/Alt_002dtext-embedding.html" TargetMode="External"/><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msc-generator.gitlab.io/msc-generator/Alt_002dtext-embedding.html" TargetMode="External"/><Relationship Id="rId59" Type="http://schemas.openxmlformats.org/officeDocument/2006/relationships/fontTable" Target="fontTable.xml"/><Relationship Id="rId20" Type="http://schemas.openxmlformats.org/officeDocument/2006/relationships/comments" Target="comments.xml"/><Relationship Id="rId41" Type="http://schemas.openxmlformats.org/officeDocument/2006/relationships/hyperlink" Target="https://msc-generator.gitlab.io/msc-generator/Alt_002dtext-embedding.html" TargetMode="External"/><Relationship Id="rId54" Type="http://schemas.openxmlformats.org/officeDocument/2006/relationships/hyperlink" Target="https://msc-generator.gitlab.io/msc-generator/Alt_002dtext-embedding.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microsoft.com/office/2018/08/relationships/commentsExtensible" Target="commentsExtensible.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3.png"/><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hyperlink" Target="https://msc-generator.gitlab.io/msc-generator/Alt_002dtext-embedding.html" TargetMode="External"/><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02a8808d-2204-4b3b-ad57-fcd4e1506abb">
      <UserInfo>
        <DisplayName>Experience Coding and Delivery Platform (xCD-1) Members</DisplayName>
        <AccountId>41</AccountId>
        <AccountType/>
      </UserInfo>
    </SharedWithUsers>
    <lcf76f155ced4ddcb4097134ff3c332f xmlns="3af12344-df2e-41ca-b51d-d1e660063a2f">
      <Terms xmlns="http://schemas.microsoft.com/office/infopath/2007/PartnerControls"/>
    </lcf76f155ced4ddcb4097134ff3c332f>
    <TaxCatchAll xmlns="02a8808d-2204-4b3b-ad57-fcd4e1506ab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C4D6A0B83F7A14B882B086773F682D0" ma:contentTypeVersion="16" ma:contentTypeDescription="Create a new document." ma:contentTypeScope="" ma:versionID="977ef12fb8d33fc42ddf0c6187e21151">
  <xsd:schema xmlns:xsd="http://www.w3.org/2001/XMLSchema" xmlns:xs="http://www.w3.org/2001/XMLSchema" xmlns:p="http://schemas.microsoft.com/office/2006/metadata/properties" xmlns:ns2="3af12344-df2e-41ca-b51d-d1e660063a2f" xmlns:ns3="02a8808d-2204-4b3b-ad57-fcd4e1506abb" targetNamespace="http://schemas.microsoft.com/office/2006/metadata/properties" ma:root="true" ma:fieldsID="041b3b6ec7a502c9a004b5c87b4391b1" ns2:_="" ns3:_="">
    <xsd:import namespace="3af12344-df2e-41ca-b51d-d1e660063a2f"/>
    <xsd:import namespace="02a8808d-2204-4b3b-ad57-fcd4e1506ab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EventHashCode" minOccurs="0"/>
                <xsd:element ref="ns2:MediaServiceGenerationTim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f12344-df2e-41ca-b51d-d1e660063a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9c4dacb-ad7c-4c12-810a-195d6aa578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a8808d-2204-4b3b-ad57-fcd4e1506ab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2a50111-8138-4cd9-970d-aa415f0e3960}" ma:internalName="TaxCatchAll" ma:showField="CatchAllData" ma:web="02a8808d-2204-4b3b-ad57-fcd4e1506a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882738-6BE7-4FC1-9E7B-C791D2447F09}">
  <ds:schemaRefs>
    <ds:schemaRef ds:uri="http://schemas.microsoft.com/sharepoint/v3/contenttype/forms"/>
  </ds:schemaRefs>
</ds:datastoreItem>
</file>

<file path=customXml/itemProps2.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customXml/itemProps3.xml><?xml version="1.0" encoding="utf-8"?>
<ds:datastoreItem xmlns:ds="http://schemas.openxmlformats.org/officeDocument/2006/customXml" ds:itemID="{A5855420-67A3-4136-AD69-83A17C925C11}">
  <ds:schemaRefs>
    <ds:schemaRef ds:uri="http://schemas.microsoft.com/office/2006/metadata/properties"/>
    <ds:schemaRef ds:uri="http://schemas.microsoft.com/office/infopath/2007/PartnerControls"/>
    <ds:schemaRef ds:uri="02a8808d-2204-4b3b-ad57-fcd4e1506abb"/>
    <ds:schemaRef ds:uri="3af12344-df2e-41ca-b51d-d1e660063a2f"/>
  </ds:schemaRefs>
</ds:datastoreItem>
</file>

<file path=customXml/itemProps4.xml><?xml version="1.0" encoding="utf-8"?>
<ds:datastoreItem xmlns:ds="http://schemas.openxmlformats.org/officeDocument/2006/customXml" ds:itemID="{C45D3616-82D3-454B-A2AB-2A5015E9F4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f12344-df2e-41ca-b51d-d1e660063a2f"/>
    <ds:schemaRef ds:uri="02a8808d-2204-4b3b-ad57-fcd4e1506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815</TotalTime>
  <Pages>67</Pages>
  <Words>27648</Words>
  <Characters>157600</Characters>
  <Application>Microsoft Office Word</Application>
  <DocSecurity>0</DocSecurity>
  <Lines>1313</Lines>
  <Paragraphs>369</Paragraphs>
  <ScaleCrop>false</ScaleCrop>
  <HeadingPairs>
    <vt:vector size="2" baseType="variant">
      <vt:variant>
        <vt:lpstr>Title</vt:lpstr>
      </vt:variant>
      <vt:variant>
        <vt:i4>1</vt:i4>
      </vt:variant>
    </vt:vector>
  </HeadingPairs>
  <TitlesOfParts>
    <vt:vector size="1" baseType="lpstr">
      <vt:lpstr>3GPP TR 26.804</vt:lpstr>
    </vt:vector>
  </TitlesOfParts>
  <Company>ETSI</Company>
  <LinksUpToDate>false</LinksUpToDate>
  <CharactersWithSpaces>184879</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12</vt:i4>
      </vt:variant>
      <vt:variant>
        <vt:i4>0</vt:i4>
      </vt:variant>
      <vt:variant>
        <vt:i4>5</vt:i4>
      </vt:variant>
      <vt:variant>
        <vt:lpwstr>http://www.3gpp.org/Change-Requests</vt:lpwstr>
      </vt:variant>
      <vt:variant>
        <vt:lpwstr/>
      </vt:variant>
      <vt:variant>
        <vt:i4>6553706</vt:i4>
      </vt:variant>
      <vt:variant>
        <vt:i4>9</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26.804</dc:title>
  <dc:subject>Study on 5G media streaming extensions (Release 17)</dc:subject>
  <dc:creator>Richard Bradbury (2024-07-09);Jason Cloud</dc:creator>
  <cp:keywords/>
  <dc:description/>
  <cp:lastModifiedBy>Cloud, Jason</cp:lastModifiedBy>
  <cp:revision>217</cp:revision>
  <cp:lastPrinted>2019-02-25T14:05:00Z</cp:lastPrinted>
  <dcterms:created xsi:type="dcterms:W3CDTF">2024-11-05T09:58:00Z</dcterms:created>
  <dcterms:modified xsi:type="dcterms:W3CDTF">2024-11-06T03:13:00Z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1">
    <vt:lpwstr>Rel-18%0003%</vt:lpwstr>
  </property>
  <property fmtid="{D5CDD505-2E9C-101B-9397-08002B2CF9AE}" pid="3" name="MCCCRsImpl0">
    <vt:lpwstr>Rel-18%0003%26.804%Rel-18%0027%26.804%Rel-18%0005%</vt:lpwstr>
  </property>
  <property fmtid="{D5CDD505-2E9C-101B-9397-08002B2CF9AE}" pid="4" name="MediaServiceImageTags">
    <vt:lpwstr/>
  </property>
  <property fmtid="{D5CDD505-2E9C-101B-9397-08002B2CF9AE}" pid="5" name="ContentTypeId">
    <vt:lpwstr>0x010100EC4D6A0B83F7A14B882B086773F682D0</vt:lpwstr>
  </property>
</Properties>
</file>