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10FCE3" w14:textId="441C0E15" w:rsidR="002524F6" w:rsidRPr="004A73FD" w:rsidRDefault="002524F6" w:rsidP="002524F6">
      <w:pPr>
        <w:pStyle w:val="CRCoverPage"/>
        <w:tabs>
          <w:tab w:val="right" w:pos="9639"/>
        </w:tabs>
        <w:spacing w:after="0"/>
        <w:rPr>
          <w:b/>
          <w:bCs/>
          <w:i/>
          <w:iCs/>
          <w:noProof/>
          <w:color w:val="FF0000"/>
          <w:sz w:val="28"/>
          <w:szCs w:val="28"/>
          <w:lang w:val="en-US"/>
        </w:rPr>
      </w:pPr>
      <w:bookmarkStart w:id="0" w:name="OLE_LINK2"/>
      <w:bookmarkStart w:id="1" w:name="OLE_LINK1"/>
      <w:r w:rsidRPr="004A73FD">
        <w:rPr>
          <w:b/>
          <w:bCs/>
          <w:noProof/>
          <w:sz w:val="24"/>
          <w:szCs w:val="24"/>
          <w:lang w:val="en-US"/>
        </w:rPr>
        <w:t>3GPP TSG-SA WG4 Meeting #12</w:t>
      </w:r>
      <w:r w:rsidR="00905A3B" w:rsidRPr="004A73FD">
        <w:rPr>
          <w:b/>
          <w:bCs/>
          <w:noProof/>
          <w:sz w:val="24"/>
          <w:szCs w:val="24"/>
          <w:lang w:val="en-US"/>
        </w:rPr>
        <w:t>3-e</w:t>
      </w:r>
      <w:r w:rsidRPr="004A73FD">
        <w:rPr>
          <w:b/>
          <w:bCs/>
          <w:i/>
          <w:iCs/>
          <w:noProof/>
          <w:sz w:val="24"/>
          <w:szCs w:val="24"/>
          <w:lang w:val="en-US"/>
        </w:rPr>
        <w:t xml:space="preserve"> </w:t>
      </w:r>
      <w:r w:rsidRPr="004A73FD">
        <w:rPr>
          <w:lang w:val="en-US"/>
        </w:rPr>
        <w:tab/>
      </w:r>
      <w:r w:rsidRPr="004A73FD">
        <w:rPr>
          <w:b/>
          <w:bCs/>
          <w:i/>
          <w:iCs/>
          <w:noProof/>
          <w:sz w:val="28"/>
          <w:szCs w:val="28"/>
          <w:lang w:val="en-US"/>
        </w:rPr>
        <w:t>S4-</w:t>
      </w:r>
      <w:r w:rsidR="00297131" w:rsidRPr="004A73FD">
        <w:rPr>
          <w:b/>
          <w:bCs/>
          <w:i/>
          <w:iCs/>
          <w:noProof/>
          <w:sz w:val="28"/>
          <w:szCs w:val="28"/>
          <w:lang w:val="en-US"/>
        </w:rPr>
        <w:t>23</w:t>
      </w:r>
      <w:r w:rsidR="00B56DA0">
        <w:rPr>
          <w:b/>
          <w:bCs/>
          <w:i/>
          <w:iCs/>
          <w:noProof/>
          <w:sz w:val="28"/>
          <w:szCs w:val="28"/>
          <w:lang w:val="en-US"/>
        </w:rPr>
        <w:t>0579</w:t>
      </w:r>
    </w:p>
    <w:p w14:paraId="5BC25865" w14:textId="46A5B2A9" w:rsidR="002524F6" w:rsidRPr="004A73FD" w:rsidRDefault="00905A3B" w:rsidP="002524F6">
      <w:pPr>
        <w:pStyle w:val="CRCoverPage"/>
        <w:outlineLvl w:val="0"/>
        <w:rPr>
          <w:b/>
          <w:bCs/>
          <w:noProof/>
          <w:sz w:val="24"/>
          <w:szCs w:val="24"/>
          <w:lang w:val="en-US"/>
        </w:rPr>
      </w:pPr>
      <w:r w:rsidRPr="004A73FD">
        <w:rPr>
          <w:rFonts w:cs="Arial"/>
          <w:b/>
          <w:bCs/>
          <w:sz w:val="24"/>
          <w:szCs w:val="24"/>
          <w:lang w:val="en-US" w:eastAsia="zh-CN"/>
        </w:rPr>
        <w:t>Online, 17</w:t>
      </w:r>
      <w:proofErr w:type="gramStart"/>
      <w:r w:rsidRPr="004A73FD">
        <w:rPr>
          <w:rFonts w:cs="Arial"/>
          <w:b/>
          <w:bCs/>
          <w:sz w:val="24"/>
          <w:szCs w:val="24"/>
          <w:vertAlign w:val="superscript"/>
          <w:lang w:val="en-US" w:eastAsia="zh-CN"/>
        </w:rPr>
        <w:t>th</w:t>
      </w:r>
      <w:r w:rsidRPr="004A73FD">
        <w:rPr>
          <w:rFonts w:cs="Arial"/>
          <w:b/>
          <w:bCs/>
          <w:sz w:val="24"/>
          <w:szCs w:val="24"/>
          <w:lang w:val="en-US" w:eastAsia="zh-CN"/>
        </w:rPr>
        <w:t xml:space="preserve">  –</w:t>
      </w:r>
      <w:proofErr w:type="gramEnd"/>
      <w:r w:rsidRPr="004A73FD">
        <w:rPr>
          <w:rFonts w:cs="Arial"/>
          <w:b/>
          <w:bCs/>
          <w:sz w:val="24"/>
          <w:szCs w:val="24"/>
          <w:lang w:val="en-US" w:eastAsia="zh-CN"/>
        </w:rPr>
        <w:t xml:space="preserve"> 21</w:t>
      </w:r>
      <w:r w:rsidRPr="004A73FD">
        <w:rPr>
          <w:rFonts w:cs="Arial"/>
          <w:b/>
          <w:bCs/>
          <w:sz w:val="24"/>
          <w:szCs w:val="24"/>
          <w:vertAlign w:val="superscript"/>
          <w:lang w:val="en-US" w:eastAsia="zh-CN"/>
        </w:rPr>
        <w:t>st</w:t>
      </w:r>
      <w:r w:rsidRPr="004A73FD">
        <w:rPr>
          <w:rFonts w:cs="Arial"/>
          <w:b/>
          <w:bCs/>
          <w:sz w:val="24"/>
          <w:szCs w:val="24"/>
          <w:lang w:val="en-US" w:eastAsia="zh-CN"/>
        </w:rPr>
        <w:t xml:space="preserve"> April 2023</w:t>
      </w:r>
      <w:r w:rsidR="002524F6" w:rsidRPr="004A73FD">
        <w:rPr>
          <w:b/>
          <w:bCs/>
          <w:noProof/>
          <w:sz w:val="24"/>
          <w:szCs w:val="24"/>
          <w:lang w:val="en-US"/>
        </w:rPr>
        <w:tab/>
      </w:r>
    </w:p>
    <w:p w14:paraId="22768D21" w14:textId="77777777" w:rsidR="002524F6" w:rsidRPr="004A73FD" w:rsidRDefault="002524F6" w:rsidP="0AAC6646">
      <w:pPr>
        <w:tabs>
          <w:tab w:val="left" w:pos="2127"/>
        </w:tabs>
        <w:spacing w:before="240"/>
        <w:ind w:left="2131" w:hanging="2131"/>
        <w:rPr>
          <w:b/>
          <w:bCs/>
          <w:sz w:val="24"/>
          <w:szCs w:val="24"/>
          <w:lang w:val="en-US"/>
        </w:rPr>
      </w:pPr>
    </w:p>
    <w:p w14:paraId="7A95BBB8" w14:textId="71B5534E" w:rsidR="005E5CF5" w:rsidRPr="004A73FD" w:rsidRDefault="2406C8E8" w:rsidP="0AAC6646">
      <w:pPr>
        <w:tabs>
          <w:tab w:val="left" w:pos="2127"/>
        </w:tabs>
        <w:spacing w:before="240"/>
        <w:ind w:left="2131" w:hanging="2131"/>
        <w:rPr>
          <w:b/>
          <w:bCs/>
          <w:sz w:val="24"/>
          <w:szCs w:val="24"/>
          <w:lang w:val="en-US"/>
        </w:rPr>
      </w:pPr>
      <w:r w:rsidRPr="004A73FD">
        <w:rPr>
          <w:b/>
          <w:bCs/>
          <w:sz w:val="24"/>
          <w:szCs w:val="24"/>
          <w:lang w:val="en-US"/>
        </w:rPr>
        <w:t>Source:</w:t>
      </w:r>
      <w:r w:rsidR="00A72684" w:rsidRPr="004A73FD">
        <w:rPr>
          <w:lang w:val="en-US"/>
        </w:rPr>
        <w:tab/>
      </w:r>
      <w:r w:rsidR="581D5A3F" w:rsidRPr="004A73FD">
        <w:rPr>
          <w:b/>
          <w:bCs/>
          <w:sz w:val="24"/>
          <w:szCs w:val="24"/>
          <w:lang w:val="en-US"/>
        </w:rPr>
        <w:t>Fraunhofer IIS</w:t>
      </w:r>
      <w:r w:rsidR="00905A3B" w:rsidRPr="004A73FD">
        <w:rPr>
          <w:b/>
          <w:bCs/>
          <w:sz w:val="24"/>
          <w:szCs w:val="24"/>
          <w:lang w:val="en-US"/>
        </w:rPr>
        <w:t xml:space="preserve">, </w:t>
      </w:r>
      <w:r w:rsidR="00905A3B" w:rsidRPr="00B56DA0">
        <w:rPr>
          <w:b/>
          <w:bCs/>
          <w:sz w:val="24"/>
          <w:szCs w:val="24"/>
          <w:lang w:val="en-US"/>
        </w:rPr>
        <w:t>Dolby</w:t>
      </w:r>
      <w:r w:rsidR="00A83C6B">
        <w:rPr>
          <w:b/>
          <w:bCs/>
          <w:sz w:val="24"/>
          <w:szCs w:val="24"/>
          <w:lang w:val="en-US"/>
        </w:rPr>
        <w:t xml:space="preserve"> </w:t>
      </w:r>
      <w:r w:rsidR="009F3B5E" w:rsidRPr="00B56DA0">
        <w:rPr>
          <w:b/>
          <w:bCs/>
          <w:sz w:val="24"/>
          <w:szCs w:val="24"/>
          <w:lang w:val="en-US"/>
        </w:rPr>
        <w:t>Laboratories Inc.</w:t>
      </w:r>
      <w:r w:rsidR="000A30B7">
        <w:rPr>
          <w:b/>
          <w:bCs/>
          <w:sz w:val="24"/>
          <w:szCs w:val="24"/>
          <w:lang w:val="en-US"/>
        </w:rPr>
        <w:t>, Nokia Corpo</w:t>
      </w:r>
      <w:r w:rsidR="00E21D14">
        <w:rPr>
          <w:b/>
          <w:bCs/>
          <w:sz w:val="24"/>
          <w:szCs w:val="24"/>
          <w:lang w:val="en-US"/>
        </w:rPr>
        <w:t>ration</w:t>
      </w:r>
    </w:p>
    <w:p w14:paraId="391DEB38" w14:textId="0A3D5D65" w:rsidR="005E5CF5" w:rsidRPr="004A73FD" w:rsidRDefault="2406C8E8" w:rsidP="2E3043F9">
      <w:pPr>
        <w:tabs>
          <w:tab w:val="left" w:pos="2127"/>
        </w:tabs>
        <w:ind w:left="2131" w:hanging="2131"/>
        <w:rPr>
          <w:b/>
          <w:bCs/>
          <w:sz w:val="24"/>
          <w:szCs w:val="24"/>
          <w:lang w:val="en-US"/>
        </w:rPr>
      </w:pPr>
      <w:r w:rsidRPr="004A73FD">
        <w:rPr>
          <w:b/>
          <w:bCs/>
          <w:sz w:val="24"/>
          <w:szCs w:val="24"/>
          <w:lang w:val="en-US"/>
        </w:rPr>
        <w:t>Title:</w:t>
      </w:r>
      <w:r w:rsidR="00A72684" w:rsidRPr="004A73FD">
        <w:rPr>
          <w:lang w:val="en-US"/>
        </w:rPr>
        <w:tab/>
      </w:r>
      <w:r w:rsidR="000C2211" w:rsidRPr="004A73FD">
        <w:rPr>
          <w:b/>
          <w:bCs/>
          <w:sz w:val="24"/>
          <w:szCs w:val="24"/>
          <w:lang w:val="en-US"/>
        </w:rPr>
        <w:t xml:space="preserve">Proposed </w:t>
      </w:r>
      <w:r w:rsidR="00905A3B" w:rsidRPr="004A73FD">
        <w:rPr>
          <w:b/>
          <w:bCs/>
          <w:sz w:val="24"/>
          <w:szCs w:val="24"/>
          <w:lang w:val="en-US"/>
        </w:rPr>
        <w:t xml:space="preserve">Reference </w:t>
      </w:r>
      <w:r w:rsidR="00651AD2" w:rsidRPr="004A73FD">
        <w:rPr>
          <w:b/>
          <w:bCs/>
          <w:sz w:val="24"/>
          <w:szCs w:val="24"/>
          <w:lang w:val="en-US"/>
        </w:rPr>
        <w:t>Renderer for IVAS Selection Tests</w:t>
      </w:r>
      <w:r w:rsidRPr="004A73FD">
        <w:rPr>
          <w:b/>
          <w:bCs/>
          <w:sz w:val="24"/>
          <w:szCs w:val="24"/>
          <w:lang w:val="en-US"/>
        </w:rPr>
        <w:t xml:space="preserve"> </w:t>
      </w:r>
    </w:p>
    <w:p w14:paraId="57F8E139" w14:textId="75AA5A48" w:rsidR="008779B5" w:rsidRPr="004A73FD" w:rsidRDefault="3C54C473" w:rsidP="0AAC6646">
      <w:pPr>
        <w:tabs>
          <w:tab w:val="left" w:pos="2127"/>
        </w:tabs>
        <w:ind w:left="2131" w:hanging="2131"/>
        <w:rPr>
          <w:b/>
          <w:bCs/>
          <w:sz w:val="24"/>
          <w:szCs w:val="24"/>
          <w:lang w:val="en-US"/>
        </w:rPr>
      </w:pPr>
      <w:r w:rsidRPr="004A73FD">
        <w:rPr>
          <w:b/>
          <w:bCs/>
          <w:sz w:val="24"/>
          <w:szCs w:val="24"/>
          <w:lang w:val="en-US"/>
        </w:rPr>
        <w:t>Document for:</w:t>
      </w:r>
      <w:r w:rsidR="008779B5" w:rsidRPr="004A73FD">
        <w:rPr>
          <w:lang w:val="en-US"/>
        </w:rPr>
        <w:tab/>
      </w:r>
      <w:r w:rsidR="00B61D63" w:rsidRPr="004A73FD">
        <w:rPr>
          <w:b/>
          <w:bCs/>
          <w:sz w:val="24"/>
          <w:szCs w:val="24"/>
          <w:lang w:val="en-US"/>
        </w:rPr>
        <w:t>Discussion</w:t>
      </w:r>
      <w:r w:rsidR="00905A3B" w:rsidRPr="004A73FD">
        <w:rPr>
          <w:b/>
          <w:bCs/>
          <w:sz w:val="24"/>
          <w:szCs w:val="24"/>
          <w:lang w:val="en-US"/>
        </w:rPr>
        <w:t xml:space="preserve"> and Agreement</w:t>
      </w:r>
    </w:p>
    <w:p w14:paraId="69B94CBD" w14:textId="0AE7C97D" w:rsidR="00EE1984" w:rsidRPr="004A73FD" w:rsidRDefault="3C54C473" w:rsidP="0AAC6646">
      <w:pPr>
        <w:tabs>
          <w:tab w:val="left" w:pos="2127"/>
        </w:tabs>
        <w:ind w:left="2131" w:hanging="2131"/>
        <w:rPr>
          <w:b/>
          <w:bCs/>
          <w:sz w:val="24"/>
          <w:szCs w:val="24"/>
          <w:lang w:val="en-US"/>
        </w:rPr>
      </w:pPr>
      <w:r w:rsidRPr="004A73FD">
        <w:rPr>
          <w:b/>
          <w:bCs/>
          <w:sz w:val="24"/>
          <w:szCs w:val="24"/>
          <w:lang w:val="en-US"/>
        </w:rPr>
        <w:t>Agenda Item:</w:t>
      </w:r>
      <w:r w:rsidR="008779B5" w:rsidRPr="004A73FD">
        <w:rPr>
          <w:lang w:val="en-US"/>
        </w:rPr>
        <w:tab/>
      </w:r>
      <w:r w:rsidR="036473CB" w:rsidRPr="004A73FD">
        <w:rPr>
          <w:b/>
          <w:sz w:val="24"/>
          <w:szCs w:val="24"/>
          <w:lang w:val="en-US"/>
        </w:rPr>
        <w:t>7.5</w:t>
      </w:r>
    </w:p>
    <w:bookmarkEnd w:id="0"/>
    <w:bookmarkEnd w:id="1"/>
    <w:p w14:paraId="48CEC80E" w14:textId="77777777" w:rsidR="005E5CF5" w:rsidRPr="004A73FD" w:rsidRDefault="005E5CF5">
      <w:pPr>
        <w:pBdr>
          <w:top w:val="single" w:sz="12" w:space="1" w:color="auto"/>
        </w:pBdr>
        <w:rPr>
          <w:lang w:val="en-US"/>
        </w:rPr>
      </w:pPr>
    </w:p>
    <w:p w14:paraId="3FDD9275" w14:textId="77777777" w:rsidR="005E5CF5" w:rsidRPr="004A73FD" w:rsidRDefault="005E5CF5">
      <w:pPr>
        <w:pBdr>
          <w:top w:val="single" w:sz="12" w:space="1" w:color="auto"/>
        </w:pBdr>
        <w:spacing w:after="0"/>
        <w:rPr>
          <w:lang w:val="en-US"/>
        </w:rPr>
      </w:pPr>
    </w:p>
    <w:p w14:paraId="087B98FB" w14:textId="7D28C24A" w:rsidR="00F86863" w:rsidRPr="004A73FD" w:rsidRDefault="000C2211">
      <w:pPr>
        <w:numPr>
          <w:ilvl w:val="0"/>
          <w:numId w:val="2"/>
        </w:numPr>
        <w:rPr>
          <w:b/>
          <w:sz w:val="24"/>
          <w:lang w:val="en-US"/>
        </w:rPr>
      </w:pPr>
      <w:r w:rsidRPr="004A73FD">
        <w:rPr>
          <w:b/>
          <w:sz w:val="24"/>
          <w:lang w:val="en-US"/>
        </w:rPr>
        <w:t>Introduction</w:t>
      </w:r>
    </w:p>
    <w:p w14:paraId="38EF7637" w14:textId="3810B1DD" w:rsidR="00651AD2" w:rsidRPr="004A73FD" w:rsidRDefault="0305D519" w:rsidP="00651AD2">
      <w:pPr>
        <w:rPr>
          <w:lang w:val="en-US"/>
        </w:rPr>
      </w:pPr>
      <w:r w:rsidRPr="004A73FD">
        <w:rPr>
          <w:lang w:val="en-US"/>
        </w:rPr>
        <w:t xml:space="preserve">At the </w:t>
      </w:r>
      <w:r w:rsidR="00651AD2" w:rsidRPr="004A73FD">
        <w:rPr>
          <w:lang w:val="en-US"/>
        </w:rPr>
        <w:t>SA4#122 Meeting, in [1] a proposal for a renderer for IVAS was made</w:t>
      </w:r>
      <w:r w:rsidR="00FD0B6B">
        <w:rPr>
          <w:lang w:val="en-US"/>
        </w:rPr>
        <w:t xml:space="preserve">, relying on the rendering scheme of the IVAS candidate. </w:t>
      </w:r>
      <w:r w:rsidR="00D65753">
        <w:rPr>
          <w:lang w:val="en-US"/>
        </w:rPr>
        <w:t xml:space="preserve">It is however felt </w:t>
      </w:r>
      <w:proofErr w:type="gramStart"/>
      <w:r w:rsidR="00D65753">
        <w:rPr>
          <w:lang w:val="en-US"/>
        </w:rPr>
        <w:t>more transparent and safe</w:t>
      </w:r>
      <w:proofErr w:type="gramEnd"/>
      <w:r w:rsidR="00D65753">
        <w:rPr>
          <w:lang w:val="en-US"/>
        </w:rPr>
        <w:t xml:space="preserve">, to agree on </w:t>
      </w:r>
      <w:r w:rsidR="00E66B2C">
        <w:rPr>
          <w:lang w:val="en-US"/>
        </w:rPr>
        <w:t>a set of reference rendering schemes</w:t>
      </w:r>
      <w:r w:rsidR="00EE41DC">
        <w:rPr>
          <w:lang w:val="en-US"/>
        </w:rPr>
        <w:t xml:space="preserve"> in advance, which is to be used for all conditions in IVAS selection testing.</w:t>
      </w:r>
      <w:r w:rsidR="00355CD0">
        <w:rPr>
          <w:lang w:val="en-US"/>
        </w:rPr>
        <w:t xml:space="preserve"> </w:t>
      </w:r>
    </w:p>
    <w:p w14:paraId="60B7847D" w14:textId="39D4FA99" w:rsidR="00B52A75" w:rsidRPr="004A73FD" w:rsidRDefault="00EE41DC" w:rsidP="000A098A">
      <w:pPr>
        <w:rPr>
          <w:lang w:val="en-US"/>
        </w:rPr>
      </w:pPr>
      <w:r>
        <w:rPr>
          <w:lang w:val="en-US"/>
        </w:rPr>
        <w:t>This contribution</w:t>
      </w:r>
      <w:r w:rsidR="00B52A75" w:rsidRPr="004A73FD">
        <w:rPr>
          <w:lang w:val="en-US"/>
        </w:rPr>
        <w:t xml:space="preserve"> </w:t>
      </w:r>
      <w:r>
        <w:rPr>
          <w:lang w:val="en-US"/>
        </w:rPr>
        <w:t>proposes a set of reference rendering schemes</w:t>
      </w:r>
      <w:r w:rsidR="000A098A">
        <w:rPr>
          <w:lang w:val="en-US"/>
        </w:rPr>
        <w:t xml:space="preserve">. These rendering schemes </w:t>
      </w:r>
      <w:r w:rsidR="00B52A75" w:rsidRPr="004A73FD">
        <w:rPr>
          <w:lang w:val="en-US"/>
        </w:rPr>
        <w:t>are</w:t>
      </w:r>
      <w:r w:rsidR="000A098A">
        <w:rPr>
          <w:lang w:val="en-US"/>
        </w:rPr>
        <w:t xml:space="preserve"> for the biggest part</w:t>
      </w:r>
      <w:r w:rsidR="00B52A75" w:rsidRPr="004A73FD">
        <w:rPr>
          <w:lang w:val="en-US"/>
        </w:rPr>
        <w:t xml:space="preserve"> available in literature or already defined reference rendering schemes. Moreover, a Python implementation is available in </w:t>
      </w:r>
      <w:hyperlink r:id="rId12" w:history="1">
        <w:r w:rsidR="00C434CD" w:rsidRPr="002A648C">
          <w:rPr>
            <w:rStyle w:val="Hyperlink"/>
            <w:lang w:val="en-US"/>
          </w:rPr>
          <w:t>https://forge.3gpp.org/rep/ivas-codec-pc/ivas-processing-scripts/-/tree/main</w:t>
        </w:r>
      </w:hyperlink>
      <w:r w:rsidR="00C434CD">
        <w:rPr>
          <w:lang w:val="en-US"/>
        </w:rPr>
        <w:t xml:space="preserve"> </w:t>
      </w:r>
      <w:r w:rsidR="00873500">
        <w:rPr>
          <w:lang w:val="en-US"/>
        </w:rPr>
        <w:t>.</w:t>
      </w:r>
    </w:p>
    <w:p w14:paraId="5440A757" w14:textId="5B337E21" w:rsidR="42829C8F" w:rsidRPr="00215D1D" w:rsidRDefault="00AD266B" w:rsidP="00215D1D">
      <w:pPr>
        <w:rPr>
          <w:lang w:val="en-US"/>
        </w:rPr>
      </w:pPr>
      <w:r>
        <w:rPr>
          <w:lang w:val="en-US"/>
        </w:rPr>
        <w:t xml:space="preserve">For the </w:t>
      </w:r>
      <w:r w:rsidR="00851F4C">
        <w:rPr>
          <w:lang w:val="en-US"/>
        </w:rPr>
        <w:t xml:space="preserve">Python </w:t>
      </w:r>
      <w:r w:rsidR="00E6113D">
        <w:rPr>
          <w:lang w:val="en-US"/>
        </w:rPr>
        <w:t>implementation</w:t>
      </w:r>
      <w:r>
        <w:rPr>
          <w:lang w:val="en-US"/>
        </w:rPr>
        <w:t xml:space="preserve">, </w:t>
      </w:r>
      <w:r w:rsidR="00E6113D">
        <w:rPr>
          <w:lang w:val="en-US"/>
        </w:rPr>
        <w:t xml:space="preserve">respective </w:t>
      </w:r>
      <w:r>
        <w:rPr>
          <w:lang w:val="en-US"/>
        </w:rPr>
        <w:t xml:space="preserve">example </w:t>
      </w:r>
      <w:proofErr w:type="spellStart"/>
      <w:r>
        <w:rPr>
          <w:lang w:val="en-US"/>
        </w:rPr>
        <w:t>commandlines</w:t>
      </w:r>
      <w:proofErr w:type="spellEnd"/>
      <w:r>
        <w:rPr>
          <w:lang w:val="en-US"/>
        </w:rPr>
        <w:t xml:space="preserve"> are provided. </w:t>
      </w:r>
      <w:r w:rsidR="00215D1D">
        <w:rPr>
          <w:rFonts w:eastAsia="Arial" w:cs="Arial"/>
          <w:lang w:val="en-US"/>
        </w:rPr>
        <w:t>Additional</w:t>
      </w:r>
      <w:r w:rsidR="42829C8F" w:rsidRPr="24796C4E">
        <w:rPr>
          <w:rFonts w:eastAsia="Arial" w:cs="Arial"/>
          <w:lang w:val="en-US"/>
        </w:rPr>
        <w:t xml:space="preserve"> information </w:t>
      </w:r>
      <w:r w:rsidR="00215D1D">
        <w:rPr>
          <w:rFonts w:eastAsia="Arial" w:cs="Arial"/>
          <w:lang w:val="en-US"/>
        </w:rPr>
        <w:t>can be found</w:t>
      </w:r>
      <w:r w:rsidR="00131FFC">
        <w:rPr>
          <w:rFonts w:eastAsia="Arial" w:cs="Arial"/>
          <w:lang w:val="en-US"/>
        </w:rPr>
        <w:t xml:space="preserve"> in</w:t>
      </w:r>
      <w:r w:rsidR="007341D9">
        <w:rPr>
          <w:rFonts w:eastAsia="Arial" w:cs="Arial"/>
          <w:lang w:val="en-US"/>
        </w:rPr>
        <w:t xml:space="preserve"> </w:t>
      </w:r>
      <w:r w:rsidR="1BA0344F" w:rsidRPr="51B8AD47">
        <w:rPr>
          <w:rFonts w:eastAsia="Arial" w:cs="Arial"/>
          <w:lang w:val="en-US"/>
        </w:rPr>
        <w:t>examp</w:t>
      </w:r>
      <w:r w:rsidR="42829C8F" w:rsidRPr="51B8AD47">
        <w:rPr>
          <w:rFonts w:eastAsia="Arial" w:cs="Arial"/>
          <w:lang w:val="en-US"/>
        </w:rPr>
        <w:t>le</w:t>
      </w:r>
      <w:r w:rsidR="00B11F1F">
        <w:rPr>
          <w:rFonts w:eastAsia="Arial" w:cs="Arial"/>
          <w:lang w:val="en-US"/>
        </w:rPr>
        <w:t>s</w:t>
      </w:r>
      <w:r w:rsidR="42829C8F" w:rsidRPr="51B8AD47">
        <w:rPr>
          <w:rFonts w:eastAsia="Arial" w:cs="Arial"/>
          <w:lang w:val="en-US"/>
        </w:rPr>
        <w:t>/</w:t>
      </w:r>
      <w:proofErr w:type="spellStart"/>
      <w:r w:rsidR="42829C8F" w:rsidRPr="44A259E3">
        <w:rPr>
          <w:rFonts w:eastAsia="Arial" w:cs="Arial"/>
          <w:lang w:val="en-US"/>
        </w:rPr>
        <w:t>audiotools.ipynb</w:t>
      </w:r>
      <w:proofErr w:type="spellEnd"/>
      <w:r w:rsidR="00131FFC">
        <w:rPr>
          <w:rFonts w:eastAsia="Arial" w:cs="Arial"/>
          <w:lang w:val="en-US"/>
        </w:rPr>
        <w:t>.</w:t>
      </w:r>
      <w:r w:rsidR="00B54A1B">
        <w:rPr>
          <w:rFonts w:eastAsia="Arial" w:cs="Arial"/>
          <w:lang w:val="en-US"/>
        </w:rPr>
        <w:t xml:space="preserve"> </w:t>
      </w:r>
      <w:r w:rsidR="00844345">
        <w:rPr>
          <w:rFonts w:eastAsia="Arial" w:cs="Arial"/>
          <w:lang w:val="en-US"/>
        </w:rPr>
        <w:t xml:space="preserve">The complete </w:t>
      </w:r>
      <w:r w:rsidR="003D1297">
        <w:rPr>
          <w:rFonts w:eastAsia="Arial" w:cs="Arial"/>
          <w:lang w:val="en-US"/>
        </w:rPr>
        <w:t xml:space="preserve">set of </w:t>
      </w:r>
      <w:proofErr w:type="spellStart"/>
      <w:r w:rsidR="003D1297">
        <w:rPr>
          <w:rFonts w:eastAsia="Arial" w:cs="Arial"/>
          <w:lang w:val="en-US"/>
        </w:rPr>
        <w:t>commandlines</w:t>
      </w:r>
      <w:proofErr w:type="spellEnd"/>
      <w:r w:rsidR="003D1297">
        <w:rPr>
          <w:rFonts w:eastAsia="Arial" w:cs="Arial"/>
          <w:lang w:val="en-US"/>
        </w:rPr>
        <w:t xml:space="preserve"> </w:t>
      </w:r>
      <w:r w:rsidR="00912293">
        <w:rPr>
          <w:rFonts w:eastAsia="Arial" w:cs="Arial"/>
          <w:lang w:val="en-US"/>
        </w:rPr>
        <w:t>can</w:t>
      </w:r>
      <w:r w:rsidR="003D1297">
        <w:rPr>
          <w:rFonts w:eastAsia="Arial" w:cs="Arial"/>
          <w:lang w:val="en-US"/>
        </w:rPr>
        <w:t xml:space="preserve"> be</w:t>
      </w:r>
      <w:r w:rsidR="000E5B9D">
        <w:rPr>
          <w:rFonts w:eastAsia="Arial" w:cs="Arial"/>
          <w:lang w:val="en-US"/>
        </w:rPr>
        <w:t xml:space="preserve"> made available for </w:t>
      </w:r>
      <w:r w:rsidR="003D1297">
        <w:rPr>
          <w:rFonts w:eastAsia="Arial" w:cs="Arial"/>
          <w:lang w:val="en-US"/>
        </w:rPr>
        <w:t>inclu</w:t>
      </w:r>
      <w:r w:rsidR="000E5B9D">
        <w:rPr>
          <w:rFonts w:eastAsia="Arial" w:cs="Arial"/>
          <w:lang w:val="en-US"/>
        </w:rPr>
        <w:t>sions</w:t>
      </w:r>
      <w:r w:rsidR="003D1297">
        <w:rPr>
          <w:rFonts w:eastAsia="Arial" w:cs="Arial"/>
          <w:lang w:val="en-US"/>
        </w:rPr>
        <w:t xml:space="preserve"> in the IVAS-7a Processing Plan</w:t>
      </w:r>
      <w:r w:rsidR="000E5B9D">
        <w:rPr>
          <w:rFonts w:eastAsia="Arial" w:cs="Arial"/>
          <w:lang w:val="en-US"/>
        </w:rPr>
        <w:t xml:space="preserve">, once the exact </w:t>
      </w:r>
      <w:r w:rsidR="005A0E76">
        <w:rPr>
          <w:rFonts w:eastAsia="Arial" w:cs="Arial"/>
          <w:lang w:val="en-US"/>
        </w:rPr>
        <w:t>operation points are known.</w:t>
      </w:r>
    </w:p>
    <w:p w14:paraId="1B13AE75" w14:textId="77777777" w:rsidR="00651AD2" w:rsidRPr="004A73FD" w:rsidRDefault="00651AD2" w:rsidP="00651AD2">
      <w:pPr>
        <w:rPr>
          <w:lang w:val="en-US"/>
        </w:rPr>
      </w:pPr>
    </w:p>
    <w:p w14:paraId="32487662" w14:textId="1DEE6468" w:rsidR="005E5CF5" w:rsidRPr="004A73FD" w:rsidRDefault="00B52A75" w:rsidP="00B52A75">
      <w:pPr>
        <w:pStyle w:val="Listenabsatz"/>
        <w:numPr>
          <w:ilvl w:val="0"/>
          <w:numId w:val="2"/>
        </w:numPr>
        <w:rPr>
          <w:b/>
          <w:sz w:val="24"/>
          <w:lang w:val="en-US"/>
        </w:rPr>
      </w:pPr>
      <w:r w:rsidRPr="004A73FD">
        <w:rPr>
          <w:b/>
          <w:sz w:val="24"/>
          <w:lang w:val="en-US"/>
        </w:rPr>
        <w:t>Proposed Rendering Schemes</w:t>
      </w:r>
    </w:p>
    <w:p w14:paraId="7A439CA7" w14:textId="5640C355" w:rsidR="00137561" w:rsidRDefault="00780B7D" w:rsidP="008945B0">
      <w:pPr>
        <w:pStyle w:val="berschrift3"/>
        <w:tabs>
          <w:tab w:val="left" w:pos="2392"/>
        </w:tabs>
        <w:rPr>
          <w:sz w:val="24"/>
          <w:szCs w:val="24"/>
          <w:lang w:val="en-US"/>
        </w:rPr>
      </w:pPr>
      <w:r>
        <w:rPr>
          <w:sz w:val="24"/>
          <w:szCs w:val="24"/>
          <w:lang w:val="en-US"/>
        </w:rPr>
        <w:t xml:space="preserve">Rendering to </w:t>
      </w:r>
      <w:r w:rsidR="00B52A75" w:rsidRPr="004A73FD">
        <w:rPr>
          <w:sz w:val="24"/>
          <w:szCs w:val="24"/>
          <w:lang w:val="en-US"/>
        </w:rPr>
        <w:t>Binaural</w:t>
      </w:r>
      <w:r w:rsidR="00483534">
        <w:rPr>
          <w:sz w:val="24"/>
          <w:szCs w:val="24"/>
          <w:lang w:val="en-US"/>
        </w:rPr>
        <w:t xml:space="preserve"> (HRIRs)</w:t>
      </w:r>
    </w:p>
    <w:p w14:paraId="308C3AE3" w14:textId="41FB21AF" w:rsidR="00B52A75" w:rsidRDefault="00974EF9" w:rsidP="00B52A75">
      <w:pPr>
        <w:rPr>
          <w:b/>
          <w:lang w:val="en-US"/>
        </w:rPr>
      </w:pPr>
      <w:r>
        <w:rPr>
          <w:b/>
          <w:lang w:val="en-US"/>
        </w:rPr>
        <w:t xml:space="preserve">Input format </w:t>
      </w:r>
      <w:r w:rsidR="00B52A75" w:rsidRPr="004A73FD">
        <w:rPr>
          <w:b/>
          <w:lang w:val="en-US"/>
        </w:rPr>
        <w:t>Channel-based audio, including mono (1.0), stereo (2.0), surround (5.1 and 7.1), surround + height (5.1+4 and 7.1+4)</w:t>
      </w:r>
    </w:p>
    <w:p w14:paraId="1C26375D" w14:textId="74BB4219" w:rsidR="009B0CE3" w:rsidRDefault="001C6F46" w:rsidP="009B0CE3">
      <w:pPr>
        <w:rPr>
          <w:szCs w:val="16"/>
          <w:lang w:val="en-US"/>
        </w:rPr>
      </w:pPr>
      <w:r w:rsidRPr="009B0CE3">
        <w:rPr>
          <w:bCs/>
          <w:lang w:val="en-US"/>
        </w:rPr>
        <w:t xml:space="preserve">For </w:t>
      </w:r>
      <w:r w:rsidR="009B0CE3">
        <w:rPr>
          <w:szCs w:val="16"/>
          <w:lang w:val="en-US"/>
        </w:rPr>
        <w:t>s</w:t>
      </w:r>
      <w:r w:rsidR="009B0CE3" w:rsidRPr="009B0CE3">
        <w:rPr>
          <w:szCs w:val="16"/>
          <w:lang w:val="en-US"/>
        </w:rPr>
        <w:t>urround (5.1, 7.1)</w:t>
      </w:r>
      <w:r w:rsidR="009B0CE3">
        <w:rPr>
          <w:szCs w:val="16"/>
          <w:lang w:val="en-US"/>
        </w:rPr>
        <w:t xml:space="preserve"> and s</w:t>
      </w:r>
      <w:r w:rsidR="009B0CE3" w:rsidRPr="009B0CE3">
        <w:rPr>
          <w:szCs w:val="16"/>
          <w:lang w:val="en-US"/>
        </w:rPr>
        <w:t>urround + height (5.1+4, 7.1+4)</w:t>
      </w:r>
      <w:r w:rsidR="00192C7A">
        <w:rPr>
          <w:szCs w:val="16"/>
          <w:lang w:val="en-US"/>
        </w:rPr>
        <w:t xml:space="preserve"> input formats</w:t>
      </w:r>
      <w:r w:rsidR="003E5E61">
        <w:rPr>
          <w:szCs w:val="16"/>
          <w:lang w:val="en-US"/>
        </w:rPr>
        <w:t xml:space="preserve">, </w:t>
      </w:r>
      <w:r w:rsidR="002E70AF">
        <w:rPr>
          <w:szCs w:val="16"/>
          <w:lang w:val="en-US"/>
        </w:rPr>
        <w:t xml:space="preserve">direct convolution using the </w:t>
      </w:r>
      <w:r w:rsidR="00B66A7F">
        <w:rPr>
          <w:szCs w:val="16"/>
          <w:lang w:val="en-US"/>
        </w:rPr>
        <w:t xml:space="preserve">Default HRIR set as specified in [7], </w:t>
      </w:r>
      <w:r w:rsidR="00FD0BF0">
        <w:rPr>
          <w:szCs w:val="16"/>
          <w:lang w:val="en-US"/>
        </w:rPr>
        <w:t xml:space="preserve">Annex B.1 is used. </w:t>
      </w:r>
      <w:r w:rsidR="00CE1DD5">
        <w:rPr>
          <w:szCs w:val="16"/>
          <w:lang w:val="en-US"/>
        </w:rPr>
        <w:t xml:space="preserve">The subset </w:t>
      </w:r>
      <w:r w:rsidR="006C312F">
        <w:rPr>
          <w:szCs w:val="16"/>
          <w:lang w:val="en-US"/>
        </w:rPr>
        <w:t>of the HRIRs corresponding to the loudspeaker positions is selected</w:t>
      </w:r>
      <w:r w:rsidR="00A77F41">
        <w:rPr>
          <w:szCs w:val="16"/>
          <w:lang w:val="en-US"/>
        </w:rPr>
        <w:t xml:space="preserve">. </w:t>
      </w:r>
    </w:p>
    <w:p w14:paraId="649FA8BF" w14:textId="76030AA3" w:rsidR="00353147" w:rsidRDefault="00353147" w:rsidP="009B0CE3">
      <w:pPr>
        <w:rPr>
          <w:lang w:val="en-US"/>
        </w:rPr>
      </w:pPr>
      <w:r w:rsidRPr="40674EEE">
        <w:rPr>
          <w:lang w:val="en-US"/>
        </w:rPr>
        <w:t>Binaural rendering of stereo</w:t>
      </w:r>
      <w:r w:rsidR="00192C7A">
        <w:rPr>
          <w:lang w:val="en-US"/>
        </w:rPr>
        <w:t xml:space="preserve"> </w:t>
      </w:r>
      <w:r w:rsidR="67FD05A2" w:rsidRPr="6283B220">
        <w:rPr>
          <w:lang w:val="en-US"/>
        </w:rPr>
        <w:t>is implemented as a pass-through</w:t>
      </w:r>
      <w:r w:rsidRPr="6283B220">
        <w:rPr>
          <w:lang w:val="en-US"/>
        </w:rPr>
        <w:t>.</w:t>
      </w:r>
      <w:r w:rsidR="43879309" w:rsidRPr="6283B220">
        <w:rPr>
          <w:lang w:val="en-US"/>
        </w:rPr>
        <w:t xml:space="preserve"> Mono </w:t>
      </w:r>
      <w:r w:rsidR="00192C7A">
        <w:rPr>
          <w:lang w:val="en-US"/>
        </w:rPr>
        <w:t>input</w:t>
      </w:r>
      <w:r w:rsidRPr="40674EEE">
        <w:rPr>
          <w:lang w:val="en-US"/>
        </w:rPr>
        <w:t xml:space="preserve"> is </w:t>
      </w:r>
      <w:r w:rsidR="43879309" w:rsidRPr="6283B220">
        <w:rPr>
          <w:lang w:val="en-US"/>
        </w:rPr>
        <w:t>fi</w:t>
      </w:r>
      <w:r w:rsidR="00A7673E">
        <w:rPr>
          <w:lang w:val="en-US"/>
        </w:rPr>
        <w:t>r</w:t>
      </w:r>
      <w:r w:rsidR="43879309" w:rsidRPr="6283B220">
        <w:rPr>
          <w:lang w:val="en-US"/>
        </w:rPr>
        <w:t>st rendered to stereo and then considered as binaural</w:t>
      </w:r>
      <w:r w:rsidRPr="40674EEE">
        <w:rPr>
          <w:lang w:val="en-US"/>
        </w:rPr>
        <w:t>.</w:t>
      </w:r>
    </w:p>
    <w:p w14:paraId="649C2378" w14:textId="5343619C" w:rsidR="00353147" w:rsidRDefault="00713F2B" w:rsidP="009B0CE3">
      <w:pPr>
        <w:rPr>
          <w:lang w:val="en-US"/>
        </w:rPr>
      </w:pPr>
      <w:r>
        <w:rPr>
          <w:lang w:val="en-US"/>
        </w:rPr>
        <w:t xml:space="preserve">Example </w:t>
      </w:r>
      <w:proofErr w:type="spellStart"/>
      <w:r>
        <w:rPr>
          <w:lang w:val="en-US"/>
        </w:rPr>
        <w:t>commandline</w:t>
      </w:r>
      <w:proofErr w:type="spellEnd"/>
      <w:r w:rsidR="00456EE6">
        <w:rPr>
          <w:lang w:val="en-US"/>
        </w:rPr>
        <w:t xml:space="preserve"> (5.1 Input Format)</w:t>
      </w:r>
      <w:r>
        <w:rPr>
          <w:lang w:val="en-US"/>
        </w:rPr>
        <w:t>:</w:t>
      </w:r>
    </w:p>
    <w:p w14:paraId="50E8E712" w14:textId="6680704C" w:rsidR="2D60CCA4" w:rsidRPr="00A077A0" w:rsidRDefault="019203E2" w:rsidP="00A077A0">
      <w:pPr>
        <w:jc w:val="left"/>
        <w:rPr>
          <w:rFonts w:ascii="Courier New" w:eastAsia="Courier New" w:hAnsi="Courier New" w:cs="Courier New"/>
          <w:lang w:val="en-US"/>
        </w:rPr>
      </w:pPr>
      <w:r w:rsidRPr="2D60CCA4">
        <w:rPr>
          <w:rFonts w:ascii="Courier New" w:eastAsia="Courier New" w:hAnsi="Courier New" w:cs="Courier New"/>
          <w:lang w:val="en-US"/>
        </w:rPr>
        <w:t xml:space="preserve">python3 -m </w:t>
      </w:r>
      <w:proofErr w:type="spellStart"/>
      <w:r w:rsidRPr="2D60CCA4">
        <w:rPr>
          <w:rFonts w:ascii="Courier New" w:eastAsia="Courier New" w:hAnsi="Courier New" w:cs="Courier New"/>
          <w:lang w:val="en-US"/>
        </w:rPr>
        <w:t>ivas_processing_</w:t>
      </w:r>
      <w:proofErr w:type="gramStart"/>
      <w:r w:rsidRPr="2D60CCA4">
        <w:rPr>
          <w:rFonts w:ascii="Courier New" w:eastAsia="Courier New" w:hAnsi="Courier New" w:cs="Courier New"/>
          <w:lang w:val="en-US"/>
        </w:rPr>
        <w:t>scripts.audiotools</w:t>
      </w:r>
      <w:proofErr w:type="spellEnd"/>
      <w:proofErr w:type="gramEnd"/>
      <w:r w:rsidRPr="2D60CCA4">
        <w:rPr>
          <w:rFonts w:ascii="Courier New" w:eastAsia="Courier New" w:hAnsi="Courier New" w:cs="Courier New"/>
          <w:lang w:val="en-US"/>
        </w:rPr>
        <w:t xml:space="preserve"> -if </w:t>
      </w:r>
      <w:r w:rsidRPr="580E0C29">
        <w:rPr>
          <w:rFonts w:ascii="Courier New" w:eastAsia="Courier New" w:hAnsi="Courier New" w:cs="Courier New"/>
          <w:lang w:val="en-US"/>
        </w:rPr>
        <w:t>5_1</w:t>
      </w:r>
      <w:r w:rsidRPr="2D60CCA4">
        <w:rPr>
          <w:rFonts w:ascii="Courier New" w:eastAsia="Courier New" w:hAnsi="Courier New" w:cs="Courier New"/>
          <w:lang w:val="en-US"/>
        </w:rPr>
        <w:t xml:space="preserve"> -of </w:t>
      </w:r>
      <w:r w:rsidRPr="579FB3F0">
        <w:rPr>
          <w:rFonts w:ascii="Courier New" w:eastAsia="Courier New" w:hAnsi="Courier New" w:cs="Courier New"/>
          <w:lang w:val="en-US"/>
        </w:rPr>
        <w:t>BINAURAL</w:t>
      </w:r>
      <w:r>
        <w:br/>
      </w:r>
      <w:r w:rsidRPr="2D60CCA4">
        <w:rPr>
          <w:rFonts w:ascii="Courier New" w:eastAsia="Courier New" w:hAnsi="Courier New" w:cs="Courier New"/>
          <w:lang w:val="en-US"/>
        </w:rPr>
        <w:t>-</w:t>
      </w:r>
      <w:proofErr w:type="spellStart"/>
      <w:r w:rsidRPr="2D60CCA4">
        <w:rPr>
          <w:rFonts w:ascii="Courier New" w:eastAsia="Courier New" w:hAnsi="Courier New" w:cs="Courier New"/>
          <w:lang w:val="en-US"/>
        </w:rPr>
        <w:t>i</w:t>
      </w:r>
      <w:proofErr w:type="spellEnd"/>
      <w:r w:rsidRPr="2D60CCA4">
        <w:rPr>
          <w:rFonts w:ascii="Courier New" w:eastAsia="Courier New" w:hAnsi="Courier New" w:cs="Courier New"/>
          <w:lang w:val="en-US"/>
        </w:rPr>
        <w:t xml:space="preserve"> path/to/</w:t>
      </w:r>
      <w:proofErr w:type="spellStart"/>
      <w:r w:rsidRPr="2D60CCA4">
        <w:rPr>
          <w:rFonts w:ascii="Courier New" w:eastAsia="Courier New" w:hAnsi="Courier New" w:cs="Courier New"/>
          <w:lang w:val="en-US"/>
        </w:rPr>
        <w:t>input_file</w:t>
      </w:r>
      <w:proofErr w:type="spellEnd"/>
      <w:r w:rsidRPr="2D60CCA4">
        <w:rPr>
          <w:rFonts w:ascii="Courier New" w:eastAsia="Courier New" w:hAnsi="Courier New" w:cs="Courier New"/>
          <w:lang w:val="en-US"/>
        </w:rPr>
        <w:t xml:space="preserve"> -o path/to/</w:t>
      </w:r>
      <w:proofErr w:type="spellStart"/>
      <w:r w:rsidRPr="2D60CCA4">
        <w:rPr>
          <w:rFonts w:ascii="Courier New" w:eastAsia="Courier New" w:hAnsi="Courier New" w:cs="Courier New"/>
          <w:lang w:val="en-US"/>
        </w:rPr>
        <w:t>output_file</w:t>
      </w:r>
      <w:proofErr w:type="spellEnd"/>
    </w:p>
    <w:p w14:paraId="0EBBDDE0" w14:textId="5A05486C" w:rsidR="00B52A75" w:rsidRPr="004A73FD" w:rsidRDefault="00E14613" w:rsidP="00B52A75">
      <w:pPr>
        <w:rPr>
          <w:b/>
          <w:lang w:val="en-US"/>
        </w:rPr>
      </w:pPr>
      <w:r>
        <w:rPr>
          <w:b/>
          <w:lang w:val="en-US"/>
        </w:rPr>
        <w:t xml:space="preserve">Input format </w:t>
      </w:r>
      <w:r w:rsidR="00B52A75" w:rsidRPr="004A73FD">
        <w:rPr>
          <w:b/>
          <w:lang w:val="en-US"/>
        </w:rPr>
        <w:t>Binaural audio</w:t>
      </w:r>
    </w:p>
    <w:p w14:paraId="6A519C0B" w14:textId="0A2BBED6" w:rsidR="00B52A75" w:rsidRPr="00DE5AC1" w:rsidRDefault="00384EDC" w:rsidP="006D7C0F">
      <w:pPr>
        <w:rPr>
          <w:b/>
          <w:bCs/>
          <w:lang w:val="en-US"/>
        </w:rPr>
      </w:pPr>
      <w:r>
        <w:rPr>
          <w:lang w:val="en-US"/>
        </w:rPr>
        <w:t xml:space="preserve">For </w:t>
      </w:r>
      <w:r w:rsidR="00192C7A">
        <w:rPr>
          <w:lang w:val="en-US"/>
        </w:rPr>
        <w:t xml:space="preserve">binaural audio as input </w:t>
      </w:r>
      <w:r w:rsidR="00B57FF7">
        <w:rPr>
          <w:lang w:val="en-US"/>
        </w:rPr>
        <w:t xml:space="preserve">and output </w:t>
      </w:r>
      <w:r w:rsidR="00192C7A">
        <w:rPr>
          <w:lang w:val="en-US"/>
        </w:rPr>
        <w:t>format</w:t>
      </w:r>
      <w:r w:rsidR="00B57FF7">
        <w:rPr>
          <w:lang w:val="en-US"/>
        </w:rPr>
        <w:t>, no extra rendering is applied (pass-through).</w:t>
      </w:r>
      <w:r w:rsidR="00CF357E">
        <w:tab/>
      </w:r>
    </w:p>
    <w:p w14:paraId="583B91D2" w14:textId="56B63258" w:rsidR="00B52A75" w:rsidRPr="004A73FD" w:rsidRDefault="009A5941" w:rsidP="00B52A75">
      <w:pPr>
        <w:rPr>
          <w:b/>
          <w:lang w:val="en-US"/>
        </w:rPr>
      </w:pPr>
      <w:bookmarkStart w:id="2" w:name="OLE_LINK4"/>
      <w:bookmarkStart w:id="3" w:name="OLE_LINK3"/>
      <w:r>
        <w:rPr>
          <w:b/>
          <w:lang w:val="en-US"/>
        </w:rPr>
        <w:t xml:space="preserve">Input format </w:t>
      </w:r>
      <w:r w:rsidR="00B52A75" w:rsidRPr="004A73FD">
        <w:rPr>
          <w:b/>
          <w:lang w:val="en-US"/>
        </w:rPr>
        <w:t>Scene-based audio (Ambisonics): FOA, HOA2 and HOA3</w:t>
      </w:r>
    </w:p>
    <w:p w14:paraId="7058AF48" w14:textId="77777777" w:rsidR="008E152B" w:rsidRDefault="008E152B" w:rsidP="008E152B">
      <w:pPr>
        <w:rPr>
          <w:bCs/>
          <w:lang w:val="en-US"/>
        </w:rPr>
      </w:pPr>
      <w:r>
        <w:rPr>
          <w:bCs/>
          <w:lang w:val="en-US"/>
        </w:rPr>
        <w:t xml:space="preserve">A computationally efficient and therefore preferred signal domain for binaural rendering of scene-based audio is the spherical harmonics domain. This relies on the HRIRs transformed from time to spherical harmonics domain in which the Ambisonics component signals can directly be convolved with the transformed HRIRs. There are various techniques for the transformation that all rely on least square optimization techniques under certain optimization constraints. During the IVAS codec Public Collaboration, several candidate techniques were studied in terms of their quality performance to keep a good balance between spatial resolution of especially higher order Ambisonics and low degree of timbral artifacts. Based on that study, the sources suggest adopting sets of transformed HRIRs that have been obtained from the default HRIRs (See Annex B of </w:t>
      </w:r>
      <w:proofErr w:type="spellStart"/>
      <w:r>
        <w:rPr>
          <w:bCs/>
          <w:lang w:val="en-US"/>
        </w:rPr>
        <w:t>Pdoc</w:t>
      </w:r>
      <w:proofErr w:type="spellEnd"/>
      <w:r>
        <w:rPr>
          <w:bCs/>
          <w:lang w:val="en-US"/>
        </w:rPr>
        <w:t xml:space="preserve"> IVAS-4) using a technique developed by one of them (Dolby). A specification of the transformation method will be made available as part of the IVAS codec deliverables. </w:t>
      </w:r>
    </w:p>
    <w:p w14:paraId="15495B30" w14:textId="77777777" w:rsidR="008E152B" w:rsidRPr="00673FBD" w:rsidRDefault="008E152B" w:rsidP="008E152B">
      <w:pPr>
        <w:rPr>
          <w:bCs/>
          <w:lang w:val="en-US"/>
        </w:rPr>
      </w:pPr>
      <w:r>
        <w:rPr>
          <w:bCs/>
          <w:lang w:val="en-US"/>
        </w:rPr>
        <w:t xml:space="preserve">Specifically, the sets of HRIRs in spherical harmonics domain are unique for each Ambisonics order. Their </w:t>
      </w:r>
      <w:r>
        <w:rPr>
          <w:bCs/>
          <w:lang w:val="en-US"/>
        </w:rPr>
        <w:lastRenderedPageBreak/>
        <w:t xml:space="preserve">length is 128 samples. The transformed HRIRs will be made available along with the reference renderer.    </w:t>
      </w:r>
    </w:p>
    <w:bookmarkEnd w:id="2"/>
    <w:bookmarkEnd w:id="3"/>
    <w:p w14:paraId="524F642D" w14:textId="5235E7DA" w:rsidR="7E6FD591" w:rsidRDefault="7E6FD591" w:rsidP="6283B220">
      <w:pPr>
        <w:rPr>
          <w:lang w:val="en-US"/>
        </w:rPr>
      </w:pPr>
      <w:r w:rsidRPr="6283B220">
        <w:rPr>
          <w:lang w:val="en-US"/>
        </w:rPr>
        <w:t xml:space="preserve">Example </w:t>
      </w:r>
      <w:proofErr w:type="spellStart"/>
      <w:r w:rsidRPr="6283B220">
        <w:rPr>
          <w:lang w:val="en-US"/>
        </w:rPr>
        <w:t>commandline</w:t>
      </w:r>
      <w:proofErr w:type="spellEnd"/>
      <w:r w:rsidR="00456EE6">
        <w:rPr>
          <w:lang w:val="en-US"/>
        </w:rPr>
        <w:t xml:space="preserve"> (HOA3 input format)</w:t>
      </w:r>
      <w:r w:rsidRPr="6283B220">
        <w:rPr>
          <w:lang w:val="en-US"/>
        </w:rPr>
        <w:t>:</w:t>
      </w:r>
    </w:p>
    <w:p w14:paraId="1FD6A1FE" w14:textId="523CFEF6" w:rsidR="7E6FD591" w:rsidRDefault="7E6FD591" w:rsidP="6283B220">
      <w:pPr>
        <w:jc w:val="left"/>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HOA</w:t>
      </w:r>
      <w:r w:rsidR="001C0DC8">
        <w:rPr>
          <w:rFonts w:ascii="Courier New" w:eastAsia="Courier New" w:hAnsi="Courier New" w:cs="Courier New"/>
          <w:lang w:val="en-US"/>
        </w:rPr>
        <w:t>3</w:t>
      </w:r>
      <w:r w:rsidRPr="6283B220">
        <w:rPr>
          <w:rFonts w:ascii="Courier New" w:eastAsia="Courier New" w:hAnsi="Courier New" w:cs="Courier New"/>
          <w:lang w:val="en-US"/>
        </w:rPr>
        <w:t xml:space="preserve"> -of BINAURAL</w:t>
      </w:r>
      <w:r>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p>
    <w:p w14:paraId="008ACB3F" w14:textId="7002DD7D" w:rsidR="00B52A75" w:rsidRPr="009A5941" w:rsidRDefault="009A5941" w:rsidP="00B52A75">
      <w:pPr>
        <w:rPr>
          <w:b/>
          <w:lang w:val="en-US"/>
        </w:rPr>
      </w:pPr>
      <w:r w:rsidRPr="009A5941">
        <w:rPr>
          <w:b/>
          <w:lang w:val="en-US"/>
        </w:rPr>
        <w:t xml:space="preserve">Input format </w:t>
      </w:r>
      <w:r w:rsidR="00B52A75" w:rsidRPr="009A5941">
        <w:rPr>
          <w:b/>
          <w:lang w:val="en-US"/>
        </w:rPr>
        <w:t xml:space="preserve">Metadata-assisted spatial audio </w:t>
      </w:r>
    </w:p>
    <w:p w14:paraId="09B45569" w14:textId="36988A93" w:rsidR="0022617D" w:rsidRPr="0071333E" w:rsidRDefault="0022617D" w:rsidP="0022617D">
      <w:pPr>
        <w:tabs>
          <w:tab w:val="left" w:pos="1503"/>
        </w:tabs>
        <w:rPr>
          <w:rFonts w:asciiTheme="minorBidi" w:hAnsiTheme="minorBidi" w:cstheme="minorBidi"/>
          <w:lang w:val="en-US"/>
        </w:rPr>
      </w:pPr>
      <w:r>
        <w:rPr>
          <w:rFonts w:asciiTheme="minorBidi" w:eastAsia="Wingdings" w:hAnsiTheme="minorBidi" w:cstheme="minorBidi"/>
          <w:lang w:val="en-US"/>
        </w:rPr>
        <w:t xml:space="preserve">The rendering of </w:t>
      </w:r>
      <w:r w:rsidRPr="6283B220">
        <w:rPr>
          <w:lang w:val="en-US"/>
        </w:rPr>
        <w:t xml:space="preserve">Metadata-assisted spatial audio (MASA) is performed using the </w:t>
      </w:r>
      <w:proofErr w:type="spellStart"/>
      <w:r w:rsidRPr="6283B220">
        <w:rPr>
          <w:lang w:val="en-US"/>
        </w:rPr>
        <w:t>masaRenderer</w:t>
      </w:r>
      <w:proofErr w:type="spellEnd"/>
      <w:r w:rsidRPr="6283B220">
        <w:rPr>
          <w:lang w:val="en-US"/>
        </w:rPr>
        <w:t xml:space="preserve"> as provided in [8]. The </w:t>
      </w:r>
      <w:proofErr w:type="spellStart"/>
      <w:r w:rsidRPr="6283B220">
        <w:rPr>
          <w:lang w:val="en-US"/>
        </w:rPr>
        <w:t>masaRenderer</w:t>
      </w:r>
      <w:proofErr w:type="spellEnd"/>
      <w:r w:rsidRPr="6283B220">
        <w:rPr>
          <w:lang w:val="en-US"/>
        </w:rPr>
        <w:t xml:space="preserve"> supports rendering to </w:t>
      </w:r>
      <w:r w:rsidR="009506E9" w:rsidRPr="6283B220">
        <w:rPr>
          <w:lang w:val="en-US"/>
        </w:rPr>
        <w:t xml:space="preserve">binaural audio using </w:t>
      </w:r>
      <w:r w:rsidR="00D73B36" w:rsidRPr="6283B220">
        <w:rPr>
          <w:lang w:val="en-US"/>
        </w:rPr>
        <w:t>the Default HRIR ser as specified in [7], Annex B.1</w:t>
      </w:r>
      <w:r w:rsidRPr="6283B220">
        <w:rPr>
          <w:lang w:val="en-US"/>
        </w:rPr>
        <w:t>.</w:t>
      </w:r>
      <w:r w:rsidR="00873D29">
        <w:rPr>
          <w:lang w:val="en-US"/>
        </w:rPr>
        <w:t xml:space="preserve"> In the scripts, a simple wrapper </w:t>
      </w:r>
      <w:r w:rsidR="00D05882">
        <w:rPr>
          <w:lang w:val="en-US"/>
        </w:rPr>
        <w:t xml:space="preserve">around </w:t>
      </w:r>
      <w:proofErr w:type="spellStart"/>
      <w:r w:rsidR="00D05882">
        <w:rPr>
          <w:lang w:val="en-US"/>
        </w:rPr>
        <w:t>masaRenderer</w:t>
      </w:r>
      <w:proofErr w:type="spellEnd"/>
      <w:r w:rsidR="00D05882">
        <w:rPr>
          <w:lang w:val="en-US"/>
        </w:rPr>
        <w:t xml:space="preserve"> is provided.</w:t>
      </w:r>
    </w:p>
    <w:p w14:paraId="16540A86" w14:textId="6C928327" w:rsidR="282D41AE" w:rsidRPr="00B56DA0" w:rsidRDefault="282D41AE" w:rsidP="6283B220">
      <w:pPr>
        <w:rPr>
          <w:lang w:val="fr-FR"/>
        </w:rPr>
      </w:pPr>
      <w:r w:rsidRPr="00B56DA0">
        <w:rPr>
          <w:lang w:val="fr-FR"/>
        </w:rPr>
        <w:t xml:space="preserve">Example </w:t>
      </w:r>
      <w:proofErr w:type="spellStart"/>
      <w:r w:rsidRPr="00B56DA0">
        <w:rPr>
          <w:lang w:val="fr-FR"/>
        </w:rPr>
        <w:t>commandline</w:t>
      </w:r>
      <w:proofErr w:type="spellEnd"/>
      <w:r w:rsidR="00596A6F" w:rsidRPr="00B56DA0">
        <w:rPr>
          <w:lang w:val="fr-FR"/>
        </w:rPr>
        <w:t xml:space="preserve"> </w:t>
      </w:r>
      <w:r w:rsidR="00456EE6" w:rsidRPr="00B56DA0">
        <w:rPr>
          <w:lang w:val="fr-FR"/>
        </w:rPr>
        <w:t xml:space="preserve">(MASA 1 transport </w:t>
      </w:r>
      <w:proofErr w:type="spellStart"/>
      <w:r w:rsidR="00456EE6" w:rsidRPr="00B56DA0">
        <w:rPr>
          <w:lang w:val="fr-FR"/>
        </w:rPr>
        <w:t>channel</w:t>
      </w:r>
      <w:proofErr w:type="spellEnd"/>
      <w:proofErr w:type="gramStart"/>
      <w:r w:rsidR="00456EE6" w:rsidRPr="00B56DA0">
        <w:rPr>
          <w:lang w:val="fr-FR"/>
        </w:rPr>
        <w:t>)</w:t>
      </w:r>
      <w:r w:rsidRPr="00B56DA0">
        <w:rPr>
          <w:lang w:val="fr-FR"/>
        </w:rPr>
        <w:t>:</w:t>
      </w:r>
      <w:proofErr w:type="gramEnd"/>
    </w:p>
    <w:p w14:paraId="6F36A612" w14:textId="3C01A9FB" w:rsidR="282D41AE" w:rsidRDefault="282D41AE" w:rsidP="6283B220">
      <w:pPr>
        <w:jc w:val="left"/>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MASA1 -of BINAURAL</w:t>
      </w:r>
      <w:r>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r w:rsidRPr="6283B220">
        <w:rPr>
          <w:rFonts w:ascii="Courier New" w:eastAsia="Courier New" w:hAnsi="Courier New" w:cs="Courier New"/>
          <w:lang w:val="en-US"/>
        </w:rPr>
        <w:t xml:space="preserve"> –</w:t>
      </w:r>
      <w:proofErr w:type="spellStart"/>
      <w:r w:rsidRPr="6283B220">
        <w:rPr>
          <w:rFonts w:ascii="Courier New" w:eastAsia="Courier New" w:hAnsi="Courier New" w:cs="Courier New"/>
          <w:lang w:val="en-US"/>
        </w:rPr>
        <w:t>im</w:t>
      </w:r>
      <w:proofErr w:type="spellEnd"/>
      <w:r w:rsidRPr="6283B220">
        <w:rPr>
          <w:rFonts w:ascii="Courier New" w:eastAsia="Courier New" w:hAnsi="Courier New" w:cs="Courier New"/>
          <w:lang w:val="en-US"/>
        </w:rPr>
        <w:t xml:space="preserve"> </w:t>
      </w:r>
      <w:proofErr w:type="spellStart"/>
      <w:r w:rsidRPr="6283B220">
        <w:rPr>
          <w:rFonts w:ascii="Courier New" w:eastAsia="Courier New" w:hAnsi="Courier New" w:cs="Courier New"/>
          <w:lang w:val="en-US"/>
        </w:rPr>
        <w:t>metadata.met</w:t>
      </w:r>
      <w:proofErr w:type="spellEnd"/>
    </w:p>
    <w:p w14:paraId="16B37E65" w14:textId="272DB04E" w:rsidR="00B52A75" w:rsidRDefault="009A5941" w:rsidP="00B52A75">
      <w:pPr>
        <w:rPr>
          <w:b/>
          <w:lang w:val="en-US"/>
        </w:rPr>
      </w:pPr>
      <w:r>
        <w:rPr>
          <w:b/>
          <w:lang w:val="en-US"/>
        </w:rPr>
        <w:t xml:space="preserve">Input format </w:t>
      </w:r>
      <w:r w:rsidR="00B52A75" w:rsidRPr="004A73FD">
        <w:rPr>
          <w:b/>
          <w:lang w:val="en-US"/>
        </w:rPr>
        <w:t>Object-based audio</w:t>
      </w:r>
    </w:p>
    <w:p w14:paraId="3238FBAF" w14:textId="63BC6DD3" w:rsidR="00FB1257" w:rsidRDefault="00676228" w:rsidP="00B52A75">
      <w:pPr>
        <w:rPr>
          <w:szCs w:val="16"/>
          <w:lang w:val="en-US"/>
        </w:rPr>
      </w:pPr>
      <w:r w:rsidRPr="00676228">
        <w:rPr>
          <w:szCs w:val="16"/>
          <w:lang w:val="en-US"/>
        </w:rPr>
        <w:t xml:space="preserve">For </w:t>
      </w:r>
      <w:proofErr w:type="gramStart"/>
      <w:r>
        <w:rPr>
          <w:szCs w:val="16"/>
          <w:lang w:val="en-US"/>
        </w:rPr>
        <w:t>object based</w:t>
      </w:r>
      <w:proofErr w:type="gramEnd"/>
      <w:r>
        <w:rPr>
          <w:szCs w:val="16"/>
          <w:lang w:val="en-US"/>
        </w:rPr>
        <w:t xml:space="preserve"> audio as an input format, </w:t>
      </w:r>
      <w:r w:rsidR="00292736">
        <w:rPr>
          <w:szCs w:val="16"/>
          <w:lang w:val="en-US"/>
        </w:rPr>
        <w:t xml:space="preserve">rendering supporting the </w:t>
      </w:r>
      <w:r w:rsidR="007A3BF6">
        <w:rPr>
          <w:szCs w:val="16"/>
          <w:lang w:val="en-US"/>
        </w:rPr>
        <w:t>minimal set of object metadata as defined in [7] Annex C</w:t>
      </w:r>
      <w:r w:rsidR="00F3033A">
        <w:rPr>
          <w:szCs w:val="16"/>
          <w:lang w:val="en-US"/>
        </w:rPr>
        <w:t xml:space="preserve"> using the Default HRIR </w:t>
      </w:r>
      <w:r w:rsidR="009658E6">
        <w:rPr>
          <w:szCs w:val="16"/>
          <w:lang w:val="en-US"/>
        </w:rPr>
        <w:t>(</w:t>
      </w:r>
      <w:r w:rsidR="00F3033A">
        <w:rPr>
          <w:szCs w:val="16"/>
          <w:lang w:val="en-US"/>
        </w:rPr>
        <w:t>[7], Annex B.1</w:t>
      </w:r>
      <w:r w:rsidR="009658E6">
        <w:rPr>
          <w:szCs w:val="16"/>
          <w:lang w:val="en-US"/>
        </w:rPr>
        <w:t>)</w:t>
      </w:r>
      <w:r w:rsidR="007A3BF6">
        <w:rPr>
          <w:szCs w:val="16"/>
          <w:lang w:val="en-US"/>
        </w:rPr>
        <w:t xml:space="preserve"> is supported</w:t>
      </w:r>
      <w:r w:rsidR="00EB124E">
        <w:rPr>
          <w:szCs w:val="16"/>
          <w:lang w:val="en-US"/>
        </w:rPr>
        <w:t xml:space="preserve">. </w:t>
      </w:r>
      <w:r w:rsidR="00BA245B">
        <w:rPr>
          <w:szCs w:val="16"/>
          <w:lang w:val="en-US"/>
        </w:rPr>
        <w:t xml:space="preserve">Object position by means of azimuth and elevation on a 20ms frame basis are </w:t>
      </w:r>
      <w:proofErr w:type="gramStart"/>
      <w:r w:rsidR="00BA245B">
        <w:rPr>
          <w:szCs w:val="16"/>
          <w:lang w:val="en-US"/>
        </w:rPr>
        <w:t>taken into account</w:t>
      </w:r>
      <w:proofErr w:type="gramEnd"/>
      <w:r w:rsidR="00BA245B">
        <w:rPr>
          <w:szCs w:val="16"/>
          <w:lang w:val="en-US"/>
        </w:rPr>
        <w:t xml:space="preserve">. </w:t>
      </w:r>
      <w:r w:rsidR="004060E3">
        <w:rPr>
          <w:szCs w:val="16"/>
          <w:lang w:val="en-US"/>
        </w:rPr>
        <w:t xml:space="preserve">A convolution </w:t>
      </w:r>
      <w:r w:rsidR="00655737">
        <w:rPr>
          <w:szCs w:val="16"/>
          <w:lang w:val="en-US"/>
        </w:rPr>
        <w:t xml:space="preserve">of object audio with interpolated HRIRs </w:t>
      </w:r>
      <w:r w:rsidR="002A4B18">
        <w:rPr>
          <w:szCs w:val="16"/>
          <w:lang w:val="en-US"/>
        </w:rPr>
        <w:t>corresponding t</w:t>
      </w:r>
      <w:r w:rsidR="00392341">
        <w:rPr>
          <w:szCs w:val="16"/>
          <w:lang w:val="en-US"/>
        </w:rPr>
        <w:t>o</w:t>
      </w:r>
      <w:r w:rsidR="002A4B18">
        <w:rPr>
          <w:szCs w:val="16"/>
          <w:lang w:val="en-US"/>
        </w:rPr>
        <w:t xml:space="preserve"> the object </w:t>
      </w:r>
      <w:r w:rsidR="00727228">
        <w:rPr>
          <w:szCs w:val="16"/>
          <w:lang w:val="en-US"/>
        </w:rPr>
        <w:t xml:space="preserve">position </w:t>
      </w:r>
      <w:r w:rsidR="001D0176">
        <w:rPr>
          <w:szCs w:val="16"/>
          <w:lang w:val="en-US"/>
        </w:rPr>
        <w:t xml:space="preserve">is performed. </w:t>
      </w:r>
      <w:r w:rsidR="00B177E4">
        <w:rPr>
          <w:szCs w:val="16"/>
          <w:lang w:val="en-US"/>
        </w:rPr>
        <w:t xml:space="preserve">The interpolation </w:t>
      </w:r>
      <w:r w:rsidR="005F625E">
        <w:rPr>
          <w:szCs w:val="16"/>
          <w:lang w:val="en-US"/>
        </w:rPr>
        <w:t>is performed as subsequently described:</w:t>
      </w:r>
    </w:p>
    <w:p w14:paraId="49F0F200" w14:textId="052C78F7" w:rsidR="009C64C3" w:rsidRPr="006E6F71" w:rsidRDefault="009C64C3" w:rsidP="006E6F71">
      <w:pPr>
        <w:pStyle w:val="Listenabsatz"/>
        <w:numPr>
          <w:ilvl w:val="0"/>
          <w:numId w:val="21"/>
        </w:numPr>
        <w:rPr>
          <w:bCs/>
          <w:sz w:val="20"/>
          <w:szCs w:val="16"/>
          <w:lang w:val="en-US"/>
        </w:rPr>
      </w:pPr>
      <w:r>
        <w:rPr>
          <w:bCs/>
          <w:sz w:val="20"/>
          <w:szCs w:val="16"/>
          <w:lang w:val="en-US"/>
        </w:rPr>
        <w:t xml:space="preserve">Interpolation is </w:t>
      </w:r>
      <w:r w:rsidR="007955A8">
        <w:rPr>
          <w:bCs/>
          <w:sz w:val="20"/>
          <w:szCs w:val="16"/>
          <w:lang w:val="en-US"/>
        </w:rPr>
        <w:t>performed according to the following</w:t>
      </w:r>
      <w:r>
        <w:rPr>
          <w:bCs/>
          <w:sz w:val="20"/>
          <w:szCs w:val="16"/>
          <w:lang w:val="en-US"/>
        </w:rPr>
        <w:t>:</w:t>
      </w:r>
    </w:p>
    <w:p w14:paraId="3DC618EF" w14:textId="337D9928" w:rsidR="308DC0EC" w:rsidRPr="004A73FD" w:rsidRDefault="308DC0EC" w:rsidP="009C64C3">
      <w:pPr>
        <w:pStyle w:val="Listenabsatz"/>
        <w:numPr>
          <w:ilvl w:val="1"/>
          <w:numId w:val="21"/>
        </w:numPr>
        <w:rPr>
          <w:rFonts w:eastAsia="Arial" w:cs="Arial"/>
          <w:sz w:val="20"/>
          <w:lang w:val="en-US"/>
        </w:rPr>
      </w:pPr>
      <w:r w:rsidRPr="004A73FD">
        <w:rPr>
          <w:rFonts w:eastAsia="Arial" w:cs="Arial"/>
          <w:sz w:val="20"/>
          <w:lang w:val="en-US"/>
        </w:rPr>
        <w:t xml:space="preserve">Frame-wise dynamic search of suitable triangle on sphere </w:t>
      </w:r>
    </w:p>
    <w:p w14:paraId="47E398D0" w14:textId="7D8EEDD9" w:rsidR="308DC0EC" w:rsidRPr="004A73FD" w:rsidRDefault="308DC0EC" w:rsidP="009C64C3">
      <w:pPr>
        <w:pStyle w:val="Listenabsatz"/>
        <w:numPr>
          <w:ilvl w:val="1"/>
          <w:numId w:val="21"/>
        </w:numPr>
        <w:rPr>
          <w:rFonts w:eastAsia="Arial" w:cs="Arial"/>
          <w:sz w:val="20"/>
          <w:lang w:val="en-US"/>
        </w:rPr>
      </w:pPr>
      <w:r w:rsidRPr="004A73FD">
        <w:rPr>
          <w:rFonts w:eastAsia="Arial" w:cs="Arial"/>
          <w:sz w:val="20"/>
          <w:lang w:val="en-US"/>
        </w:rPr>
        <w:t xml:space="preserve">Triangle has to contain target position and has to be as small as possible </w:t>
      </w:r>
      <w:r w:rsidR="003F0BF5" w:rsidRPr="003F0BF5">
        <w:rPr>
          <w:rFonts w:ascii="Wingdings" w:eastAsia="Wingdings" w:hAnsi="Wingdings" w:cs="Wingdings"/>
          <w:sz w:val="20"/>
          <w:lang w:val="en-US"/>
        </w:rPr>
        <w:sym w:font="Wingdings" w:char="F0E0"/>
      </w:r>
      <w:r w:rsidRPr="004A73FD">
        <w:rPr>
          <w:rFonts w:eastAsia="Arial" w:cs="Arial"/>
          <w:sz w:val="20"/>
          <w:lang w:val="en-US"/>
        </w:rPr>
        <w:t xml:space="preserve"> proximity search starting with nearest three points on sphere (great </w:t>
      </w:r>
      <w:r w:rsidR="008848D4">
        <w:rPr>
          <w:rFonts w:eastAsia="Arial" w:cs="Arial"/>
          <w:sz w:val="20"/>
          <w:lang w:val="en-US"/>
        </w:rPr>
        <w:t>circle</w:t>
      </w:r>
      <w:r w:rsidRPr="004A73FD">
        <w:rPr>
          <w:rFonts w:eastAsia="Arial" w:cs="Arial"/>
          <w:sz w:val="20"/>
          <w:lang w:val="en-US"/>
        </w:rPr>
        <w:t xml:space="preserve"> distance) and subsequently increasing search distance if triangle is not </w:t>
      </w:r>
      <w:proofErr w:type="gramStart"/>
      <w:r w:rsidRPr="004A73FD">
        <w:rPr>
          <w:rFonts w:eastAsia="Arial" w:cs="Arial"/>
          <w:sz w:val="20"/>
          <w:lang w:val="en-US"/>
        </w:rPr>
        <w:t>suitable</w:t>
      </w:r>
      <w:proofErr w:type="gramEnd"/>
    </w:p>
    <w:p w14:paraId="3F34EEA4" w14:textId="0546FAF1" w:rsidR="308DC0EC" w:rsidRPr="004A73FD" w:rsidRDefault="308DC0EC" w:rsidP="009C64C3">
      <w:pPr>
        <w:pStyle w:val="Listenabsatz"/>
        <w:numPr>
          <w:ilvl w:val="1"/>
          <w:numId w:val="21"/>
        </w:numPr>
        <w:rPr>
          <w:rFonts w:eastAsia="Arial" w:cs="Arial"/>
          <w:sz w:val="20"/>
          <w:lang w:val="en-US"/>
        </w:rPr>
      </w:pPr>
      <w:r w:rsidRPr="004A73FD">
        <w:rPr>
          <w:rFonts w:eastAsia="Arial" w:cs="Arial"/>
          <w:sz w:val="20"/>
          <w:lang w:val="en-US"/>
        </w:rPr>
        <w:t xml:space="preserve">Test if target position lies in current triangle is done by checking the signs of the spherical </w:t>
      </w:r>
      <w:r w:rsidR="5E70B5F4" w:rsidRPr="004A73FD">
        <w:rPr>
          <w:rFonts w:eastAsia="Arial" w:cs="Arial"/>
          <w:sz w:val="20"/>
          <w:lang w:val="en-US"/>
        </w:rPr>
        <w:t>B</w:t>
      </w:r>
      <w:r w:rsidR="549387E0" w:rsidRPr="004A73FD">
        <w:rPr>
          <w:rFonts w:eastAsia="Arial" w:cs="Arial"/>
          <w:sz w:val="20"/>
          <w:lang w:val="en-US"/>
        </w:rPr>
        <w:t>arycentric</w:t>
      </w:r>
      <w:r w:rsidRPr="004A73FD">
        <w:rPr>
          <w:rFonts w:eastAsia="Arial" w:cs="Arial"/>
          <w:sz w:val="20"/>
          <w:lang w:val="en-US"/>
        </w:rPr>
        <w:t xml:space="preserve"> coordinates</w:t>
      </w:r>
      <w:r w:rsidR="5975EE62" w:rsidRPr="004A73FD">
        <w:rPr>
          <w:rFonts w:eastAsia="Arial" w:cs="Arial"/>
          <w:sz w:val="20"/>
          <w:lang w:val="en-US"/>
        </w:rPr>
        <w:t xml:space="preserve"> [5]</w:t>
      </w:r>
    </w:p>
    <w:p w14:paraId="6ADD65C4" w14:textId="5A43B0C3" w:rsidR="2721133E" w:rsidRDefault="308DC0EC" w:rsidP="009C64C3">
      <w:pPr>
        <w:pStyle w:val="Listenabsatz"/>
        <w:numPr>
          <w:ilvl w:val="1"/>
          <w:numId w:val="21"/>
        </w:numPr>
        <w:rPr>
          <w:rFonts w:eastAsia="Arial" w:cs="Arial"/>
          <w:sz w:val="20"/>
          <w:lang w:val="en-US"/>
        </w:rPr>
      </w:pPr>
      <w:r w:rsidRPr="004A73FD">
        <w:rPr>
          <w:rFonts w:eastAsia="Arial" w:cs="Arial"/>
          <w:sz w:val="20"/>
          <w:lang w:val="en-US"/>
        </w:rPr>
        <w:t xml:space="preserve">When suitable triangle is found, compute the spherical barycentric coordinates and apply these weights to the respective HRIRs at the triangle vertices </w:t>
      </w:r>
      <w:r w:rsidR="008D5B2B">
        <w:rPr>
          <w:rFonts w:eastAsia="Arial" w:cs="Arial"/>
          <w:sz w:val="20"/>
          <w:lang w:val="en-US"/>
        </w:rPr>
        <w:t>(</w:t>
      </w:r>
      <w:proofErr w:type="gramStart"/>
      <w:r w:rsidR="008D5B2B">
        <w:rPr>
          <w:rFonts w:eastAsia="Arial" w:cs="Arial"/>
          <w:sz w:val="20"/>
          <w:lang w:val="en-US"/>
        </w:rPr>
        <w:t>similar to</w:t>
      </w:r>
      <w:proofErr w:type="gramEnd"/>
      <w:r w:rsidR="008D5B2B">
        <w:rPr>
          <w:rFonts w:eastAsia="Arial" w:cs="Arial"/>
          <w:sz w:val="20"/>
          <w:lang w:val="en-US"/>
        </w:rPr>
        <w:t xml:space="preserve"> the bilinear interpolation in </w:t>
      </w:r>
      <w:r w:rsidR="00AB083A">
        <w:rPr>
          <w:rFonts w:eastAsia="Arial" w:cs="Arial"/>
          <w:sz w:val="20"/>
          <w:lang w:val="en-US"/>
        </w:rPr>
        <w:t>[6]</w:t>
      </w:r>
      <w:r w:rsidR="008D5B2B">
        <w:rPr>
          <w:rFonts w:eastAsia="Arial" w:cs="Arial"/>
          <w:sz w:val="20"/>
          <w:lang w:val="en-US"/>
        </w:rPr>
        <w:t>)</w:t>
      </w:r>
    </w:p>
    <w:p w14:paraId="4EAAE175" w14:textId="1F1317DE" w:rsidR="00BD24B0" w:rsidRPr="00BD24B0" w:rsidRDefault="00BD24B0" w:rsidP="00BD24B0">
      <w:pPr>
        <w:pStyle w:val="Listenabsatz"/>
        <w:numPr>
          <w:ilvl w:val="1"/>
          <w:numId w:val="21"/>
        </w:numPr>
        <w:rPr>
          <w:rFonts w:eastAsia="Arial" w:cs="Arial"/>
          <w:sz w:val="20"/>
          <w:lang w:val="en-US"/>
        </w:rPr>
      </w:pPr>
      <w:r>
        <w:rPr>
          <w:rFonts w:eastAsia="Arial" w:cs="Arial"/>
          <w:sz w:val="20"/>
          <w:lang w:val="en-US"/>
        </w:rPr>
        <w:t xml:space="preserve">A crossfade is performed between </w:t>
      </w:r>
      <w:proofErr w:type="gramStart"/>
      <w:r>
        <w:rPr>
          <w:rFonts w:eastAsia="Arial" w:cs="Arial"/>
          <w:sz w:val="20"/>
          <w:lang w:val="en-US"/>
        </w:rPr>
        <w:t>frames</w:t>
      </w:r>
      <w:proofErr w:type="gramEnd"/>
    </w:p>
    <w:p w14:paraId="03CD9381" w14:textId="2B655482" w:rsidR="002F6161" w:rsidRDefault="007955A8" w:rsidP="6283B220">
      <w:pPr>
        <w:pStyle w:val="Listenabsatz"/>
        <w:numPr>
          <w:ilvl w:val="1"/>
          <w:numId w:val="21"/>
        </w:numPr>
        <w:rPr>
          <w:rFonts w:eastAsia="Arial" w:cs="Arial"/>
          <w:sz w:val="20"/>
          <w:lang w:val="en-US"/>
        </w:rPr>
      </w:pPr>
      <w:r>
        <w:rPr>
          <w:rFonts w:eastAsia="Arial" w:cs="Arial"/>
          <w:sz w:val="20"/>
          <w:lang w:val="en-US"/>
        </w:rPr>
        <w:t xml:space="preserve">The interpolated HRIR is used for </w:t>
      </w:r>
      <w:proofErr w:type="gramStart"/>
      <w:r>
        <w:rPr>
          <w:rFonts w:eastAsia="Arial" w:cs="Arial"/>
          <w:sz w:val="20"/>
          <w:lang w:val="en-US"/>
        </w:rPr>
        <w:t>convolution</w:t>
      </w:r>
      <w:proofErr w:type="gramEnd"/>
    </w:p>
    <w:p w14:paraId="69EA94AF" w14:textId="31574ED0" w:rsidR="002F6161" w:rsidRPr="002F6161" w:rsidRDefault="002F6161" w:rsidP="002F6161">
      <w:pPr>
        <w:rPr>
          <w:lang w:val="en-US"/>
        </w:rPr>
      </w:pPr>
      <w:r w:rsidRPr="002F6161">
        <w:rPr>
          <w:lang w:val="en-US"/>
        </w:rPr>
        <w:t xml:space="preserve">Example </w:t>
      </w:r>
      <w:proofErr w:type="spellStart"/>
      <w:r w:rsidRPr="002F6161">
        <w:rPr>
          <w:lang w:val="en-US"/>
        </w:rPr>
        <w:t>commandline</w:t>
      </w:r>
      <w:proofErr w:type="spellEnd"/>
      <w:r w:rsidR="00456EE6">
        <w:rPr>
          <w:lang w:val="en-US"/>
        </w:rPr>
        <w:t xml:space="preserve"> (2 </w:t>
      </w:r>
      <w:r w:rsidR="000E3CE9">
        <w:rPr>
          <w:lang w:val="en-US"/>
        </w:rPr>
        <w:t>objects)</w:t>
      </w:r>
      <w:r w:rsidRPr="002F6161">
        <w:rPr>
          <w:lang w:val="en-US"/>
        </w:rPr>
        <w:t>:</w:t>
      </w:r>
    </w:p>
    <w:p w14:paraId="1A45FC10" w14:textId="05ADC526" w:rsidR="035F3F08" w:rsidRDefault="035F3F08" w:rsidP="6283B220">
      <w:pPr>
        <w:jc w:val="left"/>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ISM2 -of BINAURAL</w:t>
      </w:r>
      <w:r>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r w:rsidR="1E9930D7" w:rsidRPr="6283B220">
        <w:rPr>
          <w:rFonts w:ascii="Courier New" w:eastAsia="Courier New" w:hAnsi="Courier New" w:cs="Courier New"/>
          <w:lang w:val="en-US"/>
        </w:rPr>
        <w:t xml:space="preserve"> –</w:t>
      </w:r>
      <w:proofErr w:type="spellStart"/>
      <w:r w:rsidR="1E9930D7" w:rsidRPr="6283B220">
        <w:rPr>
          <w:rFonts w:ascii="Courier New" w:eastAsia="Courier New" w:hAnsi="Courier New" w:cs="Courier New"/>
          <w:lang w:val="en-US"/>
        </w:rPr>
        <w:t>im</w:t>
      </w:r>
      <w:proofErr w:type="spellEnd"/>
      <w:r w:rsidR="1E9930D7" w:rsidRPr="6283B220">
        <w:rPr>
          <w:rFonts w:ascii="Courier New" w:eastAsia="Courier New" w:hAnsi="Courier New" w:cs="Courier New"/>
          <w:lang w:val="en-US"/>
        </w:rPr>
        <w:t xml:space="preserve"> meta_1.csv meta_2.csv</w:t>
      </w:r>
    </w:p>
    <w:p w14:paraId="5FD4F998" w14:textId="40299663" w:rsidR="6283B220" w:rsidRDefault="6283B220" w:rsidP="6283B220">
      <w:pPr>
        <w:jc w:val="left"/>
        <w:rPr>
          <w:rFonts w:ascii="Courier New" w:eastAsia="Courier New" w:hAnsi="Courier New" w:cs="Courier New"/>
          <w:lang w:val="en-US"/>
        </w:rPr>
      </w:pPr>
    </w:p>
    <w:p w14:paraId="4847113D" w14:textId="7680A04F" w:rsidR="2721133E" w:rsidRPr="004A73FD" w:rsidRDefault="3C8A7212" w:rsidP="26CF3796">
      <w:pPr>
        <w:pStyle w:val="berschrift3"/>
        <w:rPr>
          <w:sz w:val="24"/>
          <w:szCs w:val="24"/>
          <w:lang w:val="en-US"/>
        </w:rPr>
      </w:pPr>
      <w:r w:rsidRPr="004A73FD">
        <w:rPr>
          <w:sz w:val="24"/>
          <w:szCs w:val="24"/>
          <w:lang w:val="en-US"/>
        </w:rPr>
        <w:t>Binaural Room</w:t>
      </w:r>
      <w:r w:rsidR="00483534">
        <w:rPr>
          <w:sz w:val="24"/>
          <w:szCs w:val="24"/>
          <w:lang w:val="en-US"/>
        </w:rPr>
        <w:t xml:space="preserve"> (BRIRs)</w:t>
      </w:r>
    </w:p>
    <w:p w14:paraId="112FDA26" w14:textId="67500748" w:rsidR="2721133E" w:rsidRDefault="009A5941" w:rsidP="4A492020">
      <w:pPr>
        <w:rPr>
          <w:b/>
          <w:bCs/>
          <w:lang w:val="en-US"/>
        </w:rPr>
      </w:pPr>
      <w:r>
        <w:rPr>
          <w:b/>
          <w:bCs/>
          <w:lang w:val="en-US"/>
        </w:rPr>
        <w:t xml:space="preserve">Input format </w:t>
      </w:r>
      <w:r w:rsidR="77465AD9" w:rsidRPr="004A73FD">
        <w:rPr>
          <w:b/>
          <w:bCs/>
          <w:lang w:val="en-US"/>
        </w:rPr>
        <w:t>Channel-based audio, including mono (1.0), stereo (2.0), surround (5.1 and 7.1), surround + height (5.1+4 and 7.1+4)</w:t>
      </w:r>
    </w:p>
    <w:p w14:paraId="4396E018" w14:textId="3A67737C" w:rsidR="009A5941" w:rsidRDefault="009A5941" w:rsidP="009A5941">
      <w:pPr>
        <w:rPr>
          <w:szCs w:val="16"/>
          <w:lang w:val="en-US"/>
        </w:rPr>
      </w:pPr>
      <w:r w:rsidRPr="6283B220">
        <w:rPr>
          <w:lang w:val="en-US"/>
        </w:rPr>
        <w:t xml:space="preserve">For surround (5.1, 7.1) and surround + height (5.1+4, 7.1+4) input formats, direct convolution using the Default BRIR set as specified in [7], Annex B.2 is used. The subset of the BRIRs corresponding to the loudspeaker positions is selected. </w:t>
      </w:r>
    </w:p>
    <w:p w14:paraId="44EE4B89" w14:textId="54BD2FC5" w:rsidR="4ECF59C9" w:rsidRDefault="4ECF59C9" w:rsidP="6283B220">
      <w:pPr>
        <w:rPr>
          <w:lang w:val="en-US"/>
        </w:rPr>
      </w:pPr>
      <w:r w:rsidRPr="6283B220">
        <w:rPr>
          <w:lang w:val="en-US"/>
        </w:rPr>
        <w:t>Binaural room rendering of stereo is implemented as a pass-through. Mono input is fi</w:t>
      </w:r>
      <w:r w:rsidR="008B6A82">
        <w:rPr>
          <w:lang w:val="en-US"/>
        </w:rPr>
        <w:t>r</w:t>
      </w:r>
      <w:r w:rsidRPr="6283B220">
        <w:rPr>
          <w:lang w:val="en-US"/>
        </w:rPr>
        <w:t>st rendered to stereo and then considered as binaural room.</w:t>
      </w:r>
    </w:p>
    <w:p w14:paraId="76EE9D55" w14:textId="70E4631D" w:rsidR="009A5941" w:rsidRDefault="009A5941" w:rsidP="009A5941">
      <w:pPr>
        <w:rPr>
          <w:lang w:val="en-US"/>
        </w:rPr>
      </w:pPr>
      <w:r>
        <w:rPr>
          <w:lang w:val="en-US"/>
        </w:rPr>
        <w:t xml:space="preserve">Example </w:t>
      </w:r>
      <w:proofErr w:type="spellStart"/>
      <w:r>
        <w:rPr>
          <w:lang w:val="en-US"/>
        </w:rPr>
        <w:t>commandline</w:t>
      </w:r>
      <w:proofErr w:type="spellEnd"/>
      <w:r w:rsidR="000E3CE9">
        <w:rPr>
          <w:lang w:val="en-US"/>
        </w:rPr>
        <w:t xml:space="preserve"> (5.1 Input Format)</w:t>
      </w:r>
      <w:r>
        <w:rPr>
          <w:lang w:val="en-US"/>
        </w:rPr>
        <w:t>:</w:t>
      </w:r>
    </w:p>
    <w:p w14:paraId="666C7F56" w14:textId="4E51E13D" w:rsidR="3D14BAC3" w:rsidRDefault="3D14BAC3" w:rsidP="6283B220">
      <w:pPr>
        <w:jc w:val="left"/>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5_1 -of BINAURAL_ROOM</w:t>
      </w:r>
      <w:r>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p>
    <w:p w14:paraId="1EE5FFB4" w14:textId="3AF11A6C" w:rsidR="2721133E" w:rsidRDefault="004E426F" w:rsidP="78EBFC77">
      <w:pPr>
        <w:rPr>
          <w:b/>
          <w:bCs/>
          <w:lang w:val="en-US"/>
        </w:rPr>
      </w:pPr>
      <w:r>
        <w:rPr>
          <w:b/>
          <w:bCs/>
          <w:lang w:val="en-US"/>
        </w:rPr>
        <w:t xml:space="preserve">Input format </w:t>
      </w:r>
      <w:r w:rsidR="77465AD9" w:rsidRPr="004A73FD">
        <w:rPr>
          <w:b/>
          <w:bCs/>
          <w:lang w:val="en-US"/>
        </w:rPr>
        <w:t>Binaural audio</w:t>
      </w:r>
    </w:p>
    <w:p w14:paraId="14284D63" w14:textId="65D32E33" w:rsidR="00605773" w:rsidRPr="00A077A0" w:rsidRDefault="00A077A0" w:rsidP="00A077A0">
      <w:pPr>
        <w:rPr>
          <w:b/>
          <w:bCs/>
          <w:lang w:val="en-US"/>
        </w:rPr>
      </w:pPr>
      <w:r>
        <w:rPr>
          <w:lang w:val="en-US"/>
        </w:rPr>
        <w:t>For binaural audio as input and output format, no extra rendering is applied (pass-through).</w:t>
      </w:r>
    </w:p>
    <w:p w14:paraId="5E9D8E0B" w14:textId="513F09C3" w:rsidR="2721133E" w:rsidRDefault="005927D9" w:rsidP="7AE38E44">
      <w:pPr>
        <w:rPr>
          <w:b/>
          <w:bCs/>
          <w:lang w:val="en-US"/>
        </w:rPr>
      </w:pPr>
      <w:r>
        <w:rPr>
          <w:b/>
          <w:bCs/>
          <w:lang w:val="en-US"/>
        </w:rPr>
        <w:t xml:space="preserve">Input format </w:t>
      </w:r>
      <w:r w:rsidR="77465AD9" w:rsidRPr="004A73FD">
        <w:rPr>
          <w:b/>
          <w:bCs/>
          <w:lang w:val="en-US"/>
        </w:rPr>
        <w:t>Scene-based audio (Ambisonics): FOA, HOA2 and HOA3</w:t>
      </w:r>
    </w:p>
    <w:p w14:paraId="426CA953" w14:textId="5A3C101C" w:rsidR="005927D9" w:rsidRPr="00BF2C61" w:rsidRDefault="00BF2C61" w:rsidP="7AE38E44">
      <w:pPr>
        <w:rPr>
          <w:bCs/>
          <w:lang w:val="en-US"/>
        </w:rPr>
      </w:pPr>
      <w:r w:rsidRPr="00BF2C61">
        <w:rPr>
          <w:bCs/>
          <w:lang w:val="en-US"/>
        </w:rPr>
        <w:t xml:space="preserve">For </w:t>
      </w:r>
      <w:proofErr w:type="gramStart"/>
      <w:r w:rsidR="00D152D8">
        <w:rPr>
          <w:bCs/>
          <w:lang w:val="en-US"/>
        </w:rPr>
        <w:t>scene based</w:t>
      </w:r>
      <w:proofErr w:type="gramEnd"/>
      <w:r w:rsidR="00D152D8">
        <w:rPr>
          <w:bCs/>
          <w:lang w:val="en-US"/>
        </w:rPr>
        <w:t xml:space="preserve"> audio, </w:t>
      </w:r>
      <w:r w:rsidR="005A68C1">
        <w:rPr>
          <w:bCs/>
          <w:lang w:val="en-US"/>
        </w:rPr>
        <w:t xml:space="preserve">binaural </w:t>
      </w:r>
      <w:r w:rsidR="002824B0">
        <w:rPr>
          <w:bCs/>
          <w:lang w:val="en-US"/>
        </w:rPr>
        <w:t xml:space="preserve">room </w:t>
      </w:r>
      <w:r w:rsidR="005A68C1">
        <w:rPr>
          <w:bCs/>
          <w:lang w:val="en-US"/>
        </w:rPr>
        <w:t xml:space="preserve">rendering </w:t>
      </w:r>
      <w:r w:rsidR="002824B0">
        <w:rPr>
          <w:bCs/>
          <w:lang w:val="en-US"/>
        </w:rPr>
        <w:t xml:space="preserve">using the sparse BRIR set </w:t>
      </w:r>
      <w:r w:rsidR="00590799">
        <w:rPr>
          <w:szCs w:val="16"/>
          <w:lang w:val="en-US"/>
        </w:rPr>
        <w:t xml:space="preserve">as specified in [7], Annex B.2 </w:t>
      </w:r>
      <w:r w:rsidR="002824B0">
        <w:rPr>
          <w:bCs/>
          <w:lang w:val="en-US"/>
        </w:rPr>
        <w:t>is performed in two steps:</w:t>
      </w:r>
      <w:r w:rsidR="005A68C1">
        <w:rPr>
          <w:bCs/>
          <w:lang w:val="en-US"/>
        </w:rPr>
        <w:t xml:space="preserve"> </w:t>
      </w:r>
    </w:p>
    <w:p w14:paraId="11E22856" w14:textId="4698F1F1" w:rsidR="00605773" w:rsidRPr="004A73FD" w:rsidRDefault="00605773" w:rsidP="00605773">
      <w:pPr>
        <w:pStyle w:val="Listenabsatz"/>
        <w:numPr>
          <w:ilvl w:val="0"/>
          <w:numId w:val="22"/>
        </w:numPr>
        <w:rPr>
          <w:sz w:val="20"/>
          <w:lang w:val="en-US"/>
        </w:rPr>
      </w:pPr>
      <w:r>
        <w:rPr>
          <w:sz w:val="20"/>
          <w:lang w:val="en-US"/>
        </w:rPr>
        <w:t>(</w:t>
      </w:r>
      <w:r w:rsidR="00420503">
        <w:rPr>
          <w:sz w:val="20"/>
          <w:lang w:val="en-US"/>
        </w:rPr>
        <w:t>P</w:t>
      </w:r>
      <w:r>
        <w:rPr>
          <w:sz w:val="20"/>
          <w:lang w:val="en-US"/>
        </w:rPr>
        <w:t>re</w:t>
      </w:r>
      <w:r w:rsidR="00420503">
        <w:rPr>
          <w:sz w:val="20"/>
          <w:lang w:val="en-US"/>
        </w:rPr>
        <w:t>-</w:t>
      </w:r>
      <w:r>
        <w:rPr>
          <w:sz w:val="20"/>
          <w:lang w:val="en-US"/>
        </w:rPr>
        <w:t>) r</w:t>
      </w:r>
      <w:r w:rsidRPr="004A73FD">
        <w:rPr>
          <w:sz w:val="20"/>
          <w:lang w:val="en-US"/>
        </w:rPr>
        <w:t>endering from</w:t>
      </w:r>
      <w:r>
        <w:rPr>
          <w:sz w:val="20"/>
          <w:lang w:val="en-US"/>
        </w:rPr>
        <w:t xml:space="preserve"> Ambisonics</w:t>
      </w:r>
      <w:r w:rsidRPr="004A73FD">
        <w:rPr>
          <w:sz w:val="20"/>
          <w:lang w:val="en-US"/>
        </w:rPr>
        <w:t xml:space="preserve"> to 7.1+4 loudspeaker </w:t>
      </w:r>
      <w:proofErr w:type="gramStart"/>
      <w:r w:rsidRPr="004A73FD">
        <w:rPr>
          <w:sz w:val="20"/>
          <w:lang w:val="en-US"/>
        </w:rPr>
        <w:t>layout</w:t>
      </w:r>
      <w:proofErr w:type="gramEnd"/>
    </w:p>
    <w:p w14:paraId="4D696C18" w14:textId="3D760CC6" w:rsidR="00531591" w:rsidRPr="00531591" w:rsidRDefault="00213922" w:rsidP="00531591">
      <w:pPr>
        <w:pStyle w:val="Listenabsatz"/>
        <w:numPr>
          <w:ilvl w:val="0"/>
          <w:numId w:val="22"/>
        </w:numPr>
        <w:rPr>
          <w:sz w:val="20"/>
          <w:lang w:val="en-US"/>
        </w:rPr>
      </w:pPr>
      <w:r>
        <w:rPr>
          <w:sz w:val="20"/>
          <w:lang w:val="en-US"/>
        </w:rPr>
        <w:lastRenderedPageBreak/>
        <w:t xml:space="preserve">Binaural room </w:t>
      </w:r>
      <w:proofErr w:type="spellStart"/>
      <w:r>
        <w:rPr>
          <w:sz w:val="20"/>
          <w:lang w:val="en-US"/>
        </w:rPr>
        <w:t>r</w:t>
      </w:r>
      <w:r w:rsidR="00605773">
        <w:rPr>
          <w:sz w:val="20"/>
          <w:lang w:val="en-US"/>
        </w:rPr>
        <w:t>endered</w:t>
      </w:r>
      <w:r>
        <w:rPr>
          <w:sz w:val="20"/>
          <w:lang w:val="en-US"/>
        </w:rPr>
        <w:t>ing</w:t>
      </w:r>
      <w:proofErr w:type="spellEnd"/>
      <w:r w:rsidR="00605773">
        <w:rPr>
          <w:sz w:val="20"/>
          <w:lang w:val="en-US"/>
        </w:rPr>
        <w:t xml:space="preserve"> from</w:t>
      </w:r>
      <w:r w:rsidR="00605773" w:rsidRPr="004A73FD">
        <w:rPr>
          <w:sz w:val="20"/>
          <w:lang w:val="en-US"/>
        </w:rPr>
        <w:t xml:space="preserve"> 7.1+4 </w:t>
      </w:r>
      <w:r w:rsidR="00605773">
        <w:rPr>
          <w:sz w:val="20"/>
          <w:lang w:val="en-US"/>
        </w:rPr>
        <w:t>with BRIRs (see above)</w:t>
      </w:r>
    </w:p>
    <w:p w14:paraId="022E02A0" w14:textId="4A4F6027" w:rsidR="00531591" w:rsidRPr="00531591" w:rsidRDefault="00531591" w:rsidP="00531591">
      <w:pPr>
        <w:rPr>
          <w:lang w:val="en-US"/>
        </w:rPr>
      </w:pPr>
      <w:r w:rsidRPr="00531591">
        <w:rPr>
          <w:lang w:val="en-US"/>
        </w:rPr>
        <w:t xml:space="preserve">Example </w:t>
      </w:r>
      <w:proofErr w:type="spellStart"/>
      <w:r w:rsidRPr="00531591">
        <w:rPr>
          <w:lang w:val="en-US"/>
        </w:rPr>
        <w:t>commandline</w:t>
      </w:r>
      <w:proofErr w:type="spellEnd"/>
      <w:r w:rsidR="00773224">
        <w:rPr>
          <w:lang w:val="en-US"/>
        </w:rPr>
        <w:t xml:space="preserve"> (HOA3 Input Format)</w:t>
      </w:r>
      <w:r w:rsidRPr="00531591">
        <w:rPr>
          <w:lang w:val="en-US"/>
        </w:rPr>
        <w:t>:</w:t>
      </w:r>
    </w:p>
    <w:p w14:paraId="4CB5ABBE" w14:textId="3E2321EB" w:rsidR="00531591" w:rsidRPr="00531591" w:rsidRDefault="0DE4FEDD" w:rsidP="6283B220">
      <w:pPr>
        <w:jc w:val="left"/>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HOA</w:t>
      </w:r>
      <w:r w:rsidR="00773224">
        <w:rPr>
          <w:rFonts w:ascii="Courier New" w:eastAsia="Courier New" w:hAnsi="Courier New" w:cs="Courier New"/>
          <w:lang w:val="en-US"/>
        </w:rPr>
        <w:t>3</w:t>
      </w:r>
      <w:r w:rsidRPr="6283B220">
        <w:rPr>
          <w:rFonts w:ascii="Courier New" w:eastAsia="Courier New" w:hAnsi="Courier New" w:cs="Courier New"/>
          <w:lang w:val="en-US"/>
        </w:rPr>
        <w:t xml:space="preserve"> -of BINAURAL_ROOM</w:t>
      </w:r>
      <w:r w:rsidR="00531591">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p>
    <w:p w14:paraId="78DD912B" w14:textId="2C1E4BA1" w:rsidR="2721133E" w:rsidRPr="00647E9C" w:rsidRDefault="00E37DEF" w:rsidP="4C47A259">
      <w:pPr>
        <w:rPr>
          <w:b/>
          <w:lang w:val="en-US"/>
        </w:rPr>
      </w:pPr>
      <w:r>
        <w:rPr>
          <w:b/>
          <w:lang w:val="en-US"/>
        </w:rPr>
        <w:t xml:space="preserve">Input format </w:t>
      </w:r>
      <w:r w:rsidR="77465AD9" w:rsidRPr="00647E9C">
        <w:rPr>
          <w:b/>
          <w:lang w:val="en-US"/>
        </w:rPr>
        <w:t>Metadata-assisted spatial audio</w:t>
      </w:r>
    </w:p>
    <w:p w14:paraId="0E14602D" w14:textId="07A32015" w:rsidR="00647E9C" w:rsidRPr="003D4288" w:rsidRDefault="00E37DEF" w:rsidP="00605773">
      <w:pPr>
        <w:rPr>
          <w:lang w:val="en-US"/>
        </w:rPr>
      </w:pPr>
      <w:r w:rsidRPr="003D4288">
        <w:rPr>
          <w:lang w:val="en-US"/>
        </w:rPr>
        <w:t xml:space="preserve">For Metadata-assisted spatial audio, </w:t>
      </w:r>
      <w:r w:rsidR="003D4288" w:rsidRPr="003D4288">
        <w:rPr>
          <w:lang w:val="en-US"/>
        </w:rPr>
        <w:t xml:space="preserve">binaural room rendering </w:t>
      </w:r>
      <w:r w:rsidR="008D1415">
        <w:rPr>
          <w:bCs/>
          <w:lang w:val="en-US"/>
        </w:rPr>
        <w:t>using the sparse BRIR set</w:t>
      </w:r>
      <w:r w:rsidR="00590799">
        <w:rPr>
          <w:bCs/>
          <w:lang w:val="en-US"/>
        </w:rPr>
        <w:t xml:space="preserve"> </w:t>
      </w:r>
      <w:r w:rsidR="00590799">
        <w:rPr>
          <w:szCs w:val="16"/>
          <w:lang w:val="en-US"/>
        </w:rPr>
        <w:t xml:space="preserve">as specified in [7], Annex B.2 </w:t>
      </w:r>
      <w:r w:rsidR="003D4288" w:rsidRPr="003D4288">
        <w:rPr>
          <w:lang w:val="en-US"/>
        </w:rPr>
        <w:t xml:space="preserve">is performed </w:t>
      </w:r>
      <w:r w:rsidR="00590799">
        <w:rPr>
          <w:lang w:val="en-US"/>
        </w:rPr>
        <w:t>in two steps</w:t>
      </w:r>
      <w:r w:rsidR="00B16157">
        <w:rPr>
          <w:lang w:val="en-US"/>
        </w:rPr>
        <w:t>:</w:t>
      </w:r>
    </w:p>
    <w:p w14:paraId="55C71104" w14:textId="77C3397A" w:rsidR="00115BA7" w:rsidRPr="00605773" w:rsidRDefault="00180289" w:rsidP="00590799">
      <w:pPr>
        <w:pStyle w:val="Listenabsatz"/>
        <w:numPr>
          <w:ilvl w:val="0"/>
          <w:numId w:val="30"/>
        </w:numPr>
        <w:rPr>
          <w:sz w:val="20"/>
          <w:lang w:val="en-US"/>
        </w:rPr>
      </w:pPr>
      <w:r w:rsidRPr="00605773">
        <w:rPr>
          <w:sz w:val="20"/>
          <w:lang w:val="en-US"/>
        </w:rPr>
        <w:t>(</w:t>
      </w:r>
      <w:r w:rsidR="00420503">
        <w:rPr>
          <w:sz w:val="20"/>
          <w:lang w:val="en-US"/>
        </w:rPr>
        <w:t>P</w:t>
      </w:r>
      <w:r w:rsidRPr="00605773">
        <w:rPr>
          <w:sz w:val="20"/>
          <w:lang w:val="en-US"/>
        </w:rPr>
        <w:t>re</w:t>
      </w:r>
      <w:r w:rsidR="00420503">
        <w:rPr>
          <w:sz w:val="20"/>
          <w:lang w:val="en-US"/>
        </w:rPr>
        <w:t>-</w:t>
      </w:r>
      <w:r w:rsidRPr="00605773">
        <w:rPr>
          <w:sz w:val="20"/>
          <w:lang w:val="en-US"/>
        </w:rPr>
        <w:t>)</w:t>
      </w:r>
      <w:r w:rsidR="00CE744A" w:rsidRPr="00605773">
        <w:rPr>
          <w:sz w:val="20"/>
          <w:lang w:val="en-US"/>
        </w:rPr>
        <w:t xml:space="preserve"> </w:t>
      </w:r>
      <w:r w:rsidRPr="00605773">
        <w:rPr>
          <w:sz w:val="20"/>
          <w:lang w:val="en-US"/>
        </w:rPr>
        <w:t>r</w:t>
      </w:r>
      <w:r w:rsidR="00115BA7" w:rsidRPr="00605773">
        <w:rPr>
          <w:sz w:val="20"/>
          <w:lang w:val="en-US"/>
        </w:rPr>
        <w:t xml:space="preserve">endering to 7.1+4 using the </w:t>
      </w:r>
      <w:proofErr w:type="spellStart"/>
      <w:r w:rsidR="00115BA7" w:rsidRPr="00605773">
        <w:rPr>
          <w:sz w:val="20"/>
          <w:lang w:val="en-US"/>
        </w:rPr>
        <w:t>masaRenderer</w:t>
      </w:r>
      <w:proofErr w:type="spellEnd"/>
      <w:r w:rsidR="00115BA7" w:rsidRPr="00605773">
        <w:rPr>
          <w:sz w:val="20"/>
          <w:lang w:val="en-US"/>
        </w:rPr>
        <w:t xml:space="preserve"> </w:t>
      </w:r>
      <w:r w:rsidR="00F81FBB">
        <w:rPr>
          <w:sz w:val="20"/>
          <w:lang w:val="en-US"/>
        </w:rPr>
        <w:t>as defined in the</w:t>
      </w:r>
      <w:r w:rsidR="00115BA7" w:rsidRPr="00605773">
        <w:rPr>
          <w:sz w:val="20"/>
          <w:lang w:val="en-US"/>
        </w:rPr>
        <w:t xml:space="preserve"> MASA reference software </w:t>
      </w:r>
      <w:r w:rsidR="00F81FBB" w:rsidRPr="00DB4623">
        <w:rPr>
          <w:sz w:val="20"/>
          <w:lang w:val="en-US"/>
        </w:rPr>
        <w:t>[</w:t>
      </w:r>
      <w:r w:rsidR="00DB4623" w:rsidRPr="00DB4623">
        <w:rPr>
          <w:sz w:val="20"/>
          <w:lang w:val="en-US"/>
        </w:rPr>
        <w:t>8</w:t>
      </w:r>
      <w:r w:rsidR="00F81FBB" w:rsidRPr="00DB4623">
        <w:rPr>
          <w:sz w:val="20"/>
          <w:lang w:val="en-US"/>
        </w:rPr>
        <w:t>]</w:t>
      </w:r>
      <w:r w:rsidR="00DB4623">
        <w:rPr>
          <w:sz w:val="20"/>
          <w:lang w:val="en-US"/>
        </w:rPr>
        <w:t>.</w:t>
      </w:r>
    </w:p>
    <w:p w14:paraId="3A9E1377" w14:textId="00975CB0" w:rsidR="009D3E83" w:rsidRPr="009D3E83" w:rsidRDefault="00115BA7" w:rsidP="009D3E83">
      <w:pPr>
        <w:pStyle w:val="Listenabsatz"/>
        <w:numPr>
          <w:ilvl w:val="0"/>
          <w:numId w:val="30"/>
        </w:numPr>
        <w:rPr>
          <w:sz w:val="20"/>
          <w:lang w:val="en-US"/>
        </w:rPr>
      </w:pPr>
      <w:r w:rsidRPr="00605773">
        <w:rPr>
          <w:sz w:val="20"/>
          <w:lang w:val="en-US"/>
        </w:rPr>
        <w:t xml:space="preserve">Further rendered </w:t>
      </w:r>
      <w:r w:rsidR="00605773" w:rsidRPr="00605773">
        <w:rPr>
          <w:sz w:val="20"/>
          <w:lang w:val="en-US"/>
        </w:rPr>
        <w:t>from 7.1+4 with BRIRs</w:t>
      </w:r>
      <w:r w:rsidR="00180289" w:rsidRPr="00605773">
        <w:rPr>
          <w:sz w:val="20"/>
          <w:lang w:val="en-US"/>
        </w:rPr>
        <w:t xml:space="preserve"> (see above)</w:t>
      </w:r>
    </w:p>
    <w:p w14:paraId="1174C1D9" w14:textId="3E4103CD" w:rsidR="009D3E83" w:rsidRPr="00773224" w:rsidRDefault="009D3E83" w:rsidP="009D3E83">
      <w:pPr>
        <w:rPr>
          <w:lang w:val="fr-FR"/>
        </w:rPr>
      </w:pPr>
      <w:r w:rsidRPr="00773224">
        <w:rPr>
          <w:lang w:val="fr-FR"/>
        </w:rPr>
        <w:t xml:space="preserve">Example </w:t>
      </w:r>
      <w:proofErr w:type="spellStart"/>
      <w:r w:rsidRPr="00773224">
        <w:rPr>
          <w:lang w:val="fr-FR"/>
        </w:rPr>
        <w:t>commandline</w:t>
      </w:r>
      <w:proofErr w:type="spellEnd"/>
      <w:r w:rsidR="00773224" w:rsidRPr="00773224">
        <w:rPr>
          <w:lang w:val="fr-FR"/>
        </w:rPr>
        <w:t xml:space="preserve"> (MASA 1 transport </w:t>
      </w:r>
      <w:proofErr w:type="spellStart"/>
      <w:r w:rsidR="00773224" w:rsidRPr="00773224">
        <w:rPr>
          <w:lang w:val="fr-FR"/>
        </w:rPr>
        <w:t>channel</w:t>
      </w:r>
      <w:proofErr w:type="spellEnd"/>
      <w:proofErr w:type="gramStart"/>
      <w:r w:rsidR="00773224" w:rsidRPr="00773224">
        <w:rPr>
          <w:lang w:val="fr-FR"/>
        </w:rPr>
        <w:t>)</w:t>
      </w:r>
      <w:r w:rsidRPr="00773224">
        <w:rPr>
          <w:lang w:val="fr-FR"/>
        </w:rPr>
        <w:t>:</w:t>
      </w:r>
      <w:proofErr w:type="gramEnd"/>
    </w:p>
    <w:p w14:paraId="032E18CB" w14:textId="367E3D7B" w:rsidR="60EE76CF" w:rsidRDefault="60EE76CF" w:rsidP="6283B220">
      <w:pPr>
        <w:jc w:val="left"/>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w:t>
      </w:r>
      <w:r w:rsidR="0C42AA7F" w:rsidRPr="6283B220">
        <w:rPr>
          <w:rFonts w:ascii="Courier New" w:eastAsia="Courier New" w:hAnsi="Courier New" w:cs="Courier New"/>
          <w:lang w:val="en-US"/>
        </w:rPr>
        <w:t>MASA1</w:t>
      </w:r>
      <w:r w:rsidRPr="6283B220">
        <w:rPr>
          <w:rFonts w:ascii="Courier New" w:eastAsia="Courier New" w:hAnsi="Courier New" w:cs="Courier New"/>
          <w:lang w:val="en-US"/>
        </w:rPr>
        <w:t xml:space="preserve"> -of BINAURAL_ROOM</w:t>
      </w:r>
      <w:r>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r w:rsidR="2DE3DD0D" w:rsidRPr="6283B220">
        <w:rPr>
          <w:rFonts w:ascii="Courier New" w:eastAsia="Courier New" w:hAnsi="Courier New" w:cs="Courier New"/>
          <w:lang w:val="en-US"/>
        </w:rPr>
        <w:t xml:space="preserve"> –</w:t>
      </w:r>
      <w:proofErr w:type="spellStart"/>
      <w:r w:rsidR="2DE3DD0D" w:rsidRPr="6283B220">
        <w:rPr>
          <w:rFonts w:ascii="Courier New" w:eastAsia="Courier New" w:hAnsi="Courier New" w:cs="Courier New"/>
          <w:lang w:val="en-US"/>
        </w:rPr>
        <w:t>im</w:t>
      </w:r>
      <w:proofErr w:type="spellEnd"/>
      <w:r w:rsidR="2DE3DD0D" w:rsidRPr="6283B220">
        <w:rPr>
          <w:rFonts w:ascii="Courier New" w:eastAsia="Courier New" w:hAnsi="Courier New" w:cs="Courier New"/>
          <w:lang w:val="en-US"/>
        </w:rPr>
        <w:t xml:space="preserve"> </w:t>
      </w:r>
      <w:proofErr w:type="spellStart"/>
      <w:r w:rsidR="2DE3DD0D" w:rsidRPr="6283B220">
        <w:rPr>
          <w:rFonts w:ascii="Courier New" w:eastAsia="Courier New" w:hAnsi="Courier New" w:cs="Courier New"/>
          <w:lang w:val="en-US"/>
        </w:rPr>
        <w:t>metadata.met</w:t>
      </w:r>
      <w:proofErr w:type="spellEnd"/>
    </w:p>
    <w:p w14:paraId="73E81A29" w14:textId="1E10F92B" w:rsidR="2721133E" w:rsidRDefault="00EE737C" w:rsidP="139BC95C">
      <w:pPr>
        <w:rPr>
          <w:b/>
          <w:bCs/>
          <w:lang w:val="en-US"/>
        </w:rPr>
      </w:pPr>
      <w:r>
        <w:rPr>
          <w:b/>
          <w:bCs/>
          <w:lang w:val="en-US"/>
        </w:rPr>
        <w:t xml:space="preserve">Input format </w:t>
      </w:r>
      <w:r w:rsidR="758F905F" w:rsidRPr="004A73FD">
        <w:rPr>
          <w:b/>
          <w:bCs/>
          <w:lang w:val="en-US"/>
        </w:rPr>
        <w:t>Object-based audio</w:t>
      </w:r>
    </w:p>
    <w:p w14:paraId="184C9A65" w14:textId="22FFC756" w:rsidR="00B16157" w:rsidRPr="004A73FD" w:rsidRDefault="00B16157" w:rsidP="00B16157">
      <w:pPr>
        <w:rPr>
          <w:lang w:val="en-US"/>
        </w:rPr>
      </w:pPr>
      <w:r w:rsidRPr="003D4288">
        <w:rPr>
          <w:lang w:val="en-US"/>
        </w:rPr>
        <w:t xml:space="preserve">For </w:t>
      </w:r>
      <w:r>
        <w:rPr>
          <w:lang w:val="en-US"/>
        </w:rPr>
        <w:t>Object-based</w:t>
      </w:r>
      <w:r w:rsidRPr="003D4288">
        <w:rPr>
          <w:lang w:val="en-US"/>
        </w:rPr>
        <w:t xml:space="preserve"> audio, binaural room rendering </w:t>
      </w:r>
      <w:r>
        <w:rPr>
          <w:bCs/>
          <w:lang w:val="en-US"/>
        </w:rPr>
        <w:t xml:space="preserve">using the sparse BRIR set </w:t>
      </w:r>
      <w:r>
        <w:rPr>
          <w:szCs w:val="16"/>
          <w:lang w:val="en-US"/>
        </w:rPr>
        <w:t xml:space="preserve">as specified in [7], Annex B.2 </w:t>
      </w:r>
      <w:r w:rsidRPr="003D4288">
        <w:rPr>
          <w:lang w:val="en-US"/>
        </w:rPr>
        <w:t xml:space="preserve">is performed </w:t>
      </w:r>
      <w:r>
        <w:rPr>
          <w:lang w:val="en-US"/>
        </w:rPr>
        <w:t xml:space="preserve">in two </w:t>
      </w:r>
      <w:proofErr w:type="gramStart"/>
      <w:r>
        <w:rPr>
          <w:lang w:val="en-US"/>
        </w:rPr>
        <w:t>steps</w:t>
      </w:r>
      <w:proofErr w:type="gramEnd"/>
    </w:p>
    <w:p w14:paraId="67713272" w14:textId="5780B109" w:rsidR="2721133E" w:rsidRPr="004A73FD" w:rsidRDefault="00CE744A" w:rsidP="009D3E83">
      <w:pPr>
        <w:pStyle w:val="Listenabsatz"/>
        <w:numPr>
          <w:ilvl w:val="0"/>
          <w:numId w:val="31"/>
        </w:numPr>
        <w:rPr>
          <w:sz w:val="20"/>
          <w:lang w:val="en-US"/>
        </w:rPr>
      </w:pPr>
      <w:r>
        <w:rPr>
          <w:sz w:val="20"/>
          <w:lang w:val="en-US"/>
        </w:rPr>
        <w:t>(</w:t>
      </w:r>
      <w:r w:rsidR="00B16157">
        <w:rPr>
          <w:sz w:val="20"/>
          <w:lang w:val="en-US"/>
        </w:rPr>
        <w:t>P</w:t>
      </w:r>
      <w:r>
        <w:rPr>
          <w:sz w:val="20"/>
          <w:lang w:val="en-US"/>
        </w:rPr>
        <w:t>re</w:t>
      </w:r>
      <w:r w:rsidR="00B16157">
        <w:rPr>
          <w:sz w:val="20"/>
          <w:lang w:val="en-US"/>
        </w:rPr>
        <w:t>-</w:t>
      </w:r>
      <w:r>
        <w:rPr>
          <w:sz w:val="20"/>
          <w:lang w:val="en-US"/>
        </w:rPr>
        <w:t>) r</w:t>
      </w:r>
      <w:r w:rsidR="758F905F" w:rsidRPr="004A73FD">
        <w:rPr>
          <w:sz w:val="20"/>
          <w:lang w:val="en-US"/>
        </w:rPr>
        <w:t xml:space="preserve">endering from </w:t>
      </w:r>
      <w:r w:rsidR="00B16157">
        <w:rPr>
          <w:sz w:val="20"/>
          <w:lang w:val="en-US"/>
        </w:rPr>
        <w:t>Object based audio</w:t>
      </w:r>
      <w:r w:rsidR="758F905F" w:rsidRPr="004A73FD">
        <w:rPr>
          <w:sz w:val="20"/>
          <w:lang w:val="en-US"/>
        </w:rPr>
        <w:t xml:space="preserve"> to 7.1+4 loudspeaker layout</w:t>
      </w:r>
      <w:r w:rsidR="00964565">
        <w:rPr>
          <w:sz w:val="20"/>
          <w:lang w:val="en-US"/>
        </w:rPr>
        <w:t xml:space="preserve"> by EFAP </w:t>
      </w:r>
      <w:proofErr w:type="gramStart"/>
      <w:r w:rsidR="00964565">
        <w:rPr>
          <w:sz w:val="20"/>
          <w:lang w:val="en-US"/>
        </w:rPr>
        <w:t>panning</w:t>
      </w:r>
      <w:proofErr w:type="gramEnd"/>
    </w:p>
    <w:p w14:paraId="5C70D47D" w14:textId="74CF36CB" w:rsidR="2721133E" w:rsidRPr="004A73FD" w:rsidRDefault="00605773" w:rsidP="009D3E83">
      <w:pPr>
        <w:pStyle w:val="Listenabsatz"/>
        <w:numPr>
          <w:ilvl w:val="0"/>
          <w:numId w:val="31"/>
        </w:numPr>
        <w:rPr>
          <w:sz w:val="20"/>
          <w:lang w:val="en-US"/>
        </w:rPr>
      </w:pPr>
      <w:r>
        <w:rPr>
          <w:sz w:val="20"/>
          <w:lang w:val="en-US"/>
        </w:rPr>
        <w:t>Further rendered from</w:t>
      </w:r>
      <w:r w:rsidR="758F905F" w:rsidRPr="004A73FD">
        <w:rPr>
          <w:sz w:val="20"/>
          <w:lang w:val="en-US"/>
        </w:rPr>
        <w:t xml:space="preserve"> 7.1+4 </w:t>
      </w:r>
      <w:r>
        <w:rPr>
          <w:sz w:val="20"/>
          <w:lang w:val="en-US"/>
        </w:rPr>
        <w:t>with BRIRs (see above)</w:t>
      </w:r>
    </w:p>
    <w:p w14:paraId="7DCEB8FF" w14:textId="7D9E5A43" w:rsidR="6C363D8F" w:rsidRDefault="6C363D8F" w:rsidP="6283B220">
      <w:pPr>
        <w:rPr>
          <w:lang w:val="en-US"/>
        </w:rPr>
      </w:pPr>
      <w:r w:rsidRPr="6283B220">
        <w:rPr>
          <w:lang w:val="en-US"/>
        </w:rPr>
        <w:t xml:space="preserve">Example </w:t>
      </w:r>
      <w:proofErr w:type="spellStart"/>
      <w:r w:rsidRPr="6283B220">
        <w:rPr>
          <w:lang w:val="en-US"/>
        </w:rPr>
        <w:t>commandline</w:t>
      </w:r>
      <w:proofErr w:type="spellEnd"/>
      <w:r w:rsidR="00773224">
        <w:rPr>
          <w:lang w:val="en-US"/>
        </w:rPr>
        <w:t xml:space="preserve"> (2 objects)</w:t>
      </w:r>
      <w:r w:rsidRPr="6283B220">
        <w:rPr>
          <w:lang w:val="en-US"/>
        </w:rPr>
        <w:t>:</w:t>
      </w:r>
    </w:p>
    <w:p w14:paraId="4F9A4378" w14:textId="56E07108" w:rsidR="6C363D8F" w:rsidRDefault="6C363D8F" w:rsidP="6283B220">
      <w:pPr>
        <w:jc w:val="left"/>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ISM2 -of BINAURAL_ROOM</w:t>
      </w:r>
      <w:r>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r w:rsidRPr="6283B220">
        <w:rPr>
          <w:rFonts w:ascii="Courier New" w:eastAsia="Courier New" w:hAnsi="Courier New" w:cs="Courier New"/>
          <w:lang w:val="en-US"/>
        </w:rPr>
        <w:t xml:space="preserve"> –</w:t>
      </w:r>
      <w:proofErr w:type="spellStart"/>
      <w:r w:rsidRPr="6283B220">
        <w:rPr>
          <w:rFonts w:ascii="Courier New" w:eastAsia="Courier New" w:hAnsi="Courier New" w:cs="Courier New"/>
          <w:lang w:val="en-US"/>
        </w:rPr>
        <w:t>im</w:t>
      </w:r>
      <w:proofErr w:type="spellEnd"/>
      <w:r w:rsidRPr="6283B220">
        <w:rPr>
          <w:rFonts w:ascii="Courier New" w:eastAsia="Courier New" w:hAnsi="Courier New" w:cs="Courier New"/>
          <w:lang w:val="en-US"/>
        </w:rPr>
        <w:t xml:space="preserve"> meta_1.csv meta_2.csv</w:t>
      </w:r>
    </w:p>
    <w:p w14:paraId="5CE2EABD" w14:textId="486E1C1B" w:rsidR="68B9D488" w:rsidRPr="004A73FD" w:rsidRDefault="68B9D488" w:rsidP="68B9D488">
      <w:pPr>
        <w:rPr>
          <w:lang w:val="en-US"/>
        </w:rPr>
      </w:pPr>
    </w:p>
    <w:p w14:paraId="5BC4ED3A" w14:textId="042A1DDF" w:rsidR="001A14FD" w:rsidRPr="004A73FD" w:rsidRDefault="00B52A75" w:rsidP="001A14FD">
      <w:pPr>
        <w:pStyle w:val="berschrift3"/>
        <w:rPr>
          <w:sz w:val="24"/>
          <w:szCs w:val="24"/>
          <w:lang w:val="en-US"/>
        </w:rPr>
      </w:pPr>
      <w:r w:rsidRPr="004A73FD">
        <w:rPr>
          <w:sz w:val="24"/>
          <w:szCs w:val="24"/>
          <w:lang w:val="en-US"/>
        </w:rPr>
        <w:t>Loudspeaker</w:t>
      </w:r>
    </w:p>
    <w:p w14:paraId="5C2A951B" w14:textId="27CFB254" w:rsidR="0007548F" w:rsidRPr="004A73FD" w:rsidRDefault="007E37D0" w:rsidP="0007548F">
      <w:pPr>
        <w:rPr>
          <w:b/>
          <w:lang w:val="en-US"/>
        </w:rPr>
      </w:pPr>
      <w:r>
        <w:rPr>
          <w:b/>
          <w:lang w:val="en-US"/>
        </w:rPr>
        <w:t xml:space="preserve">Input format </w:t>
      </w:r>
      <w:r w:rsidR="0007548F" w:rsidRPr="004A73FD">
        <w:rPr>
          <w:b/>
          <w:lang w:val="en-US"/>
        </w:rPr>
        <w:t>Channel-based audio, including mono (1.0), stereo (2.0), surround (5.1 and 7.1), surround + height (5.1+4 and 7.1+4)</w:t>
      </w:r>
    </w:p>
    <w:p w14:paraId="77B12406" w14:textId="5A72E895" w:rsidR="0023503B" w:rsidRPr="004A73FD" w:rsidRDefault="00FC707F" w:rsidP="00FC707F">
      <w:pPr>
        <w:rPr>
          <w:lang w:val="en-US"/>
        </w:rPr>
      </w:pPr>
      <w:r w:rsidRPr="6283B220">
        <w:rPr>
          <w:lang w:val="en-US"/>
        </w:rPr>
        <w:t>T</w:t>
      </w:r>
      <w:r w:rsidR="002C717C" w:rsidRPr="6283B220">
        <w:rPr>
          <w:lang w:val="en-US"/>
        </w:rPr>
        <w:t xml:space="preserve">he </w:t>
      </w:r>
      <w:r w:rsidR="000C2746" w:rsidRPr="6283B220">
        <w:rPr>
          <w:lang w:val="en-US"/>
        </w:rPr>
        <w:t xml:space="preserve">channel-based audio input formats </w:t>
      </w:r>
      <w:r w:rsidR="00E570CF" w:rsidRPr="6283B220">
        <w:rPr>
          <w:lang w:val="en-US"/>
        </w:rPr>
        <w:t>mono (1.0</w:t>
      </w:r>
      <w:r w:rsidR="00EE713D" w:rsidRPr="6283B220">
        <w:rPr>
          <w:lang w:val="en-US"/>
        </w:rPr>
        <w:t xml:space="preserve"> - CICP1</w:t>
      </w:r>
      <w:r w:rsidR="00E570CF" w:rsidRPr="6283B220">
        <w:rPr>
          <w:lang w:val="en-US"/>
        </w:rPr>
        <w:t>), stereo (2.0</w:t>
      </w:r>
      <w:r w:rsidR="00EE713D" w:rsidRPr="6283B220">
        <w:rPr>
          <w:lang w:val="en-US"/>
        </w:rPr>
        <w:t xml:space="preserve"> – CICP2</w:t>
      </w:r>
      <w:r w:rsidR="00E570CF" w:rsidRPr="6283B220">
        <w:rPr>
          <w:lang w:val="en-US"/>
        </w:rPr>
        <w:t xml:space="preserve">), surround (5.1 </w:t>
      </w:r>
      <w:r w:rsidR="00EE713D" w:rsidRPr="6283B220">
        <w:rPr>
          <w:lang w:val="en-US"/>
        </w:rPr>
        <w:t xml:space="preserve">– CICP6 </w:t>
      </w:r>
      <w:r w:rsidR="00E570CF" w:rsidRPr="6283B220">
        <w:rPr>
          <w:lang w:val="en-US"/>
        </w:rPr>
        <w:t>and 7.1</w:t>
      </w:r>
      <w:r w:rsidR="00EE713D" w:rsidRPr="6283B220">
        <w:rPr>
          <w:lang w:val="en-US"/>
        </w:rPr>
        <w:t xml:space="preserve"> – CICP12</w:t>
      </w:r>
      <w:r w:rsidR="00E570CF" w:rsidRPr="6283B220">
        <w:rPr>
          <w:lang w:val="en-US"/>
        </w:rPr>
        <w:t>), surround + height (5.1+4</w:t>
      </w:r>
      <w:r w:rsidR="00641647" w:rsidRPr="6283B220">
        <w:rPr>
          <w:lang w:val="en-US"/>
        </w:rPr>
        <w:t xml:space="preserve"> – CICP16</w:t>
      </w:r>
      <w:r w:rsidR="00E570CF" w:rsidRPr="6283B220">
        <w:rPr>
          <w:lang w:val="en-US"/>
        </w:rPr>
        <w:t xml:space="preserve"> and 7.1+4</w:t>
      </w:r>
      <w:r w:rsidR="00641647" w:rsidRPr="6283B220">
        <w:rPr>
          <w:lang w:val="en-US"/>
        </w:rPr>
        <w:t xml:space="preserve"> – CICP19</w:t>
      </w:r>
      <w:r w:rsidR="00E570CF" w:rsidRPr="6283B220">
        <w:rPr>
          <w:lang w:val="en-US"/>
        </w:rPr>
        <w:t>)</w:t>
      </w:r>
      <w:r w:rsidRPr="6283B220">
        <w:rPr>
          <w:lang w:val="en-US"/>
        </w:rPr>
        <w:t xml:space="preserve"> are expected to be routed directly to the corresponding loudspeaker format. No additional rendering is expected.</w:t>
      </w:r>
    </w:p>
    <w:p w14:paraId="122AACC4" w14:textId="16F2F48E" w:rsidR="0007548F" w:rsidRPr="004A73FD" w:rsidRDefault="00DE62F9" w:rsidP="0007548F">
      <w:pPr>
        <w:rPr>
          <w:b/>
          <w:lang w:val="en-US"/>
        </w:rPr>
      </w:pPr>
      <w:r>
        <w:rPr>
          <w:b/>
          <w:lang w:val="en-US"/>
        </w:rPr>
        <w:t xml:space="preserve">Input format </w:t>
      </w:r>
      <w:r w:rsidR="0007548F" w:rsidRPr="004A73FD">
        <w:rPr>
          <w:b/>
          <w:lang w:val="en-US"/>
        </w:rPr>
        <w:t>Binaural audio</w:t>
      </w:r>
    </w:p>
    <w:p w14:paraId="1E500532" w14:textId="121266E6" w:rsidR="00DE62F9" w:rsidRDefault="00DE62F9" w:rsidP="0007548F">
      <w:pPr>
        <w:rPr>
          <w:bCs/>
          <w:lang w:val="en-US"/>
        </w:rPr>
      </w:pPr>
      <w:r>
        <w:rPr>
          <w:bCs/>
          <w:lang w:val="en-US"/>
        </w:rPr>
        <w:t xml:space="preserve">Playback of binaural audio on </w:t>
      </w:r>
      <w:r w:rsidR="007E11AA">
        <w:rPr>
          <w:bCs/>
          <w:lang w:val="en-US"/>
        </w:rPr>
        <w:t xml:space="preserve">loudspeaker is currently not foreseen in the </w:t>
      </w:r>
      <w:r w:rsidR="009B15B9">
        <w:rPr>
          <w:bCs/>
          <w:lang w:val="en-US"/>
        </w:rPr>
        <w:t>selection tests and thus currently not supported.</w:t>
      </w:r>
    </w:p>
    <w:p w14:paraId="539AD839" w14:textId="78DA4010" w:rsidR="0007548F" w:rsidRPr="004A73FD" w:rsidRDefault="009B15B9" w:rsidP="0007548F">
      <w:pPr>
        <w:rPr>
          <w:b/>
          <w:lang w:val="en-US"/>
        </w:rPr>
      </w:pPr>
      <w:r>
        <w:rPr>
          <w:b/>
          <w:lang w:val="en-US"/>
        </w:rPr>
        <w:t xml:space="preserve">Input format </w:t>
      </w:r>
      <w:r w:rsidR="0007548F" w:rsidRPr="004A73FD">
        <w:rPr>
          <w:b/>
          <w:lang w:val="en-US"/>
        </w:rPr>
        <w:t>Scene-based audio (Ambisonics): FOA, HOA2 and HOA3</w:t>
      </w:r>
    </w:p>
    <w:p w14:paraId="7870AF82" w14:textId="3DF7620F" w:rsidR="00390A2C" w:rsidRDefault="006107DD" w:rsidP="0007548F">
      <w:pPr>
        <w:rPr>
          <w:rFonts w:eastAsia="Wingdings" w:cs="Arial"/>
          <w:lang w:val="en-US"/>
        </w:rPr>
      </w:pPr>
      <w:r w:rsidRPr="004A73FD">
        <w:rPr>
          <w:rFonts w:eastAsia="Wingdings" w:cs="Arial"/>
          <w:lang w:val="en-US"/>
        </w:rPr>
        <w:t xml:space="preserve">Loudspeaker rendering for scene-based audio uses the </w:t>
      </w:r>
      <w:r w:rsidR="0051758F" w:rsidRPr="004A73FD">
        <w:rPr>
          <w:rFonts w:eastAsia="Wingdings" w:cs="Arial"/>
          <w:lang w:val="en-US"/>
        </w:rPr>
        <w:t xml:space="preserve">all-round </w:t>
      </w:r>
      <w:proofErr w:type="spellStart"/>
      <w:r w:rsidR="000A09B1">
        <w:rPr>
          <w:rFonts w:eastAsia="Wingdings" w:cs="Arial"/>
          <w:lang w:val="en-US"/>
        </w:rPr>
        <w:t>A</w:t>
      </w:r>
      <w:r w:rsidR="0051758F" w:rsidRPr="004A73FD">
        <w:rPr>
          <w:rFonts w:eastAsia="Wingdings" w:cs="Arial"/>
          <w:lang w:val="en-US"/>
        </w:rPr>
        <w:t>mbisonic</w:t>
      </w:r>
      <w:proofErr w:type="spellEnd"/>
      <w:r w:rsidR="0051758F" w:rsidRPr="004A73FD">
        <w:rPr>
          <w:rFonts w:eastAsia="Wingdings" w:cs="Arial"/>
          <w:lang w:val="en-US"/>
        </w:rPr>
        <w:t xml:space="preserve"> panning and decoding (</w:t>
      </w:r>
      <w:r w:rsidRPr="004A73FD">
        <w:rPr>
          <w:rFonts w:eastAsia="Wingdings" w:cs="Arial"/>
          <w:lang w:val="en-US"/>
        </w:rPr>
        <w:t>ALLRAD</w:t>
      </w:r>
      <w:r w:rsidR="0051758F" w:rsidRPr="004A73FD">
        <w:rPr>
          <w:rFonts w:eastAsia="Wingdings" w:cs="Arial"/>
          <w:lang w:val="en-US"/>
        </w:rPr>
        <w:t>)</w:t>
      </w:r>
      <w:r w:rsidRPr="004A73FD">
        <w:rPr>
          <w:rFonts w:eastAsia="Wingdings" w:cs="Arial"/>
          <w:lang w:val="en-US"/>
        </w:rPr>
        <w:t xml:space="preserve"> [4]</w:t>
      </w:r>
      <w:r w:rsidR="008F5CC1" w:rsidRPr="004A73FD">
        <w:rPr>
          <w:rFonts w:eastAsia="Wingdings" w:cs="Arial"/>
          <w:lang w:val="en-US"/>
        </w:rPr>
        <w:t>.</w:t>
      </w:r>
      <w:r w:rsidR="001C6D5E" w:rsidRPr="004A73FD">
        <w:rPr>
          <w:rFonts w:eastAsia="Wingdings" w:cs="Arial"/>
          <w:lang w:val="en-US"/>
        </w:rPr>
        <w:t xml:space="preserve"> </w:t>
      </w:r>
      <w:r w:rsidR="0051758F" w:rsidRPr="004A73FD">
        <w:rPr>
          <w:rFonts w:eastAsia="Wingdings" w:cs="Arial"/>
          <w:lang w:val="en-US"/>
        </w:rPr>
        <w:t xml:space="preserve">ALLRAD is implemented with </w:t>
      </w:r>
      <w:r w:rsidR="002225B8" w:rsidRPr="004A73FD">
        <w:rPr>
          <w:rFonts w:eastAsia="Wingdings" w:cs="Arial"/>
          <w:lang w:val="en-US"/>
        </w:rPr>
        <w:t xml:space="preserve">EFAP </w:t>
      </w:r>
      <w:r w:rsidR="009637E3" w:rsidRPr="004A73FD">
        <w:rPr>
          <w:rFonts w:eastAsia="Wingdings" w:cs="Arial"/>
          <w:lang w:val="en-US"/>
        </w:rPr>
        <w:t xml:space="preserve">[3] </w:t>
      </w:r>
      <w:r w:rsidR="002225B8" w:rsidRPr="004A73FD">
        <w:rPr>
          <w:rFonts w:eastAsia="Wingdings" w:cs="Arial"/>
          <w:lang w:val="en-US"/>
        </w:rPr>
        <w:t>in intensity panning</w:t>
      </w:r>
      <w:r w:rsidR="00EE35F2" w:rsidRPr="004A73FD">
        <w:rPr>
          <w:rFonts w:eastAsia="Wingdings" w:cs="Arial"/>
          <w:lang w:val="en-US"/>
        </w:rPr>
        <w:t xml:space="preserve"> </w:t>
      </w:r>
      <w:r w:rsidR="009637E3" w:rsidRPr="004A73FD">
        <w:rPr>
          <w:rFonts w:eastAsia="Wingdings" w:cs="Arial"/>
          <w:lang w:val="en-US"/>
        </w:rPr>
        <w:t xml:space="preserve">mode </w:t>
      </w:r>
      <w:r w:rsidR="00EE35F2" w:rsidRPr="004A73FD">
        <w:rPr>
          <w:rFonts w:eastAsia="Wingdings" w:cs="Arial"/>
          <w:lang w:val="en-US"/>
        </w:rPr>
        <w:t>(</w:t>
      </w:r>
      <w:proofErr w:type="spellStart"/>
      <w:r w:rsidR="00EE35F2" w:rsidRPr="004A73FD">
        <w:rPr>
          <w:rFonts w:eastAsia="Wingdings" w:cs="Arial"/>
          <w:lang w:val="en-US"/>
        </w:rPr>
        <w:t>a.k.</w:t>
      </w:r>
      <w:proofErr w:type="gramStart"/>
      <w:r w:rsidR="00EE35F2" w:rsidRPr="004A73FD">
        <w:rPr>
          <w:rFonts w:eastAsia="Wingdings" w:cs="Arial"/>
          <w:lang w:val="en-US"/>
        </w:rPr>
        <w:t>a</w:t>
      </w:r>
      <w:proofErr w:type="spellEnd"/>
      <w:proofErr w:type="gramEnd"/>
      <w:r w:rsidR="00EE35F2" w:rsidRPr="004A73FD">
        <w:rPr>
          <w:rFonts w:eastAsia="Wingdings" w:cs="Arial"/>
          <w:lang w:val="en-US"/>
        </w:rPr>
        <w:t xml:space="preserve"> EFIP)</w:t>
      </w:r>
      <w:r w:rsidR="009637E3" w:rsidRPr="004A73FD">
        <w:rPr>
          <w:rFonts w:eastAsia="Wingdings" w:cs="Arial"/>
          <w:lang w:val="en-US"/>
        </w:rPr>
        <w:t xml:space="preserve"> </w:t>
      </w:r>
      <w:r w:rsidR="002225B8" w:rsidRPr="004A73FD">
        <w:rPr>
          <w:rFonts w:eastAsia="Wingdings" w:cs="Arial"/>
          <w:lang w:val="en-US"/>
        </w:rPr>
        <w:t xml:space="preserve">as the </w:t>
      </w:r>
      <w:r w:rsidR="004461DB" w:rsidRPr="004A73FD">
        <w:rPr>
          <w:rFonts w:eastAsia="Wingdings" w:cs="Arial"/>
          <w:lang w:val="en-US"/>
        </w:rPr>
        <w:t>panning method</w:t>
      </w:r>
      <w:r w:rsidR="0024136D">
        <w:rPr>
          <w:rFonts w:eastAsia="Wingdings" w:cs="Arial"/>
          <w:lang w:val="en-US"/>
        </w:rPr>
        <w:t xml:space="preserve"> after subjective listening showed benefits for </w:t>
      </w:r>
      <w:r w:rsidR="00CC1CF4">
        <w:rPr>
          <w:rFonts w:eastAsia="Wingdings" w:cs="Arial"/>
          <w:lang w:val="en-US"/>
        </w:rPr>
        <w:t>intensity panning over amplitude panning and EFAP over VBAP</w:t>
      </w:r>
      <w:r w:rsidR="004461DB" w:rsidRPr="004A73FD">
        <w:rPr>
          <w:rFonts w:eastAsia="Wingdings" w:cs="Arial"/>
          <w:lang w:val="en-US"/>
        </w:rPr>
        <w:t>.</w:t>
      </w:r>
      <w:r w:rsidR="009833A3">
        <w:rPr>
          <w:rFonts w:eastAsia="Wingdings" w:cs="Arial"/>
          <w:lang w:val="en-US"/>
        </w:rPr>
        <w:t xml:space="preserve"> </w:t>
      </w:r>
      <w:r w:rsidR="00E45218">
        <w:rPr>
          <w:rFonts w:eastAsia="Wingdings" w:cs="Arial"/>
          <w:lang w:val="en-US"/>
        </w:rPr>
        <w:t xml:space="preserve">A t-design of order 11 </w:t>
      </w:r>
      <w:r w:rsidR="0023735F">
        <w:rPr>
          <w:rFonts w:eastAsia="Wingdings" w:cs="Arial"/>
          <w:lang w:val="en-US"/>
        </w:rPr>
        <w:t>was</w:t>
      </w:r>
      <w:r w:rsidR="00E45218">
        <w:rPr>
          <w:rFonts w:eastAsia="Wingdings" w:cs="Arial"/>
          <w:lang w:val="en-US"/>
        </w:rPr>
        <w:t xml:space="preserve"> </w:t>
      </w:r>
      <w:r w:rsidR="0023735F">
        <w:rPr>
          <w:rFonts w:eastAsia="Wingdings" w:cs="Arial"/>
          <w:lang w:val="en-US"/>
        </w:rPr>
        <w:t>chosen</w:t>
      </w:r>
      <w:r w:rsidR="00E45218">
        <w:rPr>
          <w:rFonts w:eastAsia="Wingdings" w:cs="Arial"/>
          <w:lang w:val="en-US"/>
        </w:rPr>
        <w:t xml:space="preserve"> </w:t>
      </w:r>
      <w:r w:rsidR="001C3DDF">
        <w:rPr>
          <w:rFonts w:eastAsia="Wingdings" w:cs="Arial"/>
          <w:lang w:val="en-US"/>
        </w:rPr>
        <w:t xml:space="preserve">according to the recommendation to use a </w:t>
      </w:r>
      <w:r w:rsidR="00466C0F">
        <w:rPr>
          <w:rFonts w:eastAsia="Wingdings" w:cs="Arial"/>
          <w:lang w:val="en-US"/>
        </w:rPr>
        <w:t xml:space="preserve">design of order </w:t>
      </w:r>
      <w:r w:rsidR="00466C0F">
        <w:rPr>
          <w:rFonts w:ascii="Symbol" w:eastAsia="Symbol" w:hAnsi="Symbol" w:cs="Symbol"/>
          <w:lang w:val="en-US"/>
        </w:rPr>
        <w:sym w:font="Symbol" w:char="F0B3"/>
      </w:r>
      <w:r w:rsidR="00466C0F">
        <w:rPr>
          <w:rFonts w:eastAsia="Wingdings" w:cs="Arial"/>
          <w:lang w:val="en-US"/>
        </w:rPr>
        <w:t xml:space="preserve"> 2N+1</w:t>
      </w:r>
      <w:r w:rsidR="0023735F">
        <w:rPr>
          <w:rFonts w:eastAsia="Wingdings" w:cs="Arial"/>
          <w:lang w:val="en-US"/>
        </w:rPr>
        <w:t>.</w:t>
      </w:r>
      <w:r w:rsidR="00845337">
        <w:rPr>
          <w:rFonts w:eastAsia="Wingdings" w:cs="Arial"/>
          <w:lang w:val="en-US"/>
        </w:rPr>
        <w:t xml:space="preserve"> The following output configurations are supported: </w:t>
      </w:r>
      <w:r w:rsidR="008E1D7C">
        <w:rPr>
          <w:bCs/>
          <w:lang w:val="en-US"/>
        </w:rPr>
        <w:t>S</w:t>
      </w:r>
      <w:r w:rsidR="00845337" w:rsidRPr="00E570CF">
        <w:rPr>
          <w:bCs/>
          <w:lang w:val="en-US"/>
        </w:rPr>
        <w:t xml:space="preserve">urround (5.1 </w:t>
      </w:r>
      <w:r w:rsidR="00845337">
        <w:rPr>
          <w:bCs/>
          <w:lang w:val="en-US"/>
        </w:rPr>
        <w:t xml:space="preserve">– CICP6 </w:t>
      </w:r>
      <w:r w:rsidR="00845337" w:rsidRPr="00E570CF">
        <w:rPr>
          <w:bCs/>
          <w:lang w:val="en-US"/>
        </w:rPr>
        <w:t>and 7.1</w:t>
      </w:r>
      <w:r w:rsidR="00845337">
        <w:rPr>
          <w:bCs/>
          <w:lang w:val="en-US"/>
        </w:rPr>
        <w:t xml:space="preserve"> – CICP12</w:t>
      </w:r>
      <w:r w:rsidR="00845337" w:rsidRPr="00E570CF">
        <w:rPr>
          <w:bCs/>
          <w:lang w:val="en-US"/>
        </w:rPr>
        <w:t>), surround + height (5.1+4</w:t>
      </w:r>
      <w:r w:rsidR="00845337">
        <w:rPr>
          <w:bCs/>
          <w:lang w:val="en-US"/>
        </w:rPr>
        <w:t xml:space="preserve"> – CICP16</w:t>
      </w:r>
      <w:r w:rsidR="00845337" w:rsidRPr="00E570CF">
        <w:rPr>
          <w:bCs/>
          <w:lang w:val="en-US"/>
        </w:rPr>
        <w:t xml:space="preserve"> and 7.1+4</w:t>
      </w:r>
      <w:r w:rsidR="00845337">
        <w:rPr>
          <w:bCs/>
          <w:lang w:val="en-US"/>
        </w:rPr>
        <w:t xml:space="preserve"> – CICP19</w:t>
      </w:r>
      <w:r w:rsidR="00845337" w:rsidRPr="00E570CF">
        <w:rPr>
          <w:bCs/>
          <w:lang w:val="en-US"/>
        </w:rPr>
        <w:t>)</w:t>
      </w:r>
      <w:r w:rsidR="00845337">
        <w:rPr>
          <w:bCs/>
          <w:lang w:val="en-US"/>
        </w:rPr>
        <w:t>.</w:t>
      </w:r>
    </w:p>
    <w:p w14:paraId="52F83BD4" w14:textId="20DEDE97" w:rsidR="00646AB2" w:rsidRPr="00531591" w:rsidRDefault="00646AB2" w:rsidP="00646AB2">
      <w:pPr>
        <w:rPr>
          <w:lang w:val="en-US"/>
        </w:rPr>
      </w:pPr>
      <w:r w:rsidRPr="00531591">
        <w:rPr>
          <w:lang w:val="en-US"/>
        </w:rPr>
        <w:t xml:space="preserve">Example </w:t>
      </w:r>
      <w:proofErr w:type="spellStart"/>
      <w:r w:rsidRPr="00531591">
        <w:rPr>
          <w:lang w:val="en-US"/>
        </w:rPr>
        <w:t>commandline</w:t>
      </w:r>
      <w:proofErr w:type="spellEnd"/>
      <w:r w:rsidR="00971678">
        <w:rPr>
          <w:lang w:val="en-US"/>
        </w:rPr>
        <w:t xml:space="preserve"> (HOA3 input format)</w:t>
      </w:r>
      <w:r w:rsidRPr="00531591">
        <w:rPr>
          <w:lang w:val="en-US"/>
        </w:rPr>
        <w:t>:</w:t>
      </w:r>
    </w:p>
    <w:p w14:paraId="23970096" w14:textId="60FA466A" w:rsidR="4C7BAAF4" w:rsidRDefault="4C7BAAF4" w:rsidP="6283B220">
      <w:pPr>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HOA</w:t>
      </w:r>
      <w:r w:rsidR="00971678">
        <w:rPr>
          <w:rFonts w:ascii="Courier New" w:eastAsia="Courier New" w:hAnsi="Courier New" w:cs="Courier New"/>
          <w:lang w:val="en-US"/>
        </w:rPr>
        <w:t>3</w:t>
      </w:r>
      <w:r w:rsidRPr="6283B220">
        <w:rPr>
          <w:rFonts w:ascii="Courier New" w:eastAsia="Courier New" w:hAnsi="Courier New" w:cs="Courier New"/>
          <w:lang w:val="en-US"/>
        </w:rPr>
        <w:t xml:space="preserve"> -of 7_1_4</w:t>
      </w:r>
      <w:r>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p>
    <w:p w14:paraId="3DEFEB57" w14:textId="3E196F27" w:rsidR="0007548F" w:rsidRPr="00864F85" w:rsidRDefault="007320E3" w:rsidP="0007548F">
      <w:pPr>
        <w:rPr>
          <w:b/>
          <w:lang w:val="en-US"/>
        </w:rPr>
      </w:pPr>
      <w:r w:rsidRPr="00864F85">
        <w:rPr>
          <w:b/>
          <w:lang w:val="en-US"/>
        </w:rPr>
        <w:t xml:space="preserve">Input format </w:t>
      </w:r>
      <w:r w:rsidR="0007548F" w:rsidRPr="00864F85">
        <w:rPr>
          <w:b/>
          <w:lang w:val="en-US"/>
        </w:rPr>
        <w:t xml:space="preserve">Metadata-assisted spatial audio </w:t>
      </w:r>
    </w:p>
    <w:p w14:paraId="382443A5" w14:textId="08986879" w:rsidR="0007548F" w:rsidRPr="0071333E" w:rsidRDefault="00214A1F" w:rsidP="0007548F">
      <w:pPr>
        <w:tabs>
          <w:tab w:val="left" w:pos="1503"/>
        </w:tabs>
        <w:rPr>
          <w:rFonts w:asciiTheme="minorBidi" w:hAnsiTheme="minorBidi" w:cstheme="minorBidi"/>
          <w:lang w:val="en-US"/>
        </w:rPr>
      </w:pPr>
      <w:r>
        <w:rPr>
          <w:rFonts w:asciiTheme="minorBidi" w:eastAsia="Wingdings" w:hAnsiTheme="minorBidi" w:cstheme="minorBidi"/>
          <w:lang w:val="en-US"/>
        </w:rPr>
        <w:t xml:space="preserve">The rendering of </w:t>
      </w:r>
      <w:r w:rsidRPr="6283B220">
        <w:rPr>
          <w:lang w:val="en-US"/>
        </w:rPr>
        <w:t xml:space="preserve">Metadata-assisted spatial audio (MASA) is performed using </w:t>
      </w:r>
      <w:r w:rsidR="007F0DC4" w:rsidRPr="6283B220">
        <w:rPr>
          <w:lang w:val="en-US"/>
        </w:rPr>
        <w:t xml:space="preserve">the </w:t>
      </w:r>
      <w:proofErr w:type="spellStart"/>
      <w:r w:rsidR="007F0DC4" w:rsidRPr="6283B220">
        <w:rPr>
          <w:lang w:val="en-US"/>
        </w:rPr>
        <w:t>masaRenderer</w:t>
      </w:r>
      <w:proofErr w:type="spellEnd"/>
      <w:r w:rsidR="007F0DC4" w:rsidRPr="6283B220">
        <w:rPr>
          <w:lang w:val="en-US"/>
        </w:rPr>
        <w:t xml:space="preserve"> as provided in [8]. The </w:t>
      </w:r>
      <w:proofErr w:type="spellStart"/>
      <w:r w:rsidR="007F0DC4" w:rsidRPr="6283B220">
        <w:rPr>
          <w:lang w:val="en-US"/>
        </w:rPr>
        <w:t>masaRenderer</w:t>
      </w:r>
      <w:proofErr w:type="spellEnd"/>
      <w:r w:rsidR="007F0DC4" w:rsidRPr="6283B220">
        <w:rPr>
          <w:lang w:val="en-US"/>
        </w:rPr>
        <w:t xml:space="preserve"> supports </w:t>
      </w:r>
      <w:r w:rsidR="0042639D" w:rsidRPr="6283B220">
        <w:rPr>
          <w:lang w:val="en-US"/>
        </w:rPr>
        <w:t>rendering to 5.1 (CICP6) and 7.1.4 (CICP19) loudspeaker format.</w:t>
      </w:r>
      <w:r w:rsidR="00567801">
        <w:rPr>
          <w:lang w:val="en-US"/>
        </w:rPr>
        <w:t xml:space="preserve"> In the scripts, a simple wrapper around </w:t>
      </w:r>
      <w:proofErr w:type="spellStart"/>
      <w:r w:rsidR="00567801">
        <w:rPr>
          <w:lang w:val="en-US"/>
        </w:rPr>
        <w:t>masaRenderer</w:t>
      </w:r>
      <w:proofErr w:type="spellEnd"/>
      <w:r w:rsidR="00567801">
        <w:rPr>
          <w:lang w:val="en-US"/>
        </w:rPr>
        <w:t xml:space="preserve"> is provided.</w:t>
      </w:r>
    </w:p>
    <w:p w14:paraId="05495B84" w14:textId="08916525" w:rsidR="6FE69E56" w:rsidRPr="00712326" w:rsidRDefault="6FE69E56" w:rsidP="6283B220">
      <w:pPr>
        <w:rPr>
          <w:lang w:val="fr-FR"/>
        </w:rPr>
      </w:pPr>
      <w:r w:rsidRPr="00712326">
        <w:rPr>
          <w:lang w:val="fr-FR"/>
        </w:rPr>
        <w:t xml:space="preserve">Example </w:t>
      </w:r>
      <w:proofErr w:type="spellStart"/>
      <w:r w:rsidRPr="00712326">
        <w:rPr>
          <w:lang w:val="fr-FR"/>
        </w:rPr>
        <w:t>commandline</w:t>
      </w:r>
      <w:proofErr w:type="spellEnd"/>
      <w:r w:rsidR="00971678" w:rsidRPr="00712326">
        <w:rPr>
          <w:lang w:val="fr-FR"/>
        </w:rPr>
        <w:t xml:space="preserve"> (MASA 1 transport </w:t>
      </w:r>
      <w:proofErr w:type="spellStart"/>
      <w:r w:rsidR="00971678" w:rsidRPr="00712326">
        <w:rPr>
          <w:lang w:val="fr-FR"/>
        </w:rPr>
        <w:t>channel</w:t>
      </w:r>
      <w:proofErr w:type="spellEnd"/>
      <w:proofErr w:type="gramStart"/>
      <w:r w:rsidR="00971678" w:rsidRPr="00712326">
        <w:rPr>
          <w:lang w:val="fr-FR"/>
        </w:rPr>
        <w:t>)</w:t>
      </w:r>
      <w:r w:rsidRPr="00712326">
        <w:rPr>
          <w:lang w:val="fr-FR"/>
        </w:rPr>
        <w:t>:</w:t>
      </w:r>
      <w:proofErr w:type="gramEnd"/>
    </w:p>
    <w:p w14:paraId="68032E92" w14:textId="08AE2500" w:rsidR="6FE69E56" w:rsidRDefault="6FE69E56" w:rsidP="6283B220">
      <w:pPr>
        <w:tabs>
          <w:tab w:val="left" w:pos="1503"/>
        </w:tabs>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MASA1 -of 7_1_4</w:t>
      </w:r>
      <w:r>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r w:rsidRPr="6283B220">
        <w:rPr>
          <w:rFonts w:ascii="Courier New" w:eastAsia="Courier New" w:hAnsi="Courier New" w:cs="Courier New"/>
          <w:lang w:val="en-US"/>
        </w:rPr>
        <w:t xml:space="preserve"> –</w:t>
      </w:r>
      <w:proofErr w:type="spellStart"/>
      <w:r w:rsidRPr="6283B220">
        <w:rPr>
          <w:rFonts w:ascii="Courier New" w:eastAsia="Courier New" w:hAnsi="Courier New" w:cs="Courier New"/>
          <w:lang w:val="en-US"/>
        </w:rPr>
        <w:t>im</w:t>
      </w:r>
      <w:proofErr w:type="spellEnd"/>
      <w:r w:rsidRPr="6283B220">
        <w:rPr>
          <w:rFonts w:ascii="Courier New" w:eastAsia="Courier New" w:hAnsi="Courier New" w:cs="Courier New"/>
          <w:lang w:val="en-US"/>
        </w:rPr>
        <w:t xml:space="preserve"> </w:t>
      </w:r>
      <w:proofErr w:type="spellStart"/>
      <w:r w:rsidRPr="6283B220">
        <w:rPr>
          <w:rFonts w:ascii="Courier New" w:eastAsia="Courier New" w:hAnsi="Courier New" w:cs="Courier New"/>
          <w:lang w:val="en-US"/>
        </w:rPr>
        <w:t>metadata.met</w:t>
      </w:r>
      <w:proofErr w:type="spellEnd"/>
    </w:p>
    <w:p w14:paraId="6243DF04" w14:textId="1F696764" w:rsidR="0007548F" w:rsidRPr="004A73FD" w:rsidRDefault="00591C5A" w:rsidP="0007548F">
      <w:pPr>
        <w:rPr>
          <w:bCs/>
          <w:lang w:val="en-US"/>
        </w:rPr>
      </w:pPr>
      <w:r>
        <w:rPr>
          <w:b/>
          <w:lang w:val="en-US"/>
        </w:rPr>
        <w:lastRenderedPageBreak/>
        <w:t xml:space="preserve">Input format </w:t>
      </w:r>
      <w:r w:rsidR="0007548F" w:rsidRPr="004A73FD">
        <w:rPr>
          <w:b/>
          <w:lang w:val="en-US"/>
        </w:rPr>
        <w:t>Object-based audio</w:t>
      </w:r>
    </w:p>
    <w:p w14:paraId="60CF80A1" w14:textId="78458D72" w:rsidR="0007548F" w:rsidRDefault="001A279D" w:rsidP="005D5A9D">
      <w:pPr>
        <w:rPr>
          <w:rFonts w:eastAsia="Wingdings" w:cs="Arial"/>
          <w:lang w:val="en-US"/>
        </w:rPr>
      </w:pPr>
      <w:r>
        <w:rPr>
          <w:rFonts w:eastAsia="Wingdings" w:cs="Arial"/>
          <w:lang w:val="en-US"/>
        </w:rPr>
        <w:t>Object</w:t>
      </w:r>
      <w:r w:rsidR="00F205DA">
        <w:rPr>
          <w:rFonts w:eastAsia="Wingdings" w:cs="Arial"/>
          <w:lang w:val="en-US"/>
        </w:rPr>
        <w:t>-</w:t>
      </w:r>
      <w:r>
        <w:rPr>
          <w:rFonts w:eastAsia="Wingdings" w:cs="Arial"/>
          <w:lang w:val="en-US"/>
        </w:rPr>
        <w:t xml:space="preserve">based audio is rendered using EFAP [3] to loudspeakers. </w:t>
      </w:r>
      <w:r w:rsidR="00001421">
        <w:rPr>
          <w:rFonts w:eastAsia="Wingdings" w:cs="Arial"/>
          <w:lang w:val="en-US"/>
        </w:rPr>
        <w:t xml:space="preserve">EFAP was chosen </w:t>
      </w:r>
      <w:r w:rsidR="00BE4C0B">
        <w:rPr>
          <w:rFonts w:eastAsia="Wingdings" w:cs="Arial"/>
          <w:lang w:val="en-US"/>
        </w:rPr>
        <w:t xml:space="preserve">due to </w:t>
      </w:r>
      <w:r w:rsidR="001D3C1C">
        <w:rPr>
          <w:rFonts w:eastAsia="Wingdings" w:cs="Arial"/>
          <w:lang w:val="en-US"/>
        </w:rPr>
        <w:t>benefits shown in subjective tests for sparse loudspeaker layouts</w:t>
      </w:r>
      <w:r w:rsidR="00C60561">
        <w:rPr>
          <w:rFonts w:eastAsia="Wingdings" w:cs="Arial"/>
          <w:lang w:val="en-US"/>
        </w:rPr>
        <w:t>. The</w:t>
      </w:r>
      <w:r w:rsidR="002F2F72">
        <w:rPr>
          <w:rFonts w:eastAsia="Wingdings" w:cs="Arial"/>
          <w:lang w:val="en-US"/>
        </w:rPr>
        <w:t xml:space="preserve"> use of polygons as opposed to triangles helps avoid </w:t>
      </w:r>
      <w:r w:rsidR="0088243A">
        <w:rPr>
          <w:rFonts w:eastAsia="Wingdings" w:cs="Arial"/>
          <w:lang w:val="en-US"/>
        </w:rPr>
        <w:t>inconsistencies</w:t>
      </w:r>
      <w:r w:rsidR="008C6C2A">
        <w:rPr>
          <w:rFonts w:eastAsia="Wingdings" w:cs="Arial"/>
          <w:lang w:val="en-US"/>
        </w:rPr>
        <w:t xml:space="preserve"> especially when panning a virtual object </w:t>
      </w:r>
      <w:r w:rsidR="00AF431A">
        <w:rPr>
          <w:rFonts w:eastAsia="Wingdings" w:cs="Arial"/>
          <w:lang w:val="en-US"/>
        </w:rPr>
        <w:t>e.g.,</w:t>
      </w:r>
      <w:r w:rsidR="008C6C2A">
        <w:rPr>
          <w:rFonts w:eastAsia="Wingdings" w:cs="Arial"/>
          <w:lang w:val="en-US"/>
        </w:rPr>
        <w:t xml:space="preserve"> in the rear trapezoid formed by the </w:t>
      </w:r>
      <w:r w:rsidR="00A648F0">
        <w:rPr>
          <w:rFonts w:eastAsia="Wingdings" w:cs="Arial"/>
          <w:lang w:val="en-US"/>
        </w:rPr>
        <w:t xml:space="preserve">middle and upper rear speakers of </w:t>
      </w:r>
      <w:r w:rsidR="00593DC2">
        <w:rPr>
          <w:rFonts w:eastAsia="Wingdings" w:cs="Arial"/>
          <w:lang w:val="en-US"/>
        </w:rPr>
        <w:t>most loudspeaker configurations where VBAP performs an arbitrary triangulation of the trapezoid.</w:t>
      </w:r>
    </w:p>
    <w:p w14:paraId="673A7555" w14:textId="48B43AC9" w:rsidR="008E1D7C" w:rsidRPr="005D5A9D" w:rsidRDefault="008E1D7C" w:rsidP="005D5A9D">
      <w:pPr>
        <w:rPr>
          <w:rFonts w:eastAsia="Wingdings" w:cs="Arial"/>
          <w:lang w:val="en-US"/>
        </w:rPr>
      </w:pPr>
      <w:r>
        <w:rPr>
          <w:rFonts w:eastAsia="Wingdings" w:cs="Arial"/>
          <w:lang w:val="en-US"/>
        </w:rPr>
        <w:t xml:space="preserve">The following output configurations are supported: </w:t>
      </w:r>
      <w:r>
        <w:rPr>
          <w:bCs/>
          <w:lang w:val="en-US"/>
        </w:rPr>
        <w:t>S</w:t>
      </w:r>
      <w:r w:rsidRPr="00E570CF">
        <w:rPr>
          <w:bCs/>
          <w:lang w:val="en-US"/>
        </w:rPr>
        <w:t xml:space="preserve">urround (5.1 </w:t>
      </w:r>
      <w:r>
        <w:rPr>
          <w:bCs/>
          <w:lang w:val="en-US"/>
        </w:rPr>
        <w:t xml:space="preserve">– CICP6 </w:t>
      </w:r>
      <w:r w:rsidRPr="00E570CF">
        <w:rPr>
          <w:bCs/>
          <w:lang w:val="en-US"/>
        </w:rPr>
        <w:t>and 7.1</w:t>
      </w:r>
      <w:r>
        <w:rPr>
          <w:bCs/>
          <w:lang w:val="en-US"/>
        </w:rPr>
        <w:t xml:space="preserve"> – CICP12</w:t>
      </w:r>
      <w:r w:rsidRPr="00E570CF">
        <w:rPr>
          <w:bCs/>
          <w:lang w:val="en-US"/>
        </w:rPr>
        <w:t>), surround + height (5.1+4</w:t>
      </w:r>
      <w:r>
        <w:rPr>
          <w:bCs/>
          <w:lang w:val="en-US"/>
        </w:rPr>
        <w:t xml:space="preserve"> – CICP16</w:t>
      </w:r>
      <w:r w:rsidRPr="00E570CF">
        <w:rPr>
          <w:bCs/>
          <w:lang w:val="en-US"/>
        </w:rPr>
        <w:t xml:space="preserve"> and 7.1+4</w:t>
      </w:r>
      <w:r>
        <w:rPr>
          <w:bCs/>
          <w:lang w:val="en-US"/>
        </w:rPr>
        <w:t xml:space="preserve"> – CICP19</w:t>
      </w:r>
      <w:r w:rsidRPr="00E570CF">
        <w:rPr>
          <w:bCs/>
          <w:lang w:val="en-US"/>
        </w:rPr>
        <w:t>)</w:t>
      </w:r>
      <w:r>
        <w:rPr>
          <w:bCs/>
          <w:lang w:val="en-US"/>
        </w:rPr>
        <w:t>.</w:t>
      </w:r>
    </w:p>
    <w:p w14:paraId="5229B0BE" w14:textId="0A99A4CF" w:rsidR="003874BC" w:rsidRPr="00531591" w:rsidRDefault="003874BC" w:rsidP="003874BC">
      <w:pPr>
        <w:rPr>
          <w:lang w:val="en-US"/>
        </w:rPr>
      </w:pPr>
      <w:r w:rsidRPr="00531591">
        <w:rPr>
          <w:lang w:val="en-US"/>
        </w:rPr>
        <w:t xml:space="preserve">Example </w:t>
      </w:r>
      <w:proofErr w:type="spellStart"/>
      <w:r w:rsidRPr="00531591">
        <w:rPr>
          <w:lang w:val="en-US"/>
        </w:rPr>
        <w:t>commandline</w:t>
      </w:r>
      <w:proofErr w:type="spellEnd"/>
      <w:r w:rsidR="00712326">
        <w:rPr>
          <w:lang w:val="en-US"/>
        </w:rPr>
        <w:t xml:space="preserve"> (2 objects)</w:t>
      </w:r>
      <w:r w:rsidRPr="00531591">
        <w:rPr>
          <w:lang w:val="en-US"/>
        </w:rPr>
        <w:t>:</w:t>
      </w:r>
    </w:p>
    <w:p w14:paraId="26E82DBE" w14:textId="6AA457AC" w:rsidR="2824ED24" w:rsidRDefault="2824ED24" w:rsidP="6283B220">
      <w:pPr>
        <w:rPr>
          <w:rFonts w:ascii="Courier New" w:eastAsia="Courier New" w:hAnsi="Courier New" w:cs="Courier New"/>
          <w:lang w:val="en-US"/>
        </w:rPr>
      </w:pPr>
      <w:r w:rsidRPr="6283B220">
        <w:rPr>
          <w:rFonts w:ascii="Courier New" w:eastAsia="Courier New" w:hAnsi="Courier New" w:cs="Courier New"/>
          <w:lang w:val="en-US"/>
        </w:rPr>
        <w:t xml:space="preserve">python3 -m </w:t>
      </w:r>
      <w:proofErr w:type="spellStart"/>
      <w:r w:rsidRPr="6283B220">
        <w:rPr>
          <w:rFonts w:ascii="Courier New" w:eastAsia="Courier New" w:hAnsi="Courier New" w:cs="Courier New"/>
          <w:lang w:val="en-US"/>
        </w:rPr>
        <w:t>ivas_processing_</w:t>
      </w:r>
      <w:proofErr w:type="gramStart"/>
      <w:r w:rsidRPr="6283B220">
        <w:rPr>
          <w:rFonts w:ascii="Courier New" w:eastAsia="Courier New" w:hAnsi="Courier New" w:cs="Courier New"/>
          <w:lang w:val="en-US"/>
        </w:rPr>
        <w:t>scripts.audiotools</w:t>
      </w:r>
      <w:proofErr w:type="spellEnd"/>
      <w:proofErr w:type="gramEnd"/>
      <w:r w:rsidRPr="6283B220">
        <w:rPr>
          <w:rFonts w:ascii="Courier New" w:eastAsia="Courier New" w:hAnsi="Courier New" w:cs="Courier New"/>
          <w:lang w:val="en-US"/>
        </w:rPr>
        <w:t xml:space="preserve"> -if ISM2 -of 7_1_4</w:t>
      </w:r>
      <w:r>
        <w:br/>
      </w:r>
      <w:r w:rsidRPr="6283B220">
        <w:rPr>
          <w:rFonts w:ascii="Courier New" w:eastAsia="Courier New" w:hAnsi="Courier New" w:cs="Courier New"/>
          <w:lang w:val="en-US"/>
        </w:rPr>
        <w:t>-</w:t>
      </w:r>
      <w:proofErr w:type="spellStart"/>
      <w:r w:rsidRPr="6283B220">
        <w:rPr>
          <w:rFonts w:ascii="Courier New" w:eastAsia="Courier New" w:hAnsi="Courier New" w:cs="Courier New"/>
          <w:lang w:val="en-US"/>
        </w:rPr>
        <w:t>i</w:t>
      </w:r>
      <w:proofErr w:type="spellEnd"/>
      <w:r w:rsidRPr="6283B220">
        <w:rPr>
          <w:rFonts w:ascii="Courier New" w:eastAsia="Courier New" w:hAnsi="Courier New" w:cs="Courier New"/>
          <w:lang w:val="en-US"/>
        </w:rPr>
        <w:t xml:space="preserve"> path/to/</w:t>
      </w:r>
      <w:proofErr w:type="spellStart"/>
      <w:r w:rsidRPr="6283B220">
        <w:rPr>
          <w:rFonts w:ascii="Courier New" w:eastAsia="Courier New" w:hAnsi="Courier New" w:cs="Courier New"/>
          <w:lang w:val="en-US"/>
        </w:rPr>
        <w:t>input_file</w:t>
      </w:r>
      <w:proofErr w:type="spellEnd"/>
      <w:r w:rsidRPr="6283B220">
        <w:rPr>
          <w:rFonts w:ascii="Courier New" w:eastAsia="Courier New" w:hAnsi="Courier New" w:cs="Courier New"/>
          <w:lang w:val="en-US"/>
        </w:rPr>
        <w:t xml:space="preserve"> -o path/to/</w:t>
      </w:r>
      <w:proofErr w:type="spellStart"/>
      <w:r w:rsidRPr="6283B220">
        <w:rPr>
          <w:rFonts w:ascii="Courier New" w:eastAsia="Courier New" w:hAnsi="Courier New" w:cs="Courier New"/>
          <w:lang w:val="en-US"/>
        </w:rPr>
        <w:t>output_file</w:t>
      </w:r>
      <w:proofErr w:type="spellEnd"/>
      <w:r w:rsidRPr="6283B220">
        <w:rPr>
          <w:rFonts w:ascii="Courier New" w:eastAsia="Courier New" w:hAnsi="Courier New" w:cs="Courier New"/>
          <w:lang w:val="en-US"/>
        </w:rPr>
        <w:t xml:space="preserve"> –</w:t>
      </w:r>
      <w:proofErr w:type="spellStart"/>
      <w:r w:rsidRPr="6283B220">
        <w:rPr>
          <w:rFonts w:ascii="Courier New" w:eastAsia="Courier New" w:hAnsi="Courier New" w:cs="Courier New"/>
          <w:lang w:val="en-US"/>
        </w:rPr>
        <w:t>im</w:t>
      </w:r>
      <w:proofErr w:type="spellEnd"/>
      <w:r w:rsidRPr="6283B220">
        <w:rPr>
          <w:rFonts w:ascii="Courier New" w:eastAsia="Courier New" w:hAnsi="Courier New" w:cs="Courier New"/>
          <w:lang w:val="en-US"/>
        </w:rPr>
        <w:t xml:space="preserve"> meta_1.csv meta_2.csv</w:t>
      </w:r>
    </w:p>
    <w:p w14:paraId="77240515" w14:textId="10910FE2" w:rsidR="000C2211" w:rsidRPr="004A73FD" w:rsidRDefault="000C2211" w:rsidP="00336C77">
      <w:pPr>
        <w:pStyle w:val="Listenabsatz"/>
        <w:numPr>
          <w:ilvl w:val="0"/>
          <w:numId w:val="2"/>
        </w:numPr>
        <w:rPr>
          <w:b/>
          <w:sz w:val="24"/>
          <w:lang w:val="en-US"/>
        </w:rPr>
      </w:pPr>
      <w:r w:rsidRPr="004A73FD">
        <w:rPr>
          <w:b/>
          <w:sz w:val="24"/>
          <w:lang w:val="en-US"/>
        </w:rPr>
        <w:t>Conclusion</w:t>
      </w:r>
    </w:p>
    <w:p w14:paraId="17DFF865" w14:textId="7119ACD0" w:rsidR="00791878" w:rsidRPr="004A73FD" w:rsidRDefault="00EC0504" w:rsidP="00791878">
      <w:pPr>
        <w:rPr>
          <w:lang w:val="en-US"/>
        </w:rPr>
      </w:pPr>
      <w:r>
        <w:rPr>
          <w:lang w:val="en-US"/>
        </w:rPr>
        <w:t>It is proposed to agree on the rendering methods as described above as reference rendering schemes</w:t>
      </w:r>
      <w:r w:rsidR="00C110CC">
        <w:rPr>
          <w:lang w:val="en-US"/>
        </w:rPr>
        <w:t xml:space="preserve"> for the IVAS </w:t>
      </w:r>
      <w:r w:rsidR="00611BF0">
        <w:rPr>
          <w:lang w:val="en-US"/>
        </w:rPr>
        <w:t xml:space="preserve">Selection </w:t>
      </w:r>
      <w:r w:rsidR="00C110CC">
        <w:rPr>
          <w:lang w:val="en-US"/>
        </w:rPr>
        <w:t>tests</w:t>
      </w:r>
      <w:r w:rsidR="00766D45">
        <w:rPr>
          <w:lang w:val="en-US"/>
        </w:rPr>
        <w:t>,</w:t>
      </w:r>
      <w:r w:rsidR="00766D45" w:rsidRPr="00766D45">
        <w:rPr>
          <w:lang w:val="en-US"/>
        </w:rPr>
        <w:t xml:space="preserve"> </w:t>
      </w:r>
      <w:r w:rsidR="00766D45">
        <w:rPr>
          <w:lang w:val="en-US"/>
        </w:rPr>
        <w:t>which is to be used for all conditions in IVAS selection testing</w:t>
      </w:r>
      <w:r w:rsidR="00C110CC">
        <w:rPr>
          <w:lang w:val="en-US"/>
        </w:rPr>
        <w:t xml:space="preserve">. It is further on proposed to include Section 2 into the </w:t>
      </w:r>
      <w:r w:rsidR="00712326">
        <w:rPr>
          <w:lang w:val="en-US"/>
        </w:rPr>
        <w:t xml:space="preserve">IVAS-7a or </w:t>
      </w:r>
      <w:r w:rsidR="00C110CC">
        <w:rPr>
          <w:lang w:val="en-US"/>
        </w:rPr>
        <w:t>IVAS-8a permanent document.</w:t>
      </w:r>
    </w:p>
    <w:p w14:paraId="653005BC" w14:textId="463B68F1" w:rsidR="00233EB5" w:rsidRPr="004A73FD" w:rsidRDefault="00233EB5" w:rsidP="2E3043F9">
      <w:pPr>
        <w:rPr>
          <w:b/>
          <w:bCs/>
          <w:sz w:val="24"/>
          <w:szCs w:val="24"/>
          <w:lang w:val="en-US"/>
        </w:rPr>
      </w:pPr>
    </w:p>
    <w:p w14:paraId="007F14DA" w14:textId="254ECC48" w:rsidR="57832FAD" w:rsidRPr="004A73FD" w:rsidRDefault="249E8422" w:rsidP="2E3043F9">
      <w:pPr>
        <w:rPr>
          <w:b/>
          <w:bCs/>
          <w:sz w:val="24"/>
          <w:szCs w:val="24"/>
          <w:lang w:val="en-US"/>
        </w:rPr>
      </w:pPr>
      <w:r w:rsidRPr="004A73FD">
        <w:rPr>
          <w:b/>
          <w:bCs/>
          <w:sz w:val="24"/>
          <w:szCs w:val="24"/>
          <w:lang w:val="en-US"/>
        </w:rPr>
        <w:t>References:</w:t>
      </w:r>
    </w:p>
    <w:p w14:paraId="4E8C2028" w14:textId="0AE6E71A" w:rsidR="00651AD2" w:rsidRPr="004A73FD" w:rsidRDefault="00651AD2" w:rsidP="00B157AF">
      <w:pPr>
        <w:tabs>
          <w:tab w:val="left" w:pos="0"/>
        </w:tabs>
        <w:ind w:left="2131" w:hanging="2131"/>
        <w:rPr>
          <w:lang w:val="en-US"/>
        </w:rPr>
      </w:pPr>
      <w:r w:rsidRPr="004A73FD">
        <w:rPr>
          <w:lang w:val="en-US"/>
        </w:rPr>
        <w:t>[1] S4-230264 - Renderer for IVAS testing</w:t>
      </w:r>
    </w:p>
    <w:p w14:paraId="3E82D622" w14:textId="1849FB9C" w:rsidR="00183411" w:rsidRPr="004A73FD" w:rsidRDefault="00183411" w:rsidP="00B157AF">
      <w:pPr>
        <w:tabs>
          <w:tab w:val="left" w:pos="0"/>
        </w:tabs>
        <w:ind w:left="2131" w:hanging="2131"/>
        <w:rPr>
          <w:lang w:val="en-US"/>
        </w:rPr>
      </w:pPr>
      <w:r w:rsidRPr="004A73FD">
        <w:rPr>
          <w:lang w:val="en-US"/>
        </w:rPr>
        <w:t xml:space="preserve">[2] V. </w:t>
      </w:r>
      <w:proofErr w:type="spellStart"/>
      <w:r w:rsidRPr="004A73FD">
        <w:rPr>
          <w:lang w:val="en-US"/>
        </w:rPr>
        <w:t>Pulkki</w:t>
      </w:r>
      <w:proofErr w:type="spellEnd"/>
      <w:r w:rsidRPr="004A73FD">
        <w:rPr>
          <w:lang w:val="en-US"/>
        </w:rPr>
        <w:t>, "Virtual Sound Source Positioning Using Vector Base Amplitude Panning," J. Audio Eng. Soc., vol. 45, no. 6, pp. 456-466, (1997 June.)</w:t>
      </w:r>
    </w:p>
    <w:p w14:paraId="1623D69A" w14:textId="294A090D" w:rsidR="00183411" w:rsidRPr="004A73FD" w:rsidRDefault="00183411" w:rsidP="00B157AF">
      <w:pPr>
        <w:tabs>
          <w:tab w:val="left" w:pos="0"/>
        </w:tabs>
        <w:ind w:left="2131" w:hanging="2131"/>
        <w:rPr>
          <w:lang w:val="en-US"/>
        </w:rPr>
      </w:pPr>
      <w:r w:rsidRPr="004A73FD">
        <w:rPr>
          <w:lang w:val="en-US"/>
        </w:rPr>
        <w:t>[3]</w:t>
      </w:r>
      <w:r w:rsidR="00DC7E95" w:rsidRPr="004A73FD">
        <w:rPr>
          <w:lang w:val="en-US"/>
        </w:rPr>
        <w:t xml:space="preserve"> </w:t>
      </w:r>
      <w:r w:rsidR="00DC7E95" w:rsidRPr="003874BC">
        <w:t xml:space="preserve">C. </w:t>
      </w:r>
      <w:proofErr w:type="spellStart"/>
      <w:r w:rsidR="00DC7E95" w:rsidRPr="003874BC">
        <w:t>Borß</w:t>
      </w:r>
      <w:proofErr w:type="spellEnd"/>
      <w:r w:rsidR="00DC7E95" w:rsidRPr="003874BC">
        <w:t>, "A Polygon-Based Panning Method for 3D Loudspeaker Setups," Paper 9106, (2014 October.)</w:t>
      </w:r>
    </w:p>
    <w:p w14:paraId="3707F78E" w14:textId="694658E0" w:rsidR="00982B60" w:rsidRPr="004A73FD" w:rsidRDefault="00982B60" w:rsidP="00B157AF">
      <w:pPr>
        <w:tabs>
          <w:tab w:val="left" w:pos="0"/>
        </w:tabs>
        <w:ind w:left="2131" w:hanging="2131"/>
        <w:rPr>
          <w:lang w:val="en-US"/>
        </w:rPr>
      </w:pPr>
      <w:r w:rsidRPr="004A73FD">
        <w:rPr>
          <w:lang w:val="en-US"/>
        </w:rPr>
        <w:t>[</w:t>
      </w:r>
      <w:r w:rsidR="00183411" w:rsidRPr="004A73FD">
        <w:rPr>
          <w:lang w:val="en-US"/>
        </w:rPr>
        <w:t>4</w:t>
      </w:r>
      <w:r w:rsidRPr="004A73FD">
        <w:rPr>
          <w:lang w:val="en-US"/>
        </w:rPr>
        <w:t xml:space="preserve">] </w:t>
      </w:r>
      <w:r w:rsidR="009C4980" w:rsidRPr="004A73FD">
        <w:rPr>
          <w:lang w:val="en-US"/>
        </w:rPr>
        <w:t xml:space="preserve">F. </w:t>
      </w:r>
      <w:proofErr w:type="spellStart"/>
      <w:r w:rsidR="009C4980" w:rsidRPr="004A73FD">
        <w:rPr>
          <w:lang w:val="en-US"/>
        </w:rPr>
        <w:t>Zotter</w:t>
      </w:r>
      <w:proofErr w:type="spellEnd"/>
      <w:r w:rsidR="009C4980" w:rsidRPr="004A73FD">
        <w:rPr>
          <w:lang w:val="en-US"/>
        </w:rPr>
        <w:t xml:space="preserve">, and M. Frank, "All-Round </w:t>
      </w:r>
      <w:proofErr w:type="spellStart"/>
      <w:r w:rsidR="009C4980" w:rsidRPr="004A73FD">
        <w:rPr>
          <w:lang w:val="en-US"/>
        </w:rPr>
        <w:t>Ambisonic</w:t>
      </w:r>
      <w:proofErr w:type="spellEnd"/>
      <w:r w:rsidR="009C4980" w:rsidRPr="004A73FD">
        <w:rPr>
          <w:lang w:val="en-US"/>
        </w:rPr>
        <w:t xml:space="preserve"> Panning and Decoding," </w:t>
      </w:r>
      <w:r w:rsidR="009C4980" w:rsidRPr="003874BC">
        <w:rPr>
          <w:lang w:val="en-US"/>
        </w:rPr>
        <w:t>J. Audio Eng. Soc.</w:t>
      </w:r>
      <w:r w:rsidR="009C4980" w:rsidRPr="004A73FD">
        <w:rPr>
          <w:lang w:val="en-US"/>
        </w:rPr>
        <w:t>, vol. 60, no. 10, pp. 807-820, (2012 October.)</w:t>
      </w:r>
    </w:p>
    <w:p w14:paraId="75D2E78F" w14:textId="5D5BEE3B" w:rsidR="5D9FCA8B" w:rsidRPr="003874BC" w:rsidRDefault="2AACBB5B" w:rsidP="00B157AF">
      <w:pPr>
        <w:tabs>
          <w:tab w:val="left" w:pos="0"/>
        </w:tabs>
        <w:ind w:left="2131" w:hanging="2131"/>
        <w:rPr>
          <w:lang w:val="en-US"/>
        </w:rPr>
      </w:pPr>
      <w:r w:rsidRPr="004A73FD">
        <w:rPr>
          <w:lang w:val="en-US"/>
        </w:rPr>
        <w:t>[</w:t>
      </w:r>
      <w:r w:rsidR="589D8F74" w:rsidRPr="004A73FD">
        <w:rPr>
          <w:lang w:val="en-US"/>
        </w:rPr>
        <w:t>5</w:t>
      </w:r>
      <w:r w:rsidRPr="004A73FD">
        <w:rPr>
          <w:lang w:val="en-US"/>
        </w:rPr>
        <w:t xml:space="preserve">] </w:t>
      </w:r>
      <w:r w:rsidR="792AD29F" w:rsidRPr="003874BC">
        <w:rPr>
          <w:lang w:val="en-US"/>
        </w:rPr>
        <w:t xml:space="preserve">T. Langer, A. </w:t>
      </w:r>
      <w:proofErr w:type="spellStart"/>
      <w:r w:rsidR="792AD29F" w:rsidRPr="003874BC">
        <w:rPr>
          <w:lang w:val="en-US"/>
        </w:rPr>
        <w:t>Belyaev</w:t>
      </w:r>
      <w:proofErr w:type="spellEnd"/>
      <w:r w:rsidR="792AD29F" w:rsidRPr="003874BC">
        <w:rPr>
          <w:lang w:val="en-US"/>
        </w:rPr>
        <w:t xml:space="preserve"> and H. Seidel, "Spherical Barycentric Coordinates</w:t>
      </w:r>
      <w:r w:rsidR="695A366E" w:rsidRPr="003874BC">
        <w:rPr>
          <w:lang w:val="en-US"/>
        </w:rPr>
        <w:t>,</w:t>
      </w:r>
      <w:r w:rsidR="792AD29F" w:rsidRPr="003874BC">
        <w:rPr>
          <w:lang w:val="en-US"/>
        </w:rPr>
        <w:t>"</w:t>
      </w:r>
      <w:r w:rsidR="036A25C8" w:rsidRPr="003874BC">
        <w:rPr>
          <w:lang w:val="en-US"/>
        </w:rPr>
        <w:t xml:space="preserve"> In Proceedings of the fourth </w:t>
      </w:r>
      <w:proofErr w:type="spellStart"/>
      <w:r w:rsidR="036A25C8" w:rsidRPr="003874BC">
        <w:rPr>
          <w:lang w:val="en-US"/>
        </w:rPr>
        <w:t>Eurographics</w:t>
      </w:r>
      <w:proofErr w:type="spellEnd"/>
      <w:r w:rsidR="036A25C8" w:rsidRPr="003874BC">
        <w:rPr>
          <w:lang w:val="en-US"/>
        </w:rPr>
        <w:t xml:space="preserve"> symposium on Geometry processing (SGP '06). </w:t>
      </w:r>
      <w:proofErr w:type="spellStart"/>
      <w:r w:rsidR="036A25C8" w:rsidRPr="003874BC">
        <w:rPr>
          <w:lang w:val="en-US"/>
        </w:rPr>
        <w:t>Eurographics</w:t>
      </w:r>
      <w:proofErr w:type="spellEnd"/>
      <w:r w:rsidR="036A25C8" w:rsidRPr="003874BC">
        <w:rPr>
          <w:lang w:val="en-US"/>
        </w:rPr>
        <w:t xml:space="preserve"> Association, Goslar, DEU, 81–88, (2006)</w:t>
      </w:r>
    </w:p>
    <w:p w14:paraId="526912A8" w14:textId="1B6F9FD4" w:rsidR="00AB083A" w:rsidRPr="003874BC" w:rsidRDefault="00AB083A" w:rsidP="00B157AF">
      <w:pPr>
        <w:tabs>
          <w:tab w:val="left" w:pos="0"/>
        </w:tabs>
        <w:ind w:left="2131" w:hanging="2131"/>
        <w:rPr>
          <w:lang w:val="en-US"/>
        </w:rPr>
      </w:pPr>
      <w:r w:rsidRPr="003874BC">
        <w:rPr>
          <w:lang w:val="en-US"/>
        </w:rPr>
        <w:t xml:space="preserve">[6] F.P. Freeland, L.W.P. </w:t>
      </w:r>
      <w:proofErr w:type="spellStart"/>
      <w:r w:rsidRPr="003874BC">
        <w:rPr>
          <w:lang w:val="en-US"/>
        </w:rPr>
        <w:t>Biscainho</w:t>
      </w:r>
      <w:proofErr w:type="spellEnd"/>
      <w:r w:rsidRPr="003874BC">
        <w:rPr>
          <w:lang w:val="en-US"/>
        </w:rPr>
        <w:t xml:space="preserve"> and P.S.R. </w:t>
      </w:r>
      <w:proofErr w:type="spellStart"/>
      <w:r w:rsidRPr="003874BC">
        <w:rPr>
          <w:lang w:val="en-US"/>
        </w:rPr>
        <w:t>Diniz</w:t>
      </w:r>
      <w:proofErr w:type="spellEnd"/>
      <w:r w:rsidRPr="003874BC">
        <w:rPr>
          <w:lang w:val="en-US"/>
        </w:rPr>
        <w:t>, "Interpolation of Head-Related Transfer Functions (HRTFS): A multi-source approach." 2004 12th European Signal Processing Conference. Vienna, 2004, pp. 1761–1764.</w:t>
      </w:r>
    </w:p>
    <w:p w14:paraId="271A390E" w14:textId="2C50FEB7" w:rsidR="00053DE3" w:rsidRDefault="00CE6D43" w:rsidP="003874BC">
      <w:pPr>
        <w:tabs>
          <w:tab w:val="left" w:pos="2127"/>
        </w:tabs>
        <w:ind w:left="2131" w:hanging="2131"/>
        <w:rPr>
          <w:lang w:val="en-US"/>
        </w:rPr>
      </w:pPr>
      <w:r w:rsidRPr="003874BC">
        <w:rPr>
          <w:lang w:val="en-US"/>
        </w:rPr>
        <w:t xml:space="preserve">[7] </w:t>
      </w:r>
      <w:r w:rsidRPr="00CE6D43">
        <w:rPr>
          <w:lang w:val="en-US"/>
        </w:rPr>
        <w:t>S4-230349</w:t>
      </w:r>
      <w:r>
        <w:rPr>
          <w:lang w:val="en-US"/>
        </w:rPr>
        <w:t xml:space="preserve"> - </w:t>
      </w:r>
      <w:r w:rsidR="0051434C" w:rsidRPr="0051434C">
        <w:rPr>
          <w:lang w:val="en-US"/>
        </w:rPr>
        <w:t>IVAS Design Constraints (IVAS-4) version 1.1.0</w:t>
      </w:r>
    </w:p>
    <w:p w14:paraId="6732AD2C" w14:textId="08D52167" w:rsidR="004809F7" w:rsidRPr="003874BC" w:rsidRDefault="004809F7" w:rsidP="003874BC">
      <w:pPr>
        <w:tabs>
          <w:tab w:val="left" w:pos="2127"/>
        </w:tabs>
        <w:ind w:left="2131" w:hanging="2131"/>
        <w:rPr>
          <w:lang w:val="en-US"/>
        </w:rPr>
      </w:pPr>
      <w:r>
        <w:rPr>
          <w:lang w:val="en-US"/>
        </w:rPr>
        <w:t>[8] S4-23</w:t>
      </w:r>
      <w:r w:rsidR="0050339D">
        <w:rPr>
          <w:lang w:val="en-US"/>
        </w:rPr>
        <w:t xml:space="preserve">0221 - </w:t>
      </w:r>
      <w:r w:rsidR="0050339D" w:rsidRPr="0050339D">
        <w:rPr>
          <w:lang w:val="en-US"/>
        </w:rPr>
        <w:t>Processing updates for IVAS MASA C Reference Software</w:t>
      </w:r>
    </w:p>
    <w:sectPr w:rsidR="004809F7" w:rsidRPr="003874BC" w:rsidSect="00AB38F8">
      <w:headerReference w:type="default" r:id="rId13"/>
      <w:footerReference w:type="default" r:id="rId14"/>
      <w:headerReference w:type="first" r:id="rId15"/>
      <w:footerReference w:type="first" r:id="rId16"/>
      <w:endnotePr>
        <w:numFmt w:val="decimal"/>
      </w:endnotePr>
      <w:pgSz w:w="11907" w:h="16840"/>
      <w:pgMar w:top="1138" w:right="1138" w:bottom="1138" w:left="113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6CF85" w14:textId="77777777" w:rsidR="009913F0" w:rsidRDefault="009913F0">
      <w:pPr>
        <w:spacing w:line="240" w:lineRule="auto"/>
      </w:pPr>
      <w:r>
        <w:separator/>
      </w:r>
    </w:p>
  </w:endnote>
  <w:endnote w:type="continuationSeparator" w:id="0">
    <w:p w14:paraId="5373FE39" w14:textId="77777777" w:rsidR="009913F0" w:rsidRDefault="009913F0">
      <w:pPr>
        <w:spacing w:line="240" w:lineRule="auto"/>
      </w:pPr>
      <w:r>
        <w:continuationSeparator/>
      </w:r>
    </w:p>
  </w:endnote>
  <w:endnote w:type="continuationNotice" w:id="1">
    <w:p w14:paraId="4CC44716" w14:textId="77777777" w:rsidR="009913F0" w:rsidRDefault="009913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4C89C"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2</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7367" w14:textId="77777777" w:rsidR="005E5CF5" w:rsidRDefault="00A72684">
    <w:pPr>
      <w:pStyle w:val="Fuzeile"/>
      <w:tabs>
        <w:tab w:val="clear" w:pos="8640"/>
        <w:tab w:val="right" w:pos="9360"/>
      </w:tabs>
      <w:spacing w:after="0"/>
    </w:pPr>
    <w:r>
      <w:rPr>
        <w:b/>
      </w:rPr>
      <w:tab/>
    </w:r>
    <w:r>
      <w:rPr>
        <w:b/>
      </w:rPr>
      <w:tab/>
      <w:t xml:space="preserve">Page: </w:t>
    </w:r>
    <w:r>
      <w:rPr>
        <w:b/>
      </w:rPr>
      <w:fldChar w:fldCharType="begin"/>
    </w:r>
    <w:r>
      <w:rPr>
        <w:rStyle w:val="Seitenzahl"/>
        <w:b/>
      </w:rPr>
      <w:instrText xml:space="preserve"> PAGE </w:instrText>
    </w:r>
    <w:r>
      <w:rPr>
        <w:b/>
      </w:rPr>
      <w:fldChar w:fldCharType="separate"/>
    </w:r>
    <w:r>
      <w:rPr>
        <w:rStyle w:val="Seitenzahl"/>
        <w:b/>
      </w:rPr>
      <w:t>1</w:t>
    </w:r>
    <w:r>
      <w:rPr>
        <w:b/>
      </w:rPr>
      <w:fldChar w:fldCharType="end"/>
    </w:r>
    <w:r>
      <w:rPr>
        <w:rStyle w:val="Seitenzahl"/>
        <w:b/>
      </w:rPr>
      <w:t>/</w:t>
    </w:r>
    <w:r>
      <w:rPr>
        <w:b/>
      </w:rPr>
      <w:fldChar w:fldCharType="begin"/>
    </w:r>
    <w:r>
      <w:rPr>
        <w:rStyle w:val="Seitenzahl"/>
        <w:b/>
      </w:rPr>
      <w:instrText xml:space="preserve"> NUMPAGES </w:instrText>
    </w:r>
    <w:r>
      <w:rPr>
        <w:b/>
      </w:rPr>
      <w:fldChar w:fldCharType="separate"/>
    </w:r>
    <w:r>
      <w:rPr>
        <w:rStyle w:val="Seitenzahl"/>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3775" w14:textId="77777777" w:rsidR="009913F0" w:rsidRDefault="009913F0">
      <w:pPr>
        <w:spacing w:after="0" w:line="240" w:lineRule="auto"/>
      </w:pPr>
      <w:r>
        <w:separator/>
      </w:r>
    </w:p>
  </w:footnote>
  <w:footnote w:type="continuationSeparator" w:id="0">
    <w:p w14:paraId="1301F3F9" w14:textId="77777777" w:rsidR="009913F0" w:rsidRDefault="009913F0">
      <w:pPr>
        <w:spacing w:after="0" w:line="240" w:lineRule="auto"/>
      </w:pPr>
      <w:r>
        <w:continuationSeparator/>
      </w:r>
    </w:p>
  </w:footnote>
  <w:footnote w:type="continuationNotice" w:id="1">
    <w:p w14:paraId="12242B5A" w14:textId="77777777" w:rsidR="009913F0" w:rsidRDefault="009913F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21295" w14:textId="77777777" w:rsidR="005E5CF5" w:rsidRDefault="005E5CF5">
    <w:pPr>
      <w:pStyle w:val="Kopfzeil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40C0" w14:textId="6B157880" w:rsidR="005E5CF5" w:rsidRDefault="00A72684" w:rsidP="004F4885">
    <w:pPr>
      <w:tabs>
        <w:tab w:val="left" w:pos="2922"/>
        <w:tab w:val="right" w:pos="9360"/>
      </w:tabs>
      <w:spacing w:before="40" w:after="0"/>
    </w:pPr>
    <w:r>
      <w:rPr>
        <w:rFonts w:cs="Arial"/>
        <w:lang w:val="en-US"/>
      </w:rPr>
      <w:tab/>
    </w:r>
    <w:r w:rsidR="004F4885">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6BFA"/>
    <w:multiLevelType w:val="hybridMultilevel"/>
    <w:tmpl w:val="FFFFFFFF"/>
    <w:lvl w:ilvl="0" w:tplc="1E668D28">
      <w:start w:val="1"/>
      <w:numFmt w:val="bullet"/>
      <w:lvlText w:val="·"/>
      <w:lvlJc w:val="left"/>
      <w:pPr>
        <w:ind w:left="720" w:hanging="360"/>
      </w:pPr>
      <w:rPr>
        <w:rFonts w:ascii="Symbol" w:hAnsi="Symbol" w:hint="default"/>
      </w:rPr>
    </w:lvl>
    <w:lvl w:ilvl="1" w:tplc="E20A1E3A">
      <w:start w:val="1"/>
      <w:numFmt w:val="bullet"/>
      <w:lvlText w:val="o"/>
      <w:lvlJc w:val="left"/>
      <w:pPr>
        <w:ind w:left="1440" w:hanging="360"/>
      </w:pPr>
      <w:rPr>
        <w:rFonts w:ascii="Courier New" w:hAnsi="Courier New" w:hint="default"/>
      </w:rPr>
    </w:lvl>
    <w:lvl w:ilvl="2" w:tplc="080271AE">
      <w:start w:val="1"/>
      <w:numFmt w:val="bullet"/>
      <w:lvlText w:val=""/>
      <w:lvlJc w:val="left"/>
      <w:pPr>
        <w:ind w:left="2160" w:hanging="360"/>
      </w:pPr>
      <w:rPr>
        <w:rFonts w:ascii="Wingdings" w:hAnsi="Wingdings" w:hint="default"/>
      </w:rPr>
    </w:lvl>
    <w:lvl w:ilvl="3" w:tplc="A21A359A">
      <w:start w:val="1"/>
      <w:numFmt w:val="bullet"/>
      <w:lvlText w:val=""/>
      <w:lvlJc w:val="left"/>
      <w:pPr>
        <w:ind w:left="2880" w:hanging="360"/>
      </w:pPr>
      <w:rPr>
        <w:rFonts w:ascii="Symbol" w:hAnsi="Symbol" w:hint="default"/>
      </w:rPr>
    </w:lvl>
    <w:lvl w:ilvl="4" w:tplc="DAEC4C80">
      <w:start w:val="1"/>
      <w:numFmt w:val="bullet"/>
      <w:lvlText w:val="o"/>
      <w:lvlJc w:val="left"/>
      <w:pPr>
        <w:ind w:left="3600" w:hanging="360"/>
      </w:pPr>
      <w:rPr>
        <w:rFonts w:ascii="Courier New" w:hAnsi="Courier New" w:hint="default"/>
      </w:rPr>
    </w:lvl>
    <w:lvl w:ilvl="5" w:tplc="2786B968">
      <w:start w:val="1"/>
      <w:numFmt w:val="bullet"/>
      <w:lvlText w:val=""/>
      <w:lvlJc w:val="left"/>
      <w:pPr>
        <w:ind w:left="4320" w:hanging="360"/>
      </w:pPr>
      <w:rPr>
        <w:rFonts w:ascii="Wingdings" w:hAnsi="Wingdings" w:hint="default"/>
      </w:rPr>
    </w:lvl>
    <w:lvl w:ilvl="6" w:tplc="5BA08A7C">
      <w:start w:val="1"/>
      <w:numFmt w:val="bullet"/>
      <w:lvlText w:val=""/>
      <w:lvlJc w:val="left"/>
      <w:pPr>
        <w:ind w:left="5040" w:hanging="360"/>
      </w:pPr>
      <w:rPr>
        <w:rFonts w:ascii="Symbol" w:hAnsi="Symbol" w:hint="default"/>
      </w:rPr>
    </w:lvl>
    <w:lvl w:ilvl="7" w:tplc="4BD6A14C">
      <w:start w:val="1"/>
      <w:numFmt w:val="bullet"/>
      <w:lvlText w:val="o"/>
      <w:lvlJc w:val="left"/>
      <w:pPr>
        <w:ind w:left="5760" w:hanging="360"/>
      </w:pPr>
      <w:rPr>
        <w:rFonts w:ascii="Courier New" w:hAnsi="Courier New" w:hint="default"/>
      </w:rPr>
    </w:lvl>
    <w:lvl w:ilvl="8" w:tplc="864A484A">
      <w:start w:val="1"/>
      <w:numFmt w:val="bullet"/>
      <w:lvlText w:val=""/>
      <w:lvlJc w:val="left"/>
      <w:pPr>
        <w:ind w:left="6480" w:hanging="360"/>
      </w:pPr>
      <w:rPr>
        <w:rFonts w:ascii="Wingdings" w:hAnsi="Wingdings" w:hint="default"/>
      </w:rPr>
    </w:lvl>
  </w:abstractNum>
  <w:abstractNum w:abstractNumId="1" w15:restartNumberingAfterBreak="0">
    <w:nsid w:val="05DC7541"/>
    <w:multiLevelType w:val="hybridMultilevel"/>
    <w:tmpl w:val="FFFFFFFF"/>
    <w:lvl w:ilvl="0" w:tplc="436E62AA">
      <w:start w:val="1"/>
      <w:numFmt w:val="bullet"/>
      <w:lvlText w:val="·"/>
      <w:lvlJc w:val="left"/>
      <w:pPr>
        <w:ind w:left="720" w:hanging="360"/>
      </w:pPr>
      <w:rPr>
        <w:rFonts w:ascii="Symbol" w:hAnsi="Symbol" w:hint="default"/>
      </w:rPr>
    </w:lvl>
    <w:lvl w:ilvl="1" w:tplc="6C0A2D78">
      <w:start w:val="1"/>
      <w:numFmt w:val="bullet"/>
      <w:lvlText w:val="o"/>
      <w:lvlJc w:val="left"/>
      <w:pPr>
        <w:ind w:left="1440" w:hanging="360"/>
      </w:pPr>
      <w:rPr>
        <w:rFonts w:ascii="Courier New" w:hAnsi="Courier New" w:hint="default"/>
      </w:rPr>
    </w:lvl>
    <w:lvl w:ilvl="2" w:tplc="B4162708">
      <w:start w:val="1"/>
      <w:numFmt w:val="bullet"/>
      <w:lvlText w:val=""/>
      <w:lvlJc w:val="left"/>
      <w:pPr>
        <w:ind w:left="2160" w:hanging="360"/>
      </w:pPr>
      <w:rPr>
        <w:rFonts w:ascii="Wingdings" w:hAnsi="Wingdings" w:hint="default"/>
      </w:rPr>
    </w:lvl>
    <w:lvl w:ilvl="3" w:tplc="E6C47BC2">
      <w:start w:val="1"/>
      <w:numFmt w:val="bullet"/>
      <w:lvlText w:val=""/>
      <w:lvlJc w:val="left"/>
      <w:pPr>
        <w:ind w:left="2880" w:hanging="360"/>
      </w:pPr>
      <w:rPr>
        <w:rFonts w:ascii="Symbol" w:hAnsi="Symbol" w:hint="default"/>
      </w:rPr>
    </w:lvl>
    <w:lvl w:ilvl="4" w:tplc="50286D0C">
      <w:start w:val="1"/>
      <w:numFmt w:val="bullet"/>
      <w:lvlText w:val="o"/>
      <w:lvlJc w:val="left"/>
      <w:pPr>
        <w:ind w:left="3600" w:hanging="360"/>
      </w:pPr>
      <w:rPr>
        <w:rFonts w:ascii="Courier New" w:hAnsi="Courier New" w:hint="default"/>
      </w:rPr>
    </w:lvl>
    <w:lvl w:ilvl="5" w:tplc="DE1A4144">
      <w:start w:val="1"/>
      <w:numFmt w:val="bullet"/>
      <w:lvlText w:val=""/>
      <w:lvlJc w:val="left"/>
      <w:pPr>
        <w:ind w:left="4320" w:hanging="360"/>
      </w:pPr>
      <w:rPr>
        <w:rFonts w:ascii="Wingdings" w:hAnsi="Wingdings" w:hint="default"/>
      </w:rPr>
    </w:lvl>
    <w:lvl w:ilvl="6" w:tplc="63AC2DE0">
      <w:start w:val="1"/>
      <w:numFmt w:val="bullet"/>
      <w:lvlText w:val=""/>
      <w:lvlJc w:val="left"/>
      <w:pPr>
        <w:ind w:left="5040" w:hanging="360"/>
      </w:pPr>
      <w:rPr>
        <w:rFonts w:ascii="Symbol" w:hAnsi="Symbol" w:hint="default"/>
      </w:rPr>
    </w:lvl>
    <w:lvl w:ilvl="7" w:tplc="4F828CE4">
      <w:start w:val="1"/>
      <w:numFmt w:val="bullet"/>
      <w:lvlText w:val="o"/>
      <w:lvlJc w:val="left"/>
      <w:pPr>
        <w:ind w:left="5760" w:hanging="360"/>
      </w:pPr>
      <w:rPr>
        <w:rFonts w:ascii="Courier New" w:hAnsi="Courier New" w:hint="default"/>
      </w:rPr>
    </w:lvl>
    <w:lvl w:ilvl="8" w:tplc="8676DD12">
      <w:start w:val="1"/>
      <w:numFmt w:val="bullet"/>
      <w:lvlText w:val=""/>
      <w:lvlJc w:val="left"/>
      <w:pPr>
        <w:ind w:left="6480" w:hanging="360"/>
      </w:pPr>
      <w:rPr>
        <w:rFonts w:ascii="Wingdings" w:hAnsi="Wingdings" w:hint="default"/>
      </w:rPr>
    </w:lvl>
  </w:abstractNum>
  <w:abstractNum w:abstractNumId="2"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EF1B3F"/>
    <w:multiLevelType w:val="hybridMultilevel"/>
    <w:tmpl w:val="8B084096"/>
    <w:lvl w:ilvl="0" w:tplc="2C701252">
      <w:start w:val="1"/>
      <w:numFmt w:val="bullet"/>
      <w:lvlText w:val=""/>
      <w:lvlJc w:val="left"/>
      <w:pPr>
        <w:ind w:left="720" w:hanging="360"/>
      </w:pPr>
      <w:rPr>
        <w:rFonts w:ascii="Symbol" w:hAnsi="Symbol" w:hint="default"/>
      </w:rPr>
    </w:lvl>
    <w:lvl w:ilvl="1" w:tplc="2D22BA68">
      <w:start w:val="1"/>
      <w:numFmt w:val="bullet"/>
      <w:lvlText w:val="o"/>
      <w:lvlJc w:val="left"/>
      <w:pPr>
        <w:ind w:left="1440" w:hanging="360"/>
      </w:pPr>
      <w:rPr>
        <w:rFonts w:ascii="Courier New" w:hAnsi="Courier New" w:hint="default"/>
      </w:rPr>
    </w:lvl>
    <w:lvl w:ilvl="2" w:tplc="CEC4EC78">
      <w:start w:val="1"/>
      <w:numFmt w:val="bullet"/>
      <w:lvlText w:val=""/>
      <w:lvlJc w:val="left"/>
      <w:pPr>
        <w:ind w:left="2160" w:hanging="360"/>
      </w:pPr>
      <w:rPr>
        <w:rFonts w:ascii="Wingdings" w:hAnsi="Wingdings" w:hint="default"/>
      </w:rPr>
    </w:lvl>
    <w:lvl w:ilvl="3" w:tplc="77D82F6E">
      <w:start w:val="1"/>
      <w:numFmt w:val="bullet"/>
      <w:lvlText w:val=""/>
      <w:lvlJc w:val="left"/>
      <w:pPr>
        <w:ind w:left="2880" w:hanging="360"/>
      </w:pPr>
      <w:rPr>
        <w:rFonts w:ascii="Symbol" w:hAnsi="Symbol" w:hint="default"/>
      </w:rPr>
    </w:lvl>
    <w:lvl w:ilvl="4" w:tplc="E62A6804">
      <w:start w:val="1"/>
      <w:numFmt w:val="bullet"/>
      <w:lvlText w:val="o"/>
      <w:lvlJc w:val="left"/>
      <w:pPr>
        <w:ind w:left="3600" w:hanging="360"/>
      </w:pPr>
      <w:rPr>
        <w:rFonts w:ascii="Courier New" w:hAnsi="Courier New" w:hint="default"/>
      </w:rPr>
    </w:lvl>
    <w:lvl w:ilvl="5" w:tplc="BA2CBF2C">
      <w:start w:val="1"/>
      <w:numFmt w:val="bullet"/>
      <w:lvlText w:val=""/>
      <w:lvlJc w:val="left"/>
      <w:pPr>
        <w:ind w:left="4320" w:hanging="360"/>
      </w:pPr>
      <w:rPr>
        <w:rFonts w:ascii="Wingdings" w:hAnsi="Wingdings" w:hint="default"/>
      </w:rPr>
    </w:lvl>
    <w:lvl w:ilvl="6" w:tplc="84982C6A">
      <w:start w:val="1"/>
      <w:numFmt w:val="bullet"/>
      <w:lvlText w:val=""/>
      <w:lvlJc w:val="left"/>
      <w:pPr>
        <w:ind w:left="5040" w:hanging="360"/>
      </w:pPr>
      <w:rPr>
        <w:rFonts w:ascii="Symbol" w:hAnsi="Symbol" w:hint="default"/>
      </w:rPr>
    </w:lvl>
    <w:lvl w:ilvl="7" w:tplc="30F6A3CC">
      <w:start w:val="1"/>
      <w:numFmt w:val="bullet"/>
      <w:lvlText w:val="o"/>
      <w:lvlJc w:val="left"/>
      <w:pPr>
        <w:ind w:left="5760" w:hanging="360"/>
      </w:pPr>
      <w:rPr>
        <w:rFonts w:ascii="Courier New" w:hAnsi="Courier New" w:hint="default"/>
      </w:rPr>
    </w:lvl>
    <w:lvl w:ilvl="8" w:tplc="5EFEB288">
      <w:start w:val="1"/>
      <w:numFmt w:val="bullet"/>
      <w:lvlText w:val=""/>
      <w:lvlJc w:val="left"/>
      <w:pPr>
        <w:ind w:left="6480" w:hanging="360"/>
      </w:pPr>
      <w:rPr>
        <w:rFonts w:ascii="Wingdings" w:hAnsi="Wingdings" w:hint="default"/>
      </w:rPr>
    </w:lvl>
  </w:abstractNum>
  <w:abstractNum w:abstractNumId="4" w15:restartNumberingAfterBreak="0">
    <w:nsid w:val="20B44D02"/>
    <w:multiLevelType w:val="hybridMultilevel"/>
    <w:tmpl w:val="706684A6"/>
    <w:lvl w:ilvl="0" w:tplc="AF12EC0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77471B"/>
    <w:multiLevelType w:val="hybridMultilevel"/>
    <w:tmpl w:val="3CA29034"/>
    <w:lvl w:ilvl="0" w:tplc="C1BA70E4">
      <w:start w:val="1"/>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C320E1"/>
    <w:multiLevelType w:val="hybridMultilevel"/>
    <w:tmpl w:val="E0222A64"/>
    <w:lvl w:ilvl="0" w:tplc="0407000F">
      <w:start w:val="1"/>
      <w:numFmt w:val="decimal"/>
      <w:lvlText w:val="%1."/>
      <w:lvlJc w:val="left"/>
      <w:pPr>
        <w:ind w:left="720" w:hanging="360"/>
      </w:pPr>
      <w:rPr>
        <w:rFonts w:hint="default"/>
      </w:rPr>
    </w:lvl>
    <w:lvl w:ilvl="1" w:tplc="62E2D31C">
      <w:start w:val="1"/>
      <w:numFmt w:val="bullet"/>
      <w:lvlText w:val="o"/>
      <w:lvlJc w:val="left"/>
      <w:pPr>
        <w:ind w:left="1440" w:hanging="360"/>
      </w:pPr>
      <w:rPr>
        <w:rFonts w:ascii="Courier New" w:hAnsi="Courier New" w:hint="default"/>
      </w:rPr>
    </w:lvl>
    <w:lvl w:ilvl="2" w:tplc="6D26D910">
      <w:start w:val="1"/>
      <w:numFmt w:val="bullet"/>
      <w:lvlText w:val=""/>
      <w:lvlJc w:val="left"/>
      <w:pPr>
        <w:ind w:left="2160" w:hanging="360"/>
      </w:pPr>
      <w:rPr>
        <w:rFonts w:ascii="Wingdings" w:hAnsi="Wingdings" w:hint="default"/>
      </w:rPr>
    </w:lvl>
    <w:lvl w:ilvl="3" w:tplc="B968422A">
      <w:start w:val="1"/>
      <w:numFmt w:val="bullet"/>
      <w:lvlText w:val=""/>
      <w:lvlJc w:val="left"/>
      <w:pPr>
        <w:ind w:left="2880" w:hanging="360"/>
      </w:pPr>
      <w:rPr>
        <w:rFonts w:ascii="Symbol" w:hAnsi="Symbol" w:hint="default"/>
      </w:rPr>
    </w:lvl>
    <w:lvl w:ilvl="4" w:tplc="8F402022">
      <w:start w:val="1"/>
      <w:numFmt w:val="bullet"/>
      <w:lvlText w:val="o"/>
      <w:lvlJc w:val="left"/>
      <w:pPr>
        <w:ind w:left="3600" w:hanging="360"/>
      </w:pPr>
      <w:rPr>
        <w:rFonts w:ascii="Courier New" w:hAnsi="Courier New" w:hint="default"/>
      </w:rPr>
    </w:lvl>
    <w:lvl w:ilvl="5" w:tplc="FDB83D52">
      <w:start w:val="1"/>
      <w:numFmt w:val="bullet"/>
      <w:lvlText w:val=""/>
      <w:lvlJc w:val="left"/>
      <w:pPr>
        <w:ind w:left="4320" w:hanging="360"/>
      </w:pPr>
      <w:rPr>
        <w:rFonts w:ascii="Wingdings" w:hAnsi="Wingdings" w:hint="default"/>
      </w:rPr>
    </w:lvl>
    <w:lvl w:ilvl="6" w:tplc="E30270AE">
      <w:start w:val="1"/>
      <w:numFmt w:val="bullet"/>
      <w:lvlText w:val=""/>
      <w:lvlJc w:val="left"/>
      <w:pPr>
        <w:ind w:left="5040" w:hanging="360"/>
      </w:pPr>
      <w:rPr>
        <w:rFonts w:ascii="Symbol" w:hAnsi="Symbol" w:hint="default"/>
      </w:rPr>
    </w:lvl>
    <w:lvl w:ilvl="7" w:tplc="339EAC7A">
      <w:start w:val="1"/>
      <w:numFmt w:val="bullet"/>
      <w:lvlText w:val="o"/>
      <w:lvlJc w:val="left"/>
      <w:pPr>
        <w:ind w:left="5760" w:hanging="360"/>
      </w:pPr>
      <w:rPr>
        <w:rFonts w:ascii="Courier New" w:hAnsi="Courier New" w:hint="default"/>
      </w:rPr>
    </w:lvl>
    <w:lvl w:ilvl="8" w:tplc="491AC21A">
      <w:start w:val="1"/>
      <w:numFmt w:val="bullet"/>
      <w:lvlText w:val=""/>
      <w:lvlJc w:val="left"/>
      <w:pPr>
        <w:ind w:left="6480" w:hanging="360"/>
      </w:pPr>
      <w:rPr>
        <w:rFonts w:ascii="Wingdings" w:hAnsi="Wingdings" w:hint="default"/>
      </w:rPr>
    </w:lvl>
  </w:abstractNum>
  <w:abstractNum w:abstractNumId="8" w15:restartNumberingAfterBreak="0">
    <w:nsid w:val="37410119"/>
    <w:multiLevelType w:val="hybridMultilevel"/>
    <w:tmpl w:val="AB6E2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3C5E9375"/>
    <w:multiLevelType w:val="hybridMultilevel"/>
    <w:tmpl w:val="62B40628"/>
    <w:lvl w:ilvl="0" w:tplc="4A46B33A">
      <w:start w:val="1"/>
      <w:numFmt w:val="bullet"/>
      <w:lvlText w:val="·"/>
      <w:lvlJc w:val="left"/>
      <w:pPr>
        <w:ind w:left="720" w:hanging="360"/>
      </w:pPr>
      <w:rPr>
        <w:rFonts w:ascii="Symbol" w:hAnsi="Symbol" w:hint="default"/>
      </w:rPr>
    </w:lvl>
    <w:lvl w:ilvl="1" w:tplc="4C0E10FC">
      <w:start w:val="1"/>
      <w:numFmt w:val="bullet"/>
      <w:lvlText w:val="o"/>
      <w:lvlJc w:val="left"/>
      <w:pPr>
        <w:ind w:left="1440" w:hanging="360"/>
      </w:pPr>
      <w:rPr>
        <w:rFonts w:ascii="Courier New" w:hAnsi="Courier New" w:hint="default"/>
      </w:rPr>
    </w:lvl>
    <w:lvl w:ilvl="2" w:tplc="F7D08C96">
      <w:start w:val="1"/>
      <w:numFmt w:val="bullet"/>
      <w:lvlText w:val=""/>
      <w:lvlJc w:val="left"/>
      <w:pPr>
        <w:ind w:left="2160" w:hanging="360"/>
      </w:pPr>
      <w:rPr>
        <w:rFonts w:ascii="Wingdings" w:hAnsi="Wingdings" w:hint="default"/>
      </w:rPr>
    </w:lvl>
    <w:lvl w:ilvl="3" w:tplc="DE32B3E8">
      <w:start w:val="1"/>
      <w:numFmt w:val="bullet"/>
      <w:lvlText w:val=""/>
      <w:lvlJc w:val="left"/>
      <w:pPr>
        <w:ind w:left="2880" w:hanging="360"/>
      </w:pPr>
      <w:rPr>
        <w:rFonts w:ascii="Symbol" w:hAnsi="Symbol" w:hint="default"/>
      </w:rPr>
    </w:lvl>
    <w:lvl w:ilvl="4" w:tplc="53DEE016">
      <w:start w:val="1"/>
      <w:numFmt w:val="bullet"/>
      <w:lvlText w:val="o"/>
      <w:lvlJc w:val="left"/>
      <w:pPr>
        <w:ind w:left="3600" w:hanging="360"/>
      </w:pPr>
      <w:rPr>
        <w:rFonts w:ascii="Courier New" w:hAnsi="Courier New" w:hint="default"/>
      </w:rPr>
    </w:lvl>
    <w:lvl w:ilvl="5" w:tplc="3A786C98">
      <w:start w:val="1"/>
      <w:numFmt w:val="bullet"/>
      <w:lvlText w:val=""/>
      <w:lvlJc w:val="left"/>
      <w:pPr>
        <w:ind w:left="4320" w:hanging="360"/>
      </w:pPr>
      <w:rPr>
        <w:rFonts w:ascii="Wingdings" w:hAnsi="Wingdings" w:hint="default"/>
      </w:rPr>
    </w:lvl>
    <w:lvl w:ilvl="6" w:tplc="84D08216">
      <w:start w:val="1"/>
      <w:numFmt w:val="bullet"/>
      <w:lvlText w:val=""/>
      <w:lvlJc w:val="left"/>
      <w:pPr>
        <w:ind w:left="5040" w:hanging="360"/>
      </w:pPr>
      <w:rPr>
        <w:rFonts w:ascii="Symbol" w:hAnsi="Symbol" w:hint="default"/>
      </w:rPr>
    </w:lvl>
    <w:lvl w:ilvl="7" w:tplc="17D47F88">
      <w:start w:val="1"/>
      <w:numFmt w:val="bullet"/>
      <w:lvlText w:val="o"/>
      <w:lvlJc w:val="left"/>
      <w:pPr>
        <w:ind w:left="5760" w:hanging="360"/>
      </w:pPr>
      <w:rPr>
        <w:rFonts w:ascii="Courier New" w:hAnsi="Courier New" w:hint="default"/>
      </w:rPr>
    </w:lvl>
    <w:lvl w:ilvl="8" w:tplc="EDD6E3CA">
      <w:start w:val="1"/>
      <w:numFmt w:val="bullet"/>
      <w:lvlText w:val=""/>
      <w:lvlJc w:val="left"/>
      <w:pPr>
        <w:ind w:left="6480" w:hanging="360"/>
      </w:pPr>
      <w:rPr>
        <w:rFonts w:ascii="Wingdings" w:hAnsi="Wingdings" w:hint="default"/>
      </w:rPr>
    </w:lvl>
  </w:abstractNum>
  <w:abstractNum w:abstractNumId="11" w15:restartNumberingAfterBreak="0">
    <w:nsid w:val="3EEE026E"/>
    <w:multiLevelType w:val="hybridMultilevel"/>
    <w:tmpl w:val="E8E065D8"/>
    <w:lvl w:ilvl="0" w:tplc="AF12EC0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FBA7C09"/>
    <w:multiLevelType w:val="multilevel"/>
    <w:tmpl w:val="3FBA7C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4" w15:restartNumberingAfterBreak="0">
    <w:nsid w:val="495760F9"/>
    <w:multiLevelType w:val="hybridMultilevel"/>
    <w:tmpl w:val="7CAAE900"/>
    <w:lvl w:ilvl="0" w:tplc="90BCE2D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A27830D"/>
    <w:multiLevelType w:val="hybridMultilevel"/>
    <w:tmpl w:val="FFFFFFFF"/>
    <w:lvl w:ilvl="0" w:tplc="8E98F7FC">
      <w:start w:val="1"/>
      <w:numFmt w:val="bullet"/>
      <w:lvlText w:val="·"/>
      <w:lvlJc w:val="left"/>
      <w:pPr>
        <w:ind w:left="720" w:hanging="360"/>
      </w:pPr>
      <w:rPr>
        <w:rFonts w:ascii="Symbol" w:hAnsi="Symbol" w:hint="default"/>
      </w:rPr>
    </w:lvl>
    <w:lvl w:ilvl="1" w:tplc="30186FA0">
      <w:start w:val="1"/>
      <w:numFmt w:val="bullet"/>
      <w:lvlText w:val="o"/>
      <w:lvlJc w:val="left"/>
      <w:pPr>
        <w:ind w:left="1440" w:hanging="360"/>
      </w:pPr>
      <w:rPr>
        <w:rFonts w:ascii="Courier New" w:hAnsi="Courier New" w:hint="default"/>
      </w:rPr>
    </w:lvl>
    <w:lvl w:ilvl="2" w:tplc="CB2C0FA0">
      <w:start w:val="1"/>
      <w:numFmt w:val="bullet"/>
      <w:lvlText w:val=""/>
      <w:lvlJc w:val="left"/>
      <w:pPr>
        <w:ind w:left="2160" w:hanging="360"/>
      </w:pPr>
      <w:rPr>
        <w:rFonts w:ascii="Wingdings" w:hAnsi="Wingdings" w:hint="default"/>
      </w:rPr>
    </w:lvl>
    <w:lvl w:ilvl="3" w:tplc="D20CCB54">
      <w:start w:val="1"/>
      <w:numFmt w:val="bullet"/>
      <w:lvlText w:val=""/>
      <w:lvlJc w:val="left"/>
      <w:pPr>
        <w:ind w:left="2880" w:hanging="360"/>
      </w:pPr>
      <w:rPr>
        <w:rFonts w:ascii="Symbol" w:hAnsi="Symbol" w:hint="default"/>
      </w:rPr>
    </w:lvl>
    <w:lvl w:ilvl="4" w:tplc="EB0A89FA">
      <w:start w:val="1"/>
      <w:numFmt w:val="bullet"/>
      <w:lvlText w:val="o"/>
      <w:lvlJc w:val="left"/>
      <w:pPr>
        <w:ind w:left="3600" w:hanging="360"/>
      </w:pPr>
      <w:rPr>
        <w:rFonts w:ascii="Courier New" w:hAnsi="Courier New" w:hint="default"/>
      </w:rPr>
    </w:lvl>
    <w:lvl w:ilvl="5" w:tplc="AECC6FE6">
      <w:start w:val="1"/>
      <w:numFmt w:val="bullet"/>
      <w:lvlText w:val=""/>
      <w:lvlJc w:val="left"/>
      <w:pPr>
        <w:ind w:left="4320" w:hanging="360"/>
      </w:pPr>
      <w:rPr>
        <w:rFonts w:ascii="Wingdings" w:hAnsi="Wingdings" w:hint="default"/>
      </w:rPr>
    </w:lvl>
    <w:lvl w:ilvl="6" w:tplc="41DABE88">
      <w:start w:val="1"/>
      <w:numFmt w:val="bullet"/>
      <w:lvlText w:val=""/>
      <w:lvlJc w:val="left"/>
      <w:pPr>
        <w:ind w:left="5040" w:hanging="360"/>
      </w:pPr>
      <w:rPr>
        <w:rFonts w:ascii="Symbol" w:hAnsi="Symbol" w:hint="default"/>
      </w:rPr>
    </w:lvl>
    <w:lvl w:ilvl="7" w:tplc="FC642F30">
      <w:start w:val="1"/>
      <w:numFmt w:val="bullet"/>
      <w:lvlText w:val="o"/>
      <w:lvlJc w:val="left"/>
      <w:pPr>
        <w:ind w:left="5760" w:hanging="360"/>
      </w:pPr>
      <w:rPr>
        <w:rFonts w:ascii="Courier New" w:hAnsi="Courier New" w:hint="default"/>
      </w:rPr>
    </w:lvl>
    <w:lvl w:ilvl="8" w:tplc="CFEE757C">
      <w:start w:val="1"/>
      <w:numFmt w:val="bullet"/>
      <w:lvlText w:val=""/>
      <w:lvlJc w:val="left"/>
      <w:pPr>
        <w:ind w:left="6480" w:hanging="360"/>
      </w:pPr>
      <w:rPr>
        <w:rFonts w:ascii="Wingdings" w:hAnsi="Wingdings" w:hint="default"/>
      </w:rPr>
    </w:lvl>
  </w:abstractNum>
  <w:abstractNum w:abstractNumId="16"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5BE1608"/>
    <w:multiLevelType w:val="hybridMultilevel"/>
    <w:tmpl w:val="2F9CC3C2"/>
    <w:lvl w:ilvl="0" w:tplc="73C23554">
      <w:start w:val="1"/>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0AE456F"/>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21" w15:restartNumberingAfterBreak="0">
    <w:nsid w:val="648E7422"/>
    <w:multiLevelType w:val="hybridMultilevel"/>
    <w:tmpl w:val="04800A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66E655E1"/>
    <w:multiLevelType w:val="hybridMultilevel"/>
    <w:tmpl w:val="7826AD1A"/>
    <w:lvl w:ilvl="0" w:tplc="C1BA70E4">
      <w:start w:val="1"/>
      <w:numFmt w:val="bullet"/>
      <w:lvlText w:val=""/>
      <w:lvlJc w:val="left"/>
      <w:pPr>
        <w:ind w:left="720" w:hanging="360"/>
      </w:pPr>
      <w:rPr>
        <w:rFonts w:ascii="Symbol" w:eastAsia="SimSun"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FFFFFFFF">
      <w:start w:val="1"/>
      <w:numFmt w:val="decimal"/>
      <w:lvlText w:val="%3."/>
      <w:lvlJc w:val="left"/>
      <w:pPr>
        <w:ind w:left="2160" w:hanging="360"/>
      </w:p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7F31B1B"/>
    <w:multiLevelType w:val="hybridMultilevel"/>
    <w:tmpl w:val="FFFFFFFF"/>
    <w:lvl w:ilvl="0" w:tplc="E1A62764">
      <w:start w:val="1"/>
      <w:numFmt w:val="bullet"/>
      <w:lvlText w:val=""/>
      <w:lvlJc w:val="left"/>
      <w:pPr>
        <w:ind w:left="720" w:hanging="360"/>
      </w:pPr>
      <w:rPr>
        <w:rFonts w:ascii="Symbol" w:hAnsi="Symbol" w:hint="default"/>
      </w:rPr>
    </w:lvl>
    <w:lvl w:ilvl="1" w:tplc="B26C48FC">
      <w:start w:val="1"/>
      <w:numFmt w:val="bullet"/>
      <w:lvlText w:val="o"/>
      <w:lvlJc w:val="left"/>
      <w:pPr>
        <w:ind w:left="1440" w:hanging="360"/>
      </w:pPr>
      <w:rPr>
        <w:rFonts w:ascii="Courier New" w:hAnsi="Courier New" w:hint="default"/>
      </w:rPr>
    </w:lvl>
    <w:lvl w:ilvl="2" w:tplc="7EB2F76A">
      <w:start w:val="1"/>
      <w:numFmt w:val="bullet"/>
      <w:lvlText w:val=""/>
      <w:lvlJc w:val="left"/>
      <w:pPr>
        <w:ind w:left="2160" w:hanging="360"/>
      </w:pPr>
      <w:rPr>
        <w:rFonts w:ascii="Wingdings" w:hAnsi="Wingdings" w:hint="default"/>
      </w:rPr>
    </w:lvl>
    <w:lvl w:ilvl="3" w:tplc="1F8228EC">
      <w:start w:val="1"/>
      <w:numFmt w:val="bullet"/>
      <w:lvlText w:val=""/>
      <w:lvlJc w:val="left"/>
      <w:pPr>
        <w:ind w:left="2880" w:hanging="360"/>
      </w:pPr>
      <w:rPr>
        <w:rFonts w:ascii="Symbol" w:hAnsi="Symbol" w:hint="default"/>
      </w:rPr>
    </w:lvl>
    <w:lvl w:ilvl="4" w:tplc="5FC44CCC">
      <w:start w:val="1"/>
      <w:numFmt w:val="bullet"/>
      <w:lvlText w:val="o"/>
      <w:lvlJc w:val="left"/>
      <w:pPr>
        <w:ind w:left="3600" w:hanging="360"/>
      </w:pPr>
      <w:rPr>
        <w:rFonts w:ascii="Courier New" w:hAnsi="Courier New" w:hint="default"/>
      </w:rPr>
    </w:lvl>
    <w:lvl w:ilvl="5" w:tplc="8CB0E452">
      <w:start w:val="1"/>
      <w:numFmt w:val="bullet"/>
      <w:lvlText w:val=""/>
      <w:lvlJc w:val="left"/>
      <w:pPr>
        <w:ind w:left="4320" w:hanging="360"/>
      </w:pPr>
      <w:rPr>
        <w:rFonts w:ascii="Wingdings" w:hAnsi="Wingdings" w:hint="default"/>
      </w:rPr>
    </w:lvl>
    <w:lvl w:ilvl="6" w:tplc="A34E8DF6">
      <w:start w:val="1"/>
      <w:numFmt w:val="bullet"/>
      <w:lvlText w:val=""/>
      <w:lvlJc w:val="left"/>
      <w:pPr>
        <w:ind w:left="5040" w:hanging="360"/>
      </w:pPr>
      <w:rPr>
        <w:rFonts w:ascii="Symbol" w:hAnsi="Symbol" w:hint="default"/>
      </w:rPr>
    </w:lvl>
    <w:lvl w:ilvl="7" w:tplc="BCD4BFEA">
      <w:start w:val="1"/>
      <w:numFmt w:val="bullet"/>
      <w:lvlText w:val="o"/>
      <w:lvlJc w:val="left"/>
      <w:pPr>
        <w:ind w:left="5760" w:hanging="360"/>
      </w:pPr>
      <w:rPr>
        <w:rFonts w:ascii="Courier New" w:hAnsi="Courier New" w:hint="default"/>
      </w:rPr>
    </w:lvl>
    <w:lvl w:ilvl="8" w:tplc="0A722F32">
      <w:start w:val="1"/>
      <w:numFmt w:val="bullet"/>
      <w:lvlText w:val=""/>
      <w:lvlJc w:val="left"/>
      <w:pPr>
        <w:ind w:left="6480" w:hanging="360"/>
      </w:pPr>
      <w:rPr>
        <w:rFonts w:ascii="Wingdings" w:hAnsi="Wingdings" w:hint="default"/>
      </w:rPr>
    </w:lvl>
  </w:abstractNum>
  <w:abstractNum w:abstractNumId="24" w15:restartNumberingAfterBreak="0">
    <w:nsid w:val="6A9642FF"/>
    <w:multiLevelType w:val="hybridMultilevel"/>
    <w:tmpl w:val="DE1C98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F24D74"/>
    <w:multiLevelType w:val="hybridMultilevel"/>
    <w:tmpl w:val="8AC2DA9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AD17ED2"/>
    <w:multiLevelType w:val="multilevel"/>
    <w:tmpl w:val="7AD17ED2"/>
    <w:lvl w:ilvl="0">
      <w:start w:val="1"/>
      <w:numFmt w:val="decimal"/>
      <w:lvlText w:val="A.%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C759E52"/>
    <w:multiLevelType w:val="hybridMultilevel"/>
    <w:tmpl w:val="FFFFFFFF"/>
    <w:lvl w:ilvl="0" w:tplc="EE365602">
      <w:start w:val="1"/>
      <w:numFmt w:val="bullet"/>
      <w:lvlText w:val=""/>
      <w:lvlJc w:val="left"/>
      <w:pPr>
        <w:ind w:left="720" w:hanging="360"/>
      </w:pPr>
      <w:rPr>
        <w:rFonts w:ascii="Symbol" w:hAnsi="Symbol" w:hint="default"/>
      </w:rPr>
    </w:lvl>
    <w:lvl w:ilvl="1" w:tplc="E242AEBA">
      <w:start w:val="1"/>
      <w:numFmt w:val="bullet"/>
      <w:lvlText w:val="o"/>
      <w:lvlJc w:val="left"/>
      <w:pPr>
        <w:ind w:left="1440" w:hanging="360"/>
      </w:pPr>
      <w:rPr>
        <w:rFonts w:ascii="Courier New" w:hAnsi="Courier New" w:hint="default"/>
      </w:rPr>
    </w:lvl>
    <w:lvl w:ilvl="2" w:tplc="8A90333C">
      <w:start w:val="1"/>
      <w:numFmt w:val="bullet"/>
      <w:lvlText w:val=""/>
      <w:lvlJc w:val="left"/>
      <w:pPr>
        <w:ind w:left="2160" w:hanging="360"/>
      </w:pPr>
      <w:rPr>
        <w:rFonts w:ascii="Wingdings" w:hAnsi="Wingdings" w:hint="default"/>
      </w:rPr>
    </w:lvl>
    <w:lvl w:ilvl="3" w:tplc="F4FE7330">
      <w:start w:val="1"/>
      <w:numFmt w:val="bullet"/>
      <w:lvlText w:val=""/>
      <w:lvlJc w:val="left"/>
      <w:pPr>
        <w:ind w:left="2880" w:hanging="360"/>
      </w:pPr>
      <w:rPr>
        <w:rFonts w:ascii="Symbol" w:hAnsi="Symbol" w:hint="default"/>
      </w:rPr>
    </w:lvl>
    <w:lvl w:ilvl="4" w:tplc="6AAE1868">
      <w:start w:val="1"/>
      <w:numFmt w:val="bullet"/>
      <w:lvlText w:val="o"/>
      <w:lvlJc w:val="left"/>
      <w:pPr>
        <w:ind w:left="3600" w:hanging="360"/>
      </w:pPr>
      <w:rPr>
        <w:rFonts w:ascii="Courier New" w:hAnsi="Courier New" w:hint="default"/>
      </w:rPr>
    </w:lvl>
    <w:lvl w:ilvl="5" w:tplc="B704BAFE">
      <w:start w:val="1"/>
      <w:numFmt w:val="bullet"/>
      <w:lvlText w:val=""/>
      <w:lvlJc w:val="left"/>
      <w:pPr>
        <w:ind w:left="4320" w:hanging="360"/>
      </w:pPr>
      <w:rPr>
        <w:rFonts w:ascii="Wingdings" w:hAnsi="Wingdings" w:hint="default"/>
      </w:rPr>
    </w:lvl>
    <w:lvl w:ilvl="6" w:tplc="5A561B1A">
      <w:start w:val="1"/>
      <w:numFmt w:val="bullet"/>
      <w:lvlText w:val=""/>
      <w:lvlJc w:val="left"/>
      <w:pPr>
        <w:ind w:left="5040" w:hanging="360"/>
      </w:pPr>
      <w:rPr>
        <w:rFonts w:ascii="Symbol" w:hAnsi="Symbol" w:hint="default"/>
      </w:rPr>
    </w:lvl>
    <w:lvl w:ilvl="7" w:tplc="2E8E8212">
      <w:start w:val="1"/>
      <w:numFmt w:val="bullet"/>
      <w:lvlText w:val="o"/>
      <w:lvlJc w:val="left"/>
      <w:pPr>
        <w:ind w:left="5760" w:hanging="360"/>
      </w:pPr>
      <w:rPr>
        <w:rFonts w:ascii="Courier New" w:hAnsi="Courier New" w:hint="default"/>
      </w:rPr>
    </w:lvl>
    <w:lvl w:ilvl="8" w:tplc="60CE28FC">
      <w:start w:val="1"/>
      <w:numFmt w:val="bullet"/>
      <w:lvlText w:val=""/>
      <w:lvlJc w:val="left"/>
      <w:pPr>
        <w:ind w:left="6480" w:hanging="360"/>
      </w:pPr>
      <w:rPr>
        <w:rFonts w:ascii="Wingdings" w:hAnsi="Wingdings" w:hint="default"/>
      </w:rPr>
    </w:lvl>
  </w:abstractNum>
  <w:abstractNum w:abstractNumId="28" w15:restartNumberingAfterBreak="0">
    <w:nsid w:val="7C7A1D21"/>
    <w:multiLevelType w:val="hybridMultilevel"/>
    <w:tmpl w:val="43965F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D7B3E61"/>
    <w:multiLevelType w:val="hybridMultilevel"/>
    <w:tmpl w:val="A6385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C64E5B"/>
    <w:multiLevelType w:val="hybridMultilevel"/>
    <w:tmpl w:val="E0222A6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num w:numId="1" w16cid:durableId="276180997">
    <w:abstractNumId w:val="3"/>
  </w:num>
  <w:num w:numId="2" w16cid:durableId="1825268801">
    <w:abstractNumId w:val="9"/>
  </w:num>
  <w:num w:numId="3" w16cid:durableId="159662399">
    <w:abstractNumId w:val="2"/>
  </w:num>
  <w:num w:numId="4" w16cid:durableId="2143883909">
    <w:abstractNumId w:val="26"/>
  </w:num>
  <w:num w:numId="5" w16cid:durableId="1184826657">
    <w:abstractNumId w:val="19"/>
  </w:num>
  <w:num w:numId="6" w16cid:durableId="500396324">
    <w:abstractNumId w:val="6"/>
  </w:num>
  <w:num w:numId="7" w16cid:durableId="1073505781">
    <w:abstractNumId w:val="16"/>
  </w:num>
  <w:num w:numId="8" w16cid:durableId="607349783">
    <w:abstractNumId w:val="17"/>
  </w:num>
  <w:num w:numId="9" w16cid:durableId="1290823173">
    <w:abstractNumId w:val="12"/>
  </w:num>
  <w:num w:numId="10" w16cid:durableId="1074426534">
    <w:abstractNumId w:val="13"/>
  </w:num>
  <w:num w:numId="11" w16cid:durableId="1184199337">
    <w:abstractNumId w:val="29"/>
  </w:num>
  <w:num w:numId="12" w16cid:durableId="1774128356">
    <w:abstractNumId w:val="8"/>
  </w:num>
  <w:num w:numId="13" w16cid:durableId="665089933">
    <w:abstractNumId w:val="18"/>
  </w:num>
  <w:num w:numId="14" w16cid:durableId="459615683">
    <w:abstractNumId w:val="22"/>
  </w:num>
  <w:num w:numId="15" w16cid:durableId="1786731757">
    <w:abstractNumId w:val="14"/>
  </w:num>
  <w:num w:numId="16" w16cid:durableId="861094439">
    <w:abstractNumId w:val="5"/>
  </w:num>
  <w:num w:numId="17" w16cid:durableId="1352681798">
    <w:abstractNumId w:val="21"/>
  </w:num>
  <w:num w:numId="18" w16cid:durableId="2031640705">
    <w:abstractNumId w:val="15"/>
  </w:num>
  <w:num w:numId="19" w16cid:durableId="305625896">
    <w:abstractNumId w:val="0"/>
  </w:num>
  <w:num w:numId="20" w16cid:durableId="1995643189">
    <w:abstractNumId w:val="1"/>
  </w:num>
  <w:num w:numId="21" w16cid:durableId="799879296">
    <w:abstractNumId w:val="10"/>
  </w:num>
  <w:num w:numId="22" w16cid:durableId="1992706346">
    <w:abstractNumId w:val="7"/>
  </w:num>
  <w:num w:numId="23" w16cid:durableId="1003968069">
    <w:abstractNumId w:val="23"/>
  </w:num>
  <w:num w:numId="24" w16cid:durableId="355469284">
    <w:abstractNumId w:val="27"/>
  </w:num>
  <w:num w:numId="25" w16cid:durableId="503936360">
    <w:abstractNumId w:val="24"/>
  </w:num>
  <w:num w:numId="26" w16cid:durableId="1239486724">
    <w:abstractNumId w:val="28"/>
  </w:num>
  <w:num w:numId="27" w16cid:durableId="1424296682">
    <w:abstractNumId w:val="4"/>
  </w:num>
  <w:num w:numId="28" w16cid:durableId="1061751402">
    <w:abstractNumId w:val="11"/>
  </w:num>
  <w:num w:numId="29" w16cid:durableId="470371914">
    <w:abstractNumId w:val="25"/>
  </w:num>
  <w:num w:numId="30" w16cid:durableId="1997831807">
    <w:abstractNumId w:val="20"/>
  </w:num>
  <w:num w:numId="31" w16cid:durableId="135426406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mMxZDMxODQ1ZDBlZGM4MDcxMGFlMTZlMmQxMjY1YzcifQ=="/>
  </w:docVars>
  <w:rsids>
    <w:rsidRoot w:val="00D2369E"/>
    <w:rsid w:val="0000022E"/>
    <w:rsid w:val="00000867"/>
    <w:rsid w:val="0000118D"/>
    <w:rsid w:val="00001421"/>
    <w:rsid w:val="00001E01"/>
    <w:rsid w:val="0000408D"/>
    <w:rsid w:val="000045E5"/>
    <w:rsid w:val="00005335"/>
    <w:rsid w:val="000069A4"/>
    <w:rsid w:val="0000700D"/>
    <w:rsid w:val="00007C6E"/>
    <w:rsid w:val="00010232"/>
    <w:rsid w:val="00010D21"/>
    <w:rsid w:val="00010DC4"/>
    <w:rsid w:val="00011686"/>
    <w:rsid w:val="000117BD"/>
    <w:rsid w:val="00015655"/>
    <w:rsid w:val="00016D9F"/>
    <w:rsid w:val="00017650"/>
    <w:rsid w:val="00017D49"/>
    <w:rsid w:val="00020A97"/>
    <w:rsid w:val="00021336"/>
    <w:rsid w:val="00022687"/>
    <w:rsid w:val="000226DB"/>
    <w:rsid w:val="000246E0"/>
    <w:rsid w:val="00027418"/>
    <w:rsid w:val="00030A44"/>
    <w:rsid w:val="0003116C"/>
    <w:rsid w:val="000318E2"/>
    <w:rsid w:val="00032C6F"/>
    <w:rsid w:val="00033C26"/>
    <w:rsid w:val="000340C6"/>
    <w:rsid w:val="00035144"/>
    <w:rsid w:val="000366D5"/>
    <w:rsid w:val="00036AD2"/>
    <w:rsid w:val="000375B9"/>
    <w:rsid w:val="00040F3A"/>
    <w:rsid w:val="00041147"/>
    <w:rsid w:val="00041BD2"/>
    <w:rsid w:val="000458E0"/>
    <w:rsid w:val="000464CE"/>
    <w:rsid w:val="00046DE7"/>
    <w:rsid w:val="00051F52"/>
    <w:rsid w:val="00053A34"/>
    <w:rsid w:val="00053DE3"/>
    <w:rsid w:val="00055FD8"/>
    <w:rsid w:val="000561A7"/>
    <w:rsid w:val="00056F0F"/>
    <w:rsid w:val="000605E9"/>
    <w:rsid w:val="00064883"/>
    <w:rsid w:val="00065148"/>
    <w:rsid w:val="0006550E"/>
    <w:rsid w:val="00066BD7"/>
    <w:rsid w:val="00070778"/>
    <w:rsid w:val="00073BCF"/>
    <w:rsid w:val="0007548F"/>
    <w:rsid w:val="00075C1B"/>
    <w:rsid w:val="00076C86"/>
    <w:rsid w:val="000779FF"/>
    <w:rsid w:val="000802E4"/>
    <w:rsid w:val="000803BC"/>
    <w:rsid w:val="00083DFE"/>
    <w:rsid w:val="00083FD6"/>
    <w:rsid w:val="00084429"/>
    <w:rsid w:val="00086847"/>
    <w:rsid w:val="00086CF9"/>
    <w:rsid w:val="00087451"/>
    <w:rsid w:val="000961D7"/>
    <w:rsid w:val="00096951"/>
    <w:rsid w:val="00096AD1"/>
    <w:rsid w:val="00096E3D"/>
    <w:rsid w:val="00097785"/>
    <w:rsid w:val="000A0326"/>
    <w:rsid w:val="000A098A"/>
    <w:rsid w:val="000A09B1"/>
    <w:rsid w:val="000A0A02"/>
    <w:rsid w:val="000A10AB"/>
    <w:rsid w:val="000A1997"/>
    <w:rsid w:val="000A27AF"/>
    <w:rsid w:val="000A2AA3"/>
    <w:rsid w:val="000A30B7"/>
    <w:rsid w:val="000A57DF"/>
    <w:rsid w:val="000A7834"/>
    <w:rsid w:val="000A7D41"/>
    <w:rsid w:val="000A7ED5"/>
    <w:rsid w:val="000B39F7"/>
    <w:rsid w:val="000B3B3E"/>
    <w:rsid w:val="000B48FB"/>
    <w:rsid w:val="000B5CAD"/>
    <w:rsid w:val="000B70BA"/>
    <w:rsid w:val="000B754E"/>
    <w:rsid w:val="000B7DE9"/>
    <w:rsid w:val="000C0BA7"/>
    <w:rsid w:val="000C1F48"/>
    <w:rsid w:val="000C2211"/>
    <w:rsid w:val="000C22AB"/>
    <w:rsid w:val="000C2746"/>
    <w:rsid w:val="000C2DA5"/>
    <w:rsid w:val="000C4B23"/>
    <w:rsid w:val="000C5722"/>
    <w:rsid w:val="000C5BF9"/>
    <w:rsid w:val="000C624E"/>
    <w:rsid w:val="000C65F3"/>
    <w:rsid w:val="000C6DDE"/>
    <w:rsid w:val="000C75BB"/>
    <w:rsid w:val="000D32A6"/>
    <w:rsid w:val="000D4F12"/>
    <w:rsid w:val="000D584D"/>
    <w:rsid w:val="000E1497"/>
    <w:rsid w:val="000E1DA5"/>
    <w:rsid w:val="000E3456"/>
    <w:rsid w:val="000E3CE9"/>
    <w:rsid w:val="000E4105"/>
    <w:rsid w:val="000E5345"/>
    <w:rsid w:val="000E5B9D"/>
    <w:rsid w:val="000E6F46"/>
    <w:rsid w:val="000F0662"/>
    <w:rsid w:val="000F1AC9"/>
    <w:rsid w:val="000F3F1C"/>
    <w:rsid w:val="000F5953"/>
    <w:rsid w:val="000F6BC0"/>
    <w:rsid w:val="000F747B"/>
    <w:rsid w:val="000F7E4B"/>
    <w:rsid w:val="000F7EF2"/>
    <w:rsid w:val="00100891"/>
    <w:rsid w:val="00101D3D"/>
    <w:rsid w:val="00103C23"/>
    <w:rsid w:val="0010407E"/>
    <w:rsid w:val="00104B90"/>
    <w:rsid w:val="00106EBF"/>
    <w:rsid w:val="001077A8"/>
    <w:rsid w:val="00111A03"/>
    <w:rsid w:val="0011309A"/>
    <w:rsid w:val="001146E6"/>
    <w:rsid w:val="0011572F"/>
    <w:rsid w:val="00115844"/>
    <w:rsid w:val="00115BA7"/>
    <w:rsid w:val="00115E94"/>
    <w:rsid w:val="00116057"/>
    <w:rsid w:val="001165B4"/>
    <w:rsid w:val="00116BB7"/>
    <w:rsid w:val="001171DE"/>
    <w:rsid w:val="00121EC2"/>
    <w:rsid w:val="0012250F"/>
    <w:rsid w:val="001225D9"/>
    <w:rsid w:val="001234E7"/>
    <w:rsid w:val="00124506"/>
    <w:rsid w:val="00124D04"/>
    <w:rsid w:val="00125041"/>
    <w:rsid w:val="001260FB"/>
    <w:rsid w:val="001279EA"/>
    <w:rsid w:val="00131A6B"/>
    <w:rsid w:val="00131FFC"/>
    <w:rsid w:val="00132CBE"/>
    <w:rsid w:val="00133444"/>
    <w:rsid w:val="001351CF"/>
    <w:rsid w:val="00136FE5"/>
    <w:rsid w:val="001373CB"/>
    <w:rsid w:val="00137561"/>
    <w:rsid w:val="00140BD3"/>
    <w:rsid w:val="00143984"/>
    <w:rsid w:val="00143F75"/>
    <w:rsid w:val="001447B8"/>
    <w:rsid w:val="00146C4B"/>
    <w:rsid w:val="00152633"/>
    <w:rsid w:val="0015526A"/>
    <w:rsid w:val="001552D9"/>
    <w:rsid w:val="001561BD"/>
    <w:rsid w:val="001612A9"/>
    <w:rsid w:val="00161341"/>
    <w:rsid w:val="0016177A"/>
    <w:rsid w:val="00161798"/>
    <w:rsid w:val="00162FF4"/>
    <w:rsid w:val="001651A1"/>
    <w:rsid w:val="00166274"/>
    <w:rsid w:val="0016646B"/>
    <w:rsid w:val="00167F45"/>
    <w:rsid w:val="00171514"/>
    <w:rsid w:val="00172685"/>
    <w:rsid w:val="00174141"/>
    <w:rsid w:val="00175121"/>
    <w:rsid w:val="0017567E"/>
    <w:rsid w:val="00180289"/>
    <w:rsid w:val="00181258"/>
    <w:rsid w:val="00183411"/>
    <w:rsid w:val="00183DD9"/>
    <w:rsid w:val="00183F87"/>
    <w:rsid w:val="001844ED"/>
    <w:rsid w:val="0018504F"/>
    <w:rsid w:val="00186DA0"/>
    <w:rsid w:val="00186DE1"/>
    <w:rsid w:val="0018790E"/>
    <w:rsid w:val="00190341"/>
    <w:rsid w:val="00190902"/>
    <w:rsid w:val="001919C2"/>
    <w:rsid w:val="00192040"/>
    <w:rsid w:val="00192C7A"/>
    <w:rsid w:val="00195A4B"/>
    <w:rsid w:val="00195CEA"/>
    <w:rsid w:val="00196272"/>
    <w:rsid w:val="00196B61"/>
    <w:rsid w:val="0019780A"/>
    <w:rsid w:val="001A050F"/>
    <w:rsid w:val="001A14FD"/>
    <w:rsid w:val="001A162A"/>
    <w:rsid w:val="001A279D"/>
    <w:rsid w:val="001A36D3"/>
    <w:rsid w:val="001A4002"/>
    <w:rsid w:val="001A517D"/>
    <w:rsid w:val="001A5587"/>
    <w:rsid w:val="001A56EE"/>
    <w:rsid w:val="001A713D"/>
    <w:rsid w:val="001A7A1E"/>
    <w:rsid w:val="001B10C7"/>
    <w:rsid w:val="001B19F4"/>
    <w:rsid w:val="001B1E0D"/>
    <w:rsid w:val="001B2B68"/>
    <w:rsid w:val="001B35B0"/>
    <w:rsid w:val="001B39ED"/>
    <w:rsid w:val="001B40D8"/>
    <w:rsid w:val="001B79DC"/>
    <w:rsid w:val="001B79E8"/>
    <w:rsid w:val="001B7AB0"/>
    <w:rsid w:val="001C0175"/>
    <w:rsid w:val="001C01AA"/>
    <w:rsid w:val="001C0415"/>
    <w:rsid w:val="001C0DC8"/>
    <w:rsid w:val="001C3DDF"/>
    <w:rsid w:val="001C50BE"/>
    <w:rsid w:val="001C6D5E"/>
    <w:rsid w:val="001C6F46"/>
    <w:rsid w:val="001C798F"/>
    <w:rsid w:val="001C7F33"/>
    <w:rsid w:val="001D009F"/>
    <w:rsid w:val="001D0176"/>
    <w:rsid w:val="001D08FB"/>
    <w:rsid w:val="001D3C1C"/>
    <w:rsid w:val="001D3CFA"/>
    <w:rsid w:val="001D42CD"/>
    <w:rsid w:val="001D4F85"/>
    <w:rsid w:val="001D50C5"/>
    <w:rsid w:val="001D588E"/>
    <w:rsid w:val="001D7E16"/>
    <w:rsid w:val="001D7F09"/>
    <w:rsid w:val="001D7FA1"/>
    <w:rsid w:val="001E0DBB"/>
    <w:rsid w:val="001E185A"/>
    <w:rsid w:val="001E23C7"/>
    <w:rsid w:val="001E24D9"/>
    <w:rsid w:val="001E2520"/>
    <w:rsid w:val="001E3468"/>
    <w:rsid w:val="001E63E9"/>
    <w:rsid w:val="001E63F7"/>
    <w:rsid w:val="001F13C6"/>
    <w:rsid w:val="001F45B1"/>
    <w:rsid w:val="001F4FD1"/>
    <w:rsid w:val="001F7BC5"/>
    <w:rsid w:val="00202250"/>
    <w:rsid w:val="00204473"/>
    <w:rsid w:val="0020746F"/>
    <w:rsid w:val="002112F6"/>
    <w:rsid w:val="00212F3B"/>
    <w:rsid w:val="002131BF"/>
    <w:rsid w:val="0021358D"/>
    <w:rsid w:val="0021379E"/>
    <w:rsid w:val="00213922"/>
    <w:rsid w:val="00214A1F"/>
    <w:rsid w:val="00215537"/>
    <w:rsid w:val="00215889"/>
    <w:rsid w:val="00215A2C"/>
    <w:rsid w:val="00215D1D"/>
    <w:rsid w:val="002170E7"/>
    <w:rsid w:val="002171EE"/>
    <w:rsid w:val="002225B8"/>
    <w:rsid w:val="00222B61"/>
    <w:rsid w:val="00222C58"/>
    <w:rsid w:val="00224141"/>
    <w:rsid w:val="0022617D"/>
    <w:rsid w:val="002271AC"/>
    <w:rsid w:val="0023159C"/>
    <w:rsid w:val="00233EB5"/>
    <w:rsid w:val="0023503B"/>
    <w:rsid w:val="00235820"/>
    <w:rsid w:val="00236105"/>
    <w:rsid w:val="002361A9"/>
    <w:rsid w:val="00236BE7"/>
    <w:rsid w:val="0023735F"/>
    <w:rsid w:val="002377DB"/>
    <w:rsid w:val="00237AF4"/>
    <w:rsid w:val="0024136D"/>
    <w:rsid w:val="00241EFF"/>
    <w:rsid w:val="002431D9"/>
    <w:rsid w:val="00243215"/>
    <w:rsid w:val="002435E3"/>
    <w:rsid w:val="00243622"/>
    <w:rsid w:val="00243C1D"/>
    <w:rsid w:val="00243D37"/>
    <w:rsid w:val="00246004"/>
    <w:rsid w:val="002469C3"/>
    <w:rsid w:val="00251472"/>
    <w:rsid w:val="00251871"/>
    <w:rsid w:val="002521C4"/>
    <w:rsid w:val="002524F6"/>
    <w:rsid w:val="00252739"/>
    <w:rsid w:val="00252CBA"/>
    <w:rsid w:val="00255F53"/>
    <w:rsid w:val="00261325"/>
    <w:rsid w:val="00261691"/>
    <w:rsid w:val="002628D8"/>
    <w:rsid w:val="002644B2"/>
    <w:rsid w:val="002663DA"/>
    <w:rsid w:val="0026735C"/>
    <w:rsid w:val="002708A6"/>
    <w:rsid w:val="002714DB"/>
    <w:rsid w:val="002726D8"/>
    <w:rsid w:val="00274470"/>
    <w:rsid w:val="00276613"/>
    <w:rsid w:val="002776F9"/>
    <w:rsid w:val="0027781C"/>
    <w:rsid w:val="00277C0C"/>
    <w:rsid w:val="00277C22"/>
    <w:rsid w:val="00277EDA"/>
    <w:rsid w:val="002818DB"/>
    <w:rsid w:val="00282352"/>
    <w:rsid w:val="002824B0"/>
    <w:rsid w:val="00284B9A"/>
    <w:rsid w:val="00284BDC"/>
    <w:rsid w:val="0028623A"/>
    <w:rsid w:val="00290919"/>
    <w:rsid w:val="002909E1"/>
    <w:rsid w:val="00291663"/>
    <w:rsid w:val="0029254C"/>
    <w:rsid w:val="0029267A"/>
    <w:rsid w:val="00292706"/>
    <w:rsid w:val="00292736"/>
    <w:rsid w:val="00294CDE"/>
    <w:rsid w:val="00294D24"/>
    <w:rsid w:val="0029571F"/>
    <w:rsid w:val="00296428"/>
    <w:rsid w:val="00297131"/>
    <w:rsid w:val="00297185"/>
    <w:rsid w:val="002974DD"/>
    <w:rsid w:val="00297836"/>
    <w:rsid w:val="00297CF9"/>
    <w:rsid w:val="002A1435"/>
    <w:rsid w:val="002A1C00"/>
    <w:rsid w:val="002A2376"/>
    <w:rsid w:val="002A25E4"/>
    <w:rsid w:val="002A2E8E"/>
    <w:rsid w:val="002A306D"/>
    <w:rsid w:val="002A4B18"/>
    <w:rsid w:val="002B0566"/>
    <w:rsid w:val="002B0BD5"/>
    <w:rsid w:val="002B17FA"/>
    <w:rsid w:val="002B1C06"/>
    <w:rsid w:val="002B210E"/>
    <w:rsid w:val="002B2BE6"/>
    <w:rsid w:val="002B3AEA"/>
    <w:rsid w:val="002B41FC"/>
    <w:rsid w:val="002B498E"/>
    <w:rsid w:val="002B5F0A"/>
    <w:rsid w:val="002B603B"/>
    <w:rsid w:val="002B6172"/>
    <w:rsid w:val="002B742E"/>
    <w:rsid w:val="002C05D7"/>
    <w:rsid w:val="002C1EBE"/>
    <w:rsid w:val="002C251D"/>
    <w:rsid w:val="002C3A0D"/>
    <w:rsid w:val="002C4115"/>
    <w:rsid w:val="002C52F9"/>
    <w:rsid w:val="002C717C"/>
    <w:rsid w:val="002C75A3"/>
    <w:rsid w:val="002D30DC"/>
    <w:rsid w:val="002D317A"/>
    <w:rsid w:val="002D6BA1"/>
    <w:rsid w:val="002D6D8F"/>
    <w:rsid w:val="002D7B5B"/>
    <w:rsid w:val="002E1EBE"/>
    <w:rsid w:val="002E2188"/>
    <w:rsid w:val="002E4C5D"/>
    <w:rsid w:val="002E580C"/>
    <w:rsid w:val="002E70AF"/>
    <w:rsid w:val="002E727F"/>
    <w:rsid w:val="002E767F"/>
    <w:rsid w:val="002E7BEA"/>
    <w:rsid w:val="002F05FD"/>
    <w:rsid w:val="002F0634"/>
    <w:rsid w:val="002F18B5"/>
    <w:rsid w:val="002F2431"/>
    <w:rsid w:val="002F2E76"/>
    <w:rsid w:val="002F2F72"/>
    <w:rsid w:val="002F3261"/>
    <w:rsid w:val="002F4B3C"/>
    <w:rsid w:val="002F58BB"/>
    <w:rsid w:val="002F6161"/>
    <w:rsid w:val="0030008E"/>
    <w:rsid w:val="00300182"/>
    <w:rsid w:val="00301BC7"/>
    <w:rsid w:val="0030236F"/>
    <w:rsid w:val="00302575"/>
    <w:rsid w:val="00303443"/>
    <w:rsid w:val="00305B7B"/>
    <w:rsid w:val="00307C57"/>
    <w:rsid w:val="00311262"/>
    <w:rsid w:val="003117B4"/>
    <w:rsid w:val="00312149"/>
    <w:rsid w:val="00312AF3"/>
    <w:rsid w:val="00312DE3"/>
    <w:rsid w:val="003152C1"/>
    <w:rsid w:val="00317060"/>
    <w:rsid w:val="003178AD"/>
    <w:rsid w:val="00317920"/>
    <w:rsid w:val="003208BC"/>
    <w:rsid w:val="00320C34"/>
    <w:rsid w:val="00320F4A"/>
    <w:rsid w:val="00320F4F"/>
    <w:rsid w:val="0032135F"/>
    <w:rsid w:val="0032163A"/>
    <w:rsid w:val="0032250A"/>
    <w:rsid w:val="003232FA"/>
    <w:rsid w:val="00323DB2"/>
    <w:rsid w:val="003257DD"/>
    <w:rsid w:val="00325B14"/>
    <w:rsid w:val="00330439"/>
    <w:rsid w:val="00330EE8"/>
    <w:rsid w:val="00331881"/>
    <w:rsid w:val="003339F3"/>
    <w:rsid w:val="00333EDF"/>
    <w:rsid w:val="003340D4"/>
    <w:rsid w:val="00334A5D"/>
    <w:rsid w:val="00335C1F"/>
    <w:rsid w:val="00335DF1"/>
    <w:rsid w:val="00336316"/>
    <w:rsid w:val="00336C1A"/>
    <w:rsid w:val="00336C77"/>
    <w:rsid w:val="00341A1B"/>
    <w:rsid w:val="00344F2A"/>
    <w:rsid w:val="00345B67"/>
    <w:rsid w:val="0034605F"/>
    <w:rsid w:val="00346938"/>
    <w:rsid w:val="00350610"/>
    <w:rsid w:val="003511F1"/>
    <w:rsid w:val="00353147"/>
    <w:rsid w:val="00353950"/>
    <w:rsid w:val="00355008"/>
    <w:rsid w:val="00355CD0"/>
    <w:rsid w:val="0036630D"/>
    <w:rsid w:val="00366682"/>
    <w:rsid w:val="00370E9A"/>
    <w:rsid w:val="003715B0"/>
    <w:rsid w:val="003717EB"/>
    <w:rsid w:val="00372A3D"/>
    <w:rsid w:val="00373264"/>
    <w:rsid w:val="00373B15"/>
    <w:rsid w:val="003754FE"/>
    <w:rsid w:val="00375816"/>
    <w:rsid w:val="00375BE2"/>
    <w:rsid w:val="00375DFB"/>
    <w:rsid w:val="00376083"/>
    <w:rsid w:val="0037616D"/>
    <w:rsid w:val="003768C5"/>
    <w:rsid w:val="00381408"/>
    <w:rsid w:val="00381554"/>
    <w:rsid w:val="00381797"/>
    <w:rsid w:val="00381DC5"/>
    <w:rsid w:val="00381E19"/>
    <w:rsid w:val="003824B4"/>
    <w:rsid w:val="00382C59"/>
    <w:rsid w:val="00384EDC"/>
    <w:rsid w:val="00385529"/>
    <w:rsid w:val="00387372"/>
    <w:rsid w:val="003874BC"/>
    <w:rsid w:val="00387B4B"/>
    <w:rsid w:val="0039037A"/>
    <w:rsid w:val="00390A2C"/>
    <w:rsid w:val="00390B15"/>
    <w:rsid w:val="00390D5E"/>
    <w:rsid w:val="003917F8"/>
    <w:rsid w:val="00392341"/>
    <w:rsid w:val="00392920"/>
    <w:rsid w:val="003A0B91"/>
    <w:rsid w:val="003A432A"/>
    <w:rsid w:val="003A5BE5"/>
    <w:rsid w:val="003A5D14"/>
    <w:rsid w:val="003A61F3"/>
    <w:rsid w:val="003A6A1F"/>
    <w:rsid w:val="003B0070"/>
    <w:rsid w:val="003B12F2"/>
    <w:rsid w:val="003B4C06"/>
    <w:rsid w:val="003B68B9"/>
    <w:rsid w:val="003B7556"/>
    <w:rsid w:val="003C112D"/>
    <w:rsid w:val="003C1E42"/>
    <w:rsid w:val="003C31E9"/>
    <w:rsid w:val="003C6194"/>
    <w:rsid w:val="003C6CFF"/>
    <w:rsid w:val="003D0885"/>
    <w:rsid w:val="003D1297"/>
    <w:rsid w:val="003D1CA9"/>
    <w:rsid w:val="003D1EAA"/>
    <w:rsid w:val="003D21AD"/>
    <w:rsid w:val="003D2563"/>
    <w:rsid w:val="003D2771"/>
    <w:rsid w:val="003D4288"/>
    <w:rsid w:val="003D6036"/>
    <w:rsid w:val="003D6B50"/>
    <w:rsid w:val="003D6E55"/>
    <w:rsid w:val="003D75B7"/>
    <w:rsid w:val="003D7A3A"/>
    <w:rsid w:val="003E1FD7"/>
    <w:rsid w:val="003E2406"/>
    <w:rsid w:val="003E3C21"/>
    <w:rsid w:val="003E3FD9"/>
    <w:rsid w:val="003E5E61"/>
    <w:rsid w:val="003E7593"/>
    <w:rsid w:val="003E75BE"/>
    <w:rsid w:val="003F0BF5"/>
    <w:rsid w:val="003F22C2"/>
    <w:rsid w:val="003F24F1"/>
    <w:rsid w:val="003F34C8"/>
    <w:rsid w:val="003F35C7"/>
    <w:rsid w:val="003F4587"/>
    <w:rsid w:val="003F5827"/>
    <w:rsid w:val="003F62E3"/>
    <w:rsid w:val="003F75F6"/>
    <w:rsid w:val="003F7A91"/>
    <w:rsid w:val="003F7DCB"/>
    <w:rsid w:val="003F7F0C"/>
    <w:rsid w:val="004008AE"/>
    <w:rsid w:val="00401DA3"/>
    <w:rsid w:val="00402AA6"/>
    <w:rsid w:val="00402D98"/>
    <w:rsid w:val="004030E3"/>
    <w:rsid w:val="0040375E"/>
    <w:rsid w:val="004037BE"/>
    <w:rsid w:val="004044CB"/>
    <w:rsid w:val="0040482A"/>
    <w:rsid w:val="004055C2"/>
    <w:rsid w:val="004060E3"/>
    <w:rsid w:val="004065E6"/>
    <w:rsid w:val="00407DAB"/>
    <w:rsid w:val="004104E1"/>
    <w:rsid w:val="00410531"/>
    <w:rsid w:val="00410F41"/>
    <w:rsid w:val="00412013"/>
    <w:rsid w:val="0041251E"/>
    <w:rsid w:val="00412988"/>
    <w:rsid w:val="00414686"/>
    <w:rsid w:val="00416940"/>
    <w:rsid w:val="004170D7"/>
    <w:rsid w:val="00420503"/>
    <w:rsid w:val="00421E15"/>
    <w:rsid w:val="00421F0D"/>
    <w:rsid w:val="00422775"/>
    <w:rsid w:val="00424D27"/>
    <w:rsid w:val="0042514B"/>
    <w:rsid w:val="0042561A"/>
    <w:rsid w:val="00425992"/>
    <w:rsid w:val="0042639D"/>
    <w:rsid w:val="0042717C"/>
    <w:rsid w:val="00427757"/>
    <w:rsid w:val="00430E05"/>
    <w:rsid w:val="0043266D"/>
    <w:rsid w:val="00432A2D"/>
    <w:rsid w:val="00432AAE"/>
    <w:rsid w:val="004354CF"/>
    <w:rsid w:val="004362A3"/>
    <w:rsid w:val="00436D1C"/>
    <w:rsid w:val="00440AFD"/>
    <w:rsid w:val="00440C53"/>
    <w:rsid w:val="00443E0F"/>
    <w:rsid w:val="00444F6B"/>
    <w:rsid w:val="00445125"/>
    <w:rsid w:val="0044559E"/>
    <w:rsid w:val="004461DB"/>
    <w:rsid w:val="00446C1F"/>
    <w:rsid w:val="00451253"/>
    <w:rsid w:val="004514E3"/>
    <w:rsid w:val="00452980"/>
    <w:rsid w:val="00455B93"/>
    <w:rsid w:val="00456EE6"/>
    <w:rsid w:val="004617BC"/>
    <w:rsid w:val="00462344"/>
    <w:rsid w:val="0046332E"/>
    <w:rsid w:val="00466C0F"/>
    <w:rsid w:val="004712A0"/>
    <w:rsid w:val="00471B39"/>
    <w:rsid w:val="00472A23"/>
    <w:rsid w:val="00473209"/>
    <w:rsid w:val="00474A1B"/>
    <w:rsid w:val="00474B82"/>
    <w:rsid w:val="00474C73"/>
    <w:rsid w:val="00474DA8"/>
    <w:rsid w:val="00475BB2"/>
    <w:rsid w:val="00475D1F"/>
    <w:rsid w:val="00476CCE"/>
    <w:rsid w:val="00477F80"/>
    <w:rsid w:val="004802F2"/>
    <w:rsid w:val="004809F7"/>
    <w:rsid w:val="00481095"/>
    <w:rsid w:val="004830E1"/>
    <w:rsid w:val="00483534"/>
    <w:rsid w:val="0048391C"/>
    <w:rsid w:val="00483AE4"/>
    <w:rsid w:val="00483C1C"/>
    <w:rsid w:val="00484CE9"/>
    <w:rsid w:val="004911B3"/>
    <w:rsid w:val="00492275"/>
    <w:rsid w:val="004929AA"/>
    <w:rsid w:val="00493099"/>
    <w:rsid w:val="00494453"/>
    <w:rsid w:val="00494A22"/>
    <w:rsid w:val="00495682"/>
    <w:rsid w:val="004967C2"/>
    <w:rsid w:val="004969E2"/>
    <w:rsid w:val="00496C20"/>
    <w:rsid w:val="00496E47"/>
    <w:rsid w:val="004A0223"/>
    <w:rsid w:val="004A1DE7"/>
    <w:rsid w:val="004A2912"/>
    <w:rsid w:val="004A388C"/>
    <w:rsid w:val="004A3F51"/>
    <w:rsid w:val="004A4194"/>
    <w:rsid w:val="004A54F1"/>
    <w:rsid w:val="004A551C"/>
    <w:rsid w:val="004A73FD"/>
    <w:rsid w:val="004A7B24"/>
    <w:rsid w:val="004A7D05"/>
    <w:rsid w:val="004B1130"/>
    <w:rsid w:val="004B1727"/>
    <w:rsid w:val="004B350F"/>
    <w:rsid w:val="004B3DDA"/>
    <w:rsid w:val="004B5190"/>
    <w:rsid w:val="004B5553"/>
    <w:rsid w:val="004B66EC"/>
    <w:rsid w:val="004B76FB"/>
    <w:rsid w:val="004C0787"/>
    <w:rsid w:val="004C23F7"/>
    <w:rsid w:val="004C48BE"/>
    <w:rsid w:val="004C5255"/>
    <w:rsid w:val="004C5F0E"/>
    <w:rsid w:val="004C6C0B"/>
    <w:rsid w:val="004D1619"/>
    <w:rsid w:val="004D2C4D"/>
    <w:rsid w:val="004D2F71"/>
    <w:rsid w:val="004D3006"/>
    <w:rsid w:val="004D42DA"/>
    <w:rsid w:val="004D485B"/>
    <w:rsid w:val="004D58F4"/>
    <w:rsid w:val="004D63DB"/>
    <w:rsid w:val="004D6F63"/>
    <w:rsid w:val="004E1C67"/>
    <w:rsid w:val="004E2F74"/>
    <w:rsid w:val="004E3954"/>
    <w:rsid w:val="004E3D41"/>
    <w:rsid w:val="004E4266"/>
    <w:rsid w:val="004E426F"/>
    <w:rsid w:val="004E463B"/>
    <w:rsid w:val="004E4E9B"/>
    <w:rsid w:val="004E4F4F"/>
    <w:rsid w:val="004E64BE"/>
    <w:rsid w:val="004E67B5"/>
    <w:rsid w:val="004F01D6"/>
    <w:rsid w:val="004F3078"/>
    <w:rsid w:val="004F485E"/>
    <w:rsid w:val="004F4885"/>
    <w:rsid w:val="004F4DAF"/>
    <w:rsid w:val="004F4F4B"/>
    <w:rsid w:val="004F6288"/>
    <w:rsid w:val="004F7501"/>
    <w:rsid w:val="0050133E"/>
    <w:rsid w:val="005018C2"/>
    <w:rsid w:val="00502095"/>
    <w:rsid w:val="0050339D"/>
    <w:rsid w:val="00504B99"/>
    <w:rsid w:val="00506E4D"/>
    <w:rsid w:val="005102AD"/>
    <w:rsid w:val="00510734"/>
    <w:rsid w:val="00511C5F"/>
    <w:rsid w:val="0051418B"/>
    <w:rsid w:val="0051434C"/>
    <w:rsid w:val="005144F8"/>
    <w:rsid w:val="005161C5"/>
    <w:rsid w:val="00516954"/>
    <w:rsid w:val="0051758F"/>
    <w:rsid w:val="00520253"/>
    <w:rsid w:val="00520FEE"/>
    <w:rsid w:val="00521655"/>
    <w:rsid w:val="00522A43"/>
    <w:rsid w:val="005236E3"/>
    <w:rsid w:val="00524A62"/>
    <w:rsid w:val="00525B1E"/>
    <w:rsid w:val="0052602B"/>
    <w:rsid w:val="0052666D"/>
    <w:rsid w:val="00526CC7"/>
    <w:rsid w:val="0053091F"/>
    <w:rsid w:val="00531591"/>
    <w:rsid w:val="0053179B"/>
    <w:rsid w:val="00531BD2"/>
    <w:rsid w:val="005328AF"/>
    <w:rsid w:val="005342F0"/>
    <w:rsid w:val="00534DE1"/>
    <w:rsid w:val="00537B3E"/>
    <w:rsid w:val="00540128"/>
    <w:rsid w:val="00540193"/>
    <w:rsid w:val="00540EB3"/>
    <w:rsid w:val="005445C0"/>
    <w:rsid w:val="00546AB7"/>
    <w:rsid w:val="005471EE"/>
    <w:rsid w:val="005513C3"/>
    <w:rsid w:val="00551C65"/>
    <w:rsid w:val="0055223A"/>
    <w:rsid w:val="005532FB"/>
    <w:rsid w:val="00553635"/>
    <w:rsid w:val="00553E4B"/>
    <w:rsid w:val="005542F0"/>
    <w:rsid w:val="005548E4"/>
    <w:rsid w:val="005550A7"/>
    <w:rsid w:val="005564C9"/>
    <w:rsid w:val="00556734"/>
    <w:rsid w:val="00556D5D"/>
    <w:rsid w:val="0055709D"/>
    <w:rsid w:val="005611E3"/>
    <w:rsid w:val="005618A1"/>
    <w:rsid w:val="00561D63"/>
    <w:rsid w:val="0056610A"/>
    <w:rsid w:val="0056696A"/>
    <w:rsid w:val="00567801"/>
    <w:rsid w:val="00567A15"/>
    <w:rsid w:val="005703C2"/>
    <w:rsid w:val="00572E82"/>
    <w:rsid w:val="005733A5"/>
    <w:rsid w:val="00573E9E"/>
    <w:rsid w:val="0057497A"/>
    <w:rsid w:val="00574C1A"/>
    <w:rsid w:val="005762C3"/>
    <w:rsid w:val="00576DE6"/>
    <w:rsid w:val="00577C49"/>
    <w:rsid w:val="00580ADA"/>
    <w:rsid w:val="00581C0B"/>
    <w:rsid w:val="00584E49"/>
    <w:rsid w:val="005873AD"/>
    <w:rsid w:val="00587E6D"/>
    <w:rsid w:val="00590799"/>
    <w:rsid w:val="00590E80"/>
    <w:rsid w:val="00591C5A"/>
    <w:rsid w:val="005927D9"/>
    <w:rsid w:val="00593D72"/>
    <w:rsid w:val="00593DC2"/>
    <w:rsid w:val="00594F4D"/>
    <w:rsid w:val="00596321"/>
    <w:rsid w:val="005965D3"/>
    <w:rsid w:val="00596A6F"/>
    <w:rsid w:val="005A0B9E"/>
    <w:rsid w:val="005A0E76"/>
    <w:rsid w:val="005A31B6"/>
    <w:rsid w:val="005A4744"/>
    <w:rsid w:val="005A4CF7"/>
    <w:rsid w:val="005A68C1"/>
    <w:rsid w:val="005A6A46"/>
    <w:rsid w:val="005A6F12"/>
    <w:rsid w:val="005A6F93"/>
    <w:rsid w:val="005A75E2"/>
    <w:rsid w:val="005B0ABD"/>
    <w:rsid w:val="005B2F35"/>
    <w:rsid w:val="005B3716"/>
    <w:rsid w:val="005B38C9"/>
    <w:rsid w:val="005B45A5"/>
    <w:rsid w:val="005B7549"/>
    <w:rsid w:val="005B76D6"/>
    <w:rsid w:val="005B7CE5"/>
    <w:rsid w:val="005C04D3"/>
    <w:rsid w:val="005C056B"/>
    <w:rsid w:val="005C1C83"/>
    <w:rsid w:val="005C21D4"/>
    <w:rsid w:val="005C29E7"/>
    <w:rsid w:val="005C2AD8"/>
    <w:rsid w:val="005C2CB2"/>
    <w:rsid w:val="005C3D07"/>
    <w:rsid w:val="005C4CA1"/>
    <w:rsid w:val="005C725B"/>
    <w:rsid w:val="005D019C"/>
    <w:rsid w:val="005D088C"/>
    <w:rsid w:val="005D1C91"/>
    <w:rsid w:val="005D3372"/>
    <w:rsid w:val="005D3713"/>
    <w:rsid w:val="005D5717"/>
    <w:rsid w:val="005D5A9D"/>
    <w:rsid w:val="005E051F"/>
    <w:rsid w:val="005E0CD9"/>
    <w:rsid w:val="005E43F2"/>
    <w:rsid w:val="005E4F10"/>
    <w:rsid w:val="005E5627"/>
    <w:rsid w:val="005E5678"/>
    <w:rsid w:val="005E5CF5"/>
    <w:rsid w:val="005E5E23"/>
    <w:rsid w:val="005E6318"/>
    <w:rsid w:val="005F19F5"/>
    <w:rsid w:val="005F1F01"/>
    <w:rsid w:val="005F23F6"/>
    <w:rsid w:val="005F37B7"/>
    <w:rsid w:val="005F5444"/>
    <w:rsid w:val="005F57A5"/>
    <w:rsid w:val="005F625E"/>
    <w:rsid w:val="006005C1"/>
    <w:rsid w:val="00600988"/>
    <w:rsid w:val="00601A07"/>
    <w:rsid w:val="00603692"/>
    <w:rsid w:val="00604D02"/>
    <w:rsid w:val="0060553E"/>
    <w:rsid w:val="00605773"/>
    <w:rsid w:val="006057FF"/>
    <w:rsid w:val="00607562"/>
    <w:rsid w:val="00610560"/>
    <w:rsid w:val="006107DD"/>
    <w:rsid w:val="00611BF0"/>
    <w:rsid w:val="006121CB"/>
    <w:rsid w:val="0061353D"/>
    <w:rsid w:val="0061432C"/>
    <w:rsid w:val="00614716"/>
    <w:rsid w:val="00620396"/>
    <w:rsid w:val="00621928"/>
    <w:rsid w:val="006230F8"/>
    <w:rsid w:val="0062684C"/>
    <w:rsid w:val="0063060F"/>
    <w:rsid w:val="00630639"/>
    <w:rsid w:val="006313E5"/>
    <w:rsid w:val="00631A84"/>
    <w:rsid w:val="00631E89"/>
    <w:rsid w:val="0063312D"/>
    <w:rsid w:val="0063340D"/>
    <w:rsid w:val="006334AE"/>
    <w:rsid w:val="006348F2"/>
    <w:rsid w:val="00634BE0"/>
    <w:rsid w:val="00635E68"/>
    <w:rsid w:val="006361D6"/>
    <w:rsid w:val="0063647F"/>
    <w:rsid w:val="00636946"/>
    <w:rsid w:val="00640CE4"/>
    <w:rsid w:val="00641647"/>
    <w:rsid w:val="00642329"/>
    <w:rsid w:val="0064533B"/>
    <w:rsid w:val="00645451"/>
    <w:rsid w:val="00645E5A"/>
    <w:rsid w:val="00646AB2"/>
    <w:rsid w:val="00647BBD"/>
    <w:rsid w:val="00647E9C"/>
    <w:rsid w:val="00651113"/>
    <w:rsid w:val="00651AD2"/>
    <w:rsid w:val="006527F9"/>
    <w:rsid w:val="00652B50"/>
    <w:rsid w:val="00655737"/>
    <w:rsid w:val="00655B51"/>
    <w:rsid w:val="00655E65"/>
    <w:rsid w:val="006568E6"/>
    <w:rsid w:val="00656EA4"/>
    <w:rsid w:val="006573C5"/>
    <w:rsid w:val="00661754"/>
    <w:rsid w:val="006667D9"/>
    <w:rsid w:val="00671A4B"/>
    <w:rsid w:val="006734BC"/>
    <w:rsid w:val="00674962"/>
    <w:rsid w:val="00674DB1"/>
    <w:rsid w:val="006761CB"/>
    <w:rsid w:val="00676228"/>
    <w:rsid w:val="0067631E"/>
    <w:rsid w:val="00676458"/>
    <w:rsid w:val="006767FF"/>
    <w:rsid w:val="006822C7"/>
    <w:rsid w:val="00685DF5"/>
    <w:rsid w:val="00686290"/>
    <w:rsid w:val="00690F0B"/>
    <w:rsid w:val="00691809"/>
    <w:rsid w:val="00692FBB"/>
    <w:rsid w:val="00693BE8"/>
    <w:rsid w:val="00694EAD"/>
    <w:rsid w:val="00697347"/>
    <w:rsid w:val="006973B9"/>
    <w:rsid w:val="00697CF9"/>
    <w:rsid w:val="00697D6E"/>
    <w:rsid w:val="006A2A96"/>
    <w:rsid w:val="006A6801"/>
    <w:rsid w:val="006A6CD1"/>
    <w:rsid w:val="006A6E12"/>
    <w:rsid w:val="006A7261"/>
    <w:rsid w:val="006B0DB4"/>
    <w:rsid w:val="006B21A2"/>
    <w:rsid w:val="006B310F"/>
    <w:rsid w:val="006B44A6"/>
    <w:rsid w:val="006B4AB8"/>
    <w:rsid w:val="006B6397"/>
    <w:rsid w:val="006B67DD"/>
    <w:rsid w:val="006B70B0"/>
    <w:rsid w:val="006C08A7"/>
    <w:rsid w:val="006C0A16"/>
    <w:rsid w:val="006C1FCB"/>
    <w:rsid w:val="006C2663"/>
    <w:rsid w:val="006C2B82"/>
    <w:rsid w:val="006C2D46"/>
    <w:rsid w:val="006C2DC2"/>
    <w:rsid w:val="006C2EBC"/>
    <w:rsid w:val="006C312F"/>
    <w:rsid w:val="006C4547"/>
    <w:rsid w:val="006C57A5"/>
    <w:rsid w:val="006C79D9"/>
    <w:rsid w:val="006C7D35"/>
    <w:rsid w:val="006D002C"/>
    <w:rsid w:val="006D01C6"/>
    <w:rsid w:val="006D0397"/>
    <w:rsid w:val="006D0A06"/>
    <w:rsid w:val="006D20BF"/>
    <w:rsid w:val="006D2725"/>
    <w:rsid w:val="006D2A2C"/>
    <w:rsid w:val="006D341A"/>
    <w:rsid w:val="006D7284"/>
    <w:rsid w:val="006D7292"/>
    <w:rsid w:val="006D7C0F"/>
    <w:rsid w:val="006E28B5"/>
    <w:rsid w:val="006E32E2"/>
    <w:rsid w:val="006E6632"/>
    <w:rsid w:val="006E6F71"/>
    <w:rsid w:val="006F0C95"/>
    <w:rsid w:val="006F11E2"/>
    <w:rsid w:val="006F2FD7"/>
    <w:rsid w:val="006F31A9"/>
    <w:rsid w:val="006F4CEC"/>
    <w:rsid w:val="006F5619"/>
    <w:rsid w:val="006F5769"/>
    <w:rsid w:val="006F6B6D"/>
    <w:rsid w:val="006F6BA3"/>
    <w:rsid w:val="0070199A"/>
    <w:rsid w:val="00702C0B"/>
    <w:rsid w:val="007032D1"/>
    <w:rsid w:val="007049B2"/>
    <w:rsid w:val="00704B62"/>
    <w:rsid w:val="00705B4B"/>
    <w:rsid w:val="0070667A"/>
    <w:rsid w:val="007067F9"/>
    <w:rsid w:val="007079B2"/>
    <w:rsid w:val="00707A7E"/>
    <w:rsid w:val="007107DE"/>
    <w:rsid w:val="00710B4D"/>
    <w:rsid w:val="00710D3D"/>
    <w:rsid w:val="00712070"/>
    <w:rsid w:val="00712326"/>
    <w:rsid w:val="0071333E"/>
    <w:rsid w:val="00713F2B"/>
    <w:rsid w:val="00716F20"/>
    <w:rsid w:val="00717166"/>
    <w:rsid w:val="00717888"/>
    <w:rsid w:val="00717AED"/>
    <w:rsid w:val="00717B7B"/>
    <w:rsid w:val="00722454"/>
    <w:rsid w:val="00723039"/>
    <w:rsid w:val="0072373D"/>
    <w:rsid w:val="0072503E"/>
    <w:rsid w:val="00725E82"/>
    <w:rsid w:val="007270A5"/>
    <w:rsid w:val="00727228"/>
    <w:rsid w:val="007320E3"/>
    <w:rsid w:val="007341D9"/>
    <w:rsid w:val="00734281"/>
    <w:rsid w:val="0073460F"/>
    <w:rsid w:val="00734CD1"/>
    <w:rsid w:val="007357F4"/>
    <w:rsid w:val="007402ED"/>
    <w:rsid w:val="007403BF"/>
    <w:rsid w:val="00740A5C"/>
    <w:rsid w:val="00740AA5"/>
    <w:rsid w:val="00741A10"/>
    <w:rsid w:val="00741BD5"/>
    <w:rsid w:val="00743053"/>
    <w:rsid w:val="00743931"/>
    <w:rsid w:val="00744D32"/>
    <w:rsid w:val="00745052"/>
    <w:rsid w:val="00746284"/>
    <w:rsid w:val="00746947"/>
    <w:rsid w:val="0074767D"/>
    <w:rsid w:val="0075017F"/>
    <w:rsid w:val="007503A9"/>
    <w:rsid w:val="00751032"/>
    <w:rsid w:val="0075125E"/>
    <w:rsid w:val="00751DE3"/>
    <w:rsid w:val="00751EC5"/>
    <w:rsid w:val="00752F58"/>
    <w:rsid w:val="00753066"/>
    <w:rsid w:val="007531DA"/>
    <w:rsid w:val="007532AA"/>
    <w:rsid w:val="00754922"/>
    <w:rsid w:val="007553D8"/>
    <w:rsid w:val="00755BB3"/>
    <w:rsid w:val="00755EB5"/>
    <w:rsid w:val="00755F7F"/>
    <w:rsid w:val="0075782F"/>
    <w:rsid w:val="00757EE8"/>
    <w:rsid w:val="00760903"/>
    <w:rsid w:val="00764841"/>
    <w:rsid w:val="0076485A"/>
    <w:rsid w:val="007655C2"/>
    <w:rsid w:val="007668A0"/>
    <w:rsid w:val="00766D45"/>
    <w:rsid w:val="0076765B"/>
    <w:rsid w:val="00773224"/>
    <w:rsid w:val="00773E1F"/>
    <w:rsid w:val="00773EAD"/>
    <w:rsid w:val="00777D35"/>
    <w:rsid w:val="00780B7D"/>
    <w:rsid w:val="007813E9"/>
    <w:rsid w:val="0078176D"/>
    <w:rsid w:val="0078275B"/>
    <w:rsid w:val="00783851"/>
    <w:rsid w:val="00785E7E"/>
    <w:rsid w:val="00787793"/>
    <w:rsid w:val="0079012C"/>
    <w:rsid w:val="007904D1"/>
    <w:rsid w:val="00791878"/>
    <w:rsid w:val="007942AF"/>
    <w:rsid w:val="007942E2"/>
    <w:rsid w:val="00794447"/>
    <w:rsid w:val="00795193"/>
    <w:rsid w:val="007953DD"/>
    <w:rsid w:val="007955A8"/>
    <w:rsid w:val="007A3BF6"/>
    <w:rsid w:val="007A4197"/>
    <w:rsid w:val="007A469C"/>
    <w:rsid w:val="007A5718"/>
    <w:rsid w:val="007A67A8"/>
    <w:rsid w:val="007B01D5"/>
    <w:rsid w:val="007B0C0C"/>
    <w:rsid w:val="007B212E"/>
    <w:rsid w:val="007B229F"/>
    <w:rsid w:val="007B662D"/>
    <w:rsid w:val="007B6C0F"/>
    <w:rsid w:val="007B7B9D"/>
    <w:rsid w:val="007C01A1"/>
    <w:rsid w:val="007C0A73"/>
    <w:rsid w:val="007C0EF8"/>
    <w:rsid w:val="007C11D6"/>
    <w:rsid w:val="007C1739"/>
    <w:rsid w:val="007C1E4A"/>
    <w:rsid w:val="007C2D32"/>
    <w:rsid w:val="007C2ED1"/>
    <w:rsid w:val="007C35DB"/>
    <w:rsid w:val="007C379F"/>
    <w:rsid w:val="007C4059"/>
    <w:rsid w:val="007C43DA"/>
    <w:rsid w:val="007C4A0F"/>
    <w:rsid w:val="007C79A4"/>
    <w:rsid w:val="007C7AFC"/>
    <w:rsid w:val="007C7E98"/>
    <w:rsid w:val="007D0631"/>
    <w:rsid w:val="007D1930"/>
    <w:rsid w:val="007D49C4"/>
    <w:rsid w:val="007D4EF5"/>
    <w:rsid w:val="007D5EAA"/>
    <w:rsid w:val="007D674B"/>
    <w:rsid w:val="007D74DD"/>
    <w:rsid w:val="007D7642"/>
    <w:rsid w:val="007E0F2A"/>
    <w:rsid w:val="007E11AA"/>
    <w:rsid w:val="007E22E8"/>
    <w:rsid w:val="007E32B3"/>
    <w:rsid w:val="007E33EC"/>
    <w:rsid w:val="007E37D0"/>
    <w:rsid w:val="007F0462"/>
    <w:rsid w:val="007F04AC"/>
    <w:rsid w:val="007F06BF"/>
    <w:rsid w:val="007F0DC4"/>
    <w:rsid w:val="007F1A0E"/>
    <w:rsid w:val="007F2591"/>
    <w:rsid w:val="007F267E"/>
    <w:rsid w:val="007F61C0"/>
    <w:rsid w:val="007F6D52"/>
    <w:rsid w:val="007F77E6"/>
    <w:rsid w:val="007F7C39"/>
    <w:rsid w:val="00800E34"/>
    <w:rsid w:val="00801085"/>
    <w:rsid w:val="00801EE7"/>
    <w:rsid w:val="00804081"/>
    <w:rsid w:val="008055F9"/>
    <w:rsid w:val="008057D3"/>
    <w:rsid w:val="00805940"/>
    <w:rsid w:val="00806D37"/>
    <w:rsid w:val="00807331"/>
    <w:rsid w:val="0081159D"/>
    <w:rsid w:val="008134B4"/>
    <w:rsid w:val="008163DF"/>
    <w:rsid w:val="00817047"/>
    <w:rsid w:val="008204E9"/>
    <w:rsid w:val="0082055E"/>
    <w:rsid w:val="00820B7E"/>
    <w:rsid w:val="00822BD5"/>
    <w:rsid w:val="00822C1F"/>
    <w:rsid w:val="00826F28"/>
    <w:rsid w:val="008307B6"/>
    <w:rsid w:val="00831768"/>
    <w:rsid w:val="0083332B"/>
    <w:rsid w:val="00834403"/>
    <w:rsid w:val="00840A23"/>
    <w:rsid w:val="00841262"/>
    <w:rsid w:val="0084330B"/>
    <w:rsid w:val="00843FF2"/>
    <w:rsid w:val="00844345"/>
    <w:rsid w:val="00844696"/>
    <w:rsid w:val="00845337"/>
    <w:rsid w:val="0084666E"/>
    <w:rsid w:val="00850BD4"/>
    <w:rsid w:val="00851490"/>
    <w:rsid w:val="00851BC2"/>
    <w:rsid w:val="00851F4C"/>
    <w:rsid w:val="00852ED5"/>
    <w:rsid w:val="00852F6F"/>
    <w:rsid w:val="00853A4F"/>
    <w:rsid w:val="00853F1B"/>
    <w:rsid w:val="008545CC"/>
    <w:rsid w:val="0085571D"/>
    <w:rsid w:val="00855D24"/>
    <w:rsid w:val="0085735E"/>
    <w:rsid w:val="00857962"/>
    <w:rsid w:val="00860A9C"/>
    <w:rsid w:val="00864F85"/>
    <w:rsid w:val="0086577B"/>
    <w:rsid w:val="008658ED"/>
    <w:rsid w:val="00866C4E"/>
    <w:rsid w:val="00870A37"/>
    <w:rsid w:val="00871FC6"/>
    <w:rsid w:val="0087215F"/>
    <w:rsid w:val="008728C5"/>
    <w:rsid w:val="00873500"/>
    <w:rsid w:val="00873D29"/>
    <w:rsid w:val="00874CF1"/>
    <w:rsid w:val="00874E71"/>
    <w:rsid w:val="0087533E"/>
    <w:rsid w:val="00875B1B"/>
    <w:rsid w:val="00875E75"/>
    <w:rsid w:val="0087691D"/>
    <w:rsid w:val="00876A39"/>
    <w:rsid w:val="008774AA"/>
    <w:rsid w:val="008779B5"/>
    <w:rsid w:val="0088243A"/>
    <w:rsid w:val="00882651"/>
    <w:rsid w:val="0088395B"/>
    <w:rsid w:val="008843A7"/>
    <w:rsid w:val="008848D4"/>
    <w:rsid w:val="00885237"/>
    <w:rsid w:val="008854B4"/>
    <w:rsid w:val="00885AC5"/>
    <w:rsid w:val="00885E94"/>
    <w:rsid w:val="00890B6D"/>
    <w:rsid w:val="008945B0"/>
    <w:rsid w:val="00895DC1"/>
    <w:rsid w:val="00896E53"/>
    <w:rsid w:val="00897BD3"/>
    <w:rsid w:val="008A02F2"/>
    <w:rsid w:val="008A06BC"/>
    <w:rsid w:val="008A1866"/>
    <w:rsid w:val="008A2A34"/>
    <w:rsid w:val="008A2B1F"/>
    <w:rsid w:val="008A3B20"/>
    <w:rsid w:val="008A4194"/>
    <w:rsid w:val="008B4F6B"/>
    <w:rsid w:val="008B5BA5"/>
    <w:rsid w:val="008B5D91"/>
    <w:rsid w:val="008B6A82"/>
    <w:rsid w:val="008C0AB1"/>
    <w:rsid w:val="008C3E84"/>
    <w:rsid w:val="008C53ED"/>
    <w:rsid w:val="008C6C2A"/>
    <w:rsid w:val="008D0772"/>
    <w:rsid w:val="008D1415"/>
    <w:rsid w:val="008D4F81"/>
    <w:rsid w:val="008D5B2B"/>
    <w:rsid w:val="008D69C2"/>
    <w:rsid w:val="008E0BA9"/>
    <w:rsid w:val="008E1434"/>
    <w:rsid w:val="008E152B"/>
    <w:rsid w:val="008E1D7C"/>
    <w:rsid w:val="008E24EA"/>
    <w:rsid w:val="008E2CA9"/>
    <w:rsid w:val="008E318B"/>
    <w:rsid w:val="008E49B3"/>
    <w:rsid w:val="008E4B22"/>
    <w:rsid w:val="008E4E63"/>
    <w:rsid w:val="008E70D8"/>
    <w:rsid w:val="008F3218"/>
    <w:rsid w:val="008F32E8"/>
    <w:rsid w:val="008F5CC1"/>
    <w:rsid w:val="008F6E20"/>
    <w:rsid w:val="008F6F97"/>
    <w:rsid w:val="008F7159"/>
    <w:rsid w:val="0090096A"/>
    <w:rsid w:val="00901459"/>
    <w:rsid w:val="009016AA"/>
    <w:rsid w:val="00901704"/>
    <w:rsid w:val="00902ED1"/>
    <w:rsid w:val="00903050"/>
    <w:rsid w:val="00904126"/>
    <w:rsid w:val="009053D0"/>
    <w:rsid w:val="00905A3B"/>
    <w:rsid w:val="00906050"/>
    <w:rsid w:val="00907A39"/>
    <w:rsid w:val="00907CA2"/>
    <w:rsid w:val="00912293"/>
    <w:rsid w:val="009124E1"/>
    <w:rsid w:val="00913511"/>
    <w:rsid w:val="0091503F"/>
    <w:rsid w:val="00915E35"/>
    <w:rsid w:val="00916836"/>
    <w:rsid w:val="00916C3E"/>
    <w:rsid w:val="00916DEE"/>
    <w:rsid w:val="009177AF"/>
    <w:rsid w:val="009178BA"/>
    <w:rsid w:val="00917D3F"/>
    <w:rsid w:val="0092154E"/>
    <w:rsid w:val="009219E6"/>
    <w:rsid w:val="009221BC"/>
    <w:rsid w:val="00922A0E"/>
    <w:rsid w:val="00925EFE"/>
    <w:rsid w:val="00926712"/>
    <w:rsid w:val="00926D58"/>
    <w:rsid w:val="0093057A"/>
    <w:rsid w:val="0093260A"/>
    <w:rsid w:val="00932FE6"/>
    <w:rsid w:val="00934AA0"/>
    <w:rsid w:val="00940D3D"/>
    <w:rsid w:val="009410EF"/>
    <w:rsid w:val="00941607"/>
    <w:rsid w:val="009419BB"/>
    <w:rsid w:val="00941AFC"/>
    <w:rsid w:val="00942E74"/>
    <w:rsid w:val="009454AB"/>
    <w:rsid w:val="00945825"/>
    <w:rsid w:val="0094689D"/>
    <w:rsid w:val="009506E9"/>
    <w:rsid w:val="009507C2"/>
    <w:rsid w:val="009518A0"/>
    <w:rsid w:val="009518FD"/>
    <w:rsid w:val="009530AD"/>
    <w:rsid w:val="00953498"/>
    <w:rsid w:val="00954E75"/>
    <w:rsid w:val="00955E03"/>
    <w:rsid w:val="00955EDA"/>
    <w:rsid w:val="009565BF"/>
    <w:rsid w:val="00956C37"/>
    <w:rsid w:val="00957F30"/>
    <w:rsid w:val="009608EA"/>
    <w:rsid w:val="00961E79"/>
    <w:rsid w:val="009637E3"/>
    <w:rsid w:val="00964565"/>
    <w:rsid w:val="009658E6"/>
    <w:rsid w:val="00966FF7"/>
    <w:rsid w:val="009672BA"/>
    <w:rsid w:val="009679BA"/>
    <w:rsid w:val="00971678"/>
    <w:rsid w:val="00971E5D"/>
    <w:rsid w:val="00972CFE"/>
    <w:rsid w:val="00974EF9"/>
    <w:rsid w:val="009757E7"/>
    <w:rsid w:val="00975CDC"/>
    <w:rsid w:val="00975EC4"/>
    <w:rsid w:val="00980436"/>
    <w:rsid w:val="00982B39"/>
    <w:rsid w:val="00982B60"/>
    <w:rsid w:val="009833A3"/>
    <w:rsid w:val="009865E6"/>
    <w:rsid w:val="00987259"/>
    <w:rsid w:val="00987897"/>
    <w:rsid w:val="00990AD1"/>
    <w:rsid w:val="009913F0"/>
    <w:rsid w:val="00991563"/>
    <w:rsid w:val="00992056"/>
    <w:rsid w:val="00992142"/>
    <w:rsid w:val="009929CC"/>
    <w:rsid w:val="00992E43"/>
    <w:rsid w:val="0099489B"/>
    <w:rsid w:val="0099544A"/>
    <w:rsid w:val="0099646B"/>
    <w:rsid w:val="00997272"/>
    <w:rsid w:val="00997A6C"/>
    <w:rsid w:val="00997A71"/>
    <w:rsid w:val="00997EB9"/>
    <w:rsid w:val="009A1EF3"/>
    <w:rsid w:val="009A4E1E"/>
    <w:rsid w:val="009A5136"/>
    <w:rsid w:val="009A56EF"/>
    <w:rsid w:val="009A5941"/>
    <w:rsid w:val="009A5970"/>
    <w:rsid w:val="009A6428"/>
    <w:rsid w:val="009B0CE3"/>
    <w:rsid w:val="009B15B9"/>
    <w:rsid w:val="009B1BDB"/>
    <w:rsid w:val="009B1F3D"/>
    <w:rsid w:val="009B31A4"/>
    <w:rsid w:val="009B32FA"/>
    <w:rsid w:val="009B5B78"/>
    <w:rsid w:val="009B5C0F"/>
    <w:rsid w:val="009B77C8"/>
    <w:rsid w:val="009C1284"/>
    <w:rsid w:val="009C365F"/>
    <w:rsid w:val="009C4980"/>
    <w:rsid w:val="009C64C3"/>
    <w:rsid w:val="009D1929"/>
    <w:rsid w:val="009D231C"/>
    <w:rsid w:val="009D269B"/>
    <w:rsid w:val="009D3E83"/>
    <w:rsid w:val="009D3FEE"/>
    <w:rsid w:val="009D5E28"/>
    <w:rsid w:val="009D7F06"/>
    <w:rsid w:val="009E00C9"/>
    <w:rsid w:val="009E0173"/>
    <w:rsid w:val="009E3540"/>
    <w:rsid w:val="009E4027"/>
    <w:rsid w:val="009E4D34"/>
    <w:rsid w:val="009E6BC3"/>
    <w:rsid w:val="009E74AC"/>
    <w:rsid w:val="009F0E98"/>
    <w:rsid w:val="009F0F66"/>
    <w:rsid w:val="009F172A"/>
    <w:rsid w:val="009F1787"/>
    <w:rsid w:val="009F2E50"/>
    <w:rsid w:val="009F3100"/>
    <w:rsid w:val="009F3B5E"/>
    <w:rsid w:val="009F3BF6"/>
    <w:rsid w:val="009F432E"/>
    <w:rsid w:val="009F46C7"/>
    <w:rsid w:val="009F495B"/>
    <w:rsid w:val="009F5D6E"/>
    <w:rsid w:val="009F5F3F"/>
    <w:rsid w:val="009F6022"/>
    <w:rsid w:val="009F6993"/>
    <w:rsid w:val="00A00549"/>
    <w:rsid w:val="00A03281"/>
    <w:rsid w:val="00A035AA"/>
    <w:rsid w:val="00A03F1E"/>
    <w:rsid w:val="00A0496C"/>
    <w:rsid w:val="00A04CAE"/>
    <w:rsid w:val="00A04FD4"/>
    <w:rsid w:val="00A05F0E"/>
    <w:rsid w:val="00A077A0"/>
    <w:rsid w:val="00A1177B"/>
    <w:rsid w:val="00A11D12"/>
    <w:rsid w:val="00A13B47"/>
    <w:rsid w:val="00A1486D"/>
    <w:rsid w:val="00A14E4F"/>
    <w:rsid w:val="00A15177"/>
    <w:rsid w:val="00A155EC"/>
    <w:rsid w:val="00A16C68"/>
    <w:rsid w:val="00A179D5"/>
    <w:rsid w:val="00A20205"/>
    <w:rsid w:val="00A21AF8"/>
    <w:rsid w:val="00A22CE0"/>
    <w:rsid w:val="00A23513"/>
    <w:rsid w:val="00A2561D"/>
    <w:rsid w:val="00A25B85"/>
    <w:rsid w:val="00A25CB1"/>
    <w:rsid w:val="00A264D2"/>
    <w:rsid w:val="00A26D2E"/>
    <w:rsid w:val="00A27103"/>
    <w:rsid w:val="00A300C0"/>
    <w:rsid w:val="00A304EA"/>
    <w:rsid w:val="00A3078E"/>
    <w:rsid w:val="00A32ADA"/>
    <w:rsid w:val="00A33433"/>
    <w:rsid w:val="00A33AA0"/>
    <w:rsid w:val="00A3690F"/>
    <w:rsid w:val="00A375DD"/>
    <w:rsid w:val="00A401F6"/>
    <w:rsid w:val="00A41D7D"/>
    <w:rsid w:val="00A4345B"/>
    <w:rsid w:val="00A44EC4"/>
    <w:rsid w:val="00A463C3"/>
    <w:rsid w:val="00A47D26"/>
    <w:rsid w:val="00A50068"/>
    <w:rsid w:val="00A511A0"/>
    <w:rsid w:val="00A51630"/>
    <w:rsid w:val="00A54984"/>
    <w:rsid w:val="00A54FB5"/>
    <w:rsid w:val="00A55238"/>
    <w:rsid w:val="00A5533E"/>
    <w:rsid w:val="00A558F5"/>
    <w:rsid w:val="00A604A5"/>
    <w:rsid w:val="00A629A2"/>
    <w:rsid w:val="00A63C7E"/>
    <w:rsid w:val="00A646A1"/>
    <w:rsid w:val="00A648F0"/>
    <w:rsid w:val="00A65325"/>
    <w:rsid w:val="00A66867"/>
    <w:rsid w:val="00A70518"/>
    <w:rsid w:val="00A70B65"/>
    <w:rsid w:val="00A70D1A"/>
    <w:rsid w:val="00A71B0D"/>
    <w:rsid w:val="00A72684"/>
    <w:rsid w:val="00A729EF"/>
    <w:rsid w:val="00A75B03"/>
    <w:rsid w:val="00A7602C"/>
    <w:rsid w:val="00A7673E"/>
    <w:rsid w:val="00A77F41"/>
    <w:rsid w:val="00A81576"/>
    <w:rsid w:val="00A827AA"/>
    <w:rsid w:val="00A83AB4"/>
    <w:rsid w:val="00A83C6B"/>
    <w:rsid w:val="00A8616D"/>
    <w:rsid w:val="00A86513"/>
    <w:rsid w:val="00A8654A"/>
    <w:rsid w:val="00A865E7"/>
    <w:rsid w:val="00A86D3D"/>
    <w:rsid w:val="00A90A64"/>
    <w:rsid w:val="00A921FB"/>
    <w:rsid w:val="00A938D5"/>
    <w:rsid w:val="00A93C32"/>
    <w:rsid w:val="00A93D79"/>
    <w:rsid w:val="00A94DCF"/>
    <w:rsid w:val="00A95576"/>
    <w:rsid w:val="00A9616E"/>
    <w:rsid w:val="00A96498"/>
    <w:rsid w:val="00A97350"/>
    <w:rsid w:val="00AA0121"/>
    <w:rsid w:val="00AA23DE"/>
    <w:rsid w:val="00AA2D77"/>
    <w:rsid w:val="00AA3A2F"/>
    <w:rsid w:val="00AA3B67"/>
    <w:rsid w:val="00AA4C48"/>
    <w:rsid w:val="00AA62B9"/>
    <w:rsid w:val="00AA6B67"/>
    <w:rsid w:val="00AA7627"/>
    <w:rsid w:val="00AA78AF"/>
    <w:rsid w:val="00AB083A"/>
    <w:rsid w:val="00AB0BDC"/>
    <w:rsid w:val="00AB2026"/>
    <w:rsid w:val="00AB2CD6"/>
    <w:rsid w:val="00AB38F8"/>
    <w:rsid w:val="00AB5ABD"/>
    <w:rsid w:val="00AB5DC8"/>
    <w:rsid w:val="00AB7196"/>
    <w:rsid w:val="00AB76FD"/>
    <w:rsid w:val="00AC0812"/>
    <w:rsid w:val="00AC089D"/>
    <w:rsid w:val="00AC12C6"/>
    <w:rsid w:val="00AC2730"/>
    <w:rsid w:val="00AC55B8"/>
    <w:rsid w:val="00AC5C65"/>
    <w:rsid w:val="00AD0197"/>
    <w:rsid w:val="00AD04C8"/>
    <w:rsid w:val="00AD0570"/>
    <w:rsid w:val="00AD1461"/>
    <w:rsid w:val="00AD1E3E"/>
    <w:rsid w:val="00AD2061"/>
    <w:rsid w:val="00AD266B"/>
    <w:rsid w:val="00AD2A54"/>
    <w:rsid w:val="00AD2DB6"/>
    <w:rsid w:val="00AD3F12"/>
    <w:rsid w:val="00AD66E7"/>
    <w:rsid w:val="00AD6795"/>
    <w:rsid w:val="00AD7133"/>
    <w:rsid w:val="00AE0941"/>
    <w:rsid w:val="00AE0A7B"/>
    <w:rsid w:val="00AE0B70"/>
    <w:rsid w:val="00AE16C3"/>
    <w:rsid w:val="00AE1A0A"/>
    <w:rsid w:val="00AE2615"/>
    <w:rsid w:val="00AE3A9F"/>
    <w:rsid w:val="00AE4359"/>
    <w:rsid w:val="00AE43F2"/>
    <w:rsid w:val="00AE4C20"/>
    <w:rsid w:val="00AE60E3"/>
    <w:rsid w:val="00AE6215"/>
    <w:rsid w:val="00AE6FBD"/>
    <w:rsid w:val="00AE7A42"/>
    <w:rsid w:val="00AE7EB4"/>
    <w:rsid w:val="00AF006B"/>
    <w:rsid w:val="00AF06BA"/>
    <w:rsid w:val="00AF2C7B"/>
    <w:rsid w:val="00AF431A"/>
    <w:rsid w:val="00AF6308"/>
    <w:rsid w:val="00AF6528"/>
    <w:rsid w:val="00AF66E7"/>
    <w:rsid w:val="00AF71B7"/>
    <w:rsid w:val="00B00501"/>
    <w:rsid w:val="00B0121C"/>
    <w:rsid w:val="00B01515"/>
    <w:rsid w:val="00B0215A"/>
    <w:rsid w:val="00B025CB"/>
    <w:rsid w:val="00B0363C"/>
    <w:rsid w:val="00B041DA"/>
    <w:rsid w:val="00B04AC7"/>
    <w:rsid w:val="00B07887"/>
    <w:rsid w:val="00B1059F"/>
    <w:rsid w:val="00B10610"/>
    <w:rsid w:val="00B11155"/>
    <w:rsid w:val="00B1145F"/>
    <w:rsid w:val="00B11F1F"/>
    <w:rsid w:val="00B12836"/>
    <w:rsid w:val="00B12D00"/>
    <w:rsid w:val="00B12F9F"/>
    <w:rsid w:val="00B13123"/>
    <w:rsid w:val="00B13901"/>
    <w:rsid w:val="00B157AF"/>
    <w:rsid w:val="00B16157"/>
    <w:rsid w:val="00B167B4"/>
    <w:rsid w:val="00B167CE"/>
    <w:rsid w:val="00B177E4"/>
    <w:rsid w:val="00B20167"/>
    <w:rsid w:val="00B2059B"/>
    <w:rsid w:val="00B2171E"/>
    <w:rsid w:val="00B22F7A"/>
    <w:rsid w:val="00B23DE7"/>
    <w:rsid w:val="00B243E8"/>
    <w:rsid w:val="00B26031"/>
    <w:rsid w:val="00B27DF6"/>
    <w:rsid w:val="00B30EC4"/>
    <w:rsid w:val="00B31A32"/>
    <w:rsid w:val="00B32AF7"/>
    <w:rsid w:val="00B34A6A"/>
    <w:rsid w:val="00B35395"/>
    <w:rsid w:val="00B364FC"/>
    <w:rsid w:val="00B36920"/>
    <w:rsid w:val="00B378B5"/>
    <w:rsid w:val="00B414BC"/>
    <w:rsid w:val="00B42F1B"/>
    <w:rsid w:val="00B431D8"/>
    <w:rsid w:val="00B43C5C"/>
    <w:rsid w:val="00B43F1D"/>
    <w:rsid w:val="00B44E84"/>
    <w:rsid w:val="00B44F4C"/>
    <w:rsid w:val="00B457A8"/>
    <w:rsid w:val="00B47FA1"/>
    <w:rsid w:val="00B50229"/>
    <w:rsid w:val="00B5108F"/>
    <w:rsid w:val="00B51844"/>
    <w:rsid w:val="00B52A75"/>
    <w:rsid w:val="00B52CF6"/>
    <w:rsid w:val="00B54A1B"/>
    <w:rsid w:val="00B54A2D"/>
    <w:rsid w:val="00B54A50"/>
    <w:rsid w:val="00B54AAF"/>
    <w:rsid w:val="00B5639A"/>
    <w:rsid w:val="00B56A58"/>
    <w:rsid w:val="00B56DA0"/>
    <w:rsid w:val="00B57CF7"/>
    <w:rsid w:val="00B57FF7"/>
    <w:rsid w:val="00B60309"/>
    <w:rsid w:val="00B60D0C"/>
    <w:rsid w:val="00B611EE"/>
    <w:rsid w:val="00B61D63"/>
    <w:rsid w:val="00B61E02"/>
    <w:rsid w:val="00B6491D"/>
    <w:rsid w:val="00B6574E"/>
    <w:rsid w:val="00B66A7F"/>
    <w:rsid w:val="00B676DD"/>
    <w:rsid w:val="00B70F01"/>
    <w:rsid w:val="00B7269C"/>
    <w:rsid w:val="00B72A9D"/>
    <w:rsid w:val="00B7405A"/>
    <w:rsid w:val="00B74106"/>
    <w:rsid w:val="00B74970"/>
    <w:rsid w:val="00B75543"/>
    <w:rsid w:val="00B75808"/>
    <w:rsid w:val="00B773FA"/>
    <w:rsid w:val="00B81587"/>
    <w:rsid w:val="00B82540"/>
    <w:rsid w:val="00B86294"/>
    <w:rsid w:val="00B86B59"/>
    <w:rsid w:val="00B87F7D"/>
    <w:rsid w:val="00B91870"/>
    <w:rsid w:val="00B9310F"/>
    <w:rsid w:val="00B931F4"/>
    <w:rsid w:val="00B9397F"/>
    <w:rsid w:val="00B9732E"/>
    <w:rsid w:val="00BA010A"/>
    <w:rsid w:val="00BA1485"/>
    <w:rsid w:val="00BA245B"/>
    <w:rsid w:val="00BA333C"/>
    <w:rsid w:val="00BA3B1A"/>
    <w:rsid w:val="00BA3BFA"/>
    <w:rsid w:val="00BA776E"/>
    <w:rsid w:val="00BB0154"/>
    <w:rsid w:val="00BB18B5"/>
    <w:rsid w:val="00BB255A"/>
    <w:rsid w:val="00BB3D15"/>
    <w:rsid w:val="00BB4072"/>
    <w:rsid w:val="00BB55FC"/>
    <w:rsid w:val="00BB5FE1"/>
    <w:rsid w:val="00BB6730"/>
    <w:rsid w:val="00BB6BDF"/>
    <w:rsid w:val="00BB6F05"/>
    <w:rsid w:val="00BB6F51"/>
    <w:rsid w:val="00BC038A"/>
    <w:rsid w:val="00BC127F"/>
    <w:rsid w:val="00BC1513"/>
    <w:rsid w:val="00BC1F15"/>
    <w:rsid w:val="00BC22F8"/>
    <w:rsid w:val="00BC324C"/>
    <w:rsid w:val="00BC3342"/>
    <w:rsid w:val="00BC490B"/>
    <w:rsid w:val="00BC7029"/>
    <w:rsid w:val="00BD248B"/>
    <w:rsid w:val="00BD24B0"/>
    <w:rsid w:val="00BD4770"/>
    <w:rsid w:val="00BD7B1A"/>
    <w:rsid w:val="00BE156B"/>
    <w:rsid w:val="00BE225B"/>
    <w:rsid w:val="00BE455E"/>
    <w:rsid w:val="00BE4C0B"/>
    <w:rsid w:val="00BE68AC"/>
    <w:rsid w:val="00BE69DA"/>
    <w:rsid w:val="00BF037E"/>
    <w:rsid w:val="00BF093B"/>
    <w:rsid w:val="00BF0E19"/>
    <w:rsid w:val="00BF11B7"/>
    <w:rsid w:val="00BF2680"/>
    <w:rsid w:val="00BF2C61"/>
    <w:rsid w:val="00BF3851"/>
    <w:rsid w:val="00BF39F2"/>
    <w:rsid w:val="00BF3F5D"/>
    <w:rsid w:val="00BF4058"/>
    <w:rsid w:val="00C001B6"/>
    <w:rsid w:val="00C006DC"/>
    <w:rsid w:val="00C00EBF"/>
    <w:rsid w:val="00C01B8D"/>
    <w:rsid w:val="00C0226D"/>
    <w:rsid w:val="00C02296"/>
    <w:rsid w:val="00C030E5"/>
    <w:rsid w:val="00C0365A"/>
    <w:rsid w:val="00C043D4"/>
    <w:rsid w:val="00C0535E"/>
    <w:rsid w:val="00C06398"/>
    <w:rsid w:val="00C07791"/>
    <w:rsid w:val="00C07795"/>
    <w:rsid w:val="00C104BD"/>
    <w:rsid w:val="00C110CC"/>
    <w:rsid w:val="00C11981"/>
    <w:rsid w:val="00C11CB7"/>
    <w:rsid w:val="00C11D45"/>
    <w:rsid w:val="00C12072"/>
    <w:rsid w:val="00C13ADC"/>
    <w:rsid w:val="00C14DAD"/>
    <w:rsid w:val="00C15A03"/>
    <w:rsid w:val="00C15D3E"/>
    <w:rsid w:val="00C16762"/>
    <w:rsid w:val="00C2216A"/>
    <w:rsid w:val="00C233EA"/>
    <w:rsid w:val="00C25409"/>
    <w:rsid w:val="00C261D1"/>
    <w:rsid w:val="00C27E89"/>
    <w:rsid w:val="00C32B14"/>
    <w:rsid w:val="00C3342A"/>
    <w:rsid w:val="00C3391C"/>
    <w:rsid w:val="00C34020"/>
    <w:rsid w:val="00C355D1"/>
    <w:rsid w:val="00C35948"/>
    <w:rsid w:val="00C35A21"/>
    <w:rsid w:val="00C3622D"/>
    <w:rsid w:val="00C37006"/>
    <w:rsid w:val="00C3754D"/>
    <w:rsid w:val="00C37946"/>
    <w:rsid w:val="00C37B65"/>
    <w:rsid w:val="00C434CD"/>
    <w:rsid w:val="00C463C8"/>
    <w:rsid w:val="00C479D2"/>
    <w:rsid w:val="00C51D3D"/>
    <w:rsid w:val="00C51F5D"/>
    <w:rsid w:val="00C52322"/>
    <w:rsid w:val="00C52345"/>
    <w:rsid w:val="00C52676"/>
    <w:rsid w:val="00C55FE4"/>
    <w:rsid w:val="00C56481"/>
    <w:rsid w:val="00C568D8"/>
    <w:rsid w:val="00C60561"/>
    <w:rsid w:val="00C60D18"/>
    <w:rsid w:val="00C61AA3"/>
    <w:rsid w:val="00C61D19"/>
    <w:rsid w:val="00C625B9"/>
    <w:rsid w:val="00C637FB"/>
    <w:rsid w:val="00C63DE1"/>
    <w:rsid w:val="00C65493"/>
    <w:rsid w:val="00C65987"/>
    <w:rsid w:val="00C65993"/>
    <w:rsid w:val="00C66A63"/>
    <w:rsid w:val="00C66C49"/>
    <w:rsid w:val="00C702F5"/>
    <w:rsid w:val="00C707DA"/>
    <w:rsid w:val="00C708C5"/>
    <w:rsid w:val="00C74138"/>
    <w:rsid w:val="00C744F7"/>
    <w:rsid w:val="00C75400"/>
    <w:rsid w:val="00C7574B"/>
    <w:rsid w:val="00C75C25"/>
    <w:rsid w:val="00C7707B"/>
    <w:rsid w:val="00C77A55"/>
    <w:rsid w:val="00C80EE5"/>
    <w:rsid w:val="00C81898"/>
    <w:rsid w:val="00C81C33"/>
    <w:rsid w:val="00C82184"/>
    <w:rsid w:val="00C83CF5"/>
    <w:rsid w:val="00C8407A"/>
    <w:rsid w:val="00C8607D"/>
    <w:rsid w:val="00C86DDC"/>
    <w:rsid w:val="00C90353"/>
    <w:rsid w:val="00C9069C"/>
    <w:rsid w:val="00C9128C"/>
    <w:rsid w:val="00C96924"/>
    <w:rsid w:val="00C9717A"/>
    <w:rsid w:val="00CA0A6C"/>
    <w:rsid w:val="00CA1F19"/>
    <w:rsid w:val="00CA28F3"/>
    <w:rsid w:val="00CA2DAE"/>
    <w:rsid w:val="00CA2E0A"/>
    <w:rsid w:val="00CA578A"/>
    <w:rsid w:val="00CA7E8D"/>
    <w:rsid w:val="00CB05B4"/>
    <w:rsid w:val="00CB14EF"/>
    <w:rsid w:val="00CB2445"/>
    <w:rsid w:val="00CB26CE"/>
    <w:rsid w:val="00CB2924"/>
    <w:rsid w:val="00CB372F"/>
    <w:rsid w:val="00CB40B1"/>
    <w:rsid w:val="00CB43C4"/>
    <w:rsid w:val="00CB7E87"/>
    <w:rsid w:val="00CC0A0C"/>
    <w:rsid w:val="00CC1CF4"/>
    <w:rsid w:val="00CC2ED4"/>
    <w:rsid w:val="00CC3926"/>
    <w:rsid w:val="00CC4E00"/>
    <w:rsid w:val="00CC53C8"/>
    <w:rsid w:val="00CC5669"/>
    <w:rsid w:val="00CC79A4"/>
    <w:rsid w:val="00CD08BD"/>
    <w:rsid w:val="00CD0BFE"/>
    <w:rsid w:val="00CD377B"/>
    <w:rsid w:val="00CD5505"/>
    <w:rsid w:val="00CD6CF8"/>
    <w:rsid w:val="00CE11D7"/>
    <w:rsid w:val="00CE1675"/>
    <w:rsid w:val="00CE1B1C"/>
    <w:rsid w:val="00CE1DD5"/>
    <w:rsid w:val="00CE30DD"/>
    <w:rsid w:val="00CE5392"/>
    <w:rsid w:val="00CE629A"/>
    <w:rsid w:val="00CE6D43"/>
    <w:rsid w:val="00CE6EF8"/>
    <w:rsid w:val="00CE7100"/>
    <w:rsid w:val="00CE744A"/>
    <w:rsid w:val="00CE7986"/>
    <w:rsid w:val="00CE7FBE"/>
    <w:rsid w:val="00CF18B9"/>
    <w:rsid w:val="00CF22B0"/>
    <w:rsid w:val="00CF24C2"/>
    <w:rsid w:val="00CF2807"/>
    <w:rsid w:val="00CF34CD"/>
    <w:rsid w:val="00CF357E"/>
    <w:rsid w:val="00CF3993"/>
    <w:rsid w:val="00CF3A67"/>
    <w:rsid w:val="00CF4C6A"/>
    <w:rsid w:val="00CF5945"/>
    <w:rsid w:val="00CF69BD"/>
    <w:rsid w:val="00CF7139"/>
    <w:rsid w:val="00D01554"/>
    <w:rsid w:val="00D029AC"/>
    <w:rsid w:val="00D031AE"/>
    <w:rsid w:val="00D0416C"/>
    <w:rsid w:val="00D049F3"/>
    <w:rsid w:val="00D04C65"/>
    <w:rsid w:val="00D05882"/>
    <w:rsid w:val="00D05DE8"/>
    <w:rsid w:val="00D06141"/>
    <w:rsid w:val="00D062AB"/>
    <w:rsid w:val="00D07E69"/>
    <w:rsid w:val="00D12301"/>
    <w:rsid w:val="00D12EE4"/>
    <w:rsid w:val="00D148C0"/>
    <w:rsid w:val="00D14AB4"/>
    <w:rsid w:val="00D14E81"/>
    <w:rsid w:val="00D152D8"/>
    <w:rsid w:val="00D156A1"/>
    <w:rsid w:val="00D17EFC"/>
    <w:rsid w:val="00D2036E"/>
    <w:rsid w:val="00D20A4A"/>
    <w:rsid w:val="00D2232A"/>
    <w:rsid w:val="00D2369E"/>
    <w:rsid w:val="00D23842"/>
    <w:rsid w:val="00D25150"/>
    <w:rsid w:val="00D25765"/>
    <w:rsid w:val="00D30A1B"/>
    <w:rsid w:val="00D310FB"/>
    <w:rsid w:val="00D3208A"/>
    <w:rsid w:val="00D32848"/>
    <w:rsid w:val="00D3362C"/>
    <w:rsid w:val="00D34273"/>
    <w:rsid w:val="00D34327"/>
    <w:rsid w:val="00D34C82"/>
    <w:rsid w:val="00D369B7"/>
    <w:rsid w:val="00D41097"/>
    <w:rsid w:val="00D41E71"/>
    <w:rsid w:val="00D41FCB"/>
    <w:rsid w:val="00D4237B"/>
    <w:rsid w:val="00D42BD1"/>
    <w:rsid w:val="00D46C88"/>
    <w:rsid w:val="00D4714B"/>
    <w:rsid w:val="00D4793A"/>
    <w:rsid w:val="00D47C44"/>
    <w:rsid w:val="00D520E1"/>
    <w:rsid w:val="00D550B3"/>
    <w:rsid w:val="00D56665"/>
    <w:rsid w:val="00D5759C"/>
    <w:rsid w:val="00D603B8"/>
    <w:rsid w:val="00D60C63"/>
    <w:rsid w:val="00D62EEE"/>
    <w:rsid w:val="00D6401F"/>
    <w:rsid w:val="00D64146"/>
    <w:rsid w:val="00D64785"/>
    <w:rsid w:val="00D65753"/>
    <w:rsid w:val="00D65E83"/>
    <w:rsid w:val="00D65EC5"/>
    <w:rsid w:val="00D666F9"/>
    <w:rsid w:val="00D66FC7"/>
    <w:rsid w:val="00D66FDC"/>
    <w:rsid w:val="00D6760C"/>
    <w:rsid w:val="00D7041E"/>
    <w:rsid w:val="00D70808"/>
    <w:rsid w:val="00D70A2F"/>
    <w:rsid w:val="00D71AC1"/>
    <w:rsid w:val="00D73B36"/>
    <w:rsid w:val="00D74144"/>
    <w:rsid w:val="00D74675"/>
    <w:rsid w:val="00D75692"/>
    <w:rsid w:val="00D759A8"/>
    <w:rsid w:val="00D760C0"/>
    <w:rsid w:val="00D77F52"/>
    <w:rsid w:val="00D8127C"/>
    <w:rsid w:val="00D8450B"/>
    <w:rsid w:val="00D8546E"/>
    <w:rsid w:val="00D86172"/>
    <w:rsid w:val="00D90845"/>
    <w:rsid w:val="00D92A13"/>
    <w:rsid w:val="00D9306A"/>
    <w:rsid w:val="00D95CC3"/>
    <w:rsid w:val="00DA1B7A"/>
    <w:rsid w:val="00DA2AA5"/>
    <w:rsid w:val="00DA63D0"/>
    <w:rsid w:val="00DB0099"/>
    <w:rsid w:val="00DB0543"/>
    <w:rsid w:val="00DB068D"/>
    <w:rsid w:val="00DB126F"/>
    <w:rsid w:val="00DB1D3E"/>
    <w:rsid w:val="00DB1F69"/>
    <w:rsid w:val="00DB34CF"/>
    <w:rsid w:val="00DB4623"/>
    <w:rsid w:val="00DB4AA1"/>
    <w:rsid w:val="00DB7EA3"/>
    <w:rsid w:val="00DC06E3"/>
    <w:rsid w:val="00DC220B"/>
    <w:rsid w:val="00DC225D"/>
    <w:rsid w:val="00DC4754"/>
    <w:rsid w:val="00DC4DD6"/>
    <w:rsid w:val="00DC5F18"/>
    <w:rsid w:val="00DC7E95"/>
    <w:rsid w:val="00DD16C7"/>
    <w:rsid w:val="00DD2F9A"/>
    <w:rsid w:val="00DD3F95"/>
    <w:rsid w:val="00DD51D0"/>
    <w:rsid w:val="00DD5790"/>
    <w:rsid w:val="00DD7544"/>
    <w:rsid w:val="00DE0680"/>
    <w:rsid w:val="00DE31DF"/>
    <w:rsid w:val="00DE3759"/>
    <w:rsid w:val="00DE3B91"/>
    <w:rsid w:val="00DE3E0E"/>
    <w:rsid w:val="00DE4046"/>
    <w:rsid w:val="00DE465D"/>
    <w:rsid w:val="00DE5AC1"/>
    <w:rsid w:val="00DE62F9"/>
    <w:rsid w:val="00DE6D38"/>
    <w:rsid w:val="00DE6FD1"/>
    <w:rsid w:val="00DE7E50"/>
    <w:rsid w:val="00DF04C1"/>
    <w:rsid w:val="00DF1401"/>
    <w:rsid w:val="00DF143E"/>
    <w:rsid w:val="00DF3531"/>
    <w:rsid w:val="00DF4499"/>
    <w:rsid w:val="00DF4775"/>
    <w:rsid w:val="00DF492A"/>
    <w:rsid w:val="00DF7215"/>
    <w:rsid w:val="00E005CA"/>
    <w:rsid w:val="00E0178D"/>
    <w:rsid w:val="00E01EF5"/>
    <w:rsid w:val="00E06712"/>
    <w:rsid w:val="00E06977"/>
    <w:rsid w:val="00E06FFA"/>
    <w:rsid w:val="00E071FD"/>
    <w:rsid w:val="00E0785B"/>
    <w:rsid w:val="00E07FB4"/>
    <w:rsid w:val="00E10CDA"/>
    <w:rsid w:val="00E11DDA"/>
    <w:rsid w:val="00E14005"/>
    <w:rsid w:val="00E14613"/>
    <w:rsid w:val="00E15E6C"/>
    <w:rsid w:val="00E15F73"/>
    <w:rsid w:val="00E15FA8"/>
    <w:rsid w:val="00E16E51"/>
    <w:rsid w:val="00E208B9"/>
    <w:rsid w:val="00E20B64"/>
    <w:rsid w:val="00E21D14"/>
    <w:rsid w:val="00E2294F"/>
    <w:rsid w:val="00E23910"/>
    <w:rsid w:val="00E26A70"/>
    <w:rsid w:val="00E27257"/>
    <w:rsid w:val="00E27786"/>
    <w:rsid w:val="00E278F8"/>
    <w:rsid w:val="00E31504"/>
    <w:rsid w:val="00E31B36"/>
    <w:rsid w:val="00E31D5C"/>
    <w:rsid w:val="00E330AE"/>
    <w:rsid w:val="00E37861"/>
    <w:rsid w:val="00E37DEF"/>
    <w:rsid w:val="00E40F38"/>
    <w:rsid w:val="00E4142C"/>
    <w:rsid w:val="00E41A69"/>
    <w:rsid w:val="00E427F0"/>
    <w:rsid w:val="00E4312D"/>
    <w:rsid w:val="00E439EE"/>
    <w:rsid w:val="00E45218"/>
    <w:rsid w:val="00E458D7"/>
    <w:rsid w:val="00E47C9B"/>
    <w:rsid w:val="00E47DB0"/>
    <w:rsid w:val="00E52A2C"/>
    <w:rsid w:val="00E52A82"/>
    <w:rsid w:val="00E52B93"/>
    <w:rsid w:val="00E52BC1"/>
    <w:rsid w:val="00E53003"/>
    <w:rsid w:val="00E5498C"/>
    <w:rsid w:val="00E54A03"/>
    <w:rsid w:val="00E54A14"/>
    <w:rsid w:val="00E54DB7"/>
    <w:rsid w:val="00E56B2B"/>
    <w:rsid w:val="00E56B2E"/>
    <w:rsid w:val="00E56D8D"/>
    <w:rsid w:val="00E570CF"/>
    <w:rsid w:val="00E6075D"/>
    <w:rsid w:val="00E6097C"/>
    <w:rsid w:val="00E6113D"/>
    <w:rsid w:val="00E61DA6"/>
    <w:rsid w:val="00E64C04"/>
    <w:rsid w:val="00E660B6"/>
    <w:rsid w:val="00E664B3"/>
    <w:rsid w:val="00E66B2C"/>
    <w:rsid w:val="00E6790C"/>
    <w:rsid w:val="00E71091"/>
    <w:rsid w:val="00E7179C"/>
    <w:rsid w:val="00E73339"/>
    <w:rsid w:val="00E73B63"/>
    <w:rsid w:val="00E7774B"/>
    <w:rsid w:val="00E8043D"/>
    <w:rsid w:val="00E81548"/>
    <w:rsid w:val="00E83677"/>
    <w:rsid w:val="00E83982"/>
    <w:rsid w:val="00E8467A"/>
    <w:rsid w:val="00E86DD7"/>
    <w:rsid w:val="00E871AA"/>
    <w:rsid w:val="00E91F26"/>
    <w:rsid w:val="00E923C6"/>
    <w:rsid w:val="00E93FE3"/>
    <w:rsid w:val="00E942F6"/>
    <w:rsid w:val="00E94B92"/>
    <w:rsid w:val="00E95091"/>
    <w:rsid w:val="00EA0657"/>
    <w:rsid w:val="00EA31EC"/>
    <w:rsid w:val="00EA351B"/>
    <w:rsid w:val="00EA3676"/>
    <w:rsid w:val="00EA4499"/>
    <w:rsid w:val="00EA4B14"/>
    <w:rsid w:val="00EA73FB"/>
    <w:rsid w:val="00EA7A71"/>
    <w:rsid w:val="00EB0EAC"/>
    <w:rsid w:val="00EB124E"/>
    <w:rsid w:val="00EB2BF8"/>
    <w:rsid w:val="00EB2FBD"/>
    <w:rsid w:val="00EB481A"/>
    <w:rsid w:val="00EB4877"/>
    <w:rsid w:val="00EB52B8"/>
    <w:rsid w:val="00EB6CA4"/>
    <w:rsid w:val="00EB7216"/>
    <w:rsid w:val="00EB7769"/>
    <w:rsid w:val="00EC0504"/>
    <w:rsid w:val="00EC058C"/>
    <w:rsid w:val="00EC126E"/>
    <w:rsid w:val="00EC1BC9"/>
    <w:rsid w:val="00EC319E"/>
    <w:rsid w:val="00EC325D"/>
    <w:rsid w:val="00EC3848"/>
    <w:rsid w:val="00EC52CA"/>
    <w:rsid w:val="00EC5DD6"/>
    <w:rsid w:val="00EC7380"/>
    <w:rsid w:val="00ED0005"/>
    <w:rsid w:val="00ED15D7"/>
    <w:rsid w:val="00ED1C1F"/>
    <w:rsid w:val="00ED22F6"/>
    <w:rsid w:val="00ED2948"/>
    <w:rsid w:val="00ED2A93"/>
    <w:rsid w:val="00ED3C05"/>
    <w:rsid w:val="00EE1699"/>
    <w:rsid w:val="00EE1984"/>
    <w:rsid w:val="00EE2C0E"/>
    <w:rsid w:val="00EE2D9F"/>
    <w:rsid w:val="00EE35F2"/>
    <w:rsid w:val="00EE4070"/>
    <w:rsid w:val="00EE41DC"/>
    <w:rsid w:val="00EE4536"/>
    <w:rsid w:val="00EE4B06"/>
    <w:rsid w:val="00EE4F2E"/>
    <w:rsid w:val="00EE617F"/>
    <w:rsid w:val="00EE713D"/>
    <w:rsid w:val="00EE7296"/>
    <w:rsid w:val="00EE737C"/>
    <w:rsid w:val="00EE7461"/>
    <w:rsid w:val="00EE74F4"/>
    <w:rsid w:val="00EE79DA"/>
    <w:rsid w:val="00EE7FA9"/>
    <w:rsid w:val="00EF0C51"/>
    <w:rsid w:val="00EF19D3"/>
    <w:rsid w:val="00EF2630"/>
    <w:rsid w:val="00EF2910"/>
    <w:rsid w:val="00EF5FB3"/>
    <w:rsid w:val="00EF67FC"/>
    <w:rsid w:val="00F0060D"/>
    <w:rsid w:val="00F026D5"/>
    <w:rsid w:val="00F048D1"/>
    <w:rsid w:val="00F04E35"/>
    <w:rsid w:val="00F052BE"/>
    <w:rsid w:val="00F067BC"/>
    <w:rsid w:val="00F07CA6"/>
    <w:rsid w:val="00F07DA9"/>
    <w:rsid w:val="00F12786"/>
    <w:rsid w:val="00F1347D"/>
    <w:rsid w:val="00F13F55"/>
    <w:rsid w:val="00F14F7C"/>
    <w:rsid w:val="00F153F2"/>
    <w:rsid w:val="00F15D29"/>
    <w:rsid w:val="00F178B2"/>
    <w:rsid w:val="00F2025F"/>
    <w:rsid w:val="00F205DA"/>
    <w:rsid w:val="00F20CE2"/>
    <w:rsid w:val="00F22703"/>
    <w:rsid w:val="00F22789"/>
    <w:rsid w:val="00F22E1C"/>
    <w:rsid w:val="00F23FD9"/>
    <w:rsid w:val="00F24DCE"/>
    <w:rsid w:val="00F24E1A"/>
    <w:rsid w:val="00F26866"/>
    <w:rsid w:val="00F26B71"/>
    <w:rsid w:val="00F3033A"/>
    <w:rsid w:val="00F30748"/>
    <w:rsid w:val="00F35784"/>
    <w:rsid w:val="00F3669C"/>
    <w:rsid w:val="00F3672A"/>
    <w:rsid w:val="00F373E4"/>
    <w:rsid w:val="00F37778"/>
    <w:rsid w:val="00F40191"/>
    <w:rsid w:val="00F40872"/>
    <w:rsid w:val="00F40DD8"/>
    <w:rsid w:val="00F41525"/>
    <w:rsid w:val="00F42D58"/>
    <w:rsid w:val="00F45D25"/>
    <w:rsid w:val="00F510AD"/>
    <w:rsid w:val="00F51712"/>
    <w:rsid w:val="00F53016"/>
    <w:rsid w:val="00F53587"/>
    <w:rsid w:val="00F53EE3"/>
    <w:rsid w:val="00F54587"/>
    <w:rsid w:val="00F54CDF"/>
    <w:rsid w:val="00F54EBB"/>
    <w:rsid w:val="00F5509C"/>
    <w:rsid w:val="00F558AD"/>
    <w:rsid w:val="00F5653B"/>
    <w:rsid w:val="00F5716B"/>
    <w:rsid w:val="00F57D34"/>
    <w:rsid w:val="00F6001E"/>
    <w:rsid w:val="00F610C6"/>
    <w:rsid w:val="00F61DD9"/>
    <w:rsid w:val="00F62177"/>
    <w:rsid w:val="00F63D4A"/>
    <w:rsid w:val="00F65759"/>
    <w:rsid w:val="00F6740D"/>
    <w:rsid w:val="00F7023F"/>
    <w:rsid w:val="00F70D21"/>
    <w:rsid w:val="00F71460"/>
    <w:rsid w:val="00F717FA"/>
    <w:rsid w:val="00F742C5"/>
    <w:rsid w:val="00F74983"/>
    <w:rsid w:val="00F75386"/>
    <w:rsid w:val="00F759A4"/>
    <w:rsid w:val="00F77609"/>
    <w:rsid w:val="00F77F6B"/>
    <w:rsid w:val="00F8111C"/>
    <w:rsid w:val="00F81304"/>
    <w:rsid w:val="00F81FBB"/>
    <w:rsid w:val="00F8203D"/>
    <w:rsid w:val="00F82B3E"/>
    <w:rsid w:val="00F8474C"/>
    <w:rsid w:val="00F853E0"/>
    <w:rsid w:val="00F85934"/>
    <w:rsid w:val="00F86863"/>
    <w:rsid w:val="00F869D1"/>
    <w:rsid w:val="00F87A1E"/>
    <w:rsid w:val="00F9055E"/>
    <w:rsid w:val="00F90A79"/>
    <w:rsid w:val="00F91EE8"/>
    <w:rsid w:val="00F95548"/>
    <w:rsid w:val="00F963EB"/>
    <w:rsid w:val="00F96982"/>
    <w:rsid w:val="00F97CA7"/>
    <w:rsid w:val="00F97F06"/>
    <w:rsid w:val="00FA0427"/>
    <w:rsid w:val="00FA176C"/>
    <w:rsid w:val="00FA3424"/>
    <w:rsid w:val="00FA3607"/>
    <w:rsid w:val="00FA4058"/>
    <w:rsid w:val="00FA4FE5"/>
    <w:rsid w:val="00FA6ABA"/>
    <w:rsid w:val="00FA6D69"/>
    <w:rsid w:val="00FA6FCD"/>
    <w:rsid w:val="00FA76AE"/>
    <w:rsid w:val="00FA7728"/>
    <w:rsid w:val="00FB1257"/>
    <w:rsid w:val="00FB2018"/>
    <w:rsid w:val="00FB453E"/>
    <w:rsid w:val="00FB4F2F"/>
    <w:rsid w:val="00FB5276"/>
    <w:rsid w:val="00FB52A5"/>
    <w:rsid w:val="00FB590C"/>
    <w:rsid w:val="00FB6617"/>
    <w:rsid w:val="00FB6CB1"/>
    <w:rsid w:val="00FB7031"/>
    <w:rsid w:val="00FB72D5"/>
    <w:rsid w:val="00FC0951"/>
    <w:rsid w:val="00FC3890"/>
    <w:rsid w:val="00FC525D"/>
    <w:rsid w:val="00FC5B34"/>
    <w:rsid w:val="00FC707F"/>
    <w:rsid w:val="00FD0B6B"/>
    <w:rsid w:val="00FD0BF0"/>
    <w:rsid w:val="00FD130D"/>
    <w:rsid w:val="00FD1736"/>
    <w:rsid w:val="00FD1931"/>
    <w:rsid w:val="00FD43AE"/>
    <w:rsid w:val="00FD44C9"/>
    <w:rsid w:val="00FD5C1A"/>
    <w:rsid w:val="00FD76E8"/>
    <w:rsid w:val="00FD770D"/>
    <w:rsid w:val="00FD7A69"/>
    <w:rsid w:val="00FD7A9C"/>
    <w:rsid w:val="00FD7E01"/>
    <w:rsid w:val="00FE0604"/>
    <w:rsid w:val="00FE109D"/>
    <w:rsid w:val="00FE2DB8"/>
    <w:rsid w:val="00FE3536"/>
    <w:rsid w:val="00FE3B2C"/>
    <w:rsid w:val="00FE6824"/>
    <w:rsid w:val="00FE7E5F"/>
    <w:rsid w:val="00FF09FC"/>
    <w:rsid w:val="00FF0F44"/>
    <w:rsid w:val="00FF154B"/>
    <w:rsid w:val="00FF210A"/>
    <w:rsid w:val="00FF2C6C"/>
    <w:rsid w:val="00FF31A8"/>
    <w:rsid w:val="00FF6DCD"/>
    <w:rsid w:val="00FF74EE"/>
    <w:rsid w:val="010E0BAB"/>
    <w:rsid w:val="011C83FB"/>
    <w:rsid w:val="01275647"/>
    <w:rsid w:val="013547B1"/>
    <w:rsid w:val="013A6C79"/>
    <w:rsid w:val="015321D5"/>
    <w:rsid w:val="01765A55"/>
    <w:rsid w:val="019203E2"/>
    <w:rsid w:val="0197F989"/>
    <w:rsid w:val="01DC8C12"/>
    <w:rsid w:val="022ECC4A"/>
    <w:rsid w:val="02CE8761"/>
    <w:rsid w:val="0305D519"/>
    <w:rsid w:val="032D646C"/>
    <w:rsid w:val="035F3F08"/>
    <w:rsid w:val="036473CB"/>
    <w:rsid w:val="036A25C8"/>
    <w:rsid w:val="03AFC65E"/>
    <w:rsid w:val="03BB2717"/>
    <w:rsid w:val="03F9961B"/>
    <w:rsid w:val="0427B60C"/>
    <w:rsid w:val="04343841"/>
    <w:rsid w:val="045E3E75"/>
    <w:rsid w:val="04BE0CAD"/>
    <w:rsid w:val="0529627E"/>
    <w:rsid w:val="05582F8C"/>
    <w:rsid w:val="056FAC04"/>
    <w:rsid w:val="05BFC926"/>
    <w:rsid w:val="05CE5DF3"/>
    <w:rsid w:val="05EE170B"/>
    <w:rsid w:val="05F3C08D"/>
    <w:rsid w:val="05FEA03F"/>
    <w:rsid w:val="061863EE"/>
    <w:rsid w:val="0622D26A"/>
    <w:rsid w:val="066C568B"/>
    <w:rsid w:val="06AA09CA"/>
    <w:rsid w:val="06AF32AB"/>
    <w:rsid w:val="06D5D739"/>
    <w:rsid w:val="0703D4B4"/>
    <w:rsid w:val="07127C36"/>
    <w:rsid w:val="0730D236"/>
    <w:rsid w:val="075643FA"/>
    <w:rsid w:val="0799017C"/>
    <w:rsid w:val="07B229D9"/>
    <w:rsid w:val="07DA4165"/>
    <w:rsid w:val="07DDB228"/>
    <w:rsid w:val="084C295D"/>
    <w:rsid w:val="089415CC"/>
    <w:rsid w:val="08A44CEC"/>
    <w:rsid w:val="08BC7458"/>
    <w:rsid w:val="08E02BA7"/>
    <w:rsid w:val="08F27CDC"/>
    <w:rsid w:val="09200CCB"/>
    <w:rsid w:val="09C8E98D"/>
    <w:rsid w:val="0A820590"/>
    <w:rsid w:val="0AA90194"/>
    <w:rsid w:val="0AAC6646"/>
    <w:rsid w:val="0AB4447F"/>
    <w:rsid w:val="0ACC53C0"/>
    <w:rsid w:val="0ADF625C"/>
    <w:rsid w:val="0AE9CA9B"/>
    <w:rsid w:val="0B50659D"/>
    <w:rsid w:val="0B7E7780"/>
    <w:rsid w:val="0B8EF306"/>
    <w:rsid w:val="0BBF4890"/>
    <w:rsid w:val="0BDC075A"/>
    <w:rsid w:val="0C42AA7F"/>
    <w:rsid w:val="0C6C729F"/>
    <w:rsid w:val="0C859AFC"/>
    <w:rsid w:val="0CDA7364"/>
    <w:rsid w:val="0CE08CF1"/>
    <w:rsid w:val="0D5A5FDC"/>
    <w:rsid w:val="0D8918E0"/>
    <w:rsid w:val="0D8E03D8"/>
    <w:rsid w:val="0D916899"/>
    <w:rsid w:val="0D9B3E69"/>
    <w:rsid w:val="0DA064F0"/>
    <w:rsid w:val="0DA994D7"/>
    <w:rsid w:val="0DE4FEDD"/>
    <w:rsid w:val="0E58568F"/>
    <w:rsid w:val="0E63C69E"/>
    <w:rsid w:val="0EC52A4D"/>
    <w:rsid w:val="0ED56026"/>
    <w:rsid w:val="0EED9B06"/>
    <w:rsid w:val="0F06FB04"/>
    <w:rsid w:val="0F528E2F"/>
    <w:rsid w:val="0F983CFF"/>
    <w:rsid w:val="0FBEE875"/>
    <w:rsid w:val="0FDC6A64"/>
    <w:rsid w:val="104DF595"/>
    <w:rsid w:val="1050EC10"/>
    <w:rsid w:val="108EFB0D"/>
    <w:rsid w:val="10E11D69"/>
    <w:rsid w:val="1147D148"/>
    <w:rsid w:val="117205ED"/>
    <w:rsid w:val="117213E3"/>
    <w:rsid w:val="11F1334E"/>
    <w:rsid w:val="12A00D44"/>
    <w:rsid w:val="12A27B98"/>
    <w:rsid w:val="12E05707"/>
    <w:rsid w:val="12E73FB6"/>
    <w:rsid w:val="12E74482"/>
    <w:rsid w:val="12F20B80"/>
    <w:rsid w:val="1375EADB"/>
    <w:rsid w:val="13888CD2"/>
    <w:rsid w:val="139BC95C"/>
    <w:rsid w:val="13A22FD7"/>
    <w:rsid w:val="144D417B"/>
    <w:rsid w:val="146B27F9"/>
    <w:rsid w:val="1478ED47"/>
    <w:rsid w:val="148F2C4F"/>
    <w:rsid w:val="14D616D5"/>
    <w:rsid w:val="14E418A1"/>
    <w:rsid w:val="152762BA"/>
    <w:rsid w:val="152E1D90"/>
    <w:rsid w:val="15679071"/>
    <w:rsid w:val="157B88C6"/>
    <w:rsid w:val="15AD6917"/>
    <w:rsid w:val="160D25BF"/>
    <w:rsid w:val="1614310C"/>
    <w:rsid w:val="1650AB3B"/>
    <w:rsid w:val="1661B460"/>
    <w:rsid w:val="16AE16BF"/>
    <w:rsid w:val="16EDEF7B"/>
    <w:rsid w:val="170415B6"/>
    <w:rsid w:val="174036FE"/>
    <w:rsid w:val="17566B6A"/>
    <w:rsid w:val="17EC59F1"/>
    <w:rsid w:val="18173B69"/>
    <w:rsid w:val="185A185A"/>
    <w:rsid w:val="1889BFDC"/>
    <w:rsid w:val="189847AF"/>
    <w:rsid w:val="1909977F"/>
    <w:rsid w:val="194AF5A7"/>
    <w:rsid w:val="1A0F6D67"/>
    <w:rsid w:val="1A4A37CD"/>
    <w:rsid w:val="1A6062C6"/>
    <w:rsid w:val="1ABE0EF0"/>
    <w:rsid w:val="1AC70EC4"/>
    <w:rsid w:val="1ACE5916"/>
    <w:rsid w:val="1B17081F"/>
    <w:rsid w:val="1B7F4D72"/>
    <w:rsid w:val="1B7F8E6E"/>
    <w:rsid w:val="1BA0344F"/>
    <w:rsid w:val="1BC60178"/>
    <w:rsid w:val="1BDD2AE9"/>
    <w:rsid w:val="1C00A46F"/>
    <w:rsid w:val="1C1F3AD6"/>
    <w:rsid w:val="1C2324B5"/>
    <w:rsid w:val="1CB2870F"/>
    <w:rsid w:val="1DAEB214"/>
    <w:rsid w:val="1DB701CD"/>
    <w:rsid w:val="1DC05398"/>
    <w:rsid w:val="1DC68394"/>
    <w:rsid w:val="1E0A09AE"/>
    <w:rsid w:val="1E0B1CBC"/>
    <w:rsid w:val="1E9930D7"/>
    <w:rsid w:val="1EA10E31"/>
    <w:rsid w:val="1EB9F2ED"/>
    <w:rsid w:val="1ECF3D44"/>
    <w:rsid w:val="1ED7ADD6"/>
    <w:rsid w:val="1F6869CF"/>
    <w:rsid w:val="1F961010"/>
    <w:rsid w:val="1FBAAE0A"/>
    <w:rsid w:val="1FD8DF07"/>
    <w:rsid w:val="20453AB7"/>
    <w:rsid w:val="207623AA"/>
    <w:rsid w:val="20B862AF"/>
    <w:rsid w:val="21032E75"/>
    <w:rsid w:val="21191F50"/>
    <w:rsid w:val="211E6298"/>
    <w:rsid w:val="21205999"/>
    <w:rsid w:val="2124EE5D"/>
    <w:rsid w:val="21AC7E5B"/>
    <w:rsid w:val="21ED7A2E"/>
    <w:rsid w:val="21F95A35"/>
    <w:rsid w:val="21FD1912"/>
    <w:rsid w:val="222FE732"/>
    <w:rsid w:val="2230A222"/>
    <w:rsid w:val="22374C5B"/>
    <w:rsid w:val="22D69404"/>
    <w:rsid w:val="22DCE610"/>
    <w:rsid w:val="2345ED02"/>
    <w:rsid w:val="234DDFDB"/>
    <w:rsid w:val="23B749FB"/>
    <w:rsid w:val="2404008A"/>
    <w:rsid w:val="2406C8E8"/>
    <w:rsid w:val="24104FD7"/>
    <w:rsid w:val="241622FE"/>
    <w:rsid w:val="2439531F"/>
    <w:rsid w:val="24796C4E"/>
    <w:rsid w:val="248ECEC1"/>
    <w:rsid w:val="249595D4"/>
    <w:rsid w:val="249E8422"/>
    <w:rsid w:val="24B759A3"/>
    <w:rsid w:val="24BE4734"/>
    <w:rsid w:val="24DCCFCD"/>
    <w:rsid w:val="24FB9F77"/>
    <w:rsid w:val="25274AAE"/>
    <w:rsid w:val="2587663B"/>
    <w:rsid w:val="25DC18E2"/>
    <w:rsid w:val="260DB4CB"/>
    <w:rsid w:val="26217F1C"/>
    <w:rsid w:val="262692B0"/>
    <w:rsid w:val="2632A662"/>
    <w:rsid w:val="26606E2D"/>
    <w:rsid w:val="26CF3796"/>
    <w:rsid w:val="2708DE86"/>
    <w:rsid w:val="271993F4"/>
    <w:rsid w:val="2721133E"/>
    <w:rsid w:val="274BAC22"/>
    <w:rsid w:val="27633D0E"/>
    <w:rsid w:val="277BD1CD"/>
    <w:rsid w:val="27DDE853"/>
    <w:rsid w:val="27E47250"/>
    <w:rsid w:val="28067A73"/>
    <w:rsid w:val="2824ED24"/>
    <w:rsid w:val="282D41AE"/>
    <w:rsid w:val="28D88B20"/>
    <w:rsid w:val="29097D18"/>
    <w:rsid w:val="2912A9E6"/>
    <w:rsid w:val="29137A0C"/>
    <w:rsid w:val="294382D0"/>
    <w:rsid w:val="294D74E9"/>
    <w:rsid w:val="29998532"/>
    <w:rsid w:val="299A0DEB"/>
    <w:rsid w:val="299B1137"/>
    <w:rsid w:val="299E30AC"/>
    <w:rsid w:val="29B8C40F"/>
    <w:rsid w:val="29E09189"/>
    <w:rsid w:val="29E730F2"/>
    <w:rsid w:val="29EE75E7"/>
    <w:rsid w:val="2A82E83D"/>
    <w:rsid w:val="2AACBB5B"/>
    <w:rsid w:val="2B4450D9"/>
    <w:rsid w:val="2B5954EE"/>
    <w:rsid w:val="2B79CC4D"/>
    <w:rsid w:val="2C179561"/>
    <w:rsid w:val="2C43A603"/>
    <w:rsid w:val="2C8CE3D1"/>
    <w:rsid w:val="2CE3326D"/>
    <w:rsid w:val="2D035EE8"/>
    <w:rsid w:val="2D2D3086"/>
    <w:rsid w:val="2D3C0CBD"/>
    <w:rsid w:val="2D53B000"/>
    <w:rsid w:val="2D60CCA4"/>
    <w:rsid w:val="2D780E55"/>
    <w:rsid w:val="2DD53757"/>
    <w:rsid w:val="2DE20B16"/>
    <w:rsid w:val="2DE3DD0D"/>
    <w:rsid w:val="2E1E69C7"/>
    <w:rsid w:val="2E3043F9"/>
    <w:rsid w:val="2E500105"/>
    <w:rsid w:val="2E64FB0B"/>
    <w:rsid w:val="2E6A7C45"/>
    <w:rsid w:val="2E6C68C0"/>
    <w:rsid w:val="2EF4D678"/>
    <w:rsid w:val="2F1550A2"/>
    <w:rsid w:val="2F594148"/>
    <w:rsid w:val="2F5FE165"/>
    <w:rsid w:val="2F6078DD"/>
    <w:rsid w:val="2FF058EF"/>
    <w:rsid w:val="2FF912DA"/>
    <w:rsid w:val="30061F51"/>
    <w:rsid w:val="3008B5DA"/>
    <w:rsid w:val="300C951E"/>
    <w:rsid w:val="302B2EA0"/>
    <w:rsid w:val="308DC0EC"/>
    <w:rsid w:val="30D2341C"/>
    <w:rsid w:val="313E640A"/>
    <w:rsid w:val="31BE6861"/>
    <w:rsid w:val="31D49C3B"/>
    <w:rsid w:val="32007C95"/>
    <w:rsid w:val="324EB372"/>
    <w:rsid w:val="3293EA95"/>
    <w:rsid w:val="32EA5306"/>
    <w:rsid w:val="33052371"/>
    <w:rsid w:val="33653447"/>
    <w:rsid w:val="33A00B9C"/>
    <w:rsid w:val="33C72D0B"/>
    <w:rsid w:val="33E11114"/>
    <w:rsid w:val="33F053AD"/>
    <w:rsid w:val="33F7EEC2"/>
    <w:rsid w:val="345FED58"/>
    <w:rsid w:val="3487EB72"/>
    <w:rsid w:val="34976A43"/>
    <w:rsid w:val="34FC050C"/>
    <w:rsid w:val="352C6557"/>
    <w:rsid w:val="356A0992"/>
    <w:rsid w:val="35A4402B"/>
    <w:rsid w:val="35EC6FDC"/>
    <w:rsid w:val="35F4919F"/>
    <w:rsid w:val="36332CE3"/>
    <w:rsid w:val="36548E78"/>
    <w:rsid w:val="367D6E13"/>
    <w:rsid w:val="367D806A"/>
    <w:rsid w:val="3681AC6E"/>
    <w:rsid w:val="36BB217C"/>
    <w:rsid w:val="36E32993"/>
    <w:rsid w:val="370D60B4"/>
    <w:rsid w:val="37682601"/>
    <w:rsid w:val="37973079"/>
    <w:rsid w:val="37B92F98"/>
    <w:rsid w:val="37C43746"/>
    <w:rsid w:val="37CEFD44"/>
    <w:rsid w:val="389F4B51"/>
    <w:rsid w:val="38B0558A"/>
    <w:rsid w:val="38E6A3FA"/>
    <w:rsid w:val="38E93D1C"/>
    <w:rsid w:val="3952138E"/>
    <w:rsid w:val="39735435"/>
    <w:rsid w:val="398354C3"/>
    <w:rsid w:val="39892057"/>
    <w:rsid w:val="399AEE4F"/>
    <w:rsid w:val="39C685C3"/>
    <w:rsid w:val="3A1135C7"/>
    <w:rsid w:val="3A3CB08E"/>
    <w:rsid w:val="3A46086D"/>
    <w:rsid w:val="3A951318"/>
    <w:rsid w:val="3ADC5D8F"/>
    <w:rsid w:val="3AE48AE1"/>
    <w:rsid w:val="3AF98EF6"/>
    <w:rsid w:val="3B15012A"/>
    <w:rsid w:val="3B16386A"/>
    <w:rsid w:val="3B93CF32"/>
    <w:rsid w:val="3BBDDB5E"/>
    <w:rsid w:val="3BE2778C"/>
    <w:rsid w:val="3BF2C4FF"/>
    <w:rsid w:val="3C54C473"/>
    <w:rsid w:val="3C6A2C17"/>
    <w:rsid w:val="3C8A7212"/>
    <w:rsid w:val="3C99272B"/>
    <w:rsid w:val="3CCD01CF"/>
    <w:rsid w:val="3D14BAC3"/>
    <w:rsid w:val="3D231673"/>
    <w:rsid w:val="3D3D6942"/>
    <w:rsid w:val="3D556A0C"/>
    <w:rsid w:val="3D56B5ED"/>
    <w:rsid w:val="3D6CFAF8"/>
    <w:rsid w:val="3D6D964A"/>
    <w:rsid w:val="3D9B2E6B"/>
    <w:rsid w:val="3DADFAD1"/>
    <w:rsid w:val="3E16D374"/>
    <w:rsid w:val="3E66E40E"/>
    <w:rsid w:val="3E95056F"/>
    <w:rsid w:val="3F0B42FE"/>
    <w:rsid w:val="3F4BC90F"/>
    <w:rsid w:val="3FA76D70"/>
    <w:rsid w:val="3FDA0F29"/>
    <w:rsid w:val="4007D110"/>
    <w:rsid w:val="40674EEE"/>
    <w:rsid w:val="40B4A9BF"/>
    <w:rsid w:val="410C9670"/>
    <w:rsid w:val="41361556"/>
    <w:rsid w:val="4176E423"/>
    <w:rsid w:val="41803080"/>
    <w:rsid w:val="41A3A171"/>
    <w:rsid w:val="41A983A3"/>
    <w:rsid w:val="41D59AE7"/>
    <w:rsid w:val="421E6FBD"/>
    <w:rsid w:val="4221534B"/>
    <w:rsid w:val="42332D7D"/>
    <w:rsid w:val="42397F89"/>
    <w:rsid w:val="4264D73C"/>
    <w:rsid w:val="42829C8F"/>
    <w:rsid w:val="4284341A"/>
    <w:rsid w:val="429F18BC"/>
    <w:rsid w:val="43879309"/>
    <w:rsid w:val="43B04A96"/>
    <w:rsid w:val="43DD421D"/>
    <w:rsid w:val="43DE1CC6"/>
    <w:rsid w:val="440F5184"/>
    <w:rsid w:val="4462C0A1"/>
    <w:rsid w:val="44770464"/>
    <w:rsid w:val="4495DE6F"/>
    <w:rsid w:val="44A259E3"/>
    <w:rsid w:val="44C1243A"/>
    <w:rsid w:val="44FE9462"/>
    <w:rsid w:val="452B91E4"/>
    <w:rsid w:val="453A6C26"/>
    <w:rsid w:val="45845761"/>
    <w:rsid w:val="459B6E92"/>
    <w:rsid w:val="4601FE95"/>
    <w:rsid w:val="4616CFD9"/>
    <w:rsid w:val="46231A3B"/>
    <w:rsid w:val="4626C84F"/>
    <w:rsid w:val="4647F07E"/>
    <w:rsid w:val="466B26C4"/>
    <w:rsid w:val="469167E4"/>
    <w:rsid w:val="469C1DB0"/>
    <w:rsid w:val="469F0246"/>
    <w:rsid w:val="46BD7C60"/>
    <w:rsid w:val="47096002"/>
    <w:rsid w:val="476E1797"/>
    <w:rsid w:val="4770EFD9"/>
    <w:rsid w:val="47791ECC"/>
    <w:rsid w:val="47CB3809"/>
    <w:rsid w:val="47CE3F9B"/>
    <w:rsid w:val="47DB9B08"/>
    <w:rsid w:val="480280EF"/>
    <w:rsid w:val="487B0DCA"/>
    <w:rsid w:val="48825A15"/>
    <w:rsid w:val="48AAAF0E"/>
    <w:rsid w:val="48BD29D0"/>
    <w:rsid w:val="48F410F0"/>
    <w:rsid w:val="498F1EC3"/>
    <w:rsid w:val="49B28434"/>
    <w:rsid w:val="4A14080B"/>
    <w:rsid w:val="4A155471"/>
    <w:rsid w:val="4A305D65"/>
    <w:rsid w:val="4A471299"/>
    <w:rsid w:val="4A492020"/>
    <w:rsid w:val="4A9598EF"/>
    <w:rsid w:val="4AB5EE67"/>
    <w:rsid w:val="4ACDE7D4"/>
    <w:rsid w:val="4AE2EBE9"/>
    <w:rsid w:val="4B131099"/>
    <w:rsid w:val="4B88B028"/>
    <w:rsid w:val="4BFD0C2D"/>
    <w:rsid w:val="4C4104CC"/>
    <w:rsid w:val="4C47A259"/>
    <w:rsid w:val="4C7BAAF4"/>
    <w:rsid w:val="4CAF0C2B"/>
    <w:rsid w:val="4CC21806"/>
    <w:rsid w:val="4D0CE620"/>
    <w:rsid w:val="4D1CE01A"/>
    <w:rsid w:val="4D3F34A9"/>
    <w:rsid w:val="4DAFA70B"/>
    <w:rsid w:val="4DE6A5A5"/>
    <w:rsid w:val="4E012F45"/>
    <w:rsid w:val="4E066856"/>
    <w:rsid w:val="4E565C5A"/>
    <w:rsid w:val="4EA0DE8C"/>
    <w:rsid w:val="4EAB6AF5"/>
    <w:rsid w:val="4ECF59C9"/>
    <w:rsid w:val="4F53017F"/>
    <w:rsid w:val="4F5357EF"/>
    <w:rsid w:val="4F96A8EA"/>
    <w:rsid w:val="4FB612B3"/>
    <w:rsid w:val="500721AD"/>
    <w:rsid w:val="502118F8"/>
    <w:rsid w:val="502A7C8C"/>
    <w:rsid w:val="503007F4"/>
    <w:rsid w:val="50362E7B"/>
    <w:rsid w:val="5053D897"/>
    <w:rsid w:val="506D3CB0"/>
    <w:rsid w:val="507A6B06"/>
    <w:rsid w:val="50B1A52C"/>
    <w:rsid w:val="50D9FE6D"/>
    <w:rsid w:val="50DF0A0C"/>
    <w:rsid w:val="50F60380"/>
    <w:rsid w:val="51064238"/>
    <w:rsid w:val="511C753D"/>
    <w:rsid w:val="515A34A3"/>
    <w:rsid w:val="5161A020"/>
    <w:rsid w:val="51707FCE"/>
    <w:rsid w:val="51B71112"/>
    <w:rsid w:val="51B8AD47"/>
    <w:rsid w:val="525813E5"/>
    <w:rsid w:val="52A0E783"/>
    <w:rsid w:val="52D797F8"/>
    <w:rsid w:val="52D8A661"/>
    <w:rsid w:val="53541063"/>
    <w:rsid w:val="53E945EE"/>
    <w:rsid w:val="53ED503F"/>
    <w:rsid w:val="54629229"/>
    <w:rsid w:val="549387E0"/>
    <w:rsid w:val="549748D0"/>
    <w:rsid w:val="54A78918"/>
    <w:rsid w:val="54CE0CC3"/>
    <w:rsid w:val="5528D0E2"/>
    <w:rsid w:val="555E808C"/>
    <w:rsid w:val="56201179"/>
    <w:rsid w:val="562A461C"/>
    <w:rsid w:val="56A55DB6"/>
    <w:rsid w:val="56FEFD8B"/>
    <w:rsid w:val="573FD340"/>
    <w:rsid w:val="576CD0C2"/>
    <w:rsid w:val="57832FAD"/>
    <w:rsid w:val="579FB3F0"/>
    <w:rsid w:val="57B81CCB"/>
    <w:rsid w:val="57C9C11E"/>
    <w:rsid w:val="57ED2006"/>
    <w:rsid w:val="57F560AD"/>
    <w:rsid w:val="580AF492"/>
    <w:rsid w:val="580E0C29"/>
    <w:rsid w:val="581D5A3F"/>
    <w:rsid w:val="582906BF"/>
    <w:rsid w:val="583A3EB3"/>
    <w:rsid w:val="583DB48B"/>
    <w:rsid w:val="589D8F74"/>
    <w:rsid w:val="58F6E2A9"/>
    <w:rsid w:val="58FB01D4"/>
    <w:rsid w:val="5921532F"/>
    <w:rsid w:val="592E7B68"/>
    <w:rsid w:val="593F3A20"/>
    <w:rsid w:val="5975EE62"/>
    <w:rsid w:val="597A91BA"/>
    <w:rsid w:val="597D07B9"/>
    <w:rsid w:val="5982D9B1"/>
    <w:rsid w:val="59976031"/>
    <w:rsid w:val="5A5F76BB"/>
    <w:rsid w:val="5A80C24E"/>
    <w:rsid w:val="5A9509A3"/>
    <w:rsid w:val="5B979925"/>
    <w:rsid w:val="5BB23A11"/>
    <w:rsid w:val="5BCF5051"/>
    <w:rsid w:val="5C373647"/>
    <w:rsid w:val="5C38BA01"/>
    <w:rsid w:val="5C395FB5"/>
    <w:rsid w:val="5C466D37"/>
    <w:rsid w:val="5C6813B9"/>
    <w:rsid w:val="5CA700D2"/>
    <w:rsid w:val="5CAC933F"/>
    <w:rsid w:val="5CC73691"/>
    <w:rsid w:val="5CF07506"/>
    <w:rsid w:val="5CF60394"/>
    <w:rsid w:val="5D1E70BA"/>
    <w:rsid w:val="5D2C01A8"/>
    <w:rsid w:val="5D3CAAAF"/>
    <w:rsid w:val="5D9FCA8B"/>
    <w:rsid w:val="5DAA5625"/>
    <w:rsid w:val="5DAB6D62"/>
    <w:rsid w:val="5DB56DB8"/>
    <w:rsid w:val="5E3EE283"/>
    <w:rsid w:val="5E70B5F4"/>
    <w:rsid w:val="5EC8819F"/>
    <w:rsid w:val="5EE9295B"/>
    <w:rsid w:val="5EF97A23"/>
    <w:rsid w:val="5F932612"/>
    <w:rsid w:val="5F942A74"/>
    <w:rsid w:val="5FD53E68"/>
    <w:rsid w:val="5FE2ED94"/>
    <w:rsid w:val="5FF05C10"/>
    <w:rsid w:val="600D8274"/>
    <w:rsid w:val="601A1B7F"/>
    <w:rsid w:val="601BC98C"/>
    <w:rsid w:val="60A78013"/>
    <w:rsid w:val="60BFAC51"/>
    <w:rsid w:val="60C698E3"/>
    <w:rsid w:val="60EE76CF"/>
    <w:rsid w:val="61196642"/>
    <w:rsid w:val="617E2FF6"/>
    <w:rsid w:val="61961902"/>
    <w:rsid w:val="61C31684"/>
    <w:rsid w:val="61CA1D06"/>
    <w:rsid w:val="620B6882"/>
    <w:rsid w:val="62261ED7"/>
    <w:rsid w:val="62458241"/>
    <w:rsid w:val="627F08F9"/>
    <w:rsid w:val="6283B220"/>
    <w:rsid w:val="62A30992"/>
    <w:rsid w:val="62AC8A37"/>
    <w:rsid w:val="62DAB6A9"/>
    <w:rsid w:val="631D49A2"/>
    <w:rsid w:val="6361252E"/>
    <w:rsid w:val="637DEF23"/>
    <w:rsid w:val="63C78930"/>
    <w:rsid w:val="63F6EFD4"/>
    <w:rsid w:val="6452EFB6"/>
    <w:rsid w:val="6464C408"/>
    <w:rsid w:val="649C19B6"/>
    <w:rsid w:val="649E4F64"/>
    <w:rsid w:val="6547CF77"/>
    <w:rsid w:val="65736952"/>
    <w:rsid w:val="659E0998"/>
    <w:rsid w:val="667426D6"/>
    <w:rsid w:val="6682178D"/>
    <w:rsid w:val="66BA5D83"/>
    <w:rsid w:val="66BF0C69"/>
    <w:rsid w:val="6746ACD1"/>
    <w:rsid w:val="67689965"/>
    <w:rsid w:val="67A69FE8"/>
    <w:rsid w:val="67C878D0"/>
    <w:rsid w:val="67ED7F7E"/>
    <w:rsid w:val="67FD05A2"/>
    <w:rsid w:val="6804445B"/>
    <w:rsid w:val="68345DDC"/>
    <w:rsid w:val="6850AA69"/>
    <w:rsid w:val="68B9D488"/>
    <w:rsid w:val="68C571F9"/>
    <w:rsid w:val="68E155E2"/>
    <w:rsid w:val="68F7DA1D"/>
    <w:rsid w:val="690BF2A5"/>
    <w:rsid w:val="695A366E"/>
    <w:rsid w:val="6998D603"/>
    <w:rsid w:val="69A710D7"/>
    <w:rsid w:val="69DA3B5F"/>
    <w:rsid w:val="69E2912C"/>
    <w:rsid w:val="6A9623B2"/>
    <w:rsid w:val="6AAF4644"/>
    <w:rsid w:val="6B032818"/>
    <w:rsid w:val="6B1D6FC3"/>
    <w:rsid w:val="6B4141DB"/>
    <w:rsid w:val="6B6373E0"/>
    <w:rsid w:val="6B6B2043"/>
    <w:rsid w:val="6C160236"/>
    <w:rsid w:val="6C1A1DF4"/>
    <w:rsid w:val="6C363D8F"/>
    <w:rsid w:val="6C4626F7"/>
    <w:rsid w:val="6C6CD26D"/>
    <w:rsid w:val="6CD076C5"/>
    <w:rsid w:val="6CEF00AD"/>
    <w:rsid w:val="6D049A3B"/>
    <w:rsid w:val="6D291533"/>
    <w:rsid w:val="6D7ECC6D"/>
    <w:rsid w:val="6DD9F708"/>
    <w:rsid w:val="6DE25DF0"/>
    <w:rsid w:val="6DFA63C9"/>
    <w:rsid w:val="6E6526A0"/>
    <w:rsid w:val="6E86A6ED"/>
    <w:rsid w:val="6EA500C7"/>
    <w:rsid w:val="6F167EF9"/>
    <w:rsid w:val="6F203FE5"/>
    <w:rsid w:val="6F383952"/>
    <w:rsid w:val="6FA22F00"/>
    <w:rsid w:val="6FC0F466"/>
    <w:rsid w:val="6FE05A3E"/>
    <w:rsid w:val="6FE69E56"/>
    <w:rsid w:val="703EFD84"/>
    <w:rsid w:val="704C28DB"/>
    <w:rsid w:val="705A027E"/>
    <w:rsid w:val="70DE3276"/>
    <w:rsid w:val="70E06B43"/>
    <w:rsid w:val="7112420C"/>
    <w:rsid w:val="7140753C"/>
    <w:rsid w:val="7179A384"/>
    <w:rsid w:val="71F72EF0"/>
    <w:rsid w:val="72157A69"/>
    <w:rsid w:val="7288C7A4"/>
    <w:rsid w:val="7288EA90"/>
    <w:rsid w:val="72BA0DC9"/>
    <w:rsid w:val="738273FB"/>
    <w:rsid w:val="73B34DBE"/>
    <w:rsid w:val="73F1628F"/>
    <w:rsid w:val="742011CE"/>
    <w:rsid w:val="742D1D5F"/>
    <w:rsid w:val="748555C1"/>
    <w:rsid w:val="749B6FF9"/>
    <w:rsid w:val="74E519D5"/>
    <w:rsid w:val="750C72BA"/>
    <w:rsid w:val="757DAB02"/>
    <w:rsid w:val="758F905F"/>
    <w:rsid w:val="759C6F01"/>
    <w:rsid w:val="75C746C0"/>
    <w:rsid w:val="75F2FD8A"/>
    <w:rsid w:val="75F7C12E"/>
    <w:rsid w:val="760035AD"/>
    <w:rsid w:val="7603DA78"/>
    <w:rsid w:val="76247CA2"/>
    <w:rsid w:val="7629ADFF"/>
    <w:rsid w:val="7687C2F0"/>
    <w:rsid w:val="76F667BD"/>
    <w:rsid w:val="771D34EF"/>
    <w:rsid w:val="7731423D"/>
    <w:rsid w:val="77465AD9"/>
    <w:rsid w:val="7764BE21"/>
    <w:rsid w:val="7782DDB1"/>
    <w:rsid w:val="779C060E"/>
    <w:rsid w:val="77B4A830"/>
    <w:rsid w:val="780522F1"/>
    <w:rsid w:val="7857F6FF"/>
    <w:rsid w:val="786407D2"/>
    <w:rsid w:val="78DD8427"/>
    <w:rsid w:val="78E78CEE"/>
    <w:rsid w:val="78EBFC77"/>
    <w:rsid w:val="79008E82"/>
    <w:rsid w:val="792AD29F"/>
    <w:rsid w:val="794CFAEE"/>
    <w:rsid w:val="79A05946"/>
    <w:rsid w:val="7A22568D"/>
    <w:rsid w:val="7A97D9BA"/>
    <w:rsid w:val="7AD0848B"/>
    <w:rsid w:val="7AD3A6D0"/>
    <w:rsid w:val="7AE38E44"/>
    <w:rsid w:val="7B4E6E0D"/>
    <w:rsid w:val="7B675722"/>
    <w:rsid w:val="7B6855F8"/>
    <w:rsid w:val="7BA8F1F4"/>
    <w:rsid w:val="7BAD7EBD"/>
    <w:rsid w:val="7BB13C16"/>
    <w:rsid w:val="7C1352C1"/>
    <w:rsid w:val="7C689802"/>
    <w:rsid w:val="7C6C54EC"/>
    <w:rsid w:val="7CB235BD"/>
    <w:rsid w:val="7CEB528B"/>
    <w:rsid w:val="7D032783"/>
    <w:rsid w:val="7D686AA3"/>
    <w:rsid w:val="7DC2816E"/>
    <w:rsid w:val="7E26DDE7"/>
    <w:rsid w:val="7E5A6853"/>
    <w:rsid w:val="7E6FD591"/>
    <w:rsid w:val="7E81080C"/>
    <w:rsid w:val="7EFEA5FF"/>
    <w:rsid w:val="7F09159F"/>
    <w:rsid w:val="7F183216"/>
    <w:rsid w:val="7F248D86"/>
    <w:rsid w:val="7F6B27A6"/>
    <w:rsid w:val="7F6FD006"/>
    <w:rsid w:val="7F7D6D91"/>
    <w:rsid w:val="7F8AD008"/>
    <w:rsid w:val="7FA717F3"/>
    <w:rsid w:val="7FCF2B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84B44B5"/>
  <w15:docId w15:val="{267F2CE0-DC27-D342-8130-F988A6835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05773"/>
    <w:pPr>
      <w:widowControl w:val="0"/>
      <w:spacing w:after="120" w:line="240" w:lineRule="atLeast"/>
      <w:jc w:val="both"/>
    </w:pPr>
    <w:rPr>
      <w:rFonts w:ascii="Arial" w:hAnsi="Arial"/>
      <w:lang w:val="en-GB"/>
    </w:rPr>
  </w:style>
  <w:style w:type="paragraph" w:styleId="berschrift1">
    <w:name w:val="heading 1"/>
    <w:basedOn w:val="Standard"/>
    <w:next w:val="Standard"/>
    <w:link w:val="berschrift1Zchn"/>
    <w:qFormat/>
    <w:pPr>
      <w:keepNext/>
      <w:outlineLvl w:val="0"/>
    </w:pPr>
    <w:rPr>
      <w:sz w:val="24"/>
    </w:rPr>
  </w:style>
  <w:style w:type="paragraph" w:styleId="berschrift2">
    <w:name w:val="heading 2"/>
    <w:basedOn w:val="berschrift1"/>
    <w:next w:val="Standard"/>
    <w:qFormat/>
    <w:pPr>
      <w:spacing w:before="240" w:after="60"/>
      <w:outlineLvl w:val="1"/>
    </w:pPr>
    <w:rPr>
      <w:b/>
      <w:i/>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mmentartext">
    <w:name w:val="annotation text"/>
    <w:basedOn w:val="Standard"/>
    <w:link w:val="KommentartextZchn"/>
    <w:semiHidden/>
    <w:qFormat/>
  </w:style>
  <w:style w:type="paragraph" w:styleId="Textkrper">
    <w:name w:val="Body Text"/>
    <w:basedOn w:val="Standard"/>
    <w:link w:val="TextkrperZchn"/>
    <w:qFormat/>
    <w:pPr>
      <w:widowControl/>
      <w:spacing w:after="180" w:line="240" w:lineRule="auto"/>
      <w:jc w:val="left"/>
    </w:pPr>
    <w:rPr>
      <w:rFonts w:ascii="Times New Roman" w:hAnsi="Times New Roman"/>
    </w:rPr>
  </w:style>
  <w:style w:type="paragraph" w:styleId="Sprechblasentext">
    <w:name w:val="Balloon Text"/>
    <w:basedOn w:val="Standard"/>
    <w:semiHidden/>
    <w:qFormat/>
    <w:rPr>
      <w:rFonts w:ascii="Tahoma" w:hAnsi="Tahoma" w:cs="Tahoma"/>
      <w:sz w:val="16"/>
      <w:szCs w:val="16"/>
    </w:rPr>
  </w:style>
  <w:style w:type="paragraph" w:styleId="Fuzeile">
    <w:name w:val="footer"/>
    <w:basedOn w:val="Standard"/>
    <w:qFormat/>
    <w:pPr>
      <w:tabs>
        <w:tab w:val="center" w:pos="4320"/>
        <w:tab w:val="right" w:pos="8640"/>
      </w:tabs>
    </w:pPr>
  </w:style>
  <w:style w:type="paragraph" w:styleId="Kopfzeile">
    <w:name w:val="header"/>
    <w:basedOn w:val="Standard"/>
    <w:link w:val="KopfzeileZchn"/>
    <w:qFormat/>
    <w:pPr>
      <w:widowControl/>
      <w:tabs>
        <w:tab w:val="center" w:pos="4819"/>
        <w:tab w:val="right" w:pos="9071"/>
      </w:tabs>
    </w:pPr>
  </w:style>
  <w:style w:type="paragraph" w:styleId="Untertitel">
    <w:name w:val="Subtitle"/>
    <w:basedOn w:val="Standard"/>
    <w:next w:val="Standard"/>
    <w:qFormat/>
    <w:pPr>
      <w:spacing w:after="160"/>
    </w:pPr>
    <w:rPr>
      <w:rFonts w:eastAsiaTheme="minorEastAsia" w:cs="Arial"/>
      <w:b/>
      <w:color w:val="595959" w:themeColor="text1" w:themeTint="A6"/>
      <w:spacing w:val="15"/>
      <w:sz w:val="22"/>
      <w:szCs w:val="22"/>
    </w:rPr>
  </w:style>
  <w:style w:type="paragraph" w:styleId="Liste">
    <w:name w:val="List"/>
    <w:basedOn w:val="Standard"/>
    <w:qFormat/>
    <w:pPr>
      <w:ind w:left="360" w:hanging="360"/>
      <w:contextualSpacing/>
    </w:pPr>
  </w:style>
  <w:style w:type="paragraph" w:styleId="Funotentext">
    <w:name w:val="footnote text"/>
    <w:basedOn w:val="Standard"/>
    <w:link w:val="FunotentextZchn"/>
    <w:qFormat/>
  </w:style>
  <w:style w:type="paragraph" w:styleId="Kommentarthema">
    <w:name w:val="annotation subject"/>
    <w:basedOn w:val="Kommentartext"/>
    <w:next w:val="Kommentartext"/>
    <w:semiHidden/>
    <w:qFormat/>
    <w:rPr>
      <w:b/>
      <w:bCs/>
    </w:rPr>
  </w:style>
  <w:style w:type="character" w:styleId="Seitenzahl">
    <w:name w:val="page number"/>
    <w:basedOn w:val="Absatz-Standardschriftart"/>
    <w:qFormat/>
  </w:style>
  <w:style w:type="character" w:styleId="Hyperlink">
    <w:name w:val="Hyperlink"/>
    <w:qFormat/>
    <w:rPr>
      <w:color w:val="0000FF"/>
      <w:u w:val="single"/>
    </w:rPr>
  </w:style>
  <w:style w:type="character" w:styleId="Kommentarzeichen">
    <w:name w:val="annotation reference"/>
    <w:semiHidden/>
    <w:qFormat/>
    <w:rPr>
      <w:sz w:val="16"/>
      <w:szCs w:val="16"/>
    </w:rPr>
  </w:style>
  <w:style w:type="character" w:styleId="Funotenzeichen">
    <w:name w:val="footnote reference"/>
    <w:qFormat/>
    <w:rPr>
      <w:vertAlign w:val="superscript"/>
    </w:rPr>
  </w:style>
  <w:style w:type="paragraph" w:customStyle="1" w:styleId="B1">
    <w:name w:val="B1"/>
    <w:basedOn w:val="Liste"/>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Standard"/>
    <w:qFormat/>
    <w:pPr>
      <w:widowControl/>
      <w:spacing w:before="120" w:after="0" w:line="240" w:lineRule="auto"/>
      <w:jc w:val="left"/>
    </w:pPr>
    <w:rPr>
      <w:color w:val="000000"/>
      <w:sz w:val="18"/>
    </w:rPr>
  </w:style>
  <w:style w:type="paragraph" w:customStyle="1" w:styleId="TH">
    <w:name w:val="TH"/>
    <w:basedOn w:val="Standard"/>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Standard"/>
    <w:qFormat/>
    <w:pPr>
      <w:keepNext/>
      <w:keepLines/>
      <w:widowControl/>
      <w:spacing w:after="0" w:line="240" w:lineRule="auto"/>
      <w:jc w:val="center"/>
    </w:pPr>
  </w:style>
  <w:style w:type="paragraph" w:styleId="Listenabsatz">
    <w:name w:val="List Paragraph"/>
    <w:basedOn w:val="Standard"/>
    <w:uiPriority w:val="34"/>
    <w:qFormat/>
    <w:pPr>
      <w:ind w:left="720"/>
      <w:contextualSpacing/>
      <w:jc w:val="left"/>
    </w:pPr>
    <w:rPr>
      <w:sz w:val="22"/>
    </w:rPr>
  </w:style>
  <w:style w:type="paragraph" w:customStyle="1" w:styleId="Arial">
    <w:name w:val="Arial"/>
    <w:basedOn w:val="Standard"/>
    <w:qFormat/>
    <w:rPr>
      <w:rFonts w:ascii="Times New Roman" w:hAnsi="Times New Roman"/>
    </w:rPr>
  </w:style>
  <w:style w:type="paragraph" w:customStyle="1" w:styleId="TAL">
    <w:name w:val="TAL"/>
    <w:basedOn w:val="Standard"/>
    <w:qFormat/>
    <w:pPr>
      <w:keepNext/>
      <w:keepLines/>
      <w:widowControl/>
      <w:spacing w:after="0" w:line="240" w:lineRule="auto"/>
      <w:jc w:val="left"/>
    </w:pPr>
    <w:rPr>
      <w:sz w:val="18"/>
    </w:rPr>
  </w:style>
  <w:style w:type="paragraph" w:customStyle="1" w:styleId="Heading">
    <w:name w:val="Heading"/>
    <w:basedOn w:val="Standard"/>
    <w:qFormat/>
    <w:pPr>
      <w:ind w:left="1260" w:hanging="551"/>
    </w:pPr>
    <w:rPr>
      <w:b/>
    </w:rPr>
  </w:style>
  <w:style w:type="paragraph" w:customStyle="1" w:styleId="EX">
    <w:name w:val="EX"/>
    <w:basedOn w:val="Standard"/>
    <w:qFormat/>
    <w:pPr>
      <w:keepLines/>
      <w:widowControl/>
      <w:spacing w:after="180" w:line="240" w:lineRule="auto"/>
      <w:ind w:left="1702" w:hanging="1418"/>
    </w:pPr>
    <w:rPr>
      <w:rFonts w:ascii="Times New Roman" w:hAnsi="Times New Roman"/>
    </w:rPr>
  </w:style>
  <w:style w:type="character" w:customStyle="1" w:styleId="KopfzeileZchn">
    <w:name w:val="Kopfzeile Zchn"/>
    <w:link w:val="Kopfzeile"/>
    <w:qFormat/>
    <w:rPr>
      <w:rFonts w:ascii="Arial" w:hAnsi="Arial"/>
      <w:lang w:val="en-GB"/>
    </w:rPr>
  </w:style>
  <w:style w:type="character" w:customStyle="1" w:styleId="FunotentextZchn">
    <w:name w:val="Fußnotentext Zchn"/>
    <w:link w:val="Funotentext"/>
    <w:qFormat/>
    <w:rPr>
      <w:rFonts w:ascii="Arial" w:hAnsi="Arial"/>
      <w:lang w:eastAsia="en-US"/>
    </w:rPr>
  </w:style>
  <w:style w:type="character" w:customStyle="1" w:styleId="KommentartextZchn">
    <w:name w:val="Kommentartext Zchn"/>
    <w:link w:val="Kommentartext"/>
    <w:semiHidden/>
    <w:qFormat/>
    <w:rPr>
      <w:rFonts w:ascii="Arial" w:hAnsi="Arial"/>
      <w:lang w:eastAsia="en-US"/>
    </w:rPr>
  </w:style>
  <w:style w:type="character" w:customStyle="1" w:styleId="TextkrperZchn">
    <w:name w:val="Textkörper Zchn"/>
    <w:link w:val="Textkrper"/>
    <w:qFormat/>
    <w:rPr>
      <w:rFonts w:eastAsia="SimSun"/>
      <w:lang w:val="en-GB" w:eastAsia="en-US"/>
    </w:rPr>
  </w:style>
  <w:style w:type="character" w:customStyle="1" w:styleId="berschrift1Zchn">
    <w:name w:val="Überschrift 1 Zchn"/>
    <w:link w:val="berschrift1"/>
    <w:qFormat/>
    <w:rPr>
      <w:rFonts w:ascii="Arial" w:hAnsi="Arial"/>
      <w:sz w:val="24"/>
      <w:lang w:val="en-GB" w:eastAsia="en-US"/>
    </w:rPr>
  </w:style>
  <w:style w:type="paragraph" w:customStyle="1" w:styleId="TF">
    <w:name w:val="TF"/>
    <w:basedOn w:val="Standard"/>
    <w:qFormat/>
    <w:pPr>
      <w:keepLines/>
      <w:widowControl/>
      <w:spacing w:after="240" w:line="240" w:lineRule="auto"/>
      <w:jc w:val="center"/>
    </w:pPr>
    <w:rPr>
      <w:b/>
    </w:rPr>
  </w:style>
  <w:style w:type="table" w:customStyle="1" w:styleId="ListTable6Colorful-Accent31">
    <w:name w:val="List Table 6 Colorful - Accent 31"/>
    <w:basedOn w:val="NormaleTabelle"/>
    <w:uiPriority w:val="51"/>
    <w:qFormat/>
    <w:rPr>
      <w:rFonts w:eastAsia="Times New Roman"/>
      <w:color w:val="76923C" w:themeColor="accent3" w:themeShade="BF"/>
      <w:lang w:val="fi-FI"/>
    </w:rPr>
    <w:tblPr>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styleId="berarbeitung">
    <w:name w:val="Revision"/>
    <w:hidden/>
    <w:uiPriority w:val="99"/>
    <w:semiHidden/>
    <w:rsid w:val="00086CF9"/>
    <w:rPr>
      <w:rFonts w:ascii="Arial" w:hAnsi="Arial"/>
      <w:lang w:val="en-GB"/>
    </w:rPr>
  </w:style>
  <w:style w:type="paragraph" w:customStyle="1" w:styleId="CRCoverPage">
    <w:name w:val="CR Cover Page"/>
    <w:rsid w:val="002524F6"/>
    <w:pPr>
      <w:spacing w:after="120"/>
    </w:pPr>
    <w:rPr>
      <w:rFonts w:ascii="Arial" w:eastAsia="Times New Roman" w:hAnsi="Arial"/>
      <w:lang w:val="en-GB"/>
    </w:rPr>
  </w:style>
  <w:style w:type="character" w:styleId="NichtaufgelsteErwhnung">
    <w:name w:val="Unresolved Mention"/>
    <w:basedOn w:val="Absatz-Standardschriftart"/>
    <w:uiPriority w:val="99"/>
    <w:semiHidden/>
    <w:unhideWhenUsed/>
    <w:rsid w:val="00901704"/>
    <w:rPr>
      <w:color w:val="605E5C"/>
      <w:shd w:val="clear" w:color="auto" w:fill="E1DFDD"/>
    </w:rPr>
  </w:style>
  <w:style w:type="paragraph" w:styleId="Endnotentext">
    <w:name w:val="endnote text"/>
    <w:basedOn w:val="Standard"/>
    <w:link w:val="EndnotentextZchn"/>
    <w:rsid w:val="00647BBD"/>
    <w:pPr>
      <w:spacing w:after="0" w:line="240" w:lineRule="auto"/>
    </w:pPr>
  </w:style>
  <w:style w:type="character" w:customStyle="1" w:styleId="EndnotentextZchn">
    <w:name w:val="Endnotentext Zchn"/>
    <w:basedOn w:val="Absatz-Standardschriftart"/>
    <w:link w:val="Endnotentext"/>
    <w:rsid w:val="00647BBD"/>
    <w:rPr>
      <w:rFonts w:ascii="Arial" w:hAnsi="Arial"/>
      <w:lang w:val="en-GB"/>
    </w:rPr>
  </w:style>
  <w:style w:type="character" w:styleId="Endnotenzeichen">
    <w:name w:val="endnote reference"/>
    <w:basedOn w:val="Absatz-Standardschriftart"/>
    <w:rsid w:val="00647BBD"/>
    <w:rPr>
      <w:vertAlign w:val="superscript"/>
    </w:rPr>
  </w:style>
  <w:style w:type="character" w:styleId="Erwhnung">
    <w:name w:val="Mention"/>
    <w:basedOn w:val="Absatz-Standardschriftart"/>
    <w:uiPriority w:val="99"/>
    <w:unhideWhenUsed/>
    <w:rsid w:val="00647BBD"/>
    <w:rPr>
      <w:color w:val="2B579A"/>
      <w:shd w:val="clear" w:color="auto" w:fill="E1DFDD"/>
    </w:rPr>
  </w:style>
  <w:style w:type="character" w:customStyle="1" w:styleId="markedcontent">
    <w:name w:val="markedcontent"/>
    <w:basedOn w:val="Absatz-Standardschriftart"/>
    <w:rsid w:val="00647BBD"/>
  </w:style>
  <w:style w:type="character" w:customStyle="1" w:styleId="non-abstract">
    <w:name w:val="non-abstract"/>
    <w:basedOn w:val="Absatz-Standardschriftart"/>
    <w:rsid w:val="00DC7E95"/>
  </w:style>
  <w:style w:type="character" w:styleId="Platzhaltertext">
    <w:name w:val="Placeholder Text"/>
    <w:basedOn w:val="Absatz-Standardschriftart"/>
    <w:uiPriority w:val="99"/>
    <w:semiHidden/>
    <w:rsid w:val="00466C0F"/>
    <w:rPr>
      <w:color w:val="808080"/>
    </w:rPr>
  </w:style>
  <w:style w:type="character" w:styleId="BesuchterLink">
    <w:name w:val="FollowedHyperlink"/>
    <w:basedOn w:val="Absatz-Standardschriftart"/>
    <w:rsid w:val="007341D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494302">
      <w:bodyDiv w:val="1"/>
      <w:marLeft w:val="0"/>
      <w:marRight w:val="0"/>
      <w:marTop w:val="0"/>
      <w:marBottom w:val="0"/>
      <w:divBdr>
        <w:top w:val="none" w:sz="0" w:space="0" w:color="auto"/>
        <w:left w:val="none" w:sz="0" w:space="0" w:color="auto"/>
        <w:bottom w:val="none" w:sz="0" w:space="0" w:color="auto"/>
        <w:right w:val="none" w:sz="0" w:space="0" w:color="auto"/>
      </w:divBdr>
      <w:divsChild>
        <w:div w:id="2092046234">
          <w:marLeft w:val="446"/>
          <w:marRight w:val="0"/>
          <w:marTop w:val="0"/>
          <w:marBottom w:val="0"/>
          <w:divBdr>
            <w:top w:val="none" w:sz="0" w:space="0" w:color="auto"/>
            <w:left w:val="none" w:sz="0" w:space="0" w:color="auto"/>
            <w:bottom w:val="none" w:sz="0" w:space="0" w:color="auto"/>
            <w:right w:val="none" w:sz="0" w:space="0" w:color="auto"/>
          </w:divBdr>
        </w:div>
      </w:divsChild>
    </w:div>
    <w:div w:id="894007965">
      <w:bodyDiv w:val="1"/>
      <w:marLeft w:val="0"/>
      <w:marRight w:val="0"/>
      <w:marTop w:val="0"/>
      <w:marBottom w:val="0"/>
      <w:divBdr>
        <w:top w:val="none" w:sz="0" w:space="0" w:color="auto"/>
        <w:left w:val="none" w:sz="0" w:space="0" w:color="auto"/>
        <w:bottom w:val="none" w:sz="0" w:space="0" w:color="auto"/>
        <w:right w:val="none" w:sz="0" w:space="0" w:color="auto"/>
      </w:divBdr>
      <w:divsChild>
        <w:div w:id="2118210484">
          <w:marLeft w:val="446"/>
          <w:marRight w:val="0"/>
          <w:marTop w:val="0"/>
          <w:marBottom w:val="0"/>
          <w:divBdr>
            <w:top w:val="none" w:sz="0" w:space="0" w:color="auto"/>
            <w:left w:val="none" w:sz="0" w:space="0" w:color="auto"/>
            <w:bottom w:val="none" w:sz="0" w:space="0" w:color="auto"/>
            <w:right w:val="none" w:sz="0" w:space="0" w:color="auto"/>
          </w:divBdr>
        </w:div>
      </w:divsChild>
    </w:div>
    <w:div w:id="931427354">
      <w:bodyDiv w:val="1"/>
      <w:marLeft w:val="0"/>
      <w:marRight w:val="0"/>
      <w:marTop w:val="0"/>
      <w:marBottom w:val="0"/>
      <w:divBdr>
        <w:top w:val="none" w:sz="0" w:space="0" w:color="auto"/>
        <w:left w:val="none" w:sz="0" w:space="0" w:color="auto"/>
        <w:bottom w:val="none" w:sz="0" w:space="0" w:color="auto"/>
        <w:right w:val="none" w:sz="0" w:space="0" w:color="auto"/>
      </w:divBdr>
      <w:divsChild>
        <w:div w:id="1376656621">
          <w:marLeft w:val="0"/>
          <w:marRight w:val="0"/>
          <w:marTop w:val="0"/>
          <w:marBottom w:val="0"/>
          <w:divBdr>
            <w:top w:val="none" w:sz="0" w:space="0" w:color="auto"/>
            <w:left w:val="none" w:sz="0" w:space="0" w:color="auto"/>
            <w:bottom w:val="none" w:sz="0" w:space="0" w:color="auto"/>
            <w:right w:val="none" w:sz="0" w:space="0" w:color="auto"/>
          </w:divBdr>
        </w:div>
      </w:divsChild>
    </w:div>
    <w:div w:id="1114133622">
      <w:bodyDiv w:val="1"/>
      <w:marLeft w:val="0"/>
      <w:marRight w:val="0"/>
      <w:marTop w:val="0"/>
      <w:marBottom w:val="0"/>
      <w:divBdr>
        <w:top w:val="none" w:sz="0" w:space="0" w:color="auto"/>
        <w:left w:val="none" w:sz="0" w:space="0" w:color="auto"/>
        <w:bottom w:val="none" w:sz="0" w:space="0" w:color="auto"/>
        <w:right w:val="none" w:sz="0" w:space="0" w:color="auto"/>
      </w:divBdr>
    </w:div>
    <w:div w:id="1647929774">
      <w:bodyDiv w:val="1"/>
      <w:marLeft w:val="0"/>
      <w:marRight w:val="0"/>
      <w:marTop w:val="0"/>
      <w:marBottom w:val="0"/>
      <w:divBdr>
        <w:top w:val="none" w:sz="0" w:space="0" w:color="auto"/>
        <w:left w:val="none" w:sz="0" w:space="0" w:color="auto"/>
        <w:bottom w:val="none" w:sz="0" w:space="0" w:color="auto"/>
        <w:right w:val="none" w:sz="0" w:space="0" w:color="auto"/>
      </w:divBdr>
    </w:div>
    <w:div w:id="1738941116">
      <w:bodyDiv w:val="1"/>
      <w:marLeft w:val="0"/>
      <w:marRight w:val="0"/>
      <w:marTop w:val="0"/>
      <w:marBottom w:val="0"/>
      <w:divBdr>
        <w:top w:val="none" w:sz="0" w:space="0" w:color="auto"/>
        <w:left w:val="none" w:sz="0" w:space="0" w:color="auto"/>
        <w:bottom w:val="none" w:sz="0" w:space="0" w:color="auto"/>
        <w:right w:val="none" w:sz="0" w:space="0" w:color="auto"/>
      </w:divBdr>
      <w:divsChild>
        <w:div w:id="122818054">
          <w:marLeft w:val="360"/>
          <w:marRight w:val="0"/>
          <w:marTop w:val="200"/>
          <w:marBottom w:val="0"/>
          <w:divBdr>
            <w:top w:val="none" w:sz="0" w:space="0" w:color="auto"/>
            <w:left w:val="none" w:sz="0" w:space="0" w:color="auto"/>
            <w:bottom w:val="none" w:sz="0" w:space="0" w:color="auto"/>
            <w:right w:val="none" w:sz="0" w:space="0" w:color="auto"/>
          </w:divBdr>
        </w:div>
        <w:div w:id="1314943931">
          <w:marLeft w:val="360"/>
          <w:marRight w:val="0"/>
          <w:marTop w:val="200"/>
          <w:marBottom w:val="0"/>
          <w:divBdr>
            <w:top w:val="none" w:sz="0" w:space="0" w:color="auto"/>
            <w:left w:val="none" w:sz="0" w:space="0" w:color="auto"/>
            <w:bottom w:val="none" w:sz="0" w:space="0" w:color="auto"/>
            <w:right w:val="none" w:sz="0" w:space="0" w:color="auto"/>
          </w:divBdr>
        </w:div>
      </w:divsChild>
    </w:div>
    <w:div w:id="1777671889">
      <w:bodyDiv w:val="1"/>
      <w:marLeft w:val="0"/>
      <w:marRight w:val="0"/>
      <w:marTop w:val="0"/>
      <w:marBottom w:val="0"/>
      <w:divBdr>
        <w:top w:val="none" w:sz="0" w:space="0" w:color="auto"/>
        <w:left w:val="none" w:sz="0" w:space="0" w:color="auto"/>
        <w:bottom w:val="none" w:sz="0" w:space="0" w:color="auto"/>
        <w:right w:val="none" w:sz="0" w:space="0" w:color="auto"/>
      </w:divBdr>
      <w:divsChild>
        <w:div w:id="3677792">
          <w:marLeft w:val="446"/>
          <w:marRight w:val="0"/>
          <w:marTop w:val="0"/>
          <w:marBottom w:val="0"/>
          <w:divBdr>
            <w:top w:val="none" w:sz="0" w:space="0" w:color="auto"/>
            <w:left w:val="none" w:sz="0" w:space="0" w:color="auto"/>
            <w:bottom w:val="none" w:sz="0" w:space="0" w:color="auto"/>
            <w:right w:val="none" w:sz="0" w:space="0" w:color="auto"/>
          </w:divBdr>
        </w:div>
        <w:div w:id="1201823063">
          <w:marLeft w:val="446"/>
          <w:marRight w:val="0"/>
          <w:marTop w:val="0"/>
          <w:marBottom w:val="0"/>
          <w:divBdr>
            <w:top w:val="none" w:sz="0" w:space="0" w:color="auto"/>
            <w:left w:val="none" w:sz="0" w:space="0" w:color="auto"/>
            <w:bottom w:val="none" w:sz="0" w:space="0" w:color="auto"/>
            <w:right w:val="none" w:sz="0" w:space="0" w:color="auto"/>
          </w:divBdr>
        </w:div>
        <w:div w:id="1635525941">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forge.3gpp.org/rep/ivas-codec-pc/ivas-processing-scripts/-/tree/mai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7" ma:contentTypeDescription="Ein neues Dokument erstellen." ma:contentTypeScope="" ma:versionID="92bb0df6e7b15ed0d218cd17e55370e2">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a00e51eacbfebfc487f25fff19e91ecc"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097da7ff-a88a-48a1-ac61-e4b1d562d4d8">
      <UserInfo>
        <DisplayName>Döhla, Stefan</DisplayName>
        <AccountId>4</AccountId>
        <AccountType/>
      </UserInfo>
      <UserInfo>
        <DisplayName>Fotopoulou, Eleni</DisplayName>
        <AccountId>12</AccountId>
        <AccountType/>
      </UserInfo>
      <UserInfo>
        <DisplayName>Multrus, Markus</DisplayName>
        <AccountId>8</AccountId>
        <AccountType/>
      </UserInfo>
      <UserInfo>
        <DisplayName>Tamarapu, Archit</DisplayName>
        <AccountId>427</AccountId>
        <AccountType/>
      </UserInfo>
      <UserInfo>
        <DisplayName>Treffehn, Anika</DisplayName>
        <AccountId>428</AccountId>
        <AccountType/>
      </UserInfo>
    </SharedWithUsers>
  </documentManagement>
</p:properties>
</file>

<file path=customXml/itemProps1.xml><?xml version="1.0" encoding="utf-8"?>
<ds:datastoreItem xmlns:ds="http://schemas.openxmlformats.org/officeDocument/2006/customXml" ds:itemID="{0BD4E375-4504-B141-B053-A3A1200D850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7C3FFB5-AA2A-47A6-92AA-5DDFC1A7D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9AB234-AF2D-4F7D-97D8-3FB1BC3644C0}">
  <ds:schemaRefs>
    <ds:schemaRef ds:uri="http://schemas.microsoft.com/sharepoint/v3/contenttype/forms"/>
  </ds:schemaRefs>
</ds:datastoreItem>
</file>

<file path=customXml/itemProps5.xml><?xml version="1.0" encoding="utf-8"?>
<ds:datastoreItem xmlns:ds="http://schemas.openxmlformats.org/officeDocument/2006/customXml" ds:itemID="{FDCB7454-DD30-46B4-AF36-9D43F504E62B}">
  <ds:schemaRefs>
    <ds:schemaRef ds:uri="http://schemas.microsoft.com/office/2006/metadata/properties"/>
    <ds:schemaRef ds:uri="http://schemas.microsoft.com/office/infopath/2007/PartnerControls"/>
    <ds:schemaRef ds:uri="097da7ff-a88a-48a1-ac61-e4b1d562d4d8"/>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1606</Words>
  <Characters>10120</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Candidate Convenor for 3GPP Systems Aspects TSG</vt:lpstr>
    </vt:vector>
  </TitlesOfParts>
  <Company>Ericsson</Company>
  <LinksUpToDate>false</LinksUpToDate>
  <CharactersWithSpaces>11703</CharactersWithSpaces>
  <SharedDoc>false</SharedDoc>
  <HLinks>
    <vt:vector size="12" baseType="variant">
      <vt:variant>
        <vt:i4>1835095</vt:i4>
      </vt:variant>
      <vt:variant>
        <vt:i4>0</vt:i4>
      </vt:variant>
      <vt:variant>
        <vt:i4>0</vt:i4>
      </vt:variant>
      <vt:variant>
        <vt:i4>5</vt:i4>
      </vt:variant>
      <vt:variant>
        <vt:lpwstr>https://forge.3gpp.org/rep/ivas-codec-pc/ivas-processing-scripts/-/tree/main</vt:lpwstr>
      </vt:variant>
      <vt:variant>
        <vt:lpwstr/>
      </vt:variant>
      <vt:variant>
        <vt:i4>65575</vt:i4>
      </vt:variant>
      <vt:variant>
        <vt:i4>0</vt:i4>
      </vt:variant>
      <vt:variant>
        <vt:i4>0</vt:i4>
      </vt:variant>
      <vt:variant>
        <vt:i4>5</vt:i4>
      </vt:variant>
      <vt:variant>
        <vt:lpwstr>mailto:archit.tamarapu@iis.fraunhofer.de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Multrus, Markus</cp:lastModifiedBy>
  <cp:revision>520</cp:revision>
  <cp:lastPrinted>2011-02-17T09:19:00Z</cp:lastPrinted>
  <dcterms:created xsi:type="dcterms:W3CDTF">2022-11-05T00:19:00Z</dcterms:created>
  <dcterms:modified xsi:type="dcterms:W3CDTF">2023-04-11T18:26:00Z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2052-11.1.0.12353</vt:lpwstr>
  </property>
  <property fmtid="{D5CDD505-2E9C-101B-9397-08002B2CF9AE}" pid="6" name="ICV">
    <vt:lpwstr>D7038CA0A7C2413EB979DA537C825DFA</vt:lpwstr>
  </property>
  <property fmtid="{D5CDD505-2E9C-101B-9397-08002B2CF9AE}" pid="7" name="ContentTypeId">
    <vt:lpwstr>0x010100CAFAAE4DB2347B41988EF24CBB808036</vt:lpwstr>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xd_Signature">
    <vt:bool>false</vt:bool>
  </property>
</Properties>
</file>