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E842C" w14:textId="5CC92642" w:rsidR="00164196" w:rsidRPr="004632B4" w:rsidRDefault="00164196" w:rsidP="00164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TSG-SA WG4 Meeting #123-e</w:t>
      </w:r>
      <w:r>
        <w:rPr>
          <w:b/>
          <w:i/>
          <w:noProof/>
          <w:sz w:val="28"/>
        </w:rPr>
        <w:tab/>
      </w:r>
      <w:r w:rsidR="004632B4" w:rsidRPr="004632B4">
        <w:rPr>
          <w:b/>
          <w:noProof/>
          <w:sz w:val="24"/>
        </w:rPr>
        <w:t>S4-230496</w:t>
      </w:r>
    </w:p>
    <w:p w14:paraId="3C718BAA" w14:textId="1B2B578B" w:rsidR="00164196" w:rsidRDefault="00164196" w:rsidP="001641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4207EE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– 2</w:t>
      </w:r>
      <w:r w:rsidR="004207E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4207EE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747E3CD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5C96">
        <w:rPr>
          <w:rFonts w:ascii="Arial" w:hAnsi="Arial" w:cs="Arial"/>
          <w:b/>
          <w:sz w:val="22"/>
          <w:szCs w:val="22"/>
        </w:rPr>
        <w:t xml:space="preserve">draft </w:t>
      </w:r>
      <w:r w:rsidR="0054359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543590" w:rsidRPr="00543590">
        <w:rPr>
          <w:rFonts w:ascii="Arial" w:hAnsi="Arial" w:cs="Arial"/>
          <w:b/>
          <w:sz w:val="22"/>
          <w:szCs w:val="22"/>
        </w:rPr>
        <w:t xml:space="preserve">buffer level </w:t>
      </w:r>
      <w:proofErr w:type="gramStart"/>
      <w:r w:rsidR="00543590" w:rsidRPr="00543590">
        <w:rPr>
          <w:rFonts w:ascii="Arial" w:hAnsi="Arial" w:cs="Arial"/>
          <w:b/>
          <w:sz w:val="22"/>
          <w:szCs w:val="22"/>
        </w:rPr>
        <w:t>threshold-based</w:t>
      </w:r>
      <w:proofErr w:type="gramEnd"/>
      <w:r w:rsidR="00543590" w:rsidRPr="0054359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43590" w:rsidRPr="00543590">
        <w:rPr>
          <w:rFonts w:ascii="Arial" w:hAnsi="Arial" w:cs="Arial"/>
          <w:b/>
          <w:sz w:val="22"/>
          <w:szCs w:val="22"/>
        </w:rPr>
        <w:t>RVQoE</w:t>
      </w:r>
      <w:proofErr w:type="spellEnd"/>
      <w:r w:rsidR="00543590" w:rsidRPr="00543590">
        <w:rPr>
          <w:rFonts w:ascii="Arial" w:hAnsi="Arial" w:cs="Arial"/>
          <w:b/>
          <w:sz w:val="22"/>
          <w:szCs w:val="22"/>
        </w:rPr>
        <w:t xml:space="preserve"> reporting</w:t>
      </w:r>
    </w:p>
    <w:p w14:paraId="69BD98C2" w14:textId="1FB58EA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06D" w:rsidRPr="004F706D">
        <w:rPr>
          <w:rFonts w:ascii="Arial" w:hAnsi="Arial" w:cs="Arial"/>
          <w:b/>
          <w:bCs/>
          <w:sz w:val="22"/>
          <w:szCs w:val="22"/>
        </w:rPr>
        <w:t>S4-230461</w:t>
      </w:r>
      <w:r w:rsidR="004F706D">
        <w:rPr>
          <w:rFonts w:ascii="Arial" w:hAnsi="Arial" w:cs="Arial"/>
          <w:b/>
          <w:bCs/>
          <w:sz w:val="22"/>
          <w:szCs w:val="22"/>
        </w:rPr>
        <w:t>/</w:t>
      </w:r>
      <w:r w:rsidR="00543590" w:rsidRPr="00D24338">
        <w:rPr>
          <w:rFonts w:ascii="Arial" w:hAnsi="Arial" w:cs="Arial"/>
          <w:b/>
          <w:bCs/>
          <w:sz w:val="22"/>
        </w:rPr>
        <w:t>R2-</w:t>
      </w:r>
      <w:r w:rsidR="00543590">
        <w:rPr>
          <w:rFonts w:ascii="Arial" w:hAnsi="Arial" w:cs="Arial"/>
          <w:b/>
          <w:bCs/>
          <w:sz w:val="22"/>
        </w:rPr>
        <w:t>2302042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5A798D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296D9D14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>
        <w:rPr>
          <w:rFonts w:ascii="Arial" w:hAnsi="Arial" w:cs="Arial"/>
          <w:b/>
          <w:bCs/>
          <w:sz w:val="22"/>
          <w:szCs w:val="22"/>
        </w:rPr>
        <w:t>RAN2</w:t>
      </w:r>
    </w:p>
    <w:p w14:paraId="43A51E65" w14:textId="711524DD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FE172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543590">
        <w:rPr>
          <w:rFonts w:ascii="Arial" w:hAnsi="Arial" w:cs="Arial"/>
          <w:b/>
          <w:bCs/>
          <w:sz w:val="22"/>
          <w:szCs w:val="22"/>
        </w:rPr>
        <w:t>RAN3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41F88C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359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590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78B26391" w14:textId="6A33581E" w:rsidR="00A73469" w:rsidRDefault="00543590" w:rsidP="00A73469">
      <w:pPr>
        <w:rPr>
          <w:lang w:eastAsia="zh-CN"/>
        </w:rPr>
      </w:pPr>
      <w:bookmarkStart w:id="15" w:name="_Hlk109550148"/>
      <w:bookmarkEnd w:id="14"/>
      <w:r>
        <w:rPr>
          <w:lang w:eastAsia="zh-CN"/>
        </w:rPr>
        <w:t xml:space="preserve">SA4 thanks RAN2 on their </w:t>
      </w:r>
      <w:r w:rsidRPr="00543590">
        <w:rPr>
          <w:lang w:eastAsia="zh-CN"/>
        </w:rPr>
        <w:t xml:space="preserve">LS on buffer level </w:t>
      </w:r>
      <w:proofErr w:type="gramStart"/>
      <w:r w:rsidRPr="00543590">
        <w:rPr>
          <w:lang w:eastAsia="zh-CN"/>
        </w:rPr>
        <w:t>threshold-based</w:t>
      </w:r>
      <w:proofErr w:type="gramEnd"/>
      <w:r w:rsidRPr="00543590">
        <w:rPr>
          <w:lang w:eastAsia="zh-CN"/>
        </w:rPr>
        <w:t xml:space="preserve"> </w:t>
      </w:r>
      <w:proofErr w:type="spellStart"/>
      <w:r w:rsidRPr="00543590">
        <w:rPr>
          <w:lang w:eastAsia="zh-CN"/>
        </w:rPr>
        <w:t>RVQoE</w:t>
      </w:r>
      <w:proofErr w:type="spellEnd"/>
      <w:r w:rsidRPr="00543590">
        <w:rPr>
          <w:lang w:eastAsia="zh-CN"/>
        </w:rPr>
        <w:t xml:space="preserve"> reporting</w:t>
      </w:r>
      <w:r w:rsidR="00F0223A">
        <w:rPr>
          <w:lang w:eastAsia="zh-CN"/>
        </w:rPr>
        <w:t xml:space="preserve">. </w:t>
      </w:r>
      <w:r w:rsidR="00F0223A" w:rsidRPr="00F0223A">
        <w:rPr>
          <w:lang w:eastAsia="zh-CN"/>
        </w:rPr>
        <w:t xml:space="preserve">SA4 </w:t>
      </w:r>
      <w:r w:rsidR="00F0223A">
        <w:rPr>
          <w:lang w:eastAsia="zh-CN"/>
        </w:rPr>
        <w:t>can</w:t>
      </w:r>
      <w:r w:rsidR="00F0223A" w:rsidRPr="00F0223A">
        <w:rPr>
          <w:lang w:eastAsia="zh-CN"/>
        </w:rPr>
        <w:t xml:space="preserve"> confirm </w:t>
      </w:r>
      <w:r w:rsidR="00D00AAA">
        <w:rPr>
          <w:lang w:eastAsia="zh-CN"/>
        </w:rPr>
        <w:t xml:space="preserve">that </w:t>
      </w:r>
      <w:r w:rsidR="00F0223A">
        <w:rPr>
          <w:lang w:eastAsia="zh-CN"/>
        </w:rPr>
        <w:t>application</w:t>
      </w:r>
      <w:r w:rsidR="00F0223A" w:rsidRPr="00F0223A">
        <w:rPr>
          <w:lang w:eastAsia="zh-CN"/>
        </w:rPr>
        <w:t xml:space="preserve"> layer triggering of buffer level threshold-based </w:t>
      </w:r>
      <w:proofErr w:type="spellStart"/>
      <w:r w:rsidR="00F0223A" w:rsidRPr="00F0223A">
        <w:rPr>
          <w:lang w:eastAsia="zh-CN"/>
        </w:rPr>
        <w:t>RVQoE</w:t>
      </w:r>
      <w:proofErr w:type="spellEnd"/>
      <w:r w:rsidR="00F0223A" w:rsidRPr="00F0223A">
        <w:rPr>
          <w:lang w:eastAsia="zh-CN"/>
        </w:rPr>
        <w:t xml:space="preserve"> reporting can be supported </w:t>
      </w:r>
      <w:r w:rsidR="00E851C8" w:rsidRPr="00E851C8">
        <w:rPr>
          <w:lang w:eastAsia="zh-CN"/>
        </w:rPr>
        <w:t xml:space="preserve">in Rel-18 based on the </w:t>
      </w:r>
      <w:r w:rsidR="00D00AAA">
        <w:rPr>
          <w:lang w:eastAsia="zh-CN"/>
        </w:rPr>
        <w:t xml:space="preserve">corresponding </w:t>
      </w:r>
      <w:proofErr w:type="spellStart"/>
      <w:r w:rsidR="00D00AAA">
        <w:t>QoE</w:t>
      </w:r>
      <w:proofErr w:type="spellEnd"/>
      <w:r w:rsidR="00D00AAA">
        <w:t xml:space="preserve"> configuration received </w:t>
      </w:r>
      <w:r w:rsidR="00E851C8" w:rsidRPr="00E851C8">
        <w:t>from the AS</w:t>
      </w:r>
      <w:r w:rsidR="00F0223A" w:rsidRPr="00F0223A">
        <w:rPr>
          <w:lang w:eastAsia="zh-CN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8897218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0223A">
        <w:rPr>
          <w:rFonts w:ascii="Arial" w:hAnsi="Arial" w:cs="Arial"/>
          <w:b/>
        </w:rPr>
        <w:t>RAN2</w:t>
      </w:r>
    </w:p>
    <w:p w14:paraId="429A855E" w14:textId="78C6C7CA" w:rsidR="00AC0D9E" w:rsidRDefault="00B97703" w:rsidP="00B36B2E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</w:t>
      </w:r>
      <w:r w:rsidR="00FE172A">
        <w:t xml:space="preserve">kindly requests </w:t>
      </w:r>
      <w:r w:rsidR="00F0223A">
        <w:t xml:space="preserve">RAN2 to kindly take the above </w:t>
      </w:r>
      <w:r w:rsidR="00FC1BD5">
        <w:t>reply</w:t>
      </w:r>
      <w:r w:rsidR="00F0223A">
        <w:t xml:space="preserve"> in account</w:t>
      </w:r>
      <w:r w:rsidR="00D00AAA">
        <w:t xml:space="preserve"> and </w:t>
      </w:r>
      <w:r w:rsidR="006E649D">
        <w:t xml:space="preserve">to </w:t>
      </w:r>
      <w:r w:rsidR="00D00AAA">
        <w:t xml:space="preserve">keep </w:t>
      </w:r>
      <w:r w:rsidR="00633679">
        <w:t>SA4</w:t>
      </w:r>
      <w:r w:rsidR="00D00AAA">
        <w:t xml:space="preserve"> updated on any </w:t>
      </w:r>
      <w:r w:rsidR="00284127">
        <w:t>related work</w:t>
      </w:r>
      <w:r w:rsidR="00D00AAA">
        <w:t xml:space="preserve"> o</w:t>
      </w:r>
      <w:r w:rsidR="00284127">
        <w:t>n</w:t>
      </w:r>
      <w:r w:rsidR="00D00AAA">
        <w:t xml:space="preserve"> </w:t>
      </w:r>
      <w:proofErr w:type="spellStart"/>
      <w:r w:rsidR="00D00AAA">
        <w:t>QoE</w:t>
      </w:r>
      <w:proofErr w:type="spellEnd"/>
      <w:r w:rsidR="00D00AAA">
        <w:t xml:space="preserve"> configuration RRC messages.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07B5B137" w14:textId="77777777" w:rsidR="009B5BFB" w:rsidRDefault="009B5BFB" w:rsidP="009B5BFB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p w14:paraId="25B70ABD" w14:textId="111E3B99" w:rsidR="001B3C91" w:rsidRPr="009B3428" w:rsidRDefault="009B5BFB" w:rsidP="009B5BFB">
      <w:pPr>
        <w:rPr>
          <w:lang w:eastAsia="zh-CN"/>
        </w:rPr>
      </w:pPr>
      <w:r>
        <w:rPr>
          <w:lang w:eastAsia="zh-CN"/>
        </w:rPr>
        <w:t>SA4#125</w:t>
      </w:r>
      <w:r>
        <w:rPr>
          <w:lang w:eastAsia="zh-CN"/>
        </w:rPr>
        <w:tab/>
        <w:t>21</w:t>
      </w:r>
      <w:r w:rsidRPr="008A11AA">
        <w:rPr>
          <w:vertAlign w:val="superscript"/>
          <w:lang w:eastAsia="zh-CN"/>
        </w:rPr>
        <w:t>st</w:t>
      </w:r>
      <w:r>
        <w:rPr>
          <w:lang w:eastAsia="zh-CN"/>
        </w:rPr>
        <w:t>-25</w:t>
      </w:r>
      <w:r w:rsidRPr="008A11AA">
        <w:rPr>
          <w:vertAlign w:val="superscript"/>
          <w:lang w:eastAsia="zh-CN"/>
        </w:rPr>
        <w:t>th</w:t>
      </w:r>
      <w:r>
        <w:rPr>
          <w:lang w:eastAsia="zh-CN"/>
        </w:rPr>
        <w:t xml:space="preserve"> Aug 2023</w:t>
      </w:r>
      <w:r>
        <w:rPr>
          <w:lang w:eastAsia="zh-CN"/>
        </w:rPr>
        <w:tab/>
      </w:r>
      <w:r>
        <w:rPr>
          <w:lang w:eastAsia="zh-CN"/>
        </w:rPr>
        <w:tab/>
      </w:r>
      <w:r w:rsidRPr="008A11AA">
        <w:rPr>
          <w:lang w:eastAsia="zh-CN"/>
        </w:rPr>
        <w:t>Goteborg, SE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EBD89" w14:textId="77777777" w:rsidR="00CB4030" w:rsidRDefault="00CB4030">
      <w:pPr>
        <w:spacing w:after="0"/>
      </w:pPr>
      <w:r>
        <w:separator/>
      </w:r>
    </w:p>
  </w:endnote>
  <w:endnote w:type="continuationSeparator" w:id="0">
    <w:p w14:paraId="15359848" w14:textId="77777777" w:rsidR="00CB4030" w:rsidRDefault="00CB4030">
      <w:pPr>
        <w:spacing w:after="0"/>
      </w:pPr>
      <w:r>
        <w:continuationSeparator/>
      </w:r>
    </w:p>
  </w:endnote>
  <w:endnote w:type="continuationNotice" w:id="1">
    <w:p w14:paraId="136D4CA6" w14:textId="77777777" w:rsidR="00CB4030" w:rsidRDefault="00CB40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AE531" w14:textId="77777777" w:rsidR="00CB4030" w:rsidRDefault="00CB4030">
      <w:pPr>
        <w:spacing w:after="0"/>
      </w:pPr>
      <w:r>
        <w:separator/>
      </w:r>
    </w:p>
  </w:footnote>
  <w:footnote w:type="continuationSeparator" w:id="0">
    <w:p w14:paraId="4E2066D3" w14:textId="77777777" w:rsidR="00CB4030" w:rsidRDefault="00CB4030">
      <w:pPr>
        <w:spacing w:after="0"/>
      </w:pPr>
      <w:r>
        <w:continuationSeparator/>
      </w:r>
    </w:p>
  </w:footnote>
  <w:footnote w:type="continuationNotice" w:id="1">
    <w:p w14:paraId="70066AC1" w14:textId="77777777" w:rsidR="00CB4030" w:rsidRDefault="00CB40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5"/>
  </w:num>
  <w:num w:numId="2" w16cid:durableId="1288195584">
    <w:abstractNumId w:val="4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6F81"/>
    <w:rsid w:val="00997228"/>
    <w:rsid w:val="0099764C"/>
    <w:rsid w:val="009A1B6E"/>
    <w:rsid w:val="009B01C7"/>
    <w:rsid w:val="009B0EA3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34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3648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1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64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4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41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41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41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4196"/>
    <w:pPr>
      <w:outlineLvl w:val="5"/>
    </w:pPr>
  </w:style>
  <w:style w:type="paragraph" w:styleId="Heading7">
    <w:name w:val="heading 7"/>
    <w:basedOn w:val="H6"/>
    <w:next w:val="Normal"/>
    <w:qFormat/>
    <w:rsid w:val="00164196"/>
    <w:pPr>
      <w:outlineLvl w:val="6"/>
    </w:pPr>
  </w:style>
  <w:style w:type="paragraph" w:styleId="Heading8">
    <w:name w:val="heading 8"/>
    <w:basedOn w:val="Heading1"/>
    <w:next w:val="Normal"/>
    <w:qFormat/>
    <w:rsid w:val="001641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4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64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41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41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419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4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4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4196"/>
    <w:pPr>
      <w:ind w:left="1701" w:hanging="1701"/>
    </w:pPr>
  </w:style>
  <w:style w:type="paragraph" w:styleId="TOC4">
    <w:name w:val="toc 4"/>
    <w:basedOn w:val="TOC3"/>
    <w:semiHidden/>
    <w:rsid w:val="00164196"/>
    <w:pPr>
      <w:ind w:left="1418" w:hanging="1418"/>
    </w:pPr>
  </w:style>
  <w:style w:type="paragraph" w:styleId="TOC3">
    <w:name w:val="toc 3"/>
    <w:basedOn w:val="TOC2"/>
    <w:semiHidden/>
    <w:rsid w:val="00164196"/>
    <w:pPr>
      <w:ind w:left="1134" w:hanging="1134"/>
    </w:pPr>
  </w:style>
  <w:style w:type="paragraph" w:styleId="TOC2">
    <w:name w:val="toc 2"/>
    <w:basedOn w:val="TOC1"/>
    <w:semiHidden/>
    <w:rsid w:val="00164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4196"/>
    <w:pPr>
      <w:ind w:left="284"/>
    </w:pPr>
  </w:style>
  <w:style w:type="paragraph" w:styleId="Index1">
    <w:name w:val="index 1"/>
    <w:basedOn w:val="Normal"/>
    <w:semiHidden/>
    <w:rsid w:val="00164196"/>
    <w:pPr>
      <w:keepLines/>
      <w:spacing w:after="0"/>
    </w:pPr>
  </w:style>
  <w:style w:type="paragraph" w:customStyle="1" w:styleId="ZH">
    <w:name w:val="ZH"/>
    <w:rsid w:val="00164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4196"/>
    <w:pPr>
      <w:outlineLvl w:val="9"/>
    </w:pPr>
  </w:style>
  <w:style w:type="paragraph" w:styleId="ListNumber2">
    <w:name w:val="List Number 2"/>
    <w:basedOn w:val="ListNumber"/>
    <w:semiHidden/>
    <w:rsid w:val="00164196"/>
    <w:pPr>
      <w:ind w:left="851"/>
    </w:pPr>
  </w:style>
  <w:style w:type="character" w:styleId="FootnoteReference">
    <w:name w:val="footnote reference"/>
    <w:basedOn w:val="DefaultParagraphFont"/>
    <w:semiHidden/>
    <w:rsid w:val="00164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41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4196"/>
    <w:rPr>
      <w:b/>
    </w:rPr>
  </w:style>
  <w:style w:type="paragraph" w:customStyle="1" w:styleId="TAC">
    <w:name w:val="TAC"/>
    <w:basedOn w:val="TAL"/>
    <w:rsid w:val="00164196"/>
    <w:pPr>
      <w:jc w:val="center"/>
    </w:pPr>
  </w:style>
  <w:style w:type="paragraph" w:customStyle="1" w:styleId="TF">
    <w:name w:val="TF"/>
    <w:basedOn w:val="TH"/>
    <w:rsid w:val="00164196"/>
    <w:pPr>
      <w:keepNext w:val="0"/>
      <w:spacing w:before="0" w:after="240"/>
    </w:pPr>
  </w:style>
  <w:style w:type="paragraph" w:customStyle="1" w:styleId="NO">
    <w:name w:val="NO"/>
    <w:basedOn w:val="Normal"/>
    <w:rsid w:val="00164196"/>
    <w:pPr>
      <w:keepLines/>
      <w:ind w:left="1135" w:hanging="851"/>
    </w:pPr>
  </w:style>
  <w:style w:type="paragraph" w:styleId="TOC9">
    <w:name w:val="toc 9"/>
    <w:basedOn w:val="TOC8"/>
    <w:semiHidden/>
    <w:rsid w:val="00164196"/>
    <w:pPr>
      <w:ind w:left="1418" w:hanging="1418"/>
    </w:pPr>
  </w:style>
  <w:style w:type="paragraph" w:customStyle="1" w:styleId="EX">
    <w:name w:val="EX"/>
    <w:basedOn w:val="Normal"/>
    <w:rsid w:val="00164196"/>
    <w:pPr>
      <w:keepLines/>
      <w:ind w:left="1702" w:hanging="1418"/>
    </w:pPr>
  </w:style>
  <w:style w:type="paragraph" w:customStyle="1" w:styleId="FP">
    <w:name w:val="FP"/>
    <w:basedOn w:val="Normal"/>
    <w:rsid w:val="00164196"/>
    <w:pPr>
      <w:spacing w:after="0"/>
    </w:pPr>
  </w:style>
  <w:style w:type="paragraph" w:customStyle="1" w:styleId="LD">
    <w:name w:val="LD"/>
    <w:rsid w:val="00164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4196"/>
    <w:pPr>
      <w:spacing w:after="0"/>
    </w:pPr>
  </w:style>
  <w:style w:type="paragraph" w:customStyle="1" w:styleId="EW">
    <w:name w:val="EW"/>
    <w:basedOn w:val="EX"/>
    <w:rsid w:val="00164196"/>
    <w:pPr>
      <w:spacing w:after="0"/>
    </w:pPr>
  </w:style>
  <w:style w:type="paragraph" w:styleId="TOC6">
    <w:name w:val="toc 6"/>
    <w:basedOn w:val="TOC5"/>
    <w:next w:val="Normal"/>
    <w:semiHidden/>
    <w:rsid w:val="00164196"/>
    <w:pPr>
      <w:ind w:left="1985" w:hanging="1985"/>
    </w:pPr>
  </w:style>
  <w:style w:type="paragraph" w:styleId="TOC7">
    <w:name w:val="toc 7"/>
    <w:basedOn w:val="TOC6"/>
    <w:next w:val="Normal"/>
    <w:semiHidden/>
    <w:rsid w:val="00164196"/>
    <w:pPr>
      <w:ind w:left="2268" w:hanging="2268"/>
    </w:pPr>
  </w:style>
  <w:style w:type="paragraph" w:styleId="ListBullet2">
    <w:name w:val="List Bullet 2"/>
    <w:basedOn w:val="ListBullet"/>
    <w:semiHidden/>
    <w:rsid w:val="00164196"/>
    <w:pPr>
      <w:ind w:left="851"/>
    </w:pPr>
  </w:style>
  <w:style w:type="paragraph" w:styleId="ListBullet3">
    <w:name w:val="List Bullet 3"/>
    <w:basedOn w:val="ListBullet2"/>
    <w:semiHidden/>
    <w:rsid w:val="00164196"/>
    <w:pPr>
      <w:ind w:left="1135"/>
    </w:pPr>
  </w:style>
  <w:style w:type="paragraph" w:styleId="ListNumber">
    <w:name w:val="List Number"/>
    <w:basedOn w:val="List"/>
    <w:semiHidden/>
    <w:rsid w:val="00164196"/>
  </w:style>
  <w:style w:type="paragraph" w:customStyle="1" w:styleId="EQ">
    <w:name w:val="EQ"/>
    <w:basedOn w:val="Normal"/>
    <w:next w:val="Normal"/>
    <w:rsid w:val="001641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4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4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4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4196"/>
    <w:pPr>
      <w:jc w:val="right"/>
    </w:pPr>
  </w:style>
  <w:style w:type="paragraph" w:customStyle="1" w:styleId="H6">
    <w:name w:val="H6"/>
    <w:basedOn w:val="Heading5"/>
    <w:next w:val="Normal"/>
    <w:rsid w:val="001641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4196"/>
    <w:pPr>
      <w:ind w:left="851" w:hanging="851"/>
    </w:pPr>
  </w:style>
  <w:style w:type="paragraph" w:customStyle="1" w:styleId="TAL">
    <w:name w:val="TAL"/>
    <w:basedOn w:val="Normal"/>
    <w:rsid w:val="001641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4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4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4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4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4196"/>
    <w:pPr>
      <w:framePr w:wrap="notBeside" w:y="16161"/>
    </w:pPr>
  </w:style>
  <w:style w:type="character" w:customStyle="1" w:styleId="ZGSM">
    <w:name w:val="ZGSM"/>
    <w:rsid w:val="00164196"/>
  </w:style>
  <w:style w:type="paragraph" w:styleId="List2">
    <w:name w:val="List 2"/>
    <w:basedOn w:val="List"/>
    <w:semiHidden/>
    <w:rsid w:val="00164196"/>
    <w:pPr>
      <w:ind w:left="851"/>
    </w:pPr>
  </w:style>
  <w:style w:type="paragraph" w:customStyle="1" w:styleId="ZG">
    <w:name w:val="ZG"/>
    <w:rsid w:val="00164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4196"/>
    <w:pPr>
      <w:ind w:left="1135"/>
    </w:pPr>
  </w:style>
  <w:style w:type="paragraph" w:styleId="List4">
    <w:name w:val="List 4"/>
    <w:basedOn w:val="List3"/>
    <w:semiHidden/>
    <w:rsid w:val="00164196"/>
    <w:pPr>
      <w:ind w:left="1418"/>
    </w:pPr>
  </w:style>
  <w:style w:type="paragraph" w:styleId="List5">
    <w:name w:val="List 5"/>
    <w:basedOn w:val="List4"/>
    <w:semiHidden/>
    <w:rsid w:val="00164196"/>
    <w:pPr>
      <w:ind w:left="1702"/>
    </w:pPr>
  </w:style>
  <w:style w:type="paragraph" w:customStyle="1" w:styleId="EditorsNote">
    <w:name w:val="Editor's Note"/>
    <w:basedOn w:val="NO"/>
    <w:rsid w:val="00164196"/>
    <w:rPr>
      <w:color w:val="FF0000"/>
    </w:rPr>
  </w:style>
  <w:style w:type="paragraph" w:styleId="List">
    <w:name w:val="List"/>
    <w:basedOn w:val="Normal"/>
    <w:semiHidden/>
    <w:rsid w:val="00164196"/>
    <w:pPr>
      <w:ind w:left="568" w:hanging="284"/>
    </w:pPr>
  </w:style>
  <w:style w:type="paragraph" w:styleId="ListBullet">
    <w:name w:val="List Bullet"/>
    <w:basedOn w:val="List"/>
    <w:semiHidden/>
    <w:rsid w:val="00164196"/>
  </w:style>
  <w:style w:type="paragraph" w:styleId="ListBullet4">
    <w:name w:val="List Bullet 4"/>
    <w:basedOn w:val="ListBullet3"/>
    <w:semiHidden/>
    <w:rsid w:val="00164196"/>
    <w:pPr>
      <w:ind w:left="1418"/>
    </w:pPr>
  </w:style>
  <w:style w:type="paragraph" w:styleId="ListBullet5">
    <w:name w:val="List Bullet 5"/>
    <w:basedOn w:val="ListBullet4"/>
    <w:semiHidden/>
    <w:rsid w:val="00164196"/>
    <w:pPr>
      <w:ind w:left="1702"/>
    </w:pPr>
  </w:style>
  <w:style w:type="paragraph" w:customStyle="1" w:styleId="B2">
    <w:name w:val="B2"/>
    <w:basedOn w:val="List2"/>
    <w:rsid w:val="00164196"/>
  </w:style>
  <w:style w:type="paragraph" w:customStyle="1" w:styleId="B3">
    <w:name w:val="B3"/>
    <w:basedOn w:val="List3"/>
    <w:rsid w:val="00164196"/>
  </w:style>
  <w:style w:type="paragraph" w:customStyle="1" w:styleId="B4">
    <w:name w:val="B4"/>
    <w:basedOn w:val="List4"/>
    <w:rsid w:val="00164196"/>
  </w:style>
  <w:style w:type="paragraph" w:customStyle="1" w:styleId="B5">
    <w:name w:val="B5"/>
    <w:basedOn w:val="List5"/>
    <w:rsid w:val="00164196"/>
  </w:style>
  <w:style w:type="paragraph" w:customStyle="1" w:styleId="ZTD">
    <w:name w:val="ZTD"/>
    <w:basedOn w:val="ZB"/>
    <w:rsid w:val="001641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2023-04-11T16:50:00Z</dcterms:created>
  <dcterms:modified xsi:type="dcterms:W3CDTF">2023-04-11T16:50:00Z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