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1A82" w14:textId="430AB17E"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A16D56">
        <w:rPr>
          <w:rFonts w:ascii="Arial" w:hAnsi="Arial" w:cs="Arial"/>
          <w:b/>
          <w:bCs/>
          <w:sz w:val="28"/>
          <w:szCs w:val="24"/>
        </w:rPr>
        <w:t>492</w:t>
      </w:r>
    </w:p>
    <w:p w14:paraId="434FB07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77777777"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354DA2C9" w:rsidR="00463675" w:rsidRPr="000F4E43" w:rsidRDefault="00463675" w:rsidP="000F4E43">
      <w:pPr>
        <w:pStyle w:val="Title"/>
      </w:pPr>
      <w:r w:rsidRPr="000F4E43">
        <w:t>Release:</w:t>
      </w:r>
      <w:r w:rsidRPr="000F4E43">
        <w:tab/>
      </w:r>
      <w:r w:rsidR="00544F39">
        <w:rPr>
          <w:color w:val="000000"/>
        </w:rPr>
        <w:t>Rel-1</w:t>
      </w:r>
      <w:r w:rsidR="008067BB">
        <w:rPr>
          <w:color w:val="000000"/>
        </w:rPr>
        <w:t>8</w:t>
      </w:r>
      <w:r w:rsidR="000F2DC0">
        <w:rPr>
          <w:color w:val="000000"/>
        </w:rPr>
        <w:t>, Rel-17</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xml:space="preserve">, </w:t>
      </w:r>
      <w:proofErr w:type="spellStart"/>
      <w:r w:rsidR="000F2DC0">
        <w:rPr>
          <w:color w:val="000000"/>
        </w:rPr>
        <w:t>FS_XRTraffic</w:t>
      </w:r>
      <w:proofErr w:type="spellEnd"/>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2BDA64AF" w14:textId="0E7D05B5" w:rsidR="00463675" w:rsidRPr="000F4E43" w:rsidRDefault="00463675" w:rsidP="000F4E43">
      <w:pPr>
        <w:pStyle w:val="Contact"/>
        <w:tabs>
          <w:tab w:val="clear" w:pos="2268"/>
        </w:tabs>
        <w:rPr>
          <w:bCs/>
        </w:rPr>
      </w:pPr>
      <w:r w:rsidRPr="000F4E43">
        <w:t>Name:</w:t>
      </w:r>
      <w:r w:rsidRPr="000F4E43">
        <w:rPr>
          <w:bCs/>
        </w:rPr>
        <w:tab/>
      </w:r>
      <w:del w:id="0" w:author="Thomas Stockhammer" w:date="2022-04-13T10:23:00Z">
        <w:r w:rsidR="000F2DC0" w:rsidDel="00254117">
          <w:rPr>
            <w:bCs/>
          </w:rPr>
          <w:delText>Qi Pan</w:delText>
        </w:r>
        <w:r w:rsidR="00AD4389" w:rsidDel="00254117">
          <w:rPr>
            <w:bCs/>
          </w:rPr>
          <w:delText xml:space="preserve">, </w:delText>
        </w:r>
      </w:del>
      <w:r w:rsidR="00AD4389">
        <w:rPr>
          <w:bCs/>
        </w:rPr>
        <w:t xml:space="preserve">Thomas Stockhammer (Rapporteur </w:t>
      </w:r>
      <w:proofErr w:type="spellStart"/>
      <w:r w:rsidR="00AD4389">
        <w:rPr>
          <w:bCs/>
        </w:rPr>
        <w:t>FS_XRTraffic</w:t>
      </w:r>
      <w:proofErr w:type="spellEnd"/>
      <w:r w:rsidR="00AD4389">
        <w:rPr>
          <w:bCs/>
        </w:rPr>
        <w:t>)</w:t>
      </w:r>
    </w:p>
    <w:p w14:paraId="74554EFC" w14:textId="204A3C04"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p>
    <w:p w14:paraId="07C40958" w14:textId="127D7488" w:rsidR="00463675" w:rsidRPr="009564BB" w:rsidRDefault="00463675" w:rsidP="000F4E43">
      <w:pPr>
        <w:pStyle w:val="Contact"/>
        <w:tabs>
          <w:tab w:val="clear" w:pos="2268"/>
        </w:tabs>
        <w:rPr>
          <w:bCs/>
          <w:color w:val="0000FF"/>
          <w:lang w:val="en-US"/>
          <w:rPrChange w:id="1" w:author="Thomas Stockhammer" w:date="2022-04-13T10:41:00Z">
            <w:rPr>
              <w:bCs/>
              <w:color w:val="0000FF"/>
              <w:lang w:val="de-DE"/>
            </w:rPr>
          </w:rPrChange>
        </w:rPr>
      </w:pPr>
      <w:r w:rsidRPr="009564BB">
        <w:rPr>
          <w:color w:val="0000FF"/>
          <w:lang w:val="en-US"/>
          <w:rPrChange w:id="2" w:author="Thomas Stockhammer" w:date="2022-04-13T10:41:00Z">
            <w:rPr>
              <w:color w:val="0000FF"/>
              <w:lang w:val="de-DE"/>
            </w:rPr>
          </w:rPrChange>
        </w:rPr>
        <w:t>E-mail Address:</w:t>
      </w:r>
      <w:r w:rsidRPr="009564BB">
        <w:rPr>
          <w:bCs/>
          <w:color w:val="0000FF"/>
          <w:lang w:val="en-US"/>
          <w:rPrChange w:id="3" w:author="Thomas Stockhammer" w:date="2022-04-13T10:41:00Z">
            <w:rPr>
              <w:bCs/>
              <w:color w:val="0000FF"/>
              <w:lang w:val="de-DE"/>
            </w:rPr>
          </w:rPrChange>
        </w:rPr>
        <w:tab/>
      </w:r>
      <w:del w:id="4" w:author="Thomas Stockhammer" w:date="2022-04-13T10:23:00Z">
        <w:r w:rsidR="0035269A" w:rsidDel="00254117">
          <w:fldChar w:fldCharType="begin"/>
        </w:r>
        <w:r w:rsidR="0035269A" w:rsidRPr="009564BB" w:rsidDel="00254117">
          <w:rPr>
            <w:lang w:val="en-US"/>
            <w:rPrChange w:id="5" w:author="Thomas Stockhammer" w:date="2022-04-13T10:41:00Z">
              <w:rPr>
                <w:lang w:val="de-DE"/>
              </w:rPr>
            </w:rPrChange>
          </w:rPr>
          <w:delInstrText xml:space="preserve"> HYPERLINK "mailto:panqi8@huawei.com" </w:delInstrText>
        </w:r>
        <w:r w:rsidR="0035269A" w:rsidDel="00254117">
          <w:fldChar w:fldCharType="separate"/>
        </w:r>
        <w:r w:rsidR="00AD4389" w:rsidRPr="009564BB" w:rsidDel="00254117">
          <w:rPr>
            <w:rStyle w:val="Hyperlink"/>
            <w:b w:val="0"/>
            <w:bCs/>
            <w:lang w:val="en-US"/>
            <w:rPrChange w:id="6" w:author="Thomas Stockhammer" w:date="2022-04-13T10:41:00Z">
              <w:rPr>
                <w:rStyle w:val="Hyperlink"/>
                <w:b w:val="0"/>
                <w:bCs/>
                <w:lang w:val="de-DE"/>
              </w:rPr>
            </w:rPrChange>
          </w:rPr>
          <w:delText>panqi8@huawei.com</w:delText>
        </w:r>
        <w:r w:rsidR="0035269A" w:rsidDel="00254117">
          <w:rPr>
            <w:rStyle w:val="Hyperlink"/>
            <w:b w:val="0"/>
            <w:bCs/>
            <w:lang w:val="de-DE"/>
          </w:rPr>
          <w:fldChar w:fldCharType="end"/>
        </w:r>
        <w:r w:rsidR="00AD4389" w:rsidRPr="009564BB" w:rsidDel="00254117">
          <w:rPr>
            <w:b w:val="0"/>
            <w:bCs/>
            <w:lang w:val="en-US"/>
            <w:rPrChange w:id="7" w:author="Thomas Stockhammer" w:date="2022-04-13T10:41:00Z">
              <w:rPr>
                <w:b w:val="0"/>
                <w:bCs/>
                <w:lang w:val="de-DE"/>
              </w:rPr>
            </w:rPrChange>
          </w:rPr>
          <w:delText xml:space="preserve">, </w:delText>
        </w:r>
      </w:del>
      <w:r w:rsidR="00AD4389" w:rsidRPr="009564BB">
        <w:rPr>
          <w:b w:val="0"/>
          <w:bCs/>
          <w:lang w:val="en-US"/>
          <w:rPrChange w:id="8" w:author="Thomas Stockhammer" w:date="2022-04-13T10:41:00Z">
            <w:rPr>
              <w:b w:val="0"/>
              <w:bCs/>
              <w:lang w:val="de-DE"/>
            </w:rPr>
          </w:rPrChange>
        </w:rPr>
        <w:t>tsto@qti.qualcomm.com</w:t>
      </w:r>
    </w:p>
    <w:p w14:paraId="06A728BF" w14:textId="77777777" w:rsidR="00463675" w:rsidRPr="009564BB" w:rsidRDefault="00463675">
      <w:pPr>
        <w:spacing w:after="60"/>
        <w:ind w:left="1985" w:hanging="1985"/>
        <w:rPr>
          <w:rFonts w:ascii="Arial" w:hAnsi="Arial" w:cs="Arial"/>
          <w:b/>
          <w:lang w:val="en-US"/>
          <w:rPrChange w:id="9" w:author="Thomas Stockhammer" w:date="2022-04-13T10:41:00Z">
            <w:rPr>
              <w:rFonts w:ascii="Arial" w:hAnsi="Arial" w:cs="Arial"/>
              <w:b/>
              <w:lang w:val="de-DE"/>
            </w:rPr>
          </w:rPrChang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7482C33D"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ins w:id="10" w:author="Thomas Stockhammer" w:date="2022-04-12T20:38:00Z">
        <w:r w:rsidR="007B4919">
          <w:t>P</w:t>
        </w:r>
      </w:ins>
      <w:del w:id="11" w:author="Thomas Stockhammer" w:date="2022-04-12T20:38:00Z">
        <w:r w:rsidR="00EC0847" w:rsidDel="007B4919">
          <w:delText>p</w:delText>
        </w:r>
      </w:del>
      <w:r w:rsidR="00EC0847">
        <w:t xml:space="preserve">ermanent </w:t>
      </w:r>
      <w:ins w:id="12" w:author="Thomas Stockhammer" w:date="2022-04-12T20:38:00Z">
        <w:r w:rsidR="007B4919">
          <w:t>D</w:t>
        </w:r>
      </w:ins>
      <w:del w:id="13" w:author="Thomas Stockhammer" w:date="2022-04-12T20:38:00Z">
        <w:r w:rsidR="00EC0847" w:rsidDel="007B4919">
          <w:delText>d</w:delText>
        </w:r>
      </w:del>
      <w:r w:rsidR="00EC0847">
        <w:t>ocument</w:t>
      </w:r>
      <w:ins w:id="14" w:author="Thomas Stockhammer" w:date="2022-04-12T20:38:00Z">
        <w:r w:rsidR="007B4919">
          <w:t xml:space="preserve"> (PD)</w:t>
        </w:r>
      </w:ins>
      <w:ins w:id="15" w:author="Thomas Stockhammer" w:date="2022-04-13T07:07:00Z">
        <w:r w:rsidR="00DB6F13">
          <w:t xml:space="preserve"> (included in the TR 26.926v1.1.0 package)</w:t>
        </w:r>
      </w:ins>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ins w:id="16" w:author="Thomas Stockhammer" w:date="2022-04-12T20:38:00Z">
        <w:r w:rsidR="007B4919">
          <w:t xml:space="preserve"> as of today</w:t>
        </w:r>
      </w:ins>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ins w:id="17" w:author="Thomas Stockhammer" w:date="2022-04-12T20:38:00Z">
        <w:r w:rsidR="0064765E">
          <w:t>Network Abstraction Layer (</w:t>
        </w:r>
      </w:ins>
      <w:r w:rsidR="00EC0847" w:rsidRPr="00EC0847">
        <w:t>NAL</w:t>
      </w:r>
      <w:ins w:id="18" w:author="Thomas Stockhammer" w:date="2022-04-12T20:38:00Z">
        <w:r w:rsidR="0064765E">
          <w:t>)</w:t>
        </w:r>
      </w:ins>
      <w:r w:rsidR="00EC0847" w:rsidRPr="00EC0847">
        <w:t xml:space="preserve"> units to the network.</w:t>
      </w:r>
      <w:r w:rsidR="004D7CC6">
        <w:t xml:space="preserve"> </w:t>
      </w:r>
      <w:del w:id="19" w:author="Thomas Stockhammer" w:date="2022-04-12T20:38:00Z">
        <w:r w:rsidR="00A637D8" w:rsidDel="0064765E">
          <w:delText>[</w:delText>
        </w:r>
      </w:del>
      <w:del w:id="20" w:author="Thomas Stockhammer" w:date="2022-04-13T07:12:00Z">
        <w:r w:rsidR="004D7CC6" w:rsidDel="00DB6F13">
          <w:delText xml:space="preserve">A more generic term is </w:delText>
        </w:r>
        <w:r w:rsidR="000D1B0F" w:rsidDel="00DB6F13">
          <w:delText xml:space="preserve">application </w:delText>
        </w:r>
        <w:r w:rsidR="004D7CC6" w:rsidDel="00DB6F13">
          <w:delText>data unit, also introduced in TR26.926 which is independent of the specific codec and media type.</w:delText>
        </w:r>
        <w:r w:rsidR="00A637D8" w:rsidDel="00DB6F13">
          <w:delText xml:space="preserve"> </w:delText>
        </w:r>
      </w:del>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ins w:id="21" w:author="Thomas Stockhammer" w:date="2022-04-12T20:38:00Z">
        <w:r w:rsidR="0064765E">
          <w:rPr>
            <w:lang w:val="en-US" w:eastAsia="zh-CN"/>
          </w:rPr>
          <w:t xml:space="preserve">a </w:t>
        </w:r>
      </w:ins>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674A1DD7"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ins w:id="22" w:author="Thomas Stockhammer" w:date="2022-04-12T20:39:00Z">
        <w:r w:rsidR="00C22910">
          <w:rPr>
            <w:lang w:val="en-US" w:eastAsia="zh-CN"/>
          </w:rPr>
          <w:t xml:space="preserve"> PDU Set</w:t>
        </w:r>
      </w:ins>
      <w:r w:rsidR="00533C5F">
        <w:rPr>
          <w:lang w:val="en-US" w:eastAsia="zh-CN"/>
        </w:rPr>
        <w:t xml:space="preserve"> definition (</w:t>
      </w:r>
      <w:r w:rsidR="00533C5F" w:rsidRPr="00760594">
        <w:rPr>
          <w:i/>
          <w:iCs/>
        </w:rPr>
        <w:t>A PDU Set is composed of one or more PDUs carrying the 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lastRenderedPageBreak/>
        <w:t xml:space="preserve">fragmentation </w:t>
      </w:r>
      <w:r w:rsidR="00533C5F">
        <w:t xml:space="preserve">packet of </w:t>
      </w:r>
      <w:r w:rsidR="0019031B">
        <w:t xml:space="preserve">the NAL Unit may result in discarding the entire NAL unit and hence the second part of the </w:t>
      </w:r>
      <w:r w:rsidR="000227A7">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del w:id="23" w:author="Zhao, Shuai" w:date="2022-04-12T13:42:00Z">
        <w:r w:rsidR="0019031B" w:rsidDel="00BA0EA7">
          <w:delText>afterwards</w:delText>
        </w:r>
      </w:del>
      <w:ins w:id="24" w:author="Zhao, Shuai" w:date="2022-04-12T13:42:00Z">
        <w:r w:rsidR="00BA0EA7">
          <w:t>afterward</w:t>
        </w:r>
      </w:ins>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ins w:id="25" w:author="Zhao, Shuai" w:date="2022-04-12T13:42:00Z">
        <w:r w:rsidR="00B37885" w:rsidRPr="00B37885">
          <w:t>the decoder can use all packets except the last one</w:t>
        </w:r>
      </w:ins>
      <w:del w:id="26" w:author="Zhao, Shuai" w:date="2022-04-12T13:42:00Z">
        <w:r w:rsidR="00A1286A" w:rsidDel="00B37885">
          <w:delText>all packets except the last one can be used by the decoder</w:delText>
        </w:r>
      </w:del>
      <w:ins w:id="27" w:author="Thomas Stockhammer" w:date="2022-04-12T20:39:00Z">
        <w:r w:rsidR="00CE4712">
          <w:t>. Obviously, in this example scenario</w:t>
        </w:r>
      </w:ins>
      <w:ins w:id="28" w:author="Zhao, Shuai" w:date="2022-04-12T13:43:00Z">
        <w:r w:rsidR="00DB739A">
          <w:t>,</w:t>
        </w:r>
      </w:ins>
      <w:ins w:id="29" w:author="Thomas Stockhammer" w:date="2022-04-12T20:39:00Z">
        <w:r w:rsidR="00CE4712">
          <w:t xml:space="preserve"> the first packet is “more important” </w:t>
        </w:r>
        <w:del w:id="30" w:author="Zhao, Shuai" w:date="2022-04-12T13:43:00Z">
          <w:r w:rsidR="00CE4712" w:rsidDel="00DB739A">
            <w:delText>that</w:delText>
          </w:r>
        </w:del>
      </w:ins>
      <w:ins w:id="31" w:author="Zhao, Shuai" w:date="2022-04-12T13:43:00Z">
        <w:r w:rsidR="00DB739A">
          <w:t>than</w:t>
        </w:r>
      </w:ins>
      <w:ins w:id="32" w:author="Thomas Stockhammer" w:date="2022-04-12T20:39:00Z">
        <w:r w:rsidR="00CE4712">
          <w:t xml:space="preserve"> the last one</w:t>
        </w:r>
      </w:ins>
      <w:r w:rsidR="00A1286A">
        <w:t>)</w:t>
      </w:r>
      <w:r w:rsidR="000227A7">
        <w:t>.</w:t>
      </w:r>
      <w:r w:rsidR="00614292">
        <w:t xml:space="preserve"> </w:t>
      </w:r>
      <w:r w:rsidR="00680788">
        <w:t xml:space="preserve">In addition, for video, data included </w:t>
      </w:r>
      <w:ins w:id="33" w:author="Thomas Stockhammer" w:date="2022-04-12T20:40:00Z">
        <w:r w:rsidR="009F3165">
          <w:t xml:space="preserve">in </w:t>
        </w:r>
      </w:ins>
      <w:r w:rsidR="00680788">
        <w:t>NAL Unit</w:t>
      </w:r>
      <w:ins w:id="34" w:author="Thomas Stockhammer" w:date="2022-04-12T20:40:00Z">
        <w:r w:rsidR="009F3165">
          <w:t>s</w:t>
        </w:r>
      </w:ins>
      <w:r w:rsidR="00680788">
        <w:t xml:space="preserve"> </w:t>
      </w:r>
      <w:del w:id="35" w:author="Zhao, Shuai" w:date="2022-04-12T13:43:00Z">
        <w:r w:rsidR="00680788" w:rsidDel="005270F1">
          <w:delText xml:space="preserve">is </w:delText>
        </w:r>
      </w:del>
      <w:ins w:id="36" w:author="Zhao, Shuai" w:date="2022-04-12T13:43:00Z">
        <w:r w:rsidR="005270F1">
          <w:t xml:space="preserve">are </w:t>
        </w:r>
      </w:ins>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ins w:id="37" w:author="Thomas Stockhammer" w:date="2022-04-12T20:41:00Z">
        <w:r w:rsidR="009C6E44">
          <w:t xml:space="preserve">not be excluded to </w:t>
        </w:r>
      </w:ins>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4CB17F07"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ins w:id="38" w:author="Thomas Stockhammer" w:date="2022-04-12T20:41:00Z">
        <w:r w:rsidR="00A4415B">
          <w:t>S</w:t>
        </w:r>
      </w:ins>
      <w:del w:id="39" w:author="Thomas Stockhammer" w:date="2022-04-12T20:41:00Z">
        <w:r w:rsidR="000C2F6F" w:rsidRPr="00BC120E" w:rsidDel="00A4415B">
          <w:delText>s</w:delText>
        </w:r>
      </w:del>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w:t>
      </w:r>
      <w:del w:id="40" w:author="Zhao, Shuai" w:date="2022-04-12T13:41:00Z">
        <w:r w:rsidR="00BB715A" w:rsidDel="00922C39">
          <w:delText xml:space="preserve">a </w:delText>
        </w:r>
      </w:del>
      <w:r w:rsidR="00BB715A">
        <w:t>for an applicational layer</w:t>
      </w:r>
      <w:ins w:id="41" w:author="Zhao, Shuai" w:date="2022-04-12T13:41:00Z">
        <w:r w:rsidR="00D15DD9">
          <w:t>,</w:t>
        </w:r>
      </w:ins>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del w:id="42" w:author="Thomas Stockhammer" w:date="2022-04-12T20:41:00Z">
        <w:r w:rsidR="00BB715A" w:rsidRPr="00BB715A" w:rsidDel="00A4415B">
          <w:delText>the RaptorQ</w:delText>
        </w:r>
      </w:del>
      <w:ins w:id="43" w:author="Thomas Stockhammer" w:date="2022-04-12T20:41:00Z">
        <w:r w:rsidR="00A4415B">
          <w:t>an FEC</w:t>
        </w:r>
      </w:ins>
      <w:r w:rsidR="00BB715A" w:rsidRPr="00BB715A">
        <w:t xml:space="preserve"> encoder</w:t>
      </w:r>
      <w:ins w:id="44" w:author="Thomas Stockhammer" w:date="2022-04-12T20:41:00Z">
        <w:r w:rsidR="00A4415B">
          <w:t xml:space="preserve">, </w:t>
        </w:r>
        <w:proofErr w:type="spellStart"/>
        <w:proofErr w:type="gramStart"/>
        <w:r w:rsidR="00A4415B">
          <w:t>e,g</w:t>
        </w:r>
        <w:proofErr w:type="spellEnd"/>
        <w:proofErr w:type="gramEnd"/>
        <w:r w:rsidR="00A4415B">
          <w:t xml:space="preserve">, </w:t>
        </w:r>
        <w:r w:rsidR="005034C2">
          <w:t>Raptor</w:t>
        </w:r>
      </w:ins>
      <w:r w:rsidR="00BB715A" w:rsidRPr="00BB715A">
        <w:t>. Typically</w:t>
      </w:r>
      <w:r w:rsidR="00600B56">
        <w:t>,</w:t>
      </w:r>
      <w:r w:rsidR="00BB715A" w:rsidRPr="00BB715A">
        <w:t xml:space="preserve"> N &gt;= K packets are sent</w:t>
      </w:r>
      <w:r w:rsidR="00600B56">
        <w:t xml:space="preserve">, </w:t>
      </w:r>
      <w:del w:id="45" w:author="Zhao, Shuai" w:date="2022-04-12T13:41:00Z">
        <w:r w:rsidR="00600B56" w:rsidDel="00D15DD9">
          <w:delText xml:space="preserve">each </w:delText>
        </w:r>
      </w:del>
      <w:r w:rsidR="00600B56">
        <w:t>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ins w:id="46" w:author="Thomas Stockhammer" w:date="2022-04-12T20:42:00Z">
        <w:r w:rsidR="005034C2">
          <w:t xml:space="preserve">the </w:t>
        </w:r>
      </w:ins>
      <w:r w:rsidR="000F5426">
        <w:t>source packets.</w:t>
      </w:r>
      <w:r w:rsidR="00983E7E">
        <w:t xml:space="preserve"> Based on this, the definition of </w:t>
      </w:r>
      <w:ins w:id="47" w:author="Thomas Stockhammer" w:date="2022-04-12T20:42:00Z">
        <w:r w:rsidR="005034C2">
          <w:t xml:space="preserve">a </w:t>
        </w:r>
      </w:ins>
      <w:r w:rsidR="00983E7E">
        <w:t xml:space="preserve">PDU Set applies to all packets of </w:t>
      </w:r>
      <w:ins w:id="48" w:author="Thomas Stockhammer" w:date="2022-04-12T20:42:00Z">
        <w:r w:rsidR="0025718A">
          <w:t xml:space="preserve">a </w:t>
        </w:r>
      </w:ins>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ins w:id="49" w:author="Thomas Stockhammer" w:date="2022-04-12T20:42:00Z">
        <w:r w:rsidR="00BB46AC">
          <w:t xml:space="preserve"> not</w:t>
        </w:r>
      </w:ins>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ins w:id="50" w:author="Thomas Stockhammer" w:date="2022-04-12T20:43:00Z">
        <w:r w:rsidR="006A46AD">
          <w:t>.</w:t>
        </w:r>
      </w:ins>
      <w:del w:id="51" w:author="Thomas Stockhammer" w:date="2022-04-12T20:43:00Z">
        <w:r w:rsidR="00E8594D" w:rsidDel="006A46AD">
          <w:delText>,</w:delText>
        </w:r>
      </w:del>
      <w:r w:rsidR="00E8594D">
        <w:t xml:space="preserve"> </w:t>
      </w:r>
      <w:ins w:id="52" w:author="Thomas Stockhammer" w:date="2022-04-12T20:43:00Z">
        <w:r w:rsidR="006A46AD">
          <w:t xml:space="preserve">Actually, note that </w:t>
        </w:r>
      </w:ins>
      <w:del w:id="53" w:author="Thomas Stockhammer" w:date="2022-04-12T20:43:00Z">
        <w:r w:rsidR="00E8594D" w:rsidDel="006A46AD">
          <w:delText xml:space="preserve">but </w:delText>
        </w:r>
      </w:del>
      <w:ins w:id="54" w:author="Thomas Stockhammer" w:date="2022-04-12T20:43:00Z">
        <w:r w:rsidR="006A46AD">
          <w:t xml:space="preserve">in this example of an Application Layer FEC </w:t>
        </w:r>
      </w:ins>
      <w:r w:rsidR="00E8594D">
        <w:t xml:space="preserve">not </w:t>
      </w:r>
      <w:del w:id="55" w:author="Thomas Stockhammer" w:date="2022-04-12T20:44:00Z">
        <w:r w:rsidR="00E8594D" w:rsidDel="00C12DA0">
          <w:delText xml:space="preserve">fully either as </w:delText>
        </w:r>
      </w:del>
      <w:del w:id="56" w:author="Thomas Stockhammer" w:date="2022-04-13T07:16:00Z">
        <w:r w:rsidR="00E8594D" w:rsidDel="0011062B">
          <w:delText xml:space="preserve">not </w:delText>
        </w:r>
      </w:del>
      <w:r w:rsidR="00E8594D">
        <w:t xml:space="preserve">only </w:t>
      </w:r>
      <w:r w:rsidR="00E8594D" w:rsidRPr="00C12DA0">
        <w:rPr>
          <w:i/>
          <w:iCs/>
          <w:rPrChange w:id="57" w:author="Thomas Stockhammer" w:date="2022-04-12T20:44:00Z">
            <w:rPr/>
          </w:rPrChange>
        </w:rPr>
        <w:t>parts</w:t>
      </w:r>
      <w:ins w:id="58" w:author="Thomas Stockhammer" w:date="2022-04-12T20:44:00Z">
        <w:r w:rsidR="00C12DA0">
          <w:t xml:space="preserve"> of the information unit</w:t>
        </w:r>
      </w:ins>
      <w:del w:id="59" w:author="Thomas Stockhammer" w:date="2022-04-12T20:44:00Z">
        <w:r w:rsidR="00E8594D" w:rsidDel="00C12DA0">
          <w:delText>,</w:delText>
        </w:r>
      </w:del>
      <w:r w:rsidR="00E8594D">
        <w:t xml:space="preserve"> but the </w:t>
      </w:r>
      <w:r w:rsidR="00E8594D" w:rsidRPr="00C12DA0">
        <w:rPr>
          <w:i/>
          <w:iCs/>
          <w:rPrChange w:id="60" w:author="Thomas Stockhammer" w:date="2022-04-12T20:44:00Z">
            <w:rPr/>
          </w:rPrChange>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ins w:id="61" w:author="Thomas Stockhammer" w:date="2022-04-12T20:44:00Z">
        <w:r w:rsidR="000F2FC7">
          <w:t xml:space="preserve"> Set</w:t>
        </w:r>
      </w:ins>
      <w:r w:rsidRPr="00BC120E">
        <w:t xml:space="preserve"> concept, but has not yet completed a full analysis.</w:t>
      </w:r>
      <w:r w:rsidR="00623896" w:rsidRPr="00BC120E">
        <w:t xml:space="preserve"> </w:t>
      </w:r>
      <w:r w:rsidR="008D5401">
        <w:t>However, for this</w:t>
      </w:r>
      <w:ins w:id="62" w:author="Thomas Stockhammer" w:date="2022-04-12T20:44:00Z">
        <w:r w:rsidR="000F2FC7">
          <w:t xml:space="preserve"> analysis</w:t>
        </w:r>
      </w:ins>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ins w:id="63" w:author="Thomas Stockhammer" w:date="2022-04-12T20:44:00Z">
        <w:r w:rsidR="000F2FC7">
          <w:t>’s</w:t>
        </w:r>
      </w:ins>
      <w:r w:rsidR="00AD1B65" w:rsidRPr="00BC120E">
        <w:t xml:space="preserve"> PDU Set concept may be difficult to achieve.</w:t>
      </w:r>
    </w:p>
    <w:p w14:paraId="5E87C3F0" w14:textId="5A8F8FE9"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ins w:id="64" w:author="Thomas Stockhammer" w:date="2022-04-12T20:45:00Z">
        <w:r w:rsidR="00C26F45">
          <w:t>s</w:t>
        </w:r>
      </w:ins>
      <w:r w:rsidR="008049F3">
        <w:t xml:space="preserve"> that are mapped to a PDU set. Detailed implementation of such mapping, e.g. signalling of information units to be mapped to PDU Sets from the application to the 5G Systems, </w:t>
      </w:r>
      <w:del w:id="65" w:author="Thomas Stockhammer" w:date="2022-04-12T20:45:00Z">
        <w:r w:rsidR="008049F3" w:rsidDel="00C26F45">
          <w:delText xml:space="preserve">is </w:delText>
        </w:r>
      </w:del>
      <w:ins w:id="66" w:author="Thomas Stockhammer" w:date="2022-04-12T20:45:00Z">
        <w:r w:rsidR="00C26F45">
          <w:t xml:space="preserve">should be </w:t>
        </w:r>
      </w:ins>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2ADE7588"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4B0231">
        <w:rPr>
          <w:i/>
          <w:iCs/>
          <w:lang w:val="en-US" w:eastAsia="zh-CN"/>
          <w:rPrChange w:id="67" w:author="Thomas Stockhammer" w:date="2022-04-13T07:21:00Z">
            <w:rPr>
              <w:lang w:val="en-US" w:eastAsia="zh-CN"/>
            </w:rPr>
          </w:rPrChange>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ins w:id="68" w:author="Thomas Stockhammer" w:date="2022-04-12T20:45:00Z">
        <w:r w:rsidR="00CF75FD">
          <w:rPr>
            <w:lang w:val="en-US" w:eastAsia="zh-CN"/>
          </w:rPr>
          <w:t xml:space="preserve">of SA2 </w:t>
        </w:r>
      </w:ins>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understand the media codec specific details of </w:t>
      </w:r>
      <w:del w:id="69" w:author="Thomas Stockhammer" w:date="2022-04-12T20:45:00Z">
        <w:r w:rsidR="00A16FCF" w:rsidDel="00CF75FD">
          <w:rPr>
            <w:lang w:val="en-US" w:eastAsia="zh-CN"/>
          </w:rPr>
          <w:delText xml:space="preserve">a </w:delText>
        </w:r>
      </w:del>
      <w:r w:rsidR="00A16FCF">
        <w:rPr>
          <w:lang w:val="en-US" w:eastAsia="zh-CN"/>
        </w:rPr>
        <w:t xml:space="preserve">video slices from SA2 perspective. SA2 should rather refrain from </w:t>
      </w:r>
      <w:r w:rsidR="00A16FCF">
        <w:rPr>
          <w:lang w:val="en-US" w:eastAsia="zh-CN"/>
        </w:rPr>
        <w:lastRenderedPageBreak/>
        <w:t xml:space="preserve">define video slices as it is not a network </w:t>
      </w:r>
      <w:del w:id="70" w:author="Thomas Stockhammer" w:date="2022-04-13T07:48:00Z">
        <w:r w:rsidR="00A16FCF" w:rsidDel="00490161">
          <w:rPr>
            <w:lang w:val="en-US" w:eastAsia="zh-CN"/>
          </w:rPr>
          <w:delText>concept</w:delText>
        </w:r>
        <w:r w:rsidR="00BB773E" w:rsidDel="00490161">
          <w:rPr>
            <w:lang w:val="en-US" w:eastAsia="zh-CN"/>
          </w:rPr>
          <w:delText>,</w:delText>
        </w:r>
      </w:del>
      <w:ins w:id="71" w:author="Thomas Stockhammer" w:date="2022-04-13T07:48:00Z">
        <w:r w:rsidR="00490161">
          <w:rPr>
            <w:lang w:val="en-US" w:eastAsia="zh-CN"/>
          </w:rPr>
          <w:t xml:space="preserve">concept but may use the </w:t>
        </w:r>
        <w:r w:rsidR="00490161" w:rsidRPr="00490161">
          <w:rPr>
            <w:i/>
            <w:iCs/>
            <w:lang w:val="en-US" w:eastAsia="zh-CN"/>
            <w:rPrChange w:id="72" w:author="Thomas Stockhammer" w:date="2022-04-13T07:48:00Z">
              <w:rPr>
                <w:lang w:val="en-US" w:eastAsia="zh-CN"/>
              </w:rPr>
            </w:rPrChange>
          </w:rPr>
          <w:t>video slice</w:t>
        </w:r>
        <w:r w:rsidR="00490161">
          <w:rPr>
            <w:lang w:val="en-US" w:eastAsia="zh-CN"/>
          </w:rPr>
          <w:t xml:space="preserve"> as a possible example of an information unit (possibly with reference to TR 26.926). </w:t>
        </w:r>
      </w:ins>
      <w:del w:id="73" w:author="Thomas Stockhammer" w:date="2022-04-13T07:47:00Z">
        <w:r w:rsidR="00BB773E" w:rsidDel="00490161">
          <w:rPr>
            <w:lang w:val="en-US" w:eastAsia="zh-CN"/>
          </w:rPr>
          <w:delText xml:space="preserve"> but instead established well-defined and generic network-centric concepts</w:delText>
        </w:r>
      </w:del>
      <w:del w:id="74" w:author="Thomas Stockhammer" w:date="2022-04-13T07:48:00Z">
        <w:r w:rsidR="00BB773E" w:rsidDel="00490161">
          <w:rPr>
            <w:lang w:val="en-US" w:eastAsia="zh-CN"/>
          </w:rPr>
          <w:delText xml:space="preserve">. A </w:delText>
        </w:r>
        <w:r w:rsidR="00BB773E" w:rsidRPr="00BC120E" w:rsidDel="00490161">
          <w:rPr>
            <w:i/>
            <w:iCs/>
            <w:lang w:val="en-US" w:eastAsia="zh-CN"/>
          </w:rPr>
          <w:delText>slice</w:delText>
        </w:r>
        <w:r w:rsidR="00BB773E" w:rsidDel="00490161">
          <w:rPr>
            <w:lang w:val="en-US" w:eastAsia="zh-CN"/>
          </w:rPr>
          <w:delText xml:space="preserve"> as understood </w:delText>
        </w:r>
        <w:r w:rsidR="004E53D9" w:rsidDel="00490161">
          <w:rPr>
            <w:lang w:val="en-US" w:eastAsia="zh-CN"/>
          </w:rPr>
          <w:delText>by SA4 may only be used an example.</w:delText>
        </w:r>
      </w:del>
    </w:p>
    <w:p w14:paraId="69D74718" w14:textId="77777777" w:rsidR="00FC584B" w:rsidRPr="00CF75FD" w:rsidRDefault="00FC584B">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Change w:id="75" w:author="Thomas Stockhammer" w:date="2022-04-12T20:46:00Z">
            <w:rPr>
              <w:rFonts w:eastAsiaTheme="minorEastAsia"/>
              <w:i/>
              <w:color w:val="000000" w:themeColor="text1"/>
              <w:sz w:val="20"/>
              <w:lang w:eastAsia="zh-CN"/>
            </w:rPr>
          </w:rPrChange>
        </w:rPr>
        <w:pPrChange w:id="76" w:author="Thomas Stockhammer" w:date="2022-04-12T20:46:00Z">
          <w:pPr>
            <w:pStyle w:val="ListParagraph"/>
            <w:numPr>
              <w:numId w:val="15"/>
            </w:numPr>
            <w:ind w:left="360" w:hanging="360"/>
          </w:pPr>
        </w:pPrChange>
      </w:pPr>
      <w:r w:rsidRPr="00CF75FD">
        <w:rPr>
          <w:rFonts w:eastAsiaTheme="minorEastAsia"/>
          <w:b/>
          <w:bCs/>
          <w:i/>
          <w:color w:val="000000" w:themeColor="text1"/>
          <w:sz w:val="20"/>
          <w:lang w:eastAsia="zh-CN"/>
          <w:rPrChange w:id="77" w:author="Thomas Stockhammer" w:date="2022-04-12T20:46:00Z">
            <w:rPr>
              <w:rFonts w:eastAsiaTheme="minorEastAsia"/>
              <w:i/>
              <w:color w:val="000000" w:themeColor="text1"/>
              <w:sz w:val="20"/>
              <w:lang w:eastAsia="zh-CN"/>
            </w:rPr>
          </w:rPrChange>
        </w:rPr>
        <w:t xml:space="preserve">Any input on traffic characteristics of </w:t>
      </w:r>
      <w:commentRangeStart w:id="78"/>
      <w:commentRangeStart w:id="79"/>
      <w:r w:rsidRPr="00CF75FD">
        <w:rPr>
          <w:rFonts w:eastAsiaTheme="minorEastAsia"/>
          <w:b/>
          <w:bCs/>
          <w:i/>
          <w:color w:val="000000" w:themeColor="text1"/>
          <w:sz w:val="20"/>
          <w:lang w:eastAsia="zh-CN"/>
          <w:rPrChange w:id="80" w:author="Thomas Stockhammer" w:date="2022-04-12T20:46:00Z">
            <w:rPr>
              <w:rFonts w:eastAsiaTheme="minorEastAsia"/>
              <w:i/>
              <w:color w:val="000000" w:themeColor="text1"/>
              <w:sz w:val="20"/>
              <w:lang w:eastAsia="zh-CN"/>
            </w:rPr>
          </w:rPrChange>
        </w:rPr>
        <w:t xml:space="preserve">typical </w:t>
      </w:r>
      <w:commentRangeEnd w:id="78"/>
      <w:r w:rsidR="009921A6" w:rsidRPr="00CF75FD">
        <w:rPr>
          <w:i/>
          <w:color w:val="000000" w:themeColor="text1"/>
          <w:sz w:val="20"/>
          <w:lang w:eastAsia="zh-CN"/>
          <w:rPrChange w:id="81" w:author="Thomas Stockhammer" w:date="2022-04-12T20:46:00Z">
            <w:rPr>
              <w:rStyle w:val="CommentReference"/>
              <w:rFonts w:ascii="Arial" w:eastAsiaTheme="minorEastAsia" w:hAnsi="Arial"/>
              <w:szCs w:val="20"/>
              <w:lang w:val="en-GB"/>
            </w:rPr>
          </w:rPrChange>
        </w:rPr>
        <w:commentReference w:id="78"/>
      </w:r>
      <w:commentRangeEnd w:id="79"/>
      <w:r w:rsidR="00A57C53" w:rsidRPr="00CF75FD">
        <w:rPr>
          <w:i/>
          <w:color w:val="000000" w:themeColor="text1"/>
          <w:sz w:val="20"/>
          <w:lang w:eastAsia="zh-CN"/>
          <w:rPrChange w:id="82" w:author="Thomas Stockhammer" w:date="2022-04-12T20:46:00Z">
            <w:rPr>
              <w:rStyle w:val="CommentReference"/>
              <w:rFonts w:ascii="Arial" w:eastAsiaTheme="minorEastAsia" w:hAnsi="Arial"/>
              <w:szCs w:val="20"/>
              <w:lang w:val="en-GB"/>
            </w:rPr>
          </w:rPrChange>
        </w:rPr>
        <w:commentReference w:id="79"/>
      </w:r>
      <w:r w:rsidRPr="00CF75FD">
        <w:rPr>
          <w:rFonts w:eastAsiaTheme="minorEastAsia"/>
          <w:b/>
          <w:bCs/>
          <w:i/>
          <w:color w:val="000000" w:themeColor="text1"/>
          <w:sz w:val="20"/>
          <w:lang w:eastAsia="zh-CN"/>
          <w:rPrChange w:id="83" w:author="Thomas Stockhammer" w:date="2022-04-12T20:46:00Z">
            <w:rPr>
              <w:rFonts w:eastAsiaTheme="minorEastAsia"/>
              <w:i/>
              <w:color w:val="000000" w:themeColor="text1"/>
              <w:sz w:val="20"/>
              <w:lang w:eastAsia="zh-CN"/>
            </w:rPr>
          </w:rPrChange>
        </w:rPr>
        <w:t>media services that rely on e.g. PDU Sets, as necessary.</w:t>
      </w:r>
    </w:p>
    <w:p w14:paraId="61568DDD" w14:textId="141CF550"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it is clear that </w:t>
      </w:r>
      <w:r w:rsidR="005C3A46">
        <w:rPr>
          <w:bCs/>
          <w:lang w:val="en-US" w:eastAsia="zh-CN"/>
        </w:rPr>
        <w:t>t</w:t>
      </w:r>
      <w:r w:rsidR="00F40824">
        <w:rPr>
          <w:bCs/>
          <w:lang w:val="en-US" w:eastAsia="zh-CN"/>
        </w:rPr>
        <w:t>he</w:t>
      </w:r>
      <w:r w:rsidR="00F92959">
        <w:rPr>
          <w:bCs/>
          <w:lang w:val="en-US" w:eastAsia="zh-CN"/>
        </w:rPr>
        <w:t xml:space="preserve"> PDU Set</w:t>
      </w:r>
      <w:r w:rsidR="00F40824">
        <w:rPr>
          <w:bCs/>
          <w:lang w:val="en-US" w:eastAsia="zh-CN"/>
        </w:rPr>
        <w:t xml:space="preserve"> concept</w:t>
      </w:r>
      <w:ins w:id="84" w:author="Zhao, Shuai" w:date="2022-04-12T12:56:00Z">
        <w:r w:rsidR="004C6A70">
          <w:rPr>
            <w:bCs/>
            <w:lang w:val="en-US" w:eastAsia="zh-CN"/>
          </w:rPr>
          <w:t>,</w:t>
        </w:r>
      </w:ins>
      <w:r w:rsidR="00F40824">
        <w:rPr>
          <w:bCs/>
          <w:lang w:val="en-US" w:eastAsia="zh-CN"/>
        </w:rPr>
        <w:t xml:space="preserve"> when </w:t>
      </w:r>
      <w:del w:id="85" w:author="Zhao, Shuai" w:date="2022-04-12T12:56:00Z">
        <w:r w:rsidR="00F40824" w:rsidDel="004E6218">
          <w:rPr>
            <w:bCs/>
            <w:lang w:val="en-US" w:eastAsia="zh-CN"/>
          </w:rPr>
          <w:delText xml:space="preserve">map </w:delText>
        </w:r>
      </w:del>
      <w:ins w:id="86" w:author="Zhao, Shuai" w:date="2022-04-12T12:56:00Z">
        <w:r w:rsidR="004E6218">
          <w:rPr>
            <w:bCs/>
            <w:lang w:val="en-US" w:eastAsia="zh-CN"/>
          </w:rPr>
          <w:t xml:space="preserve">mapped </w:t>
        </w:r>
      </w:ins>
      <w:r w:rsidR="00F40824">
        <w:rPr>
          <w:bCs/>
          <w:lang w:val="en-US" w:eastAsia="zh-CN"/>
        </w:rPr>
        <w:t>to SA4 information units</w:t>
      </w:r>
      <w:ins w:id="87" w:author="Zhao, Shuai" w:date="2022-04-12T12:56:00Z">
        <w:r w:rsidR="004C6A70">
          <w:rPr>
            <w:bCs/>
            <w:lang w:val="en-US" w:eastAsia="zh-CN"/>
          </w:rPr>
          <w:t>,</w:t>
        </w:r>
      </w:ins>
      <w:r w:rsidR="00F40824">
        <w:rPr>
          <w:bCs/>
          <w:lang w:val="en-US" w:eastAsia="zh-CN"/>
        </w:rPr>
        <w:t xml:space="preserve"> results in some open questions</w:t>
      </w:r>
      <w:ins w:id="88" w:author="Zhao, Shuai" w:date="2022-04-12T12:56:00Z">
        <w:r w:rsidR="004C6A70">
          <w:rPr>
            <w:bCs/>
            <w:lang w:val="en-US" w:eastAsia="zh-CN"/>
          </w:rPr>
          <w:t>,</w:t>
        </w:r>
      </w:ins>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del w:id="89" w:author="Zhao, Shuai" w:date="2022-04-12T12:57:00Z">
        <w:r w:rsidR="00CB087A" w:rsidDel="004C6A70">
          <w:rPr>
            <w:lang w:val="en-US" w:eastAsia="zh-CN"/>
          </w:rPr>
          <w:delText>,</w:delText>
        </w:r>
      </w:del>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w:t>
      </w:r>
      <w:del w:id="90" w:author="Zhao, Shuai" w:date="2022-04-12T12:57:00Z">
        <w:r w:rsidR="007F5F66" w:rsidDel="00CA2674">
          <w:rPr>
            <w:lang w:val="en-US" w:eastAsia="zh-CN"/>
          </w:rPr>
          <w:delText>,</w:delText>
        </w:r>
      </w:del>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ins w:id="91" w:author="Zhao, Shuai" w:date="2022-04-12T12:57:00Z">
        <w:r w:rsidR="00CA2674">
          <w:rPr>
            <w:lang w:val="en-US" w:eastAsia="zh-CN"/>
          </w:rPr>
          <w:t xml:space="preserve">as </w:t>
        </w:r>
      </w:ins>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ins w:id="92" w:author="Thomas Stockhammer" w:date="2022-04-13T07:45:00Z">
        <w:r w:rsidR="0088070B">
          <w:rPr>
            <w:lang w:val="en-US" w:eastAsia="zh-CN"/>
          </w:rPr>
          <w:t>Gradual Decoder Refresh (</w:t>
        </w:r>
      </w:ins>
      <w:r w:rsidR="002828C5">
        <w:rPr>
          <w:lang w:val="en-US" w:eastAsia="zh-CN"/>
        </w:rPr>
        <w:t>GDR</w:t>
      </w:r>
      <w:ins w:id="93" w:author="Thomas Stockhammer" w:date="2022-04-13T07:45:00Z">
        <w:r w:rsidR="0088070B">
          <w:rPr>
            <w:lang w:val="en-US" w:eastAsia="zh-CN"/>
          </w:rPr>
          <w:t>)</w:t>
        </w:r>
      </w:ins>
      <w:r w:rsidR="002828C5">
        <w:rPr>
          <w:lang w:val="en-US" w:eastAsia="zh-CN"/>
        </w:rPr>
        <w:t>, or long-term prediction, e</w:t>
      </w:r>
      <w:r w:rsidR="00315D84">
        <w:rPr>
          <w:lang w:val="en-US" w:eastAsia="zh-CN"/>
        </w:rPr>
        <w:t>tc.)</w:t>
      </w:r>
      <w:r w:rsidR="007F5F66">
        <w:rPr>
          <w:lang w:val="en-US" w:eastAsia="zh-CN"/>
        </w:rPr>
        <w:t xml:space="preserve">. </w:t>
      </w:r>
      <w:proofErr w:type="gramStart"/>
      <w:r w:rsidR="007C20B6">
        <w:rPr>
          <w:lang w:val="en-US" w:eastAsia="zh-CN"/>
        </w:rPr>
        <w:t>In particular</w:t>
      </w:r>
      <w:r w:rsidR="00315D84">
        <w:rPr>
          <w:lang w:val="en-US" w:eastAsia="zh-CN"/>
        </w:rPr>
        <w:t>, low-latency</w:t>
      </w:r>
      <w:commentRangeStart w:id="94"/>
      <w:proofErr w:type="gramEnd"/>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commentRangeEnd w:id="94"/>
      <w:r w:rsidR="009F0DBC">
        <w:rPr>
          <w:rStyle w:val="CommentReference"/>
          <w:rFonts w:ascii="Arial" w:hAnsi="Arial"/>
        </w:rPr>
        <w:commentReference w:id="94"/>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del w:id="95" w:author="Zhao, Shuai" w:date="2022-04-12T12:57:00Z">
        <w:r w:rsidR="007F5F66" w:rsidDel="00037E6F">
          <w:rPr>
            <w:lang w:val="en-US" w:eastAsia="zh-CN"/>
          </w:rPr>
          <w:delText xml:space="preserve">a fixed </w:delText>
        </w:r>
        <w:r w:rsidR="00315D84" w:rsidDel="00037E6F">
          <w:rPr>
            <w:lang w:val="en-US" w:eastAsia="zh-CN"/>
          </w:rPr>
          <w:delText>GOP structures</w:delText>
        </w:r>
      </w:del>
      <w:ins w:id="96" w:author="Zhao, Shuai" w:date="2022-04-12T12:57:00Z">
        <w:r w:rsidR="00037E6F">
          <w:rPr>
            <w:lang w:val="en-US" w:eastAsia="zh-CN"/>
          </w:rPr>
          <w:t xml:space="preserve">a fixed </w:t>
        </w:r>
      </w:ins>
      <w:ins w:id="97" w:author="Thomas Stockhammer" w:date="2022-04-13T07:46:00Z">
        <w:r w:rsidR="0088070B">
          <w:rPr>
            <w:lang w:val="en-US" w:eastAsia="zh-CN"/>
          </w:rPr>
          <w:t>Group of-Picture (</w:t>
        </w:r>
      </w:ins>
      <w:ins w:id="98" w:author="Zhao, Shuai" w:date="2022-04-12T12:57:00Z">
        <w:r w:rsidR="00037E6F">
          <w:rPr>
            <w:lang w:val="en-US" w:eastAsia="zh-CN"/>
          </w:rPr>
          <w:t>GOP</w:t>
        </w:r>
      </w:ins>
      <w:ins w:id="99" w:author="Thomas Stockhammer" w:date="2022-04-13T07:46:00Z">
        <w:r w:rsidR="0088070B">
          <w:rPr>
            <w:lang w:val="en-US" w:eastAsia="zh-CN"/>
          </w:rPr>
          <w:t>)</w:t>
        </w:r>
      </w:ins>
      <w:ins w:id="100" w:author="Zhao, Shuai" w:date="2022-04-12T12:57:00Z">
        <w:del w:id="101" w:author="Thomas Stockhammer" w:date="2022-04-13T07:46:00Z">
          <w:r w:rsidR="00037E6F" w:rsidDel="0088070B">
            <w:rPr>
              <w:lang w:val="en-US" w:eastAsia="zh-CN"/>
            </w:rPr>
            <w:delText xml:space="preserve"> structure</w:delText>
          </w:r>
        </w:del>
      </w:ins>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del w:id="102" w:author="Zhao, Shuai" w:date="2022-04-12T12:59:00Z">
        <w:r w:rsidR="004706A9" w:rsidDel="008E11A4">
          <w:rPr>
            <w:lang w:val="en-US" w:eastAsia="zh-CN"/>
          </w:rPr>
          <w:delText xml:space="preserve">method </w:delText>
        </w:r>
      </w:del>
      <w:ins w:id="103" w:author="Zhao, Shuai" w:date="2022-04-12T12:59:00Z">
        <w:r w:rsidR="008E11A4">
          <w:rPr>
            <w:lang w:val="en-US" w:eastAsia="zh-CN"/>
          </w:rPr>
          <w:t xml:space="preserve">methods </w:t>
        </w:r>
      </w:ins>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We encourage SA2 to use those as a baseline</w:t>
      </w:r>
      <w:del w:id="104" w:author="Zhao, Shuai" w:date="2022-04-12T12:59:00Z">
        <w:r w:rsidR="004D069B" w:rsidDel="002A0D13">
          <w:rPr>
            <w:lang w:val="en-US" w:eastAsia="zh-CN"/>
          </w:rPr>
          <w:delText>,</w:delText>
        </w:r>
      </w:del>
      <w:r w:rsidR="004D069B">
        <w:rPr>
          <w:lang w:val="en-US" w:eastAsia="zh-CN"/>
        </w:rPr>
        <w:t xml:space="preserve"> if specific examples for XR traffic characteristics are needed. However, </w:t>
      </w:r>
      <w:r w:rsidR="00E64F6B">
        <w:rPr>
          <w:lang w:val="en-US" w:eastAsia="zh-CN"/>
        </w:rPr>
        <w:t xml:space="preserve">we encourage SA2 </w:t>
      </w:r>
      <w:del w:id="105" w:author="Zhao, Shuai" w:date="2022-04-12T12:59:00Z">
        <w:r w:rsidR="00E64F6B" w:rsidDel="002A0D13">
          <w:rPr>
            <w:lang w:val="en-US" w:eastAsia="zh-CN"/>
          </w:rPr>
          <w:delText xml:space="preserve">to </w:delText>
        </w:r>
      </w:del>
      <w:r w:rsidR="00E64F6B">
        <w:rPr>
          <w:lang w:val="en-US" w:eastAsia="zh-CN"/>
        </w:rPr>
        <w:t xml:space="preserve">not </w:t>
      </w:r>
      <w:ins w:id="106" w:author="Zhao, Shuai" w:date="2022-04-12T12:59:00Z">
        <w:r w:rsidR="002A0D13">
          <w:rPr>
            <w:lang w:val="en-US" w:eastAsia="zh-CN"/>
          </w:rPr>
          <w:t xml:space="preserve">to </w:t>
        </w:r>
      </w:ins>
      <w:r w:rsidR="00E64F6B">
        <w:rPr>
          <w:lang w:val="en-US" w:eastAsia="zh-CN"/>
        </w:rPr>
        <w:t>imply that the traffic characteristics are universally applicable for all XR applications</w:t>
      </w:r>
      <w:ins w:id="107" w:author="Thomas Stockhammer" w:date="2022-04-13T07:46:00Z">
        <w:r w:rsidR="00490161">
          <w:rPr>
            <w:lang w:val="en-US" w:eastAsia="zh-CN"/>
          </w:rPr>
          <w:t xml:space="preserve"> </w:t>
        </w:r>
      </w:ins>
      <w:ins w:id="108" w:author="Thomas Stockhammer" w:date="2022-04-13T07:47:00Z">
        <w:r w:rsidR="00490161">
          <w:rPr>
            <w:lang w:val="en-US" w:eastAsia="zh-CN"/>
          </w:rPr>
          <w:t>unless the application and 5GS what the structure is</w:t>
        </w:r>
      </w:ins>
      <w:r w:rsidR="00E64F6B">
        <w:rPr>
          <w:lang w:val="en-US" w:eastAsia="zh-CN"/>
        </w:rPr>
        <w:t>.</w:t>
      </w:r>
      <w:ins w:id="109" w:author="Thomas Stockhammer" w:date="2022-04-13T07:46:00Z">
        <w:r w:rsidR="00490161">
          <w:rPr>
            <w:lang w:val="en-US" w:eastAsia="zh-CN"/>
          </w:rPr>
          <w:t xml:space="preserve"> Further coordination between SA2 and SA4 is encouraged.</w:t>
        </w:r>
        <w:r w:rsidR="0088070B">
          <w:rPr>
            <w:lang w:val="en-US" w:eastAsia="zh-CN"/>
          </w:rPr>
          <w:t xml:space="preserve"> </w:t>
        </w:r>
      </w:ins>
    </w:p>
    <w:p w14:paraId="673F3D2A" w14:textId="77777777" w:rsidR="00C70843" w:rsidRPr="00CF75FD"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Change w:id="110" w:author="Thomas Stockhammer" w:date="2022-04-12T20:46:00Z">
            <w:rPr>
              <w:rFonts w:eastAsiaTheme="minorEastAsia"/>
              <w:i/>
              <w:color w:val="000000" w:themeColor="text1"/>
              <w:sz w:val="20"/>
              <w:lang w:eastAsia="zh-CN"/>
            </w:rPr>
          </w:rPrChange>
        </w:rPr>
      </w:pPr>
      <w:r w:rsidRPr="00CF75FD">
        <w:rPr>
          <w:rFonts w:eastAsiaTheme="minorEastAsia"/>
          <w:b/>
          <w:bCs/>
          <w:i/>
          <w:color w:val="000000" w:themeColor="text1"/>
          <w:sz w:val="20"/>
          <w:lang w:eastAsia="zh-CN"/>
          <w:rPrChange w:id="111" w:author="Thomas Stockhammer" w:date="2022-04-12T20:46:00Z">
            <w:rPr>
              <w:rFonts w:eastAsiaTheme="minorEastAsia"/>
              <w:i/>
              <w:color w:val="000000" w:themeColor="text1"/>
              <w:sz w:val="20"/>
              <w:lang w:eastAsia="zh-CN"/>
            </w:rPr>
          </w:rPrChange>
        </w:rPr>
        <w:t>Clarif</w:t>
      </w:r>
      <w:r w:rsidR="00FC584B" w:rsidRPr="00CF75FD">
        <w:rPr>
          <w:rFonts w:eastAsiaTheme="minorEastAsia"/>
          <w:b/>
          <w:bCs/>
          <w:i/>
          <w:color w:val="000000" w:themeColor="text1"/>
          <w:sz w:val="20"/>
          <w:lang w:eastAsia="zh-CN"/>
          <w:rPrChange w:id="112" w:author="Thomas Stockhammer" w:date="2022-04-12T20:46:00Z">
            <w:rPr>
              <w:rFonts w:eastAsiaTheme="minorEastAsia"/>
              <w:i/>
              <w:color w:val="000000" w:themeColor="text1"/>
              <w:sz w:val="20"/>
              <w:lang w:eastAsia="zh-CN"/>
            </w:rPr>
          </w:rPrChange>
        </w:rPr>
        <w:t>y what, if any,</w:t>
      </w:r>
      <w:r w:rsidRPr="00CF75FD">
        <w:rPr>
          <w:rFonts w:eastAsiaTheme="minorEastAsia"/>
          <w:b/>
          <w:bCs/>
          <w:i/>
          <w:color w:val="000000" w:themeColor="text1"/>
          <w:sz w:val="20"/>
          <w:lang w:eastAsia="zh-CN"/>
          <w:rPrChange w:id="113" w:author="Thomas Stockhammer" w:date="2022-04-12T20:46:00Z">
            <w:rPr>
              <w:rFonts w:eastAsiaTheme="minorEastAsia"/>
              <w:i/>
              <w:color w:val="000000" w:themeColor="text1"/>
              <w:sz w:val="20"/>
              <w:lang w:eastAsia="zh-CN"/>
            </w:rPr>
          </w:rPrChange>
        </w:rPr>
        <w:t xml:space="preserve"> dependency there is between the IP packets that make up PDU Sets, e.g. a frame</w:t>
      </w:r>
      <w:proofErr w:type="gramStart"/>
      <w:r w:rsidRPr="00CF75FD">
        <w:rPr>
          <w:rFonts w:eastAsiaTheme="minorEastAsia"/>
          <w:b/>
          <w:bCs/>
          <w:i/>
          <w:color w:val="000000" w:themeColor="text1"/>
          <w:sz w:val="20"/>
          <w:lang w:eastAsia="zh-CN"/>
          <w:rPrChange w:id="114" w:author="Thomas Stockhammer" w:date="2022-04-12T20:46:00Z">
            <w:rPr>
              <w:rFonts w:eastAsiaTheme="minorEastAsia"/>
              <w:i/>
              <w:color w:val="000000" w:themeColor="text1"/>
              <w:sz w:val="20"/>
              <w:lang w:eastAsia="zh-CN"/>
            </w:rPr>
          </w:rPrChange>
        </w:rPr>
        <w:t>/”slice</w:t>
      </w:r>
      <w:proofErr w:type="gramEnd"/>
      <w:r w:rsidRPr="00CF75FD">
        <w:rPr>
          <w:rFonts w:eastAsiaTheme="minorEastAsia"/>
          <w:b/>
          <w:bCs/>
          <w:i/>
          <w:color w:val="000000" w:themeColor="text1"/>
          <w:sz w:val="20"/>
          <w:lang w:eastAsia="zh-CN"/>
          <w:rPrChange w:id="115" w:author="Thomas Stockhammer" w:date="2022-04-12T20:46:00Z">
            <w:rPr>
              <w:rFonts w:eastAsiaTheme="minorEastAsia"/>
              <w:i/>
              <w:color w:val="000000" w:themeColor="text1"/>
              <w:sz w:val="20"/>
              <w:lang w:eastAsia="zh-CN"/>
            </w:rPr>
          </w:rPrChange>
        </w:rPr>
        <w:t>”.</w:t>
      </w:r>
    </w:p>
    <w:p w14:paraId="001A706C" w14:textId="460D3899"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ins w:id="116" w:author="Thomas Stockhammer" w:date="2022-04-13T07:53:00Z">
        <w:r w:rsidR="006530F4">
          <w:rPr>
            <w:bCs/>
            <w:lang w:val="en-US" w:eastAsia="zh-CN"/>
          </w:rPr>
          <w:t xml:space="preserve">In some </w:t>
        </w:r>
        <w:proofErr w:type="gramStart"/>
        <w:r w:rsidR="006530F4">
          <w:rPr>
            <w:bCs/>
            <w:lang w:val="en-US" w:eastAsia="zh-CN"/>
          </w:rPr>
          <w:t>cases</w:t>
        </w:r>
        <w:proofErr w:type="gramEnd"/>
        <w:r w:rsidR="006530F4">
          <w:rPr>
            <w:bCs/>
            <w:lang w:val="en-US" w:eastAsia="zh-CN"/>
          </w:rPr>
          <w:t xml:space="preserve"> there are no dependencies, in other cases dependencies exist.</w:t>
        </w:r>
      </w:ins>
      <w:r w:rsidRPr="00BC120E">
        <w:rPr>
          <w:bCs/>
          <w:lang w:val="en-US" w:eastAsia="zh-CN"/>
        </w:rPr>
        <w:t xml:space="preserve"> </w:t>
      </w:r>
      <w:commentRangeStart w:id="117"/>
      <w:commentRangeStart w:id="118"/>
      <w:r w:rsidR="00A43F6A">
        <w:rPr>
          <w:bCs/>
          <w:lang w:val="en-US" w:eastAsia="zh-CN"/>
        </w:rPr>
        <w:t>The examples above provide some insight into possible dependencies, from none</w:t>
      </w:r>
      <w:del w:id="119" w:author="Zhao, Shuai" w:date="2022-04-12T13:05:00Z">
        <w:r w:rsidR="00A43F6A" w:rsidDel="0052184D">
          <w:rPr>
            <w:bCs/>
            <w:lang w:val="en-US" w:eastAsia="zh-CN"/>
          </w:rPr>
          <w:delText>,</w:delText>
        </w:r>
      </w:del>
      <w:r w:rsidR="00A43F6A">
        <w:rPr>
          <w:bCs/>
          <w:lang w:val="en-US" w:eastAsia="zh-CN"/>
        </w:rPr>
        <w:t xml:space="preserve"> to a dependency that the information unit </w:t>
      </w:r>
      <w:del w:id="120" w:author="Zhao, Shuai" w:date="2022-04-12T13:17:00Z">
        <w:r w:rsidR="00A43F6A" w:rsidDel="00AD3EF2">
          <w:rPr>
            <w:bCs/>
            <w:lang w:val="en-US" w:eastAsia="zh-CN"/>
          </w:rPr>
          <w:delText>is prefix</w:delText>
        </w:r>
      </w:del>
      <w:ins w:id="121" w:author="Zhao, Shuai" w:date="2022-04-12T13:17:00Z">
        <w:r w:rsidR="00AD3EF2">
          <w:rPr>
            <w:bCs/>
            <w:lang w:val="en-US" w:eastAsia="zh-CN"/>
          </w:rPr>
          <w:t xml:space="preserve">is </w:t>
        </w:r>
        <w:bookmarkStart w:id="122" w:name="_Hlk100741761"/>
        <w:r w:rsidR="00AD3EF2">
          <w:rPr>
            <w:bCs/>
            <w:lang w:val="en-US" w:eastAsia="zh-CN"/>
          </w:rPr>
          <w:t>prefix</w:t>
        </w:r>
        <w:del w:id="123" w:author="Thomas Stockhammer" w:date="2022-04-13T07:51:00Z">
          <w:r w:rsidR="00AD3EF2" w:rsidDel="00213B4F">
            <w:rPr>
              <w:bCs/>
              <w:lang w:val="en-US" w:eastAsia="zh-CN"/>
            </w:rPr>
            <w:delText>ed</w:delText>
          </w:r>
        </w:del>
      </w:ins>
      <w:del w:id="124" w:author="Thomas Stockhammer" w:date="2022-04-13T07:51:00Z">
        <w:r w:rsidR="00A43F6A" w:rsidDel="00213B4F">
          <w:rPr>
            <w:bCs/>
            <w:lang w:val="en-US" w:eastAsia="zh-CN"/>
          </w:rPr>
          <w:delText xml:space="preserve"> </w:delText>
        </w:r>
      </w:del>
      <w:bookmarkEnd w:id="122"/>
      <w:ins w:id="125" w:author="Thomas Stockhammer" w:date="2022-04-13T07:51:00Z">
        <w:r w:rsidR="00213B4F">
          <w:rPr>
            <w:bCs/>
            <w:lang w:val="en-US" w:eastAsia="zh-CN"/>
          </w:rPr>
          <w:t>-</w:t>
        </w:r>
      </w:ins>
      <w:r w:rsidR="00A43F6A">
        <w:rPr>
          <w:bCs/>
          <w:lang w:val="en-US" w:eastAsia="zh-CN"/>
        </w:rPr>
        <w:t>dependent</w:t>
      </w:r>
      <w:r w:rsidR="004552E5">
        <w:rPr>
          <w:bCs/>
          <w:lang w:val="en-US" w:eastAsia="zh-CN"/>
        </w:rPr>
        <w:t xml:space="preserve"> to the case that if any piece is </w:t>
      </w:r>
      <w:proofErr w:type="spellStart"/>
      <w:r w:rsidR="004552E5">
        <w:rPr>
          <w:bCs/>
          <w:lang w:val="en-US" w:eastAsia="zh-CN"/>
        </w:rPr>
        <w:t>lost</w:t>
      </w:r>
      <w:proofErr w:type="spellEnd"/>
      <w:r w:rsidR="004552E5">
        <w:rPr>
          <w:bCs/>
          <w:lang w:val="en-US" w:eastAsia="zh-CN"/>
        </w:rPr>
        <w:t xml:space="preserve"> of an information unit, the entire unit </w:t>
      </w:r>
      <w:del w:id="126" w:author="Thomas Stockhammer" w:date="2022-04-13T07:51:00Z">
        <w:r w:rsidR="004552E5" w:rsidDel="00213B4F">
          <w:rPr>
            <w:bCs/>
            <w:lang w:val="en-US" w:eastAsia="zh-CN"/>
          </w:rPr>
          <w:delText>may be discarded</w:delText>
        </w:r>
      </w:del>
      <w:ins w:id="127" w:author="Thomas Stockhammer" w:date="2022-04-13T07:51:00Z">
        <w:r w:rsidR="00213B4F">
          <w:rPr>
            <w:bCs/>
            <w:lang w:val="en-US" w:eastAsia="zh-CN"/>
          </w:rPr>
          <w:t>is useless</w:t>
        </w:r>
      </w:ins>
      <w:r w:rsidR="004552E5">
        <w:rPr>
          <w:bCs/>
          <w:lang w:val="en-US" w:eastAsia="zh-CN"/>
        </w:rPr>
        <w:t xml:space="preserve">. We believe that different application media layer mappings and receiver implementations </w:t>
      </w:r>
      <w:del w:id="128" w:author="Thomas Stockhammer" w:date="2022-04-13T07:55:00Z">
        <w:r w:rsidR="004552E5" w:rsidDel="00B514D6">
          <w:rPr>
            <w:bCs/>
            <w:lang w:val="en-US" w:eastAsia="zh-CN"/>
          </w:rPr>
          <w:delText xml:space="preserve">should </w:delText>
        </w:r>
      </w:del>
      <w:ins w:id="129" w:author="Thomas Stockhammer" w:date="2022-04-13T07:55:00Z">
        <w:r w:rsidR="00391D2F">
          <w:rPr>
            <w:bCs/>
            <w:lang w:val="en-US" w:eastAsia="zh-CN"/>
          </w:rPr>
          <w:t>can</w:t>
        </w:r>
        <w:r w:rsidR="00B514D6">
          <w:rPr>
            <w:bCs/>
            <w:lang w:val="en-US" w:eastAsia="zh-CN"/>
          </w:rPr>
          <w:t xml:space="preserve"> </w:t>
        </w:r>
      </w:ins>
      <w:r w:rsidR="004552E5">
        <w:rPr>
          <w:bCs/>
          <w:lang w:val="en-US" w:eastAsia="zh-CN"/>
        </w:rPr>
        <w:t xml:space="preserve">be addressed by the PDU Set concept and the media/application layer should be able to configure the appropriate </w:t>
      </w:r>
      <w:r w:rsidR="00034FDC">
        <w:rPr>
          <w:bCs/>
          <w:lang w:val="en-US" w:eastAsia="zh-CN"/>
        </w:rPr>
        <w:t>handling.</w:t>
      </w:r>
      <w:commentRangeEnd w:id="117"/>
      <w:r w:rsidR="000C1AFE">
        <w:rPr>
          <w:rStyle w:val="CommentReference"/>
          <w:rFonts w:ascii="Arial" w:hAnsi="Arial"/>
        </w:rPr>
        <w:commentReference w:id="117"/>
      </w:r>
      <w:commentRangeEnd w:id="118"/>
      <w:r w:rsidR="00A57C53">
        <w:rPr>
          <w:rStyle w:val="CommentReference"/>
          <w:rFonts w:ascii="Arial" w:hAnsi="Arial"/>
        </w:rPr>
        <w:commentReference w:id="118"/>
      </w:r>
      <w:ins w:id="130" w:author="Thomas Stockhammer" w:date="2022-04-13T07:47:00Z">
        <w:r w:rsidR="00490161">
          <w:rPr>
            <w:bCs/>
            <w:lang w:val="en-US" w:eastAsia="zh-CN"/>
          </w:rPr>
          <w:t xml:space="preserve"> </w:t>
        </w:r>
        <w:r w:rsidR="00490161">
          <w:rPr>
            <w:lang w:val="en-US" w:eastAsia="zh-CN"/>
          </w:rPr>
          <w:t>Further coordination between SA2 and SA4 is encouraged.</w:t>
        </w:r>
      </w:ins>
    </w:p>
    <w:p w14:paraId="11578287" w14:textId="77777777" w:rsidR="00C70843" w:rsidRPr="00CF75FD"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Change w:id="131" w:author="Thomas Stockhammer" w:date="2022-04-12T20:46:00Z">
            <w:rPr>
              <w:rFonts w:eastAsiaTheme="minorEastAsia"/>
              <w:i/>
              <w:color w:val="000000" w:themeColor="text1"/>
              <w:sz w:val="20"/>
              <w:lang w:eastAsia="zh-CN"/>
            </w:rPr>
          </w:rPrChange>
        </w:rPr>
      </w:pPr>
      <w:r w:rsidRPr="00CF75FD">
        <w:rPr>
          <w:rFonts w:eastAsiaTheme="minorEastAsia"/>
          <w:b/>
          <w:bCs/>
          <w:i/>
          <w:color w:val="000000" w:themeColor="text1"/>
          <w:sz w:val="20"/>
          <w:lang w:eastAsia="zh-CN"/>
          <w:rPrChange w:id="132" w:author="Thomas Stockhammer" w:date="2022-04-12T20:46:00Z">
            <w:rPr>
              <w:rFonts w:eastAsiaTheme="minorEastAsia"/>
              <w:i/>
              <w:color w:val="000000" w:themeColor="text1"/>
              <w:sz w:val="20"/>
              <w:lang w:eastAsia="zh-CN"/>
            </w:rPr>
          </w:rPrChange>
        </w:rPr>
        <w:t>Clarif</w:t>
      </w:r>
      <w:r w:rsidR="00FC584B" w:rsidRPr="00CF75FD">
        <w:rPr>
          <w:rFonts w:eastAsiaTheme="minorEastAsia"/>
          <w:b/>
          <w:bCs/>
          <w:i/>
          <w:color w:val="000000" w:themeColor="text1"/>
          <w:sz w:val="20"/>
          <w:lang w:eastAsia="zh-CN"/>
          <w:rPrChange w:id="133" w:author="Thomas Stockhammer" w:date="2022-04-12T20:46:00Z">
            <w:rPr>
              <w:rFonts w:eastAsiaTheme="minorEastAsia"/>
              <w:i/>
              <w:color w:val="000000" w:themeColor="text1"/>
              <w:sz w:val="20"/>
              <w:lang w:eastAsia="zh-CN"/>
            </w:rPr>
          </w:rPrChange>
        </w:rPr>
        <w:t>y what, if any,</w:t>
      </w:r>
      <w:r w:rsidRPr="00CF75FD">
        <w:rPr>
          <w:rFonts w:eastAsiaTheme="minorEastAsia"/>
          <w:b/>
          <w:bCs/>
          <w:i/>
          <w:color w:val="000000" w:themeColor="text1"/>
          <w:sz w:val="20"/>
          <w:lang w:eastAsia="zh-CN"/>
          <w:rPrChange w:id="134" w:author="Thomas Stockhammer" w:date="2022-04-12T20:46:00Z">
            <w:rPr>
              <w:rFonts w:eastAsiaTheme="minorEastAsia"/>
              <w:i/>
              <w:color w:val="000000" w:themeColor="text1"/>
              <w:sz w:val="20"/>
              <w:lang w:eastAsia="zh-CN"/>
            </w:rPr>
          </w:rPrChange>
        </w:rPr>
        <w:t xml:space="preserve"> dependency there is between PDU Sets that may carry, e.g. different frames</w:t>
      </w:r>
      <w:proofErr w:type="gramStart"/>
      <w:r w:rsidRPr="00CF75FD">
        <w:rPr>
          <w:rFonts w:eastAsiaTheme="minorEastAsia"/>
          <w:b/>
          <w:bCs/>
          <w:i/>
          <w:color w:val="000000" w:themeColor="text1"/>
          <w:sz w:val="20"/>
          <w:lang w:eastAsia="zh-CN"/>
          <w:rPrChange w:id="135" w:author="Thomas Stockhammer" w:date="2022-04-12T20:46:00Z">
            <w:rPr>
              <w:rFonts w:eastAsiaTheme="minorEastAsia"/>
              <w:i/>
              <w:color w:val="000000" w:themeColor="text1"/>
              <w:sz w:val="20"/>
              <w:lang w:eastAsia="zh-CN"/>
            </w:rPr>
          </w:rPrChange>
        </w:rPr>
        <w:t>/”slices</w:t>
      </w:r>
      <w:proofErr w:type="gramEnd"/>
      <w:r w:rsidRPr="00CF75FD">
        <w:rPr>
          <w:rFonts w:eastAsiaTheme="minorEastAsia"/>
          <w:b/>
          <w:bCs/>
          <w:i/>
          <w:color w:val="000000" w:themeColor="text1"/>
          <w:sz w:val="20"/>
          <w:lang w:eastAsia="zh-CN"/>
          <w:rPrChange w:id="136" w:author="Thomas Stockhammer" w:date="2022-04-12T20:46:00Z">
            <w:rPr>
              <w:rFonts w:eastAsiaTheme="minorEastAsia"/>
              <w:i/>
              <w:color w:val="000000" w:themeColor="text1"/>
              <w:sz w:val="20"/>
              <w:lang w:eastAsia="zh-CN"/>
            </w:rPr>
          </w:rPrChange>
        </w:rPr>
        <w:t>”.</w:t>
      </w:r>
    </w:p>
    <w:p w14:paraId="65373DB9" w14:textId="5C59347F" w:rsidR="00C70843" w:rsidRPr="00AF48FD" w:rsidRDefault="00CC23A0" w:rsidP="00BC120E">
      <w:pPr>
        <w:snapToGrid w:val="0"/>
        <w:spacing w:after="180" w:line="264" w:lineRule="auto"/>
        <w:ind w:left="357"/>
        <w:jc w:val="both"/>
        <w:rPr>
          <w:b/>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ins w:id="137" w:author="Thomas Stockhammer" w:date="2022-04-13T07:54:00Z">
        <w:r w:rsidR="00F81745">
          <w:rPr>
            <w:bCs/>
            <w:lang w:val="en-US" w:eastAsia="zh-CN"/>
          </w:rPr>
          <w:t>In some cases</w:t>
        </w:r>
      </w:ins>
      <w:ins w:id="138" w:author="Thomas Stockhammer" w:date="2022-04-13T07:55:00Z">
        <w:r w:rsidR="00641D4E">
          <w:rPr>
            <w:bCs/>
            <w:lang w:val="en-US" w:eastAsia="zh-CN"/>
          </w:rPr>
          <w:t>,</w:t>
        </w:r>
      </w:ins>
      <w:ins w:id="139" w:author="Thomas Stockhammer" w:date="2022-04-13T07:54:00Z">
        <w:r w:rsidR="00F81745">
          <w:rPr>
            <w:bCs/>
            <w:lang w:val="en-US" w:eastAsia="zh-CN"/>
          </w:rPr>
          <w:t xml:space="preserve"> there are no dependencies, in other cases dependencies exist. </w:t>
        </w:r>
      </w:ins>
      <w:r w:rsidR="007B24A0">
        <w:rPr>
          <w:bCs/>
          <w:lang w:val="en-US" w:eastAsia="zh-CN"/>
        </w:rPr>
        <w:t>Referring to the example</w:t>
      </w:r>
      <w:ins w:id="140" w:author="Thomas Stockhammer" w:date="2022-04-13T07:54:00Z">
        <w:r w:rsidR="00F81745">
          <w:rPr>
            <w:bCs/>
            <w:lang w:val="en-US" w:eastAsia="zh-CN"/>
          </w:rPr>
          <w:t>s</w:t>
        </w:r>
      </w:ins>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del w:id="141" w:author="Thomas Stockhammer" w:date="2022-04-12T20:46:00Z">
        <w:r w:rsidR="00360351" w:rsidDel="002565D0">
          <w:rPr>
            <w:bCs/>
            <w:lang w:val="en-US" w:eastAsia="zh-CN"/>
          </w:rPr>
          <w:delText xml:space="preserve">may </w:delText>
        </w:r>
      </w:del>
      <w:ins w:id="142" w:author="Thomas Stockhammer" w:date="2022-04-12T20:46:00Z">
        <w:r w:rsidR="002565D0">
          <w:rPr>
            <w:bCs/>
            <w:lang w:val="en-US" w:eastAsia="zh-CN"/>
          </w:rPr>
          <w:t xml:space="preserve">typically </w:t>
        </w:r>
      </w:ins>
      <w:del w:id="143" w:author="Thomas Stockhammer" w:date="2022-04-12T20:46:00Z">
        <w:r w:rsidR="00360351" w:rsidDel="002565D0">
          <w:rPr>
            <w:bCs/>
            <w:lang w:val="en-US" w:eastAsia="zh-CN"/>
          </w:rPr>
          <w:delText>apply</w:delText>
        </w:r>
      </w:del>
      <w:ins w:id="144" w:author="Thomas Stockhammer" w:date="2022-04-12T20:46:00Z">
        <w:r w:rsidR="002565D0">
          <w:rPr>
            <w:bCs/>
            <w:lang w:val="en-US" w:eastAsia="zh-CN"/>
          </w:rPr>
          <w:t>applies</w:t>
        </w:r>
      </w:ins>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ins w:id="145" w:author="Thomas Stockhammer" w:date="2022-04-12T20:47:00Z">
        <w:r w:rsidR="002565D0">
          <w:rPr>
            <w:lang w:val="en-US" w:eastAsia="zh-CN"/>
          </w:rPr>
          <w:t xml:space="preserve">compensated </w:t>
        </w:r>
      </w:ins>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del w:id="146" w:author="Zhao, Shuai" w:date="2022-04-12T13:14:00Z">
        <w:r w:rsidR="00E12223" w:rsidDel="00EE1F58">
          <w:rPr>
            <w:lang w:val="en-US" w:eastAsia="zh-CN"/>
          </w:rPr>
          <w:delText>,</w:delText>
        </w:r>
      </w:del>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del w:id="147" w:author="Zhao, Shuai" w:date="2022-04-12T13:15:00Z">
        <w:r w:rsidR="006E41AF" w:rsidDel="005E5148">
          <w:rPr>
            <w:lang w:val="en-US" w:eastAsia="zh-CN"/>
          </w:rPr>
          <w:delText>are not necessarily</w:delText>
        </w:r>
        <w:r w:rsidR="00AD7F56" w:rsidDel="005E5148">
          <w:rPr>
            <w:lang w:val="en-US" w:eastAsia="zh-CN"/>
          </w:rPr>
          <w:delText xml:space="preserve"> resulting </w:delText>
        </w:r>
      </w:del>
      <w:ins w:id="148" w:author="Zhao, Shuai" w:date="2022-04-12T13:15:00Z">
        <w:r w:rsidR="005E5148">
          <w:rPr>
            <w:lang w:val="en-US" w:eastAsia="zh-CN"/>
          </w:rPr>
          <w:t xml:space="preserve">do not necessarily result </w:t>
        </w:r>
      </w:ins>
      <w:r w:rsidR="00AD7F56">
        <w:rPr>
          <w:lang w:val="en-US" w:eastAsia="zh-CN"/>
        </w:rPr>
        <w:t xml:space="preserve">in discarding dependent information units, but the user experience may be degraded. We repeat again, that due to </w:t>
      </w:r>
      <w:del w:id="149" w:author="Zhao, Shuai" w:date="2022-04-12T13:13:00Z">
        <w:r w:rsidR="00AD7F56" w:rsidDel="003665FD">
          <w:rPr>
            <w:lang w:val="en-US" w:eastAsia="zh-CN"/>
          </w:rPr>
          <w:delText>it</w:delText>
        </w:r>
      </w:del>
      <w:ins w:id="150" w:author="Zhao, Shuai" w:date="2022-04-12T13:13:00Z">
        <w:r w:rsidR="003665FD">
          <w:rPr>
            <w:lang w:val="en-US" w:eastAsia="zh-CN"/>
          </w:rPr>
          <w:t>its</w:t>
        </w:r>
      </w:ins>
      <w:r w:rsidR="00AD7F56">
        <w:rPr>
          <w:lang w:val="en-US" w:eastAsia="zh-CN"/>
        </w:rPr>
        <w:t xml:space="preserve"> heavy-compression and spatial-temporal prediction, any </w:t>
      </w:r>
      <w:r w:rsidR="00E4767A">
        <w:rPr>
          <w:lang w:val="en-US" w:eastAsia="zh-CN"/>
        </w:rPr>
        <w:t xml:space="preserve">packet losses in video </w:t>
      </w:r>
      <w:ins w:id="151" w:author="Thomas Stockhammer" w:date="2022-04-13T07:56:00Z">
        <w:r w:rsidR="001D60A8">
          <w:rPr>
            <w:lang w:val="en-US" w:eastAsia="zh-CN"/>
          </w:rPr>
          <w:t xml:space="preserve">generally </w:t>
        </w:r>
      </w:ins>
      <w:r w:rsidR="00E4767A">
        <w:rPr>
          <w:lang w:val="en-US" w:eastAsia="zh-CN"/>
        </w:rPr>
        <w:t>result</w:t>
      </w:r>
      <w:ins w:id="152" w:author="Thomas Stockhammer" w:date="2022-04-13T07:56:00Z">
        <w:r w:rsidR="001D60A8">
          <w:rPr>
            <w:lang w:val="en-US" w:eastAsia="zh-CN"/>
          </w:rPr>
          <w:t>s</w:t>
        </w:r>
      </w:ins>
      <w:r w:rsidR="00E4767A">
        <w:rPr>
          <w:lang w:val="en-US" w:eastAsia="zh-CN"/>
        </w:rPr>
        <w:t xml:space="preserve"> in degradation</w:t>
      </w:r>
      <w:ins w:id="153" w:author="Zhao, Shuai" w:date="2022-04-12T13:13:00Z">
        <w:r w:rsidR="00374BAF">
          <w:rPr>
            <w:lang w:val="en-US" w:eastAsia="zh-CN"/>
          </w:rPr>
          <w:t>,</w:t>
        </w:r>
      </w:ins>
      <w:r w:rsidR="00E4767A">
        <w:rPr>
          <w:lang w:val="en-US" w:eastAsia="zh-CN"/>
        </w:rPr>
        <w:t xml:space="preserve"> </w:t>
      </w:r>
      <w:r w:rsidR="00E4767A" w:rsidRPr="009F6A55">
        <w:rPr>
          <w:highlight w:val="yellow"/>
          <w:lang w:val="en-US" w:eastAsia="zh-CN"/>
          <w:rPrChange w:id="154" w:author="Thomas Stockhammer" w:date="2022-04-13T10:24:00Z">
            <w:rPr>
              <w:lang w:val="en-US" w:eastAsia="zh-CN"/>
            </w:rPr>
          </w:rPrChange>
        </w:rPr>
        <w:t xml:space="preserve">and hence PDU loss avoidance should be the primary </w:t>
      </w:r>
      <w:del w:id="155" w:author="Zhao, Shuai" w:date="2022-04-12T13:13:00Z">
        <w:r w:rsidR="00E4767A" w:rsidRPr="009F6A55" w:rsidDel="00374BAF">
          <w:rPr>
            <w:highlight w:val="yellow"/>
            <w:lang w:val="en-US" w:eastAsia="zh-CN"/>
            <w:rPrChange w:id="156" w:author="Thomas Stockhammer" w:date="2022-04-13T10:24:00Z">
              <w:rPr>
                <w:lang w:val="en-US" w:eastAsia="zh-CN"/>
              </w:rPr>
            </w:rPrChange>
          </w:rPr>
          <w:delText xml:space="preserve">objectives </w:delText>
        </w:r>
      </w:del>
      <w:ins w:id="157" w:author="Zhao, Shuai" w:date="2022-04-12T13:13:00Z">
        <w:r w:rsidR="00374BAF" w:rsidRPr="009F6A55">
          <w:rPr>
            <w:highlight w:val="yellow"/>
            <w:lang w:val="en-US" w:eastAsia="zh-CN"/>
            <w:rPrChange w:id="158" w:author="Thomas Stockhammer" w:date="2022-04-13T10:24:00Z">
              <w:rPr>
                <w:lang w:val="en-US" w:eastAsia="zh-CN"/>
              </w:rPr>
            </w:rPrChange>
          </w:rPr>
          <w:t xml:space="preserve">objective </w:t>
        </w:r>
      </w:ins>
      <w:r w:rsidR="00E4767A" w:rsidRPr="009F6A55">
        <w:rPr>
          <w:highlight w:val="yellow"/>
          <w:lang w:val="en-US" w:eastAsia="zh-CN"/>
          <w:rPrChange w:id="159" w:author="Thomas Stockhammer" w:date="2022-04-13T10:24:00Z">
            <w:rPr>
              <w:lang w:val="en-US" w:eastAsia="zh-CN"/>
            </w:rPr>
          </w:rPrChange>
        </w:rPr>
        <w:t>of a video</w:t>
      </w:r>
      <w:r w:rsidR="007F7168" w:rsidRPr="009F6A55">
        <w:rPr>
          <w:highlight w:val="yellow"/>
          <w:lang w:val="en-US" w:eastAsia="zh-CN"/>
          <w:rPrChange w:id="160" w:author="Thomas Stockhammer" w:date="2022-04-13T10:24:00Z">
            <w:rPr>
              <w:lang w:val="en-US" w:eastAsia="zh-CN"/>
            </w:rPr>
          </w:rPrChange>
        </w:rPr>
        <w:t xml:space="preserve"> and </w:t>
      </w:r>
      <w:del w:id="161" w:author="Zhao, Shuai" w:date="2022-04-12T13:38:00Z">
        <w:r w:rsidR="007F7168" w:rsidRPr="009F6A55" w:rsidDel="004E1EE7">
          <w:rPr>
            <w:highlight w:val="yellow"/>
            <w:lang w:val="en-US" w:eastAsia="zh-CN"/>
            <w:rPrChange w:id="162" w:author="Thomas Stockhammer" w:date="2022-04-13T10:24:00Z">
              <w:rPr>
                <w:lang w:val="en-US" w:eastAsia="zh-CN"/>
              </w:rPr>
            </w:rPrChange>
          </w:rPr>
          <w:delText xml:space="preserve">XR </w:delText>
        </w:r>
        <w:r w:rsidR="00E4767A" w:rsidRPr="009F6A55" w:rsidDel="004E1EE7">
          <w:rPr>
            <w:highlight w:val="yellow"/>
            <w:lang w:val="en-US" w:eastAsia="zh-CN"/>
            <w:rPrChange w:id="163" w:author="Thomas Stockhammer" w:date="2022-04-13T10:24:00Z">
              <w:rPr>
                <w:lang w:val="en-US" w:eastAsia="zh-CN"/>
              </w:rPr>
            </w:rPrChange>
          </w:rPr>
          <w:delText>friendly</w:delText>
        </w:r>
      </w:del>
      <w:ins w:id="164" w:author="Zhao, Shuai" w:date="2022-04-12T13:38:00Z">
        <w:r w:rsidR="004E1EE7" w:rsidRPr="009F6A55">
          <w:rPr>
            <w:highlight w:val="yellow"/>
            <w:lang w:val="en-US" w:eastAsia="zh-CN"/>
            <w:rPrChange w:id="165" w:author="Thomas Stockhammer" w:date="2022-04-13T10:24:00Z">
              <w:rPr>
                <w:lang w:val="en-US" w:eastAsia="zh-CN"/>
              </w:rPr>
            </w:rPrChange>
          </w:rPr>
          <w:t>XR-friendly</w:t>
        </w:r>
      </w:ins>
      <w:r w:rsidR="00E4767A" w:rsidRPr="009F6A55">
        <w:rPr>
          <w:highlight w:val="yellow"/>
          <w:lang w:val="en-US" w:eastAsia="zh-CN"/>
          <w:rPrChange w:id="166" w:author="Thomas Stockhammer" w:date="2022-04-13T10:24:00Z">
            <w:rPr>
              <w:lang w:val="en-US" w:eastAsia="zh-CN"/>
            </w:rPr>
          </w:rPrChange>
        </w:rPr>
        <w:t xml:space="preserve"> network</w:t>
      </w:r>
      <w:ins w:id="167" w:author="Thomas Stockhammer" w:date="2022-04-13T08:14:00Z">
        <w:r w:rsidR="00627220" w:rsidRPr="009F6A55">
          <w:rPr>
            <w:highlight w:val="yellow"/>
            <w:lang w:val="en-US" w:eastAsia="zh-CN"/>
            <w:rPrChange w:id="168" w:author="Thomas Stockhammer" w:date="2022-04-13T10:24:00Z">
              <w:rPr>
                <w:lang w:val="en-US" w:eastAsia="zh-CN"/>
              </w:rPr>
            </w:rPrChange>
          </w:rPr>
          <w:t>]</w:t>
        </w:r>
      </w:ins>
      <w:ins w:id="169" w:author="Thomas Stockhammer" w:date="2022-04-13T08:13:00Z">
        <w:r w:rsidR="00E96705">
          <w:rPr>
            <w:lang w:val="en-US" w:eastAsia="zh-CN"/>
          </w:rPr>
          <w:t xml:space="preserve"> </w:t>
        </w:r>
        <w:r w:rsidR="00E96705" w:rsidRPr="006D2B7A">
          <w:rPr>
            <w:highlight w:val="yellow"/>
            <w:lang w:val="en-US" w:eastAsia="zh-CN"/>
            <w:rPrChange w:id="170" w:author="Thomas Stockhammer" w:date="2022-04-13T08:14:00Z">
              <w:rPr>
                <w:lang w:val="en-US" w:eastAsia="zh-CN"/>
              </w:rPr>
            </w:rPrChange>
          </w:rPr>
          <w:t>[</w:t>
        </w:r>
        <w:r w:rsidR="00F06CFF" w:rsidRPr="006D2B7A">
          <w:rPr>
            <w:highlight w:val="yellow"/>
            <w:lang w:val="en-US" w:eastAsia="zh-CN"/>
            <w:rPrChange w:id="171" w:author="Thomas Stockhammer" w:date="2022-04-13T08:14:00Z">
              <w:rPr>
                <w:lang w:val="en-US" w:eastAsia="zh-CN"/>
              </w:rPr>
            </w:rPrChange>
          </w:rPr>
          <w:t>Concerns: Huawei, Intel</w:t>
        </w:r>
      </w:ins>
      <w:ins w:id="172" w:author="Thomas Stockhammer" w:date="2022-04-13T08:15:00Z">
        <w:r w:rsidR="00627220">
          <w:rPr>
            <w:highlight w:val="yellow"/>
            <w:lang w:val="en-US" w:eastAsia="zh-CN"/>
          </w:rPr>
          <w:t>, China Mobile</w:t>
        </w:r>
      </w:ins>
      <w:ins w:id="173" w:author="Thomas Stockhammer" w:date="2022-04-13T08:14:00Z">
        <w:r w:rsidR="006D2B7A" w:rsidRPr="006D2B7A">
          <w:rPr>
            <w:highlight w:val="yellow"/>
            <w:lang w:val="en-US" w:eastAsia="zh-CN"/>
            <w:rPrChange w:id="174" w:author="Thomas Stockhammer" w:date="2022-04-13T08:14:00Z">
              <w:rPr>
                <w:lang w:val="en-US" w:eastAsia="zh-CN"/>
              </w:rPr>
            </w:rPrChange>
          </w:rPr>
          <w:t>;</w:t>
        </w:r>
      </w:ins>
      <w:ins w:id="175" w:author="Thomas Stockhammer" w:date="2022-04-13T08:13:00Z">
        <w:r w:rsidR="00F06CFF" w:rsidRPr="006D2B7A">
          <w:rPr>
            <w:highlight w:val="yellow"/>
            <w:lang w:val="en-US" w:eastAsia="zh-CN"/>
            <w:rPrChange w:id="176" w:author="Thomas Stockhammer" w:date="2022-04-13T08:14:00Z">
              <w:rPr>
                <w:lang w:val="en-US" w:eastAsia="zh-CN"/>
              </w:rPr>
            </w:rPrChange>
          </w:rPr>
          <w:t xml:space="preserve"> Support: Qualcomm, Xiaomi, AT&amp;T</w:t>
        </w:r>
      </w:ins>
      <w:ins w:id="177" w:author="Thomas Stockhammer" w:date="2022-04-13T10:24:00Z">
        <w:r w:rsidR="009F6A55">
          <w:rPr>
            <w:highlight w:val="yellow"/>
            <w:lang w:val="en-US" w:eastAsia="zh-CN"/>
          </w:rPr>
          <w:t>, Proposed alter</w:t>
        </w:r>
      </w:ins>
      <w:ins w:id="178" w:author="Thomas Stockhammer" w:date="2022-04-13T10:25:00Z">
        <w:r w:rsidR="009F6A55">
          <w:rPr>
            <w:highlight w:val="yellow"/>
            <w:lang w:val="en-US" w:eastAsia="zh-CN"/>
          </w:rPr>
          <w:t xml:space="preserve">native: </w:t>
        </w:r>
        <w:r w:rsidR="00553FA0">
          <w:rPr>
            <w:highlight w:val="yellow"/>
            <w:lang w:val="en-US" w:eastAsia="zh-CN"/>
          </w:rPr>
          <w:t>and hence,</w:t>
        </w:r>
      </w:ins>
      <w:ins w:id="179" w:author="Thomas Stockhammer" w:date="2022-04-13T10:26:00Z">
        <w:r w:rsidR="005267C7">
          <w:rPr>
            <w:highlight w:val="yellow"/>
            <w:lang w:val="en-US" w:eastAsia="zh-CN"/>
          </w:rPr>
          <w:t xml:space="preserve"> video applications generally benefit</w:t>
        </w:r>
        <w:r w:rsidR="0055088D">
          <w:rPr>
            <w:highlight w:val="yellow"/>
            <w:lang w:val="en-US" w:eastAsia="zh-CN"/>
          </w:rPr>
          <w:t>, are ef</w:t>
        </w:r>
      </w:ins>
      <w:ins w:id="180" w:author="Thomas Stockhammer" w:date="2022-04-13T10:27:00Z">
        <w:r w:rsidR="0055088D">
          <w:rPr>
            <w:highlight w:val="yellow"/>
            <w:lang w:val="en-US" w:eastAsia="zh-CN"/>
          </w:rPr>
          <w:t>ficient</w:t>
        </w:r>
      </w:ins>
      <w:ins w:id="181" w:author="Thomas Stockhammer" w:date="2022-04-13T10:26:00Z">
        <w:r w:rsidR="0055088D">
          <w:rPr>
            <w:highlight w:val="yellow"/>
            <w:lang w:val="en-US" w:eastAsia="zh-CN"/>
          </w:rPr>
          <w:t xml:space="preserve"> and can be simplified </w:t>
        </w:r>
      </w:ins>
      <w:ins w:id="182" w:author="Thomas Stockhammer" w:date="2022-04-13T10:27:00Z">
        <w:r w:rsidR="0055088D">
          <w:rPr>
            <w:highlight w:val="yellow"/>
            <w:lang w:val="en-US" w:eastAsia="zh-CN"/>
          </w:rPr>
          <w:t xml:space="preserve">if </w:t>
        </w:r>
        <w:r w:rsidR="002A069F">
          <w:rPr>
            <w:highlight w:val="yellow"/>
            <w:lang w:val="en-US" w:eastAsia="zh-CN"/>
          </w:rPr>
          <w:t>the network does avoid video packet losses</w:t>
        </w:r>
      </w:ins>
      <w:ins w:id="183" w:author="Thomas Stockhammer" w:date="2022-04-13T08:13:00Z">
        <w:r w:rsidR="00E96705" w:rsidRPr="006D2B7A">
          <w:rPr>
            <w:highlight w:val="yellow"/>
            <w:lang w:val="en-US" w:eastAsia="zh-CN"/>
            <w:rPrChange w:id="184" w:author="Thomas Stockhammer" w:date="2022-04-13T08:14:00Z">
              <w:rPr>
                <w:lang w:val="en-US" w:eastAsia="zh-CN"/>
              </w:rPr>
            </w:rPrChange>
          </w:rPr>
          <w:t>]</w:t>
        </w:r>
      </w:ins>
      <w:ins w:id="185" w:author="Thomas Stockhammer" w:date="2022-04-13T07:57:00Z">
        <w:r w:rsidR="00107012">
          <w:rPr>
            <w:lang w:val="en-US" w:eastAsia="zh-CN"/>
          </w:rPr>
          <w:t>.</w:t>
        </w:r>
      </w:ins>
      <w:ins w:id="186" w:author="Thomas Stockhammer" w:date="2022-04-13T08:08:00Z">
        <w:r w:rsidR="00054B8C">
          <w:rPr>
            <w:lang w:val="en-US" w:eastAsia="zh-CN"/>
          </w:rPr>
          <w:t xml:space="preserve"> Typically, </w:t>
        </w:r>
      </w:ins>
      <w:ins w:id="187" w:author="Thomas Stockhammer" w:date="2022-04-13T10:27:00Z">
        <w:r w:rsidR="002A069F">
          <w:rPr>
            <w:lang w:val="en-US" w:eastAsia="zh-CN"/>
          </w:rPr>
          <w:t>video</w:t>
        </w:r>
      </w:ins>
      <w:ins w:id="188" w:author="Thomas Stockhammer" w:date="2022-04-13T08:09:00Z">
        <w:r w:rsidR="00054B8C">
          <w:rPr>
            <w:lang w:val="en-US" w:eastAsia="zh-CN"/>
          </w:rPr>
          <w:t xml:space="preserve"> application</w:t>
        </w:r>
      </w:ins>
      <w:ins w:id="189" w:author="Thomas Stockhammer" w:date="2022-04-13T10:27:00Z">
        <w:r w:rsidR="008F3B89">
          <w:rPr>
            <w:lang w:val="en-US" w:eastAsia="zh-CN"/>
          </w:rPr>
          <w:t>s p</w:t>
        </w:r>
      </w:ins>
      <w:ins w:id="190" w:author="Thomas Stockhammer" w:date="2022-04-13T10:28:00Z">
        <w:r w:rsidR="008F3B89">
          <w:rPr>
            <w:lang w:val="en-US" w:eastAsia="zh-CN"/>
          </w:rPr>
          <w:t xml:space="preserve">refer </w:t>
        </w:r>
      </w:ins>
      <w:ins w:id="191" w:author="Thomas Stockhammer" w:date="2022-04-13T08:09:00Z">
        <w:r w:rsidR="00054B8C">
          <w:rPr>
            <w:lang w:val="en-US" w:eastAsia="zh-CN"/>
          </w:rPr>
          <w:t>reduc</w:t>
        </w:r>
      </w:ins>
      <w:ins w:id="192" w:author="Thomas Stockhammer" w:date="2022-04-13T10:28:00Z">
        <w:r w:rsidR="008F3B89">
          <w:rPr>
            <w:lang w:val="en-US" w:eastAsia="zh-CN"/>
          </w:rPr>
          <w:t>ing</w:t>
        </w:r>
      </w:ins>
      <w:ins w:id="193" w:author="Thomas Stockhammer" w:date="2022-04-13T08:09:00Z">
        <w:r w:rsidR="0099657C">
          <w:rPr>
            <w:lang w:val="en-US" w:eastAsia="zh-CN"/>
          </w:rPr>
          <w:t xml:space="preserve"> the </w:t>
        </w:r>
      </w:ins>
      <w:ins w:id="194" w:author="Thomas Stockhammer" w:date="2022-04-13T10:28:00Z">
        <w:r w:rsidR="008F3B89">
          <w:rPr>
            <w:lang w:val="en-US" w:eastAsia="zh-CN"/>
          </w:rPr>
          <w:t xml:space="preserve">encoding </w:t>
        </w:r>
      </w:ins>
      <w:ins w:id="195" w:author="Thomas Stockhammer" w:date="2022-04-13T08:09:00Z">
        <w:r w:rsidR="0099657C">
          <w:rPr>
            <w:lang w:val="en-US" w:eastAsia="zh-CN"/>
          </w:rPr>
          <w:t xml:space="preserve">bitrate </w:t>
        </w:r>
        <w:proofErr w:type="gramStart"/>
        <w:r w:rsidR="0099657C">
          <w:rPr>
            <w:lang w:val="en-US" w:eastAsia="zh-CN"/>
          </w:rPr>
          <w:t>in order to</w:t>
        </w:r>
        <w:proofErr w:type="gramEnd"/>
        <w:r w:rsidR="0099657C">
          <w:rPr>
            <w:lang w:val="en-US" w:eastAsia="zh-CN"/>
          </w:rPr>
          <w:t xml:space="preserve"> avoid packet loss.</w:t>
        </w:r>
      </w:ins>
      <w:ins w:id="196" w:author="Thomas Stockhammer" w:date="2022-04-12T20:47:00Z">
        <w:r w:rsidR="001C5DFD">
          <w:rPr>
            <w:lang w:val="en-US" w:eastAsia="zh-CN"/>
          </w:rPr>
          <w:t xml:space="preserve"> –</w:t>
        </w:r>
      </w:ins>
      <w:ins w:id="197" w:author="Zhao, Shuai" w:date="2022-04-12T13:13:00Z">
        <w:del w:id="198" w:author="Thomas Stockhammer" w:date="2022-04-13T07:57:00Z">
          <w:r w:rsidR="004830FD" w:rsidDel="00107012">
            <w:rPr>
              <w:lang w:val="en-US" w:eastAsia="zh-CN"/>
            </w:rPr>
            <w:delText>application-layer</w:delText>
          </w:r>
        </w:del>
      </w:ins>
      <w:r w:rsidR="00E4767A">
        <w:rPr>
          <w:lang w:val="en-US" w:eastAsia="zh-CN"/>
        </w:rPr>
        <w:t>.</w:t>
      </w:r>
    </w:p>
    <w:p w14:paraId="1347D1C2" w14:textId="77777777" w:rsidR="00C70843" w:rsidRPr="00CF75FD"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Change w:id="199" w:author="Thomas Stockhammer" w:date="2022-04-12T20:46:00Z">
            <w:rPr>
              <w:rFonts w:eastAsiaTheme="minorEastAsia"/>
              <w:i/>
              <w:color w:val="000000" w:themeColor="text1"/>
              <w:sz w:val="20"/>
              <w:lang w:eastAsia="zh-CN"/>
            </w:rPr>
          </w:rPrChange>
        </w:rPr>
      </w:pPr>
      <w:commentRangeStart w:id="200"/>
      <w:r w:rsidRPr="00CF75FD">
        <w:rPr>
          <w:rFonts w:eastAsiaTheme="minorEastAsia"/>
          <w:b/>
          <w:bCs/>
          <w:i/>
          <w:color w:val="000000" w:themeColor="text1"/>
          <w:sz w:val="20"/>
          <w:lang w:eastAsia="zh-CN"/>
          <w:rPrChange w:id="201" w:author="Thomas Stockhammer" w:date="2022-04-12T20:46:00Z">
            <w:rPr>
              <w:rFonts w:eastAsiaTheme="minorEastAsia"/>
              <w:i/>
              <w:color w:val="000000" w:themeColor="text1"/>
              <w:sz w:val="20"/>
              <w:lang w:eastAsia="zh-CN"/>
            </w:rPr>
          </w:rPrChange>
        </w:rPr>
        <w:t>Provide f</w:t>
      </w:r>
      <w:r w:rsidR="00C70843" w:rsidRPr="00CF75FD">
        <w:rPr>
          <w:rFonts w:eastAsiaTheme="minorEastAsia"/>
          <w:b/>
          <w:bCs/>
          <w:i/>
          <w:color w:val="000000" w:themeColor="text1"/>
          <w:sz w:val="20"/>
          <w:lang w:eastAsia="zh-CN"/>
          <w:rPrChange w:id="202" w:author="Thomas Stockhammer" w:date="2022-04-12T20:46:00Z">
            <w:rPr>
              <w:rFonts w:eastAsiaTheme="minorEastAsia"/>
              <w:i/>
              <w:color w:val="000000" w:themeColor="text1"/>
              <w:sz w:val="20"/>
              <w:lang w:eastAsia="zh-CN"/>
            </w:rPr>
          </w:rPrChange>
        </w:rPr>
        <w:t xml:space="preserve">eedback about the detailed traffic characteristics of XR media services in “Annex X (informative): Traffic characteristics of XR and media services” </w:t>
      </w:r>
      <w:r w:rsidR="00453FDA" w:rsidRPr="00CF75FD">
        <w:rPr>
          <w:rFonts w:eastAsiaTheme="minorEastAsia"/>
          <w:b/>
          <w:bCs/>
          <w:i/>
          <w:color w:val="000000" w:themeColor="text1"/>
          <w:sz w:val="20"/>
          <w:lang w:eastAsia="zh-CN"/>
          <w:rPrChange w:id="203" w:author="Thomas Stockhammer" w:date="2022-04-12T20:46:00Z">
            <w:rPr>
              <w:rFonts w:eastAsiaTheme="minorEastAsia"/>
              <w:i/>
              <w:color w:val="000000" w:themeColor="text1"/>
              <w:sz w:val="20"/>
              <w:lang w:eastAsia="zh-CN"/>
            </w:rPr>
          </w:rPrChange>
        </w:rPr>
        <w:t>in the attached document S2-2201807.</w:t>
      </w:r>
      <w:r w:rsidR="00C70843" w:rsidRPr="00CF75FD">
        <w:rPr>
          <w:rFonts w:eastAsiaTheme="minorEastAsia"/>
          <w:b/>
          <w:bCs/>
          <w:i/>
          <w:color w:val="000000" w:themeColor="text1"/>
          <w:sz w:val="20"/>
          <w:lang w:eastAsia="zh-CN"/>
          <w:rPrChange w:id="204" w:author="Thomas Stockhammer" w:date="2022-04-12T20:46:00Z">
            <w:rPr>
              <w:rFonts w:eastAsiaTheme="minorEastAsia"/>
              <w:i/>
              <w:color w:val="000000" w:themeColor="text1"/>
              <w:sz w:val="20"/>
              <w:lang w:eastAsia="zh-CN"/>
            </w:rPr>
          </w:rPrChange>
        </w:rPr>
        <w:t xml:space="preserve"> </w:t>
      </w:r>
      <w:commentRangeEnd w:id="200"/>
      <w:r w:rsidR="00E21300">
        <w:rPr>
          <w:rStyle w:val="CommentReference"/>
          <w:rFonts w:ascii="Arial" w:eastAsiaTheme="minorEastAsia" w:hAnsi="Arial"/>
          <w:szCs w:val="20"/>
          <w:lang w:val="en-GB"/>
        </w:rPr>
        <w:commentReference w:id="200"/>
      </w:r>
    </w:p>
    <w:p w14:paraId="6CC35560" w14:textId="2A381BE9" w:rsidR="00D3355B" w:rsidRDefault="00675EDF" w:rsidP="00E522A7">
      <w:pPr>
        <w:snapToGrid w:val="0"/>
        <w:spacing w:after="180" w:line="264" w:lineRule="auto"/>
        <w:ind w:left="357"/>
        <w:jc w:val="both"/>
        <w:rPr>
          <w:lang w:val="en-US" w:eastAsia="zh-CN"/>
        </w:rPr>
      </w:pPr>
      <w:commentRangeStart w:id="205"/>
      <w:commentRangeStart w:id="206"/>
      <w:r w:rsidRPr="00675EDF">
        <w:rPr>
          <w:lang w:val="en-US" w:eastAsia="zh-CN"/>
        </w:rPr>
        <w:t>SA4</w:t>
      </w:r>
      <w:r w:rsidR="00813462">
        <w:rPr>
          <w:lang w:val="en-US" w:eastAsia="zh-CN"/>
        </w:rPr>
        <w:t xml:space="preserve"> has reviewed the Annex</w:t>
      </w:r>
      <w:r w:rsidR="0024793B">
        <w:rPr>
          <w:lang w:val="en-US" w:eastAsia="zh-CN"/>
        </w:rPr>
        <w:t xml:space="preserve"> and has some doubts on </w:t>
      </w:r>
      <w:del w:id="207" w:author="Zhao, Shuai" w:date="2022-04-12T13:34:00Z">
        <w:r w:rsidR="0024793B" w:rsidDel="00DB1935">
          <w:rPr>
            <w:lang w:val="en-US" w:eastAsia="zh-CN"/>
          </w:rPr>
          <w:delText xml:space="preserve">the </w:delText>
        </w:r>
      </w:del>
      <w:ins w:id="208" w:author="Zhao, Shuai" w:date="2022-04-12T13:34:00Z">
        <w:r w:rsidR="00DB1935">
          <w:rPr>
            <w:lang w:val="en-US" w:eastAsia="zh-CN"/>
          </w:rPr>
          <w:t xml:space="preserve">its </w:t>
        </w:r>
      </w:ins>
      <w:r w:rsidR="0024793B">
        <w:rPr>
          <w:lang w:val="en-US" w:eastAsia="zh-CN"/>
        </w:rPr>
        <w:t xml:space="preserve">usefulness of </w:t>
      </w:r>
      <w:del w:id="209" w:author="Zhao, Shuai" w:date="2022-04-12T13:34:00Z">
        <w:r w:rsidR="0024793B" w:rsidDel="00DB1935">
          <w:rPr>
            <w:lang w:val="en-US" w:eastAsia="zh-CN"/>
          </w:rPr>
          <w:delText xml:space="preserve">the </w:delText>
        </w:r>
      </w:del>
      <w:r w:rsidR="0024793B">
        <w:rPr>
          <w:lang w:val="en-US" w:eastAsia="zh-CN"/>
        </w:rPr>
        <w:t>it. Please be aware of the following aspects</w:t>
      </w:r>
      <w:r w:rsidR="00D3355B">
        <w:rPr>
          <w:lang w:val="en-US" w:eastAsia="zh-CN"/>
        </w:rPr>
        <w:t>:</w:t>
      </w:r>
    </w:p>
    <w:p w14:paraId="3168DC59" w14:textId="3FD1BD8C" w:rsidR="00275931" w:rsidRDefault="0024793B" w:rsidP="00275931">
      <w:pPr>
        <w:pStyle w:val="ListParagraph"/>
        <w:numPr>
          <w:ilvl w:val="0"/>
          <w:numId w:val="20"/>
        </w:numPr>
        <w:snapToGrid w:val="0"/>
        <w:spacing w:after="180" w:line="264" w:lineRule="auto"/>
        <w:jc w:val="both"/>
        <w:rPr>
          <w:sz w:val="20"/>
          <w:szCs w:val="20"/>
          <w:lang w:eastAsia="zh-CN"/>
        </w:rPr>
      </w:pPr>
      <w:r w:rsidRPr="00BC120E">
        <w:rPr>
          <w:sz w:val="20"/>
          <w:szCs w:val="20"/>
          <w:lang w:eastAsia="zh-CN"/>
        </w:rPr>
        <w:t xml:space="preserve">The concept of I, P and B frames is an ancient concept from </w:t>
      </w:r>
      <w:commentRangeStart w:id="210"/>
      <w:r w:rsidRPr="00BC120E">
        <w:rPr>
          <w:sz w:val="20"/>
          <w:szCs w:val="20"/>
          <w:lang w:eastAsia="zh-CN"/>
        </w:rPr>
        <w:t>MPEG-2</w:t>
      </w:r>
      <w:r>
        <w:rPr>
          <w:sz w:val="20"/>
          <w:szCs w:val="20"/>
          <w:lang w:eastAsia="zh-CN"/>
        </w:rPr>
        <w:t xml:space="preserve"> video and broadcast</w:t>
      </w:r>
      <w:r w:rsidRPr="00BC120E">
        <w:rPr>
          <w:sz w:val="20"/>
          <w:szCs w:val="20"/>
          <w:lang w:eastAsia="zh-CN"/>
        </w:rPr>
        <w:t xml:space="preserve"> </w:t>
      </w:r>
      <w:commentRangeEnd w:id="210"/>
      <w:r w:rsidR="00BC449A">
        <w:rPr>
          <w:rStyle w:val="CommentReference"/>
          <w:rFonts w:ascii="Arial" w:eastAsiaTheme="minorEastAsia" w:hAnsi="Arial"/>
          <w:szCs w:val="20"/>
          <w:lang w:val="en-GB"/>
        </w:rPr>
        <w:commentReference w:id="210"/>
      </w:r>
      <w:r w:rsidRPr="00BC120E">
        <w:rPr>
          <w:sz w:val="20"/>
          <w:szCs w:val="20"/>
          <w:lang w:eastAsia="zh-CN"/>
        </w:rPr>
        <w:t xml:space="preserve">and should not be carried forward. </w:t>
      </w:r>
      <w:r>
        <w:rPr>
          <w:sz w:val="20"/>
          <w:szCs w:val="20"/>
          <w:lang w:eastAsia="zh-CN"/>
        </w:rPr>
        <w:t xml:space="preserve">In modern video codecs, complex prediction structures are used that </w:t>
      </w:r>
      <w:proofErr w:type="gramStart"/>
      <w:r>
        <w:rPr>
          <w:sz w:val="20"/>
          <w:szCs w:val="20"/>
          <w:lang w:eastAsia="zh-CN"/>
        </w:rPr>
        <w:t>take</w:t>
      </w:r>
      <w:ins w:id="211" w:author="Panqi-0413" w:date="2022-04-13T11:51:00Z">
        <w:r w:rsidR="00304A22">
          <w:rPr>
            <w:sz w:val="20"/>
            <w:szCs w:val="20"/>
            <w:lang w:eastAsia="zh-CN"/>
          </w:rPr>
          <w:t>s</w:t>
        </w:r>
      </w:ins>
      <w:r>
        <w:rPr>
          <w:sz w:val="20"/>
          <w:szCs w:val="20"/>
          <w:lang w:eastAsia="zh-CN"/>
        </w:rPr>
        <w:t xml:space="preserve"> into account</w:t>
      </w:r>
      <w:proofErr w:type="gramEnd"/>
      <w:r>
        <w:rPr>
          <w:sz w:val="20"/>
          <w:szCs w:val="20"/>
          <w:lang w:eastAsia="zh-CN"/>
        </w:rPr>
        <w:t xml:space="preserve"> application constraints, </w:t>
      </w:r>
      <w:r w:rsidR="008B23E8">
        <w:rPr>
          <w:sz w:val="20"/>
          <w:szCs w:val="20"/>
          <w:lang w:eastAsia="zh-CN"/>
        </w:rPr>
        <w:t>encoding complexity, latency</w:t>
      </w:r>
      <w:ins w:id="212" w:author="Zhao, Shuai" w:date="2022-04-12T13:35:00Z">
        <w:r w:rsidR="00DB1935">
          <w:rPr>
            <w:sz w:val="20"/>
            <w:szCs w:val="20"/>
            <w:lang w:eastAsia="zh-CN"/>
          </w:rPr>
          <w:t>,</w:t>
        </w:r>
      </w:ins>
      <w:r w:rsidR="008B23E8">
        <w:rPr>
          <w:sz w:val="20"/>
          <w:szCs w:val="20"/>
          <w:lang w:eastAsia="zh-CN"/>
        </w:rPr>
        <w:t xml:space="preserve"> and dynamic decisions in the encoding. This may result in irregularities</w:t>
      </w:r>
      <w:r w:rsidR="00054900">
        <w:rPr>
          <w:sz w:val="20"/>
          <w:szCs w:val="20"/>
          <w:lang w:eastAsia="zh-CN"/>
        </w:rPr>
        <w:t>, for example</w:t>
      </w:r>
      <w:ins w:id="213" w:author="Zhao, Shuai" w:date="2022-04-12T13:35:00Z">
        <w:r w:rsidR="00DB1935">
          <w:rPr>
            <w:sz w:val="20"/>
            <w:szCs w:val="20"/>
            <w:lang w:eastAsia="zh-CN"/>
          </w:rPr>
          <w:t>,</w:t>
        </w:r>
      </w:ins>
      <w:r w:rsidR="00054900">
        <w:rPr>
          <w:sz w:val="20"/>
          <w:szCs w:val="20"/>
          <w:lang w:eastAsia="zh-CN"/>
        </w:rPr>
        <w:t xml:space="preserve"> based on sequence properties. In particular for low-latency delivery with error resiliency, different</w:t>
      </w:r>
      <w:r>
        <w:rPr>
          <w:sz w:val="20"/>
          <w:szCs w:val="20"/>
          <w:lang w:eastAsia="zh-CN"/>
        </w:rPr>
        <w:t xml:space="preserve"> </w:t>
      </w:r>
      <w:del w:id="214" w:author="Zhao, Shuai" w:date="2022-04-12T13:35:00Z">
        <w:r w:rsidRPr="00BC120E" w:rsidDel="00DB1935">
          <w:rPr>
            <w:sz w:val="20"/>
            <w:szCs w:val="20"/>
            <w:lang w:eastAsia="zh-CN"/>
          </w:rPr>
          <w:delText xml:space="preserve">flavours </w:delText>
        </w:r>
      </w:del>
      <w:ins w:id="215" w:author="Zhao, Shuai" w:date="2022-04-12T13:35:00Z">
        <w:r w:rsidR="00DB1935">
          <w:rPr>
            <w:sz w:val="20"/>
            <w:szCs w:val="20"/>
            <w:lang w:eastAsia="zh-CN"/>
          </w:rPr>
          <w:t>flavors</w:t>
        </w:r>
        <w:r w:rsidR="00DB1935" w:rsidRPr="00BC120E">
          <w:rPr>
            <w:sz w:val="20"/>
            <w:szCs w:val="20"/>
            <w:lang w:eastAsia="zh-CN"/>
          </w:rPr>
          <w:t xml:space="preserve"> </w:t>
        </w:r>
      </w:ins>
      <w:r w:rsidR="00054900">
        <w:rPr>
          <w:sz w:val="20"/>
          <w:szCs w:val="20"/>
          <w:lang w:eastAsia="zh-CN"/>
        </w:rPr>
        <w:t xml:space="preserve">of </w:t>
      </w:r>
      <w:proofErr w:type="spellStart"/>
      <w:r w:rsidR="00054900">
        <w:rPr>
          <w:sz w:val="20"/>
          <w:szCs w:val="20"/>
          <w:lang w:eastAsia="zh-CN"/>
        </w:rPr>
        <w:t>enoding</w:t>
      </w:r>
      <w:proofErr w:type="spellEnd"/>
      <w:r w:rsidR="00054900">
        <w:rPr>
          <w:sz w:val="20"/>
          <w:szCs w:val="20"/>
          <w:lang w:eastAsia="zh-CN"/>
        </w:rPr>
        <w:t xml:space="preserve"> operations </w:t>
      </w:r>
      <w:del w:id="216" w:author="Zhao, Shuai" w:date="2022-04-12T13:35:00Z">
        <w:r w:rsidR="00054900" w:rsidDel="00DB1935">
          <w:rPr>
            <w:sz w:val="20"/>
            <w:szCs w:val="20"/>
            <w:lang w:eastAsia="zh-CN"/>
          </w:rPr>
          <w:delText xml:space="preserve">exists </w:delText>
        </w:r>
      </w:del>
      <w:ins w:id="217" w:author="Zhao, Shuai" w:date="2022-04-12T13:35:00Z">
        <w:r w:rsidR="00DB1935">
          <w:rPr>
            <w:sz w:val="20"/>
            <w:szCs w:val="20"/>
            <w:lang w:eastAsia="zh-CN"/>
          </w:rPr>
          <w:t xml:space="preserve">exist </w:t>
        </w:r>
      </w:ins>
      <w:r w:rsidRPr="00BC120E">
        <w:rPr>
          <w:sz w:val="20"/>
          <w:szCs w:val="20"/>
          <w:lang w:eastAsia="zh-CN"/>
        </w:rPr>
        <w:t>such as GDR, multi</w:t>
      </w:r>
      <w:r w:rsidR="00054900">
        <w:rPr>
          <w:sz w:val="20"/>
          <w:szCs w:val="20"/>
          <w:lang w:eastAsia="zh-CN"/>
        </w:rPr>
        <w:t xml:space="preserve">-hypothesis prediction, </w:t>
      </w:r>
      <w:del w:id="218" w:author="Zhao, Shuai" w:date="2022-04-12T13:35:00Z">
        <w:r w:rsidR="00054900" w:rsidDel="002A3EF5">
          <w:rPr>
            <w:sz w:val="20"/>
            <w:szCs w:val="20"/>
            <w:lang w:eastAsia="zh-CN"/>
          </w:rPr>
          <w:delText xml:space="preserve">inloop </w:delText>
        </w:r>
      </w:del>
      <w:ins w:id="219" w:author="Zhao, Shuai" w:date="2022-04-12T13:35:00Z">
        <w:r w:rsidR="002A3EF5">
          <w:rPr>
            <w:sz w:val="20"/>
            <w:szCs w:val="20"/>
            <w:lang w:eastAsia="zh-CN"/>
          </w:rPr>
          <w:t xml:space="preserve">in-loop </w:t>
        </w:r>
      </w:ins>
      <w:r w:rsidR="00054900">
        <w:rPr>
          <w:sz w:val="20"/>
          <w:szCs w:val="20"/>
          <w:lang w:eastAsia="zh-CN"/>
        </w:rPr>
        <w:t>filters</w:t>
      </w:r>
      <w:r w:rsidRPr="00BC120E">
        <w:rPr>
          <w:sz w:val="20"/>
          <w:szCs w:val="20"/>
          <w:lang w:eastAsia="zh-CN"/>
        </w:rPr>
        <w:t xml:space="preserve">, </w:t>
      </w:r>
      <w:r w:rsidR="00054900">
        <w:rPr>
          <w:sz w:val="20"/>
          <w:szCs w:val="20"/>
          <w:lang w:eastAsia="zh-CN"/>
        </w:rPr>
        <w:t xml:space="preserve">or long-term prediction, including </w:t>
      </w:r>
      <w:r w:rsidR="00D73696">
        <w:rPr>
          <w:sz w:val="20"/>
          <w:szCs w:val="20"/>
          <w:lang w:eastAsia="zh-CN"/>
        </w:rPr>
        <w:t>synchronized reference buffers between the encoder and decoder.</w:t>
      </w:r>
      <w:r w:rsidRPr="00BC120E">
        <w:rPr>
          <w:sz w:val="20"/>
          <w:szCs w:val="20"/>
          <w:lang w:eastAsia="zh-CN"/>
        </w:rPr>
        <w:t xml:space="preserve"> For low-latency as needed in XR, classical B-frame</w:t>
      </w:r>
      <w:r w:rsidR="00275931">
        <w:rPr>
          <w:sz w:val="20"/>
          <w:szCs w:val="20"/>
          <w:lang w:eastAsia="zh-CN"/>
        </w:rPr>
        <w:t>s would not exist</w:t>
      </w:r>
      <w:r w:rsidRPr="00BC120E">
        <w:rPr>
          <w:sz w:val="20"/>
          <w:szCs w:val="20"/>
          <w:lang w:eastAsia="zh-CN"/>
        </w:rPr>
        <w:t xml:space="preserve">. </w:t>
      </w:r>
      <w:r w:rsidR="00275931">
        <w:rPr>
          <w:sz w:val="20"/>
          <w:szCs w:val="20"/>
          <w:lang w:eastAsia="zh-CN"/>
        </w:rPr>
        <w:t>Hence, clause</w:t>
      </w:r>
      <w:r w:rsidRPr="00BC120E">
        <w:rPr>
          <w:sz w:val="20"/>
          <w:szCs w:val="20"/>
          <w:lang w:eastAsia="zh-CN"/>
        </w:rPr>
        <w:t xml:space="preserve"> X.1 </w:t>
      </w:r>
      <w:del w:id="220" w:author="Zhao, Shuai" w:date="2022-04-12T13:35:00Z">
        <w:r w:rsidRPr="00BC120E" w:rsidDel="002A3EF5">
          <w:rPr>
            <w:sz w:val="20"/>
            <w:szCs w:val="20"/>
            <w:lang w:eastAsia="zh-CN"/>
          </w:rPr>
          <w:delText xml:space="preserve">is </w:delText>
        </w:r>
        <w:r w:rsidR="00275931" w:rsidDel="002A3EF5">
          <w:rPr>
            <w:sz w:val="20"/>
            <w:szCs w:val="20"/>
            <w:lang w:eastAsia="zh-CN"/>
          </w:rPr>
          <w:delText>consider</w:delText>
        </w:r>
      </w:del>
      <w:ins w:id="221" w:author="Zhao, Shuai" w:date="2022-04-12T13:35:00Z">
        <w:r w:rsidR="002A3EF5">
          <w:rPr>
            <w:sz w:val="20"/>
            <w:szCs w:val="20"/>
            <w:lang w:eastAsia="zh-CN"/>
          </w:rPr>
          <w:t>is considered</w:t>
        </w:r>
      </w:ins>
      <w:r w:rsidR="00275931">
        <w:rPr>
          <w:sz w:val="20"/>
          <w:szCs w:val="20"/>
          <w:lang w:eastAsia="zh-CN"/>
        </w:rPr>
        <w:t xml:space="preserve"> of little value.</w:t>
      </w:r>
    </w:p>
    <w:p w14:paraId="6C06426B" w14:textId="4037A0B7" w:rsidR="001C5DFD" w:rsidRDefault="0024793B" w:rsidP="00275931">
      <w:pPr>
        <w:pStyle w:val="ListParagraph"/>
        <w:numPr>
          <w:ilvl w:val="0"/>
          <w:numId w:val="20"/>
        </w:numPr>
        <w:snapToGrid w:val="0"/>
        <w:spacing w:after="180" w:line="264" w:lineRule="auto"/>
        <w:jc w:val="both"/>
        <w:rPr>
          <w:ins w:id="222" w:author="Thomas Stockhammer" w:date="2022-04-12T20:47:00Z"/>
          <w:sz w:val="20"/>
          <w:szCs w:val="20"/>
          <w:lang w:eastAsia="zh-CN"/>
        </w:rPr>
      </w:pPr>
      <w:r w:rsidRPr="00BC120E">
        <w:rPr>
          <w:sz w:val="20"/>
          <w:szCs w:val="20"/>
          <w:lang w:eastAsia="zh-CN"/>
        </w:rPr>
        <w:lastRenderedPageBreak/>
        <w:t>On X2</w:t>
      </w:r>
      <w:ins w:id="223" w:author="Thomas Stockhammer" w:date="2022-04-12T20:47:00Z">
        <w:r w:rsidR="00CF23F8">
          <w:rPr>
            <w:sz w:val="20"/>
            <w:szCs w:val="20"/>
            <w:lang w:eastAsia="zh-CN"/>
          </w:rPr>
          <w:t xml:space="preserve"> </w:t>
        </w:r>
      </w:ins>
      <w:ins w:id="224" w:author="Thomas Stockhammer" w:date="2022-04-12T20:48:00Z">
        <w:r w:rsidR="00961E87">
          <w:rPr>
            <w:sz w:val="20"/>
            <w:szCs w:val="20"/>
            <w:lang w:eastAsia="zh-CN"/>
          </w:rPr>
          <w:t xml:space="preserve">(“Other traffic </w:t>
        </w:r>
        <w:proofErr w:type="gramStart"/>
        <w:r w:rsidR="00961E87">
          <w:rPr>
            <w:sz w:val="20"/>
            <w:szCs w:val="20"/>
            <w:lang w:eastAsia="zh-CN"/>
          </w:rPr>
          <w:t>characteristics”):</w:t>
        </w:r>
      </w:ins>
      <w:r w:rsidRPr="00BC120E">
        <w:rPr>
          <w:sz w:val="20"/>
          <w:szCs w:val="20"/>
          <w:lang w:eastAsia="zh-CN"/>
        </w:rPr>
        <w:t>,</w:t>
      </w:r>
      <w:proofErr w:type="gramEnd"/>
      <w:r w:rsidRPr="00BC120E">
        <w:rPr>
          <w:sz w:val="20"/>
          <w:szCs w:val="20"/>
          <w:lang w:eastAsia="zh-CN"/>
        </w:rPr>
        <w:t xml:space="preserve"> </w:t>
      </w:r>
    </w:p>
    <w:p w14:paraId="425AD29C" w14:textId="3960AB9F" w:rsidR="0024793B" w:rsidRDefault="0024793B">
      <w:pPr>
        <w:pStyle w:val="ListParagraph"/>
        <w:numPr>
          <w:ilvl w:val="1"/>
          <w:numId w:val="20"/>
        </w:numPr>
        <w:snapToGrid w:val="0"/>
        <w:spacing w:after="180" w:line="264" w:lineRule="auto"/>
        <w:jc w:val="both"/>
        <w:rPr>
          <w:sz w:val="20"/>
          <w:szCs w:val="20"/>
          <w:lang w:eastAsia="zh-CN"/>
        </w:rPr>
        <w:pPrChange w:id="225" w:author="Thomas Stockhammer" w:date="2022-04-12T20:48:00Z">
          <w:pPr>
            <w:pStyle w:val="ListParagraph"/>
            <w:numPr>
              <w:numId w:val="20"/>
            </w:numPr>
            <w:snapToGrid w:val="0"/>
            <w:spacing w:after="180" w:line="264" w:lineRule="auto"/>
            <w:ind w:left="1077" w:hanging="360"/>
            <w:jc w:val="both"/>
          </w:pPr>
        </w:pPrChange>
      </w:pPr>
      <w:commentRangeStart w:id="226"/>
      <w:r w:rsidRPr="00BC120E">
        <w:rPr>
          <w:sz w:val="20"/>
          <w:szCs w:val="20"/>
          <w:lang w:eastAsia="zh-CN"/>
        </w:rPr>
        <w:t xml:space="preserve">having a generic statement on frame periodicity </w:t>
      </w:r>
      <w:ins w:id="227" w:author="Thomas Stockhammer" w:date="2022-04-12T20:48:00Z">
        <w:r w:rsidR="00961E87">
          <w:rPr>
            <w:sz w:val="20"/>
            <w:szCs w:val="20"/>
            <w:lang w:eastAsia="zh-CN"/>
          </w:rPr>
          <w:t xml:space="preserve">and jitter </w:t>
        </w:r>
      </w:ins>
      <w:del w:id="228" w:author="Thomas Stockhammer" w:date="2022-04-12T20:48:00Z">
        <w:r w:rsidRPr="00BC120E" w:rsidDel="00961E87">
          <w:rPr>
            <w:sz w:val="20"/>
            <w:szCs w:val="20"/>
            <w:lang w:eastAsia="zh-CN"/>
          </w:rPr>
          <w:delText>is also</w:delText>
        </w:r>
      </w:del>
      <w:ins w:id="229" w:author="Thomas Stockhammer" w:date="2022-04-12T20:48:00Z">
        <w:r w:rsidR="00961E87">
          <w:rPr>
            <w:sz w:val="20"/>
            <w:szCs w:val="20"/>
            <w:lang w:eastAsia="zh-CN"/>
          </w:rPr>
          <w:t>seems</w:t>
        </w:r>
      </w:ins>
      <w:r w:rsidRPr="00BC120E">
        <w:rPr>
          <w:sz w:val="20"/>
          <w:szCs w:val="20"/>
          <w:lang w:eastAsia="zh-CN"/>
        </w:rPr>
        <w:t xml:space="preserve"> </w:t>
      </w:r>
      <w:del w:id="230" w:author="Thomas Stockhammer" w:date="2022-04-12T20:48:00Z">
        <w:r w:rsidRPr="00BC120E" w:rsidDel="00961E87">
          <w:rPr>
            <w:sz w:val="20"/>
            <w:szCs w:val="20"/>
            <w:lang w:eastAsia="zh-CN"/>
          </w:rPr>
          <w:delText>wrong</w:delText>
        </w:r>
      </w:del>
      <w:ins w:id="231" w:author="Thomas Stockhammer" w:date="2022-04-12T20:48:00Z">
        <w:r w:rsidR="00961E87">
          <w:rPr>
            <w:sz w:val="20"/>
            <w:szCs w:val="20"/>
            <w:lang w:eastAsia="zh-CN"/>
          </w:rPr>
          <w:t>not applicable</w:t>
        </w:r>
      </w:ins>
      <w:ins w:id="232" w:author="Panqi-0413" w:date="2022-04-13T11:51:00Z">
        <w:r w:rsidR="00304A22">
          <w:rPr>
            <w:sz w:val="20"/>
            <w:szCs w:val="20"/>
            <w:lang w:eastAsia="zh-CN"/>
          </w:rPr>
          <w:t xml:space="preserve"> </w:t>
        </w:r>
      </w:ins>
      <w:ins w:id="233" w:author="Panqi-0413" w:date="2022-04-13T11:46:00Z">
        <w:r w:rsidR="00BC449A">
          <w:rPr>
            <w:sz w:val="20"/>
            <w:szCs w:val="20"/>
            <w:lang w:eastAsia="zh-CN"/>
          </w:rPr>
          <w:t>to all scenarios</w:t>
        </w:r>
      </w:ins>
      <w:commentRangeEnd w:id="226"/>
      <w:r w:rsidR="008D6F91">
        <w:rPr>
          <w:rStyle w:val="CommentReference"/>
          <w:rFonts w:ascii="Arial" w:eastAsiaTheme="minorEastAsia" w:hAnsi="Arial"/>
          <w:szCs w:val="20"/>
          <w:lang w:val="en-GB"/>
        </w:rPr>
        <w:commentReference w:id="226"/>
      </w:r>
      <w:r w:rsidRPr="00BC120E">
        <w:rPr>
          <w:sz w:val="20"/>
          <w:szCs w:val="20"/>
          <w:lang w:eastAsia="zh-CN"/>
        </w:rPr>
        <w:t>. Video can be variable framerate, for example</w:t>
      </w:r>
      <w:ins w:id="234" w:author="Zhao, Shuai" w:date="2022-04-12T13:36:00Z">
        <w:r w:rsidR="002A3EF5">
          <w:rPr>
            <w:sz w:val="20"/>
            <w:szCs w:val="20"/>
            <w:lang w:eastAsia="zh-CN"/>
          </w:rPr>
          <w:t>,</w:t>
        </w:r>
      </w:ins>
      <w:r w:rsidRPr="00BC120E">
        <w:rPr>
          <w:sz w:val="20"/>
          <w:szCs w:val="20"/>
          <w:lang w:eastAsia="zh-CN"/>
        </w:rPr>
        <w:t xml:space="preserve"> there are systems that grab a frame from the camera when the uplink buffer is cleared</w:t>
      </w:r>
      <w:r w:rsidR="002770DF">
        <w:rPr>
          <w:sz w:val="20"/>
          <w:szCs w:val="20"/>
          <w:lang w:eastAsia="zh-CN"/>
        </w:rPr>
        <w:t xml:space="preserve">, a video frame is rendered based on a trigger, </w:t>
      </w:r>
      <w:r w:rsidR="008C0885">
        <w:rPr>
          <w:sz w:val="20"/>
          <w:szCs w:val="20"/>
          <w:lang w:eastAsia="zh-CN"/>
        </w:rPr>
        <w:t>etc</w:t>
      </w:r>
      <w:del w:id="235" w:author="Zhao, Shuai" w:date="2022-04-12T13:36:00Z">
        <w:r w:rsidR="008C0885" w:rsidDel="00506CE9">
          <w:rPr>
            <w:sz w:val="20"/>
            <w:szCs w:val="20"/>
            <w:lang w:eastAsia="zh-CN"/>
          </w:rPr>
          <w:delText>.</w:delText>
        </w:r>
        <w:r w:rsidRPr="00BC120E" w:rsidDel="00506CE9">
          <w:rPr>
            <w:sz w:val="20"/>
            <w:szCs w:val="20"/>
            <w:lang w:eastAsia="zh-CN"/>
          </w:rPr>
          <w:delText xml:space="preserve">. </w:delText>
        </w:r>
      </w:del>
      <w:ins w:id="236" w:author="Zhao, Shuai" w:date="2022-04-12T13:36:00Z">
        <w:r w:rsidR="00506CE9">
          <w:rPr>
            <w:sz w:val="20"/>
            <w:szCs w:val="20"/>
            <w:lang w:eastAsia="zh-CN"/>
          </w:rPr>
          <w:t>.</w:t>
        </w:r>
        <w:r w:rsidR="00506CE9" w:rsidRPr="00BC120E">
          <w:rPr>
            <w:sz w:val="20"/>
            <w:szCs w:val="20"/>
            <w:lang w:eastAsia="zh-CN"/>
          </w:rPr>
          <w:t xml:space="preserve"> </w:t>
        </w:r>
      </w:ins>
      <w:r w:rsidR="002770DF">
        <w:rPr>
          <w:sz w:val="20"/>
          <w:szCs w:val="20"/>
          <w:lang w:eastAsia="zh-CN"/>
        </w:rPr>
        <w:t>There are surely cases for constant frame rate</w:t>
      </w:r>
      <w:r w:rsidR="008C0885">
        <w:rPr>
          <w:sz w:val="20"/>
          <w:szCs w:val="20"/>
          <w:lang w:eastAsia="zh-CN"/>
        </w:rPr>
        <w:t xml:space="preserve"> applications as well. </w:t>
      </w:r>
      <w:proofErr w:type="gramStart"/>
      <w:r w:rsidR="008C0885">
        <w:rPr>
          <w:sz w:val="20"/>
          <w:szCs w:val="20"/>
          <w:lang w:eastAsia="zh-CN"/>
        </w:rPr>
        <w:t>So</w:t>
      </w:r>
      <w:proofErr w:type="gramEnd"/>
      <w:r w:rsidR="008C0885">
        <w:rPr>
          <w:sz w:val="20"/>
          <w:szCs w:val="20"/>
          <w:lang w:eastAsia="zh-CN"/>
        </w:rPr>
        <w:t xml:space="preserve"> if anything on X2 would remain, it is relevant that frame periodicity is </w:t>
      </w:r>
      <w:r w:rsidR="00381D5E">
        <w:rPr>
          <w:sz w:val="20"/>
          <w:szCs w:val="20"/>
          <w:lang w:eastAsia="zh-CN"/>
        </w:rPr>
        <w:t>an application configuration option, as would be a variable framerate application</w:t>
      </w:r>
      <w:r w:rsidRPr="00BC120E">
        <w:rPr>
          <w:sz w:val="20"/>
          <w:szCs w:val="20"/>
          <w:lang w:eastAsia="zh-CN"/>
        </w:rPr>
        <w:t>.</w:t>
      </w:r>
      <w:ins w:id="237" w:author="Thomas Stockhammer" w:date="2022-04-12T20:49:00Z">
        <w:r w:rsidR="00E413F9" w:rsidRPr="00E413F9">
          <w:t xml:space="preserve"> </w:t>
        </w:r>
        <w:commentRangeStart w:id="238"/>
        <w:r w:rsidR="00E413F9" w:rsidRPr="00E413F9">
          <w:rPr>
            <w:sz w:val="20"/>
            <w:szCs w:val="20"/>
            <w:lang w:eastAsia="zh-CN"/>
          </w:rPr>
          <w:t xml:space="preserve">In addition, on “5GS should take both periodicity and jitter into consideration for XR and media service” we believe </w:t>
        </w:r>
        <w:commentRangeStart w:id="239"/>
        <w:r w:rsidR="00E413F9" w:rsidRPr="00E413F9">
          <w:rPr>
            <w:sz w:val="20"/>
            <w:szCs w:val="20"/>
            <w:lang w:eastAsia="zh-CN"/>
          </w:rPr>
          <w:t>it is an incorrect assumption, since typically for XR traffic there are playout buffers that mitigate/cancel the impact of jitter.</w:t>
        </w:r>
      </w:ins>
      <w:commentRangeEnd w:id="239"/>
      <w:r w:rsidR="00BC449A">
        <w:rPr>
          <w:rStyle w:val="CommentReference"/>
          <w:rFonts w:ascii="Arial" w:eastAsiaTheme="minorEastAsia" w:hAnsi="Arial"/>
          <w:szCs w:val="20"/>
          <w:lang w:val="en-GB"/>
        </w:rPr>
        <w:commentReference w:id="239"/>
      </w:r>
      <w:commentRangeEnd w:id="238"/>
      <w:r w:rsidR="00064D20">
        <w:rPr>
          <w:rStyle w:val="CommentReference"/>
          <w:rFonts w:ascii="Arial" w:eastAsiaTheme="minorEastAsia" w:hAnsi="Arial"/>
          <w:szCs w:val="20"/>
          <w:lang w:val="en-GB"/>
        </w:rPr>
        <w:commentReference w:id="238"/>
      </w:r>
    </w:p>
    <w:p w14:paraId="06D51F20" w14:textId="62DE6DEF" w:rsidR="00C61048" w:rsidRDefault="00C80397">
      <w:pPr>
        <w:pStyle w:val="ListParagraph"/>
        <w:numPr>
          <w:ilvl w:val="1"/>
          <w:numId w:val="20"/>
        </w:numPr>
        <w:snapToGrid w:val="0"/>
        <w:spacing w:after="180" w:line="264" w:lineRule="auto"/>
        <w:jc w:val="both"/>
        <w:rPr>
          <w:sz w:val="20"/>
          <w:szCs w:val="20"/>
          <w:lang w:eastAsia="zh-CN"/>
        </w:rPr>
        <w:pPrChange w:id="240" w:author="Thomas Stockhammer" w:date="2022-04-12T20:48:00Z">
          <w:pPr>
            <w:pStyle w:val="ListParagraph"/>
            <w:numPr>
              <w:numId w:val="20"/>
            </w:numPr>
            <w:snapToGrid w:val="0"/>
            <w:spacing w:after="180" w:line="264" w:lineRule="auto"/>
            <w:ind w:left="1077" w:hanging="360"/>
            <w:jc w:val="both"/>
          </w:pPr>
        </w:pPrChange>
      </w:pPr>
      <w:del w:id="241" w:author="Thomas Stockhammer" w:date="2022-04-12T20:49:00Z">
        <w:r w:rsidDel="0035269A">
          <w:rPr>
            <w:sz w:val="20"/>
            <w:szCs w:val="20"/>
            <w:lang w:eastAsia="zh-CN"/>
          </w:rPr>
          <w:delText>On X3, i</w:delText>
        </w:r>
      </w:del>
      <w:ins w:id="242" w:author="Thomas Stockhammer" w:date="2022-04-12T20:49:00Z">
        <w:r w:rsidR="0035269A">
          <w:rPr>
            <w:sz w:val="20"/>
            <w:szCs w:val="20"/>
            <w:lang w:eastAsia="zh-CN"/>
          </w:rPr>
          <w:t>I</w:t>
        </w:r>
      </w:ins>
      <w:commentRangeStart w:id="243"/>
      <w:r>
        <w:rPr>
          <w:sz w:val="20"/>
          <w:szCs w:val="20"/>
          <w:lang w:eastAsia="zh-CN"/>
        </w:rPr>
        <w:t>mplying importance to data units may be misleading.</w:t>
      </w:r>
      <w:commentRangeEnd w:id="243"/>
      <w:r w:rsidR="00090CE2">
        <w:rPr>
          <w:rStyle w:val="CommentReference"/>
          <w:rFonts w:ascii="Arial" w:eastAsiaTheme="minorEastAsia" w:hAnsi="Arial"/>
          <w:szCs w:val="20"/>
          <w:lang w:val="en-GB"/>
        </w:rPr>
        <w:commentReference w:id="243"/>
      </w:r>
      <w:r>
        <w:rPr>
          <w:sz w:val="20"/>
          <w:szCs w:val="20"/>
          <w:lang w:eastAsia="zh-CN"/>
        </w:rPr>
        <w:t xml:space="preserve"> As explained in answer 1 as well above on Annex X.1, the concept of a “frame” having assigned a single type, and each type getting assigned </w:t>
      </w:r>
      <w:del w:id="244" w:author="Zhao, Shuai" w:date="2022-04-12T13:36:00Z">
        <w:r w:rsidDel="00506CE9">
          <w:rPr>
            <w:sz w:val="20"/>
            <w:szCs w:val="20"/>
            <w:lang w:eastAsia="zh-CN"/>
          </w:rPr>
          <w:delText xml:space="preserve">an </w:delText>
        </w:r>
      </w:del>
      <w:r>
        <w:rPr>
          <w:sz w:val="20"/>
          <w:szCs w:val="20"/>
          <w:lang w:eastAsia="zh-CN"/>
        </w:rPr>
        <w:t xml:space="preserve">importance is </w:t>
      </w:r>
      <w:r w:rsidR="00973C2C">
        <w:rPr>
          <w:sz w:val="20"/>
          <w:szCs w:val="20"/>
          <w:lang w:eastAsia="zh-CN"/>
        </w:rPr>
        <w:t xml:space="preserve">not </w:t>
      </w:r>
      <w:proofErr w:type="gramStart"/>
      <w:r w:rsidR="00973C2C">
        <w:rPr>
          <w:sz w:val="20"/>
          <w:szCs w:val="20"/>
          <w:lang w:eastAsia="zh-CN"/>
        </w:rPr>
        <w:t>taking into account</w:t>
      </w:r>
      <w:proofErr w:type="gramEnd"/>
      <w:r w:rsidR="00973C2C">
        <w:rPr>
          <w:sz w:val="20"/>
          <w:szCs w:val="20"/>
          <w:lang w:eastAsia="zh-CN"/>
        </w:rPr>
        <w:t xml:space="preserve"> the complex nature </w:t>
      </w:r>
      <w:r w:rsidR="00322220">
        <w:rPr>
          <w:sz w:val="20"/>
          <w:szCs w:val="20"/>
          <w:lang w:eastAsia="zh-CN"/>
        </w:rPr>
        <w:t xml:space="preserve">of modern video codecs and its operation. </w:t>
      </w:r>
      <w:commentRangeStart w:id="245"/>
      <w:r w:rsidR="000016E5">
        <w:rPr>
          <w:sz w:val="20"/>
          <w:szCs w:val="20"/>
          <w:lang w:eastAsia="zh-CN"/>
        </w:rPr>
        <w:t>The explanation may serve as an example, but surely not as a universally applicable concept.</w:t>
      </w:r>
      <w:commentRangeEnd w:id="245"/>
      <w:r w:rsidR="00BC449A">
        <w:rPr>
          <w:rStyle w:val="CommentReference"/>
          <w:rFonts w:ascii="Arial" w:eastAsiaTheme="minorEastAsia" w:hAnsi="Arial"/>
          <w:szCs w:val="20"/>
          <w:lang w:val="en-GB"/>
        </w:rPr>
        <w:commentReference w:id="245"/>
      </w:r>
      <w:ins w:id="246" w:author="Panqi-0413" w:date="2022-04-13T11:47:00Z">
        <w:r w:rsidR="00BC449A" w:rsidRPr="00695BD4">
          <w:rPr>
            <w:sz w:val="20"/>
            <w:szCs w:val="20"/>
            <w:lang w:eastAsia="zh-CN"/>
          </w:rPr>
          <w:t xml:space="preserve"> </w:t>
        </w:r>
        <w:r w:rsidR="00BC449A">
          <w:rPr>
            <w:sz w:val="20"/>
            <w:szCs w:val="20"/>
            <w:lang w:eastAsia="zh-CN"/>
          </w:rPr>
          <w:t>There may be different importance to data units, but they are determined by the media/application layer.</w:t>
        </w:r>
      </w:ins>
    </w:p>
    <w:p w14:paraId="60CB1FC0" w14:textId="77777777" w:rsidR="00A36855" w:rsidRDefault="00C61048">
      <w:pPr>
        <w:pStyle w:val="ListParagraph"/>
        <w:numPr>
          <w:ilvl w:val="1"/>
          <w:numId w:val="20"/>
        </w:numPr>
        <w:snapToGrid w:val="0"/>
        <w:spacing w:after="180" w:line="264" w:lineRule="auto"/>
        <w:jc w:val="both"/>
        <w:rPr>
          <w:sz w:val="20"/>
          <w:szCs w:val="20"/>
          <w:lang w:eastAsia="zh-CN"/>
        </w:rPr>
        <w:pPrChange w:id="247" w:author="Thomas Stockhammer" w:date="2022-04-12T20:48:00Z">
          <w:pPr>
            <w:pStyle w:val="ListParagraph"/>
            <w:numPr>
              <w:numId w:val="20"/>
            </w:numPr>
            <w:snapToGrid w:val="0"/>
            <w:spacing w:after="180" w:line="264" w:lineRule="auto"/>
            <w:ind w:left="1077" w:hanging="360"/>
            <w:jc w:val="both"/>
          </w:pPr>
        </w:pPrChange>
      </w:pPr>
      <w:r>
        <w:rPr>
          <w:sz w:val="20"/>
          <w:szCs w:val="20"/>
          <w:lang w:eastAsia="zh-CN"/>
        </w:rPr>
        <w:t xml:space="preserve">On </w:t>
      </w:r>
      <w:r w:rsidR="0024793B" w:rsidRPr="00BC120E">
        <w:rPr>
          <w:sz w:val="20"/>
          <w:szCs w:val="20"/>
          <w:lang w:eastAsia="zh-CN"/>
        </w:rPr>
        <w:t>PDU set signaling</w:t>
      </w:r>
      <w:r>
        <w:rPr>
          <w:sz w:val="20"/>
          <w:szCs w:val="20"/>
          <w:lang w:eastAsia="zh-CN"/>
        </w:rPr>
        <w:t xml:space="preserve">, </w:t>
      </w:r>
      <w:r w:rsidR="005B155C">
        <w:rPr>
          <w:sz w:val="20"/>
          <w:szCs w:val="20"/>
          <w:lang w:eastAsia="zh-CN"/>
        </w:rPr>
        <w:t>w</w:t>
      </w:r>
      <w:r w:rsidR="0024793B" w:rsidRPr="00BC120E">
        <w:rPr>
          <w:sz w:val="20"/>
          <w:szCs w:val="20"/>
          <w:lang w:eastAsia="zh-CN"/>
        </w:rPr>
        <w:t>e agree that there should be an agreement between the application and 5GS on PDU set definition</w:t>
      </w:r>
      <w:r w:rsidR="005B155C">
        <w:rPr>
          <w:sz w:val="20"/>
          <w:szCs w:val="20"/>
          <w:lang w:eastAsia="zh-CN"/>
        </w:rPr>
        <w:t xml:space="preserve"> and how the signaling is provided. </w:t>
      </w:r>
    </w:p>
    <w:p w14:paraId="40D019B3" w14:textId="4BC682D9" w:rsidR="00D3355B" w:rsidRPr="00BC120E" w:rsidRDefault="0024793B">
      <w:pPr>
        <w:pStyle w:val="ListParagraph"/>
        <w:numPr>
          <w:ilvl w:val="1"/>
          <w:numId w:val="20"/>
        </w:numPr>
        <w:snapToGrid w:val="0"/>
        <w:spacing w:after="180" w:line="264" w:lineRule="auto"/>
        <w:jc w:val="both"/>
        <w:rPr>
          <w:lang w:eastAsia="zh-CN"/>
        </w:rPr>
        <w:pPrChange w:id="248" w:author="Thomas Stockhammer" w:date="2022-04-12T20:48:00Z">
          <w:pPr>
            <w:pStyle w:val="ListParagraph"/>
            <w:numPr>
              <w:numId w:val="20"/>
            </w:numPr>
            <w:snapToGrid w:val="0"/>
            <w:spacing w:after="180" w:line="264" w:lineRule="auto"/>
            <w:ind w:left="1077" w:hanging="360"/>
            <w:jc w:val="both"/>
          </w:pPr>
        </w:pPrChange>
      </w:pPr>
      <w:commentRangeStart w:id="249"/>
      <w:r w:rsidRPr="00BC120E">
        <w:rPr>
          <w:sz w:val="20"/>
          <w:szCs w:val="20"/>
          <w:lang w:eastAsia="zh-CN"/>
        </w:rPr>
        <w:t xml:space="preserve">Traffic correlation </w:t>
      </w:r>
      <w:commentRangeEnd w:id="249"/>
      <w:r w:rsidR="00BC449A">
        <w:rPr>
          <w:rStyle w:val="CommentReference"/>
          <w:rFonts w:ascii="Arial" w:eastAsiaTheme="minorEastAsia" w:hAnsi="Arial"/>
          <w:szCs w:val="20"/>
          <w:lang w:val="en-GB"/>
        </w:rPr>
        <w:commentReference w:id="249"/>
      </w:r>
      <w:r w:rsidRPr="00BC120E">
        <w:rPr>
          <w:sz w:val="20"/>
          <w:szCs w:val="20"/>
          <w:lang w:eastAsia="zh-CN"/>
        </w:rPr>
        <w:t xml:space="preserve">is highly speculative and there is no evidence </w:t>
      </w:r>
      <w:del w:id="250" w:author="Zhao, Shuai" w:date="2022-04-12T13:36:00Z">
        <w:r w:rsidRPr="00BC120E" w:rsidDel="005B1B50">
          <w:rPr>
            <w:sz w:val="20"/>
            <w:szCs w:val="20"/>
            <w:lang w:eastAsia="zh-CN"/>
          </w:rPr>
          <w:delText xml:space="preserve">on </w:delText>
        </w:r>
      </w:del>
      <w:ins w:id="251" w:author="Zhao, Shuai" w:date="2022-04-12T13:36:00Z">
        <w:r w:rsidR="005B1B50">
          <w:rPr>
            <w:sz w:val="20"/>
            <w:szCs w:val="20"/>
            <w:lang w:eastAsia="zh-CN"/>
          </w:rPr>
          <w:t>of</w:t>
        </w:r>
        <w:r w:rsidR="005B1B50" w:rsidRPr="00BC120E">
          <w:rPr>
            <w:sz w:val="20"/>
            <w:szCs w:val="20"/>
            <w:lang w:eastAsia="zh-CN"/>
          </w:rPr>
          <w:t xml:space="preserve"> </w:t>
        </w:r>
      </w:ins>
      <w:r w:rsidRPr="00BC120E">
        <w:rPr>
          <w:sz w:val="20"/>
          <w:szCs w:val="20"/>
          <w:lang w:eastAsia="zh-CN"/>
        </w:rPr>
        <w:t xml:space="preserve">this. </w:t>
      </w:r>
      <w:ins w:id="252" w:author="Panqi-0413" w:date="2022-04-13T11:48:00Z">
        <w:r w:rsidR="00BC449A">
          <w:rPr>
            <w:sz w:val="20"/>
            <w:szCs w:val="20"/>
            <w:lang w:eastAsia="zh-CN"/>
          </w:rPr>
          <w:t>SA4 needs more time for studying on this</w:t>
        </w:r>
      </w:ins>
      <w:del w:id="253" w:author="Panqi-0413" w:date="2022-04-13T11:48:00Z">
        <w:r w:rsidRPr="00BC120E" w:rsidDel="00BC449A">
          <w:rPr>
            <w:sz w:val="20"/>
            <w:szCs w:val="20"/>
            <w:lang w:eastAsia="zh-CN"/>
          </w:rPr>
          <w:delText>We would refrain to say that this is correct</w:delText>
        </w:r>
      </w:del>
      <w:ins w:id="254" w:author="Panqi-0411" w:date="2022-04-13T11:18:00Z">
        <w:r w:rsidR="00DF21DC">
          <w:rPr>
            <w:lang w:eastAsia="zh-CN"/>
          </w:rPr>
          <w:t>.</w:t>
        </w:r>
      </w:ins>
    </w:p>
    <w:p w14:paraId="2C1A95B1" w14:textId="0C70D47F" w:rsidR="00A0459F" w:rsidRPr="00B414ED" w:rsidRDefault="00A0459F">
      <w:pPr>
        <w:snapToGrid w:val="0"/>
        <w:spacing w:after="180" w:line="264" w:lineRule="auto"/>
        <w:jc w:val="both"/>
        <w:rPr>
          <w:ins w:id="255" w:author="Thomas Stockhammer" w:date="2022-04-13T08:24:00Z"/>
          <w:lang w:eastAsia="zh-CN"/>
          <w:rPrChange w:id="256" w:author="Thomas Stockhammer" w:date="2022-04-13T08:24:00Z">
            <w:rPr>
              <w:ins w:id="257" w:author="Thomas Stockhammer" w:date="2022-04-13T08:24:00Z"/>
              <w:lang w:val="en-US" w:eastAsia="zh-CN"/>
            </w:rPr>
          </w:rPrChange>
        </w:rPr>
        <w:pPrChange w:id="258" w:author="Thomas Stockhammer" w:date="2022-04-13T08:24:00Z">
          <w:pPr>
            <w:snapToGrid w:val="0"/>
            <w:spacing w:after="180" w:line="264" w:lineRule="auto"/>
            <w:ind w:left="357"/>
            <w:jc w:val="both"/>
          </w:pPr>
        </w:pPrChange>
      </w:pPr>
      <w:ins w:id="259" w:author="Thomas Stockhammer" w:date="2022-04-13T10:33:00Z">
        <w:r>
          <w:rPr>
            <w:lang w:eastAsia="zh-CN"/>
          </w:rPr>
          <w:t>In su</w:t>
        </w:r>
      </w:ins>
      <w:ins w:id="260" w:author="Thomas Stockhammer" w:date="2022-04-13T10:34:00Z">
        <w:r>
          <w:rPr>
            <w:lang w:eastAsia="zh-CN"/>
          </w:rPr>
          <w:t xml:space="preserve">mmary, </w:t>
        </w:r>
        <w:r w:rsidR="00F1032D">
          <w:rPr>
            <w:lang w:eastAsia="zh-CN"/>
          </w:rPr>
          <w:t xml:space="preserve">SA4 does see value and interested in the concepts of PDU Sets and advanced QoS. For the questions </w:t>
        </w:r>
        <w:r w:rsidR="00024125">
          <w:rPr>
            <w:lang w:eastAsia="zh-CN"/>
          </w:rPr>
          <w:t xml:space="preserve">asked by SA2, the answer is quite often: “it depends”. </w:t>
        </w:r>
      </w:ins>
      <w:ins w:id="261" w:author="Thomas Stockhammer" w:date="2022-04-13T10:35:00Z">
        <w:r w:rsidR="00024125">
          <w:rPr>
            <w:lang w:eastAsia="zh-CN"/>
          </w:rPr>
          <w:t xml:space="preserve">There may be cases for which the assumptions on the application apply, whereas there are other cases for which the assumptions of SA2 do not </w:t>
        </w:r>
        <w:proofErr w:type="gramStart"/>
        <w:r w:rsidR="00024125">
          <w:rPr>
            <w:lang w:eastAsia="zh-CN"/>
          </w:rPr>
          <w:t>apply, or</w:t>
        </w:r>
        <w:proofErr w:type="gramEnd"/>
        <w:r w:rsidR="00024125">
          <w:rPr>
            <w:lang w:eastAsia="zh-CN"/>
          </w:rPr>
          <w:t xml:space="preserve"> are at least not complete. </w:t>
        </w:r>
      </w:ins>
    </w:p>
    <w:p w14:paraId="4546CC94" w14:textId="1E40B8AF" w:rsidR="00463675" w:rsidRDefault="00A36855">
      <w:pPr>
        <w:snapToGrid w:val="0"/>
        <w:spacing w:after="180" w:line="264" w:lineRule="auto"/>
        <w:jc w:val="both"/>
        <w:rPr>
          <w:ins w:id="262" w:author="Thomas Stockhammer" w:date="2022-04-13T07:49:00Z"/>
          <w:lang w:val="en-US" w:eastAsia="zh-CN"/>
        </w:rPr>
        <w:pPrChange w:id="263" w:author="Thomas Stockhammer" w:date="2022-04-13T10:33:00Z">
          <w:pPr>
            <w:snapToGrid w:val="0"/>
            <w:spacing w:after="180" w:line="264" w:lineRule="auto"/>
            <w:ind w:left="357"/>
            <w:jc w:val="both"/>
          </w:pPr>
        </w:pPrChange>
      </w:pPr>
      <w:r>
        <w:rPr>
          <w:lang w:val="en-US" w:eastAsia="zh-CN"/>
        </w:rPr>
        <w:t xml:space="preserve">We believe that generally SA2 should focus on defining abstract QoS concepts w/o implying any </w:t>
      </w:r>
      <w:r w:rsidR="009503DF">
        <w:rPr>
          <w:lang w:val="en-US" w:eastAsia="zh-CN"/>
        </w:rPr>
        <w:t>specific</w:t>
      </w:r>
      <w:ins w:id="264" w:author="Thomas Stockhammer" w:date="2022-04-12T20:49:00Z">
        <w:r w:rsidR="0035269A">
          <w:rPr>
            <w:lang w:val="en-US" w:eastAsia="zh-CN"/>
          </w:rPr>
          <w:t>s</w:t>
        </w:r>
      </w:ins>
      <w:r w:rsidR="009503DF">
        <w:rPr>
          <w:lang w:val="en-US" w:eastAsia="zh-CN"/>
        </w:rPr>
        <w:t xml:space="preserve"> on video</w:t>
      </w:r>
      <w:ins w:id="265" w:author="Thomas Stockhammer" w:date="2022-04-13T10:36:00Z">
        <w:r w:rsidR="00024125">
          <w:rPr>
            <w:lang w:val="en-US" w:eastAsia="zh-CN"/>
          </w:rPr>
          <w:t xml:space="preserve"> or application specifics</w:t>
        </w:r>
      </w:ins>
      <w:r w:rsidR="009503DF">
        <w:rPr>
          <w:lang w:val="en-US" w:eastAsia="zh-CN"/>
        </w:rPr>
        <w:t xml:space="preserve">. SA4 would then, as </w:t>
      </w:r>
      <w:del w:id="266" w:author="Zhao, Shuai" w:date="2022-04-12T13:37:00Z">
        <w:r w:rsidR="009503DF" w:rsidDel="005B1B50">
          <w:rPr>
            <w:lang w:val="en-US" w:eastAsia="zh-CN"/>
          </w:rPr>
          <w:delText xml:space="preserve">started </w:delText>
        </w:r>
      </w:del>
      <w:ins w:id="267" w:author="Zhao, Shuai" w:date="2022-04-12T13:37:00Z">
        <w:r w:rsidR="005B1B50">
          <w:rPr>
            <w:lang w:val="en-US" w:eastAsia="zh-CN"/>
          </w:rPr>
          <w:t xml:space="preserve">stated </w:t>
        </w:r>
      </w:ins>
      <w:r w:rsidR="009503DF">
        <w:rPr>
          <w:lang w:val="en-US" w:eastAsia="zh-CN"/>
        </w:rPr>
        <w:t>in this LS, identify if the concepts are applicable to SA4 defined or third-party XR services</w:t>
      </w:r>
      <w:r w:rsidR="000D0B89">
        <w:rPr>
          <w:lang w:val="en-US" w:eastAsia="zh-CN"/>
        </w:rPr>
        <w:t>. We also encourage</w:t>
      </w:r>
      <w:ins w:id="268" w:author="Zhao, Shuai" w:date="2022-04-12T13:37:00Z">
        <w:r w:rsidR="00CF0D9B">
          <w:rPr>
            <w:lang w:val="en-US" w:eastAsia="zh-CN"/>
          </w:rPr>
          <w:t xml:space="preserve"> SA2</w:t>
        </w:r>
      </w:ins>
      <w:r w:rsidR="000D0B89">
        <w:rPr>
          <w:lang w:val="en-US" w:eastAsia="zh-CN"/>
        </w:rPr>
        <w:t xml:space="preserve"> to review the findings in TR 26.926 which we attempt to complete </w:t>
      </w:r>
      <w:r w:rsidR="003620C6">
        <w:rPr>
          <w:lang w:val="en-US" w:eastAsia="zh-CN"/>
        </w:rPr>
        <w:t>by SA#96</w:t>
      </w:r>
      <w:del w:id="269" w:author="Thomas Stockhammer" w:date="2022-04-12T20:49:00Z">
        <w:r w:rsidR="003620C6" w:rsidDel="0035269A">
          <w:rPr>
            <w:lang w:val="en-US" w:eastAsia="zh-CN"/>
          </w:rPr>
          <w:delText>e</w:delText>
        </w:r>
      </w:del>
      <w:r w:rsidR="003620C6">
        <w:rPr>
          <w:lang w:val="en-US" w:eastAsia="zh-CN"/>
        </w:rPr>
        <w:t>.</w:t>
      </w:r>
      <w:r w:rsidR="009503DF">
        <w:rPr>
          <w:lang w:val="en-US" w:eastAsia="zh-CN"/>
        </w:rPr>
        <w:t xml:space="preserve"> </w:t>
      </w:r>
      <w:r w:rsidR="00813462">
        <w:rPr>
          <w:lang w:val="en-US" w:eastAsia="zh-CN"/>
        </w:rPr>
        <w:t xml:space="preserve">SA4 will keep SA2 informed if any </w:t>
      </w:r>
      <w:r w:rsidR="00840240">
        <w:rPr>
          <w:lang w:val="en-US" w:eastAsia="zh-CN"/>
        </w:rPr>
        <w:t>issue</w:t>
      </w:r>
      <w:ins w:id="270" w:author="Thomas Stockhammer" w:date="2022-04-12T20:49:00Z">
        <w:r w:rsidR="0035269A">
          <w:rPr>
            <w:lang w:val="en-US" w:eastAsia="zh-CN"/>
          </w:rPr>
          <w:t>s would be</w:t>
        </w:r>
      </w:ins>
      <w:r w:rsidR="00840240">
        <w:rPr>
          <w:lang w:val="en-US" w:eastAsia="zh-CN"/>
        </w:rPr>
        <w:t xml:space="preserve"> identified</w:t>
      </w:r>
      <w:r w:rsidR="00813462">
        <w:rPr>
          <w:lang w:val="en-US" w:eastAsia="zh-CN"/>
        </w:rPr>
        <w:t xml:space="preserve"> in the future</w:t>
      </w:r>
      <w:r w:rsidR="00840240">
        <w:rPr>
          <w:lang w:val="en-US" w:eastAsia="zh-CN"/>
        </w:rPr>
        <w:t xml:space="preserve"> SA4</w:t>
      </w:r>
      <w:r w:rsidR="00813462">
        <w:rPr>
          <w:lang w:val="en-US" w:eastAsia="zh-CN"/>
        </w:rPr>
        <w:t xml:space="preserve"> study.</w:t>
      </w:r>
      <w:commentRangeEnd w:id="205"/>
      <w:r w:rsidR="000C1AFE" w:rsidRPr="00BC120E">
        <w:rPr>
          <w:lang w:val="en-US" w:eastAsia="zh-CN"/>
        </w:rPr>
        <w:commentReference w:id="205"/>
      </w:r>
      <w:commentRangeEnd w:id="206"/>
      <w:r w:rsidR="00422431" w:rsidRPr="00BC120E">
        <w:rPr>
          <w:lang w:val="en-US" w:eastAsia="zh-CN"/>
        </w:rPr>
        <w:commentReference w:id="206"/>
      </w:r>
      <w:r w:rsidR="00071DE1">
        <w:rPr>
          <w:lang w:val="en-US" w:eastAsia="zh-CN"/>
        </w:rPr>
        <w:t xml:space="preserve"> Findings will be documented in TR 26.926.</w:t>
      </w:r>
    </w:p>
    <w:p w14:paraId="1A4E10CD" w14:textId="15E9846E" w:rsidR="00020883" w:rsidRPr="00BC120E" w:rsidDel="00113415" w:rsidRDefault="00020883" w:rsidP="00BC120E">
      <w:pPr>
        <w:snapToGrid w:val="0"/>
        <w:spacing w:after="180" w:line="264" w:lineRule="auto"/>
        <w:ind w:left="357"/>
        <w:jc w:val="both"/>
        <w:rPr>
          <w:del w:id="271" w:author="Thomas Stockhammer" w:date="2022-04-13T08:24:00Z"/>
          <w:lang w:val="en-US" w:eastAsia="zh-CN"/>
        </w:rPr>
      </w:pPr>
    </w:p>
    <w:p w14:paraId="48232015" w14:textId="77777777"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379D76E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w:t>
      </w:r>
      <w:r w:rsidR="00FC584B">
        <w:rPr>
          <w:rFonts w:ascii="Arial" w:hAnsi="Arial" w:cs="Arial"/>
          <w:sz w:val="22"/>
          <w:szCs w:val="22"/>
          <w:lang w:val="de-DE"/>
        </w:rPr>
        <w:t>20</w:t>
      </w:r>
      <w:r w:rsidRPr="00E71970">
        <w:rPr>
          <w:rFonts w:ascii="Arial" w:hAnsi="Arial" w:cs="Arial"/>
          <w:sz w:val="22"/>
          <w:szCs w:val="22"/>
          <w:lang w:val="de-DE"/>
        </w:rPr>
        <w:tab/>
      </w:r>
      <w:r w:rsidR="002A15FB">
        <w:rPr>
          <w:rFonts w:ascii="Arial" w:hAnsi="Arial" w:cs="Arial"/>
          <w:sz w:val="22"/>
          <w:szCs w:val="22"/>
          <w:lang w:val="de-DE"/>
        </w:rPr>
        <w:t>22</w:t>
      </w:r>
      <w:r w:rsidRPr="00E71970">
        <w:rPr>
          <w:rFonts w:ascii="Arial" w:hAnsi="Arial" w:cs="Arial"/>
          <w:sz w:val="22"/>
          <w:szCs w:val="22"/>
          <w:lang w:val="de-DE"/>
        </w:rPr>
        <w:t xml:space="preserve"> – </w:t>
      </w:r>
      <w:r w:rsidR="002A15FB">
        <w:rPr>
          <w:rFonts w:ascii="Arial" w:hAnsi="Arial" w:cs="Arial"/>
          <w:sz w:val="22"/>
          <w:szCs w:val="22"/>
          <w:lang w:val="de-DE"/>
        </w:rPr>
        <w:t>26</w:t>
      </w:r>
      <w:r w:rsidRPr="00E71970">
        <w:rPr>
          <w:rFonts w:ascii="Arial" w:hAnsi="Arial" w:cs="Arial"/>
          <w:sz w:val="22"/>
          <w:szCs w:val="22"/>
          <w:lang w:val="de-DE"/>
        </w:rPr>
        <w:t xml:space="preserve"> </w:t>
      </w:r>
      <w:r w:rsidR="00C82530">
        <w:rPr>
          <w:rFonts w:ascii="Arial" w:hAnsi="Arial" w:cs="Arial"/>
          <w:sz w:val="22"/>
          <w:szCs w:val="22"/>
          <w:lang w:val="de-DE"/>
        </w:rPr>
        <w:t>Aug</w:t>
      </w:r>
      <w:r w:rsidR="002A15FB">
        <w:rPr>
          <w:rFonts w:ascii="Arial" w:hAnsi="Arial" w:cs="Arial"/>
          <w:sz w:val="22"/>
          <w:szCs w:val="22"/>
          <w:lang w:val="de-DE"/>
        </w:rPr>
        <w:t>u</w:t>
      </w:r>
      <w:r w:rsidR="00C82530">
        <w:rPr>
          <w:rFonts w:ascii="Arial" w:hAnsi="Arial" w:cs="Arial"/>
          <w:sz w:val="22"/>
          <w:szCs w:val="22"/>
          <w:lang w:val="de-DE"/>
        </w:rPr>
        <w:t>st</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r>
      <w:r w:rsidR="002A15FB" w:rsidRPr="002A15FB">
        <w:rPr>
          <w:rFonts w:ascii="Arial" w:hAnsi="Arial" w:cs="Arial"/>
          <w:sz w:val="22"/>
          <w:szCs w:val="22"/>
          <w:lang w:val="de-DE"/>
        </w:rPr>
        <w:t>Malaga</w:t>
      </w:r>
    </w:p>
    <w:sectPr w:rsidR="00463675" w:rsidRPr="00C2446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Emmanuel Thomas" w:date="2022-04-08T12:47:00Z" w:initials="ET">
    <w:p w14:paraId="143E55DC" w14:textId="35FBECC2" w:rsidR="009921A6" w:rsidRDefault="009921A6">
      <w:pPr>
        <w:pStyle w:val="CommentText"/>
      </w:pPr>
      <w:r>
        <w:rPr>
          <w:rStyle w:val="CommentReference"/>
        </w:rPr>
        <w:annotationRef/>
      </w:r>
      <w:r>
        <w:t>What is a typical media service? What kind of services is this?</w:t>
      </w:r>
    </w:p>
  </w:comment>
  <w:comment w:id="79" w:author="panqi (E)-2" w:date="2022-04-08T20:22:00Z" w:initials="panqi (E)">
    <w:p w14:paraId="3A4315B8" w14:textId="02D1118B" w:rsidR="00A57C53" w:rsidRDefault="00A57C53">
      <w:pPr>
        <w:pStyle w:val="CommentText"/>
      </w:pPr>
      <w:r>
        <w:rPr>
          <w:rStyle w:val="CommentReference"/>
        </w:rPr>
        <w:annotationRef/>
      </w:r>
      <w:r>
        <w:t xml:space="preserve">According to the SA2 draft TR, the media service may include </w:t>
      </w:r>
      <w:r w:rsidRPr="006145E2">
        <w:rPr>
          <w:lang w:val="en-US" w:eastAsia="ja-JP"/>
        </w:rPr>
        <w:t>High Data Rate Low Latency (HDRLL) services, AR/VR/XR services, and tactile/multi-modality communication services</w:t>
      </w:r>
      <w:r w:rsidRPr="006145E2">
        <w:rPr>
          <w:rFonts w:hint="eastAsia"/>
          <w:lang w:val="en-US" w:eastAsia="zh-CN"/>
        </w:rPr>
        <w:t>.</w:t>
      </w:r>
    </w:p>
  </w:comment>
  <w:comment w:id="94" w:author="Thorsten Lohmar r03" w:date="2022-04-11T08:00:00Z" w:initials="TL">
    <w:p w14:paraId="2A3B4E27" w14:textId="183B690F" w:rsidR="009F0DBC" w:rsidRDefault="009F0DBC">
      <w:pPr>
        <w:pStyle w:val="CommentText"/>
      </w:pPr>
      <w:r>
        <w:rPr>
          <w:rStyle w:val="CommentReference"/>
        </w:rPr>
        <w:annotationRef/>
      </w:r>
      <w:r>
        <w:t>I mean, video services, which are targeted only a single receiver, like an XR HMD, etc</w:t>
      </w:r>
    </w:p>
  </w:comment>
  <w:comment w:id="117" w:author="Thomas Stockhammer" w:date="2022-04-08T11:41:00Z" w:initials="TS">
    <w:p w14:paraId="5F79B60D" w14:textId="50E8575B" w:rsidR="000C1AFE" w:rsidRDefault="000C1AFE">
      <w:pPr>
        <w:pStyle w:val="CommentText"/>
      </w:pPr>
      <w:r>
        <w:rPr>
          <w:rStyle w:val="CommentReference"/>
        </w:rPr>
        <w:annotationRef/>
      </w:r>
      <w:r>
        <w:t>TR 26.926 says that this is one implementation mode. It also documents that there can be other modes</w:t>
      </w:r>
    </w:p>
  </w:comment>
  <w:comment w:id="118" w:author="panqi (E)-2" w:date="2022-04-08T20:30:00Z" w:initials="panqi (E)">
    <w:p w14:paraId="388B0A1E" w14:textId="647FDEC8" w:rsidR="00A57C53" w:rsidRDefault="00A57C53">
      <w:pPr>
        <w:pStyle w:val="CommentText"/>
        <w:rPr>
          <w:lang w:eastAsia="zh-CN"/>
        </w:rPr>
      </w:pPr>
      <w:r>
        <w:rPr>
          <w:rStyle w:val="CommentReference"/>
        </w:rPr>
        <w:annotationRef/>
      </w:r>
      <w:r>
        <w:rPr>
          <w:lang w:eastAsia="zh-CN"/>
        </w:rPr>
        <w:t>Agree to describe that case by case.</w:t>
      </w:r>
    </w:p>
  </w:comment>
  <w:comment w:id="200" w:author="Thomas Stockhammer" w:date="2022-04-13T10:28:00Z" w:initials="TS">
    <w:p w14:paraId="3DE807CE" w14:textId="060C76BF" w:rsidR="00E21300" w:rsidRDefault="00E21300">
      <w:pPr>
        <w:pStyle w:val="CommentText"/>
      </w:pPr>
      <w:r>
        <w:rPr>
          <w:rStyle w:val="CommentReference"/>
        </w:rPr>
        <w:annotationRef/>
      </w:r>
      <w:r>
        <w:t>We were not able to review this part in the of</w:t>
      </w:r>
      <w:r w:rsidR="005A686E">
        <w:t>fline</w:t>
      </w:r>
      <w:r w:rsidR="0023773C">
        <w:t xml:space="preserve"> in details. </w:t>
      </w:r>
      <w:r w:rsidR="005A686E">
        <w:t>There was a comment by Huawei, that SA4 should rather improve the text instead of</w:t>
      </w:r>
      <w:r w:rsidR="0068511A">
        <w:t xml:space="preserve"> being negative.</w:t>
      </w:r>
    </w:p>
    <w:p w14:paraId="2E5BE392" w14:textId="77777777" w:rsidR="009A530E" w:rsidRDefault="0068511A">
      <w:pPr>
        <w:pStyle w:val="CommentText"/>
      </w:pPr>
      <w:r>
        <w:t xml:space="preserve">Qualcomm </w:t>
      </w:r>
      <w:proofErr w:type="gramStart"/>
      <w:r>
        <w:t>said,</w:t>
      </w:r>
      <w:proofErr w:type="gramEnd"/>
      <w:r>
        <w:t xml:space="preserve"> that we do not believe that there is any value in an SA2 Annex that is incorrect, </w:t>
      </w:r>
      <w:r w:rsidR="0023773C">
        <w:t>limiting and may lead to wrong design decisions in SA2. Fixing the Annex is not possible. AT&amp;T supported Qualcomm on this matter.</w:t>
      </w:r>
    </w:p>
    <w:p w14:paraId="13C9B0C5" w14:textId="27C6C459" w:rsidR="009A530E" w:rsidRDefault="009A530E">
      <w:pPr>
        <w:pStyle w:val="CommentText"/>
      </w:pPr>
      <w:r>
        <w:t xml:space="preserve">Due to lack of time, we decided to not </w:t>
      </w:r>
      <w:r w:rsidR="008D3E47">
        <w:t xml:space="preserve">discuss this further and defer the discussion to the official meeting. It was </w:t>
      </w:r>
      <w:proofErr w:type="gramStart"/>
      <w:r w:rsidR="008D3E47">
        <w:t>anticipate</w:t>
      </w:r>
      <w:proofErr w:type="gramEnd"/>
      <w:r w:rsidR="008D3E47">
        <w:t xml:space="preserve"> that in the absence of an agreement, we may not be able to respond from SA4#118e.</w:t>
      </w:r>
    </w:p>
  </w:comment>
  <w:comment w:id="210" w:author="Panqi-0413" w:date="2022-04-13T05:46:00Z" w:initials="panqi">
    <w:p w14:paraId="4639B1E2" w14:textId="77777777" w:rsidR="00BC449A" w:rsidRDefault="00BC449A" w:rsidP="00BC449A">
      <w:pPr>
        <w:pStyle w:val="CommentText"/>
      </w:pPr>
      <w:r>
        <w:rPr>
          <w:rStyle w:val="CommentReference"/>
        </w:rPr>
        <w:annotationRef/>
      </w:r>
      <w:r>
        <w:t xml:space="preserve">We may also mention the I P frame/slice concept still exists. For example, 1 slice per frame with IDR, the I frame is also the I slice. </w:t>
      </w:r>
    </w:p>
    <w:p w14:paraId="5811AB5D" w14:textId="2E69F68E" w:rsidR="00BC449A" w:rsidRDefault="00BC449A" w:rsidP="00BC449A">
      <w:pPr>
        <w:pStyle w:val="CommentText"/>
      </w:pPr>
      <w:r>
        <w:t xml:space="preserve">Besides, for GDR, the scenario is different. I think better to give a </w:t>
      </w:r>
      <w:proofErr w:type="gramStart"/>
      <w:r>
        <w:t>specific improvements</w:t>
      </w:r>
      <w:proofErr w:type="gramEnd"/>
      <w:r>
        <w:t xml:space="preserve"> to SA2’s Annex. At least we need to let SA2 understand whether such scenario does exist or not.</w:t>
      </w:r>
    </w:p>
  </w:comment>
  <w:comment w:id="226" w:author="Tencent-Lei Yixue" w:date="2022-04-13T06:24:00Z" w:initials="LEI">
    <w:p w14:paraId="62F8E133" w14:textId="7F6E8952" w:rsidR="008D6F91" w:rsidRPr="008D6F91" w:rsidRDefault="008D6F91">
      <w:pPr>
        <w:pStyle w:val="CommentText"/>
        <w:rPr>
          <w:lang w:val="en-US" w:eastAsia="zh-CN"/>
        </w:rPr>
      </w:pPr>
      <w:r>
        <w:rPr>
          <w:rStyle w:val="CommentReference"/>
        </w:rPr>
        <w:annotationRef/>
      </w:r>
      <w:proofErr w:type="spellStart"/>
      <w:r>
        <w:t>Tthere</w:t>
      </w:r>
      <w:proofErr w:type="spellEnd"/>
      <w:r>
        <w:t xml:space="preserve"> are scenarios like audio &amp; cloud gaming where jitter is important right? It is not SA2 intention to optimize all the scenarios…</w:t>
      </w:r>
    </w:p>
  </w:comment>
  <w:comment w:id="239" w:author="Panqi-0413" w:date="2022-04-13T05:47:00Z" w:initials="panqi">
    <w:p w14:paraId="5B4290D2" w14:textId="77777777" w:rsidR="00BC449A" w:rsidRDefault="00BC449A" w:rsidP="00BC449A">
      <w:pPr>
        <w:pStyle w:val="CommentText"/>
      </w:pPr>
      <w:r>
        <w:rPr>
          <w:rStyle w:val="CommentReference"/>
        </w:rPr>
        <w:annotationRef/>
      </w:r>
      <w:r>
        <w:t xml:space="preserve">Although there is playout buffer in the client, whether network can help to alleviate the jitter is up to SA2 study. </w:t>
      </w:r>
    </w:p>
    <w:p w14:paraId="60666D09" w14:textId="23BABB88" w:rsidR="00BC449A" w:rsidRDefault="00BC449A" w:rsidP="00BC449A">
      <w:pPr>
        <w:pStyle w:val="CommentText"/>
      </w:pPr>
      <w:r>
        <w:t>The buffer would cause additional E2E delay.</w:t>
      </w:r>
    </w:p>
  </w:comment>
  <w:comment w:id="238" w:author="Tencent-Lei Yixue" w:date="2022-04-13T06:13:00Z" w:initials="LEI">
    <w:p w14:paraId="51349BB2" w14:textId="77777777" w:rsidR="00064D20" w:rsidRDefault="00064D20">
      <w:pPr>
        <w:pStyle w:val="CommentText"/>
        <w:rPr>
          <w:lang w:val="en-US" w:eastAsia="zh-CN"/>
        </w:rPr>
      </w:pPr>
      <w:r>
        <w:rPr>
          <w:rStyle w:val="CommentReference"/>
        </w:rPr>
        <w:annotationRef/>
      </w:r>
      <w:r>
        <w:rPr>
          <w:rFonts w:hint="eastAsia"/>
          <w:lang w:eastAsia="zh-CN"/>
        </w:rPr>
        <w:t>Suggest</w:t>
      </w:r>
      <w:r>
        <w:rPr>
          <w:lang w:val="en-US" w:eastAsia="zh-CN"/>
        </w:rPr>
        <w:t xml:space="preserve"> </w:t>
      </w:r>
      <w:proofErr w:type="gramStart"/>
      <w:r>
        <w:rPr>
          <w:lang w:val="en-US" w:eastAsia="zh-CN"/>
        </w:rPr>
        <w:t>to remove</w:t>
      </w:r>
      <w:proofErr w:type="gramEnd"/>
      <w:r>
        <w:rPr>
          <w:lang w:val="en-US" w:eastAsia="zh-CN"/>
        </w:rPr>
        <w:t xml:space="preserve"> this statement as in our view, application layer can do anything they can to mitigate impact of jitter, but in network layer there be their approach to provide a higher quality bearer for media application services.  Also, there can be applications which are very sensitive to jitter such as cloud gaming, audio as well? </w:t>
      </w:r>
    </w:p>
  </w:comment>
  <w:comment w:id="243" w:author="Tencent-Lei Yixue" w:date="2022-04-13T06:30:00Z" w:initials="LEI">
    <w:p w14:paraId="7328938F" w14:textId="3669A649" w:rsidR="00090CE2" w:rsidRPr="00090CE2" w:rsidRDefault="00090CE2">
      <w:pPr>
        <w:pStyle w:val="CommentText"/>
      </w:pPr>
      <w:r>
        <w:rPr>
          <w:rStyle w:val="CommentReference"/>
        </w:rPr>
        <w:annotationRef/>
      </w:r>
      <w:r>
        <w:t xml:space="preserve">Here I also think we should be clear that </w:t>
      </w:r>
      <w:r w:rsidR="00A0292A">
        <w:rPr>
          <w:noProof/>
        </w:rPr>
        <w:t>SA2 solutions are for cases where importance can help, not for all the cases.  So, perhaps we can point out in which cases importance applies and which cases not?</w:t>
      </w:r>
    </w:p>
  </w:comment>
  <w:comment w:id="245" w:author="Panqi-0413" w:date="2022-04-13T05:47:00Z" w:initials="panqi">
    <w:p w14:paraId="5C2300E3" w14:textId="77777777" w:rsidR="00BC449A" w:rsidRDefault="00BC449A" w:rsidP="00BC449A">
      <w:pPr>
        <w:pStyle w:val="CommentText"/>
      </w:pPr>
      <w:r>
        <w:rPr>
          <w:rStyle w:val="CommentReference"/>
        </w:rPr>
        <w:annotationRef/>
      </w:r>
      <w:r>
        <w:t xml:space="preserve">As we know, in NALU header for H.264/AVC, there is a NRI which indicates the importance. </w:t>
      </w:r>
    </w:p>
    <w:p w14:paraId="45E5F95A" w14:textId="77777777" w:rsidR="00BC449A" w:rsidRDefault="00BC449A" w:rsidP="00BC449A">
      <w:pPr>
        <w:pStyle w:val="CommentText"/>
      </w:pPr>
      <w:r>
        <w:t xml:space="preserve">We can say the importance is not based on the type. The importance is decided by the media/application layer. </w:t>
      </w:r>
    </w:p>
    <w:p w14:paraId="229BD953" w14:textId="77777777" w:rsidR="00BC449A" w:rsidRDefault="00BC449A" w:rsidP="00BC449A">
      <w:pPr>
        <w:pStyle w:val="CommentText"/>
      </w:pPr>
    </w:p>
    <w:p w14:paraId="0A2322BE" w14:textId="4FED00A5" w:rsidR="00BC449A" w:rsidRDefault="00BC449A" w:rsidP="00BC449A">
      <w:pPr>
        <w:pStyle w:val="CommentText"/>
      </w:pPr>
      <w:r>
        <w:t xml:space="preserve">Also there is an ongoing IETF work on </w:t>
      </w:r>
      <w:proofErr w:type="spellStart"/>
      <w:r>
        <w:t>framemarking</w:t>
      </w:r>
      <w:proofErr w:type="spellEnd"/>
      <w:r>
        <w:t xml:space="preserve"> in RTP header extension and the “</w:t>
      </w:r>
      <w:proofErr w:type="gramStart"/>
      <w:r>
        <w:t>I”(</w:t>
      </w:r>
      <w:proofErr w:type="gramEnd"/>
      <w:r>
        <w:t xml:space="preserve">Independent) “D” (Discardable) can indicate the relative importance.  </w:t>
      </w:r>
    </w:p>
  </w:comment>
  <w:comment w:id="249" w:author="Panqi-0413" w:date="2022-04-13T05:47:00Z" w:initials="panqi">
    <w:p w14:paraId="0ECA9201" w14:textId="77777777" w:rsidR="00BC449A" w:rsidRDefault="00BC449A">
      <w:pPr>
        <w:pStyle w:val="CommentText"/>
      </w:pPr>
      <w:r>
        <w:rPr>
          <w:rStyle w:val="CommentReference"/>
        </w:rPr>
        <w:annotationRef/>
      </w:r>
      <w:r>
        <w:rPr>
          <w:lang w:eastAsia="zh-CN"/>
        </w:rPr>
        <w:t>Such characteristics are based on the SA1 work on multi-modality communications.</w:t>
      </w:r>
    </w:p>
    <w:p w14:paraId="643A6B59" w14:textId="77777777" w:rsidR="00067E6B" w:rsidRDefault="00067E6B">
      <w:pPr>
        <w:pStyle w:val="CommentText"/>
      </w:pPr>
    </w:p>
    <w:p w14:paraId="2BA67E61" w14:textId="0BD97119" w:rsidR="00304A22" w:rsidRDefault="00304A22">
      <w:pPr>
        <w:pStyle w:val="CommentText"/>
      </w:pPr>
      <w:r>
        <w:t xml:space="preserve">Multiple streams with different QoS requirements are mapped to different QoS flows. Different streams implementing the same media/application layer </w:t>
      </w:r>
      <w:proofErr w:type="gramStart"/>
      <w:r>
        <w:t>service  need</w:t>
      </w:r>
      <w:proofErr w:type="gramEnd"/>
      <w:r>
        <w:t xml:space="preserve"> correlation and coordination seems fine. </w:t>
      </w:r>
    </w:p>
    <w:p w14:paraId="7CA55466" w14:textId="3F794DB2" w:rsidR="00304A22" w:rsidRDefault="00304A22">
      <w:pPr>
        <w:pStyle w:val="CommentText"/>
      </w:pPr>
    </w:p>
  </w:comment>
  <w:comment w:id="205" w:author="Thomas Stockhammer" w:date="2022-04-08T11:42:00Z" w:initials="TS">
    <w:p w14:paraId="338E18DD" w14:textId="1ECDBBD8" w:rsidR="000C1AFE" w:rsidRDefault="000C1AFE">
      <w:pPr>
        <w:pStyle w:val="CommentText"/>
      </w:pPr>
      <w:r>
        <w:rPr>
          <w:rStyle w:val="CommentReference"/>
        </w:rPr>
        <w:annotationRef/>
      </w:r>
      <w:r>
        <w:t>We do not agree on this. Please find the comments in e-mail</w:t>
      </w:r>
    </w:p>
  </w:comment>
  <w:comment w:id="206" w:author="panqi (E)-2" w:date="2022-04-08T20:35:00Z" w:initials="panqi (E)">
    <w:p w14:paraId="5816A4F7" w14:textId="2C22453E" w:rsidR="00422431" w:rsidRDefault="00422431">
      <w:pPr>
        <w:pStyle w:val="CommentText"/>
        <w:rPr>
          <w:lang w:eastAsia="zh-CN"/>
        </w:rPr>
      </w:pPr>
      <w:r>
        <w:rPr>
          <w:rStyle w:val="CommentReference"/>
        </w:rPr>
        <w:annotationRef/>
      </w:r>
      <w:r>
        <w:rPr>
          <w:lang w:eastAsia="zh-CN"/>
        </w:rPr>
        <w:t xml:space="preserve">Agree. We need to give the </w:t>
      </w:r>
      <w:proofErr w:type="gramStart"/>
      <w:r>
        <w:rPr>
          <w:lang w:eastAsia="zh-CN"/>
        </w:rPr>
        <w:t>revision./</w:t>
      </w:r>
      <w:proofErr w:type="gramEnd"/>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3E55DC" w15:done="0"/>
  <w15:commentEx w15:paraId="3A4315B8" w15:paraIdParent="143E55DC" w15:done="0"/>
  <w15:commentEx w15:paraId="2A3B4E27" w15:done="0"/>
  <w15:commentEx w15:paraId="5F79B60D" w15:done="0"/>
  <w15:commentEx w15:paraId="388B0A1E" w15:paraIdParent="5F79B60D" w15:done="0"/>
  <w15:commentEx w15:paraId="13C9B0C5" w15:done="0"/>
  <w15:commentEx w15:paraId="5811AB5D" w15:done="0"/>
  <w15:commentEx w15:paraId="62F8E133" w15:done="0"/>
  <w15:commentEx w15:paraId="60666D09" w15:done="0"/>
  <w15:commentEx w15:paraId="51349BB2" w15:done="0"/>
  <w15:commentEx w15:paraId="7328938F" w15:done="0"/>
  <w15:commentEx w15:paraId="0A2322BE" w15:done="0"/>
  <w15:commentEx w15:paraId="7CA55466" w15:done="0"/>
  <w15:commentEx w15:paraId="338E18DD" w15:done="0"/>
  <w15:commentEx w15:paraId="5816A4F7" w15:paraIdParent="338E18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AD4A" w16cex:dateUtc="2022-04-08T10:47:00Z"/>
  <w16cex:commentExtensible w16cex:durableId="25FB2A1C" w16cex:dateUtc="2022-04-08T18:22:00Z"/>
  <w16cex:commentExtensible w16cex:durableId="25FE5EA5" w16cex:dateUtc="2022-04-11T06:00:00Z"/>
  <w16cex:commentExtensible w16cex:durableId="25FA9DEB" w16cex:dateUtc="2022-04-08T09:41:00Z"/>
  <w16cex:commentExtensible w16cex:durableId="25FB2A29" w16cex:dateUtc="2022-04-08T18:30:00Z"/>
  <w16cex:commentExtensible w16cex:durableId="2601245C" w16cex:dateUtc="2022-04-13T08:28:00Z"/>
  <w16cex:commentExtensible w16cex:durableId="26013693" w16cex:dateUtc="2022-04-13T03:46:00Z"/>
  <w16cex:commentExtensible w16cex:durableId="26013F84" w16cex:dateUtc="2022-04-13T04:24:00Z"/>
  <w16cex:commentExtensible w16cex:durableId="260136B6" w16cex:dateUtc="2022-04-13T03:47:00Z"/>
  <w16cex:commentExtensible w16cex:durableId="26013D07" w16cex:dateUtc="2022-04-13T04:13:00Z"/>
  <w16cex:commentExtensible w16cex:durableId="260140E5" w16cex:dateUtc="2022-04-13T04:30:00Z"/>
  <w16cex:commentExtensible w16cex:durableId="260136C6" w16cex:dateUtc="2022-04-13T03:47:00Z"/>
  <w16cex:commentExtensible w16cex:durableId="260136EB" w16cex:dateUtc="2022-04-13T03:47:00Z"/>
  <w16cex:commentExtensible w16cex:durableId="25FA9E22" w16cex:dateUtc="2022-04-08T09:42:00Z"/>
  <w16cex:commentExtensible w16cex:durableId="25FB2A2E" w16cex:dateUtc="2022-04-08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E55DC" w16cid:durableId="25FAAD4A"/>
  <w16cid:commentId w16cid:paraId="3A4315B8" w16cid:durableId="25FB2A1C"/>
  <w16cid:commentId w16cid:paraId="2A3B4E27" w16cid:durableId="25FE5EA5"/>
  <w16cid:commentId w16cid:paraId="5F79B60D" w16cid:durableId="25FA9DEB"/>
  <w16cid:commentId w16cid:paraId="388B0A1E" w16cid:durableId="25FB2A29"/>
  <w16cid:commentId w16cid:paraId="13C9B0C5" w16cid:durableId="2601245C"/>
  <w16cid:commentId w16cid:paraId="5811AB5D" w16cid:durableId="26013693"/>
  <w16cid:commentId w16cid:paraId="62F8E133" w16cid:durableId="26013F84"/>
  <w16cid:commentId w16cid:paraId="60666D09" w16cid:durableId="260136B6"/>
  <w16cid:commentId w16cid:paraId="51349BB2" w16cid:durableId="26013D07"/>
  <w16cid:commentId w16cid:paraId="7328938F" w16cid:durableId="260140E5"/>
  <w16cid:commentId w16cid:paraId="0A2322BE" w16cid:durableId="260136C6"/>
  <w16cid:commentId w16cid:paraId="7CA55466" w16cid:durableId="260136EB"/>
  <w16cid:commentId w16cid:paraId="338E18DD" w16cid:durableId="25FA9E22"/>
  <w16cid:commentId w16cid:paraId="5816A4F7" w16cid:durableId="25FB2A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39DD" w14:textId="77777777" w:rsidR="006A191B" w:rsidRDefault="006A191B">
      <w:r>
        <w:separator/>
      </w:r>
    </w:p>
  </w:endnote>
  <w:endnote w:type="continuationSeparator" w:id="0">
    <w:p w14:paraId="475EE21F" w14:textId="77777777" w:rsidR="006A191B" w:rsidRDefault="006A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029D" w14:textId="77777777" w:rsidR="006A191B" w:rsidRDefault="006A191B">
      <w:r>
        <w:separator/>
      </w:r>
    </w:p>
  </w:footnote>
  <w:footnote w:type="continuationSeparator" w:id="0">
    <w:p w14:paraId="6408DA38" w14:textId="77777777" w:rsidR="006A191B" w:rsidRDefault="006A1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Zhao, Shuai">
    <w15:presenceInfo w15:providerId="AD" w15:userId="S::shuai.zhao@intel.com::1d317aed-77b8-4b6a-8f9a-0d5ce3676d18"/>
  </w15:person>
  <w15:person w15:author="Emmanuel Thomas">
    <w15:presenceInfo w15:providerId="None" w15:userId="Emmanuel Thomas"/>
  </w15:person>
  <w15:person w15:author="panqi (E)-2">
    <w15:presenceInfo w15:providerId="None" w15:userId="panqi (E)-2"/>
  </w15:person>
  <w15:person w15:author="Thorsten Lohmar r03">
    <w15:presenceInfo w15:providerId="None" w15:userId="Thorsten Lohmar r03"/>
  </w15:person>
  <w15:person w15:author="Panqi-0413">
    <w15:presenceInfo w15:providerId="None" w15:userId="Panqi-0413"/>
  </w15:person>
  <w15:person w15:author="Panqi-0411">
    <w15:presenceInfo w15:providerId="None" w15:userId="Panqi-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2F32"/>
    <w:rsid w:val="00020883"/>
    <w:rsid w:val="000208BB"/>
    <w:rsid w:val="000227A7"/>
    <w:rsid w:val="00024125"/>
    <w:rsid w:val="00034FDC"/>
    <w:rsid w:val="00037E6F"/>
    <w:rsid w:val="0004131F"/>
    <w:rsid w:val="00043E8E"/>
    <w:rsid w:val="0004451A"/>
    <w:rsid w:val="000513D3"/>
    <w:rsid w:val="000534DD"/>
    <w:rsid w:val="00054900"/>
    <w:rsid w:val="00054B8C"/>
    <w:rsid w:val="00064D20"/>
    <w:rsid w:val="00067572"/>
    <w:rsid w:val="00067E6B"/>
    <w:rsid w:val="00071DE1"/>
    <w:rsid w:val="00076BB0"/>
    <w:rsid w:val="00090A0A"/>
    <w:rsid w:val="00090CE2"/>
    <w:rsid w:val="000C1AFE"/>
    <w:rsid w:val="000C2F6F"/>
    <w:rsid w:val="000D0B89"/>
    <w:rsid w:val="000D1B0F"/>
    <w:rsid w:val="000E7FEC"/>
    <w:rsid w:val="000F06FC"/>
    <w:rsid w:val="000F08AB"/>
    <w:rsid w:val="000F2DC0"/>
    <w:rsid w:val="000F2FC7"/>
    <w:rsid w:val="000F4E43"/>
    <w:rsid w:val="000F5426"/>
    <w:rsid w:val="00107012"/>
    <w:rsid w:val="0011062B"/>
    <w:rsid w:val="00113415"/>
    <w:rsid w:val="0012297F"/>
    <w:rsid w:val="00130D6F"/>
    <w:rsid w:val="00133EB7"/>
    <w:rsid w:val="00141A81"/>
    <w:rsid w:val="00144B78"/>
    <w:rsid w:val="00151984"/>
    <w:rsid w:val="00151C3B"/>
    <w:rsid w:val="0015275B"/>
    <w:rsid w:val="00175A43"/>
    <w:rsid w:val="0017662B"/>
    <w:rsid w:val="00180350"/>
    <w:rsid w:val="00181D61"/>
    <w:rsid w:val="0019031B"/>
    <w:rsid w:val="001919FB"/>
    <w:rsid w:val="0019277B"/>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4A7F"/>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3007F7"/>
    <w:rsid w:val="00304A22"/>
    <w:rsid w:val="00305AD7"/>
    <w:rsid w:val="00315D84"/>
    <w:rsid w:val="00322220"/>
    <w:rsid w:val="003222C5"/>
    <w:rsid w:val="00322C45"/>
    <w:rsid w:val="00324937"/>
    <w:rsid w:val="00344778"/>
    <w:rsid w:val="0035269A"/>
    <w:rsid w:val="00360351"/>
    <w:rsid w:val="003620C6"/>
    <w:rsid w:val="003642E9"/>
    <w:rsid w:val="003665FD"/>
    <w:rsid w:val="00374BAF"/>
    <w:rsid w:val="003801B5"/>
    <w:rsid w:val="00381D5E"/>
    <w:rsid w:val="003856A3"/>
    <w:rsid w:val="00386E7D"/>
    <w:rsid w:val="00387EBE"/>
    <w:rsid w:val="00391D2F"/>
    <w:rsid w:val="003A3C20"/>
    <w:rsid w:val="003C6ED3"/>
    <w:rsid w:val="003D4891"/>
    <w:rsid w:val="003F43A9"/>
    <w:rsid w:val="003F65C2"/>
    <w:rsid w:val="003F7B22"/>
    <w:rsid w:val="00416573"/>
    <w:rsid w:val="00422431"/>
    <w:rsid w:val="004330B0"/>
    <w:rsid w:val="00437BB1"/>
    <w:rsid w:val="00441B20"/>
    <w:rsid w:val="00442C20"/>
    <w:rsid w:val="00451C4C"/>
    <w:rsid w:val="00453FDA"/>
    <w:rsid w:val="0045420C"/>
    <w:rsid w:val="004552E5"/>
    <w:rsid w:val="00463675"/>
    <w:rsid w:val="004706A9"/>
    <w:rsid w:val="0047087F"/>
    <w:rsid w:val="004727C2"/>
    <w:rsid w:val="00477B8F"/>
    <w:rsid w:val="004830FD"/>
    <w:rsid w:val="00490161"/>
    <w:rsid w:val="0049341F"/>
    <w:rsid w:val="004A31B6"/>
    <w:rsid w:val="004B0231"/>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4CB5"/>
    <w:rsid w:val="00584B08"/>
    <w:rsid w:val="00586194"/>
    <w:rsid w:val="005918EF"/>
    <w:rsid w:val="00595688"/>
    <w:rsid w:val="005A0123"/>
    <w:rsid w:val="005A5787"/>
    <w:rsid w:val="005A686E"/>
    <w:rsid w:val="005B155C"/>
    <w:rsid w:val="005B1B50"/>
    <w:rsid w:val="005B5B40"/>
    <w:rsid w:val="005B66A7"/>
    <w:rsid w:val="005C38C8"/>
    <w:rsid w:val="005C3A46"/>
    <w:rsid w:val="005E5148"/>
    <w:rsid w:val="00600780"/>
    <w:rsid w:val="00600B56"/>
    <w:rsid w:val="00611C47"/>
    <w:rsid w:val="00614292"/>
    <w:rsid w:val="00623896"/>
    <w:rsid w:val="00627220"/>
    <w:rsid w:val="00641D4E"/>
    <w:rsid w:val="0064765E"/>
    <w:rsid w:val="006530F4"/>
    <w:rsid w:val="006612FD"/>
    <w:rsid w:val="00662F59"/>
    <w:rsid w:val="00663000"/>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6FCF"/>
    <w:rsid w:val="00721FED"/>
    <w:rsid w:val="00726FC3"/>
    <w:rsid w:val="00741C17"/>
    <w:rsid w:val="007426CD"/>
    <w:rsid w:val="0074309D"/>
    <w:rsid w:val="00750FCB"/>
    <w:rsid w:val="00752AD3"/>
    <w:rsid w:val="00760594"/>
    <w:rsid w:val="007A1FE0"/>
    <w:rsid w:val="007B24A0"/>
    <w:rsid w:val="007B4919"/>
    <w:rsid w:val="007C20B6"/>
    <w:rsid w:val="007E2F26"/>
    <w:rsid w:val="007E4FC8"/>
    <w:rsid w:val="007F3EE4"/>
    <w:rsid w:val="007F5F66"/>
    <w:rsid w:val="007F7168"/>
    <w:rsid w:val="008049F3"/>
    <w:rsid w:val="008067BB"/>
    <w:rsid w:val="00813462"/>
    <w:rsid w:val="00827222"/>
    <w:rsid w:val="00834BD7"/>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8070B"/>
    <w:rsid w:val="00887E27"/>
    <w:rsid w:val="00895E01"/>
    <w:rsid w:val="008B23E8"/>
    <w:rsid w:val="008B2BBD"/>
    <w:rsid w:val="008B5452"/>
    <w:rsid w:val="008C0885"/>
    <w:rsid w:val="008C2107"/>
    <w:rsid w:val="008D0416"/>
    <w:rsid w:val="008D3E47"/>
    <w:rsid w:val="008D5401"/>
    <w:rsid w:val="008D6007"/>
    <w:rsid w:val="008D6489"/>
    <w:rsid w:val="008D6F91"/>
    <w:rsid w:val="008E11A4"/>
    <w:rsid w:val="008F1776"/>
    <w:rsid w:val="008F3B89"/>
    <w:rsid w:val="00906004"/>
    <w:rsid w:val="00920ACB"/>
    <w:rsid w:val="00922C39"/>
    <w:rsid w:val="00923E7C"/>
    <w:rsid w:val="009339CF"/>
    <w:rsid w:val="009503DF"/>
    <w:rsid w:val="009528EE"/>
    <w:rsid w:val="009564BB"/>
    <w:rsid w:val="00961E87"/>
    <w:rsid w:val="0096402A"/>
    <w:rsid w:val="00972AB2"/>
    <w:rsid w:val="00973C2C"/>
    <w:rsid w:val="00983E7E"/>
    <w:rsid w:val="009921A6"/>
    <w:rsid w:val="0099657C"/>
    <w:rsid w:val="00996DAA"/>
    <w:rsid w:val="009A530E"/>
    <w:rsid w:val="009B265F"/>
    <w:rsid w:val="009B349E"/>
    <w:rsid w:val="009B75CF"/>
    <w:rsid w:val="009C6E44"/>
    <w:rsid w:val="009D4F3B"/>
    <w:rsid w:val="009D5C50"/>
    <w:rsid w:val="009E5C6F"/>
    <w:rsid w:val="009F0DBC"/>
    <w:rsid w:val="009F3165"/>
    <w:rsid w:val="009F6A55"/>
    <w:rsid w:val="009F76A3"/>
    <w:rsid w:val="00A0253C"/>
    <w:rsid w:val="00A0292A"/>
    <w:rsid w:val="00A0459F"/>
    <w:rsid w:val="00A07FCE"/>
    <w:rsid w:val="00A1286A"/>
    <w:rsid w:val="00A16D56"/>
    <w:rsid w:val="00A16FCF"/>
    <w:rsid w:val="00A36855"/>
    <w:rsid w:val="00A3785E"/>
    <w:rsid w:val="00A40CCC"/>
    <w:rsid w:val="00A432CF"/>
    <w:rsid w:val="00A43F6A"/>
    <w:rsid w:val="00A4415B"/>
    <w:rsid w:val="00A441B5"/>
    <w:rsid w:val="00A44A0E"/>
    <w:rsid w:val="00A54BFA"/>
    <w:rsid w:val="00A57C53"/>
    <w:rsid w:val="00A61931"/>
    <w:rsid w:val="00A637D8"/>
    <w:rsid w:val="00A80196"/>
    <w:rsid w:val="00A840ED"/>
    <w:rsid w:val="00A97246"/>
    <w:rsid w:val="00AA3F43"/>
    <w:rsid w:val="00AA6577"/>
    <w:rsid w:val="00AC1B41"/>
    <w:rsid w:val="00AC493F"/>
    <w:rsid w:val="00AC5EA6"/>
    <w:rsid w:val="00AC6962"/>
    <w:rsid w:val="00AD1B65"/>
    <w:rsid w:val="00AD3EF2"/>
    <w:rsid w:val="00AD4389"/>
    <w:rsid w:val="00AD5371"/>
    <w:rsid w:val="00AD7F56"/>
    <w:rsid w:val="00AE1BD2"/>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727C"/>
    <w:rsid w:val="00BE37A4"/>
    <w:rsid w:val="00BF0B29"/>
    <w:rsid w:val="00C02326"/>
    <w:rsid w:val="00C12DA0"/>
    <w:rsid w:val="00C22910"/>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CC9"/>
    <w:rsid w:val="00C9202D"/>
    <w:rsid w:val="00CA2674"/>
    <w:rsid w:val="00CA6FCD"/>
    <w:rsid w:val="00CB087A"/>
    <w:rsid w:val="00CB49FC"/>
    <w:rsid w:val="00CC23A0"/>
    <w:rsid w:val="00CD68BB"/>
    <w:rsid w:val="00CE15C4"/>
    <w:rsid w:val="00CE4712"/>
    <w:rsid w:val="00CF0D9B"/>
    <w:rsid w:val="00CF23F8"/>
    <w:rsid w:val="00CF75FD"/>
    <w:rsid w:val="00D03F4E"/>
    <w:rsid w:val="00D112A2"/>
    <w:rsid w:val="00D15DD9"/>
    <w:rsid w:val="00D2716D"/>
    <w:rsid w:val="00D3355B"/>
    <w:rsid w:val="00D441AC"/>
    <w:rsid w:val="00D4472E"/>
    <w:rsid w:val="00D5113A"/>
    <w:rsid w:val="00D60729"/>
    <w:rsid w:val="00D65FB8"/>
    <w:rsid w:val="00D70652"/>
    <w:rsid w:val="00D73696"/>
    <w:rsid w:val="00D812DC"/>
    <w:rsid w:val="00D91A25"/>
    <w:rsid w:val="00DA3B4E"/>
    <w:rsid w:val="00DA61BB"/>
    <w:rsid w:val="00DA75CA"/>
    <w:rsid w:val="00DB00AC"/>
    <w:rsid w:val="00DB1935"/>
    <w:rsid w:val="00DB35AA"/>
    <w:rsid w:val="00DB6F13"/>
    <w:rsid w:val="00DB739A"/>
    <w:rsid w:val="00DD654F"/>
    <w:rsid w:val="00DD6E27"/>
    <w:rsid w:val="00DD788E"/>
    <w:rsid w:val="00DE24B5"/>
    <w:rsid w:val="00DF0C7B"/>
    <w:rsid w:val="00DF184D"/>
    <w:rsid w:val="00DF21DC"/>
    <w:rsid w:val="00E12223"/>
    <w:rsid w:val="00E13896"/>
    <w:rsid w:val="00E21300"/>
    <w:rsid w:val="00E4038D"/>
    <w:rsid w:val="00E413F9"/>
    <w:rsid w:val="00E4767A"/>
    <w:rsid w:val="00E522A7"/>
    <w:rsid w:val="00E64F6B"/>
    <w:rsid w:val="00E66135"/>
    <w:rsid w:val="00E74294"/>
    <w:rsid w:val="00E7448A"/>
    <w:rsid w:val="00E8594D"/>
    <w:rsid w:val="00E87510"/>
    <w:rsid w:val="00E96705"/>
    <w:rsid w:val="00EA532A"/>
    <w:rsid w:val="00EA6A03"/>
    <w:rsid w:val="00EB7EBE"/>
    <w:rsid w:val="00EC0847"/>
    <w:rsid w:val="00EC13E9"/>
    <w:rsid w:val="00ED0155"/>
    <w:rsid w:val="00EE1F58"/>
    <w:rsid w:val="00EE3074"/>
    <w:rsid w:val="00EE7AC0"/>
    <w:rsid w:val="00F06CFF"/>
    <w:rsid w:val="00F1032D"/>
    <w:rsid w:val="00F15DC0"/>
    <w:rsid w:val="00F22E2F"/>
    <w:rsid w:val="00F248C0"/>
    <w:rsid w:val="00F25264"/>
    <w:rsid w:val="00F34260"/>
    <w:rsid w:val="00F37397"/>
    <w:rsid w:val="00F40824"/>
    <w:rsid w:val="00F5035E"/>
    <w:rsid w:val="00F508E2"/>
    <w:rsid w:val="00F50FEC"/>
    <w:rsid w:val="00F62570"/>
    <w:rsid w:val="00F71E4B"/>
    <w:rsid w:val="00F81745"/>
    <w:rsid w:val="00F823AE"/>
    <w:rsid w:val="00F92959"/>
    <w:rsid w:val="00F9599A"/>
    <w:rsid w:val="00F96D29"/>
    <w:rsid w:val="00FB0D38"/>
    <w:rsid w:val="00FB5213"/>
    <w:rsid w:val="00FC584B"/>
    <w:rsid w:val="00FD0E46"/>
    <w:rsid w:val="00FD2E0A"/>
    <w:rsid w:val="00FE3491"/>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cp:revision>
  <cp:lastPrinted>2002-04-23T08:10:00Z</cp:lastPrinted>
  <dcterms:created xsi:type="dcterms:W3CDTF">2022-04-13T08:42:00Z</dcterms:created>
  <dcterms:modified xsi:type="dcterms:W3CDTF">2022-04-13T08:42:00Z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(3)JFsM6DZe0ibBzEAmadT/mMekmoh8RH8mDzv4XkhT+UcscyUu66G0Wf+OuTqKrpNFF7jHpSmM
Crzg1SGPegb6vg86GJyNk6GF5FQrZu86HbCvsYhDoA+5vdo5H3Q0eN00z84dXqQTzvJGKWya
FcXtaL+q/A+qVigSFoZG7jvrVcgidFY9iU5JpcK0u1K7MdbyRsLIqHp/6uu9V0vn86k5BByD
vix+v9BQxfXAxyap+0</vt:lpwstr>
  </property>
  <property fmtid="{D5CDD505-2E9C-101B-9397-08002B2CF9AE}" pid="3" name="_2015_ms_pID_7253431">
    <vt:lpwstr>n2u+lA1xpuNGrIRu2do1DCa3k+ctdFDn1kJXUCJCgKTT1w4G+UjLfc
xlX8/Br0UF6X3EdBcXIONuCTfZeFA0Ep2B/U03YgInQSfSi95xDgZfMRQOCaQnUQQTtgS/iZ
n/Aq9NwlwZFfMMzV/Z5EU9YTzMRwcaXtkQospOQ5WQ8uGMWTjfx9+U81wmlTuU9PDpLUJKuS
GmiyrO21FAspdKo0ZUmDvq/prq3+x+iSFgwQ</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