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71CBDC" w:rsidR="001E41F3" w:rsidRPr="00F8674E" w:rsidRDefault="001E41F3">
      <w:pPr>
        <w:pStyle w:val="CRCoverPage"/>
        <w:tabs>
          <w:tab w:val="right" w:pos="9639"/>
        </w:tabs>
        <w:spacing w:after="0"/>
        <w:rPr>
          <w:b/>
          <w:noProof/>
          <w:sz w:val="24"/>
        </w:rPr>
      </w:pPr>
      <w:r>
        <w:rPr>
          <w:b/>
          <w:noProof/>
          <w:sz w:val="24"/>
        </w:rPr>
        <w:t>3GPP TSG-</w:t>
      </w:r>
      <w:r w:rsidR="00F8674E" w:rsidRPr="00F8674E">
        <w:rPr>
          <w:b/>
          <w:noProof/>
          <w:sz w:val="24"/>
        </w:rPr>
        <w:t>S4</w:t>
      </w:r>
      <w:r w:rsidR="00C66BA2">
        <w:rPr>
          <w:b/>
          <w:noProof/>
          <w:sz w:val="24"/>
        </w:rPr>
        <w:t xml:space="preserve"> </w:t>
      </w:r>
      <w:r>
        <w:rPr>
          <w:b/>
          <w:noProof/>
          <w:sz w:val="24"/>
        </w:rPr>
        <w:t>Meeting #</w:t>
      </w:r>
      <w:r w:rsidR="00F8674E" w:rsidRPr="00F8674E">
        <w:rPr>
          <w:b/>
          <w:noProof/>
          <w:sz w:val="24"/>
        </w:rPr>
        <w:t>116-e</w:t>
      </w:r>
      <w:r>
        <w:rPr>
          <w:b/>
          <w:i/>
          <w:noProof/>
          <w:sz w:val="28"/>
        </w:rPr>
        <w:tab/>
      </w:r>
      <w:r w:rsidR="00F8674E" w:rsidRPr="00F8674E">
        <w:rPr>
          <w:b/>
          <w:noProof/>
          <w:sz w:val="24"/>
        </w:rPr>
        <w:t>S4-211</w:t>
      </w:r>
      <w:r w:rsidR="006029EC">
        <w:rPr>
          <w:b/>
          <w:noProof/>
          <w:sz w:val="24"/>
        </w:rPr>
        <w:t>653</w:t>
      </w:r>
    </w:p>
    <w:p w14:paraId="7CB45193" w14:textId="38C7F49E" w:rsidR="001E41F3" w:rsidRDefault="00F8674E" w:rsidP="005E2C44">
      <w:pPr>
        <w:pStyle w:val="CRCoverPage"/>
        <w:outlineLvl w:val="0"/>
        <w:rPr>
          <w:b/>
          <w:noProof/>
          <w:sz w:val="24"/>
        </w:rPr>
      </w:pPr>
      <w:r w:rsidRPr="00F8674E">
        <w:rPr>
          <w:b/>
          <w:noProof/>
          <w:sz w:val="24"/>
        </w:rPr>
        <w:t>Online</w:t>
      </w:r>
      <w:r w:rsidR="001E41F3">
        <w:rPr>
          <w:b/>
          <w:noProof/>
          <w:sz w:val="24"/>
        </w:rPr>
        <w:t xml:space="preserve">, </w:t>
      </w:r>
      <w:r w:rsidRPr="00F8674E">
        <w:rPr>
          <w:b/>
          <w:noProof/>
          <w:sz w:val="24"/>
        </w:rPr>
        <w:t xml:space="preserve">10th </w:t>
      </w:r>
      <w:r>
        <w:rPr>
          <w:b/>
          <w:noProof/>
          <w:sz w:val="24"/>
        </w:rPr>
        <w:t>–</w:t>
      </w:r>
      <w:r w:rsidR="00547111">
        <w:rPr>
          <w:b/>
          <w:noProof/>
          <w:sz w:val="24"/>
        </w:rPr>
        <w:t xml:space="preserve"> </w:t>
      </w:r>
      <w:r w:rsidRPr="00F8674E">
        <w:rPr>
          <w:b/>
          <w:noProof/>
          <w:sz w:val="24"/>
        </w:rPr>
        <w:t>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247B39A" w:rsidR="001E41F3" w:rsidRDefault="006029EC">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C6EF8" w:rsidR="001E41F3" w:rsidRPr="00FE47E2" w:rsidRDefault="00F8674E" w:rsidP="00F8674E">
            <w:pPr>
              <w:pStyle w:val="CRCoverPage"/>
              <w:spacing w:after="0"/>
              <w:jc w:val="center"/>
              <w:rPr>
                <w:b/>
                <w:bCs/>
                <w:noProof/>
                <w:sz w:val="28"/>
              </w:rPr>
            </w:pPr>
            <w:r w:rsidRPr="00FE47E2">
              <w:rPr>
                <w:b/>
                <w:bCs/>
                <w:sz w:val="21"/>
                <w:szCs w:val="21"/>
              </w:rPr>
              <w:t>26.804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A20D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9F4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6343B" w:rsidR="001E41F3" w:rsidRPr="00410371" w:rsidRDefault="00F8674E">
            <w:pPr>
              <w:pStyle w:val="CRCoverPage"/>
              <w:spacing w:after="0"/>
              <w:jc w:val="center"/>
              <w:rPr>
                <w:noProof/>
                <w:sz w:val="28"/>
              </w:rPr>
            </w:pPr>
            <w:r>
              <w:rPr>
                <w:noProof/>
                <w:sz w:val="28"/>
              </w:rPr>
              <w:t>0.5.0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E6B76" w:rsidR="00F25D98" w:rsidRDefault="00F867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6D7844" w:rsidR="00F25D98" w:rsidRDefault="00F867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3DC2DF" w:rsidR="001E41F3" w:rsidRPr="00F8674E" w:rsidRDefault="00F8674E" w:rsidP="00F8674E">
            <w:pPr>
              <w:pStyle w:val="CRCoverPage"/>
              <w:spacing w:after="0"/>
              <w:rPr>
                <w:noProof/>
                <w:lang w:val="en-US"/>
              </w:rPr>
            </w:pPr>
            <w:r w:rsidRPr="00F8674E">
              <w:rPr>
                <w:noProof/>
                <w:lang w:val="en-US"/>
              </w:rPr>
              <w:t>Potential solution for network slicing in 5GMS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9A6F2" w:rsidR="001E41F3" w:rsidRDefault="00F8674E" w:rsidP="00F8674E">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31BA8" w:rsidR="001E41F3" w:rsidRDefault="00F8674E" w:rsidP="00F8674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1EA17A" w:rsidR="001E41F3" w:rsidRDefault="00F8674E" w:rsidP="00F8674E">
            <w:pPr>
              <w:pStyle w:val="CRCoverPage"/>
              <w:spacing w:after="0"/>
              <w:rPr>
                <w:noProof/>
              </w:rPr>
            </w:pPr>
            <w:r>
              <w:t>FS_5GMS_EXT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32FD2" w:rsidR="001E41F3" w:rsidRDefault="00F8674E" w:rsidP="00F8674E">
            <w:pPr>
              <w:pStyle w:val="CRCoverPage"/>
              <w:spacing w:after="0"/>
              <w:rPr>
                <w:noProof/>
              </w:rPr>
            </w:pPr>
            <w:r>
              <w:t>4</w:t>
            </w:r>
            <w:r w:rsidRPr="00F8674E">
              <w:rPr>
                <w:vertAlign w:val="superscript"/>
              </w:rPr>
              <w:t>th</w:t>
            </w:r>
            <w:r>
              <w:t xml:space="preserve"> November 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8BCBA" w:rsidR="001E41F3" w:rsidRDefault="00F8674E" w:rsidP="00F8674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1977C" w:rsidR="001E41F3" w:rsidRDefault="00F8674E" w:rsidP="00F8674E">
            <w:pPr>
              <w:pStyle w:val="CRCoverPage"/>
              <w:spacing w:after="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E47E2" w14:paraId="3918E368" w14:textId="77777777" w:rsidTr="00FE47E2">
        <w:tc>
          <w:tcPr>
            <w:tcW w:w="9629" w:type="dxa"/>
            <w:tcBorders>
              <w:top w:val="nil"/>
              <w:left w:val="nil"/>
              <w:bottom w:val="nil"/>
              <w:right w:val="nil"/>
            </w:tcBorders>
            <w:shd w:val="clear" w:color="auto" w:fill="BFBFBF" w:themeFill="background1" w:themeFillShade="BF"/>
          </w:tcPr>
          <w:p w14:paraId="16A45335" w14:textId="464EF279" w:rsidR="00FE47E2" w:rsidRPr="00FE47E2" w:rsidRDefault="00FE47E2" w:rsidP="00FE47E2">
            <w:pPr>
              <w:jc w:val="center"/>
              <w:rPr>
                <w:b/>
                <w:bCs/>
                <w:noProof/>
              </w:rPr>
            </w:pPr>
            <w:r>
              <w:rPr>
                <w:b/>
                <w:bCs/>
                <w:noProof/>
              </w:rPr>
              <w:lastRenderedPageBreak/>
              <w:t>First Change</w:t>
            </w:r>
          </w:p>
        </w:tc>
      </w:tr>
    </w:tbl>
    <w:p w14:paraId="487526F5" w14:textId="61BE196B" w:rsidR="00FF2C2D" w:rsidRDefault="00FF2C2D" w:rsidP="00FF2C2D">
      <w:pPr>
        <w:pStyle w:val="Heading3"/>
      </w:pPr>
      <w:bookmarkStart w:id="1" w:name="_Toc73951306"/>
      <w:bookmarkStart w:id="2" w:name="_Toc80967252"/>
      <w:r>
        <w:t>5.12.6</w:t>
      </w:r>
      <w:r>
        <w:tab/>
        <w:t>Candidate Solutions</w:t>
      </w:r>
      <w:bookmarkEnd w:id="1"/>
      <w:bookmarkEnd w:id="2"/>
    </w:p>
    <w:p w14:paraId="4EBD0249" w14:textId="77777777" w:rsidR="006029EC" w:rsidRDefault="006029EC" w:rsidP="006029EC">
      <w:pPr>
        <w:pStyle w:val="Heading4"/>
        <w:rPr>
          <w:ins w:id="3" w:author="Imed Bouazizi" w:date="2021-11-17T23:40:00Z"/>
          <w:noProof/>
        </w:rPr>
      </w:pPr>
      <w:ins w:id="4" w:author="Imed Bouazizi" w:date="2021-11-17T23:40:00Z">
        <w:r>
          <w:rPr>
            <w:noProof/>
          </w:rPr>
          <w:t>5.12.6.1</w:t>
        </w:r>
        <w:r>
          <w:rPr>
            <w:noProof/>
          </w:rPr>
          <w:tab/>
          <w:t>Network slices and Operation Points provisioned at M1</w:t>
        </w:r>
      </w:ins>
    </w:p>
    <w:p w14:paraId="440D899B" w14:textId="77777777" w:rsidR="006029EC" w:rsidRDefault="006029EC" w:rsidP="006029EC">
      <w:pPr>
        <w:rPr>
          <w:ins w:id="5" w:author="Imed Bouazizi" w:date="2021-11-17T23:40:00Z"/>
          <w:noProof/>
        </w:rPr>
      </w:pPr>
      <w:ins w:id="6" w:author="Imed Bouazizi" w:date="2021-11-17T23:40:00Z">
        <w:r>
          <w:rPr>
            <w:noProof/>
          </w:rPr>
          <w:t>The 5GMS Application Provider may use the M1 provisioning interface to define a set of network slices that can be used for the media streaming sessions that it offers. This is done when the 5GMS Application Provider would like to request that its media traffic is isolated from other traffic. This may facilitate features such charging and QoS accounting.</w:t>
        </w:r>
      </w:ins>
    </w:p>
    <w:p w14:paraId="5664C60A" w14:textId="77777777" w:rsidR="006029EC" w:rsidRDefault="006029EC" w:rsidP="006029EC">
      <w:pPr>
        <w:rPr>
          <w:ins w:id="7" w:author="Imed Bouazizi" w:date="2021-11-17T23:40:00Z"/>
          <w:noProof/>
        </w:rPr>
      </w:pPr>
      <w:ins w:id="8" w:author="Imed Bouazizi" w:date="2021-11-17T23:40:00Z">
        <w:r>
          <w:rPr>
            <w:noProof/>
          </w:rPr>
          <w:t>It may associate each operation point (e.g. 4K HDR, HD, SD) with a dedicated network slice. Access to each network slice at reference point M4 is restricted to UEs with a valid subscription to that service level. The list or groups of users that are to be authorized to use a certain slice is provided by the 5GMS Application Provider during the provisioning step and can be updated subsequently.</w:t>
        </w:r>
      </w:ins>
    </w:p>
    <w:p w14:paraId="730E5974" w14:textId="77777777" w:rsidR="006029EC" w:rsidRDefault="006029EC" w:rsidP="006029EC">
      <w:pPr>
        <w:keepNext/>
        <w:rPr>
          <w:ins w:id="9" w:author="Imed Bouazizi" w:date="2021-11-17T23:40:00Z"/>
          <w:noProof/>
        </w:rPr>
      </w:pPr>
      <w:ins w:id="10" w:author="Imed Bouazizi" w:date="2021-11-17T23:40:00Z">
        <w:r>
          <w:rPr>
            <w:noProof/>
          </w:rPr>
          <w:t>Figure 5.12.6.1</w:t>
        </w:r>
        <w:r>
          <w:rPr>
            <w:noProof/>
          </w:rPr>
          <w:noBreakHyphen/>
          <w:t>1 below shows a call flow for this solution:</w:t>
        </w:r>
      </w:ins>
    </w:p>
    <w:p w14:paraId="088A9F98" w14:textId="77777777" w:rsidR="006029EC" w:rsidRDefault="006029EC" w:rsidP="006029EC">
      <w:pPr>
        <w:rPr>
          <w:ins w:id="11" w:author="Imed Bouazizi" w:date="2021-11-17T23:40:00Z"/>
          <w:noProof/>
        </w:rPr>
      </w:pPr>
      <w:ins w:id="12" w:author="Imed Bouazizi" w:date="2021-11-17T23:40:00Z">
        <w:r>
          <w:rPr>
            <w:noProof/>
          </w:rPr>
          <w:object w:dxaOrig="17220" w:dyaOrig="9620" w14:anchorId="7FDCA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6.75pt;height:274.5pt" o:ole="">
              <v:imagedata r:id="rId13" o:title=""/>
            </v:shape>
            <o:OLEObject Type="Embed" ProgID="Mscgen.Chart" ShapeID="_x0000_i1028" DrawAspect="Content" ObjectID="_1698697633" r:id="rId14"/>
          </w:object>
        </w:r>
      </w:ins>
    </w:p>
    <w:p w14:paraId="491945C9" w14:textId="77777777" w:rsidR="006029EC" w:rsidRDefault="006029EC" w:rsidP="006029EC">
      <w:pPr>
        <w:pStyle w:val="TF"/>
        <w:rPr>
          <w:ins w:id="13" w:author="Imed Bouazizi" w:date="2021-11-17T23:40:00Z"/>
          <w:noProof/>
        </w:rPr>
      </w:pPr>
      <w:ins w:id="14" w:author="Imed Bouazizi" w:date="2021-11-17T23:40:00Z">
        <w:r>
          <w:rPr>
            <w:noProof/>
          </w:rPr>
          <w:t>Figure 5.12.6.1</w:t>
        </w:r>
        <w:r>
          <w:rPr>
            <w:noProof/>
          </w:rPr>
          <w:noBreakHyphen/>
          <w:t>1: Call flow for provisioning network slices and Operation Points</w:t>
        </w:r>
      </w:ins>
    </w:p>
    <w:p w14:paraId="6997195E" w14:textId="77777777" w:rsidR="006029EC" w:rsidRDefault="006029EC" w:rsidP="006029EC">
      <w:pPr>
        <w:keepNext/>
        <w:rPr>
          <w:ins w:id="15" w:author="Imed Bouazizi" w:date="2021-11-17T23:40:00Z"/>
          <w:noProof/>
        </w:rPr>
      </w:pPr>
      <w:ins w:id="16" w:author="Imed Bouazizi" w:date="2021-11-17T23:40:00Z">
        <w:r>
          <w:rPr>
            <w:noProof/>
          </w:rPr>
          <w:t>The steps are as follows:</w:t>
        </w:r>
      </w:ins>
    </w:p>
    <w:p w14:paraId="64B513D2" w14:textId="77777777" w:rsidR="006029EC" w:rsidRDefault="006029EC" w:rsidP="006029EC">
      <w:pPr>
        <w:pStyle w:val="B1"/>
        <w:keepNext/>
        <w:rPr>
          <w:ins w:id="17" w:author="Imed Bouazizi" w:date="2021-11-17T23:40:00Z"/>
          <w:noProof/>
        </w:rPr>
      </w:pPr>
      <w:ins w:id="18" w:author="Imed Bouazizi" w:date="2021-11-17T23:40:00Z">
        <w:r>
          <w:rPr>
            <w:noProof/>
          </w:rPr>
          <w:t>1.</w:t>
        </w:r>
        <w:r>
          <w:rPr>
            <w:noProof/>
          </w:rPr>
          <w:tab/>
          <w:t xml:space="preserve">The </w:t>
        </w:r>
        <w:r>
          <w:t xml:space="preserve">5GMS </w:t>
        </w:r>
        <w:r w:rsidRPr="002A6B8C">
          <w:t xml:space="preserve">Application Provider </w:t>
        </w:r>
        <w:r>
          <w:t>provisions</w:t>
        </w:r>
        <w:r w:rsidRPr="002A6B8C">
          <w:t xml:space="preserve"> the configuration for all upcoming media streaming</w:t>
        </w:r>
        <w:r>
          <w:rPr>
            <w:noProof/>
          </w:rPr>
          <w:t xml:space="preserve"> sessions in the 5GMS AF at reference point M1.</w:t>
        </w:r>
      </w:ins>
    </w:p>
    <w:p w14:paraId="11C655FB" w14:textId="77777777" w:rsidR="006029EC" w:rsidRDefault="006029EC" w:rsidP="006029EC">
      <w:pPr>
        <w:pStyle w:val="B2"/>
        <w:keepNext/>
        <w:rPr>
          <w:ins w:id="19" w:author="Imed Bouazizi" w:date="2021-11-17T23:40:00Z"/>
          <w:noProof/>
        </w:rPr>
      </w:pPr>
      <w:ins w:id="20" w:author="Imed Bouazizi" w:date="2021-11-17T23:40:00Z">
        <w:r>
          <w:rPr>
            <w:noProof/>
          </w:rPr>
          <w:t>a.</w:t>
        </w:r>
        <w:r>
          <w:rPr>
            <w:noProof/>
          </w:rPr>
          <w:tab/>
          <w:t>The Application Provider declares a requirement for one or more network slices that correspond to the operation points that it offers for the media streaming service.</w:t>
        </w:r>
      </w:ins>
    </w:p>
    <w:p w14:paraId="00DD26E0" w14:textId="77777777" w:rsidR="006029EC" w:rsidRDefault="006029EC" w:rsidP="006029EC">
      <w:pPr>
        <w:pStyle w:val="B2"/>
        <w:rPr>
          <w:ins w:id="21" w:author="Imed Bouazizi" w:date="2021-11-17T23:40:00Z"/>
          <w:noProof/>
        </w:rPr>
      </w:pPr>
      <w:ins w:id="22" w:author="Imed Bouazizi" w:date="2021-11-17T23:40:00Z">
        <w:r>
          <w:rPr>
            <w:noProof/>
          </w:rPr>
          <w:t>b.</w:t>
        </w:r>
        <w:r>
          <w:rPr>
            <w:noProof/>
          </w:rPr>
          <w:tab/>
          <w:t>The 5GMS AF requests the MnS to create or update a set of network slices based on the provided provisioning information. The MnS for network slice management capability exposure  is currently being studied in SA5 in TR 28.824. The characteristics of a network slice are stored as part of the ServiceProfile as defined in TS 28.541.</w:t>
        </w:r>
      </w:ins>
    </w:p>
    <w:p w14:paraId="3F2904B1" w14:textId="77777777" w:rsidR="006029EC" w:rsidRDefault="006029EC" w:rsidP="006029EC">
      <w:pPr>
        <w:pStyle w:val="B2"/>
        <w:rPr>
          <w:ins w:id="23" w:author="Imed Bouazizi" w:date="2021-11-17T23:40:00Z"/>
          <w:noProof/>
        </w:rPr>
      </w:pPr>
      <w:ins w:id="24" w:author="Imed Bouazizi" w:date="2021-11-17T23:40:00Z">
        <w:r>
          <w:rPr>
            <w:noProof/>
          </w:rPr>
          <w:t>c.</w:t>
        </w:r>
        <w:r>
          <w:rPr>
            <w:noProof/>
          </w:rPr>
          <w:tab/>
          <w:t>The Media Session Handler in the 5GMS Client retrieves Service Access Information from the 5GMS AF. The response includes a mapping between the operation point and the S-NSSAI that should be used by the session.</w:t>
        </w:r>
      </w:ins>
    </w:p>
    <w:p w14:paraId="23A5BF50" w14:textId="77777777" w:rsidR="006029EC" w:rsidRDefault="006029EC" w:rsidP="006029EC">
      <w:pPr>
        <w:pStyle w:val="B1"/>
        <w:rPr>
          <w:ins w:id="25" w:author="Imed Bouazizi" w:date="2021-11-17T23:40:00Z"/>
          <w:noProof/>
        </w:rPr>
      </w:pPr>
      <w:ins w:id="26" w:author="Imed Bouazizi" w:date="2021-11-17T23:40:00Z">
        <w:r>
          <w:rPr>
            <w:noProof/>
          </w:rPr>
          <w:lastRenderedPageBreak/>
          <w:t>2.</w:t>
        </w:r>
        <w:r>
          <w:rPr>
            <w:noProof/>
          </w:rPr>
          <w:tab/>
          <w:t>The 5GMS-Aware Application retrieves the entry point for the media streaming session from the 5GMS Application Provider at reference point M8. The returned entry point contains information about the allowed Operation Points, e.g. in the DASH service descriptor.</w:t>
        </w:r>
      </w:ins>
    </w:p>
    <w:p w14:paraId="28A92A2B" w14:textId="77777777" w:rsidR="006029EC" w:rsidRDefault="006029EC" w:rsidP="006029EC">
      <w:pPr>
        <w:pStyle w:val="B1"/>
        <w:rPr>
          <w:ins w:id="27" w:author="Imed Bouazizi" w:date="2021-11-17T23:40:00Z"/>
          <w:noProof/>
        </w:rPr>
      </w:pPr>
      <w:ins w:id="28" w:author="Imed Bouazizi" w:date="2021-11-17T23:40:00Z">
        <w:r>
          <w:rPr>
            <w:noProof/>
          </w:rPr>
          <w:t>3.</w:t>
        </w:r>
        <w:r>
          <w:rPr>
            <w:noProof/>
          </w:rPr>
          <w:tab/>
          <w:t>The 5GMS-Aware Application selects one of the offered Operation Points.</w:t>
        </w:r>
      </w:ins>
    </w:p>
    <w:p w14:paraId="7CC37FBF" w14:textId="77777777" w:rsidR="006029EC" w:rsidRDefault="006029EC" w:rsidP="006029EC">
      <w:pPr>
        <w:pStyle w:val="B1"/>
        <w:rPr>
          <w:ins w:id="29" w:author="Imed Bouazizi" w:date="2021-11-17T23:40:00Z"/>
          <w:noProof/>
        </w:rPr>
      </w:pPr>
      <w:ins w:id="30" w:author="Imed Bouazizi" w:date="2021-11-17T23:40:00Z">
        <w:r>
          <w:rPr>
            <w:noProof/>
          </w:rPr>
          <w:t>4.</w:t>
        </w:r>
        <w:r>
          <w:rPr>
            <w:noProof/>
          </w:rPr>
          <w:tab/>
          <w:t>The application informs the Media Session Handler about the start of a new media streaming session and indicates the selected Operation Point.</w:t>
        </w:r>
      </w:ins>
    </w:p>
    <w:p w14:paraId="7308B134" w14:textId="77777777" w:rsidR="006029EC" w:rsidRDefault="006029EC" w:rsidP="006029EC">
      <w:pPr>
        <w:pStyle w:val="B1"/>
        <w:rPr>
          <w:ins w:id="31" w:author="Imed Bouazizi" w:date="2021-11-17T23:40:00Z"/>
          <w:noProof/>
        </w:rPr>
      </w:pPr>
      <w:ins w:id="32" w:author="Imed Bouazizi" w:date="2021-11-17T23:40:00Z">
        <w:r>
          <w:rPr>
            <w:noProof/>
          </w:rPr>
          <w:t>5.</w:t>
        </w:r>
        <w:r>
          <w:rPr>
            <w:noProof/>
          </w:rPr>
          <w:tab/>
          <w:t>The Media Session Handler informs the 5GMS AF about the starting media streaming session and the desired Operation Point.</w:t>
        </w:r>
      </w:ins>
    </w:p>
    <w:p w14:paraId="2F830A9B" w14:textId="77777777" w:rsidR="006029EC" w:rsidRDefault="006029EC" w:rsidP="006029EC">
      <w:pPr>
        <w:pStyle w:val="B1"/>
        <w:rPr>
          <w:ins w:id="33" w:author="Imed Bouazizi" w:date="2021-11-17T23:40:00Z"/>
          <w:noProof/>
        </w:rPr>
      </w:pPr>
      <w:ins w:id="34" w:author="Imed Bouazizi" w:date="2021-11-17T23:40:00Z">
        <w:r>
          <w:rPr>
            <w:noProof/>
          </w:rPr>
          <w:t>6.</w:t>
        </w:r>
        <w:r>
          <w:rPr>
            <w:noProof/>
          </w:rPr>
          <w:tab/>
          <w:t>The 5GMS AF requests the application of the corresponding QoS profile to the media streaming session.</w:t>
        </w:r>
      </w:ins>
    </w:p>
    <w:p w14:paraId="513AB9BE" w14:textId="77777777" w:rsidR="006029EC" w:rsidRDefault="006029EC" w:rsidP="006029EC">
      <w:pPr>
        <w:pStyle w:val="B1"/>
        <w:rPr>
          <w:ins w:id="35" w:author="Imed Bouazizi" w:date="2021-11-17T23:40:00Z"/>
          <w:noProof/>
        </w:rPr>
      </w:pPr>
      <w:ins w:id="36" w:author="Imed Bouazizi" w:date="2021-11-17T23:40:00Z">
        <w:r>
          <w:rPr>
            <w:noProof/>
          </w:rPr>
          <w:t>7.</w:t>
        </w:r>
        <w:r>
          <w:rPr>
            <w:noProof/>
          </w:rPr>
          <w:tab/>
          <w:t>The Media Session Handler may request the establishment of a new PDU session or the  modification of an existing PDU session to use the allowed network slice as indicated by the S-NSSAI. Note that the PDU session is dedicated for the media streaming session traffic. The PDU session establishment and update procedures are defined in clause 8.3 of TS 24.501.</w:t>
        </w:r>
      </w:ins>
    </w:p>
    <w:p w14:paraId="54F49B45" w14:textId="77777777" w:rsidR="006029EC" w:rsidRDefault="006029EC" w:rsidP="006029EC">
      <w:pPr>
        <w:pStyle w:val="B1"/>
        <w:rPr>
          <w:ins w:id="37" w:author="Imed Bouazizi" w:date="2021-11-17T23:40:00Z"/>
          <w:noProof/>
        </w:rPr>
      </w:pPr>
      <w:ins w:id="38" w:author="Imed Bouazizi" w:date="2021-11-17T23:40:00Z">
        <w:r>
          <w:rPr>
            <w:noProof/>
          </w:rPr>
          <w:t>8.</w:t>
        </w:r>
        <w:r>
          <w:rPr>
            <w:noProof/>
          </w:rPr>
          <w:tab/>
          <w:t>The AMF may request admission control to use the selected slice from the NSACF.</w:t>
        </w:r>
      </w:ins>
    </w:p>
    <w:p w14:paraId="46F57976" w14:textId="77777777" w:rsidR="006029EC" w:rsidRDefault="006029EC" w:rsidP="006029EC">
      <w:pPr>
        <w:pStyle w:val="B1"/>
        <w:rPr>
          <w:ins w:id="39" w:author="Imed Bouazizi" w:date="2021-11-17T23:40:00Z"/>
          <w:noProof/>
        </w:rPr>
      </w:pPr>
      <w:ins w:id="40" w:author="Imed Bouazizi" w:date="2021-11-17T23:40:00Z">
        <w:r>
          <w:rPr>
            <w:noProof/>
          </w:rPr>
          <w:t>9.</w:t>
        </w:r>
        <w:r>
          <w:rPr>
            <w:noProof/>
          </w:rPr>
          <w:tab/>
          <w:t>If allowed, the PDU session is established/updated to use the selected S-NSSAI.</w:t>
        </w:r>
      </w:ins>
    </w:p>
    <w:p w14:paraId="52418413" w14:textId="77777777" w:rsidR="006029EC" w:rsidRDefault="006029EC" w:rsidP="006029EC">
      <w:pPr>
        <w:pStyle w:val="B1"/>
        <w:rPr>
          <w:ins w:id="41" w:author="Imed Bouazizi" w:date="2021-11-17T23:40:00Z"/>
          <w:noProof/>
        </w:rPr>
      </w:pPr>
      <w:ins w:id="42" w:author="Imed Bouazizi" w:date="2021-11-17T23:40:00Z">
        <w:r>
          <w:rPr>
            <w:noProof/>
          </w:rPr>
          <w:t>10.</w:t>
        </w:r>
        <w:r>
          <w:rPr>
            <w:noProof/>
          </w:rPr>
          <w:tab/>
          <w:t>Media streaming commences at reference point M4.</w:t>
        </w:r>
      </w:ins>
    </w:p>
    <w:p w14:paraId="3674AF6F" w14:textId="77777777" w:rsidR="006029EC" w:rsidRDefault="006029EC" w:rsidP="006029EC">
      <w:pPr>
        <w:keepNext/>
        <w:rPr>
          <w:ins w:id="43" w:author="Imed Bouazizi" w:date="2021-11-17T23:40:00Z"/>
          <w:noProof/>
        </w:rPr>
      </w:pPr>
      <w:ins w:id="44" w:author="Imed Bouazizi" w:date="2021-11-17T23:40:00Z">
        <w:r>
          <w:rPr>
            <w:noProof/>
          </w:rPr>
          <w:t>To support this high-level procedure:</w:t>
        </w:r>
      </w:ins>
    </w:p>
    <w:p w14:paraId="357B09B2" w14:textId="77777777" w:rsidR="006029EC" w:rsidRDefault="006029EC" w:rsidP="006029EC">
      <w:pPr>
        <w:pStyle w:val="B1"/>
        <w:keepNext/>
        <w:rPr>
          <w:ins w:id="45" w:author="Imed Bouazizi" w:date="2021-11-17T23:40:00Z"/>
          <w:noProof/>
        </w:rPr>
      </w:pPr>
      <w:ins w:id="46" w:author="Imed Bouazizi" w:date="2021-11-17T23:40:00Z">
        <w:r>
          <w:rPr>
            <w:noProof/>
          </w:rPr>
          <w:t>-</w:t>
        </w:r>
        <w:r>
          <w:rPr>
            <w:noProof/>
          </w:rPr>
          <w:tab/>
          <w:t>The streaming session uses the eMBB SST slice/service type.</w:t>
        </w:r>
      </w:ins>
    </w:p>
    <w:p w14:paraId="4C2FB95F" w14:textId="77777777" w:rsidR="006029EC" w:rsidRDefault="006029EC" w:rsidP="006029EC">
      <w:pPr>
        <w:pStyle w:val="B1"/>
        <w:rPr>
          <w:ins w:id="47" w:author="Imed Bouazizi" w:date="2021-11-17T23:40:00Z"/>
          <w:noProof/>
        </w:rPr>
      </w:pPr>
      <w:ins w:id="48" w:author="Imed Bouazizi" w:date="2021-11-17T23:40:00Z">
        <w:r>
          <w:rPr>
            <w:noProof/>
          </w:rPr>
          <w:t>-</w:t>
        </w:r>
        <w:r>
          <w:rPr>
            <w:noProof/>
          </w:rPr>
          <w:tab/>
          <w:t xml:space="preserve">The Slice Differntiator is mapped to an operation point of the service that is indicated through the </w:t>
        </w:r>
        <w:r w:rsidRPr="009A3ECA">
          <w:rPr>
            <w:rStyle w:val="Code"/>
          </w:rPr>
          <w:t>externalReference</w:t>
        </w:r>
        <w:r>
          <w:rPr>
            <w:noProof/>
          </w:rPr>
          <w:t xml:space="preserve"> as defined in clause 7.9.3.1 of TS 26.512 [16].</w:t>
        </w:r>
      </w:ins>
    </w:p>
    <w:p w14:paraId="54E21215" w14:textId="77777777" w:rsidR="006029EC" w:rsidRPr="006029EC" w:rsidRDefault="006029EC" w:rsidP="006029EC"/>
    <w:sectPr w:rsidR="006029EC" w:rsidRPr="006029E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46D6F" w14:textId="77777777" w:rsidR="00CA47CC" w:rsidRDefault="00CA47CC">
      <w:r>
        <w:separator/>
      </w:r>
    </w:p>
  </w:endnote>
  <w:endnote w:type="continuationSeparator" w:id="0">
    <w:p w14:paraId="42CCEEBA" w14:textId="77777777" w:rsidR="00CA47CC" w:rsidRDefault="00CA4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9EE34" w14:textId="77777777" w:rsidR="00CA47CC" w:rsidRDefault="00CA47CC">
      <w:r>
        <w:separator/>
      </w:r>
    </w:p>
  </w:footnote>
  <w:footnote w:type="continuationSeparator" w:id="0">
    <w:p w14:paraId="2EF24FC2" w14:textId="77777777" w:rsidR="00CA47CC" w:rsidRDefault="00CA4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F708AA"/>
    <w:multiLevelType w:val="hybridMultilevel"/>
    <w:tmpl w:val="003E9E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47"/>
    <w:rsid w:val="000101D8"/>
    <w:rsid w:val="0001791A"/>
    <w:rsid w:val="00022E4A"/>
    <w:rsid w:val="00081B05"/>
    <w:rsid w:val="00084456"/>
    <w:rsid w:val="000864C0"/>
    <w:rsid w:val="0009694A"/>
    <w:rsid w:val="000A6394"/>
    <w:rsid w:val="000B09F7"/>
    <w:rsid w:val="000B7FED"/>
    <w:rsid w:val="000C038A"/>
    <w:rsid w:val="000C6598"/>
    <w:rsid w:val="000C69F7"/>
    <w:rsid w:val="000D44B3"/>
    <w:rsid w:val="00101A11"/>
    <w:rsid w:val="00107C84"/>
    <w:rsid w:val="001201FF"/>
    <w:rsid w:val="00145D43"/>
    <w:rsid w:val="00161050"/>
    <w:rsid w:val="00182669"/>
    <w:rsid w:val="00192C46"/>
    <w:rsid w:val="001967B0"/>
    <w:rsid w:val="001A08B3"/>
    <w:rsid w:val="001A7B60"/>
    <w:rsid w:val="001B52F0"/>
    <w:rsid w:val="001B7A65"/>
    <w:rsid w:val="001E41F3"/>
    <w:rsid w:val="0026004D"/>
    <w:rsid w:val="002640DD"/>
    <w:rsid w:val="00275D12"/>
    <w:rsid w:val="00281A0D"/>
    <w:rsid w:val="00284FEB"/>
    <w:rsid w:val="002860C4"/>
    <w:rsid w:val="002A51BF"/>
    <w:rsid w:val="002A6B8C"/>
    <w:rsid w:val="002B5741"/>
    <w:rsid w:val="002C4CEA"/>
    <w:rsid w:val="002E472E"/>
    <w:rsid w:val="00305409"/>
    <w:rsid w:val="00310105"/>
    <w:rsid w:val="003369D6"/>
    <w:rsid w:val="003609EF"/>
    <w:rsid w:val="0036231A"/>
    <w:rsid w:val="00363C07"/>
    <w:rsid w:val="00374DD4"/>
    <w:rsid w:val="003A4FFE"/>
    <w:rsid w:val="003E1A36"/>
    <w:rsid w:val="00402C57"/>
    <w:rsid w:val="00404388"/>
    <w:rsid w:val="00410371"/>
    <w:rsid w:val="004242F1"/>
    <w:rsid w:val="00457FDA"/>
    <w:rsid w:val="004B75B7"/>
    <w:rsid w:val="004B75F1"/>
    <w:rsid w:val="004D184A"/>
    <w:rsid w:val="004D37DE"/>
    <w:rsid w:val="004F6B18"/>
    <w:rsid w:val="0051580D"/>
    <w:rsid w:val="0052646C"/>
    <w:rsid w:val="005443DD"/>
    <w:rsid w:val="00547111"/>
    <w:rsid w:val="00562881"/>
    <w:rsid w:val="00570FB5"/>
    <w:rsid w:val="00592D74"/>
    <w:rsid w:val="005A2541"/>
    <w:rsid w:val="005E2C44"/>
    <w:rsid w:val="006029EC"/>
    <w:rsid w:val="006147FF"/>
    <w:rsid w:val="0061516C"/>
    <w:rsid w:val="00621188"/>
    <w:rsid w:val="006257ED"/>
    <w:rsid w:val="006622A2"/>
    <w:rsid w:val="006622D5"/>
    <w:rsid w:val="00665C47"/>
    <w:rsid w:val="00695808"/>
    <w:rsid w:val="006B1AD9"/>
    <w:rsid w:val="006B46FB"/>
    <w:rsid w:val="006D4067"/>
    <w:rsid w:val="006E0D87"/>
    <w:rsid w:val="006E21FB"/>
    <w:rsid w:val="00725D24"/>
    <w:rsid w:val="00753C88"/>
    <w:rsid w:val="007565DF"/>
    <w:rsid w:val="00792342"/>
    <w:rsid w:val="007977A8"/>
    <w:rsid w:val="007B512A"/>
    <w:rsid w:val="007C2097"/>
    <w:rsid w:val="007D6A07"/>
    <w:rsid w:val="007F7259"/>
    <w:rsid w:val="008040A8"/>
    <w:rsid w:val="008103E5"/>
    <w:rsid w:val="00822D8C"/>
    <w:rsid w:val="008279FA"/>
    <w:rsid w:val="008626E7"/>
    <w:rsid w:val="00870EE7"/>
    <w:rsid w:val="008863B9"/>
    <w:rsid w:val="008A45A6"/>
    <w:rsid w:val="008B1504"/>
    <w:rsid w:val="008C03EE"/>
    <w:rsid w:val="008D48A5"/>
    <w:rsid w:val="008D5161"/>
    <w:rsid w:val="008F3789"/>
    <w:rsid w:val="008F686C"/>
    <w:rsid w:val="009008D0"/>
    <w:rsid w:val="009148DE"/>
    <w:rsid w:val="009205AB"/>
    <w:rsid w:val="00941E30"/>
    <w:rsid w:val="00945E8E"/>
    <w:rsid w:val="0095640F"/>
    <w:rsid w:val="0096136B"/>
    <w:rsid w:val="009777D9"/>
    <w:rsid w:val="00991B88"/>
    <w:rsid w:val="009A3ECA"/>
    <w:rsid w:val="009A5753"/>
    <w:rsid w:val="009A579D"/>
    <w:rsid w:val="009E3297"/>
    <w:rsid w:val="009F734F"/>
    <w:rsid w:val="00A024FA"/>
    <w:rsid w:val="00A246B6"/>
    <w:rsid w:val="00A377D5"/>
    <w:rsid w:val="00A47E70"/>
    <w:rsid w:val="00A50CF0"/>
    <w:rsid w:val="00A7671C"/>
    <w:rsid w:val="00A91084"/>
    <w:rsid w:val="00A932FF"/>
    <w:rsid w:val="00AA2CBC"/>
    <w:rsid w:val="00AC5820"/>
    <w:rsid w:val="00AD1CD8"/>
    <w:rsid w:val="00AE414F"/>
    <w:rsid w:val="00AE7BE6"/>
    <w:rsid w:val="00B16A38"/>
    <w:rsid w:val="00B2494A"/>
    <w:rsid w:val="00B258BB"/>
    <w:rsid w:val="00B36C26"/>
    <w:rsid w:val="00B67B97"/>
    <w:rsid w:val="00B71CB7"/>
    <w:rsid w:val="00B968C8"/>
    <w:rsid w:val="00BA3EC5"/>
    <w:rsid w:val="00BA51D9"/>
    <w:rsid w:val="00BB2334"/>
    <w:rsid w:val="00BB5DFC"/>
    <w:rsid w:val="00BD279D"/>
    <w:rsid w:val="00BD6BB8"/>
    <w:rsid w:val="00C14EB0"/>
    <w:rsid w:val="00C45F28"/>
    <w:rsid w:val="00C66BA2"/>
    <w:rsid w:val="00C95306"/>
    <w:rsid w:val="00C95985"/>
    <w:rsid w:val="00CA47CC"/>
    <w:rsid w:val="00CB2BDF"/>
    <w:rsid w:val="00CC5026"/>
    <w:rsid w:val="00CC68D0"/>
    <w:rsid w:val="00CD57C4"/>
    <w:rsid w:val="00D03F9A"/>
    <w:rsid w:val="00D06D51"/>
    <w:rsid w:val="00D24991"/>
    <w:rsid w:val="00D50255"/>
    <w:rsid w:val="00D66520"/>
    <w:rsid w:val="00D93107"/>
    <w:rsid w:val="00D955AE"/>
    <w:rsid w:val="00DC0DE8"/>
    <w:rsid w:val="00DE34CF"/>
    <w:rsid w:val="00E13F3D"/>
    <w:rsid w:val="00E34898"/>
    <w:rsid w:val="00E51BC5"/>
    <w:rsid w:val="00E536C5"/>
    <w:rsid w:val="00E73979"/>
    <w:rsid w:val="00E879DE"/>
    <w:rsid w:val="00EA1E8A"/>
    <w:rsid w:val="00EB09B7"/>
    <w:rsid w:val="00ED1116"/>
    <w:rsid w:val="00ED30CF"/>
    <w:rsid w:val="00EE584F"/>
    <w:rsid w:val="00EE7D7C"/>
    <w:rsid w:val="00F11B86"/>
    <w:rsid w:val="00F25D98"/>
    <w:rsid w:val="00F300FB"/>
    <w:rsid w:val="00F31514"/>
    <w:rsid w:val="00F37A8E"/>
    <w:rsid w:val="00F729AF"/>
    <w:rsid w:val="00F8042D"/>
    <w:rsid w:val="00F85FF9"/>
    <w:rsid w:val="00F8674E"/>
    <w:rsid w:val="00F952AA"/>
    <w:rsid w:val="00FA0FCE"/>
    <w:rsid w:val="00FB6386"/>
    <w:rsid w:val="00FE1015"/>
    <w:rsid w:val="00FE47E2"/>
    <w:rsid w:val="00FF2C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E4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F2C2D"/>
    <w:rPr>
      <w:rFonts w:ascii="Times New Roman" w:hAnsi="Times New Roman"/>
      <w:lang w:val="en-GB" w:eastAsia="en-US"/>
    </w:rPr>
  </w:style>
  <w:style w:type="paragraph" w:styleId="ListParagraph">
    <w:name w:val="List Paragraph"/>
    <w:basedOn w:val="Normal"/>
    <w:uiPriority w:val="34"/>
    <w:qFormat/>
    <w:rsid w:val="006D4067"/>
    <w:pPr>
      <w:ind w:left="720"/>
      <w:contextualSpacing/>
    </w:pPr>
  </w:style>
  <w:style w:type="character" w:customStyle="1" w:styleId="Code">
    <w:name w:val="Code"/>
    <w:basedOn w:val="DefaultParagraphFont"/>
    <w:uiPriority w:val="1"/>
    <w:qFormat/>
    <w:rsid w:val="009A3ECA"/>
    <w:rPr>
      <w:rFonts w:ascii="Arial" w:hAnsi="Arial"/>
      <w:i/>
      <w:noProof/>
      <w:sz w:val="18"/>
    </w:rPr>
  </w:style>
  <w:style w:type="character" w:customStyle="1" w:styleId="Heading4Char">
    <w:name w:val="Heading 4 Char"/>
    <w:basedOn w:val="DefaultParagraphFont"/>
    <w:link w:val="Heading4"/>
    <w:rsid w:val="006029E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546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754</Words>
  <Characters>4308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cp:revision>
  <cp:lastPrinted>1900-01-01T06:00:00Z</cp:lastPrinted>
  <dcterms:created xsi:type="dcterms:W3CDTF">2021-11-18T05:41:00Z</dcterms:created>
  <dcterms:modified xsi:type="dcterms:W3CDTF">2021-11-18T05:41:00Z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