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C330F">
        <w:rPr>
          <w:b/>
          <w:sz w:val="24"/>
          <w:lang w:val="fr-FR"/>
        </w:rPr>
        <w:t>Source:</w:t>
      </w:r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r w:rsidR="001E1B8E" w:rsidRPr="00EC6092">
        <w:rPr>
          <w:b/>
          <w:sz w:val="24"/>
          <w:lang w:val="en-US"/>
        </w:rPr>
        <w:t>Tdoc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Tdoc</w:t>
            </w:r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collection)-&gt;MBS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4BCA53D0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0431C">
              <w:rPr>
                <w:rFonts w:cs="Arial"/>
                <w:bCs/>
                <w:sz w:val="20"/>
                <w:lang w:val="en-US"/>
              </w:rPr>
              <w:t xml:space="preserve">ClientId: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Monday 12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1700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  <w:r w:rsidR="00A06809">
              <w:rPr>
                <w:rFonts w:cs="Arial"/>
                <w:bCs/>
                <w:sz w:val="20"/>
                <w:lang w:val="en-US"/>
              </w:rPr>
              <w:t>:</w:t>
            </w:r>
          </w:p>
          <w:p w14:paraId="13F8B0E1" w14:textId="5D6892FC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TS 26.512 CR Rel-16 for ClientId</w:t>
            </w:r>
          </w:p>
          <w:p w14:paraId="620BC8BB" w14:textId="7F495132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 response to SA2</w:t>
            </w:r>
          </w:p>
          <w:p w14:paraId="3ABCDAF5" w14:textId="3C3CBD18" w:rsidR="008D40BE" w:rsidRPr="00F0431C" w:rsidRDefault="008D40BE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Other offline planned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018C2403" w:rsidR="000F3116" w:rsidRPr="003C552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AppId: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-&gt;615</w:t>
            </w:r>
            <w:r w:rsidR="00740FFE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3C5526">
              <w:rPr>
                <w:rFonts w:cs="Arial"/>
                <w:bCs/>
                <w:color w:val="00B050"/>
                <w:sz w:val="20"/>
                <w:lang w:val="en-US"/>
              </w:rPr>
              <w:t>630a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017D1C91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</w:t>
            </w:r>
            <w:r w:rsidR="00494844">
              <w:rPr>
                <w:rFonts w:cs="Arial"/>
                <w:bCs/>
                <w:sz w:val="20"/>
                <w:highlight w:val="cyan"/>
                <w:lang w:val="en-US"/>
              </w:rPr>
              <w:t xml:space="preserve"> call Richard</w:t>
            </w:r>
            <w:r w:rsidR="009C0D36">
              <w:rPr>
                <w:rFonts w:cs="Arial"/>
                <w:bCs/>
                <w:sz w:val="20"/>
                <w:highlight w:val="cyan"/>
                <w:lang w:val="en-US"/>
              </w:rPr>
              <w:t xml:space="preserve"> -&gt; draft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728787AD" w14:textId="0620E7EF" w:rsidR="00E11119" w:rsidRPr="00494844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94844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494844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494844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4948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5BF75DE2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D57B9E">
              <w:rPr>
                <w:rFonts w:cs="Arial"/>
                <w:bCs/>
                <w:sz w:val="20"/>
                <w:lang w:val="en-US"/>
              </w:rPr>
              <w:t>617</w:t>
            </w:r>
            <w:r w:rsidR="005357B4">
              <w:rPr>
                <w:rFonts w:cs="Arial"/>
                <w:bCs/>
                <w:sz w:val="20"/>
                <w:lang w:val="en-US"/>
              </w:rPr>
              <w:t>r6</w:t>
            </w:r>
          </w:p>
          <w:p w14:paraId="3482C5E3" w14:textId="4201F52C" w:rsidR="00F17DDE" w:rsidRPr="00442BE1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xMB: </w:t>
            </w:r>
            <w:r w:rsidRPr="00D57B9E">
              <w:rPr>
                <w:rFonts w:cs="Arial"/>
                <w:bCs/>
                <w:sz w:val="20"/>
                <w:lang w:val="en-US"/>
              </w:rPr>
              <w:t>521</w:t>
            </w:r>
            <w:r w:rsidR="00D57B9E" w:rsidRPr="00D57B9E">
              <w:rPr>
                <w:rFonts w:cs="Arial"/>
                <w:bCs/>
                <w:sz w:val="20"/>
                <w:lang w:val="en-US"/>
              </w:rPr>
              <w:t>r</w:t>
            </w:r>
            <w:r w:rsidR="00DA05C7">
              <w:rPr>
                <w:rFonts w:cs="Arial"/>
                <w:bCs/>
                <w:sz w:val="20"/>
                <w:lang w:val="en-US"/>
              </w:rPr>
              <w:t>4</w:t>
            </w:r>
          </w:p>
          <w:p w14:paraId="5BF11C47" w14:textId="6B41C44E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E37EF6">
              <w:rPr>
                <w:rFonts w:cs="Arial"/>
                <w:bCs/>
                <w:sz w:val="20"/>
                <w:lang w:val="en-US"/>
              </w:rPr>
              <w:t>632</w:t>
            </w:r>
          </w:p>
          <w:p w14:paraId="20C23AD9" w14:textId="5FDB0CA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lang w:val="en-US"/>
              </w:rPr>
              <w:t>618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473CAF72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49182B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49182B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DA05C7">
              <w:rPr>
                <w:rFonts w:cs="Arial"/>
                <w:bCs/>
                <w:sz w:val="20"/>
              </w:rPr>
              <w:t>503</w:t>
            </w:r>
            <w:r w:rsidR="00E20535" w:rsidRPr="00DA05C7">
              <w:rPr>
                <w:rFonts w:cs="Arial"/>
                <w:bCs/>
                <w:sz w:val="20"/>
              </w:rPr>
              <w:t>r0</w:t>
            </w:r>
            <w:r w:rsidR="00DA05C7">
              <w:rPr>
                <w:rFonts w:cs="Arial"/>
                <w:bCs/>
                <w:sz w:val="20"/>
              </w:rPr>
              <w:t>3</w:t>
            </w:r>
            <w:r w:rsidR="00717077">
              <w:rPr>
                <w:rFonts w:cs="Arial"/>
                <w:bCs/>
                <w:sz w:val="20"/>
              </w:rPr>
              <w:t xml:space="preserve"> (email)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15817E97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50DCF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350DCF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AB493E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AB493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B0106F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147C1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6147C1">
              <w:rPr>
                <w:rFonts w:cs="Arial"/>
                <w:bCs/>
                <w:color w:val="FF0000"/>
                <w:sz w:val="20"/>
              </w:rPr>
              <w:t>-&gt;</w:t>
            </w:r>
            <w:r w:rsidR="006147C1" w:rsidRPr="00B0106F">
              <w:rPr>
                <w:rFonts w:cs="Arial"/>
                <w:bCs/>
                <w:color w:val="FF0000"/>
                <w:sz w:val="20"/>
              </w:rPr>
              <w:t>624</w:t>
            </w:r>
            <w:r w:rsidR="00B0106F" w:rsidRPr="00B0106F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774116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774116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774116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09AF349C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ED6142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ED6142">
              <w:rPr>
                <w:rFonts w:cs="Arial"/>
                <w:bCs/>
                <w:color w:val="FF0000"/>
                <w:sz w:val="20"/>
              </w:rPr>
              <w:t>-&gt;</w:t>
            </w:r>
            <w:r w:rsidR="00ED6142">
              <w:rPr>
                <w:rFonts w:cs="Arial"/>
                <w:bCs/>
                <w:sz w:val="20"/>
              </w:rPr>
              <w:t>626</w:t>
            </w:r>
            <w:r w:rsidR="009C0D36">
              <w:rPr>
                <w:rFonts w:cs="Arial"/>
                <w:bCs/>
                <w:sz w:val="20"/>
              </w:rPr>
              <w:t xml:space="preserve"> (draft)</w:t>
            </w:r>
          </w:p>
          <w:p w14:paraId="11FAE987" w14:textId="151ED8B1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2D5FB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2D5FBF">
              <w:rPr>
                <w:rFonts w:cs="Arial"/>
                <w:bCs/>
                <w:color w:val="FF0000"/>
                <w:sz w:val="20"/>
              </w:rPr>
              <w:t>-&gt;</w:t>
            </w:r>
            <w:r w:rsidR="002D5FBF">
              <w:rPr>
                <w:rFonts w:cs="Arial"/>
                <w:bCs/>
                <w:sz w:val="20"/>
              </w:rPr>
              <w:t>627</w:t>
            </w:r>
            <w:r w:rsidR="00D57B9E">
              <w:rPr>
                <w:rFonts w:cs="Arial"/>
                <w:bCs/>
                <w:sz w:val="20"/>
              </w:rPr>
              <w:t xml:space="preserve"> </w:t>
            </w:r>
            <w:r w:rsidR="009C0D36">
              <w:rPr>
                <w:rFonts w:cs="Arial"/>
                <w:bCs/>
                <w:sz w:val="20"/>
              </w:rPr>
              <w:t>(</w:t>
            </w:r>
            <w:r w:rsidR="00D57B9E">
              <w:rPr>
                <w:rFonts w:cs="Arial"/>
                <w:bCs/>
                <w:sz w:val="20"/>
              </w:rPr>
              <w:t>draft</w:t>
            </w:r>
            <w:r w:rsidR="009C0D36">
              <w:rPr>
                <w:rFonts w:cs="Arial"/>
                <w:bCs/>
                <w:sz w:val="20"/>
              </w:rPr>
              <w:t>)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 26.803: 629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0A7B43CE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Content Preparation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083832">
              <w:rPr>
                <w:rFonts w:cs="Arial"/>
                <w:bCs/>
                <w:sz w:val="20"/>
              </w:rPr>
              <w:t>477</w:t>
            </w:r>
            <w:r w:rsidR="00CB2AB2">
              <w:rPr>
                <w:rFonts w:cs="Arial"/>
                <w:bCs/>
                <w:sz w:val="20"/>
              </w:rPr>
              <w:t xml:space="preserve">, </w:t>
            </w:r>
            <w:r w:rsidR="00CB2AB2" w:rsidRPr="00083832">
              <w:rPr>
                <w:rFonts w:cs="Arial"/>
                <w:bCs/>
                <w:sz w:val="20"/>
              </w:rPr>
              <w:t>478</w:t>
            </w:r>
          </w:p>
          <w:p w14:paraId="3A739C0A" w14:textId="63809236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="00CB2AB2" w:rsidRPr="00083832">
              <w:rPr>
                <w:rFonts w:cs="Arial"/>
                <w:bCs/>
                <w:sz w:val="20"/>
              </w:rPr>
              <w:t>479</w:t>
            </w:r>
          </w:p>
          <w:p w14:paraId="774FBF5F" w14:textId="7E6C5D62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New transport protocols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2214C5">
              <w:rPr>
                <w:rFonts w:cs="Arial"/>
                <w:bCs/>
                <w:sz w:val="20"/>
              </w:rPr>
              <w:t>492</w:t>
            </w:r>
            <w:r w:rsidR="002214C5" w:rsidRPr="002214C5">
              <w:rPr>
                <w:rFonts w:cs="Arial"/>
                <w:bCs/>
                <w:sz w:val="20"/>
              </w:rPr>
              <w:t xml:space="preserve"> (n)</w:t>
            </w:r>
          </w:p>
          <w:p w14:paraId="4E392A90" w14:textId="6813DBFB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Traffic Identification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2214C5">
              <w:rPr>
                <w:rFonts w:cs="Arial"/>
                <w:bCs/>
                <w:sz w:val="20"/>
              </w:rPr>
              <w:t>501</w:t>
            </w:r>
            <w:r w:rsidR="002214C5" w:rsidRPr="002214C5">
              <w:rPr>
                <w:rFonts w:cs="Arial"/>
                <w:bCs/>
                <w:sz w:val="20"/>
              </w:rPr>
              <w:t>r3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214C5">
              <w:rPr>
                <w:rFonts w:cs="Arial"/>
                <w:bCs/>
                <w:sz w:val="20"/>
              </w:rPr>
              <w:t>522</w:t>
            </w:r>
            <w:r w:rsidR="002214C5" w:rsidRPr="002214C5">
              <w:rPr>
                <w:rFonts w:cs="Arial"/>
                <w:bCs/>
                <w:sz w:val="20"/>
              </w:rPr>
              <w:t>r1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214C5">
              <w:rPr>
                <w:rFonts w:cs="Arial"/>
                <w:bCs/>
                <w:sz w:val="20"/>
              </w:rPr>
              <w:t>537</w:t>
            </w:r>
            <w:r w:rsidR="002214C5" w:rsidRPr="002214C5">
              <w:rPr>
                <w:rFonts w:cs="Arial"/>
                <w:bCs/>
                <w:sz w:val="20"/>
              </w:rPr>
              <w:t xml:space="preserve"> BBC</w:t>
            </w:r>
            <w:r w:rsidR="002214C5">
              <w:rPr>
                <w:rFonts w:cs="Arial"/>
                <w:bCs/>
                <w:sz w:val="20"/>
              </w:rPr>
              <w:t xml:space="preserve"> -&gt; merge ?</w:t>
            </w:r>
          </w:p>
          <w:p w14:paraId="027781FA" w14:textId="073DE2B6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Pr="00A439E6">
              <w:rPr>
                <w:rFonts w:cs="Arial"/>
                <w:bCs/>
                <w:sz w:val="20"/>
              </w:rPr>
              <w:t>ontent aware streaming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EB5647">
              <w:rPr>
                <w:rFonts w:cs="Arial"/>
                <w:bCs/>
                <w:sz w:val="20"/>
              </w:rPr>
              <w:t>511</w:t>
            </w:r>
            <w:r w:rsidR="00EB5647" w:rsidRPr="00EB5647">
              <w:rPr>
                <w:rFonts w:cs="Arial"/>
                <w:bCs/>
                <w:sz w:val="20"/>
              </w:rPr>
              <w:t xml:space="preserve"> (n)</w:t>
            </w:r>
          </w:p>
          <w:p w14:paraId="3E872D99" w14:textId="6FC5DF11" w:rsidR="00D27650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</w:t>
            </w:r>
            <w:r w:rsidRPr="00A439E6">
              <w:rPr>
                <w:rFonts w:cs="Arial"/>
                <w:bCs/>
                <w:sz w:val="20"/>
              </w:rPr>
              <w:t>er-application-authorization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EB5647">
              <w:rPr>
                <w:rFonts w:cs="Arial"/>
                <w:bCs/>
                <w:sz w:val="20"/>
              </w:rPr>
              <w:t>523</w:t>
            </w:r>
            <w:r w:rsidR="00EB5647">
              <w:rPr>
                <w:rFonts w:cs="Arial"/>
                <w:bCs/>
                <w:sz w:val="20"/>
              </w:rPr>
              <w:t>r2</w:t>
            </w:r>
            <w:r w:rsidR="00EB5647" w:rsidRPr="00EB5647">
              <w:rPr>
                <w:rFonts w:cs="Arial"/>
                <w:bCs/>
                <w:sz w:val="20"/>
              </w:rPr>
              <w:t xml:space="preserve"> (a)</w:t>
            </w:r>
          </w:p>
          <w:p w14:paraId="759DC71A" w14:textId="2120FBF5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 26.804: </w:t>
            </w:r>
            <w:r w:rsidR="00CB2AB2" w:rsidRPr="00291336">
              <w:rPr>
                <w:rFonts w:cs="Arial"/>
                <w:bCs/>
                <w:color w:val="FF0000"/>
                <w:sz w:val="20"/>
              </w:rPr>
              <w:t>518</w:t>
            </w:r>
            <w:r w:rsidR="00291336" w:rsidRPr="0029133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3DD43E24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26.805 v0.0.1: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519</w:t>
            </w:r>
          </w:p>
          <w:p w14:paraId="0B269A72" w14:textId="261E9528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structure: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527</w:t>
            </w:r>
          </w:p>
          <w:p w14:paraId="03E61F47" w14:textId="66C8C88F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NMOS: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528</w:t>
            </w:r>
          </w:p>
          <w:p w14:paraId="2AB2CBAE" w14:textId="77777777" w:rsidR="000F3116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sz w:val="20"/>
              </w:rPr>
              <w:t xml:space="preserve">Media protocols: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529</w:t>
            </w:r>
          </w:p>
          <w:p w14:paraId="6196AB58" w14:textId="7E9ED27F" w:rsidR="00E61765" w:rsidRPr="000F3116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Use case: </w:t>
            </w:r>
            <w:r w:rsidRPr="005A6CF5">
              <w:rPr>
                <w:rFonts w:cs="Arial"/>
                <w:bCs/>
                <w:sz w:val="20"/>
                <w:highlight w:val="magenta"/>
              </w:rPr>
              <w:t>500</w:t>
            </w:r>
            <w:r w:rsidRPr="002962C0">
              <w:rPr>
                <w:rFonts w:cs="Arial"/>
                <w:bCs/>
                <w:sz w:val="20"/>
              </w:rPr>
              <w:t xml:space="preserve">, </w:t>
            </w:r>
            <w:r w:rsidRPr="005A6CF5">
              <w:rPr>
                <w:rFonts w:cs="Arial"/>
                <w:bCs/>
                <w:sz w:val="20"/>
                <w:highlight w:val="magenta"/>
              </w:rPr>
              <w:t>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21EBA">
              <w:rPr>
                <w:rFonts w:cs="Arial"/>
                <w:bCs/>
                <w:sz w:val="20"/>
                <w:highlight w:val="magenta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1" w:name="_Hlk68810794"/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4B70CCCE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>Apr 22,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46D899CA" w:rsidR="00BE3284" w:rsidRP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bookmarkEnd w:id="1"/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9C0D3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9C0D3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2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 and enTV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9C0D3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9C0D3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9C0D3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5264E8" w:rsidRPr="005264E8" w:rsidRDefault="005737C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5264E8" w:rsidRDefault="005737C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5264E8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9C0D3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5264E8" w:rsidRPr="005264E8" w:rsidRDefault="00B33F95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5264E8" w:rsidRPr="005C697C" w:rsidRDefault="00B33F9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B034D4" w:rsidRPr="005C697C" w:rsidRDefault="00E400C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B034D4" w:rsidRPr="005264E8" w:rsidRDefault="009C0D36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 xml:space="preserve">HUAWEI Technologies Japan </w:t>
            </w: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lastRenderedPageBreak/>
              <w:t>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Updated Key Issue 2: Review of existing xMB interface wrt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Traffic Identification using ToS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Application Id usage on Nnef_AfSessionWithQoS and NnefChargableThirdParty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B034D4" w:rsidRPr="00002FA6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B034D4" w:rsidRPr="005264E8" w:rsidRDefault="009C0D36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B034D4" w:rsidRPr="005264E8" w:rsidRDefault="009C0D36" w:rsidP="00B034D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="00B034D4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B034D4" w:rsidRPr="005C697C" w:rsidRDefault="00B034D4" w:rsidP="00B034D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D4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B034D4" w:rsidRDefault="009C0D36" w:rsidP="00B034D4">
            <w:pPr>
              <w:spacing w:line="240" w:lineRule="auto"/>
            </w:pPr>
            <w:hyperlink r:id="rId60" w:history="1">
              <w:r w:rsidR="00B034D4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B034D4" w:rsidRPr="005264E8" w:rsidRDefault="00B034D4" w:rsidP="00B034D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B034D4" w:rsidRPr="005264E8" w:rsidRDefault="00B034D4" w:rsidP="00B034D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B034D4" w:rsidRPr="005264E8" w:rsidRDefault="00B034D4" w:rsidP="00B034D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B034D4" w:rsidRDefault="00B034D4" w:rsidP="00B034D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2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>New Tdocs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2937B436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3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Rel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3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49182B" w:rsidRPr="00CC559B" w:rsidRDefault="0049182B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37B62BB2" w:rsidR="006147C1" w:rsidRPr="00CC559B" w:rsidRDefault="006147C1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774116" w:rsidRPr="00CC559B" w:rsidRDefault="00774116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D6142" w:rsidRPr="005D79A4" w14:paraId="23899395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2D68BF" w:rsidRPr="007B5EE2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FS_EMSA TR 26.803</w:t>
            </w:r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vX.X</w:t>
            </w:r>
            <w:r w:rsid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C5526" w:rsidRPr="005D79A4" w14:paraId="3119253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Rel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3C5526" w:rsidRPr="00CC559B" w:rsidRDefault="003C5526" w:rsidP="003C552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3C5526" w:rsidRPr="00CC559B" w:rsidRDefault="003C5526" w:rsidP="003C552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0106F" w:rsidRPr="005D79A4" w14:paraId="3C6DD042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B0106F" w:rsidRPr="00CC559B" w:rsidRDefault="00B0106F" w:rsidP="00B0106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7A8B2E1D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B0106F" w:rsidRPr="00CC559B" w:rsidRDefault="00B0106F" w:rsidP="00B0106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2E2DA9A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E400C4" w:rsidRPr="005264E8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E400C4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1"/>
      <w:footerReference w:type="default" r:id="rId62"/>
      <w:headerReference w:type="first" r:id="rId63"/>
      <w:footerReference w:type="first" r:id="rId64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7AC7" w14:textId="77777777" w:rsidR="00F34D76" w:rsidRDefault="00F34D76">
      <w:r>
        <w:separator/>
      </w:r>
    </w:p>
  </w:endnote>
  <w:endnote w:type="continuationSeparator" w:id="0">
    <w:p w14:paraId="0C213439" w14:textId="77777777" w:rsidR="00F34D76" w:rsidRDefault="00F3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9C0D36" w:rsidRDefault="009C0D3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9C0D36" w:rsidRDefault="009C0D3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9C0D36" w:rsidRDefault="009C0D3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9C0D36" w:rsidRDefault="009C0D3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5B42" w14:textId="77777777" w:rsidR="00F34D76" w:rsidRDefault="00F34D76">
      <w:r>
        <w:separator/>
      </w:r>
    </w:p>
  </w:footnote>
  <w:footnote w:type="continuationSeparator" w:id="0">
    <w:p w14:paraId="45A7DB12" w14:textId="77777777" w:rsidR="00F34D76" w:rsidRDefault="00F34D76">
      <w:r>
        <w:continuationSeparator/>
      </w:r>
    </w:p>
  </w:footnote>
  <w:footnote w:id="1">
    <w:p w14:paraId="4FC436A2" w14:textId="7CD37245" w:rsidR="009C0D36" w:rsidRDefault="009C0D36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9C0D36" w:rsidRDefault="009C0D36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9C0D36" w:rsidRPr="0084724A" w:rsidRDefault="009C0D3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9C0D36" w:rsidRPr="0084724A" w:rsidRDefault="009C0D3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9C0D36" w:rsidRDefault="009C0D36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9C0D36" w:rsidRPr="0084724A" w:rsidRDefault="009C0D3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9C0D36" w:rsidRPr="0084724A" w:rsidRDefault="009C0D3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2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4C5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336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14E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7B4"/>
    <w:rsid w:val="00535B85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356F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0BE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0D36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647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D76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header" Target="head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yperlink" Target="https://www.3gpp.org/ftp/TSG_SA/WG4_CODEC/TSGS4_113-e/Docs/S4-210578.zip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2021-04-09T06:29:00Z</dcterms:created>
  <dcterms:modified xsi:type="dcterms:W3CDTF">2021-04-12T04:14:00Z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