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67136" w14:textId="37AF7511" w:rsidR="00FC1D4E" w:rsidRPr="004864A6" w:rsidRDefault="00FC1D4E" w:rsidP="00FC1D4E">
      <w:pPr>
        <w:pStyle w:val="Heading9"/>
        <w:ind w:left="1584" w:hanging="1584"/>
        <w:rPr>
          <w:sz w:val="22"/>
          <w:szCs w:val="22"/>
          <w:lang w:eastAsia="ko-KR"/>
        </w:rPr>
      </w:pPr>
      <w:bookmarkStart w:id="0" w:name="OLE_LINK1"/>
      <w:bookmarkStart w:id="1" w:name="OLE_LINK2"/>
      <w:r w:rsidRPr="004864A6">
        <w:rPr>
          <w:sz w:val="22"/>
          <w:szCs w:val="22"/>
        </w:rPr>
        <w:t>Source:</w:t>
      </w:r>
      <w:r w:rsidRPr="004864A6">
        <w:rPr>
          <w:sz w:val="22"/>
          <w:szCs w:val="22"/>
          <w:lang w:eastAsia="ko-KR"/>
        </w:rPr>
        <w:tab/>
      </w:r>
      <w:r w:rsidRPr="004864A6">
        <w:rPr>
          <w:sz w:val="22"/>
          <w:szCs w:val="22"/>
          <w:lang w:eastAsia="ko-KR"/>
        </w:rPr>
        <w:tab/>
      </w:r>
      <w:r w:rsidR="006051D8">
        <w:rPr>
          <w:rFonts w:eastAsia="Malgun Gothic" w:cs="Arial"/>
          <w:sz w:val="22"/>
          <w:szCs w:val="22"/>
        </w:rPr>
        <w:t>Qualcomm Technologies, Inc.</w:t>
      </w:r>
      <w:r w:rsidR="009B4644" w:rsidRPr="004864A6">
        <w:rPr>
          <w:rFonts w:eastAsia="Malgun Gothic" w:cs="Arial"/>
          <w:sz w:val="22"/>
          <w:szCs w:val="22"/>
        </w:rPr>
        <w:t xml:space="preserve"> </w:t>
      </w:r>
    </w:p>
    <w:p w14:paraId="4F51D7DE" w14:textId="2C77E8A5" w:rsidR="00FC1D4E" w:rsidRPr="004864A6" w:rsidRDefault="00FC1D4E" w:rsidP="00FC1D4E">
      <w:pPr>
        <w:tabs>
          <w:tab w:val="left" w:pos="2127"/>
        </w:tabs>
        <w:ind w:left="2127" w:hanging="2127"/>
        <w:rPr>
          <w:rFonts w:ascii="Arial" w:eastAsia="Malgun Gothic" w:hAnsi="Arial" w:cs="Arial"/>
          <w:b/>
          <w:bCs/>
          <w:lang w:val="en-US" w:eastAsia="ko-KR"/>
        </w:rPr>
      </w:pPr>
      <w:r w:rsidRPr="004864A6">
        <w:rPr>
          <w:rFonts w:ascii="Arial" w:hAnsi="Arial" w:cs="Arial"/>
          <w:b/>
          <w:bCs/>
          <w:lang w:val="en-US"/>
        </w:rPr>
        <w:t>Title:</w:t>
      </w:r>
      <w:r w:rsidRPr="004864A6">
        <w:rPr>
          <w:rFonts w:ascii="Arial" w:hAnsi="Arial" w:cs="Arial"/>
          <w:b/>
          <w:bCs/>
          <w:lang w:val="en-US"/>
        </w:rPr>
        <w:tab/>
      </w:r>
      <w:r w:rsidR="006051D8">
        <w:rPr>
          <w:rFonts w:ascii="Arial" w:hAnsi="Arial" w:cs="Arial"/>
          <w:b/>
          <w:bCs/>
          <w:lang w:val="en-US"/>
        </w:rPr>
        <w:t>Discussion on input format testing</w:t>
      </w:r>
    </w:p>
    <w:p w14:paraId="11D342C8" w14:textId="4082CD04" w:rsidR="00FC1D4E" w:rsidRPr="004864A6" w:rsidRDefault="00FC1D4E" w:rsidP="00FC1D4E">
      <w:pPr>
        <w:tabs>
          <w:tab w:val="left" w:pos="2248"/>
        </w:tabs>
        <w:ind w:left="2127" w:hanging="2127"/>
        <w:rPr>
          <w:rFonts w:ascii="Arial" w:hAnsi="Arial" w:cs="Arial"/>
          <w:b/>
          <w:bCs/>
          <w:lang w:val="en-US" w:eastAsia="ko-KR"/>
        </w:rPr>
      </w:pPr>
      <w:r w:rsidRPr="004864A6">
        <w:rPr>
          <w:rFonts w:ascii="Arial" w:hAnsi="Arial" w:cs="Arial"/>
          <w:b/>
          <w:bCs/>
          <w:lang w:val="en-US"/>
        </w:rPr>
        <w:t>Agenda Item:</w:t>
      </w:r>
      <w:r w:rsidRPr="004864A6">
        <w:rPr>
          <w:rFonts w:ascii="Arial" w:hAnsi="Arial" w:cs="Arial"/>
          <w:b/>
          <w:bCs/>
          <w:lang w:val="en-US"/>
        </w:rPr>
        <w:tab/>
      </w:r>
      <w:r w:rsidR="006051D8">
        <w:rPr>
          <w:rFonts w:ascii="Arial" w:hAnsi="Arial" w:cs="Arial"/>
          <w:b/>
          <w:bCs/>
          <w:lang w:val="en-US"/>
        </w:rPr>
        <w:t>7.5</w:t>
      </w:r>
      <w:r w:rsidR="006051D8">
        <w:rPr>
          <w:rFonts w:ascii="Arial" w:hAnsi="Arial" w:cs="Arial"/>
          <w:b/>
          <w:bCs/>
          <w:lang w:val="en-US"/>
        </w:rPr>
        <w:tab/>
      </w:r>
    </w:p>
    <w:p w14:paraId="70B5B20B" w14:textId="77777777" w:rsidR="00FC1D4E" w:rsidRPr="004864A6" w:rsidRDefault="00FC1D4E" w:rsidP="00FC1D4E">
      <w:pPr>
        <w:tabs>
          <w:tab w:val="left" w:pos="2127"/>
        </w:tabs>
        <w:ind w:left="2127" w:hanging="2127"/>
        <w:rPr>
          <w:rFonts w:ascii="Arial" w:hAnsi="Arial" w:cs="Arial"/>
          <w:b/>
          <w:bCs/>
          <w:lang w:val="en-US" w:eastAsia="ko-KR"/>
        </w:rPr>
      </w:pPr>
      <w:r w:rsidRPr="004864A6">
        <w:rPr>
          <w:rFonts w:ascii="Arial" w:hAnsi="Arial" w:cs="Arial"/>
          <w:b/>
          <w:bCs/>
          <w:lang w:val="en-US" w:eastAsia="ko-KR"/>
        </w:rPr>
        <w:t>Document for:</w:t>
      </w:r>
      <w:r w:rsidRPr="004864A6">
        <w:rPr>
          <w:rFonts w:ascii="Arial" w:hAnsi="Arial" w:cs="Arial"/>
          <w:b/>
          <w:bCs/>
          <w:lang w:val="en-US" w:eastAsia="ko-KR"/>
        </w:rPr>
        <w:tab/>
        <w:t>Discussion and Agreement</w:t>
      </w:r>
    </w:p>
    <w:bookmarkEnd w:id="0"/>
    <w:bookmarkEnd w:id="1"/>
    <w:p w14:paraId="057C4377" w14:textId="77777777" w:rsidR="00FC1D4E" w:rsidRPr="004864A6" w:rsidRDefault="00FC1D4E" w:rsidP="00FC1D4E">
      <w:pPr>
        <w:pBdr>
          <w:top w:val="single" w:sz="12" w:space="1" w:color="auto"/>
        </w:pBdr>
        <w:rPr>
          <w:rFonts w:ascii="Arial" w:hAnsi="Arial" w:cs="Arial"/>
          <w:lang w:val="en-US" w:eastAsia="ko-KR"/>
        </w:rPr>
      </w:pPr>
    </w:p>
    <w:p w14:paraId="680B3CDA" w14:textId="427FACBA" w:rsidR="0076725F" w:rsidRPr="004864A6" w:rsidRDefault="0076725F" w:rsidP="0076725F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r w:rsidRPr="004864A6">
        <w:rPr>
          <w:rFonts w:ascii="Arial" w:hAnsi="Arial"/>
          <w:sz w:val="36"/>
          <w:szCs w:val="20"/>
          <w:lang w:val="en-US"/>
        </w:rPr>
        <w:t>1. Introduction</w:t>
      </w:r>
    </w:p>
    <w:p w14:paraId="48675919" w14:textId="0BE6A3B3" w:rsidR="009A4BFC" w:rsidRDefault="0004778A" w:rsidP="00605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lang w:val="en-US"/>
        </w:rPr>
      </w:pPr>
      <w:bookmarkStart w:id="2" w:name="OLE_LINK25"/>
      <w:bookmarkStart w:id="3" w:name="OLE_LINK26"/>
      <w:bookmarkStart w:id="4" w:name="OLE_LINK53"/>
      <w:r>
        <w:rPr>
          <w:rFonts w:cstheme="minorHAnsi"/>
          <w:lang w:val="en-US"/>
        </w:rPr>
        <w:t xml:space="preserve">This contribution addresses the need </w:t>
      </w:r>
      <w:r w:rsidR="002E2F20">
        <w:rPr>
          <w:rFonts w:cstheme="minorHAnsi"/>
          <w:lang w:val="en-US"/>
        </w:rPr>
        <w:t xml:space="preserve">to discuss and converge on a </w:t>
      </w:r>
      <w:r>
        <w:rPr>
          <w:rFonts w:cstheme="minorHAnsi"/>
          <w:lang w:val="en-US"/>
        </w:rPr>
        <w:t xml:space="preserve">common understanding on testing different input formats. </w:t>
      </w:r>
      <w:r w:rsidR="002E2F20">
        <w:rPr>
          <w:rFonts w:cstheme="minorHAnsi"/>
          <w:lang w:val="en-US"/>
        </w:rPr>
        <w:t>Scenarios are discussed where a reference condition as well as codec test conditions can be generated</w:t>
      </w:r>
      <w:r w:rsidR="00E841F8">
        <w:rPr>
          <w:rFonts w:cstheme="minorHAnsi"/>
          <w:lang w:val="en-US"/>
        </w:rPr>
        <w:t xml:space="preserve">. This will enable </w:t>
      </w:r>
      <w:r w:rsidR="002E2F20">
        <w:rPr>
          <w:rFonts w:cstheme="minorHAnsi"/>
          <w:lang w:val="en-US"/>
        </w:rPr>
        <w:t xml:space="preserve">for comparative testing </w:t>
      </w:r>
      <w:r w:rsidR="00E841F8">
        <w:rPr>
          <w:rFonts w:cstheme="minorHAnsi"/>
          <w:lang w:val="en-US"/>
        </w:rPr>
        <w:t xml:space="preserve">between codecs and a known </w:t>
      </w:r>
      <w:r w:rsidR="002E2F20">
        <w:rPr>
          <w:rFonts w:cstheme="minorHAnsi"/>
          <w:lang w:val="en-US"/>
        </w:rPr>
        <w:t>reference</w:t>
      </w:r>
      <w:r w:rsidR="00E841F8">
        <w:rPr>
          <w:rFonts w:cstheme="minorHAnsi"/>
          <w:lang w:val="en-US"/>
        </w:rPr>
        <w:t xml:space="preserve"> condition</w:t>
      </w:r>
      <w:r w:rsidR="002E2F20">
        <w:rPr>
          <w:rFonts w:cstheme="minorHAnsi"/>
          <w:lang w:val="en-US"/>
        </w:rPr>
        <w:t>, such as MUSHRA [4].</w:t>
      </w:r>
      <w:r w:rsidR="00940672">
        <w:rPr>
          <w:rFonts w:cstheme="minorHAnsi"/>
          <w:lang w:val="en-US"/>
        </w:rPr>
        <w:t xml:space="preserve"> </w:t>
      </w:r>
    </w:p>
    <w:p w14:paraId="64444EE4" w14:textId="3F1EC348" w:rsidR="008A422F" w:rsidRDefault="00C232F1" w:rsidP="008862D1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SimSun" w:hAnsi="Arial"/>
          <w:sz w:val="36"/>
          <w:szCs w:val="20"/>
          <w:lang w:val="en-US" w:eastAsia="zh-CN"/>
        </w:rPr>
      </w:pPr>
      <w:bookmarkStart w:id="5" w:name="OLE_LINK14"/>
      <w:bookmarkStart w:id="6" w:name="OLE_LINK15"/>
      <w:bookmarkStart w:id="7" w:name="OLE_LINK16"/>
      <w:bookmarkStart w:id="8" w:name="OLE_LINK51"/>
      <w:bookmarkStart w:id="9" w:name="OLE_LINK52"/>
      <w:bookmarkEnd w:id="2"/>
      <w:bookmarkEnd w:id="3"/>
      <w:bookmarkEnd w:id="4"/>
      <w:r>
        <w:rPr>
          <w:rFonts w:ascii="Arial" w:eastAsia="SimSun" w:hAnsi="Arial"/>
          <w:sz w:val="36"/>
          <w:szCs w:val="20"/>
          <w:lang w:val="en-US" w:eastAsia="zh-CN"/>
        </w:rPr>
        <w:t>2</w:t>
      </w:r>
      <w:r w:rsidR="005231F1">
        <w:rPr>
          <w:rFonts w:ascii="Arial" w:eastAsia="SimSun" w:hAnsi="Arial"/>
          <w:sz w:val="36"/>
          <w:szCs w:val="20"/>
          <w:lang w:val="en-US" w:eastAsia="zh-CN"/>
        </w:rPr>
        <w:t xml:space="preserve">. </w:t>
      </w:r>
      <w:bookmarkEnd w:id="8"/>
      <w:bookmarkEnd w:id="9"/>
      <w:r w:rsidR="005231F1">
        <w:rPr>
          <w:rFonts w:ascii="Arial" w:eastAsia="SimSun" w:hAnsi="Arial"/>
          <w:sz w:val="36"/>
          <w:szCs w:val="20"/>
          <w:lang w:val="en-US" w:eastAsia="zh-CN"/>
        </w:rPr>
        <w:t xml:space="preserve">Testing of </w:t>
      </w:r>
      <w:r w:rsidR="008A422F">
        <w:rPr>
          <w:rFonts w:ascii="Arial" w:eastAsia="SimSun" w:hAnsi="Arial"/>
          <w:sz w:val="36"/>
          <w:szCs w:val="20"/>
          <w:lang w:val="en-US" w:eastAsia="zh-CN"/>
        </w:rPr>
        <w:t xml:space="preserve">Channel-based inputs </w:t>
      </w:r>
      <w:bookmarkStart w:id="10" w:name="OLE_LINK47"/>
      <w:bookmarkStart w:id="11" w:name="OLE_LINK48"/>
      <w:r w:rsidR="008A422F">
        <w:rPr>
          <w:rFonts w:ascii="Arial" w:eastAsia="SimSun" w:hAnsi="Arial"/>
          <w:sz w:val="36"/>
          <w:szCs w:val="20"/>
          <w:lang w:val="en-US" w:eastAsia="zh-CN"/>
        </w:rPr>
        <w:t>via loudspeakers</w:t>
      </w:r>
      <w:bookmarkEnd w:id="10"/>
      <w:bookmarkEnd w:id="11"/>
    </w:p>
    <w:p w14:paraId="02A126CC" w14:textId="4B12D429" w:rsidR="009100E9" w:rsidRDefault="008A422F" w:rsidP="008A422F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rFonts w:cstheme="minorHAnsi"/>
          <w:lang w:val="en-US"/>
        </w:rPr>
        <w:t>Channel-based audio signals do not depend on a rendering processing</w:t>
      </w:r>
      <w:r w:rsidR="002E2F20">
        <w:rPr>
          <w:rFonts w:cstheme="minorHAnsi"/>
          <w:lang w:val="en-US"/>
        </w:rPr>
        <w:t>,</w:t>
      </w:r>
      <w:r>
        <w:rPr>
          <w:rFonts w:cstheme="minorHAnsi"/>
          <w:lang w:val="en-US"/>
        </w:rPr>
        <w:t xml:space="preserve"> as long as the loudspeaker </w:t>
      </w:r>
      <w:r w:rsidR="00695CF8">
        <w:rPr>
          <w:rFonts w:cstheme="minorHAnsi"/>
          <w:lang w:val="en-US"/>
        </w:rPr>
        <w:t xml:space="preserve">configuration </w:t>
      </w:r>
      <w:r w:rsidR="004F627A">
        <w:rPr>
          <w:rFonts w:cstheme="minorHAnsi"/>
          <w:lang w:val="en-US"/>
        </w:rPr>
        <w:t xml:space="preserve">intended during the channel </w:t>
      </w:r>
      <w:r w:rsidR="002E2F20">
        <w:rPr>
          <w:rFonts w:cstheme="minorHAnsi"/>
          <w:lang w:val="en-US"/>
        </w:rPr>
        <w:t>creation/</w:t>
      </w:r>
      <w:r w:rsidR="004F627A">
        <w:rPr>
          <w:rFonts w:cstheme="minorHAnsi"/>
          <w:lang w:val="en-US"/>
        </w:rPr>
        <w:t xml:space="preserve">mixing is also </w:t>
      </w:r>
      <w:r w:rsidR="00695CF8">
        <w:rPr>
          <w:rFonts w:cstheme="minorHAnsi"/>
          <w:lang w:val="en-US"/>
        </w:rPr>
        <w:t>used for playback</w:t>
      </w:r>
      <w:r w:rsidR="002E2F20">
        <w:rPr>
          <w:rFonts w:cstheme="minorHAnsi"/>
          <w:lang w:val="en-US"/>
        </w:rPr>
        <w:t xml:space="preserve"> </w:t>
      </w:r>
      <w:bookmarkStart w:id="12" w:name="OLE_LINK54"/>
      <w:bookmarkStart w:id="13" w:name="OLE_LINK55"/>
      <w:r w:rsidR="002E2F20">
        <w:rPr>
          <w:rFonts w:cstheme="minorHAnsi"/>
          <w:lang w:val="en-US"/>
        </w:rPr>
        <w:t>(e.g., 5.1 surround)</w:t>
      </w:r>
      <w:r w:rsidR="00695CF8">
        <w:rPr>
          <w:rFonts w:cstheme="minorHAnsi"/>
          <w:lang w:val="en-US"/>
        </w:rPr>
        <w:t>.</w:t>
      </w:r>
      <w:r w:rsidR="004F627A">
        <w:rPr>
          <w:rFonts w:cstheme="minorHAnsi"/>
          <w:lang w:val="en-US"/>
        </w:rPr>
        <w:t xml:space="preserve"> </w:t>
      </w:r>
      <w:bookmarkEnd w:id="12"/>
      <w:bookmarkEnd w:id="13"/>
      <w:r w:rsidR="009A4B6E">
        <w:rPr>
          <w:rFonts w:cstheme="minorHAnsi"/>
          <w:lang w:val="en-US"/>
        </w:rPr>
        <w:t>T</w:t>
      </w:r>
      <w:r w:rsidR="004F627A">
        <w:rPr>
          <w:rFonts w:cstheme="minorHAnsi"/>
          <w:lang w:val="en-US"/>
        </w:rPr>
        <w:t xml:space="preserve">he </w:t>
      </w:r>
      <w:r w:rsidR="009A4B6E">
        <w:rPr>
          <w:rFonts w:cstheme="minorHAnsi"/>
          <w:lang w:val="en-US"/>
        </w:rPr>
        <w:t xml:space="preserve">generation of </w:t>
      </w:r>
      <w:r w:rsidR="004F627A">
        <w:rPr>
          <w:rFonts w:cstheme="minorHAnsi"/>
          <w:lang w:val="en-US"/>
        </w:rPr>
        <w:t xml:space="preserve">the loudspeaker channels happens </w:t>
      </w:r>
      <w:r w:rsidR="009A4B6E">
        <w:rPr>
          <w:rFonts w:cstheme="minorHAnsi"/>
          <w:lang w:val="en-US"/>
        </w:rPr>
        <w:t>prior</w:t>
      </w:r>
      <w:r w:rsidR="004F627A">
        <w:rPr>
          <w:rFonts w:cstheme="minorHAnsi"/>
          <w:lang w:val="en-US"/>
        </w:rPr>
        <w:t xml:space="preserve"> the audio cod</w:t>
      </w:r>
      <w:r w:rsidR="002E2F20">
        <w:rPr>
          <w:rFonts w:cstheme="minorHAnsi"/>
          <w:lang w:val="en-US"/>
        </w:rPr>
        <w:t>ing stage</w:t>
      </w:r>
      <w:r w:rsidR="009A4B6E">
        <w:rPr>
          <w:rFonts w:cstheme="minorHAnsi"/>
          <w:lang w:val="en-US"/>
        </w:rPr>
        <w:t xml:space="preserve">. </w:t>
      </w:r>
      <w:r w:rsidR="002E2F20">
        <w:rPr>
          <w:rFonts w:cstheme="minorHAnsi"/>
          <w:lang w:val="en-US"/>
        </w:rPr>
        <w:t xml:space="preserve">Thus, </w:t>
      </w:r>
      <w:r w:rsidR="009A4B6E">
        <w:rPr>
          <w:lang w:val="en-US"/>
        </w:rPr>
        <w:t xml:space="preserve">the original audio signals as well as the specifics of </w:t>
      </w:r>
      <w:r w:rsidR="009A4B6E">
        <w:rPr>
          <w:lang w:val="en-US"/>
        </w:rPr>
        <w:t xml:space="preserve">the </w:t>
      </w:r>
      <w:r w:rsidR="002E2F20">
        <w:rPr>
          <w:lang w:val="en-US"/>
        </w:rPr>
        <w:t>c</w:t>
      </w:r>
      <w:r w:rsidR="009A4B6E">
        <w:rPr>
          <w:lang w:val="en-US"/>
        </w:rPr>
        <w:t xml:space="preserve">hannel </w:t>
      </w:r>
      <w:r w:rsidR="002E2F20">
        <w:rPr>
          <w:lang w:val="en-US"/>
        </w:rPr>
        <w:t>creation/m</w:t>
      </w:r>
      <w:r w:rsidR="009A4B6E">
        <w:rPr>
          <w:lang w:val="en-US"/>
        </w:rPr>
        <w:t xml:space="preserve">ixing process are not </w:t>
      </w:r>
      <w:r w:rsidR="002E2F20">
        <w:rPr>
          <w:lang w:val="en-US"/>
        </w:rPr>
        <w:t xml:space="preserve">available to the </w:t>
      </w:r>
      <w:r w:rsidR="002E2F20">
        <w:rPr>
          <w:lang w:val="en-US"/>
        </w:rPr>
        <w:t>audio codec</w:t>
      </w:r>
      <w:r w:rsidR="009A4B6E">
        <w:rPr>
          <w:lang w:val="en-US"/>
        </w:rPr>
        <w:t xml:space="preserve">. </w:t>
      </w:r>
    </w:p>
    <w:p w14:paraId="5E654D65" w14:textId="7910CDC2" w:rsidR="008A422F" w:rsidRPr="004864A6" w:rsidRDefault="009100E9" w:rsidP="008A422F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val="en-US"/>
        </w:rPr>
      </w:pPr>
      <w:r>
        <w:rPr>
          <w:rFonts w:cstheme="minorHAnsi"/>
          <w:lang w:val="en-US"/>
        </w:rPr>
        <w:t xml:space="preserve">The source suggests </w:t>
      </w:r>
      <w:proofErr w:type="gramStart"/>
      <w:r>
        <w:rPr>
          <w:rFonts w:cstheme="minorHAnsi"/>
          <w:lang w:val="en-US"/>
        </w:rPr>
        <w:t>to generate</w:t>
      </w:r>
      <w:proofErr w:type="gramEnd"/>
      <w:r>
        <w:rPr>
          <w:rFonts w:cstheme="minorHAnsi"/>
          <w:lang w:val="en-US"/>
        </w:rPr>
        <w:t xml:space="preserve"> the</w:t>
      </w:r>
      <w:r w:rsidR="004F627A">
        <w:rPr>
          <w:rFonts w:cstheme="minorHAnsi"/>
          <w:lang w:val="en-US"/>
        </w:rPr>
        <w:t xml:space="preserve"> reference signal</w:t>
      </w:r>
      <w:r w:rsidR="00671710">
        <w:rPr>
          <w:rFonts w:cstheme="minorHAnsi"/>
          <w:lang w:val="en-US"/>
        </w:rPr>
        <w:t>s</w:t>
      </w:r>
      <w:r w:rsidR="004F627A">
        <w:rPr>
          <w:rFonts w:cstheme="minorHAnsi"/>
          <w:lang w:val="en-US"/>
        </w:rPr>
        <w:t xml:space="preserve"> (REF) and </w:t>
      </w:r>
      <w:r>
        <w:rPr>
          <w:rFonts w:cstheme="minorHAnsi"/>
          <w:lang w:val="en-US"/>
        </w:rPr>
        <w:t xml:space="preserve">codec </w:t>
      </w:r>
      <w:r w:rsidR="004F627A">
        <w:rPr>
          <w:rFonts w:cstheme="minorHAnsi"/>
          <w:lang w:val="en-US"/>
        </w:rPr>
        <w:t>test signal</w:t>
      </w:r>
      <w:r w:rsidR="009A4B6E">
        <w:rPr>
          <w:rFonts w:cstheme="minorHAnsi"/>
          <w:lang w:val="en-US"/>
        </w:rPr>
        <w:t>s</w:t>
      </w:r>
      <w:r w:rsidR="004F627A">
        <w:rPr>
          <w:rFonts w:cstheme="minorHAnsi"/>
          <w:lang w:val="en-US"/>
        </w:rPr>
        <w:t xml:space="preserve"> (</w:t>
      </w:r>
      <w:proofErr w:type="spellStart"/>
      <w:r w:rsidR="004F627A">
        <w:rPr>
          <w:rFonts w:cstheme="minorHAnsi"/>
          <w:lang w:val="en-US"/>
        </w:rPr>
        <w:t>CuT</w:t>
      </w:r>
      <w:proofErr w:type="spellEnd"/>
      <w:r w:rsidR="004F627A">
        <w:rPr>
          <w:rFonts w:cstheme="minorHAnsi"/>
          <w:lang w:val="en-US"/>
        </w:rPr>
        <w:t xml:space="preserve">) </w:t>
      </w:r>
      <w:r>
        <w:rPr>
          <w:rFonts w:cstheme="minorHAnsi"/>
          <w:lang w:val="en-US"/>
        </w:rPr>
        <w:t xml:space="preserve">as </w:t>
      </w:r>
      <w:r w:rsidR="009A4B6E">
        <w:rPr>
          <w:rFonts w:cstheme="minorHAnsi"/>
          <w:lang w:val="en-US"/>
        </w:rPr>
        <w:t>depicted in Fig. 1.</w:t>
      </w:r>
      <w:r>
        <w:rPr>
          <w:rFonts w:cstheme="minorHAnsi"/>
          <w:lang w:val="en-US"/>
        </w:rPr>
        <w:t xml:space="preserve"> </w:t>
      </w:r>
      <w:r w:rsidR="00FA4379">
        <w:rPr>
          <w:rFonts w:cstheme="minorHAnsi"/>
          <w:lang w:val="en-US"/>
        </w:rPr>
        <w:t xml:space="preserve">The comparative testing between REF and </w:t>
      </w:r>
      <w:proofErr w:type="spellStart"/>
      <w:r w:rsidR="00FA4379">
        <w:rPr>
          <w:rFonts w:cstheme="minorHAnsi"/>
          <w:lang w:val="en-US"/>
        </w:rPr>
        <w:t>CuT</w:t>
      </w:r>
      <w:proofErr w:type="spellEnd"/>
      <w:r w:rsidR="00FA4379">
        <w:rPr>
          <w:rFonts w:cstheme="minorHAnsi"/>
          <w:lang w:val="en-US"/>
        </w:rPr>
        <w:t xml:space="preserve"> should be done on the loudspeaker layout the channel-based content was created for</w:t>
      </w:r>
      <w:r w:rsidR="0016770C">
        <w:rPr>
          <w:rFonts w:cstheme="minorHAnsi"/>
          <w:lang w:val="en-US"/>
        </w:rPr>
        <w:t xml:space="preserve"> </w:t>
      </w:r>
      <w:r w:rsidR="0016770C">
        <w:rPr>
          <w:rFonts w:cstheme="minorHAnsi"/>
          <w:lang w:val="en-US"/>
        </w:rPr>
        <w:t>(e.g., 5.1 surround)</w:t>
      </w:r>
      <w:r w:rsidR="00FA4379">
        <w:rPr>
          <w:rFonts w:cstheme="minorHAnsi"/>
          <w:lang w:val="en-US"/>
        </w:rPr>
        <w:t>.</w:t>
      </w:r>
    </w:p>
    <w:p w14:paraId="5CDB4226" w14:textId="05CA4DB5" w:rsidR="003061D7" w:rsidRDefault="005233EE" w:rsidP="003061D7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center"/>
        <w:textAlignment w:val="baseline"/>
        <w:outlineLvl w:val="0"/>
      </w:pPr>
      <w:r>
        <w:rPr>
          <w:noProof/>
        </w:rPr>
        <w:drawing>
          <wp:inline distT="0" distB="0" distL="0" distR="0" wp14:anchorId="3D13BA8C" wp14:editId="6037C58E">
            <wp:extent cx="3693795" cy="1479314"/>
            <wp:effectExtent l="0" t="0" r="190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gures43GPP-02.gif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10" t="68831" r="36368" b="1036"/>
                    <a:stretch/>
                  </pic:blipFill>
                  <pic:spPr bwMode="auto">
                    <a:xfrm>
                      <a:off x="0" y="0"/>
                      <a:ext cx="3700085" cy="14818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53E938" w14:textId="7D283B85" w:rsidR="008A422F" w:rsidRDefault="003061D7" w:rsidP="003061D7">
      <w:pPr>
        <w:pStyle w:val="Caption"/>
        <w:jc w:val="center"/>
        <w:rPr>
          <w:rFonts w:ascii="Arial" w:eastAsia="SimSun" w:hAnsi="Arial"/>
          <w:sz w:val="36"/>
          <w:szCs w:val="20"/>
          <w:lang w:val="en-US" w:eastAsia="zh-CN"/>
        </w:rPr>
      </w:pPr>
      <w:proofErr w:type="spellStart"/>
      <w:r>
        <w:t>Figure</w:t>
      </w:r>
      <w:proofErr w:type="spellEnd"/>
      <w: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57AF8">
        <w:rPr>
          <w:noProof/>
        </w:rPr>
        <w:t>1</w:t>
      </w:r>
      <w:r>
        <w:fldChar w:fldCharType="end"/>
      </w:r>
      <w:r>
        <w:t xml:space="preserve"> </w:t>
      </w:r>
      <w:r w:rsidR="00A128B3">
        <w:t>–</w:t>
      </w:r>
      <w:r>
        <w:t xml:space="preserve"> </w:t>
      </w:r>
      <w:bookmarkStart w:id="14" w:name="OLE_LINK27"/>
      <w:bookmarkStart w:id="15" w:name="OLE_LINK28"/>
      <w:r w:rsidR="00A128B3">
        <w:t>Generation of Refer</w:t>
      </w:r>
      <w:r w:rsidR="008F503B">
        <w:t>e</w:t>
      </w:r>
      <w:r w:rsidR="00A128B3">
        <w:t xml:space="preserve">nce </w:t>
      </w:r>
      <w:r w:rsidR="00EF7DE8">
        <w:t xml:space="preserve">(REF) </w:t>
      </w:r>
      <w:r w:rsidR="00A128B3">
        <w:t>and C</w:t>
      </w:r>
      <w:r w:rsidR="008F503B">
        <w:t xml:space="preserve">odec under Test </w:t>
      </w:r>
      <w:r w:rsidR="00EF7DE8">
        <w:t>(</w:t>
      </w:r>
      <w:proofErr w:type="spellStart"/>
      <w:r w:rsidR="00EF7DE8">
        <w:t>CuT</w:t>
      </w:r>
      <w:proofErr w:type="spellEnd"/>
      <w:r w:rsidR="00EF7DE8">
        <w:t xml:space="preserve">) </w:t>
      </w:r>
      <w:r w:rsidR="00A128B3">
        <w:t xml:space="preserve">signals </w:t>
      </w:r>
      <w:r w:rsidR="0034754A">
        <w:t>for</w:t>
      </w:r>
      <w:r w:rsidR="008F503B">
        <w:t xml:space="preserve"> </w:t>
      </w:r>
      <w:r w:rsidR="008F503B">
        <w:t>Channel-Based</w:t>
      </w:r>
      <w:r w:rsidR="008F503B">
        <w:t xml:space="preserve"> Audio</w:t>
      </w:r>
    </w:p>
    <w:p w14:paraId="596D4F6D" w14:textId="1BA1FE28" w:rsidR="0076725F" w:rsidRDefault="008A422F" w:rsidP="008862D1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SimSun" w:hAnsi="Arial"/>
          <w:sz w:val="36"/>
          <w:szCs w:val="20"/>
          <w:lang w:val="en-US" w:eastAsia="zh-CN"/>
        </w:rPr>
      </w:pPr>
      <w:bookmarkStart w:id="16" w:name="OLE_LINK49"/>
      <w:bookmarkStart w:id="17" w:name="OLE_LINK50"/>
      <w:bookmarkEnd w:id="14"/>
      <w:bookmarkEnd w:id="15"/>
      <w:r>
        <w:rPr>
          <w:rFonts w:ascii="Arial" w:eastAsia="SimSun" w:hAnsi="Arial"/>
          <w:sz w:val="36"/>
          <w:szCs w:val="20"/>
          <w:lang w:val="en-US" w:eastAsia="zh-CN"/>
        </w:rPr>
        <w:t>3.</w:t>
      </w:r>
      <w:bookmarkStart w:id="18" w:name="OLE_LINK35"/>
      <w:bookmarkStart w:id="19" w:name="OLE_LINK36"/>
      <w:r w:rsidR="003E06E3">
        <w:rPr>
          <w:rFonts w:ascii="Arial" w:eastAsia="SimSun" w:hAnsi="Arial"/>
          <w:sz w:val="36"/>
          <w:szCs w:val="20"/>
          <w:lang w:val="en-US" w:eastAsia="zh-CN"/>
        </w:rPr>
        <w:t xml:space="preserve"> </w:t>
      </w:r>
      <w:r w:rsidR="005231F1">
        <w:rPr>
          <w:rFonts w:ascii="Arial" w:eastAsia="SimSun" w:hAnsi="Arial"/>
          <w:sz w:val="36"/>
          <w:szCs w:val="20"/>
          <w:lang w:val="en-US" w:eastAsia="zh-CN"/>
        </w:rPr>
        <w:t>Scene-based Audio inputs</w:t>
      </w:r>
      <w:bookmarkEnd w:id="18"/>
      <w:bookmarkEnd w:id="19"/>
    </w:p>
    <w:bookmarkEnd w:id="16"/>
    <w:bookmarkEnd w:id="17"/>
    <w:p w14:paraId="691AA2DC" w14:textId="57F00FC5" w:rsidR="00C232F1" w:rsidRPr="001E0C7F" w:rsidRDefault="00F40BD8" w:rsidP="008F503B">
      <w:pPr>
        <w:rPr>
          <w:rFonts w:asciiTheme="minorHAnsi" w:hAnsiTheme="minorHAnsi" w:cstheme="minorHAnsi"/>
          <w:lang w:val="en-US"/>
        </w:rPr>
      </w:pPr>
      <w:r w:rsidRPr="001E0C7F">
        <w:rPr>
          <w:rFonts w:asciiTheme="minorHAnsi" w:hAnsiTheme="minorHAnsi" w:cstheme="minorHAnsi"/>
          <w:lang w:val="en-US"/>
        </w:rPr>
        <w:t xml:space="preserve">The </w:t>
      </w:r>
      <w:bookmarkStart w:id="20" w:name="OLE_LINK29"/>
      <w:bookmarkStart w:id="21" w:name="OLE_LINK30"/>
      <w:r w:rsidR="000A553B" w:rsidRPr="001E0C7F">
        <w:rPr>
          <w:rFonts w:asciiTheme="minorHAnsi" w:hAnsiTheme="minorHAnsi" w:cstheme="minorHAnsi"/>
          <w:lang w:val="en-US"/>
        </w:rPr>
        <w:t xml:space="preserve">Scene-based audio </w:t>
      </w:r>
      <w:bookmarkEnd w:id="20"/>
      <w:bookmarkEnd w:id="21"/>
      <w:r w:rsidRPr="001E0C7F">
        <w:rPr>
          <w:rFonts w:asciiTheme="minorHAnsi" w:hAnsiTheme="minorHAnsi" w:cstheme="minorHAnsi"/>
          <w:lang w:val="en-US"/>
        </w:rPr>
        <w:t xml:space="preserve">input </w:t>
      </w:r>
      <w:r w:rsidR="000A553B" w:rsidRPr="001E0C7F">
        <w:rPr>
          <w:rFonts w:asciiTheme="minorHAnsi" w:hAnsiTheme="minorHAnsi" w:cstheme="minorHAnsi"/>
          <w:lang w:val="en-US"/>
        </w:rPr>
        <w:t xml:space="preserve">signals </w:t>
      </w:r>
      <w:r w:rsidRPr="001E0C7F">
        <w:rPr>
          <w:rFonts w:asciiTheme="minorHAnsi" w:hAnsiTheme="minorHAnsi" w:cstheme="minorHAnsi"/>
          <w:lang w:val="en-US"/>
        </w:rPr>
        <w:t xml:space="preserve">for the codec </w:t>
      </w:r>
      <w:r w:rsidR="008F503B" w:rsidRPr="001E0C7F">
        <w:rPr>
          <w:rFonts w:asciiTheme="minorHAnsi" w:hAnsiTheme="minorHAnsi" w:cstheme="minorHAnsi"/>
          <w:lang w:val="en-US"/>
        </w:rPr>
        <w:t xml:space="preserve">are </w:t>
      </w:r>
      <w:r w:rsidRPr="001E0C7F">
        <w:rPr>
          <w:rFonts w:asciiTheme="minorHAnsi" w:hAnsiTheme="minorHAnsi" w:cstheme="minorHAnsi"/>
          <w:lang w:val="en-US"/>
        </w:rPr>
        <w:t>convert</w:t>
      </w:r>
      <w:r w:rsidR="008F503B" w:rsidRPr="001E0C7F">
        <w:rPr>
          <w:rFonts w:asciiTheme="minorHAnsi" w:hAnsiTheme="minorHAnsi" w:cstheme="minorHAnsi"/>
          <w:lang w:val="en-US"/>
        </w:rPr>
        <w:t>ed</w:t>
      </w:r>
      <w:r w:rsidRPr="001E0C7F">
        <w:rPr>
          <w:rFonts w:asciiTheme="minorHAnsi" w:hAnsiTheme="minorHAnsi" w:cstheme="minorHAnsi"/>
          <w:lang w:val="en-US"/>
        </w:rPr>
        <w:t xml:space="preserve"> </w:t>
      </w:r>
      <w:r w:rsidR="008F503B" w:rsidRPr="001E0C7F">
        <w:rPr>
          <w:rFonts w:asciiTheme="minorHAnsi" w:hAnsiTheme="minorHAnsi" w:cstheme="minorHAnsi"/>
          <w:lang w:val="en-US"/>
        </w:rPr>
        <w:t xml:space="preserve">from </w:t>
      </w:r>
      <w:r w:rsidRPr="001E0C7F">
        <w:rPr>
          <w:rFonts w:asciiTheme="minorHAnsi" w:hAnsiTheme="minorHAnsi" w:cstheme="minorHAnsi"/>
          <w:lang w:val="en-US"/>
        </w:rPr>
        <w:t xml:space="preserve">audio signals </w:t>
      </w:r>
    </w:p>
    <w:p w14:paraId="2CD4ED46" w14:textId="74CFAFD5" w:rsidR="00A9705C" w:rsidRPr="001E0C7F" w:rsidRDefault="008F503B" w:rsidP="008F503B">
      <w:pPr>
        <w:rPr>
          <w:rFonts w:asciiTheme="minorHAnsi" w:hAnsiTheme="minorHAnsi" w:cstheme="minorHAnsi"/>
          <w:lang w:val="en-US"/>
        </w:rPr>
      </w:pPr>
      <w:r w:rsidRPr="001E0C7F">
        <w:rPr>
          <w:rFonts w:asciiTheme="minorHAnsi" w:hAnsiTheme="minorHAnsi" w:cstheme="minorHAnsi"/>
          <w:lang w:val="en-US"/>
        </w:rPr>
        <w:t>Scene-based audio</w:t>
      </w:r>
      <w:r w:rsidRPr="001E0C7F">
        <w:rPr>
          <w:rFonts w:asciiTheme="minorHAnsi" w:hAnsiTheme="minorHAnsi" w:cstheme="minorHAnsi"/>
          <w:lang w:val="en-US"/>
        </w:rPr>
        <w:t xml:space="preserve"> signals originate from an external process that converts audio signals into spherical harmonics coefficient</w:t>
      </w:r>
      <w:r w:rsidR="0034754A" w:rsidRPr="001E0C7F">
        <w:rPr>
          <w:rFonts w:asciiTheme="minorHAnsi" w:hAnsiTheme="minorHAnsi" w:cstheme="minorHAnsi"/>
          <w:lang w:val="en-US"/>
        </w:rPr>
        <w:t xml:space="preserve"> signals</w:t>
      </w:r>
      <w:r w:rsidRPr="001E0C7F">
        <w:rPr>
          <w:rFonts w:asciiTheme="minorHAnsi" w:hAnsiTheme="minorHAnsi" w:cstheme="minorHAnsi"/>
          <w:lang w:val="en-US"/>
        </w:rPr>
        <w:t>.</w:t>
      </w:r>
      <w:r w:rsidR="0034754A" w:rsidRPr="001E0C7F">
        <w:rPr>
          <w:rFonts w:asciiTheme="minorHAnsi" w:hAnsiTheme="minorHAnsi" w:cstheme="minorHAnsi"/>
          <w:lang w:val="en-US"/>
        </w:rPr>
        <w:t xml:space="preserve"> These coefficient signals are the input signals to the audio codec</w:t>
      </w:r>
      <w:r w:rsidR="00A9705C" w:rsidRPr="001E0C7F">
        <w:rPr>
          <w:rFonts w:asciiTheme="minorHAnsi" w:hAnsiTheme="minorHAnsi" w:cstheme="minorHAnsi"/>
          <w:lang w:val="en-US"/>
        </w:rPr>
        <w:t xml:space="preserve">. </w:t>
      </w:r>
      <w:bookmarkStart w:id="22" w:name="OLE_LINK33"/>
      <w:bookmarkStart w:id="23" w:name="OLE_LINK34"/>
      <w:bookmarkStart w:id="24" w:name="OLE_LINK39"/>
      <w:bookmarkStart w:id="25" w:name="OLE_LINK40"/>
      <w:r w:rsidR="000172A0">
        <w:rPr>
          <w:rFonts w:asciiTheme="minorHAnsi" w:hAnsiTheme="minorHAnsi" w:cstheme="minorHAnsi"/>
          <w:lang w:val="en-US"/>
        </w:rPr>
        <w:t xml:space="preserve">Similar to Channel-based audio </w:t>
      </w:r>
      <w:r w:rsidR="009A4B6E" w:rsidRPr="001E0C7F">
        <w:rPr>
          <w:rFonts w:asciiTheme="minorHAnsi" w:hAnsiTheme="minorHAnsi" w:cstheme="minorHAnsi"/>
          <w:lang w:val="en-US"/>
        </w:rPr>
        <w:t xml:space="preserve">the original audio signals as well as the specifics of the HOA </w:t>
      </w:r>
      <w:r w:rsidR="00344B8A">
        <w:rPr>
          <w:rFonts w:asciiTheme="minorHAnsi" w:hAnsiTheme="minorHAnsi" w:cstheme="minorHAnsi"/>
          <w:lang w:val="en-US"/>
        </w:rPr>
        <w:t>conversion process</w:t>
      </w:r>
      <w:r w:rsidR="009A4B6E" w:rsidRPr="001E0C7F">
        <w:rPr>
          <w:rFonts w:asciiTheme="minorHAnsi" w:hAnsiTheme="minorHAnsi" w:cstheme="minorHAnsi"/>
          <w:lang w:val="en-US"/>
        </w:rPr>
        <w:t xml:space="preserve"> are not needed</w:t>
      </w:r>
      <w:bookmarkEnd w:id="24"/>
      <w:bookmarkEnd w:id="25"/>
      <w:r w:rsidR="00344B8A">
        <w:rPr>
          <w:rFonts w:asciiTheme="minorHAnsi" w:hAnsiTheme="minorHAnsi" w:cstheme="minorHAnsi"/>
          <w:lang w:val="en-US"/>
        </w:rPr>
        <w:t xml:space="preserve"> </w:t>
      </w:r>
      <w:r w:rsidR="000172A0">
        <w:rPr>
          <w:rFonts w:asciiTheme="minorHAnsi" w:hAnsiTheme="minorHAnsi" w:cstheme="minorHAnsi"/>
          <w:lang w:val="en-US"/>
        </w:rPr>
        <w:t>by the codec</w:t>
      </w:r>
      <w:bookmarkStart w:id="26" w:name="_GoBack"/>
      <w:bookmarkEnd w:id="26"/>
      <w:r w:rsidR="000537EC">
        <w:rPr>
          <w:rFonts w:asciiTheme="minorHAnsi" w:hAnsiTheme="minorHAnsi" w:cstheme="minorHAnsi"/>
          <w:lang w:val="en-US"/>
        </w:rPr>
        <w:t>.</w:t>
      </w:r>
    </w:p>
    <w:bookmarkEnd w:id="22"/>
    <w:bookmarkEnd w:id="23"/>
    <w:p w14:paraId="747D741C" w14:textId="05065F2A" w:rsidR="00AA3BDC" w:rsidRDefault="0034754A" w:rsidP="008F503B">
      <w:pPr>
        <w:rPr>
          <w:rFonts w:asciiTheme="minorHAnsi" w:hAnsiTheme="minorHAnsi" w:cstheme="minorHAnsi"/>
          <w:lang w:val="en-US"/>
        </w:rPr>
      </w:pPr>
      <w:r w:rsidRPr="001E0C7F">
        <w:rPr>
          <w:rFonts w:asciiTheme="minorHAnsi" w:hAnsiTheme="minorHAnsi" w:cstheme="minorHAnsi"/>
          <w:lang w:val="en-US"/>
        </w:rPr>
        <w:t xml:space="preserve">For consumption over loudspeakers, these coefficient signals have to be </w:t>
      </w:r>
      <w:r w:rsidR="000467D1">
        <w:rPr>
          <w:rFonts w:asciiTheme="minorHAnsi" w:hAnsiTheme="minorHAnsi" w:cstheme="minorHAnsi"/>
          <w:lang w:val="en-US"/>
        </w:rPr>
        <w:t xml:space="preserve">processed </w:t>
      </w:r>
      <w:r w:rsidR="00A9705C" w:rsidRPr="001E0C7F">
        <w:rPr>
          <w:rFonts w:asciiTheme="minorHAnsi" w:hAnsiTheme="minorHAnsi" w:cstheme="minorHAnsi"/>
          <w:lang w:val="en-US"/>
        </w:rPr>
        <w:t>via</w:t>
      </w:r>
      <w:r w:rsidRPr="001E0C7F">
        <w:rPr>
          <w:rFonts w:asciiTheme="minorHAnsi" w:hAnsiTheme="minorHAnsi" w:cstheme="minorHAnsi"/>
          <w:lang w:val="en-US"/>
        </w:rPr>
        <w:t xml:space="preserve"> a Renderer</w:t>
      </w:r>
      <w:r w:rsidR="00257AF8" w:rsidRPr="001E0C7F">
        <w:rPr>
          <w:rFonts w:asciiTheme="minorHAnsi" w:hAnsiTheme="minorHAnsi" w:cstheme="minorHAnsi"/>
          <w:lang w:val="en-US"/>
        </w:rPr>
        <w:t xml:space="preserve"> (see Fig. 2)</w:t>
      </w:r>
      <w:r w:rsidRPr="001E0C7F">
        <w:rPr>
          <w:rFonts w:asciiTheme="minorHAnsi" w:hAnsiTheme="minorHAnsi" w:cstheme="minorHAnsi"/>
          <w:lang w:val="en-US"/>
        </w:rPr>
        <w:t xml:space="preserve">. Thus, </w:t>
      </w:r>
      <w:r w:rsidR="00257AF8" w:rsidRPr="001E0C7F">
        <w:rPr>
          <w:rFonts w:asciiTheme="minorHAnsi" w:hAnsiTheme="minorHAnsi" w:cstheme="minorHAnsi"/>
          <w:lang w:val="en-US"/>
        </w:rPr>
        <w:t xml:space="preserve">the codec performance on scene-based audio input format can be tested as long as the </w:t>
      </w:r>
      <w:r w:rsidR="00FE4002">
        <w:rPr>
          <w:rFonts w:asciiTheme="minorHAnsi" w:hAnsiTheme="minorHAnsi" w:cstheme="minorHAnsi"/>
          <w:lang w:val="en-US"/>
        </w:rPr>
        <w:t>R</w:t>
      </w:r>
      <w:r w:rsidR="00257AF8" w:rsidRPr="001E0C7F">
        <w:rPr>
          <w:rFonts w:asciiTheme="minorHAnsi" w:hAnsiTheme="minorHAnsi" w:cstheme="minorHAnsi"/>
          <w:lang w:val="en-US"/>
        </w:rPr>
        <w:t xml:space="preserve">enderer used to generate the </w:t>
      </w:r>
      <w:proofErr w:type="spellStart"/>
      <w:r w:rsidR="00257AF8" w:rsidRPr="001E0C7F">
        <w:rPr>
          <w:rFonts w:asciiTheme="minorHAnsi" w:hAnsiTheme="minorHAnsi" w:cstheme="minorHAnsi"/>
          <w:lang w:val="en-US"/>
        </w:rPr>
        <w:t>CuT</w:t>
      </w:r>
      <w:proofErr w:type="spellEnd"/>
      <w:r w:rsidR="00257AF8" w:rsidRPr="001E0C7F">
        <w:rPr>
          <w:rFonts w:asciiTheme="minorHAnsi" w:hAnsiTheme="minorHAnsi" w:cstheme="minorHAnsi"/>
          <w:lang w:val="en-US"/>
        </w:rPr>
        <w:t xml:space="preserve"> and the REF conditions are </w:t>
      </w:r>
      <w:r w:rsidR="00FE4002">
        <w:rPr>
          <w:rFonts w:asciiTheme="minorHAnsi" w:hAnsiTheme="minorHAnsi" w:cstheme="minorHAnsi"/>
          <w:lang w:val="en-US"/>
        </w:rPr>
        <w:t>the same</w:t>
      </w:r>
      <w:r w:rsidR="00257AF8" w:rsidRPr="001E0C7F">
        <w:rPr>
          <w:rFonts w:asciiTheme="minorHAnsi" w:hAnsiTheme="minorHAnsi" w:cstheme="minorHAnsi"/>
          <w:lang w:val="en-US"/>
        </w:rPr>
        <w:t>.</w:t>
      </w:r>
      <w:r w:rsidR="00A9705C" w:rsidRPr="001E0C7F">
        <w:rPr>
          <w:rFonts w:asciiTheme="minorHAnsi" w:hAnsiTheme="minorHAnsi" w:cstheme="minorHAnsi"/>
          <w:lang w:val="en-US"/>
        </w:rPr>
        <w:t xml:space="preserve"> </w:t>
      </w:r>
    </w:p>
    <w:p w14:paraId="110E9B1B" w14:textId="5C6A791F" w:rsidR="003E06E3" w:rsidRDefault="003E06E3" w:rsidP="008F503B">
      <w:pPr>
        <w:rPr>
          <w:rFonts w:asciiTheme="minorHAnsi" w:hAnsiTheme="minorHAnsi" w:cstheme="minorHAnsi"/>
          <w:lang w:val="en-US"/>
        </w:rPr>
      </w:pPr>
    </w:p>
    <w:p w14:paraId="7B3574FC" w14:textId="77777777" w:rsidR="001E0C7F" w:rsidRPr="001E0C7F" w:rsidRDefault="001E0C7F" w:rsidP="003E1E42">
      <w:pPr>
        <w:pStyle w:val="ListParagraph"/>
        <w:rPr>
          <w:rFonts w:asciiTheme="minorHAnsi" w:hAnsiTheme="minorHAnsi" w:cstheme="minorHAnsi"/>
          <w:lang w:val="en-US"/>
        </w:rPr>
      </w:pPr>
    </w:p>
    <w:p w14:paraId="2CA14906" w14:textId="77777777" w:rsidR="00A9705C" w:rsidRDefault="00A9705C" w:rsidP="008F503B">
      <w:pPr>
        <w:rPr>
          <w:lang w:val="en-US"/>
        </w:rPr>
      </w:pPr>
    </w:p>
    <w:p w14:paraId="554742B5" w14:textId="39880E65" w:rsidR="008F503B" w:rsidRPr="004864A6" w:rsidRDefault="005233EE" w:rsidP="00257AF8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center"/>
        <w:textAlignment w:val="baseline"/>
        <w:outlineLvl w:val="0"/>
        <w:rPr>
          <w:rFonts w:ascii="Arial" w:eastAsia="SimSun" w:hAnsi="Arial"/>
          <w:sz w:val="36"/>
          <w:szCs w:val="20"/>
          <w:lang w:val="en-US" w:eastAsia="zh-CN"/>
        </w:rPr>
      </w:pPr>
      <w:r>
        <w:rPr>
          <w:noProof/>
        </w:rPr>
        <w:drawing>
          <wp:inline distT="0" distB="0" distL="0" distR="0" wp14:anchorId="339D11EF" wp14:editId="1FCC3492">
            <wp:extent cx="3693795" cy="1479314"/>
            <wp:effectExtent l="0" t="0" r="190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gures43GPP-02.gif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10" t="35709" r="36368" b="34158"/>
                    <a:stretch/>
                  </pic:blipFill>
                  <pic:spPr bwMode="auto">
                    <a:xfrm>
                      <a:off x="0" y="0"/>
                      <a:ext cx="3700085" cy="14818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bookmarkEnd w:id="5"/>
    <w:bookmarkEnd w:id="6"/>
    <w:bookmarkEnd w:id="7"/>
    <w:p w14:paraId="3492F065" w14:textId="6E01F2C5" w:rsidR="008F503B" w:rsidRDefault="008F503B" w:rsidP="008F503B">
      <w:pPr>
        <w:pStyle w:val="Caption"/>
        <w:jc w:val="center"/>
        <w:rPr>
          <w:rFonts w:ascii="Arial" w:eastAsia="SimSun" w:hAnsi="Arial"/>
          <w:sz w:val="36"/>
          <w:szCs w:val="20"/>
          <w:lang w:val="en-US" w:eastAsia="zh-CN"/>
        </w:rPr>
      </w:pPr>
      <w:proofErr w:type="spellStart"/>
      <w:r>
        <w:t>Figure</w:t>
      </w:r>
      <w:proofErr w:type="spellEnd"/>
      <w: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57AF8">
        <w:rPr>
          <w:noProof/>
        </w:rPr>
        <w:t>2</w:t>
      </w:r>
      <w:r>
        <w:fldChar w:fldCharType="end"/>
      </w:r>
      <w:r>
        <w:t xml:space="preserve"> - </w:t>
      </w:r>
      <w:bookmarkStart w:id="27" w:name="OLE_LINK31"/>
      <w:bookmarkStart w:id="28" w:name="OLE_LINK32"/>
      <w:r>
        <w:t xml:space="preserve">Generation of Reference </w:t>
      </w:r>
      <w:r w:rsidR="00BD6BFD">
        <w:t xml:space="preserve">(REF) </w:t>
      </w:r>
      <w:r>
        <w:t xml:space="preserve">and Codec under Test </w:t>
      </w:r>
      <w:r w:rsidR="00BD6BFD">
        <w:t>(</w:t>
      </w:r>
      <w:proofErr w:type="spellStart"/>
      <w:r w:rsidR="00BD6BFD">
        <w:t>CuT</w:t>
      </w:r>
      <w:proofErr w:type="spellEnd"/>
      <w:r w:rsidR="00BD6BFD">
        <w:t xml:space="preserve">) </w:t>
      </w:r>
      <w:r>
        <w:t xml:space="preserve">signals </w:t>
      </w:r>
      <w:r w:rsidR="0034754A">
        <w:t>for</w:t>
      </w:r>
      <w:r>
        <w:t xml:space="preserve"> </w:t>
      </w:r>
      <w:r>
        <w:t>Scene</w:t>
      </w:r>
      <w:r>
        <w:t>-Based Audio</w:t>
      </w:r>
      <w:bookmarkEnd w:id="27"/>
      <w:bookmarkEnd w:id="28"/>
    </w:p>
    <w:p w14:paraId="08ECFEED" w14:textId="386FD032" w:rsidR="008F503B" w:rsidRDefault="008F503B" w:rsidP="008F503B">
      <w:pPr>
        <w:pStyle w:val="Caption"/>
        <w:jc w:val="center"/>
        <w:rPr>
          <w:rFonts w:ascii="Arial" w:eastAsia="SimSun" w:hAnsi="Arial"/>
          <w:sz w:val="32"/>
          <w:szCs w:val="20"/>
          <w:lang w:val="en-US" w:eastAsia="zh-CN"/>
        </w:rPr>
      </w:pPr>
    </w:p>
    <w:p w14:paraId="2D0D432F" w14:textId="77777777" w:rsidR="00FE4002" w:rsidRPr="003E06E3" w:rsidRDefault="00FE4002" w:rsidP="00FE4002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SimSun" w:hAnsi="Arial"/>
          <w:sz w:val="28"/>
          <w:szCs w:val="20"/>
          <w:lang w:val="en-US" w:eastAsia="zh-CN"/>
        </w:rPr>
      </w:pPr>
      <w:r w:rsidRPr="003E06E3">
        <w:rPr>
          <w:rFonts w:ascii="Arial" w:eastAsia="SimSun" w:hAnsi="Arial"/>
          <w:sz w:val="28"/>
          <w:szCs w:val="20"/>
          <w:lang w:val="en-US" w:eastAsia="zh-CN"/>
        </w:rPr>
        <w:t>3.</w:t>
      </w:r>
      <w:r>
        <w:rPr>
          <w:rFonts w:ascii="Arial" w:eastAsia="SimSun" w:hAnsi="Arial"/>
          <w:sz w:val="28"/>
          <w:szCs w:val="20"/>
          <w:lang w:val="en-US" w:eastAsia="zh-CN"/>
        </w:rPr>
        <w:t xml:space="preserve">1 Selection of Renderer </w:t>
      </w:r>
    </w:p>
    <w:p w14:paraId="70D71CE4" w14:textId="2E64767F" w:rsidR="00FE4002" w:rsidRPr="001E0C7F" w:rsidRDefault="00FE4002" w:rsidP="00FE4002">
      <w:pPr>
        <w:rPr>
          <w:rFonts w:asciiTheme="minorHAnsi" w:hAnsiTheme="minorHAnsi" w:cstheme="minorHAnsi"/>
          <w:lang w:val="en-US"/>
        </w:rPr>
      </w:pPr>
      <w:r w:rsidRPr="001E0C7F">
        <w:rPr>
          <w:rFonts w:asciiTheme="minorHAnsi" w:hAnsiTheme="minorHAnsi" w:cstheme="minorHAnsi"/>
          <w:lang w:val="en-US"/>
        </w:rPr>
        <w:t xml:space="preserve">It may be challenging to settle on a single renderer for this testing effort. </w:t>
      </w:r>
      <w:r w:rsidR="00E33BCC">
        <w:rPr>
          <w:rFonts w:asciiTheme="minorHAnsi" w:hAnsiTheme="minorHAnsi" w:cstheme="minorHAnsi"/>
          <w:lang w:val="en-US"/>
        </w:rPr>
        <w:t>T</w:t>
      </w:r>
      <w:r>
        <w:rPr>
          <w:rFonts w:asciiTheme="minorHAnsi" w:hAnsiTheme="minorHAnsi" w:cstheme="minorHAnsi"/>
          <w:lang w:val="en-US"/>
        </w:rPr>
        <w:t xml:space="preserve">o overcome this </w:t>
      </w:r>
      <w:r w:rsidR="00D84299">
        <w:rPr>
          <w:rFonts w:asciiTheme="minorHAnsi" w:hAnsiTheme="minorHAnsi" w:cstheme="minorHAnsi"/>
          <w:lang w:val="en-US"/>
        </w:rPr>
        <w:t>challenge,</w:t>
      </w:r>
      <w:r>
        <w:rPr>
          <w:rFonts w:asciiTheme="minorHAnsi" w:hAnsiTheme="minorHAnsi" w:cstheme="minorHAnsi"/>
          <w:lang w:val="en-US"/>
        </w:rPr>
        <w:t xml:space="preserve"> </w:t>
      </w:r>
      <w:r w:rsidRPr="001E0C7F">
        <w:rPr>
          <w:rFonts w:asciiTheme="minorHAnsi" w:hAnsiTheme="minorHAnsi" w:cstheme="minorHAnsi"/>
          <w:lang w:val="en-US"/>
        </w:rPr>
        <w:t>multiple renders within one test</w:t>
      </w:r>
      <w:r w:rsidR="00D84299">
        <w:rPr>
          <w:rFonts w:asciiTheme="minorHAnsi" w:hAnsiTheme="minorHAnsi" w:cstheme="minorHAnsi"/>
          <w:lang w:val="en-US"/>
        </w:rPr>
        <w:t xml:space="preserve"> could be considered</w:t>
      </w:r>
      <w:r w:rsidRPr="001E0C7F">
        <w:rPr>
          <w:rFonts w:asciiTheme="minorHAnsi" w:hAnsiTheme="minorHAnsi" w:cstheme="minorHAnsi"/>
          <w:lang w:val="en-US"/>
        </w:rPr>
        <w:t>. For instance:</w:t>
      </w:r>
    </w:p>
    <w:p w14:paraId="077C4739" w14:textId="66507A41" w:rsidR="00FE4002" w:rsidRPr="001E0C7F" w:rsidRDefault="00FE4002" w:rsidP="00CD2481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M</w:t>
      </w:r>
      <w:r w:rsidRPr="001E0C7F">
        <w:rPr>
          <w:rFonts w:asciiTheme="minorHAnsi" w:hAnsiTheme="minorHAnsi" w:cstheme="minorHAnsi"/>
          <w:lang w:val="en-US"/>
        </w:rPr>
        <w:t xml:space="preserve">ultiple renderers are used in combination with each test item during the evaluation. </w:t>
      </w:r>
      <w:r>
        <w:rPr>
          <w:rFonts w:asciiTheme="minorHAnsi" w:hAnsiTheme="minorHAnsi" w:cstheme="minorHAnsi"/>
          <w:lang w:val="en-US"/>
        </w:rPr>
        <w:t xml:space="preserve">The codec performance is evaluated without </w:t>
      </w:r>
      <w:r w:rsidR="00D84299">
        <w:rPr>
          <w:rFonts w:asciiTheme="minorHAnsi" w:hAnsiTheme="minorHAnsi" w:cstheme="minorHAnsi"/>
          <w:lang w:val="en-US"/>
        </w:rPr>
        <w:t xml:space="preserve">a potential </w:t>
      </w:r>
      <w:r>
        <w:rPr>
          <w:rFonts w:asciiTheme="minorHAnsi" w:hAnsiTheme="minorHAnsi" w:cstheme="minorHAnsi"/>
          <w:lang w:val="en-US"/>
        </w:rPr>
        <w:t xml:space="preserve">bias caused by </w:t>
      </w:r>
      <w:r w:rsidR="00D84299">
        <w:rPr>
          <w:rFonts w:asciiTheme="minorHAnsi" w:hAnsiTheme="minorHAnsi" w:cstheme="minorHAnsi"/>
          <w:lang w:val="en-US"/>
        </w:rPr>
        <w:t>one</w:t>
      </w:r>
      <w:r>
        <w:rPr>
          <w:rFonts w:asciiTheme="minorHAnsi" w:hAnsiTheme="minorHAnsi" w:cstheme="minorHAnsi"/>
          <w:lang w:val="en-US"/>
        </w:rPr>
        <w:t xml:space="preserve"> single Renderer. However, t</w:t>
      </w:r>
      <w:r w:rsidRPr="001E0C7F">
        <w:rPr>
          <w:rFonts w:asciiTheme="minorHAnsi" w:hAnsiTheme="minorHAnsi" w:cstheme="minorHAnsi"/>
          <w:lang w:val="en-US"/>
        </w:rPr>
        <w:t>his method increase</w:t>
      </w:r>
      <w:r>
        <w:rPr>
          <w:rFonts w:asciiTheme="minorHAnsi" w:hAnsiTheme="minorHAnsi" w:cstheme="minorHAnsi"/>
          <w:lang w:val="en-US"/>
        </w:rPr>
        <w:t>s</w:t>
      </w:r>
      <w:r w:rsidRPr="001E0C7F">
        <w:rPr>
          <w:rFonts w:asciiTheme="minorHAnsi" w:hAnsiTheme="minorHAnsi" w:cstheme="minorHAnsi"/>
          <w:lang w:val="en-US"/>
        </w:rPr>
        <w:t xml:space="preserve"> testing time</w:t>
      </w:r>
      <w:r>
        <w:rPr>
          <w:rFonts w:asciiTheme="minorHAnsi" w:hAnsiTheme="minorHAnsi" w:cstheme="minorHAnsi"/>
          <w:lang w:val="en-US"/>
        </w:rPr>
        <w:t xml:space="preserve"> significantly as one has to evaluate N test items with M renderers, resulting in N*M test conditions.</w:t>
      </w:r>
    </w:p>
    <w:p w14:paraId="45C51ADE" w14:textId="79207EEF" w:rsidR="00FE4002" w:rsidRPr="001E0C7F" w:rsidRDefault="00CD2481" w:rsidP="00FE4002">
      <w:pPr>
        <w:pStyle w:val="ListParagraph"/>
        <w:numPr>
          <w:ilvl w:val="0"/>
          <w:numId w:val="8"/>
        </w:numPr>
        <w:spacing w:after="160" w:line="259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A </w:t>
      </w:r>
      <w:r w:rsidR="00FE4002" w:rsidRPr="001E0C7F">
        <w:rPr>
          <w:rFonts w:asciiTheme="minorHAnsi" w:hAnsiTheme="minorHAnsi" w:cstheme="minorHAnsi"/>
          <w:lang w:val="en-US"/>
        </w:rPr>
        <w:t xml:space="preserve">specific renderer </w:t>
      </w:r>
      <w:r w:rsidR="00FE4002">
        <w:rPr>
          <w:rFonts w:asciiTheme="minorHAnsi" w:hAnsiTheme="minorHAnsi" w:cstheme="minorHAnsi"/>
          <w:lang w:val="en-US"/>
        </w:rPr>
        <w:t>could be paired with each</w:t>
      </w:r>
      <w:r w:rsidR="00FE4002" w:rsidRPr="001E0C7F">
        <w:rPr>
          <w:rFonts w:asciiTheme="minorHAnsi" w:hAnsiTheme="minorHAnsi" w:cstheme="minorHAnsi"/>
          <w:lang w:val="en-US"/>
        </w:rPr>
        <w:t xml:space="preserve"> Scene-based Audio input signal.</w:t>
      </w:r>
      <w:r w:rsidR="00FE4002">
        <w:rPr>
          <w:rFonts w:asciiTheme="minorHAnsi" w:hAnsiTheme="minorHAnsi" w:cstheme="minorHAnsi"/>
          <w:lang w:val="en-US"/>
        </w:rPr>
        <w:t xml:space="preserve"> </w:t>
      </w:r>
      <w:r w:rsidR="00831B3D">
        <w:rPr>
          <w:rFonts w:asciiTheme="minorHAnsi" w:hAnsiTheme="minorHAnsi" w:cstheme="minorHAnsi"/>
          <w:lang w:val="en-US"/>
        </w:rPr>
        <w:t xml:space="preserve">This pairing could be done based on the preference of the creator (e.g., </w:t>
      </w:r>
      <w:r w:rsidR="00D84299">
        <w:rPr>
          <w:rFonts w:asciiTheme="minorHAnsi" w:hAnsiTheme="minorHAnsi" w:cstheme="minorHAnsi"/>
          <w:lang w:val="en-US"/>
        </w:rPr>
        <w:t xml:space="preserve">because </w:t>
      </w:r>
      <w:r w:rsidR="00831B3D">
        <w:rPr>
          <w:rFonts w:asciiTheme="minorHAnsi" w:hAnsiTheme="minorHAnsi" w:cstheme="minorHAnsi"/>
          <w:lang w:val="en-US"/>
        </w:rPr>
        <w:t xml:space="preserve">a specific Renderer was used during </w:t>
      </w:r>
      <w:r w:rsidR="00D84299">
        <w:rPr>
          <w:rFonts w:asciiTheme="minorHAnsi" w:hAnsiTheme="minorHAnsi" w:cstheme="minorHAnsi"/>
          <w:lang w:val="en-US"/>
        </w:rPr>
        <w:t xml:space="preserve">item </w:t>
      </w:r>
      <w:r w:rsidR="00831B3D">
        <w:rPr>
          <w:rFonts w:asciiTheme="minorHAnsi" w:hAnsiTheme="minorHAnsi" w:cstheme="minorHAnsi"/>
          <w:lang w:val="en-US"/>
        </w:rPr>
        <w:t>generation). Alternatively, t</w:t>
      </w:r>
      <w:r w:rsidR="00FE4002">
        <w:rPr>
          <w:rFonts w:asciiTheme="minorHAnsi" w:hAnsiTheme="minorHAnsi" w:cstheme="minorHAnsi"/>
          <w:lang w:val="en-US"/>
        </w:rPr>
        <w:t xml:space="preserve">his pairing could be </w:t>
      </w:r>
      <w:r w:rsidR="00D84299">
        <w:rPr>
          <w:rFonts w:asciiTheme="minorHAnsi" w:hAnsiTheme="minorHAnsi" w:cstheme="minorHAnsi"/>
          <w:lang w:val="en-US"/>
        </w:rPr>
        <w:t xml:space="preserve">achieved </w:t>
      </w:r>
      <w:r w:rsidR="00FE4002">
        <w:rPr>
          <w:rFonts w:asciiTheme="minorHAnsi" w:hAnsiTheme="minorHAnsi" w:cstheme="minorHAnsi"/>
          <w:lang w:val="en-US"/>
        </w:rPr>
        <w:t xml:space="preserve">in a randomized </w:t>
      </w:r>
      <w:r w:rsidR="000537EC">
        <w:rPr>
          <w:rFonts w:asciiTheme="minorHAnsi" w:hAnsiTheme="minorHAnsi" w:cstheme="minorHAnsi"/>
          <w:lang w:val="en-US"/>
        </w:rPr>
        <w:t>assignment</w:t>
      </w:r>
      <w:r w:rsidR="00831B3D">
        <w:rPr>
          <w:rFonts w:asciiTheme="minorHAnsi" w:hAnsiTheme="minorHAnsi" w:cstheme="minorHAnsi"/>
          <w:lang w:val="en-US"/>
        </w:rPr>
        <w:t xml:space="preserve">, e.g., when there are N test items and M Renderer, N/M items are </w:t>
      </w:r>
      <w:r w:rsidR="000537EC">
        <w:rPr>
          <w:rFonts w:asciiTheme="minorHAnsi" w:hAnsiTheme="minorHAnsi" w:cstheme="minorHAnsi"/>
          <w:lang w:val="en-US"/>
        </w:rPr>
        <w:t xml:space="preserve">randomly assigned to each </w:t>
      </w:r>
      <w:r w:rsidR="00831B3D">
        <w:rPr>
          <w:rFonts w:asciiTheme="minorHAnsi" w:hAnsiTheme="minorHAnsi" w:cstheme="minorHAnsi"/>
          <w:lang w:val="en-US"/>
        </w:rPr>
        <w:t xml:space="preserve">renderer. </w:t>
      </w:r>
    </w:p>
    <w:p w14:paraId="1DDD93EC" w14:textId="4D017895" w:rsidR="008F503B" w:rsidRDefault="008F503B" w:rsidP="008F503B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eastAsia="SimSun" w:hAnsi="Arial"/>
          <w:sz w:val="32"/>
          <w:szCs w:val="20"/>
          <w:lang w:val="en-US" w:eastAsia="zh-CN"/>
        </w:rPr>
      </w:pPr>
    </w:p>
    <w:p w14:paraId="518CFBE9" w14:textId="064FF783" w:rsidR="0076725F" w:rsidRPr="004864A6" w:rsidRDefault="007344CE" w:rsidP="0076725F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bookmarkStart w:id="29" w:name="OLE_LINK43"/>
      <w:bookmarkStart w:id="30" w:name="OLE_LINK44"/>
      <w:r>
        <w:rPr>
          <w:rFonts w:ascii="Arial" w:hAnsi="Arial"/>
          <w:sz w:val="36"/>
          <w:szCs w:val="20"/>
          <w:lang w:val="en-US"/>
        </w:rPr>
        <w:t>4</w:t>
      </w:r>
      <w:r w:rsidR="0076725F" w:rsidRPr="004864A6">
        <w:rPr>
          <w:rFonts w:ascii="Arial" w:hAnsi="Arial"/>
          <w:sz w:val="36"/>
          <w:szCs w:val="20"/>
          <w:lang w:val="en-US"/>
        </w:rPr>
        <w:t xml:space="preserve">. </w:t>
      </w:r>
      <w:r w:rsidR="005231F1">
        <w:rPr>
          <w:rFonts w:ascii="Arial" w:hAnsi="Arial"/>
          <w:sz w:val="36"/>
          <w:szCs w:val="20"/>
          <w:lang w:val="en-US"/>
        </w:rPr>
        <w:t>Testing of HTF inputs</w:t>
      </w:r>
      <w:bookmarkEnd w:id="29"/>
      <w:bookmarkEnd w:id="30"/>
    </w:p>
    <w:p w14:paraId="37447FE5" w14:textId="70396A77" w:rsidR="003E1E42" w:rsidRDefault="000F2BCF" w:rsidP="00605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hAnsiTheme="minorHAnsi" w:cstheme="minorHAnsi"/>
          <w:lang w:val="en-US"/>
        </w:rPr>
      </w:pPr>
      <w:bookmarkStart w:id="31" w:name="OLE_LINK37"/>
      <w:bookmarkStart w:id="32" w:name="OLE_LINK38"/>
      <w:r>
        <w:rPr>
          <w:rFonts w:asciiTheme="minorHAnsi" w:hAnsiTheme="minorHAnsi" w:cstheme="minorHAnsi"/>
          <w:lang w:val="en-US"/>
        </w:rPr>
        <w:t xml:space="preserve">HTF signals </w:t>
      </w:r>
      <w:bookmarkEnd w:id="31"/>
      <w:bookmarkEnd w:id="32"/>
      <w:r>
        <w:rPr>
          <w:rFonts w:asciiTheme="minorHAnsi" w:hAnsiTheme="minorHAnsi" w:cstheme="minorHAnsi"/>
          <w:lang w:val="en-US"/>
        </w:rPr>
        <w:t>are a compact representation of Scene-based Audio signals</w:t>
      </w:r>
      <w:r w:rsidR="005E7686">
        <w:rPr>
          <w:rFonts w:asciiTheme="minorHAnsi" w:hAnsiTheme="minorHAnsi" w:cstheme="minorHAnsi"/>
          <w:lang w:val="en-US"/>
        </w:rPr>
        <w:t xml:space="preserve"> </w:t>
      </w:r>
      <w:r w:rsidR="005E7686">
        <w:rPr>
          <w:rFonts w:asciiTheme="minorHAnsi" w:hAnsiTheme="minorHAnsi" w:cstheme="minorHAnsi"/>
          <w:lang w:val="en-US"/>
        </w:rPr>
        <w:t>[1-3]</w:t>
      </w:r>
      <w:r w:rsidR="0004778A">
        <w:rPr>
          <w:rFonts w:asciiTheme="minorHAnsi" w:hAnsiTheme="minorHAnsi" w:cstheme="minorHAnsi"/>
          <w:lang w:val="en-US"/>
        </w:rPr>
        <w:t xml:space="preserve"> in form of audio </w:t>
      </w:r>
      <w:r w:rsidR="007D1785">
        <w:rPr>
          <w:rFonts w:asciiTheme="minorHAnsi" w:hAnsiTheme="minorHAnsi" w:cstheme="minorHAnsi"/>
          <w:lang w:val="en-US"/>
        </w:rPr>
        <w:t xml:space="preserve">signals </w:t>
      </w:r>
      <w:r w:rsidR="0004778A">
        <w:rPr>
          <w:rFonts w:asciiTheme="minorHAnsi" w:hAnsiTheme="minorHAnsi" w:cstheme="minorHAnsi"/>
          <w:lang w:val="en-US"/>
        </w:rPr>
        <w:t>plus metadata</w:t>
      </w:r>
      <w:r>
        <w:rPr>
          <w:rFonts w:asciiTheme="minorHAnsi" w:hAnsiTheme="minorHAnsi" w:cstheme="minorHAnsi"/>
          <w:lang w:val="en-US"/>
        </w:rPr>
        <w:t xml:space="preserve">. </w:t>
      </w:r>
      <w:r>
        <w:rPr>
          <w:rFonts w:asciiTheme="minorHAnsi" w:hAnsiTheme="minorHAnsi" w:cstheme="minorHAnsi"/>
          <w:lang w:val="en-US"/>
        </w:rPr>
        <w:t xml:space="preserve">HTF signals </w:t>
      </w:r>
      <w:r>
        <w:rPr>
          <w:rFonts w:asciiTheme="minorHAnsi" w:hAnsiTheme="minorHAnsi" w:cstheme="minorHAnsi"/>
          <w:lang w:val="en-US"/>
        </w:rPr>
        <w:t xml:space="preserve">can be derived during the audio capture process via an HTF Converter. Similar to Scene-based audio </w:t>
      </w:r>
      <w:r w:rsidR="000172A0">
        <w:rPr>
          <w:rFonts w:asciiTheme="minorHAnsi" w:hAnsiTheme="minorHAnsi" w:cstheme="minorHAnsi"/>
          <w:lang w:val="en-US"/>
        </w:rPr>
        <w:t xml:space="preserve">and Channel-based Audio, </w:t>
      </w:r>
      <w:bookmarkStart w:id="33" w:name="OLE_LINK41"/>
      <w:bookmarkStart w:id="34" w:name="OLE_LINK42"/>
      <w:r>
        <w:rPr>
          <w:rFonts w:asciiTheme="minorHAnsi" w:hAnsiTheme="minorHAnsi" w:cstheme="minorHAnsi"/>
          <w:lang w:val="en-US"/>
        </w:rPr>
        <w:t xml:space="preserve">knowledge about </w:t>
      </w:r>
      <w:bookmarkEnd w:id="33"/>
      <w:bookmarkEnd w:id="34"/>
      <w:r w:rsidRPr="001E0C7F">
        <w:rPr>
          <w:rFonts w:asciiTheme="minorHAnsi" w:hAnsiTheme="minorHAnsi" w:cstheme="minorHAnsi"/>
          <w:lang w:val="en-US"/>
        </w:rPr>
        <w:t xml:space="preserve">the original audio signals as well as the specifics of the </w:t>
      </w:r>
      <w:r w:rsidR="00344B8A">
        <w:rPr>
          <w:rFonts w:asciiTheme="minorHAnsi" w:hAnsiTheme="minorHAnsi" w:cstheme="minorHAnsi"/>
          <w:lang w:val="en-US"/>
        </w:rPr>
        <w:t>conversion process</w:t>
      </w:r>
      <w:r w:rsidRPr="001E0C7F">
        <w:rPr>
          <w:rFonts w:asciiTheme="minorHAnsi" w:hAnsiTheme="minorHAnsi" w:cstheme="minorHAnsi"/>
          <w:lang w:val="en-US"/>
        </w:rPr>
        <w:t xml:space="preserve"> are not needed </w:t>
      </w:r>
      <w:r w:rsidR="000172A0">
        <w:rPr>
          <w:rFonts w:asciiTheme="minorHAnsi" w:hAnsiTheme="minorHAnsi" w:cstheme="minorHAnsi"/>
          <w:lang w:val="en-US"/>
        </w:rPr>
        <w:t>by the codec.</w:t>
      </w:r>
    </w:p>
    <w:p w14:paraId="4EDB89C8" w14:textId="01E33D39" w:rsidR="00073DED" w:rsidRPr="0055110B" w:rsidRDefault="0055110B" w:rsidP="006051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hAnsiTheme="minorHAnsi" w:cstheme="minorHAnsi"/>
          <w:lang w:val="en-US"/>
        </w:rPr>
      </w:pPr>
      <w:r w:rsidRPr="0055110B">
        <w:rPr>
          <w:rFonts w:asciiTheme="minorHAnsi" w:hAnsiTheme="minorHAnsi" w:cstheme="minorHAnsi"/>
          <w:lang w:val="en-US"/>
        </w:rPr>
        <w:t xml:space="preserve">For testing HTF input signals the source </w:t>
      </w:r>
      <w:r>
        <w:rPr>
          <w:rFonts w:asciiTheme="minorHAnsi" w:hAnsiTheme="minorHAnsi" w:cstheme="minorHAnsi"/>
          <w:lang w:val="en-US"/>
        </w:rPr>
        <w:t>proposes to apply the same principle</w:t>
      </w:r>
      <w:r w:rsidR="00ED2CF4">
        <w:rPr>
          <w:rFonts w:asciiTheme="minorHAnsi" w:hAnsiTheme="minorHAnsi" w:cstheme="minorHAnsi"/>
          <w:lang w:val="en-US"/>
        </w:rPr>
        <w:t>s</w:t>
      </w:r>
      <w:r>
        <w:rPr>
          <w:rFonts w:asciiTheme="minorHAnsi" w:hAnsiTheme="minorHAnsi" w:cstheme="minorHAnsi"/>
          <w:lang w:val="en-US"/>
        </w:rPr>
        <w:t xml:space="preserve"> </w:t>
      </w:r>
      <w:r w:rsidR="00073DED">
        <w:rPr>
          <w:rFonts w:asciiTheme="minorHAnsi" w:hAnsiTheme="minorHAnsi" w:cstheme="minorHAnsi"/>
          <w:lang w:val="en-US"/>
        </w:rPr>
        <w:t xml:space="preserve">for testing </w:t>
      </w:r>
      <w:r>
        <w:rPr>
          <w:rFonts w:asciiTheme="minorHAnsi" w:hAnsiTheme="minorHAnsi" w:cstheme="minorHAnsi"/>
          <w:lang w:val="en-US"/>
        </w:rPr>
        <w:t>as used for Scene-</w:t>
      </w:r>
      <w:r w:rsidR="00073DED">
        <w:rPr>
          <w:rFonts w:asciiTheme="minorHAnsi" w:hAnsiTheme="minorHAnsi" w:cstheme="minorHAnsi"/>
          <w:lang w:val="en-US"/>
        </w:rPr>
        <w:t>B</w:t>
      </w:r>
      <w:r>
        <w:rPr>
          <w:rFonts w:asciiTheme="minorHAnsi" w:hAnsiTheme="minorHAnsi" w:cstheme="minorHAnsi"/>
          <w:lang w:val="en-US"/>
        </w:rPr>
        <w:t xml:space="preserve">ased </w:t>
      </w:r>
      <w:r w:rsidR="00073DED">
        <w:rPr>
          <w:rFonts w:asciiTheme="minorHAnsi" w:hAnsiTheme="minorHAnsi" w:cstheme="minorHAnsi"/>
          <w:lang w:val="en-US"/>
        </w:rPr>
        <w:t>Audio signals</w:t>
      </w:r>
      <w:r w:rsidR="000172A0">
        <w:rPr>
          <w:rFonts w:asciiTheme="minorHAnsi" w:hAnsiTheme="minorHAnsi" w:cstheme="minorHAnsi"/>
          <w:lang w:val="en-US"/>
        </w:rPr>
        <w:t xml:space="preserve"> </w:t>
      </w:r>
      <w:r w:rsidR="00ED2CF4">
        <w:rPr>
          <w:rFonts w:asciiTheme="minorHAnsi" w:hAnsiTheme="minorHAnsi" w:cstheme="minorHAnsi"/>
          <w:lang w:val="en-US"/>
        </w:rPr>
        <w:t xml:space="preserve">as described </w:t>
      </w:r>
      <w:r w:rsidR="000172A0">
        <w:rPr>
          <w:rFonts w:asciiTheme="minorHAnsi" w:hAnsiTheme="minorHAnsi" w:cstheme="minorHAnsi"/>
          <w:lang w:val="en-US"/>
        </w:rPr>
        <w:t xml:space="preserve">in Section </w:t>
      </w:r>
      <w:r w:rsidR="007344CE">
        <w:rPr>
          <w:rFonts w:asciiTheme="minorHAnsi" w:hAnsiTheme="minorHAnsi" w:cstheme="minorHAnsi"/>
          <w:lang w:val="en-US"/>
        </w:rPr>
        <w:t>3</w:t>
      </w:r>
      <w:r w:rsidR="00073DED">
        <w:rPr>
          <w:rFonts w:asciiTheme="minorHAnsi" w:hAnsiTheme="minorHAnsi" w:cstheme="minorHAnsi"/>
          <w:lang w:val="en-US"/>
        </w:rPr>
        <w:t>.</w:t>
      </w:r>
      <w:r w:rsidR="00A9705C">
        <w:rPr>
          <w:rFonts w:asciiTheme="minorHAnsi" w:hAnsiTheme="minorHAnsi" w:cstheme="minorHAnsi"/>
          <w:lang w:val="en-US"/>
        </w:rPr>
        <w:t xml:space="preserve"> The same renderers as </w:t>
      </w:r>
      <w:r w:rsidR="003E1E42">
        <w:rPr>
          <w:rFonts w:asciiTheme="minorHAnsi" w:hAnsiTheme="minorHAnsi" w:cstheme="minorHAnsi"/>
          <w:lang w:val="en-US"/>
        </w:rPr>
        <w:t xml:space="preserve">used </w:t>
      </w:r>
      <w:r w:rsidR="008C31FF">
        <w:rPr>
          <w:rFonts w:asciiTheme="minorHAnsi" w:hAnsiTheme="minorHAnsi" w:cstheme="minorHAnsi"/>
          <w:lang w:val="en-US"/>
        </w:rPr>
        <w:t xml:space="preserve">for testing </w:t>
      </w:r>
      <w:bookmarkStart w:id="35" w:name="OLE_LINK45"/>
      <w:bookmarkStart w:id="36" w:name="OLE_LINK46"/>
      <w:r w:rsidR="008C31FF">
        <w:rPr>
          <w:rFonts w:asciiTheme="minorHAnsi" w:hAnsiTheme="minorHAnsi" w:cstheme="minorHAnsi"/>
          <w:lang w:val="en-US"/>
        </w:rPr>
        <w:t xml:space="preserve">Scene-based </w:t>
      </w:r>
      <w:bookmarkEnd w:id="35"/>
      <w:bookmarkEnd w:id="36"/>
      <w:r w:rsidR="008C31FF">
        <w:rPr>
          <w:rFonts w:asciiTheme="minorHAnsi" w:hAnsiTheme="minorHAnsi" w:cstheme="minorHAnsi"/>
          <w:lang w:val="en-US"/>
        </w:rPr>
        <w:t xml:space="preserve">Audio </w:t>
      </w:r>
      <w:r w:rsidR="003A349D">
        <w:rPr>
          <w:rFonts w:asciiTheme="minorHAnsi" w:hAnsiTheme="minorHAnsi" w:cstheme="minorHAnsi"/>
          <w:lang w:val="en-US"/>
        </w:rPr>
        <w:t xml:space="preserve">can </w:t>
      </w:r>
      <w:r w:rsidR="008C31FF">
        <w:rPr>
          <w:rFonts w:asciiTheme="minorHAnsi" w:hAnsiTheme="minorHAnsi" w:cstheme="minorHAnsi"/>
          <w:lang w:val="en-US"/>
        </w:rPr>
        <w:t xml:space="preserve">be used. For the </w:t>
      </w:r>
      <w:r w:rsidR="003F16F9">
        <w:rPr>
          <w:rFonts w:asciiTheme="minorHAnsi" w:hAnsiTheme="minorHAnsi" w:cstheme="minorHAnsi"/>
          <w:lang w:val="en-US"/>
        </w:rPr>
        <w:t>REF</w:t>
      </w:r>
      <w:r w:rsidR="008C31FF">
        <w:rPr>
          <w:rFonts w:asciiTheme="minorHAnsi" w:hAnsiTheme="minorHAnsi" w:cstheme="minorHAnsi"/>
          <w:lang w:val="en-US"/>
        </w:rPr>
        <w:t xml:space="preserve"> condition the </w:t>
      </w:r>
      <w:proofErr w:type="spellStart"/>
      <w:r w:rsidR="008C31FF">
        <w:rPr>
          <w:rFonts w:asciiTheme="minorHAnsi" w:hAnsiTheme="minorHAnsi" w:cstheme="minorHAnsi"/>
          <w:lang w:val="en-US"/>
        </w:rPr>
        <w:t>uncoded</w:t>
      </w:r>
      <w:proofErr w:type="spellEnd"/>
      <w:r w:rsidR="008C31FF">
        <w:rPr>
          <w:rFonts w:asciiTheme="minorHAnsi" w:hAnsiTheme="minorHAnsi" w:cstheme="minorHAnsi"/>
          <w:lang w:val="en-US"/>
        </w:rPr>
        <w:t xml:space="preserve"> HTF input signal will first be converted to HOA</w:t>
      </w:r>
      <w:r w:rsidR="003A349D">
        <w:rPr>
          <w:rFonts w:asciiTheme="minorHAnsi" w:hAnsiTheme="minorHAnsi" w:cstheme="minorHAnsi"/>
          <w:lang w:val="en-US"/>
        </w:rPr>
        <w:t xml:space="preserve"> as outlined in [3] and [1]</w:t>
      </w:r>
      <w:r w:rsidR="008C31FF">
        <w:rPr>
          <w:rFonts w:asciiTheme="minorHAnsi" w:hAnsiTheme="minorHAnsi" w:cstheme="minorHAnsi"/>
          <w:lang w:val="en-US"/>
        </w:rPr>
        <w:t>.</w:t>
      </w:r>
      <w:r w:rsidR="009A290F">
        <w:rPr>
          <w:rFonts w:asciiTheme="minorHAnsi" w:hAnsiTheme="minorHAnsi" w:cstheme="minorHAnsi"/>
          <w:lang w:val="en-US"/>
        </w:rPr>
        <w:t xml:space="preserve"> </w:t>
      </w:r>
    </w:p>
    <w:p w14:paraId="0F44FB17" w14:textId="29CABDE0" w:rsidR="00257AF8" w:rsidRDefault="005233EE" w:rsidP="00257AF8">
      <w:pPr>
        <w:keepNext/>
        <w:overflowPunct w:val="0"/>
        <w:autoSpaceDE w:val="0"/>
        <w:autoSpaceDN w:val="0"/>
        <w:adjustRightInd w:val="0"/>
        <w:spacing w:after="180"/>
        <w:jc w:val="center"/>
        <w:textAlignment w:val="baseline"/>
      </w:pPr>
      <w:r>
        <w:rPr>
          <w:noProof/>
        </w:rPr>
        <w:lastRenderedPageBreak/>
        <w:drawing>
          <wp:inline distT="0" distB="0" distL="0" distR="0" wp14:anchorId="6D98EE39" wp14:editId="6A99C746">
            <wp:extent cx="3693795" cy="1479314"/>
            <wp:effectExtent l="0" t="0" r="190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igures43GPP-02.gif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383" t="4139" r="36295" b="65728"/>
                    <a:stretch/>
                  </pic:blipFill>
                  <pic:spPr bwMode="auto">
                    <a:xfrm>
                      <a:off x="0" y="0"/>
                      <a:ext cx="3700085" cy="14818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D5D9B9" w14:textId="14CB74A3" w:rsidR="00257AF8" w:rsidRPr="00725AE9" w:rsidRDefault="00257AF8" w:rsidP="00257AF8">
      <w:pPr>
        <w:pStyle w:val="Caption"/>
        <w:jc w:val="center"/>
        <w:rPr>
          <w:rFonts w:cstheme="minorHAnsi"/>
          <w:lang w:val="en-US"/>
        </w:rPr>
      </w:pPr>
      <w:proofErr w:type="spellStart"/>
      <w:r>
        <w:t>Figure</w:t>
      </w:r>
      <w:proofErr w:type="spellEnd"/>
      <w: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-</w:t>
      </w:r>
      <w:r w:rsidRPr="00257AF8">
        <w:t xml:space="preserve"> </w:t>
      </w:r>
      <w:r>
        <w:t xml:space="preserve">Generation of Reference </w:t>
      </w:r>
      <w:r w:rsidR="00AD06E4">
        <w:t xml:space="preserve">(REF) </w:t>
      </w:r>
      <w:r>
        <w:t xml:space="preserve">and Codec under Test </w:t>
      </w:r>
      <w:r w:rsidR="00AD06E4">
        <w:t>(</w:t>
      </w:r>
      <w:proofErr w:type="spellStart"/>
      <w:r w:rsidR="00AD06E4">
        <w:t>CuT</w:t>
      </w:r>
      <w:proofErr w:type="spellEnd"/>
      <w:r w:rsidR="00AD06E4">
        <w:t xml:space="preserve">) </w:t>
      </w:r>
      <w:r>
        <w:t xml:space="preserve">signals for </w:t>
      </w:r>
      <w:r>
        <w:t xml:space="preserve">HTF Signals </w:t>
      </w:r>
    </w:p>
    <w:p w14:paraId="509C811C" w14:textId="460A53F8" w:rsidR="00985C16" w:rsidRDefault="007344CE" w:rsidP="0076725F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r>
        <w:rPr>
          <w:rFonts w:ascii="Arial" w:hAnsi="Arial"/>
          <w:sz w:val="36"/>
          <w:szCs w:val="20"/>
          <w:lang w:val="en-US"/>
        </w:rPr>
        <w:t>5</w:t>
      </w:r>
      <w:r w:rsidR="0076725F" w:rsidRPr="004864A6">
        <w:rPr>
          <w:rFonts w:ascii="Arial" w:hAnsi="Arial"/>
          <w:sz w:val="36"/>
          <w:szCs w:val="20"/>
          <w:lang w:val="en-US"/>
        </w:rPr>
        <w:t>.</w:t>
      </w:r>
      <w:r w:rsidR="00985C16">
        <w:rPr>
          <w:rFonts w:ascii="Arial" w:hAnsi="Arial"/>
          <w:sz w:val="36"/>
          <w:szCs w:val="20"/>
          <w:lang w:val="en-US"/>
        </w:rPr>
        <w:t xml:space="preserve"> Conclusion</w:t>
      </w:r>
    </w:p>
    <w:p w14:paraId="682265C4" w14:textId="3EAE030F" w:rsidR="0098516D" w:rsidRDefault="0098516D" w:rsidP="0098516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lang w:val="en-US"/>
        </w:rPr>
      </w:pPr>
      <w:r>
        <w:rPr>
          <w:rFonts w:cstheme="minorHAnsi"/>
          <w:lang w:val="en-US"/>
        </w:rPr>
        <w:t>This contribution addresse</w:t>
      </w:r>
      <w:r>
        <w:rPr>
          <w:rFonts w:cstheme="minorHAnsi"/>
          <w:lang w:val="en-US"/>
        </w:rPr>
        <w:t>d</w:t>
      </w:r>
      <w:r>
        <w:rPr>
          <w:rFonts w:cstheme="minorHAnsi"/>
          <w:lang w:val="en-US"/>
        </w:rPr>
        <w:t xml:space="preserve"> the need to discuss and converge on a common understanding on testing different input formats. Scenarios </w:t>
      </w:r>
      <w:r>
        <w:rPr>
          <w:rFonts w:cstheme="minorHAnsi"/>
          <w:lang w:val="en-US"/>
        </w:rPr>
        <w:t xml:space="preserve">were presented </w:t>
      </w:r>
      <w:r>
        <w:rPr>
          <w:rFonts w:cstheme="minorHAnsi"/>
          <w:lang w:val="en-US"/>
        </w:rPr>
        <w:t xml:space="preserve">where a reference condition as well as codec test conditions can be generated which </w:t>
      </w:r>
      <w:r>
        <w:rPr>
          <w:rFonts w:cstheme="minorHAnsi"/>
          <w:lang w:val="en-US"/>
        </w:rPr>
        <w:t xml:space="preserve">enable </w:t>
      </w:r>
      <w:r>
        <w:rPr>
          <w:rFonts w:cstheme="minorHAnsi"/>
          <w:lang w:val="en-US"/>
        </w:rPr>
        <w:t xml:space="preserve">comparative testing </w:t>
      </w:r>
      <w:r>
        <w:rPr>
          <w:rFonts w:cstheme="minorHAnsi"/>
          <w:lang w:val="en-US"/>
        </w:rPr>
        <w:t xml:space="preserve">between codec and </w:t>
      </w:r>
      <w:proofErr w:type="spellStart"/>
      <w:r>
        <w:rPr>
          <w:rFonts w:cstheme="minorHAnsi"/>
          <w:lang w:val="en-US"/>
        </w:rPr>
        <w:t>uncoded</w:t>
      </w:r>
      <w:proofErr w:type="spellEnd"/>
      <w:r>
        <w:rPr>
          <w:rFonts w:cstheme="minorHAnsi"/>
          <w:lang w:val="en-US"/>
        </w:rPr>
        <w:t xml:space="preserve"> </w:t>
      </w:r>
      <w:r>
        <w:rPr>
          <w:rFonts w:cstheme="minorHAnsi"/>
          <w:lang w:val="en-US"/>
        </w:rPr>
        <w:t>reference</w:t>
      </w:r>
      <w:r>
        <w:rPr>
          <w:rFonts w:cstheme="minorHAnsi"/>
          <w:lang w:val="en-US"/>
        </w:rPr>
        <w:t xml:space="preserve"> conditions</w:t>
      </w:r>
      <w:r>
        <w:rPr>
          <w:rFonts w:cstheme="minorHAnsi"/>
          <w:lang w:val="en-US"/>
        </w:rPr>
        <w:t>.</w:t>
      </w:r>
    </w:p>
    <w:p w14:paraId="2CEEBA06" w14:textId="73ED9BF5" w:rsidR="0076725F" w:rsidRPr="004864A6" w:rsidRDefault="007344CE" w:rsidP="0076725F">
      <w:pPr>
        <w:keepNext/>
        <w:keepLines/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textAlignment w:val="baseline"/>
        <w:outlineLvl w:val="0"/>
        <w:rPr>
          <w:rFonts w:ascii="Arial" w:hAnsi="Arial"/>
          <w:sz w:val="36"/>
          <w:szCs w:val="20"/>
          <w:lang w:val="en-US"/>
        </w:rPr>
      </w:pPr>
      <w:r>
        <w:rPr>
          <w:rFonts w:ascii="Arial" w:hAnsi="Arial"/>
          <w:sz w:val="36"/>
          <w:szCs w:val="20"/>
          <w:lang w:val="en-US"/>
        </w:rPr>
        <w:t>6</w:t>
      </w:r>
      <w:r w:rsidR="00985C16">
        <w:rPr>
          <w:rFonts w:ascii="Arial" w:hAnsi="Arial"/>
          <w:sz w:val="36"/>
          <w:szCs w:val="20"/>
          <w:lang w:val="en-US"/>
        </w:rPr>
        <w:t xml:space="preserve">. </w:t>
      </w:r>
      <w:r w:rsidR="0076725F" w:rsidRPr="004864A6">
        <w:rPr>
          <w:rFonts w:ascii="Arial" w:hAnsi="Arial"/>
          <w:sz w:val="36"/>
          <w:szCs w:val="20"/>
          <w:lang w:val="en-US"/>
        </w:rPr>
        <w:t>References</w:t>
      </w:r>
    </w:p>
    <w:p w14:paraId="55B0C958" w14:textId="4BDE057B" w:rsidR="00831546" w:rsidRPr="00257AF8" w:rsidRDefault="00831546" w:rsidP="0043736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Theme="minorHAnsi" w:hAnsiTheme="minorHAnsi" w:cstheme="minorHAnsi"/>
          <w:szCs w:val="20"/>
          <w:lang w:val="en-US"/>
        </w:rPr>
      </w:pPr>
      <w:r w:rsidRPr="00257AF8">
        <w:rPr>
          <w:rFonts w:asciiTheme="minorHAnsi" w:hAnsiTheme="minorHAnsi" w:cstheme="minorHAnsi"/>
          <w:szCs w:val="20"/>
          <w:lang w:val="en-US"/>
        </w:rPr>
        <w:t>S4-180466</w:t>
      </w:r>
      <w:r w:rsidR="00257AF8">
        <w:rPr>
          <w:rFonts w:cstheme="minorHAnsi"/>
          <w:szCs w:val="20"/>
          <w:lang w:val="en-US"/>
        </w:rPr>
        <w:t>,</w:t>
      </w:r>
      <w:r w:rsidRPr="00257AF8">
        <w:rPr>
          <w:rFonts w:asciiTheme="minorHAnsi" w:hAnsiTheme="minorHAnsi" w:cstheme="minorHAnsi"/>
          <w:szCs w:val="20"/>
          <w:lang w:val="en-US"/>
        </w:rPr>
        <w:t xml:space="preserve"> </w:t>
      </w:r>
      <w:r w:rsidRPr="00257AF8">
        <w:rPr>
          <w:rFonts w:asciiTheme="minorHAnsi" w:hAnsiTheme="minorHAnsi" w:cstheme="minorHAnsi"/>
          <w:i/>
          <w:szCs w:val="20"/>
          <w:lang w:val="en-US"/>
        </w:rPr>
        <w:t>On capture formats for IVAS</w:t>
      </w:r>
      <w:r w:rsidRPr="00257AF8">
        <w:rPr>
          <w:rFonts w:asciiTheme="minorHAnsi" w:hAnsiTheme="minorHAnsi" w:cstheme="minorHAnsi"/>
          <w:szCs w:val="20"/>
          <w:lang w:val="en-US"/>
        </w:rPr>
        <w:t>, SA4#98</w:t>
      </w:r>
      <w:r w:rsidRPr="00257AF8">
        <w:rPr>
          <w:rFonts w:cstheme="minorHAnsi"/>
          <w:szCs w:val="20"/>
          <w:lang w:val="en-US"/>
        </w:rPr>
        <w:t xml:space="preserve"> </w:t>
      </w:r>
      <w:proofErr w:type="spellStart"/>
      <w:r w:rsidRPr="00257AF8">
        <w:rPr>
          <w:rFonts w:asciiTheme="minorHAnsi" w:hAnsiTheme="minorHAnsi" w:cstheme="minorHAnsi"/>
          <w:szCs w:val="20"/>
          <w:lang w:val="en-US"/>
        </w:rPr>
        <w:t>Kista</w:t>
      </w:r>
      <w:proofErr w:type="spellEnd"/>
      <w:r w:rsidR="00032954">
        <w:rPr>
          <w:rFonts w:asciiTheme="minorHAnsi" w:hAnsiTheme="minorHAnsi" w:cstheme="minorHAnsi"/>
          <w:szCs w:val="20"/>
          <w:lang w:val="en-US"/>
        </w:rPr>
        <w:t>, 2018</w:t>
      </w:r>
      <w:r w:rsidR="00117756">
        <w:rPr>
          <w:rFonts w:asciiTheme="minorHAnsi" w:hAnsiTheme="minorHAnsi" w:cstheme="minorHAnsi"/>
          <w:szCs w:val="20"/>
          <w:lang w:val="en-US"/>
        </w:rPr>
        <w:t>.</w:t>
      </w:r>
    </w:p>
    <w:p w14:paraId="3CCFE3EA" w14:textId="38526449" w:rsidR="00D75BD3" w:rsidRPr="00D75BD3" w:rsidRDefault="00831546" w:rsidP="00D75BD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257AF8">
        <w:rPr>
          <w:rFonts w:cs="Arial"/>
          <w:szCs w:val="20"/>
          <w:lang w:val="en-US"/>
        </w:rPr>
        <w:t>S4-181046</w:t>
      </w:r>
      <w:r w:rsidR="00257AF8">
        <w:rPr>
          <w:rFonts w:cs="Arial"/>
          <w:szCs w:val="20"/>
          <w:lang w:val="en-US"/>
        </w:rPr>
        <w:t>,</w:t>
      </w:r>
      <w:r w:rsidRPr="00257AF8">
        <w:rPr>
          <w:rFonts w:cs="Arial"/>
          <w:szCs w:val="20"/>
          <w:lang w:val="en-US"/>
        </w:rPr>
        <w:t xml:space="preserve"> </w:t>
      </w:r>
      <w:r w:rsidRPr="00257AF8">
        <w:rPr>
          <w:rFonts w:asciiTheme="minorHAnsi" w:hAnsiTheme="minorHAnsi" w:cstheme="minorHAnsi"/>
          <w:i/>
          <w:szCs w:val="20"/>
          <w:lang w:val="en-GB"/>
        </w:rPr>
        <w:t>Subjective Test Result of HOA Transport Format</w:t>
      </w:r>
      <w:r w:rsidRPr="00257AF8">
        <w:rPr>
          <w:rFonts w:cstheme="minorHAnsi"/>
          <w:szCs w:val="20"/>
          <w:lang w:val="en-GB"/>
        </w:rPr>
        <w:t>,</w:t>
      </w:r>
      <w:r w:rsidRPr="00257AF8">
        <w:rPr>
          <w:rFonts w:cs="Arial"/>
          <w:szCs w:val="20"/>
          <w:lang w:val="en-US"/>
        </w:rPr>
        <w:t xml:space="preserve"> </w:t>
      </w:r>
      <w:r w:rsidRPr="00257AF8">
        <w:rPr>
          <w:rFonts w:cs="Arial"/>
          <w:szCs w:val="20"/>
          <w:lang w:val="en-US"/>
        </w:rPr>
        <w:t>SA4#100</w:t>
      </w:r>
      <w:r w:rsidRPr="00257AF8">
        <w:rPr>
          <w:rFonts w:cs="Arial"/>
          <w:szCs w:val="20"/>
          <w:lang w:val="en-US"/>
        </w:rPr>
        <w:t xml:space="preserve"> Kochi</w:t>
      </w:r>
      <w:r w:rsidR="00032954">
        <w:rPr>
          <w:rFonts w:cs="Arial"/>
          <w:szCs w:val="20"/>
          <w:lang w:val="en-US"/>
        </w:rPr>
        <w:t>, 2018</w:t>
      </w:r>
      <w:r w:rsidR="00117756">
        <w:rPr>
          <w:rFonts w:cs="Arial"/>
          <w:szCs w:val="20"/>
          <w:lang w:val="en-US"/>
        </w:rPr>
        <w:t>.</w:t>
      </w:r>
      <w:r w:rsidRPr="00257AF8">
        <w:rPr>
          <w:szCs w:val="20"/>
          <w:lang w:val="en-US"/>
        </w:rPr>
        <w:t xml:space="preserve"> </w:t>
      </w:r>
    </w:p>
    <w:p w14:paraId="31DCEBB5" w14:textId="6B9117FE" w:rsidR="00257AF8" w:rsidRPr="00D75BD3" w:rsidRDefault="00257AF8" w:rsidP="00D75BD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D75BD3">
        <w:t>ETSI TS 103 589 V1.1.1</w:t>
      </w:r>
      <w:r w:rsidRPr="00D75BD3">
        <w:t xml:space="preserve">, </w:t>
      </w:r>
      <w:r w:rsidRPr="00D75BD3">
        <w:rPr>
          <w:rFonts w:eastAsiaTheme="minorHAnsi"/>
          <w:i/>
        </w:rPr>
        <w:t>Higher Order Ambisonics (HOA) Transport Format</w:t>
      </w:r>
      <w:r w:rsidR="00032954" w:rsidRPr="00D81E95">
        <w:rPr>
          <w:rFonts w:eastAsiaTheme="minorHAnsi"/>
        </w:rPr>
        <w:t>, 2018</w:t>
      </w:r>
      <w:r w:rsidR="00117756">
        <w:rPr>
          <w:rFonts w:eastAsiaTheme="minorHAnsi"/>
        </w:rPr>
        <w:t>.</w:t>
      </w:r>
    </w:p>
    <w:p w14:paraId="5757B568" w14:textId="7D2D9F15" w:rsidR="00257AF8" w:rsidRPr="00831546" w:rsidRDefault="002E2F20" w:rsidP="00437363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ITU-R BS.1534, </w:t>
      </w:r>
      <w:r w:rsidRPr="002E2F20">
        <w:rPr>
          <w:i/>
          <w:lang w:val="en-US"/>
        </w:rPr>
        <w:t>Method for the subjective assessment of intermediate quality levels</w:t>
      </w:r>
      <w:r>
        <w:rPr>
          <w:i/>
          <w:lang w:val="en-US"/>
        </w:rPr>
        <w:t xml:space="preserve"> </w:t>
      </w:r>
      <w:r w:rsidRPr="002E2F20">
        <w:rPr>
          <w:i/>
          <w:lang w:val="en-US"/>
        </w:rPr>
        <w:t>of coding systems</w:t>
      </w:r>
      <w:r>
        <w:rPr>
          <w:i/>
          <w:lang w:val="en-US"/>
        </w:rPr>
        <w:t xml:space="preserve">, </w:t>
      </w:r>
      <w:r w:rsidRPr="002E2F20">
        <w:rPr>
          <w:lang w:val="en-US"/>
        </w:rPr>
        <w:t>G</w:t>
      </w:r>
      <w:r>
        <w:rPr>
          <w:lang w:val="en-US"/>
        </w:rPr>
        <w:t>eneva, 2015.</w:t>
      </w:r>
    </w:p>
    <w:sectPr w:rsidR="00257AF8" w:rsidRPr="00831546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E3C04" w14:textId="77777777" w:rsidR="001C4A73" w:rsidRDefault="001C4A73" w:rsidP="00345857">
      <w:r>
        <w:separator/>
      </w:r>
    </w:p>
  </w:endnote>
  <w:endnote w:type="continuationSeparator" w:id="0">
    <w:p w14:paraId="5851F82E" w14:textId="77777777" w:rsidR="001C4A73" w:rsidRDefault="001C4A73" w:rsidP="0034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28A65" w14:textId="77777777" w:rsidR="001C4A73" w:rsidRDefault="001C4A73" w:rsidP="00345857">
      <w:r>
        <w:separator/>
      </w:r>
    </w:p>
  </w:footnote>
  <w:footnote w:type="continuationSeparator" w:id="0">
    <w:p w14:paraId="039A9584" w14:textId="77777777" w:rsidR="001C4A73" w:rsidRDefault="001C4A73" w:rsidP="00345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35B10" w14:textId="214E9147" w:rsidR="00345857" w:rsidRPr="00BD53DB" w:rsidRDefault="00345857" w:rsidP="00345857">
    <w:pPr>
      <w:tabs>
        <w:tab w:val="right" w:pos="9639"/>
      </w:tabs>
      <w:spacing w:after="60"/>
      <w:rPr>
        <w:rFonts w:ascii="Arial" w:hAnsi="Arial" w:cs="Arial"/>
        <w:b/>
        <w:lang w:val="en-US"/>
      </w:rPr>
    </w:pPr>
    <w:bookmarkStart w:id="37" w:name="bmS4-ah-33070--2017-09-05"/>
    <w:r w:rsidRPr="00BD53DB">
      <w:rPr>
        <w:rFonts w:ascii="Arial" w:hAnsi="Arial" w:cs="Arial"/>
        <w:b/>
        <w:lang w:val="en-GB"/>
      </w:rPr>
      <w:t>3GPP SA</w:t>
    </w:r>
    <w:r>
      <w:rPr>
        <w:rFonts w:ascii="Arial" w:hAnsi="Arial" w:cs="Arial"/>
        <w:b/>
        <w:lang w:val="en-GB"/>
      </w:rPr>
      <w:t>4</w:t>
    </w:r>
    <w:r w:rsidRPr="00BD53DB">
      <w:rPr>
        <w:rFonts w:ascii="Arial" w:hAnsi="Arial" w:cs="Arial"/>
        <w:b/>
        <w:lang w:val="en-GB"/>
      </w:rPr>
      <w:t xml:space="preserve"> </w:t>
    </w:r>
    <w:bookmarkEnd w:id="37"/>
    <w:r w:rsidR="0076725F">
      <w:rPr>
        <w:rFonts w:ascii="Arial" w:hAnsi="Arial" w:cs="Arial"/>
        <w:b/>
        <w:lang w:val="en-GB"/>
      </w:rPr>
      <w:t>#1</w:t>
    </w:r>
    <w:r w:rsidR="008862D1">
      <w:rPr>
        <w:rFonts w:ascii="Arial" w:hAnsi="Arial" w:cs="Arial"/>
        <w:b/>
        <w:lang w:val="en-GB"/>
      </w:rPr>
      <w:t>0</w:t>
    </w:r>
    <w:r w:rsidR="006051D8">
      <w:rPr>
        <w:rFonts w:ascii="Arial" w:hAnsi="Arial" w:cs="Arial"/>
        <w:b/>
        <w:lang w:val="en-GB"/>
      </w:rPr>
      <w:t>3</w:t>
    </w:r>
    <w:r>
      <w:rPr>
        <w:rFonts w:ascii="Arial" w:hAnsi="Arial" w:cs="Arial"/>
        <w:b/>
        <w:lang w:val="en-GB"/>
      </w:rPr>
      <w:t xml:space="preserve"> </w:t>
    </w:r>
    <w:r w:rsidR="006051D8">
      <w:rPr>
        <w:rFonts w:ascii="Arial" w:hAnsi="Arial" w:cs="Arial"/>
        <w:b/>
        <w:lang w:val="en-GB"/>
      </w:rPr>
      <w:t xml:space="preserve">Newport Beach </w:t>
    </w:r>
    <w:r w:rsidRPr="00BD53DB">
      <w:rPr>
        <w:rFonts w:ascii="Arial" w:hAnsi="Arial" w:cs="Arial"/>
        <w:b/>
        <w:lang w:val="en-US" w:eastAsia="ko-KR"/>
      </w:rPr>
      <w:tab/>
      <w:t xml:space="preserve">  </w:t>
    </w:r>
    <w:r w:rsidRPr="00345857">
      <w:rPr>
        <w:rFonts w:ascii="Arial" w:hAnsi="Arial" w:cs="Arial"/>
        <w:b/>
        <w:lang w:val="sv-SE"/>
      </w:rPr>
      <w:t>S4-</w:t>
    </w:r>
    <w:r w:rsidR="00725AE9" w:rsidRPr="00725AE9">
      <w:rPr>
        <w:rFonts w:ascii="Arial" w:hAnsi="Arial" w:cs="Arial"/>
        <w:b/>
        <w:lang w:val="sv-SE"/>
      </w:rPr>
      <w:t>190</w:t>
    </w:r>
    <w:r w:rsidR="006051D8">
      <w:rPr>
        <w:rFonts w:ascii="Arial" w:hAnsi="Arial" w:cs="Arial"/>
        <w:b/>
        <w:lang w:val="sv-SE"/>
      </w:rPr>
      <w:t>370</w:t>
    </w:r>
  </w:p>
  <w:p w14:paraId="5EE2E355" w14:textId="33F34765" w:rsidR="00345857" w:rsidRDefault="008862D1" w:rsidP="00345857">
    <w:pPr>
      <w:pStyle w:val="CRCoverPage"/>
      <w:outlineLvl w:val="0"/>
      <w:rPr>
        <w:rFonts w:cs="Arial"/>
        <w:b/>
        <w:noProof/>
        <w:lang w:eastAsia="ko-KR"/>
      </w:rPr>
    </w:pPr>
    <w:r>
      <w:rPr>
        <w:rFonts w:cs="Arial"/>
        <w:b/>
        <w:noProof/>
        <w:sz w:val="22"/>
        <w:szCs w:val="22"/>
        <w:lang w:eastAsia="ko-KR"/>
      </w:rPr>
      <w:t>8</w:t>
    </w:r>
    <w:r w:rsidR="00345857" w:rsidRPr="00BD53DB">
      <w:rPr>
        <w:rFonts w:cs="Arial"/>
        <w:b/>
        <w:noProof/>
        <w:lang w:eastAsia="ko-KR"/>
      </w:rPr>
      <w:t xml:space="preserve"> </w:t>
    </w:r>
    <w:r w:rsidR="006051D8">
      <w:rPr>
        <w:rFonts w:cs="Arial"/>
        <w:b/>
        <w:noProof/>
        <w:sz w:val="22"/>
        <w:szCs w:val="22"/>
        <w:lang w:eastAsia="ko-KR"/>
      </w:rPr>
      <w:t>April</w:t>
    </w:r>
    <w:r>
      <w:rPr>
        <w:rFonts w:cs="Arial"/>
        <w:b/>
        <w:noProof/>
        <w:sz w:val="22"/>
        <w:szCs w:val="22"/>
        <w:lang w:eastAsia="ko-KR"/>
      </w:rPr>
      <w:t xml:space="preserve"> – </w:t>
    </w:r>
    <w:r w:rsidR="006051D8">
      <w:rPr>
        <w:rFonts w:cs="Arial"/>
        <w:b/>
        <w:noProof/>
        <w:sz w:val="22"/>
        <w:szCs w:val="22"/>
        <w:lang w:eastAsia="ko-KR"/>
      </w:rPr>
      <w:t>12 April</w:t>
    </w:r>
    <w:r>
      <w:rPr>
        <w:rFonts w:cs="Arial"/>
        <w:b/>
        <w:noProof/>
        <w:sz w:val="22"/>
        <w:szCs w:val="22"/>
        <w:lang w:eastAsia="ko-KR"/>
      </w:rPr>
      <w:t>, 2019</w:t>
    </w:r>
  </w:p>
  <w:p w14:paraId="6A673BEC" w14:textId="77777777" w:rsidR="00345857" w:rsidRPr="00345857" w:rsidRDefault="00345857" w:rsidP="00345857">
    <w:pPr>
      <w:pStyle w:val="CRCoverPage"/>
      <w:outlineLvl w:val="0"/>
      <w:rPr>
        <w:b/>
        <w:noProof/>
        <w:sz w:val="22"/>
        <w:szCs w:val="22"/>
        <w:lang w:eastAsia="ko-K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B04EB"/>
    <w:multiLevelType w:val="hybridMultilevel"/>
    <w:tmpl w:val="D2C0A0AC"/>
    <w:lvl w:ilvl="0" w:tplc="A7BEA706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D5E26"/>
    <w:multiLevelType w:val="hybridMultilevel"/>
    <w:tmpl w:val="D2521BCC"/>
    <w:lvl w:ilvl="0" w:tplc="B6C09C1E">
      <w:start w:val="1"/>
      <w:numFmt w:val="lowerRoman"/>
      <w:lvlText w:val="%1)"/>
      <w:lvlJc w:val="left"/>
      <w:pPr>
        <w:ind w:left="142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8" w:hanging="360"/>
      </w:pPr>
    </w:lvl>
    <w:lvl w:ilvl="2" w:tplc="0809001B" w:tentative="1">
      <w:start w:val="1"/>
      <w:numFmt w:val="lowerRoman"/>
      <w:lvlText w:val="%3."/>
      <w:lvlJc w:val="right"/>
      <w:pPr>
        <w:ind w:left="2508" w:hanging="180"/>
      </w:pPr>
    </w:lvl>
    <w:lvl w:ilvl="3" w:tplc="0809000F" w:tentative="1">
      <w:start w:val="1"/>
      <w:numFmt w:val="decimal"/>
      <w:lvlText w:val="%4."/>
      <w:lvlJc w:val="left"/>
      <w:pPr>
        <w:ind w:left="3228" w:hanging="360"/>
      </w:pPr>
    </w:lvl>
    <w:lvl w:ilvl="4" w:tplc="08090019" w:tentative="1">
      <w:start w:val="1"/>
      <w:numFmt w:val="lowerLetter"/>
      <w:lvlText w:val="%5."/>
      <w:lvlJc w:val="left"/>
      <w:pPr>
        <w:ind w:left="3948" w:hanging="360"/>
      </w:pPr>
    </w:lvl>
    <w:lvl w:ilvl="5" w:tplc="0809001B" w:tentative="1">
      <w:start w:val="1"/>
      <w:numFmt w:val="lowerRoman"/>
      <w:lvlText w:val="%6."/>
      <w:lvlJc w:val="right"/>
      <w:pPr>
        <w:ind w:left="4668" w:hanging="180"/>
      </w:pPr>
    </w:lvl>
    <w:lvl w:ilvl="6" w:tplc="0809000F" w:tentative="1">
      <w:start w:val="1"/>
      <w:numFmt w:val="decimal"/>
      <w:lvlText w:val="%7."/>
      <w:lvlJc w:val="left"/>
      <w:pPr>
        <w:ind w:left="5388" w:hanging="360"/>
      </w:pPr>
    </w:lvl>
    <w:lvl w:ilvl="7" w:tplc="08090019" w:tentative="1">
      <w:start w:val="1"/>
      <w:numFmt w:val="lowerLetter"/>
      <w:lvlText w:val="%8."/>
      <w:lvlJc w:val="left"/>
      <w:pPr>
        <w:ind w:left="6108" w:hanging="360"/>
      </w:pPr>
    </w:lvl>
    <w:lvl w:ilvl="8" w:tplc="08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91166C5"/>
    <w:multiLevelType w:val="hybridMultilevel"/>
    <w:tmpl w:val="CE647216"/>
    <w:lvl w:ilvl="0" w:tplc="A7BEA70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D32B7"/>
    <w:multiLevelType w:val="hybridMultilevel"/>
    <w:tmpl w:val="4814980E"/>
    <w:lvl w:ilvl="0" w:tplc="B7AE351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E35BA"/>
    <w:multiLevelType w:val="hybridMultilevel"/>
    <w:tmpl w:val="B7C8E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507A5"/>
    <w:multiLevelType w:val="hybridMultilevel"/>
    <w:tmpl w:val="F0C8A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D0F26"/>
    <w:multiLevelType w:val="hybridMultilevel"/>
    <w:tmpl w:val="A11A06C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460FDB"/>
    <w:multiLevelType w:val="hybridMultilevel"/>
    <w:tmpl w:val="348E94EE"/>
    <w:lvl w:ilvl="0" w:tplc="2C2CE6E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D4E"/>
    <w:rsid w:val="000172A0"/>
    <w:rsid w:val="00026CFB"/>
    <w:rsid w:val="00032954"/>
    <w:rsid w:val="000467D1"/>
    <w:rsid w:val="0004778A"/>
    <w:rsid w:val="00053136"/>
    <w:rsid w:val="000537EC"/>
    <w:rsid w:val="00064B18"/>
    <w:rsid w:val="00073DED"/>
    <w:rsid w:val="00081DF9"/>
    <w:rsid w:val="00087640"/>
    <w:rsid w:val="00090A39"/>
    <w:rsid w:val="000932DE"/>
    <w:rsid w:val="000A553B"/>
    <w:rsid w:val="000B0C93"/>
    <w:rsid w:val="000B29AD"/>
    <w:rsid w:val="000B50E9"/>
    <w:rsid w:val="000D02E2"/>
    <w:rsid w:val="000E0C49"/>
    <w:rsid w:val="000F1ECD"/>
    <w:rsid w:val="000F2BCF"/>
    <w:rsid w:val="00117756"/>
    <w:rsid w:val="001245F0"/>
    <w:rsid w:val="001622DA"/>
    <w:rsid w:val="0016770C"/>
    <w:rsid w:val="001A59CC"/>
    <w:rsid w:val="001C4A73"/>
    <w:rsid w:val="001E0C7F"/>
    <w:rsid w:val="00213925"/>
    <w:rsid w:val="0021413C"/>
    <w:rsid w:val="00225F8E"/>
    <w:rsid w:val="002265C3"/>
    <w:rsid w:val="00233263"/>
    <w:rsid w:val="00247D9B"/>
    <w:rsid w:val="002504C6"/>
    <w:rsid w:val="00257AF8"/>
    <w:rsid w:val="002722C6"/>
    <w:rsid w:val="00296B45"/>
    <w:rsid w:val="002C463A"/>
    <w:rsid w:val="002E14C4"/>
    <w:rsid w:val="002E2F20"/>
    <w:rsid w:val="003061D7"/>
    <w:rsid w:val="00344B8A"/>
    <w:rsid w:val="00345857"/>
    <w:rsid w:val="00346CD3"/>
    <w:rsid w:val="0034754A"/>
    <w:rsid w:val="003A349D"/>
    <w:rsid w:val="003D0F84"/>
    <w:rsid w:val="003E06E3"/>
    <w:rsid w:val="003E1E42"/>
    <w:rsid w:val="003F0FB1"/>
    <w:rsid w:val="003F16F9"/>
    <w:rsid w:val="003F1D9C"/>
    <w:rsid w:val="003F7E3F"/>
    <w:rsid w:val="00437363"/>
    <w:rsid w:val="00451558"/>
    <w:rsid w:val="004705BA"/>
    <w:rsid w:val="00477019"/>
    <w:rsid w:val="004864A6"/>
    <w:rsid w:val="004B7246"/>
    <w:rsid w:val="004D0AFD"/>
    <w:rsid w:val="004D1E7E"/>
    <w:rsid w:val="004D69E7"/>
    <w:rsid w:val="004F627A"/>
    <w:rsid w:val="005231F1"/>
    <w:rsid w:val="005233EE"/>
    <w:rsid w:val="0055110B"/>
    <w:rsid w:val="00554E54"/>
    <w:rsid w:val="005D2839"/>
    <w:rsid w:val="005E7686"/>
    <w:rsid w:val="005F1E3B"/>
    <w:rsid w:val="00600802"/>
    <w:rsid w:val="006051D8"/>
    <w:rsid w:val="0063148C"/>
    <w:rsid w:val="00642D5E"/>
    <w:rsid w:val="00654DD2"/>
    <w:rsid w:val="00671710"/>
    <w:rsid w:val="00695CF8"/>
    <w:rsid w:val="006B499B"/>
    <w:rsid w:val="0071322C"/>
    <w:rsid w:val="00716107"/>
    <w:rsid w:val="00725AE9"/>
    <w:rsid w:val="0072792A"/>
    <w:rsid w:val="00733E6F"/>
    <w:rsid w:val="007344CE"/>
    <w:rsid w:val="00757BF4"/>
    <w:rsid w:val="00765CE7"/>
    <w:rsid w:val="0076725F"/>
    <w:rsid w:val="00770AFF"/>
    <w:rsid w:val="007760AE"/>
    <w:rsid w:val="00783062"/>
    <w:rsid w:val="007840B9"/>
    <w:rsid w:val="007C43ED"/>
    <w:rsid w:val="007D1785"/>
    <w:rsid w:val="00803841"/>
    <w:rsid w:val="00820B92"/>
    <w:rsid w:val="00831546"/>
    <w:rsid w:val="00831B3D"/>
    <w:rsid w:val="0085169F"/>
    <w:rsid w:val="008862D1"/>
    <w:rsid w:val="00897565"/>
    <w:rsid w:val="008A422F"/>
    <w:rsid w:val="008B5EBA"/>
    <w:rsid w:val="008C31FF"/>
    <w:rsid w:val="008E3B17"/>
    <w:rsid w:val="008F503B"/>
    <w:rsid w:val="008F5996"/>
    <w:rsid w:val="009100E9"/>
    <w:rsid w:val="00940672"/>
    <w:rsid w:val="009762BD"/>
    <w:rsid w:val="0098516D"/>
    <w:rsid w:val="00985C16"/>
    <w:rsid w:val="009A19A4"/>
    <w:rsid w:val="009A290F"/>
    <w:rsid w:val="009A4B6E"/>
    <w:rsid w:val="009A4BFC"/>
    <w:rsid w:val="009B4644"/>
    <w:rsid w:val="009C458B"/>
    <w:rsid w:val="00A128B3"/>
    <w:rsid w:val="00A13DF9"/>
    <w:rsid w:val="00A24098"/>
    <w:rsid w:val="00A32417"/>
    <w:rsid w:val="00A451A0"/>
    <w:rsid w:val="00A534F1"/>
    <w:rsid w:val="00A639D1"/>
    <w:rsid w:val="00A71DD2"/>
    <w:rsid w:val="00A84325"/>
    <w:rsid w:val="00A9705C"/>
    <w:rsid w:val="00AA3BDC"/>
    <w:rsid w:val="00AC2D04"/>
    <w:rsid w:val="00AC644E"/>
    <w:rsid w:val="00AD06E4"/>
    <w:rsid w:val="00B10C86"/>
    <w:rsid w:val="00B713E3"/>
    <w:rsid w:val="00B90778"/>
    <w:rsid w:val="00B92F73"/>
    <w:rsid w:val="00B93548"/>
    <w:rsid w:val="00BA732E"/>
    <w:rsid w:val="00BD3A09"/>
    <w:rsid w:val="00BD6BFD"/>
    <w:rsid w:val="00BE5C22"/>
    <w:rsid w:val="00C00582"/>
    <w:rsid w:val="00C232F1"/>
    <w:rsid w:val="00CB47EB"/>
    <w:rsid w:val="00CD2481"/>
    <w:rsid w:val="00CE21EA"/>
    <w:rsid w:val="00CE22AF"/>
    <w:rsid w:val="00D07A13"/>
    <w:rsid w:val="00D15355"/>
    <w:rsid w:val="00D74B6F"/>
    <w:rsid w:val="00D75BD3"/>
    <w:rsid w:val="00D81E95"/>
    <w:rsid w:val="00D84299"/>
    <w:rsid w:val="00D936F1"/>
    <w:rsid w:val="00D9395D"/>
    <w:rsid w:val="00DE4E82"/>
    <w:rsid w:val="00E14102"/>
    <w:rsid w:val="00E33BCC"/>
    <w:rsid w:val="00E61444"/>
    <w:rsid w:val="00E6589A"/>
    <w:rsid w:val="00E841F8"/>
    <w:rsid w:val="00E96891"/>
    <w:rsid w:val="00EB2F0C"/>
    <w:rsid w:val="00ED2CF4"/>
    <w:rsid w:val="00EF7DE8"/>
    <w:rsid w:val="00F15249"/>
    <w:rsid w:val="00F40BD8"/>
    <w:rsid w:val="00F73DD7"/>
    <w:rsid w:val="00F95137"/>
    <w:rsid w:val="00F95D51"/>
    <w:rsid w:val="00FA3F21"/>
    <w:rsid w:val="00FA4379"/>
    <w:rsid w:val="00FB4D90"/>
    <w:rsid w:val="00FC1D4E"/>
    <w:rsid w:val="00FC618F"/>
    <w:rsid w:val="00FE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505C8"/>
  <w15:chartTrackingRefBased/>
  <w15:docId w15:val="{1B3BDDDD-1337-457F-8A7D-32E5AE68A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72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62D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FC1D4E"/>
    <w:pPr>
      <w:keepNext/>
      <w:widowControl w:val="0"/>
      <w:tabs>
        <w:tab w:val="left" w:pos="2127"/>
      </w:tabs>
      <w:spacing w:after="120" w:line="240" w:lineRule="atLeast"/>
      <w:outlineLvl w:val="8"/>
    </w:pPr>
    <w:rPr>
      <w:rFonts w:ascii="Arial" w:eastAsia="Batang" w:hAnsi="Arial"/>
      <w:b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1D4E"/>
    <w:pPr>
      <w:ind w:left="720"/>
      <w:contextualSpacing/>
    </w:pPr>
  </w:style>
  <w:style w:type="character" w:customStyle="1" w:styleId="Heading9Char">
    <w:name w:val="Heading 9 Char"/>
    <w:basedOn w:val="DefaultParagraphFont"/>
    <w:link w:val="Heading9"/>
    <w:rsid w:val="00FC1D4E"/>
    <w:rPr>
      <w:rFonts w:ascii="Arial" w:eastAsia="Batang" w:hAnsi="Arial" w:cs="Times New Roman"/>
      <w:b/>
      <w:sz w:val="24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81D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1D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1D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D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D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D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1DF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279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792A"/>
    <w:rPr>
      <w:color w:val="808080"/>
      <w:shd w:val="clear" w:color="auto" w:fill="E6E6E6"/>
    </w:rPr>
  </w:style>
  <w:style w:type="paragraph" w:styleId="BodyText2">
    <w:name w:val="Body Text 2"/>
    <w:basedOn w:val="Normal"/>
    <w:link w:val="BodyText2Char"/>
    <w:rsid w:val="00770AFF"/>
    <w:pPr>
      <w:tabs>
        <w:tab w:val="left" w:pos="2160"/>
      </w:tabs>
      <w:ind w:left="1267"/>
    </w:pPr>
    <w:rPr>
      <w:rFonts w:ascii="Arial" w:eastAsia="Batang" w:hAnsi="Arial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770AFF"/>
    <w:rPr>
      <w:rFonts w:ascii="Arial" w:eastAsia="Batang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4585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5857"/>
  </w:style>
  <w:style w:type="paragraph" w:styleId="Footer">
    <w:name w:val="footer"/>
    <w:basedOn w:val="Normal"/>
    <w:link w:val="FooterChar"/>
    <w:uiPriority w:val="99"/>
    <w:unhideWhenUsed/>
    <w:rsid w:val="0034585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5857"/>
  </w:style>
  <w:style w:type="paragraph" w:customStyle="1" w:styleId="CRCoverPage">
    <w:name w:val="CR Cover Page"/>
    <w:rsid w:val="0034585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767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62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6051D8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3061D7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4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466FD-F4D1-9044-86F2-4D2ACBEE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706</Words>
  <Characters>3943</Characters>
  <Application>Microsoft Office Word</Application>
  <DocSecurity>0</DocSecurity>
  <Lines>281</Lines>
  <Paragraphs>273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 Peters</dc:creator>
  <cp:keywords/>
  <dc:description/>
  <cp:lastModifiedBy>Nils Peters</cp:lastModifiedBy>
  <cp:revision>7</cp:revision>
  <dcterms:created xsi:type="dcterms:W3CDTF">2019-04-03T07:47:00Z</dcterms:created>
  <dcterms:modified xsi:type="dcterms:W3CDTF">2019-04-03T07:49:00Z</dcterms:modified>
  <cp:category/>
</cp:coreProperties>
</file>