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-e (AH) Video SWG post 134</w:t>
        </w:r>
      </w:fldSimple>
      <w:r>
        <w:rPr>
          <w:b/>
          <w:i/>
          <w:noProof/>
          <w:sz w:val="28"/>
        </w:rPr>
        <w:tab/>
      </w:r>
      <w:fldSimple w:instr=" DOCPROPERTY  Tdoc#  \* MERGEFORMAT ">
        <w:r w:rsidR="00E13F3D" w:rsidRPr="00E13F3D">
          <w:rPr>
            <w:b/>
            <w:i/>
            <w:noProof/>
            <w:sz w:val="28"/>
          </w:rPr>
          <w:t>S4aV250071</w:t>
        </w:r>
      </w:fldSimple>
    </w:p>
    <w:p w14:paraId="7CB45193" w14:textId="77777777" w:rsidR="001E41F3" w:rsidRDefault="004440F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Dec 2025</w:t>
        </w:r>
      </w:fldSimple>
      <w:r w:rsidR="00547111">
        <w:rPr>
          <w:b/>
          <w:noProof/>
          <w:sz w:val="24"/>
        </w:rPr>
        <w:t xml:space="preserve"> - </w:t>
      </w:r>
      <w:fldSimple w:instr=" DOCPROPERTY  EndDate  \* MERGEFORMAT ">
        <w:r w:rsidR="003609EF" w:rsidRPr="00BA51D9">
          <w:rPr>
            <w:b/>
            <w:noProof/>
            <w:sz w:val="24"/>
          </w:rPr>
          <w:t>16th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40F9" w:rsidP="00E13F3D">
            <w:pPr>
              <w:pStyle w:val="CRCoverPage"/>
              <w:spacing w:after="0"/>
              <w:jc w:val="right"/>
              <w:rPr>
                <w:b/>
                <w:noProof/>
                <w:sz w:val="28"/>
              </w:rPr>
            </w:pPr>
            <w:fldSimple w:instr=" DOCPROPERTY  Spec#  \* MERGEFORMAT ">
              <w:r w:rsidR="00E13F3D" w:rsidRPr="00410371">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40F9"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40F9"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40F9">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77CC7C" w:rsidR="00F25D98" w:rsidRDefault="00BE38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ECA32A" w:rsidR="00F25D98" w:rsidRDefault="00BE38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40F9">
            <w:pPr>
              <w:pStyle w:val="CRCoverPage"/>
              <w:spacing w:after="0"/>
              <w:ind w:left="100"/>
              <w:rPr>
                <w:noProof/>
              </w:rPr>
            </w:pPr>
            <w:r>
              <w:fldChar w:fldCharType="begin"/>
            </w:r>
            <w:r>
              <w:instrText xml:space="preserve"> DOCPROPERTY  CrTitle  \* MERGEFORMAT </w:instrText>
            </w:r>
            <w:r>
              <w:fldChar w:fldCharType="separate"/>
            </w:r>
            <w:r w:rsidR="002640DD">
              <w:t xml:space="preserve">[FS_AVFOPS_MED] New scenario: </w:t>
            </w:r>
            <w:proofErr w:type="spellStart"/>
            <w:r w:rsidR="002640DD">
              <w:t>Refocusable</w:t>
            </w:r>
            <w:proofErr w:type="spellEnd"/>
            <w:r w:rsidR="002640DD">
              <w:t xml:space="preserve"> video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40F9">
            <w:pPr>
              <w:pStyle w:val="CRCoverPage"/>
              <w:spacing w:after="0"/>
              <w:ind w:left="100"/>
              <w:rPr>
                <w:noProof/>
              </w:rPr>
            </w:pPr>
            <w:fldSimple w:instr=" DOCPROPERTY  SourceIfWg  \* MERGEFORMAT ">
              <w:r w:rsidR="00E13F3D">
                <w:rPr>
                  <w:noProof/>
                </w:rPr>
                <w:t>Xiaomi Technology Netherlands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82D1E" w:rsidR="001E41F3" w:rsidRDefault="00BE382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40F9">
            <w:pPr>
              <w:pStyle w:val="CRCoverPage"/>
              <w:spacing w:after="0"/>
              <w:ind w:left="100"/>
              <w:rPr>
                <w:noProof/>
              </w:rPr>
            </w:pPr>
            <w:fldSimple w:instr=" DOCPROPERTY  RelatedWis  \* MERGEFORMAT ">
              <w:r w:rsidR="00E13F3D">
                <w:rPr>
                  <w:noProof/>
                </w:rPr>
                <w:t>FS_AVFOPS_MED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440F9">
            <w:pPr>
              <w:pStyle w:val="CRCoverPage"/>
              <w:spacing w:after="0"/>
              <w:ind w:left="100"/>
              <w:rPr>
                <w:noProof/>
              </w:rPr>
            </w:pPr>
            <w:fldSimple w:instr=" DOCPROPERTY  ResDate  \* MERGEFORMAT ">
              <w:r w:rsidR="002E5590">
                <w:rPr>
                  <w:noProof/>
                </w:rPr>
                <w:t>2025-12-15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40F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40F9">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823" w14:paraId="1256F52C" w14:textId="77777777" w:rsidTr="00547111">
        <w:tc>
          <w:tcPr>
            <w:tcW w:w="2694" w:type="dxa"/>
            <w:gridSpan w:val="2"/>
            <w:tcBorders>
              <w:top w:val="single" w:sz="4" w:space="0" w:color="auto"/>
              <w:left w:val="single" w:sz="4" w:space="0" w:color="auto"/>
            </w:tcBorders>
          </w:tcPr>
          <w:p w14:paraId="52C87DB0" w14:textId="77777777" w:rsidR="00BE3823" w:rsidRDefault="00BE3823" w:rsidP="00BE38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289C7" w:rsidR="00BE3823" w:rsidRDefault="00BE3823" w:rsidP="00BE3823">
            <w:pPr>
              <w:pStyle w:val="CRCoverPage"/>
              <w:spacing w:after="0"/>
              <w:ind w:left="100"/>
              <w:rPr>
                <w:noProof/>
              </w:rPr>
            </w:pPr>
            <w:r>
              <w:rPr>
                <w:noProof/>
              </w:rPr>
              <w:t>Progress objective 1 on i</w:t>
            </w:r>
            <w:r w:rsidRPr="00B928BA">
              <w:rPr>
                <w:noProof/>
              </w:rPr>
              <w:t>dentify</w:t>
            </w:r>
            <w:r>
              <w:rPr>
                <w:noProof/>
              </w:rPr>
              <w:t>ing</w:t>
            </w:r>
            <w:r w:rsidRPr="00B928BA">
              <w:rPr>
                <w:noProof/>
              </w:rPr>
              <w:t xml:space="preserve"> relevant new representation formats not yet documented in TS 26.265</w:t>
            </w:r>
            <w:r>
              <w:rPr>
                <w:noProof/>
              </w:rPr>
              <w:t>.</w:t>
            </w:r>
          </w:p>
        </w:tc>
      </w:tr>
      <w:tr w:rsidR="00BE3823" w14:paraId="4CA74D09" w14:textId="77777777" w:rsidTr="00547111">
        <w:tc>
          <w:tcPr>
            <w:tcW w:w="2694" w:type="dxa"/>
            <w:gridSpan w:val="2"/>
            <w:tcBorders>
              <w:left w:val="single" w:sz="4" w:space="0" w:color="auto"/>
            </w:tcBorders>
          </w:tcPr>
          <w:p w14:paraId="2D0866D6" w14:textId="77777777" w:rsidR="00BE3823" w:rsidRDefault="00BE3823" w:rsidP="00BE3823">
            <w:pPr>
              <w:pStyle w:val="CRCoverPage"/>
              <w:spacing w:after="0"/>
              <w:rPr>
                <w:b/>
                <w:i/>
                <w:noProof/>
                <w:sz w:val="8"/>
                <w:szCs w:val="8"/>
              </w:rPr>
            </w:pPr>
          </w:p>
        </w:tc>
        <w:tc>
          <w:tcPr>
            <w:tcW w:w="6946" w:type="dxa"/>
            <w:gridSpan w:val="9"/>
            <w:tcBorders>
              <w:right w:val="single" w:sz="4" w:space="0" w:color="auto"/>
            </w:tcBorders>
          </w:tcPr>
          <w:p w14:paraId="365DEF04" w14:textId="77777777" w:rsidR="00BE3823" w:rsidRDefault="00BE3823" w:rsidP="00BE3823">
            <w:pPr>
              <w:pStyle w:val="CRCoverPage"/>
              <w:spacing w:after="0"/>
              <w:rPr>
                <w:noProof/>
                <w:sz w:val="8"/>
                <w:szCs w:val="8"/>
              </w:rPr>
            </w:pPr>
          </w:p>
        </w:tc>
      </w:tr>
      <w:tr w:rsidR="00BE3823" w14:paraId="21016551" w14:textId="77777777" w:rsidTr="00547111">
        <w:tc>
          <w:tcPr>
            <w:tcW w:w="2694" w:type="dxa"/>
            <w:gridSpan w:val="2"/>
            <w:tcBorders>
              <w:left w:val="single" w:sz="4" w:space="0" w:color="auto"/>
            </w:tcBorders>
          </w:tcPr>
          <w:p w14:paraId="49433147" w14:textId="77777777" w:rsidR="00BE3823" w:rsidRDefault="00BE3823" w:rsidP="00BE38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65048" w:rsidR="00BE3823" w:rsidRDefault="00BE3823" w:rsidP="00BE3823">
            <w:pPr>
              <w:pStyle w:val="CRCoverPage"/>
              <w:spacing w:after="0"/>
              <w:ind w:left="100"/>
              <w:rPr>
                <w:noProof/>
              </w:rPr>
            </w:pPr>
            <w:r>
              <w:rPr>
                <w:noProof/>
              </w:rPr>
              <w:t>Add a scenario on r</w:t>
            </w:r>
            <w:proofErr w:type="spellStart"/>
            <w:r>
              <w:t>efocusable</w:t>
            </w:r>
            <w:proofErr w:type="spellEnd"/>
            <w:r>
              <w:t xml:space="preserve"> video</w:t>
            </w:r>
            <w:r>
              <w:rPr>
                <w:noProof/>
              </w:rPr>
              <w:t>.</w:t>
            </w:r>
          </w:p>
        </w:tc>
      </w:tr>
      <w:tr w:rsidR="00BE3823" w14:paraId="1F886379" w14:textId="77777777" w:rsidTr="00547111">
        <w:tc>
          <w:tcPr>
            <w:tcW w:w="2694" w:type="dxa"/>
            <w:gridSpan w:val="2"/>
            <w:tcBorders>
              <w:left w:val="single" w:sz="4" w:space="0" w:color="auto"/>
            </w:tcBorders>
          </w:tcPr>
          <w:p w14:paraId="4D989623" w14:textId="77777777" w:rsidR="00BE3823" w:rsidRDefault="00BE3823" w:rsidP="00BE3823">
            <w:pPr>
              <w:pStyle w:val="CRCoverPage"/>
              <w:spacing w:after="0"/>
              <w:rPr>
                <w:b/>
                <w:i/>
                <w:noProof/>
                <w:sz w:val="8"/>
                <w:szCs w:val="8"/>
              </w:rPr>
            </w:pPr>
          </w:p>
        </w:tc>
        <w:tc>
          <w:tcPr>
            <w:tcW w:w="6946" w:type="dxa"/>
            <w:gridSpan w:val="9"/>
            <w:tcBorders>
              <w:right w:val="single" w:sz="4" w:space="0" w:color="auto"/>
            </w:tcBorders>
          </w:tcPr>
          <w:p w14:paraId="71C4A204" w14:textId="77777777" w:rsidR="00BE3823" w:rsidRDefault="00BE3823" w:rsidP="00BE3823">
            <w:pPr>
              <w:pStyle w:val="CRCoverPage"/>
              <w:spacing w:after="0"/>
              <w:rPr>
                <w:noProof/>
                <w:sz w:val="8"/>
                <w:szCs w:val="8"/>
              </w:rPr>
            </w:pPr>
          </w:p>
        </w:tc>
      </w:tr>
      <w:tr w:rsidR="00BE3823" w14:paraId="678D7BF9" w14:textId="77777777" w:rsidTr="00547111">
        <w:tc>
          <w:tcPr>
            <w:tcW w:w="2694" w:type="dxa"/>
            <w:gridSpan w:val="2"/>
            <w:tcBorders>
              <w:left w:val="single" w:sz="4" w:space="0" w:color="auto"/>
              <w:bottom w:val="single" w:sz="4" w:space="0" w:color="auto"/>
            </w:tcBorders>
          </w:tcPr>
          <w:p w14:paraId="4E5CE1B6" w14:textId="77777777" w:rsidR="00BE3823" w:rsidRDefault="00BE3823" w:rsidP="00BE3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1BB9" w:rsidR="00BE3823" w:rsidRDefault="00BE3823" w:rsidP="00BE3823">
            <w:pPr>
              <w:pStyle w:val="CRCoverPage"/>
              <w:spacing w:after="0"/>
              <w:ind w:left="100"/>
              <w:rPr>
                <w:noProof/>
              </w:rPr>
            </w:pPr>
            <w:r>
              <w:rPr>
                <w:noProof/>
              </w:rPr>
              <w:t>No pogress of the study.</w:t>
            </w:r>
          </w:p>
        </w:tc>
      </w:tr>
      <w:tr w:rsidR="00BE3823" w14:paraId="034AF533" w14:textId="77777777" w:rsidTr="00547111">
        <w:tc>
          <w:tcPr>
            <w:tcW w:w="2694" w:type="dxa"/>
            <w:gridSpan w:val="2"/>
          </w:tcPr>
          <w:p w14:paraId="39D9EB5B" w14:textId="77777777" w:rsidR="00BE3823" w:rsidRDefault="00BE3823" w:rsidP="00BE3823">
            <w:pPr>
              <w:pStyle w:val="CRCoverPage"/>
              <w:spacing w:after="0"/>
              <w:rPr>
                <w:b/>
                <w:i/>
                <w:noProof/>
                <w:sz w:val="8"/>
                <w:szCs w:val="8"/>
              </w:rPr>
            </w:pPr>
          </w:p>
        </w:tc>
        <w:tc>
          <w:tcPr>
            <w:tcW w:w="6946" w:type="dxa"/>
            <w:gridSpan w:val="9"/>
          </w:tcPr>
          <w:p w14:paraId="7826CB1C" w14:textId="77777777" w:rsidR="00BE3823" w:rsidRDefault="00BE3823" w:rsidP="00BE3823">
            <w:pPr>
              <w:pStyle w:val="CRCoverPage"/>
              <w:spacing w:after="0"/>
              <w:rPr>
                <w:noProof/>
                <w:sz w:val="8"/>
                <w:szCs w:val="8"/>
              </w:rPr>
            </w:pPr>
          </w:p>
        </w:tc>
      </w:tr>
      <w:tr w:rsidR="00BE3823" w14:paraId="6A17D7AC" w14:textId="77777777" w:rsidTr="00547111">
        <w:tc>
          <w:tcPr>
            <w:tcW w:w="2694" w:type="dxa"/>
            <w:gridSpan w:val="2"/>
            <w:tcBorders>
              <w:top w:val="single" w:sz="4" w:space="0" w:color="auto"/>
              <w:left w:val="single" w:sz="4" w:space="0" w:color="auto"/>
            </w:tcBorders>
          </w:tcPr>
          <w:p w14:paraId="6DAD5B19" w14:textId="77777777" w:rsidR="00BE3823" w:rsidRDefault="00BE3823" w:rsidP="00BE38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E3823" w:rsidRDefault="00BE3823" w:rsidP="00BE3823">
            <w:pPr>
              <w:pStyle w:val="CRCoverPage"/>
              <w:spacing w:after="0"/>
              <w:ind w:left="100"/>
              <w:rPr>
                <w:noProof/>
              </w:rPr>
            </w:pPr>
          </w:p>
        </w:tc>
      </w:tr>
      <w:tr w:rsidR="00BE3823" w14:paraId="56E1E6C3" w14:textId="77777777" w:rsidTr="00547111">
        <w:tc>
          <w:tcPr>
            <w:tcW w:w="2694" w:type="dxa"/>
            <w:gridSpan w:val="2"/>
            <w:tcBorders>
              <w:left w:val="single" w:sz="4" w:space="0" w:color="auto"/>
            </w:tcBorders>
          </w:tcPr>
          <w:p w14:paraId="2FB9DE77" w14:textId="77777777" w:rsidR="00BE3823" w:rsidRDefault="00BE3823" w:rsidP="00BE3823">
            <w:pPr>
              <w:pStyle w:val="CRCoverPage"/>
              <w:spacing w:after="0"/>
              <w:rPr>
                <w:b/>
                <w:i/>
                <w:noProof/>
                <w:sz w:val="8"/>
                <w:szCs w:val="8"/>
              </w:rPr>
            </w:pPr>
          </w:p>
        </w:tc>
        <w:tc>
          <w:tcPr>
            <w:tcW w:w="6946" w:type="dxa"/>
            <w:gridSpan w:val="9"/>
            <w:tcBorders>
              <w:right w:val="single" w:sz="4" w:space="0" w:color="auto"/>
            </w:tcBorders>
          </w:tcPr>
          <w:p w14:paraId="0898542D" w14:textId="77777777" w:rsidR="00BE3823" w:rsidRDefault="00BE3823" w:rsidP="00BE3823">
            <w:pPr>
              <w:pStyle w:val="CRCoverPage"/>
              <w:spacing w:after="0"/>
              <w:rPr>
                <w:noProof/>
                <w:sz w:val="8"/>
                <w:szCs w:val="8"/>
              </w:rPr>
            </w:pPr>
          </w:p>
        </w:tc>
      </w:tr>
      <w:tr w:rsidR="00BE3823" w14:paraId="76F95A8B" w14:textId="77777777" w:rsidTr="00547111">
        <w:tc>
          <w:tcPr>
            <w:tcW w:w="2694" w:type="dxa"/>
            <w:gridSpan w:val="2"/>
            <w:tcBorders>
              <w:left w:val="single" w:sz="4" w:space="0" w:color="auto"/>
            </w:tcBorders>
          </w:tcPr>
          <w:p w14:paraId="335EAB52" w14:textId="77777777" w:rsidR="00BE3823" w:rsidRDefault="00BE3823" w:rsidP="00BE38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3823" w:rsidRDefault="00BE3823" w:rsidP="00BE38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3823" w:rsidRDefault="00BE3823" w:rsidP="00BE3823">
            <w:pPr>
              <w:pStyle w:val="CRCoverPage"/>
              <w:spacing w:after="0"/>
              <w:jc w:val="center"/>
              <w:rPr>
                <w:b/>
                <w:caps/>
                <w:noProof/>
              </w:rPr>
            </w:pPr>
            <w:r>
              <w:rPr>
                <w:b/>
                <w:caps/>
                <w:noProof/>
              </w:rPr>
              <w:t>N</w:t>
            </w:r>
          </w:p>
        </w:tc>
        <w:tc>
          <w:tcPr>
            <w:tcW w:w="2977" w:type="dxa"/>
            <w:gridSpan w:val="4"/>
          </w:tcPr>
          <w:p w14:paraId="304CCBCB" w14:textId="77777777" w:rsidR="00BE3823" w:rsidRDefault="00BE3823" w:rsidP="00BE38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3823" w:rsidRDefault="00BE3823" w:rsidP="00BE3823">
            <w:pPr>
              <w:pStyle w:val="CRCoverPage"/>
              <w:spacing w:after="0"/>
              <w:ind w:left="99"/>
              <w:rPr>
                <w:noProof/>
              </w:rPr>
            </w:pPr>
          </w:p>
        </w:tc>
      </w:tr>
      <w:tr w:rsidR="00BE3823" w14:paraId="34ACE2EB" w14:textId="77777777" w:rsidTr="00547111">
        <w:tc>
          <w:tcPr>
            <w:tcW w:w="2694" w:type="dxa"/>
            <w:gridSpan w:val="2"/>
            <w:tcBorders>
              <w:left w:val="single" w:sz="4" w:space="0" w:color="auto"/>
            </w:tcBorders>
          </w:tcPr>
          <w:p w14:paraId="571382F3" w14:textId="77777777" w:rsidR="00BE3823" w:rsidRDefault="00BE3823" w:rsidP="00BE38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3823" w:rsidRDefault="00BE3823" w:rsidP="00BE3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96F8" w:rsidR="00BE3823" w:rsidRDefault="00BE3823" w:rsidP="00BE3823">
            <w:pPr>
              <w:pStyle w:val="CRCoverPage"/>
              <w:spacing w:after="0"/>
              <w:jc w:val="center"/>
              <w:rPr>
                <w:b/>
                <w:caps/>
                <w:noProof/>
              </w:rPr>
            </w:pPr>
            <w:r>
              <w:rPr>
                <w:b/>
                <w:caps/>
                <w:noProof/>
              </w:rPr>
              <w:t>x</w:t>
            </w:r>
          </w:p>
        </w:tc>
        <w:tc>
          <w:tcPr>
            <w:tcW w:w="2977" w:type="dxa"/>
            <w:gridSpan w:val="4"/>
          </w:tcPr>
          <w:p w14:paraId="7DB274D8" w14:textId="77777777" w:rsidR="00BE3823" w:rsidRDefault="00BE3823" w:rsidP="00BE38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3823" w:rsidRDefault="00BE3823" w:rsidP="00BE3823">
            <w:pPr>
              <w:pStyle w:val="CRCoverPage"/>
              <w:spacing w:after="0"/>
              <w:ind w:left="99"/>
              <w:rPr>
                <w:noProof/>
              </w:rPr>
            </w:pPr>
            <w:r>
              <w:rPr>
                <w:noProof/>
              </w:rPr>
              <w:t xml:space="preserve">TS/TR ... CR ... </w:t>
            </w:r>
          </w:p>
        </w:tc>
      </w:tr>
      <w:tr w:rsidR="00BE3823" w14:paraId="446DDBAC" w14:textId="77777777" w:rsidTr="00547111">
        <w:tc>
          <w:tcPr>
            <w:tcW w:w="2694" w:type="dxa"/>
            <w:gridSpan w:val="2"/>
            <w:tcBorders>
              <w:left w:val="single" w:sz="4" w:space="0" w:color="auto"/>
            </w:tcBorders>
          </w:tcPr>
          <w:p w14:paraId="678A1AA6" w14:textId="77777777" w:rsidR="00BE3823" w:rsidRDefault="00BE3823" w:rsidP="00BE38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3823" w:rsidRDefault="00BE3823" w:rsidP="00BE3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18109" w:rsidR="00BE3823" w:rsidRDefault="00BE3823" w:rsidP="00BE3823">
            <w:pPr>
              <w:pStyle w:val="CRCoverPage"/>
              <w:spacing w:after="0"/>
              <w:jc w:val="center"/>
              <w:rPr>
                <w:b/>
                <w:caps/>
                <w:noProof/>
              </w:rPr>
            </w:pPr>
            <w:r>
              <w:rPr>
                <w:b/>
                <w:caps/>
                <w:noProof/>
              </w:rPr>
              <w:t>x</w:t>
            </w:r>
          </w:p>
        </w:tc>
        <w:tc>
          <w:tcPr>
            <w:tcW w:w="2977" w:type="dxa"/>
            <w:gridSpan w:val="4"/>
          </w:tcPr>
          <w:p w14:paraId="1A4306D9" w14:textId="77777777" w:rsidR="00BE3823" w:rsidRDefault="00BE3823" w:rsidP="00BE38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3823" w:rsidRDefault="00BE3823" w:rsidP="00BE3823">
            <w:pPr>
              <w:pStyle w:val="CRCoverPage"/>
              <w:spacing w:after="0"/>
              <w:ind w:left="99"/>
              <w:rPr>
                <w:noProof/>
              </w:rPr>
            </w:pPr>
            <w:r>
              <w:rPr>
                <w:noProof/>
              </w:rPr>
              <w:t xml:space="preserve">TS/TR ... CR ... </w:t>
            </w:r>
          </w:p>
        </w:tc>
      </w:tr>
      <w:tr w:rsidR="00BE3823" w14:paraId="55C714D2" w14:textId="77777777" w:rsidTr="00547111">
        <w:tc>
          <w:tcPr>
            <w:tcW w:w="2694" w:type="dxa"/>
            <w:gridSpan w:val="2"/>
            <w:tcBorders>
              <w:left w:val="single" w:sz="4" w:space="0" w:color="auto"/>
            </w:tcBorders>
          </w:tcPr>
          <w:p w14:paraId="45913E62" w14:textId="77777777" w:rsidR="00BE3823" w:rsidRDefault="00BE3823" w:rsidP="00BE38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3823" w:rsidRDefault="00BE3823" w:rsidP="00BE3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0010C" w:rsidR="00BE3823" w:rsidRDefault="00BE3823" w:rsidP="00BE3823">
            <w:pPr>
              <w:pStyle w:val="CRCoverPage"/>
              <w:spacing w:after="0"/>
              <w:jc w:val="center"/>
              <w:rPr>
                <w:b/>
                <w:caps/>
                <w:noProof/>
              </w:rPr>
            </w:pPr>
            <w:r>
              <w:rPr>
                <w:b/>
                <w:caps/>
                <w:noProof/>
              </w:rPr>
              <w:t>x</w:t>
            </w:r>
          </w:p>
        </w:tc>
        <w:tc>
          <w:tcPr>
            <w:tcW w:w="2977" w:type="dxa"/>
            <w:gridSpan w:val="4"/>
          </w:tcPr>
          <w:p w14:paraId="1B4FF921" w14:textId="77777777" w:rsidR="00BE3823" w:rsidRDefault="00BE3823" w:rsidP="00BE38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3823" w:rsidRDefault="00BE3823" w:rsidP="00BE3823">
            <w:pPr>
              <w:pStyle w:val="CRCoverPage"/>
              <w:spacing w:after="0"/>
              <w:ind w:left="99"/>
              <w:rPr>
                <w:noProof/>
              </w:rPr>
            </w:pPr>
            <w:r>
              <w:rPr>
                <w:noProof/>
              </w:rPr>
              <w:t xml:space="preserve">TS/TR ... CR ... </w:t>
            </w:r>
          </w:p>
        </w:tc>
      </w:tr>
      <w:tr w:rsidR="00BE3823" w14:paraId="60DF82CC" w14:textId="77777777" w:rsidTr="008863B9">
        <w:tc>
          <w:tcPr>
            <w:tcW w:w="2694" w:type="dxa"/>
            <w:gridSpan w:val="2"/>
            <w:tcBorders>
              <w:left w:val="single" w:sz="4" w:space="0" w:color="auto"/>
            </w:tcBorders>
          </w:tcPr>
          <w:p w14:paraId="517696CD" w14:textId="77777777" w:rsidR="00BE3823" w:rsidRDefault="00BE3823" w:rsidP="00BE3823">
            <w:pPr>
              <w:pStyle w:val="CRCoverPage"/>
              <w:spacing w:after="0"/>
              <w:rPr>
                <w:b/>
                <w:i/>
                <w:noProof/>
              </w:rPr>
            </w:pPr>
          </w:p>
        </w:tc>
        <w:tc>
          <w:tcPr>
            <w:tcW w:w="6946" w:type="dxa"/>
            <w:gridSpan w:val="9"/>
            <w:tcBorders>
              <w:right w:val="single" w:sz="4" w:space="0" w:color="auto"/>
            </w:tcBorders>
          </w:tcPr>
          <w:p w14:paraId="4D84207F" w14:textId="77777777" w:rsidR="00BE3823" w:rsidRDefault="00BE3823" w:rsidP="00BE3823">
            <w:pPr>
              <w:pStyle w:val="CRCoverPage"/>
              <w:spacing w:after="0"/>
              <w:rPr>
                <w:noProof/>
              </w:rPr>
            </w:pPr>
          </w:p>
        </w:tc>
      </w:tr>
      <w:tr w:rsidR="00BE3823" w14:paraId="556B87B6" w14:textId="77777777" w:rsidTr="008863B9">
        <w:tc>
          <w:tcPr>
            <w:tcW w:w="2694" w:type="dxa"/>
            <w:gridSpan w:val="2"/>
            <w:tcBorders>
              <w:left w:val="single" w:sz="4" w:space="0" w:color="auto"/>
              <w:bottom w:val="single" w:sz="4" w:space="0" w:color="auto"/>
            </w:tcBorders>
          </w:tcPr>
          <w:p w14:paraId="79A9C411" w14:textId="77777777" w:rsidR="00BE3823" w:rsidRDefault="00BE3823" w:rsidP="00BE38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18AB" w:rsidR="00BE3823" w:rsidRDefault="00BE3823" w:rsidP="00BE3823">
            <w:pPr>
              <w:pStyle w:val="CRCoverPage"/>
              <w:spacing w:after="0"/>
              <w:ind w:left="100"/>
              <w:rPr>
                <w:noProof/>
              </w:rPr>
            </w:pPr>
            <w:r>
              <w:rPr>
                <w:noProof/>
              </w:rPr>
              <w:t>Change marks are against the previous CR version. All changes are new text in TR 26.966.</w:t>
            </w:r>
          </w:p>
        </w:tc>
      </w:tr>
      <w:tr w:rsidR="00BE3823" w:rsidRPr="008863B9" w14:paraId="45BFE792" w14:textId="77777777" w:rsidTr="008863B9">
        <w:tc>
          <w:tcPr>
            <w:tcW w:w="2694" w:type="dxa"/>
            <w:gridSpan w:val="2"/>
            <w:tcBorders>
              <w:top w:val="single" w:sz="4" w:space="0" w:color="auto"/>
              <w:bottom w:val="single" w:sz="4" w:space="0" w:color="auto"/>
            </w:tcBorders>
          </w:tcPr>
          <w:p w14:paraId="194242DD" w14:textId="77777777" w:rsidR="00BE3823" w:rsidRPr="008863B9" w:rsidRDefault="00BE3823" w:rsidP="00BE38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3823" w:rsidRPr="008863B9" w:rsidRDefault="00BE3823" w:rsidP="00BE3823">
            <w:pPr>
              <w:pStyle w:val="CRCoverPage"/>
              <w:spacing w:after="0"/>
              <w:ind w:left="100"/>
              <w:rPr>
                <w:noProof/>
                <w:sz w:val="8"/>
                <w:szCs w:val="8"/>
              </w:rPr>
            </w:pPr>
          </w:p>
        </w:tc>
      </w:tr>
      <w:tr w:rsidR="00BE38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3823" w:rsidRDefault="00BE3823" w:rsidP="00BE38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F5556" w:rsidR="003706AA" w:rsidRDefault="00D55CA2" w:rsidP="004440F9">
            <w:pPr>
              <w:pStyle w:val="CRCoverPage"/>
              <w:spacing w:after="0"/>
              <w:rPr>
                <w:noProof/>
              </w:rPr>
            </w:pPr>
            <w:ins w:id="1" w:author="Emmanuel Thomas" w:date="2025-12-15T13:30:00Z">
              <w:r w:rsidRPr="00D55CA2">
                <w:rPr>
                  <w:noProof/>
                </w:rPr>
                <w:t>S4-252018</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98DE11" w14:textId="77777777" w:rsidR="003B6B77" w:rsidRPr="00CE4669" w:rsidRDefault="003B6B77" w:rsidP="003B6B77">
      <w:pPr>
        <w:pStyle w:val="CRSeparator"/>
      </w:pPr>
      <w:r w:rsidRPr="00CE4669">
        <w:lastRenderedPageBreak/>
        <w:t>==============First change==============</w:t>
      </w:r>
    </w:p>
    <w:p w14:paraId="2D8C1143" w14:textId="1EF65332" w:rsidR="003B6B77" w:rsidRDefault="003B6B77" w:rsidP="003B6B77">
      <w:r w:rsidRPr="00B6352F">
        <w:t>[</w:t>
      </w:r>
      <w:del w:id="2" w:author="Emmanuel Thomas" w:date="2025-12-15T13:17:00Z">
        <w:r w:rsidDel="003B6B77">
          <w:delText>45</w:delText>
        </w:r>
      </w:del>
      <w:ins w:id="3" w:author="Emmanuel Thomas" w:date="2025-12-15T13:17:00Z">
        <w:r>
          <w:t>x1</w:t>
        </w:r>
      </w:ins>
      <w:r w:rsidRPr="00B6352F">
        <w:t>]</w:t>
      </w:r>
      <w:r w:rsidRPr="00B6352F">
        <w:tab/>
      </w:r>
      <w:r>
        <w:tab/>
      </w:r>
      <w:r>
        <w:tab/>
        <w:t>“</w:t>
      </w:r>
      <w:r w:rsidRPr="00B93AA7">
        <w:t>Camera bokeh</w:t>
      </w:r>
      <w:r>
        <w:t xml:space="preserve"> </w:t>
      </w:r>
      <w:r w:rsidRPr="00B93AA7">
        <w:t>| Android Open Source Project</w:t>
      </w:r>
      <w:r>
        <w:t xml:space="preserve">”, </w:t>
      </w:r>
      <w:hyperlink r:id="rId16" w:history="1">
        <w:r w:rsidRPr="00C02893">
          <w:rPr>
            <w:rStyle w:val="Hyperlink"/>
          </w:rPr>
          <w:t>https://source.android.com/docs/core/camera/bokeh</w:t>
        </w:r>
      </w:hyperlink>
      <w:r>
        <w:t xml:space="preserve"> </w:t>
      </w:r>
    </w:p>
    <w:p w14:paraId="717EFE12" w14:textId="6427E1A9" w:rsidR="003B6B77" w:rsidRDefault="003B6B77" w:rsidP="003B6B77">
      <w:pPr>
        <w:rPr>
          <w:ins w:id="4" w:author="Emmanuel Thomas" w:date="2025-12-15T13:22:00Z"/>
        </w:rPr>
      </w:pPr>
      <w:r>
        <w:t>[</w:t>
      </w:r>
      <w:del w:id="5" w:author="Emmanuel Thomas" w:date="2025-12-15T13:17:00Z">
        <w:r w:rsidDel="003B6B77">
          <w:delText>46</w:delText>
        </w:r>
      </w:del>
      <w:ins w:id="6" w:author="Emmanuel Thomas" w:date="2025-12-15T13:17:00Z">
        <w:r>
          <w:t>x2</w:t>
        </w:r>
      </w:ins>
      <w:r>
        <w:t>]</w:t>
      </w:r>
      <w:r>
        <w:tab/>
      </w:r>
      <w:r>
        <w:tab/>
      </w:r>
      <w:r>
        <w:tab/>
        <w:t>“</w:t>
      </w:r>
      <w:r w:rsidRPr="00C10F96">
        <w:t>MP4 With Auxiliary Tracks Extension (MP4-AT) File Format 0.9</w:t>
      </w:r>
      <w:r>
        <w:t xml:space="preserve">”, </w:t>
      </w:r>
      <w:hyperlink r:id="rId17" w:history="1">
        <w:r w:rsidRPr="00C02893">
          <w:rPr>
            <w:rStyle w:val="Hyperlink"/>
          </w:rPr>
          <w:t>https://developer.android.com/media/platform/mp4-at-file-format</w:t>
        </w:r>
      </w:hyperlink>
      <w:r>
        <w:t xml:space="preserve"> </w:t>
      </w:r>
    </w:p>
    <w:p w14:paraId="43C069CF" w14:textId="16D58C06" w:rsidR="00AE6327" w:rsidRDefault="00AE6327" w:rsidP="003B6B77">
      <w:pPr>
        <w:rPr>
          <w:ins w:id="7" w:author="Emmanuel Thomas" w:date="2025-12-15T13:26:00Z"/>
        </w:rPr>
      </w:pPr>
      <w:ins w:id="8" w:author="Emmanuel Thomas" w:date="2025-12-15T13:22:00Z">
        <w:r>
          <w:t>[x3]</w:t>
        </w:r>
        <w:r>
          <w:tab/>
        </w:r>
        <w:r>
          <w:tab/>
        </w:r>
        <w:r>
          <w:tab/>
        </w:r>
        <w:r w:rsidRPr="00AE6327">
          <w:t>Joint Video Experts Team (JVET) of ITU-T SG 16 WP 3 and ISO/IEC JTC 1/SC 29, JVET-AN1005, Future CICP extensions (Draft 2), 40th Meeting: Geneva, CH, 3–12 October 2025</w:t>
        </w:r>
      </w:ins>
    </w:p>
    <w:p w14:paraId="7D243149" w14:textId="76FFA3C5" w:rsidR="00F37AB4" w:rsidRDefault="00F37AB4" w:rsidP="003B6B77">
      <w:ins w:id="9" w:author="Emmanuel Thomas" w:date="2025-12-15T13:26:00Z">
        <w:r w:rsidRPr="00F37AB4">
          <w:t>[x</w:t>
        </w:r>
        <w:r>
          <w:t>4</w:t>
        </w:r>
        <w:r w:rsidRPr="00F37AB4">
          <w:t>]</w:t>
        </w:r>
        <w:r>
          <w:tab/>
        </w:r>
        <w:r>
          <w:tab/>
        </w:r>
        <w:r>
          <w:tab/>
        </w:r>
        <w:r w:rsidRPr="00F37AB4">
          <w:t>ISO/IEC JTC 1/SC 29/WG 03 N1628, Text of ISO/IEC 14496-12 8th edition DAM 2 Carriage of depth and alpha, October 2025, Geneva, CH</w:t>
        </w:r>
      </w:ins>
    </w:p>
    <w:p w14:paraId="2FE5E45D" w14:textId="46553236" w:rsidR="003B6B77" w:rsidRDefault="003B6B77" w:rsidP="003B6B77">
      <w:pPr>
        <w:pStyle w:val="CRSeparator"/>
      </w:pPr>
      <w:r w:rsidRPr="00CE4669">
        <w:t>==============</w:t>
      </w:r>
      <w:r w:rsidR="00D300B4">
        <w:t>2</w:t>
      </w:r>
      <w:r w:rsidR="00D300B4" w:rsidRPr="00D300B4">
        <w:rPr>
          <w:vertAlign w:val="superscript"/>
        </w:rPr>
        <w:t>nd</w:t>
      </w:r>
      <w:r w:rsidR="00D300B4">
        <w:t xml:space="preserve"> </w:t>
      </w:r>
      <w:r w:rsidRPr="00CE4669">
        <w:t>change==============</w:t>
      </w:r>
    </w:p>
    <w:p w14:paraId="217685F3" w14:textId="77777777" w:rsidR="003B6B77" w:rsidRPr="001D14FA" w:rsidRDefault="003B6B77" w:rsidP="003B6B77">
      <w:pPr>
        <w:pStyle w:val="Heading2"/>
      </w:pPr>
      <w:bookmarkStart w:id="10" w:name="_Toc159952466"/>
      <w:r w:rsidRPr="001D14FA">
        <w:t>5.</w:t>
      </w:r>
      <w:r>
        <w:t>7</w:t>
      </w:r>
      <w:r w:rsidRPr="001D14FA">
        <w:tab/>
        <w:t>Scenario #</w:t>
      </w:r>
      <w:r>
        <w:t>6</w:t>
      </w:r>
      <w:r w:rsidRPr="001D14FA">
        <w:t xml:space="preserve">: </w:t>
      </w:r>
      <w:bookmarkEnd w:id="10"/>
      <w:proofErr w:type="spellStart"/>
      <w:r>
        <w:t>Refocusable</w:t>
      </w:r>
      <w:proofErr w:type="spellEnd"/>
      <w:r>
        <w:t xml:space="preserve"> video</w:t>
      </w:r>
    </w:p>
    <w:p w14:paraId="5AFD7DAA" w14:textId="77777777" w:rsidR="003B6B77" w:rsidRDefault="003B6B77" w:rsidP="003B6B77">
      <w:pPr>
        <w:pStyle w:val="Heading3"/>
      </w:pPr>
      <w:bookmarkStart w:id="11" w:name="_Toc97103552"/>
      <w:bookmarkStart w:id="12" w:name="_Toc100745503"/>
      <w:bookmarkStart w:id="13" w:name="_Toc101168761"/>
      <w:bookmarkStart w:id="14" w:name="_Toc112909532"/>
      <w:bookmarkStart w:id="15" w:name="_Toc112910031"/>
      <w:bookmarkStart w:id="16" w:name="_Toc159952467"/>
      <w:r w:rsidRPr="001D14FA">
        <w:t>5.</w:t>
      </w:r>
      <w:r>
        <w:t>7</w:t>
      </w:r>
      <w:r w:rsidRPr="001D14FA">
        <w:t>.1</w:t>
      </w:r>
      <w:r w:rsidRPr="001D14FA">
        <w:tab/>
      </w:r>
      <w:bookmarkEnd w:id="11"/>
      <w:bookmarkEnd w:id="12"/>
      <w:bookmarkEnd w:id="13"/>
      <w:bookmarkEnd w:id="14"/>
      <w:bookmarkEnd w:id="15"/>
      <w:r w:rsidRPr="001D14FA">
        <w:t>Overview</w:t>
      </w:r>
      <w:bookmarkEnd w:id="16"/>
    </w:p>
    <w:p w14:paraId="49CABA0D" w14:textId="39A96F27" w:rsidR="003B6B77" w:rsidRDefault="003B6B77" w:rsidP="003B6B77">
      <w:r>
        <w:t xml:space="preserve">For portrait pictures, a common </w:t>
      </w:r>
      <w:proofErr w:type="spellStart"/>
      <w:r>
        <w:t>esthetic</w:t>
      </w:r>
      <w:proofErr w:type="spellEnd"/>
      <w:r>
        <w:t xml:space="preserve"> effect is to present the person on a blurred background. This effect was </w:t>
      </w:r>
      <w:proofErr w:type="spellStart"/>
      <w:r>
        <w:t>tradittionaly</w:t>
      </w:r>
      <w:proofErr w:type="spellEnd"/>
      <w:r>
        <w:t xml:space="preserve"> achieved through the proper choice of lenses. With digital photography, this effect can be simulated before encoding as described in [</w:t>
      </w:r>
      <w:del w:id="17" w:author="Emmanuel Thomas" w:date="2025-12-15T13:17:00Z">
        <w:r w:rsidDel="003B6B77">
          <w:delText>45</w:delText>
        </w:r>
      </w:del>
      <w:ins w:id="18" w:author="Emmanuel Thomas" w:date="2025-12-15T13:17:00Z">
        <w:r>
          <w:t>x1</w:t>
        </w:r>
      </w:ins>
      <w:r>
        <w:t>].</w:t>
      </w:r>
    </w:p>
    <w:p w14:paraId="01504FA8" w14:textId="77777777" w:rsidR="003B6B77" w:rsidRDefault="003B6B77" w:rsidP="003B6B77">
      <w:r>
        <w:t>With the advent of image editing and filtering, mobile device users are keen on modifying always the captured content. Refocusing an already captured content is becoming an expectation for users, especially for prosumers.</w:t>
      </w:r>
    </w:p>
    <w:p w14:paraId="010C85B9" w14:textId="5F5F7277" w:rsidR="003B6B77" w:rsidRDefault="003B6B77" w:rsidP="003B6B77">
      <w:r>
        <w:t>To achieve this refocusing, the typical image processing technique, described in [</w:t>
      </w:r>
      <w:del w:id="19" w:author="Emmanuel Thomas" w:date="2025-12-15T13:17:00Z">
        <w:r w:rsidDel="003B6B77">
          <w:delText>46</w:delText>
        </w:r>
      </w:del>
      <w:ins w:id="20" w:author="Emmanuel Thomas" w:date="2025-12-15T13:17:00Z">
        <w:r>
          <w:t>x2</w:t>
        </w:r>
      </w:ins>
      <w:r>
        <w:t>], is to record a sharp video and to generate for every video frame of the video sequence the bokeh effect based on the depth map sequence.</w:t>
      </w:r>
    </w:p>
    <w:p w14:paraId="553E368B" w14:textId="2A951546" w:rsidR="00F4573B" w:rsidRDefault="00F4573B" w:rsidP="00F4573B">
      <w:pPr>
        <w:pStyle w:val="CRSeparator"/>
      </w:pPr>
      <w:r w:rsidRPr="00CE4669">
        <w:t>==============</w:t>
      </w:r>
      <w:r w:rsidR="00D300B4">
        <w:t>3</w:t>
      </w:r>
      <w:r w:rsidR="00D300B4" w:rsidRPr="00D300B4">
        <w:rPr>
          <w:vertAlign w:val="superscript"/>
        </w:rPr>
        <w:t>rd</w:t>
      </w:r>
      <w:r w:rsidR="00D300B4">
        <w:t xml:space="preserve"> </w:t>
      </w:r>
      <w:r w:rsidRPr="00CE4669">
        <w:t>change==============</w:t>
      </w:r>
    </w:p>
    <w:p w14:paraId="5872CBB2" w14:textId="77777777" w:rsidR="003B6B77" w:rsidRDefault="003B6B77" w:rsidP="003B6B77">
      <w:pPr>
        <w:pStyle w:val="Heading3"/>
      </w:pPr>
      <w:bookmarkStart w:id="21" w:name="_Toc159952468"/>
      <w:r w:rsidRPr="001D14FA">
        <w:t>5.</w:t>
      </w:r>
      <w:r>
        <w:t>7</w:t>
      </w:r>
      <w:r w:rsidRPr="001D14FA">
        <w:t>.2</w:t>
      </w:r>
      <w:r w:rsidRPr="001D14FA">
        <w:tab/>
        <w:t>Review of previous work</w:t>
      </w:r>
      <w:bookmarkEnd w:id="21"/>
    </w:p>
    <w:p w14:paraId="46FD4790" w14:textId="64A9C1DB" w:rsidR="003B6B77" w:rsidRPr="003A1DD2" w:rsidDel="003327EC" w:rsidRDefault="00BE3823" w:rsidP="003A1DD2">
      <w:pPr>
        <w:rPr>
          <w:del w:id="22" w:author="Emmanuel Thomas" w:date="2025-12-15T13:19:00Z"/>
        </w:rPr>
      </w:pPr>
      <w:ins w:id="23" w:author="Emmanuel Thomas" w:date="2025-12-15T13:19:00Z">
        <w:r w:rsidRPr="003A1DD2">
          <w:t xml:space="preserve">The coded representation of depth maps as part of a video </w:t>
        </w:r>
      </w:ins>
      <w:ins w:id="24" w:author="Emmanuel Thomas" w:date="2025-12-15T13:27:00Z">
        <w:r w:rsidR="003327EC" w:rsidRPr="003A1DD2">
          <w:t>b</w:t>
        </w:r>
      </w:ins>
      <w:ins w:id="25" w:author="Emmanuel Thomas" w:date="2025-12-15T13:19:00Z">
        <w:r w:rsidRPr="003A1DD2">
          <w:t>itstream has not been addressed until now in 3GPP specifications.</w:t>
        </w:r>
      </w:ins>
      <w:del w:id="26" w:author="Emmanuel Thomas" w:date="2025-12-15T13:19:00Z">
        <w:r w:rsidR="003B6B77" w:rsidRPr="003A1DD2" w:rsidDel="00BE3823">
          <w:delText>TBD</w:delText>
        </w:r>
      </w:del>
    </w:p>
    <w:p w14:paraId="18309A92" w14:textId="77777777" w:rsidR="003327EC" w:rsidRDefault="003327EC" w:rsidP="003B6B77">
      <w:pPr>
        <w:rPr>
          <w:ins w:id="27" w:author="Emmanuel Thomas" w:date="2025-12-15T13:27:00Z"/>
        </w:rPr>
      </w:pPr>
    </w:p>
    <w:p w14:paraId="15A58122" w14:textId="66D07D5E" w:rsidR="00F4573B" w:rsidRDefault="00F4573B" w:rsidP="00F4573B">
      <w:pPr>
        <w:pStyle w:val="CRSeparator"/>
      </w:pPr>
      <w:r w:rsidRPr="00CE4669">
        <w:t>==============</w:t>
      </w:r>
      <w:r w:rsidR="00D300B4">
        <w:t>4</w:t>
      </w:r>
      <w:r w:rsidR="00D300B4" w:rsidRPr="00D300B4">
        <w:rPr>
          <w:vertAlign w:val="superscript"/>
        </w:rPr>
        <w:t>th</w:t>
      </w:r>
      <w:r w:rsidR="00D300B4">
        <w:t xml:space="preserve"> </w:t>
      </w:r>
      <w:r w:rsidRPr="00CE4669">
        <w:t>change==============</w:t>
      </w:r>
    </w:p>
    <w:p w14:paraId="62D37253" w14:textId="45F08991" w:rsidR="00BE3823" w:rsidRDefault="00BE3823" w:rsidP="00BE3823">
      <w:pPr>
        <w:pStyle w:val="Heading3"/>
        <w:rPr>
          <w:ins w:id="28" w:author="Emmanuel Thomas" w:date="2025-12-15T13:20:00Z"/>
        </w:rPr>
      </w:pPr>
      <w:ins w:id="29" w:author="Emmanuel Thomas" w:date="2025-12-15T13:20:00Z">
        <w:r w:rsidRPr="001D14FA">
          <w:t>5.</w:t>
        </w:r>
        <w:r>
          <w:t>7</w:t>
        </w:r>
        <w:r w:rsidRPr="001D14FA">
          <w:t>.</w:t>
        </w:r>
        <w:r>
          <w:t>3</w:t>
        </w:r>
        <w:r w:rsidRPr="001D14FA">
          <w:tab/>
          <w:t xml:space="preserve">Review of </w:t>
        </w:r>
        <w:r>
          <w:t>related</w:t>
        </w:r>
        <w:r w:rsidRPr="001D14FA">
          <w:t xml:space="preserve"> work</w:t>
        </w:r>
      </w:ins>
    </w:p>
    <w:p w14:paraId="64D5B843" w14:textId="1F47D1E3" w:rsidR="00BE3823" w:rsidRDefault="00BE3823" w:rsidP="00BE3823">
      <w:pPr>
        <w:rPr>
          <w:ins w:id="30" w:author="Emmanuel Thomas" w:date="2025-12-15T13:20:00Z"/>
        </w:rPr>
      </w:pPr>
      <w:ins w:id="31" w:author="Emmanuel Thomas" w:date="2025-12-15T13:20:00Z">
        <w:r>
          <w:t xml:space="preserve">The encoding of depth maps as an auxiliary layer is enabled by the MV-HEVC video coding standard. The auxiliary layer is identified as an depth auxiliary layer and this layer contains the depth </w:t>
        </w:r>
      </w:ins>
      <w:proofErr w:type="spellStart"/>
      <w:ins w:id="32" w:author="Emmanuel Thomas" w:date="2025-12-15T13:21:00Z">
        <w:r w:rsidR="002E4611">
          <w:t>represenation</w:t>
        </w:r>
      </w:ins>
      <w:proofErr w:type="spellEnd"/>
      <w:ins w:id="33" w:author="Emmanuel Thomas" w:date="2025-12-15T13:20:00Z">
        <w:r>
          <w:rPr>
            <w:rFonts w:eastAsia="MS Mincho"/>
            <w:szCs w:val="24"/>
            <w:lang w:val="en-CA" w:eastAsia="x-none"/>
          </w:rPr>
          <w:t xml:space="preserve"> information SEI message. For more details, see Clause 6.9 </w:t>
        </w:r>
        <w:r w:rsidRPr="003824CC">
          <w:rPr>
            <w:rFonts w:eastAsia="MS Mincho"/>
            <w:szCs w:val="24"/>
            <w:lang w:val="en-CA" w:eastAsia="x-none"/>
          </w:rPr>
          <w:t>Solution #4.1: MV-HEVC with auxiliary depth/alpha channels</w:t>
        </w:r>
        <w:r>
          <w:rPr>
            <w:rFonts w:eastAsia="MS Mincho"/>
            <w:szCs w:val="24"/>
            <w:lang w:val="en-CA" w:eastAsia="x-none"/>
          </w:rPr>
          <w:t>.</w:t>
        </w:r>
      </w:ins>
    </w:p>
    <w:p w14:paraId="760AC192" w14:textId="3F96B881" w:rsidR="00BE3823" w:rsidRDefault="00BE3823" w:rsidP="00BE3823">
      <w:pPr>
        <w:rPr>
          <w:ins w:id="34" w:author="Emmanuel Thomas" w:date="2025-12-15T13:20:00Z"/>
        </w:rPr>
      </w:pPr>
      <w:ins w:id="35" w:author="Emmanuel Thomas" w:date="2025-12-15T13:20:00Z">
        <w:r>
          <w:t>The I</w:t>
        </w:r>
        <w:r w:rsidRPr="00154714">
          <w:t>SO/IEC JTC 1/SC 29/WG 5</w:t>
        </w:r>
        <w:r>
          <w:t xml:space="preserve"> is the owner of the specification </w:t>
        </w:r>
        <w:r w:rsidRPr="005327CA">
          <w:t>ISO/IEC 23091-2:2025</w:t>
        </w:r>
        <w:r>
          <w:t xml:space="preserve"> </w:t>
        </w:r>
        <w:r w:rsidRPr="0011363E">
          <w:t>Coding-independent code points</w:t>
        </w:r>
        <w:r>
          <w:t xml:space="preserve"> part 2 </w:t>
        </w:r>
        <w:r w:rsidRPr="0011363E">
          <w:t>Video</w:t>
        </w:r>
        <w:r>
          <w:t xml:space="preserve"> which defines</w:t>
        </w:r>
        <w:r w:rsidRPr="0011363E">
          <w:t xml:space="preserve"> </w:t>
        </w:r>
        <w:r>
          <w:t xml:space="preserve">codec-agnostic </w:t>
        </w:r>
        <w:r w:rsidRPr="0011363E">
          <w:t xml:space="preserve">code points and fields that </w:t>
        </w:r>
        <w:r>
          <w:t xml:space="preserve">describing </w:t>
        </w:r>
        <w:r w:rsidRPr="0011363E">
          <w:t>properties of a video representation.</w:t>
        </w:r>
        <w:r>
          <w:t xml:space="preserve"> In the current Working Draft of this specification [x</w:t>
        </w:r>
      </w:ins>
      <w:ins w:id="36" w:author="Emmanuel Thomas" w:date="2025-12-15T13:22:00Z">
        <w:r w:rsidR="00DA2E17">
          <w:t>3</w:t>
        </w:r>
      </w:ins>
      <w:ins w:id="37" w:author="Emmanuel Thomas" w:date="2025-12-15T13:20:00Z">
        <w:r>
          <w:t>], a new code point of the colour primaries field has been created to indicate that the</w:t>
        </w:r>
      </w:ins>
      <w:ins w:id="38" w:author="Emmanuel Thomas" w:date="2025-12-15T13:22:00Z">
        <w:r w:rsidR="00C76635">
          <w:t xml:space="preserve"> decoded</w:t>
        </w:r>
      </w:ins>
      <w:ins w:id="39" w:author="Emmanuel Thomas" w:date="2025-12-15T13:20:00Z">
        <w:r>
          <w:t xml:space="preserve"> </w:t>
        </w:r>
      </w:ins>
      <w:ins w:id="40" w:author="Emmanuel Thomas" w:date="2025-12-15T13:22:00Z">
        <w:r w:rsidR="00C76635">
          <w:t xml:space="preserve">picture </w:t>
        </w:r>
      </w:ins>
      <w:ins w:id="41" w:author="Emmanuel Thomas" w:date="2025-12-15T13:20:00Z">
        <w:r>
          <w:t xml:space="preserve">is representing a </w:t>
        </w:r>
      </w:ins>
      <w:ins w:id="42" w:author="Emmanuel Thomas" w:date="2025-12-15T13:21:00Z">
        <w:r w:rsidR="002E4611">
          <w:t>depth</w:t>
        </w:r>
      </w:ins>
      <w:ins w:id="43" w:author="Emmanuel Thomas" w:date="2025-12-15T13:20:00Z">
        <w:r>
          <w:t xml:space="preserve"> </w:t>
        </w:r>
      </w:ins>
      <w:ins w:id="44" w:author="Emmanuel Thomas" w:date="2025-12-15T13:21:00Z">
        <w:r w:rsidR="002E4611">
          <w:t>map</w:t>
        </w:r>
      </w:ins>
      <w:ins w:id="45" w:author="Emmanuel Thomas" w:date="2025-12-15T13:20:00Z">
        <w:r>
          <w:t>. The following is extracted from [x</w:t>
        </w:r>
      </w:ins>
      <w:ins w:id="46" w:author="Emmanuel Thomas" w:date="2025-12-15T13:21:00Z">
        <w:r w:rsidR="00AE6327">
          <w:t>3</w:t>
        </w:r>
      </w:ins>
      <w:ins w:id="47" w:author="Emmanuel Thomas" w:date="2025-12-15T13:20:00Z">
        <w:r>
          <w:t>] to reflect the current status.</w:t>
        </w:r>
      </w:ins>
    </w:p>
    <w:p w14:paraId="15B0F913" w14:textId="77777777" w:rsidR="00BE3823" w:rsidRPr="00936E4B" w:rsidRDefault="00BE3823" w:rsidP="00BE3823">
      <w:pPr>
        <w:pStyle w:val="Tabletitle"/>
        <w:autoSpaceDE w:val="0"/>
        <w:autoSpaceDN w:val="0"/>
        <w:adjustRightInd w:val="0"/>
        <w:outlineLvl w:val="0"/>
        <w:rPr>
          <w:ins w:id="48" w:author="Emmanuel Thomas" w:date="2025-12-15T13:20:00Z"/>
          <w:rFonts w:eastAsiaTheme="minorEastAsia"/>
          <w:szCs w:val="24"/>
          <w:lang w:eastAsia="en-US"/>
        </w:rPr>
      </w:pPr>
      <w:ins w:id="49" w:author="Emmanuel Thomas" w:date="2025-12-15T13:20:00Z">
        <w:r>
          <w:rPr>
            <w:rFonts w:eastAsiaTheme="minorEastAsia"/>
            <w:szCs w:val="24"/>
          </w:rPr>
          <w:t>Table 3 — Interpretation of colour primaries (</w:t>
        </w:r>
        <w:proofErr w:type="spellStart"/>
        <w:r>
          <w:rPr>
            <w:rFonts w:eastAsiaTheme="minorEastAsia"/>
            <w:szCs w:val="24"/>
          </w:rPr>
          <w:t>ColourPrimaries</w:t>
        </w:r>
        <w:proofErr w:type="spellEnd"/>
        <w:r>
          <w:rPr>
            <w:rFonts w:eastAsiaTheme="minorEastAsia"/>
            <w:szCs w:val="24"/>
          </w:rPr>
          <w:t>) value</w:t>
        </w:r>
      </w:ins>
    </w:p>
    <w:tbl>
      <w:tblPr>
        <w:tblW w:w="9330" w:type="dxa"/>
        <w:jc w:val="center"/>
        <w:tblLayout w:type="fixed"/>
        <w:tblCellMar>
          <w:left w:w="80" w:type="dxa"/>
          <w:right w:w="80" w:type="dxa"/>
        </w:tblCellMar>
        <w:tblLook w:val="04A0" w:firstRow="1" w:lastRow="0" w:firstColumn="1" w:lastColumn="0" w:noHBand="0" w:noVBand="1"/>
      </w:tblPr>
      <w:tblGrid>
        <w:gridCol w:w="933"/>
        <w:gridCol w:w="2880"/>
        <w:gridCol w:w="2693"/>
        <w:gridCol w:w="2824"/>
      </w:tblGrid>
      <w:tr w:rsidR="00BE3823" w14:paraId="02C2829A" w14:textId="77777777" w:rsidTr="00803D82">
        <w:trPr>
          <w:cantSplit/>
          <w:jc w:val="center"/>
          <w:ins w:id="50" w:author="Emmanuel Thomas" w:date="2025-12-15T13:20:00Z"/>
        </w:trPr>
        <w:tc>
          <w:tcPr>
            <w:tcW w:w="933" w:type="dxa"/>
            <w:tcBorders>
              <w:top w:val="single" w:sz="12" w:space="0" w:color="auto"/>
              <w:left w:val="single" w:sz="12" w:space="0" w:color="auto"/>
              <w:bottom w:val="single" w:sz="12" w:space="0" w:color="auto"/>
              <w:right w:val="single" w:sz="6" w:space="0" w:color="auto"/>
            </w:tcBorders>
            <w:vAlign w:val="center"/>
            <w:hideMark/>
          </w:tcPr>
          <w:p w14:paraId="41500B45" w14:textId="77777777" w:rsidR="00BE3823" w:rsidRPr="00104D2E" w:rsidRDefault="00BE3823" w:rsidP="00803D82">
            <w:pPr>
              <w:pStyle w:val="Tableheader"/>
              <w:autoSpaceDE w:val="0"/>
              <w:autoSpaceDN w:val="0"/>
              <w:adjustRightInd w:val="0"/>
              <w:jc w:val="center"/>
              <w:rPr>
                <w:ins w:id="51" w:author="Emmanuel Thomas" w:date="2025-12-15T13:20:00Z"/>
                <w:b/>
                <w:sz w:val="18"/>
                <w:szCs w:val="18"/>
              </w:rPr>
            </w:pPr>
            <w:ins w:id="52" w:author="Emmanuel Thomas" w:date="2025-12-15T13:20:00Z">
              <w:r w:rsidRPr="00104D2E">
                <w:rPr>
                  <w:rFonts w:eastAsiaTheme="minorEastAsia"/>
                  <w:b/>
                  <w:szCs w:val="24"/>
                </w:rPr>
                <w:t>Value</w:t>
              </w:r>
            </w:ins>
          </w:p>
        </w:tc>
        <w:tc>
          <w:tcPr>
            <w:tcW w:w="2880" w:type="dxa"/>
            <w:tcBorders>
              <w:top w:val="single" w:sz="12" w:space="0" w:color="auto"/>
              <w:left w:val="single" w:sz="6" w:space="0" w:color="auto"/>
              <w:bottom w:val="single" w:sz="12" w:space="0" w:color="auto"/>
              <w:right w:val="single" w:sz="6" w:space="0" w:color="auto"/>
            </w:tcBorders>
            <w:vAlign w:val="center"/>
            <w:hideMark/>
          </w:tcPr>
          <w:p w14:paraId="36CD26D7" w14:textId="77777777" w:rsidR="00BE3823" w:rsidRPr="00104D2E" w:rsidRDefault="00BE3823" w:rsidP="00803D82">
            <w:pPr>
              <w:pStyle w:val="Tableheader"/>
              <w:autoSpaceDE w:val="0"/>
              <w:autoSpaceDN w:val="0"/>
              <w:adjustRightInd w:val="0"/>
              <w:jc w:val="center"/>
              <w:rPr>
                <w:ins w:id="53" w:author="Emmanuel Thomas" w:date="2025-12-15T13:20:00Z"/>
                <w:b/>
                <w:sz w:val="18"/>
                <w:szCs w:val="18"/>
              </w:rPr>
            </w:pPr>
            <w:ins w:id="54" w:author="Emmanuel Thomas" w:date="2025-12-15T13:20:00Z">
              <w:r w:rsidRPr="00104D2E">
                <w:rPr>
                  <w:rFonts w:eastAsiaTheme="minorEastAsia"/>
                  <w:b/>
                  <w:szCs w:val="24"/>
                </w:rPr>
                <w:t>Colour primaries</w:t>
              </w:r>
            </w:ins>
          </w:p>
        </w:tc>
        <w:tc>
          <w:tcPr>
            <w:tcW w:w="2693" w:type="dxa"/>
            <w:tcBorders>
              <w:top w:val="single" w:sz="12" w:space="0" w:color="auto"/>
              <w:left w:val="single" w:sz="6" w:space="0" w:color="auto"/>
              <w:bottom w:val="single" w:sz="12" w:space="0" w:color="auto"/>
              <w:right w:val="single" w:sz="6" w:space="0" w:color="auto"/>
            </w:tcBorders>
            <w:hideMark/>
          </w:tcPr>
          <w:p w14:paraId="7757D899" w14:textId="77777777" w:rsidR="00BE3823" w:rsidRPr="00104D2E" w:rsidRDefault="00BE3823" w:rsidP="00803D82">
            <w:pPr>
              <w:pStyle w:val="Tableheader"/>
              <w:autoSpaceDE w:val="0"/>
              <w:autoSpaceDN w:val="0"/>
              <w:adjustRightInd w:val="0"/>
              <w:jc w:val="center"/>
              <w:rPr>
                <w:ins w:id="55" w:author="Emmanuel Thomas" w:date="2025-12-15T13:20:00Z"/>
                <w:rFonts w:eastAsiaTheme="minorEastAsia"/>
                <w:b/>
                <w:szCs w:val="24"/>
              </w:rPr>
            </w:pPr>
            <w:proofErr w:type="spellStart"/>
            <w:ins w:id="56" w:author="Emmanuel Thomas" w:date="2025-12-15T13:20:00Z">
              <w:r w:rsidRPr="00104D2E">
                <w:rPr>
                  <w:rFonts w:eastAsiaTheme="minorEastAsia"/>
                  <w:b/>
                  <w:szCs w:val="24"/>
                </w:rPr>
                <w:t>HasChromaticityCoordinates</w:t>
              </w:r>
              <w:proofErr w:type="spellEnd"/>
            </w:ins>
          </w:p>
        </w:tc>
        <w:tc>
          <w:tcPr>
            <w:tcW w:w="2824" w:type="dxa"/>
            <w:tcBorders>
              <w:top w:val="single" w:sz="12" w:space="0" w:color="auto"/>
              <w:left w:val="single" w:sz="6" w:space="0" w:color="auto"/>
              <w:bottom w:val="single" w:sz="12" w:space="0" w:color="auto"/>
              <w:right w:val="single" w:sz="12" w:space="0" w:color="auto"/>
            </w:tcBorders>
            <w:vAlign w:val="center"/>
            <w:hideMark/>
          </w:tcPr>
          <w:p w14:paraId="001D6544" w14:textId="77777777" w:rsidR="00BE3823" w:rsidRPr="00104D2E" w:rsidRDefault="00BE3823" w:rsidP="00803D82">
            <w:pPr>
              <w:pStyle w:val="Tableheader"/>
              <w:autoSpaceDE w:val="0"/>
              <w:autoSpaceDN w:val="0"/>
              <w:adjustRightInd w:val="0"/>
              <w:jc w:val="center"/>
              <w:rPr>
                <w:ins w:id="57" w:author="Emmanuel Thomas" w:date="2025-12-15T13:20:00Z"/>
                <w:b/>
                <w:sz w:val="18"/>
                <w:szCs w:val="18"/>
              </w:rPr>
            </w:pPr>
            <w:ins w:id="58" w:author="Emmanuel Thomas" w:date="2025-12-15T13:20:00Z">
              <w:r w:rsidRPr="00104D2E">
                <w:rPr>
                  <w:rFonts w:eastAsiaTheme="minorEastAsia"/>
                  <w:b/>
                  <w:szCs w:val="24"/>
                </w:rPr>
                <w:t>Informative remarks</w:t>
              </w:r>
            </w:ins>
          </w:p>
        </w:tc>
      </w:tr>
      <w:tr w:rsidR="00BE3823" w14:paraId="07DA1D7C" w14:textId="77777777" w:rsidTr="00803D82">
        <w:trPr>
          <w:cantSplit/>
          <w:jc w:val="center"/>
          <w:ins w:id="59" w:author="Emmanuel Thomas" w:date="2025-12-15T13:20:00Z"/>
        </w:trPr>
        <w:tc>
          <w:tcPr>
            <w:tcW w:w="9330" w:type="dxa"/>
            <w:gridSpan w:val="4"/>
            <w:tcBorders>
              <w:top w:val="single" w:sz="12" w:space="0" w:color="auto"/>
              <w:left w:val="single" w:sz="12" w:space="0" w:color="auto"/>
              <w:bottom w:val="single" w:sz="12" w:space="0" w:color="auto"/>
              <w:right w:val="single" w:sz="12" w:space="0" w:color="auto"/>
            </w:tcBorders>
            <w:vAlign w:val="center"/>
          </w:tcPr>
          <w:p w14:paraId="7B18F774" w14:textId="77777777" w:rsidR="00BE3823" w:rsidRPr="00104D2E" w:rsidRDefault="00BE3823" w:rsidP="00803D82">
            <w:pPr>
              <w:pStyle w:val="Tableheader"/>
              <w:autoSpaceDE w:val="0"/>
              <w:autoSpaceDN w:val="0"/>
              <w:adjustRightInd w:val="0"/>
              <w:jc w:val="center"/>
              <w:rPr>
                <w:ins w:id="60" w:author="Emmanuel Thomas" w:date="2025-12-15T13:20:00Z"/>
                <w:rFonts w:eastAsiaTheme="minorEastAsia"/>
                <w:bCs/>
                <w:szCs w:val="24"/>
              </w:rPr>
            </w:pPr>
            <w:ins w:id="61" w:author="Emmanuel Thomas" w:date="2025-12-15T13:20:00Z">
              <w:r w:rsidRPr="00104D2E">
                <w:rPr>
                  <w:rFonts w:eastAsiaTheme="minorEastAsia"/>
                  <w:bCs/>
                  <w:szCs w:val="24"/>
                </w:rPr>
                <w:t>…</w:t>
              </w:r>
            </w:ins>
          </w:p>
        </w:tc>
      </w:tr>
      <w:tr w:rsidR="000451B1" w14:paraId="794B747C" w14:textId="77777777" w:rsidTr="00803D82">
        <w:trPr>
          <w:cantSplit/>
          <w:jc w:val="center"/>
          <w:ins w:id="62" w:author="Emmanuel Thomas" w:date="2025-12-15T13:20:00Z"/>
        </w:trPr>
        <w:tc>
          <w:tcPr>
            <w:tcW w:w="933" w:type="dxa"/>
            <w:tcBorders>
              <w:top w:val="single" w:sz="6" w:space="0" w:color="auto"/>
              <w:left w:val="single" w:sz="12" w:space="0" w:color="auto"/>
              <w:bottom w:val="single" w:sz="6" w:space="0" w:color="auto"/>
              <w:right w:val="single" w:sz="6" w:space="0" w:color="auto"/>
            </w:tcBorders>
            <w:hideMark/>
          </w:tcPr>
          <w:p w14:paraId="55A9D784" w14:textId="3F32C09F" w:rsidR="000451B1" w:rsidRPr="000451B1" w:rsidRDefault="000451B1" w:rsidP="000451B1">
            <w:pPr>
              <w:pStyle w:val="Tablebody"/>
              <w:autoSpaceDE w:val="0"/>
              <w:autoSpaceDN w:val="0"/>
              <w:adjustRightInd w:val="0"/>
              <w:rPr>
                <w:ins w:id="63" w:author="Emmanuel Thomas" w:date="2025-12-15T13:20:00Z"/>
                <w:sz w:val="18"/>
                <w:szCs w:val="18"/>
              </w:rPr>
            </w:pPr>
            <w:ins w:id="64" w:author="Emmanuel Thomas" w:date="2025-12-15T13:23:00Z">
              <w:r w:rsidRPr="000451B1">
                <w:t>130</w:t>
              </w:r>
            </w:ins>
          </w:p>
        </w:tc>
        <w:tc>
          <w:tcPr>
            <w:tcW w:w="2880" w:type="dxa"/>
            <w:tcBorders>
              <w:top w:val="single" w:sz="6" w:space="0" w:color="auto"/>
              <w:left w:val="single" w:sz="6" w:space="0" w:color="auto"/>
              <w:bottom w:val="single" w:sz="6" w:space="0" w:color="auto"/>
              <w:right w:val="single" w:sz="6" w:space="0" w:color="auto"/>
            </w:tcBorders>
            <w:hideMark/>
          </w:tcPr>
          <w:p w14:paraId="6FBDC901" w14:textId="3ED1C939" w:rsidR="000451B1" w:rsidRPr="000451B1" w:rsidRDefault="000451B1" w:rsidP="000451B1">
            <w:pPr>
              <w:pStyle w:val="Tablebody"/>
              <w:tabs>
                <w:tab w:val="left" w:pos="1408"/>
                <w:tab w:val="left" w:pos="2401"/>
              </w:tabs>
              <w:autoSpaceDE w:val="0"/>
              <w:autoSpaceDN w:val="0"/>
              <w:adjustRightInd w:val="0"/>
              <w:rPr>
                <w:ins w:id="65" w:author="Emmanuel Thomas" w:date="2025-12-15T13:20:00Z"/>
                <w:sz w:val="18"/>
                <w:szCs w:val="18"/>
              </w:rPr>
            </w:pPr>
            <w:ins w:id="66" w:author="Emmanuel Thomas" w:date="2025-12-15T13:23:00Z">
              <w:r w:rsidRPr="000451B1">
                <w:t>Depth map</w:t>
              </w:r>
            </w:ins>
          </w:p>
        </w:tc>
        <w:tc>
          <w:tcPr>
            <w:tcW w:w="2693" w:type="dxa"/>
            <w:tcBorders>
              <w:top w:val="single" w:sz="6" w:space="0" w:color="auto"/>
              <w:left w:val="single" w:sz="6" w:space="0" w:color="auto"/>
              <w:bottom w:val="single" w:sz="6" w:space="0" w:color="auto"/>
              <w:right w:val="single" w:sz="6" w:space="0" w:color="auto"/>
            </w:tcBorders>
            <w:hideMark/>
          </w:tcPr>
          <w:p w14:paraId="5ED51456" w14:textId="48AFFEFB" w:rsidR="000451B1" w:rsidRPr="000451B1" w:rsidRDefault="000451B1" w:rsidP="000451B1">
            <w:pPr>
              <w:pStyle w:val="Tablebody"/>
              <w:tabs>
                <w:tab w:val="left" w:pos="1408"/>
                <w:tab w:val="left" w:pos="2401"/>
              </w:tabs>
              <w:autoSpaceDE w:val="0"/>
              <w:autoSpaceDN w:val="0"/>
              <w:adjustRightInd w:val="0"/>
              <w:jc w:val="center"/>
              <w:rPr>
                <w:ins w:id="67" w:author="Emmanuel Thomas" w:date="2025-12-15T13:20:00Z"/>
              </w:rPr>
            </w:pPr>
            <w:ins w:id="68" w:author="Emmanuel Thomas" w:date="2025-12-15T13:23:00Z">
              <w:r w:rsidRPr="000451B1">
                <w:t>0</w:t>
              </w:r>
            </w:ins>
          </w:p>
        </w:tc>
        <w:tc>
          <w:tcPr>
            <w:tcW w:w="2824" w:type="dxa"/>
            <w:tcBorders>
              <w:top w:val="single" w:sz="6" w:space="0" w:color="auto"/>
              <w:left w:val="single" w:sz="6" w:space="0" w:color="auto"/>
              <w:bottom w:val="single" w:sz="6" w:space="0" w:color="auto"/>
              <w:right w:val="single" w:sz="12" w:space="0" w:color="auto"/>
            </w:tcBorders>
            <w:hideMark/>
          </w:tcPr>
          <w:p w14:paraId="2F7A1384" w14:textId="7DAD163E" w:rsidR="000451B1" w:rsidRPr="000451B1" w:rsidRDefault="000451B1" w:rsidP="000451B1">
            <w:pPr>
              <w:pStyle w:val="Tablebody"/>
              <w:tabs>
                <w:tab w:val="left" w:pos="1408"/>
                <w:tab w:val="left" w:pos="2401"/>
              </w:tabs>
              <w:autoSpaceDE w:val="0"/>
              <w:autoSpaceDN w:val="0"/>
              <w:adjustRightInd w:val="0"/>
              <w:rPr>
                <w:ins w:id="69" w:author="Emmanuel Thomas" w:date="2025-12-15T13:20:00Z"/>
                <w:sz w:val="18"/>
                <w:szCs w:val="18"/>
              </w:rPr>
            </w:pPr>
            <w:ins w:id="70" w:author="Emmanuel Thomas" w:date="2025-12-15T13:23:00Z">
              <w:r w:rsidRPr="000451B1">
                <w:t>One colour component that represents a depth map</w:t>
              </w:r>
            </w:ins>
          </w:p>
        </w:tc>
      </w:tr>
      <w:tr w:rsidR="00BE3823" w14:paraId="200BBAF8" w14:textId="77777777" w:rsidTr="00803D82">
        <w:trPr>
          <w:cantSplit/>
          <w:jc w:val="center"/>
          <w:ins w:id="71" w:author="Emmanuel Thomas" w:date="2025-12-15T13:20:00Z"/>
        </w:trPr>
        <w:tc>
          <w:tcPr>
            <w:tcW w:w="9330" w:type="dxa"/>
            <w:gridSpan w:val="4"/>
            <w:tcBorders>
              <w:top w:val="single" w:sz="6" w:space="0" w:color="auto"/>
              <w:left w:val="single" w:sz="12" w:space="0" w:color="auto"/>
              <w:bottom w:val="single" w:sz="12" w:space="0" w:color="auto"/>
              <w:right w:val="single" w:sz="12" w:space="0" w:color="auto"/>
            </w:tcBorders>
          </w:tcPr>
          <w:p w14:paraId="5EC0A877" w14:textId="77777777" w:rsidR="00BE3823" w:rsidRPr="00936E4B" w:rsidRDefault="00BE3823" w:rsidP="00803D82">
            <w:pPr>
              <w:pStyle w:val="Tableheader"/>
              <w:autoSpaceDE w:val="0"/>
              <w:autoSpaceDN w:val="0"/>
              <w:adjustRightInd w:val="0"/>
              <w:jc w:val="center"/>
              <w:rPr>
                <w:ins w:id="72" w:author="Emmanuel Thomas" w:date="2025-12-15T13:20:00Z"/>
                <w:rFonts w:eastAsiaTheme="minorEastAsia"/>
                <w:bCs/>
                <w:szCs w:val="24"/>
              </w:rPr>
            </w:pPr>
            <w:ins w:id="73" w:author="Emmanuel Thomas" w:date="2025-12-15T13:20:00Z">
              <w:r w:rsidRPr="00936E4B">
                <w:rPr>
                  <w:rFonts w:eastAsiaTheme="minorEastAsia"/>
                  <w:bCs/>
                  <w:szCs w:val="24"/>
                </w:rPr>
                <w:lastRenderedPageBreak/>
                <w:t>…</w:t>
              </w:r>
            </w:ins>
          </w:p>
        </w:tc>
      </w:tr>
    </w:tbl>
    <w:p w14:paraId="7D10787C" w14:textId="77777777" w:rsidR="00BE3823" w:rsidRDefault="00BE3823" w:rsidP="00BE3823">
      <w:pPr>
        <w:rPr>
          <w:ins w:id="74" w:author="Emmanuel Thomas" w:date="2025-12-15T13:20:00Z"/>
          <w:lang w:val="en-NL"/>
        </w:rPr>
      </w:pPr>
    </w:p>
    <w:p w14:paraId="7BEB1651" w14:textId="6F801BDF" w:rsidR="00BE3823" w:rsidRPr="00104D2E" w:rsidRDefault="00BE3823" w:rsidP="00BE3823">
      <w:pPr>
        <w:rPr>
          <w:ins w:id="75" w:author="Emmanuel Thomas" w:date="2025-12-15T13:20:00Z"/>
        </w:rPr>
      </w:pPr>
      <w:ins w:id="76" w:author="Emmanuel Thomas" w:date="2025-12-15T13:20:00Z">
        <w:r>
          <w:t xml:space="preserve">This colour primaries field can be carried in VUI parameters in AVC and HEVC video bitstreams in order to indicate that a certain layer, in a single or </w:t>
        </w:r>
        <w:proofErr w:type="spellStart"/>
        <w:r>
          <w:t>multi layer</w:t>
        </w:r>
        <w:proofErr w:type="spellEnd"/>
        <w:r>
          <w:t xml:space="preserve"> </w:t>
        </w:r>
        <w:proofErr w:type="spellStart"/>
        <w:r>
          <w:t>bitstrteam</w:t>
        </w:r>
        <w:proofErr w:type="spellEnd"/>
        <w:r>
          <w:t xml:space="preserve">, represents </w:t>
        </w:r>
      </w:ins>
      <w:ins w:id="77" w:author="Emmanuel Thomas" w:date="2025-12-15T13:23:00Z">
        <w:r w:rsidR="000451B1">
          <w:t>depth maps</w:t>
        </w:r>
      </w:ins>
      <w:ins w:id="78" w:author="Emmanuel Thomas" w:date="2025-12-15T13:20:00Z">
        <w:r>
          <w:t xml:space="preserve"> without relying on auxiliary layers design.</w:t>
        </w:r>
      </w:ins>
    </w:p>
    <w:p w14:paraId="5576FC49" w14:textId="30A7FEBC" w:rsidR="00F4573B" w:rsidRDefault="00BE3823" w:rsidP="00D60B7B">
      <w:ins w:id="79" w:author="Emmanuel Thomas" w:date="2025-12-15T13:20:00Z">
        <w:r>
          <w:t xml:space="preserve">Regarding the storage of </w:t>
        </w:r>
      </w:ins>
      <w:ins w:id="80" w:author="Emmanuel Thomas" w:date="2025-12-15T13:23:00Z">
        <w:r w:rsidR="00D60B7B">
          <w:t xml:space="preserve">video </w:t>
        </w:r>
      </w:ins>
      <w:ins w:id="81" w:author="Emmanuel Thomas" w:date="2025-12-15T13:24:00Z">
        <w:r w:rsidR="00D60B7B">
          <w:t xml:space="preserve">sequence of </w:t>
        </w:r>
      </w:ins>
      <w:ins w:id="82" w:author="Emmanuel Thomas" w:date="2025-12-15T13:23:00Z">
        <w:r w:rsidR="000451B1">
          <w:t>depth</w:t>
        </w:r>
      </w:ins>
      <w:ins w:id="83" w:author="Emmanuel Thomas" w:date="2025-12-15T13:20:00Z">
        <w:r>
          <w:t xml:space="preserve"> maps, the MPEG Systems WG03 is developing the amendment 2 of ISO/IEC 14496-12 8</w:t>
        </w:r>
        <w:r w:rsidRPr="005C55E3">
          <w:rPr>
            <w:vertAlign w:val="superscript"/>
          </w:rPr>
          <w:t>th</w:t>
        </w:r>
        <w:r>
          <w:t xml:space="preserve"> edition</w:t>
        </w:r>
      </w:ins>
      <w:ins w:id="84" w:author="Emmanuel Thomas" w:date="2025-12-15T13:26:00Z">
        <w:r w:rsidR="00F37AB4">
          <w:t xml:space="preserve"> [x4]</w:t>
        </w:r>
      </w:ins>
      <w:ins w:id="85" w:author="Emmanuel Thomas" w:date="2025-12-15T13:20:00Z">
        <w:r>
          <w:t xml:space="preserve"> for specifying the storage of </w:t>
        </w:r>
      </w:ins>
      <w:ins w:id="86" w:author="Emmanuel Thomas" w:date="2025-12-15T13:24:00Z">
        <w:r w:rsidR="00D60B7B">
          <w:t>depth</w:t>
        </w:r>
      </w:ins>
      <w:ins w:id="87" w:author="Emmanuel Thomas" w:date="2025-12-15T13:20:00Z">
        <w:r>
          <w:t xml:space="preserve"> maps in an auxiliary video track linked to a main video track. This amendment covers aspects of the storage related to media handler, track referencing and metadata box for the interpretation of the </w:t>
        </w:r>
      </w:ins>
      <w:ins w:id="88" w:author="Emmanuel Thomas" w:date="2025-12-15T13:24:00Z">
        <w:r w:rsidR="00D60B7B">
          <w:t>depth</w:t>
        </w:r>
      </w:ins>
      <w:ins w:id="89" w:author="Emmanuel Thomas" w:date="2025-12-15T13:20:00Z">
        <w:r>
          <w:t xml:space="preserve"> maps.</w:t>
        </w:r>
      </w:ins>
    </w:p>
    <w:p w14:paraId="52FFF22F" w14:textId="22E1229B" w:rsidR="00F4573B" w:rsidRPr="00CA116F" w:rsidRDefault="00F4573B" w:rsidP="00F4573B">
      <w:pPr>
        <w:pStyle w:val="CRSeparator"/>
      </w:pPr>
      <w:r w:rsidRPr="00CE4669">
        <w:t>==============</w:t>
      </w:r>
      <w:r w:rsidR="00D300B4">
        <w:t>5</w:t>
      </w:r>
      <w:r w:rsidR="00D300B4" w:rsidRPr="00D300B4">
        <w:rPr>
          <w:vertAlign w:val="superscript"/>
        </w:rPr>
        <w:t>th</w:t>
      </w:r>
      <w:r w:rsidR="00D300B4">
        <w:t xml:space="preserve"> </w:t>
      </w:r>
      <w:r w:rsidRPr="00CE4669">
        <w:t>change==============</w:t>
      </w:r>
    </w:p>
    <w:p w14:paraId="7DAF2D02" w14:textId="4C810775" w:rsidR="003B6B77" w:rsidRPr="001D14FA" w:rsidRDefault="003B6B77" w:rsidP="003B6B77">
      <w:pPr>
        <w:pStyle w:val="Heading3"/>
      </w:pPr>
      <w:bookmarkStart w:id="90" w:name="_Toc159952469"/>
      <w:r w:rsidRPr="001D14FA">
        <w:t>5.</w:t>
      </w:r>
      <w:r>
        <w:t>7</w:t>
      </w:r>
      <w:r w:rsidRPr="001D14FA">
        <w:t>.</w:t>
      </w:r>
      <w:del w:id="91" w:author="Emmanuel Thomas" w:date="2025-12-15T13:20:00Z">
        <w:r w:rsidRPr="001D14FA" w:rsidDel="00BE3823">
          <w:delText>3</w:delText>
        </w:r>
      </w:del>
      <w:ins w:id="92" w:author="Emmanuel Thomas" w:date="2025-12-15T13:20:00Z">
        <w:r w:rsidR="00BE3823">
          <w:t>4</w:t>
        </w:r>
      </w:ins>
      <w:r w:rsidRPr="001D14FA">
        <w:tab/>
      </w:r>
      <w:bookmarkEnd w:id="90"/>
      <w:r>
        <w:t>Functional requirements</w:t>
      </w:r>
    </w:p>
    <w:p w14:paraId="445EB3CA" w14:textId="77777777" w:rsidR="003B6B77" w:rsidRPr="00791D7C" w:rsidRDefault="003B6B77" w:rsidP="003B6B77">
      <w:pPr>
        <w:rPr>
          <w:lang w:val="en-CA" w:eastAsia="ko-KR"/>
        </w:rPr>
      </w:pPr>
      <w:r w:rsidRPr="00791D7C">
        <w:rPr>
          <w:lang w:val="en-CA" w:eastAsia="ko-KR"/>
        </w:rPr>
        <w:t xml:space="preserve">The </w:t>
      </w:r>
      <w:r>
        <w:rPr>
          <w:lang w:val="en-CA" w:eastAsia="ko-KR"/>
        </w:rPr>
        <w:t>functional analysis</w:t>
      </w:r>
      <w:r w:rsidRPr="00791D7C">
        <w:rPr>
          <w:lang w:val="en-CA" w:eastAsia="ko-KR"/>
        </w:rPr>
        <w:t xml:space="preserve"> for </w:t>
      </w:r>
      <w:r>
        <w:rPr>
          <w:lang w:val="en-CA" w:eastAsia="ko-KR"/>
        </w:rPr>
        <w:t xml:space="preserve">video with depth map is done </w:t>
      </w:r>
      <w:r w:rsidRPr="00791D7C">
        <w:rPr>
          <w:lang w:val="en-CA" w:eastAsia="ko-KR"/>
        </w:rPr>
        <w:t xml:space="preserve">based on the following </w:t>
      </w:r>
      <w:r>
        <w:rPr>
          <w:lang w:val="en-CA" w:eastAsia="ko-KR"/>
        </w:rPr>
        <w:t>aspects:</w:t>
      </w:r>
    </w:p>
    <w:p w14:paraId="00243536" w14:textId="77777777" w:rsidR="003B6B77" w:rsidRPr="00230E63" w:rsidRDefault="003B6B77" w:rsidP="003B6B77">
      <w:pPr>
        <w:pStyle w:val="B1"/>
        <w:rPr>
          <w:lang w:val="en-CA" w:eastAsia="ko-KR"/>
        </w:rPr>
      </w:pPr>
      <w:bookmarkStart w:id="93" w:name="MCCQCTEMPBM_00000076"/>
      <w:r>
        <w:rPr>
          <w:rFonts w:eastAsia="SimSun"/>
          <w:lang w:val="en-CA" w:eastAsia="ko-KR"/>
        </w:rPr>
        <w:t>1.</w:t>
      </w:r>
      <w:r>
        <w:rPr>
          <w:rFonts w:eastAsia="SimSun"/>
          <w:lang w:val="en-CA" w:eastAsia="ko-KR"/>
        </w:rPr>
        <w:tab/>
      </w:r>
      <w:r w:rsidRPr="00230E63">
        <w:rPr>
          <w:rFonts w:eastAsia="SimSun"/>
          <w:lang w:val="en-CA" w:eastAsia="ko-KR"/>
        </w:rPr>
        <w:t>Assessment/discussion of hardware impact</w:t>
      </w:r>
      <w:r w:rsidRPr="00791D7C">
        <w:rPr>
          <w:rFonts w:eastAsia="SimSun"/>
          <w:lang w:val="en-CA" w:eastAsia="ko-KR"/>
        </w:rPr>
        <w:t>: there are two possibilities for this:</w:t>
      </w:r>
    </w:p>
    <w:p w14:paraId="081A1084" w14:textId="77777777" w:rsidR="003B6B77" w:rsidRPr="00791D7C" w:rsidRDefault="003B6B77" w:rsidP="003B6B77">
      <w:pPr>
        <w:pStyle w:val="B2"/>
        <w:rPr>
          <w:rFonts w:eastAsia="SimSun"/>
          <w:lang w:val="en-CA" w:eastAsia="ko-KR"/>
        </w:rPr>
      </w:pPr>
      <w:bookmarkStart w:id="94" w:name="MCCQCTEMPBM_00000077"/>
      <w:bookmarkEnd w:id="93"/>
      <w:r>
        <w:rPr>
          <w:rFonts w:eastAsia="SimSun"/>
          <w:lang w:val="en-CA" w:eastAsia="ko-KR"/>
        </w:rPr>
        <w:t>a.</w:t>
      </w:r>
      <w:r>
        <w:rPr>
          <w:rFonts w:eastAsia="SimSun"/>
          <w:lang w:val="en-CA" w:eastAsia="ko-KR"/>
        </w:rPr>
        <w:tab/>
      </w: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6AF85EC2" w14:textId="77777777" w:rsidR="003B6B77" w:rsidRPr="00230E63" w:rsidRDefault="003B6B77" w:rsidP="003B6B77">
      <w:pPr>
        <w:pStyle w:val="B2"/>
        <w:rPr>
          <w:rFonts w:eastAsia="SimSun"/>
          <w:sz w:val="22"/>
          <w:lang w:val="en-CA" w:eastAsia="ko-KR"/>
        </w:rPr>
      </w:pPr>
      <w:bookmarkStart w:id="95" w:name="MCCQCTEMPBM_00000078"/>
      <w:bookmarkEnd w:id="94"/>
      <w:r>
        <w:rPr>
          <w:rFonts w:eastAsia="SimSun"/>
          <w:lang w:val="en-CA" w:eastAsia="ko-KR"/>
        </w:rPr>
        <w:t>b.</w:t>
      </w:r>
      <w:r>
        <w:rPr>
          <w:rFonts w:eastAsia="SimSun"/>
          <w:lang w:val="en-CA" w:eastAsia="ko-KR"/>
        </w:rPr>
        <w:tab/>
      </w: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555839A5" w14:textId="77777777" w:rsidR="003B6B77" w:rsidRPr="00791D7C" w:rsidRDefault="003B6B77" w:rsidP="003B6B77">
      <w:pPr>
        <w:pStyle w:val="B1"/>
        <w:rPr>
          <w:rFonts w:eastAsia="SimSun"/>
          <w:lang w:val="en-CA" w:eastAsia="ko-KR"/>
        </w:rPr>
      </w:pPr>
      <w:bookmarkStart w:id="96" w:name="MCCQCTEMPBM_00000079"/>
      <w:bookmarkEnd w:id="95"/>
      <w:r>
        <w:rPr>
          <w:rFonts w:eastAsia="SimSun"/>
          <w:lang w:val="en-CA" w:eastAsia="ko-KR"/>
        </w:rPr>
        <w:t>2.</w:t>
      </w:r>
      <w:r>
        <w:rPr>
          <w:rFonts w:eastAsia="SimSun"/>
          <w:lang w:val="en-CA" w:eastAsia="ko-KR"/>
        </w:rPr>
        <w:tab/>
      </w:r>
      <w:r w:rsidRPr="00791D7C">
        <w:rPr>
          <w:rFonts w:eastAsia="SimSun"/>
          <w:lang w:val="en-CA" w:eastAsia="ko-KR"/>
        </w:rPr>
        <w:t xml:space="preserve">Codec </w:t>
      </w:r>
      <w:r>
        <w:rPr>
          <w:rFonts w:eastAsia="SimSun"/>
          <w:lang w:val="en-CA" w:eastAsia="ko-KR"/>
        </w:rPr>
        <w:t>capabilities:</w:t>
      </w:r>
    </w:p>
    <w:p w14:paraId="34A83F57" w14:textId="77777777" w:rsidR="003B6B77" w:rsidRPr="007D7C92" w:rsidRDefault="003B6B77" w:rsidP="003B6B77">
      <w:pPr>
        <w:pStyle w:val="B2"/>
        <w:rPr>
          <w:rFonts w:eastAsia="SimSun"/>
          <w:lang w:val="en-CA" w:eastAsia="ko-KR"/>
        </w:rPr>
      </w:pPr>
      <w:bookmarkStart w:id="97" w:name="MCCQCTEMPBM_00000080"/>
      <w:bookmarkEnd w:id="96"/>
      <w:r>
        <w:rPr>
          <w:rFonts w:eastAsia="SimSun"/>
          <w:lang w:val="en-CA" w:eastAsia="ko-KR"/>
        </w:rPr>
        <w:t>a.</w:t>
      </w:r>
      <w:r>
        <w:rPr>
          <w:rFonts w:eastAsia="SimSun"/>
          <w:lang w:val="en-CA" w:eastAsia="ko-KR"/>
        </w:rPr>
        <w:tab/>
      </w:r>
      <w:bookmarkEnd w:id="97"/>
      <w:r>
        <w:rPr>
          <w:rFonts w:eastAsia="SimSun"/>
          <w:lang w:val="en-CA" w:eastAsia="ko-KR"/>
        </w:rPr>
        <w:t>TBD, if any.</w:t>
      </w:r>
    </w:p>
    <w:p w14:paraId="3592C2A0" w14:textId="77777777" w:rsidR="003B6B77" w:rsidRPr="00CE4669" w:rsidRDefault="003B6B77" w:rsidP="003B6B77">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79B2"/>
    <w:multiLevelType w:val="hybridMultilevel"/>
    <w:tmpl w:val="021A2118"/>
    <w:lvl w:ilvl="0" w:tplc="CE66A45C">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438504F7"/>
    <w:multiLevelType w:val="hybridMultilevel"/>
    <w:tmpl w:val="717AF468"/>
    <w:lvl w:ilvl="0" w:tplc="AF7805EC">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B1"/>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611"/>
    <w:rsid w:val="002E472E"/>
    <w:rsid w:val="002E5590"/>
    <w:rsid w:val="00305409"/>
    <w:rsid w:val="003327EC"/>
    <w:rsid w:val="003609EF"/>
    <w:rsid w:val="0036231A"/>
    <w:rsid w:val="003706AA"/>
    <w:rsid w:val="00374DD4"/>
    <w:rsid w:val="00386332"/>
    <w:rsid w:val="003A1DD2"/>
    <w:rsid w:val="003B6B77"/>
    <w:rsid w:val="003E1A36"/>
    <w:rsid w:val="00410371"/>
    <w:rsid w:val="004242F1"/>
    <w:rsid w:val="004440F9"/>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3A23"/>
    <w:rsid w:val="009E3297"/>
    <w:rsid w:val="009F734F"/>
    <w:rsid w:val="00A246B6"/>
    <w:rsid w:val="00A47E70"/>
    <w:rsid w:val="00A50CF0"/>
    <w:rsid w:val="00A7671C"/>
    <w:rsid w:val="00AA2CBC"/>
    <w:rsid w:val="00AC5820"/>
    <w:rsid w:val="00AD1CD8"/>
    <w:rsid w:val="00AE6327"/>
    <w:rsid w:val="00B258BB"/>
    <w:rsid w:val="00B67B97"/>
    <w:rsid w:val="00B968C8"/>
    <w:rsid w:val="00BA3EC5"/>
    <w:rsid w:val="00BA51D9"/>
    <w:rsid w:val="00BB5DFC"/>
    <w:rsid w:val="00BD279D"/>
    <w:rsid w:val="00BD6BB8"/>
    <w:rsid w:val="00BE3823"/>
    <w:rsid w:val="00C66BA2"/>
    <w:rsid w:val="00C76635"/>
    <w:rsid w:val="00C870F6"/>
    <w:rsid w:val="00C907B5"/>
    <w:rsid w:val="00C95985"/>
    <w:rsid w:val="00CC5026"/>
    <w:rsid w:val="00CC68D0"/>
    <w:rsid w:val="00D03F9A"/>
    <w:rsid w:val="00D06D51"/>
    <w:rsid w:val="00D24991"/>
    <w:rsid w:val="00D300B4"/>
    <w:rsid w:val="00D50255"/>
    <w:rsid w:val="00D55CA2"/>
    <w:rsid w:val="00D60B7B"/>
    <w:rsid w:val="00D66520"/>
    <w:rsid w:val="00D84AE9"/>
    <w:rsid w:val="00D9124E"/>
    <w:rsid w:val="00D962A7"/>
    <w:rsid w:val="00DA2E17"/>
    <w:rsid w:val="00DE34CF"/>
    <w:rsid w:val="00E13F3D"/>
    <w:rsid w:val="00E34898"/>
    <w:rsid w:val="00EB09B7"/>
    <w:rsid w:val="00EC2755"/>
    <w:rsid w:val="00EE7D7C"/>
    <w:rsid w:val="00F25D98"/>
    <w:rsid w:val="00F300FB"/>
    <w:rsid w:val="00F370D2"/>
    <w:rsid w:val="00F37AB4"/>
    <w:rsid w:val="00F4573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2Char">
    <w:name w:val="B2 Char"/>
    <w:link w:val="B2"/>
    <w:qFormat/>
    <w:rsid w:val="003B6B77"/>
    <w:rPr>
      <w:rFonts w:ascii="Times New Roman" w:hAnsi="Times New Roman"/>
      <w:lang w:val="en-GB" w:eastAsia="en-GB"/>
    </w:rPr>
  </w:style>
  <w:style w:type="character" w:customStyle="1" w:styleId="B1Char">
    <w:name w:val="B1 Char"/>
    <w:link w:val="B1"/>
    <w:qFormat/>
    <w:rsid w:val="003B6B77"/>
    <w:rPr>
      <w:rFonts w:ascii="Times New Roman" w:hAnsi="Times New Roman"/>
      <w:lang w:val="en-GB" w:eastAsia="en-GB"/>
    </w:rPr>
  </w:style>
  <w:style w:type="character" w:customStyle="1" w:styleId="Heading3Char">
    <w:name w:val="Heading 3 Char"/>
    <w:basedOn w:val="DefaultParagraphFont"/>
    <w:link w:val="Heading3"/>
    <w:rsid w:val="00BE3823"/>
    <w:rPr>
      <w:rFonts w:ascii="Arial" w:hAnsi="Arial"/>
      <w:sz w:val="28"/>
      <w:lang w:val="en-GB" w:eastAsia="en-GB"/>
    </w:rPr>
  </w:style>
  <w:style w:type="paragraph" w:customStyle="1" w:styleId="Tablebody">
    <w:name w:val="Table body"/>
    <w:basedOn w:val="Normal"/>
    <w:rsid w:val="00BE3823"/>
    <w:pPr>
      <w:overflowPunct/>
      <w:autoSpaceDE/>
      <w:autoSpaceDN/>
      <w:adjustRightInd/>
      <w:spacing w:before="60" w:after="60" w:line="210" w:lineRule="atLeast"/>
      <w:textAlignment w:val="auto"/>
    </w:pPr>
    <w:rPr>
      <w:rFonts w:ascii="Cambria" w:eastAsia="Calibri" w:hAnsi="Cambria"/>
      <w:szCs w:val="22"/>
      <w:lang w:eastAsia="en-US"/>
    </w:rPr>
  </w:style>
  <w:style w:type="paragraph" w:customStyle="1" w:styleId="Tableheader">
    <w:name w:val="Table header"/>
    <w:basedOn w:val="Normal"/>
    <w:rsid w:val="00BE3823"/>
    <w:pPr>
      <w:tabs>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textAlignment w:val="auto"/>
    </w:pPr>
    <w:rPr>
      <w:rFonts w:ascii="Cambria" w:eastAsia="Calibri" w:hAnsi="Cambria"/>
      <w:szCs w:val="22"/>
      <w:lang w:eastAsia="en-US"/>
    </w:rPr>
  </w:style>
  <w:style w:type="character" w:customStyle="1" w:styleId="TabletitleChar">
    <w:name w:val="Table title Char"/>
    <w:basedOn w:val="DefaultParagraphFont"/>
    <w:link w:val="Tabletitle"/>
    <w:locked/>
    <w:rsid w:val="00BE3823"/>
    <w:rPr>
      <w:rFonts w:ascii="Cambria" w:eastAsia="Calibri" w:hAnsi="Cambria"/>
      <w:b/>
      <w:sz w:val="22"/>
      <w:szCs w:val="22"/>
      <w:lang w:val="en-GB"/>
    </w:rPr>
  </w:style>
  <w:style w:type="paragraph" w:customStyle="1" w:styleId="Tabletitle">
    <w:name w:val="Table title"/>
    <w:basedOn w:val="Normal"/>
    <w:link w:val="TabletitleChar"/>
    <w:rsid w:val="00BE3823"/>
    <w:pPr>
      <w:suppressAutoHyphens/>
      <w:overflowPunct/>
      <w:autoSpaceDE/>
      <w:autoSpaceDN/>
      <w:adjustRightInd/>
      <w:spacing w:before="120" w:after="120" w:line="240" w:lineRule="atLeast"/>
      <w:jc w:val="center"/>
      <w:textAlignment w:val="auto"/>
    </w:pPr>
    <w:rPr>
      <w:rFonts w:ascii="Cambria" w:eastAsia="Calibri" w:hAnsi="Cambria"/>
      <w:b/>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eveloper.android.com/media/platform/mp4-at-file-format" TargetMode="External"/><Relationship Id="rId2" Type="http://schemas.openxmlformats.org/officeDocument/2006/relationships/customXml" Target="../customXml/item1.xml"/><Relationship Id="rId16" Type="http://schemas.openxmlformats.org/officeDocument/2006/relationships/hyperlink" Target="https://source.android.com/docs/core/camera/bokeh"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14fea7c219f8d271d2fb0ca531d1c61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32c0ec753bc80b48dc9c03c288889bd2"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376B9-F0ED-4C5B-B74F-2742C76ECC5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B73D1A6-2650-4919-9C6D-D5795D6C5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F4CED-C906-43B8-AB37-BF66F8BD52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1011</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23</cp:revision>
  <cp:lastPrinted>1899-12-31T23:00:00Z</cp:lastPrinted>
  <dcterms:created xsi:type="dcterms:W3CDTF">2025-10-24T13:14:00Z</dcterms:created>
  <dcterms:modified xsi:type="dcterms:W3CDTF">2025-12-15T13:28:00Z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-e (AH) Video SWG post 134</vt:lpwstr>
  </property>
  <property fmtid="{D5CDD505-2E9C-101B-9397-08002B2CF9AE}" pid="5" name="Location">
    <vt:lpwstr>Online</vt:lpwstr>
  </property>
  <property fmtid="{D5CDD505-2E9C-101B-9397-08002B2CF9AE}" pid="6" name="Country">
    <vt:lpwstr/>
  </property>
  <property fmtid="{D5CDD505-2E9C-101B-9397-08002B2CF9AE}" pid="7" name="StartDate">
    <vt:lpwstr>16th Dec 2025</vt:lpwstr>
  </property>
  <property fmtid="{D5CDD505-2E9C-101B-9397-08002B2CF9AE}" pid="8" name="EndDate">
    <vt:lpwstr>16th Dec 2025</vt:lpwstr>
  </property>
  <property fmtid="{D5CDD505-2E9C-101B-9397-08002B2CF9AE}" pid="9" name="Tdoc#">
    <vt:lpwstr>S4aV250071</vt:lpwstr>
  </property>
  <property fmtid="{D5CDD505-2E9C-101B-9397-08002B2CF9AE}" pid="10" name="Spec#">
    <vt:lpwstr>26.966</vt:lpwstr>
  </property>
  <property fmtid="{D5CDD505-2E9C-101B-9397-08002B2CF9AE}" pid="11" name="Cr#">
    <vt:lpwstr>0002</vt:lpwstr>
  </property>
  <property fmtid="{D5CDD505-2E9C-101B-9397-08002B2CF9AE}" pid="12" name="Revision">
    <vt:lpwstr>2</vt:lpwstr>
  </property>
  <property fmtid="{D5CDD505-2E9C-101B-9397-08002B2CF9AE}" pid="13" name="Version">
    <vt:lpwstr>19.0.0</vt:lpwstr>
  </property>
  <property fmtid="{D5CDD505-2E9C-101B-9397-08002B2CF9AE}" pid="14" name="CrTitle">
    <vt:lpwstr>[FS_AVFOPS_MED] New scenario: Refocusable video</vt:lpwstr>
  </property>
  <property fmtid="{D5CDD505-2E9C-101B-9397-08002B2CF9AE}" pid="15" name="SourceIfWg">
    <vt:lpwstr>Xiaomi Technology Netherlands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2025-12-15</vt:lpwstr>
  </property>
  <property fmtid="{D5CDD505-2E9C-101B-9397-08002B2CF9AE}" pid="20" name="Release">
    <vt:lpwstr>Rel-20</vt:lpwstr>
  </property>
  <property fmtid="{D5CDD505-2E9C-101B-9397-08002B2CF9AE}" pid="21" name="ContentTypeId">
    <vt:lpwstr>0x010100598371A9B2F58942932503DC52E58014</vt:lpwstr>
  </property>
  <property fmtid="{D5CDD505-2E9C-101B-9397-08002B2CF9AE}" pid="22" name="CWM9fbeef40d9af11f08000091500000915">
    <vt:lpwstr>CWMudjsqVWLJO870ZyQT8S27tWQELPP3ysLoAFsrF5qQZza6b9XmGIIEClrk4xVkso8B1L+yACNEzM1Ck5q4BRpQg==</vt:lpwstr>
  </property>
  <property fmtid="{D5CDD505-2E9C-101B-9397-08002B2CF9AE}" pid="23" name="MediaServiceImageTags">
    <vt:lpwstr/>
  </property>
</Properties>
</file>