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7796AC8B" w:rsidR="003953D1" w:rsidRDefault="004F64F7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3F112C">
        <w:rPr>
          <w:b/>
          <w:noProof/>
          <w:sz w:val="24"/>
        </w:rPr>
        <w:t>SA4-e (AH) Audio SWG post 134</w:t>
      </w:r>
      <w:r w:rsidR="003953D1">
        <w:rPr>
          <w:b/>
          <w:i/>
          <w:noProof/>
          <w:sz w:val="28"/>
        </w:rPr>
        <w:tab/>
      </w:r>
      <w:r w:rsidR="003953D1" w:rsidRPr="00801749">
        <w:rPr>
          <w:b/>
          <w:noProof/>
          <w:sz w:val="24"/>
        </w:rPr>
        <w:t>S4</w:t>
      </w:r>
      <w:r w:rsidR="00BE27A6" w:rsidRPr="00801749">
        <w:rPr>
          <w:b/>
          <w:noProof/>
          <w:sz w:val="24"/>
        </w:rPr>
        <w:t>aA</w:t>
      </w:r>
      <w:r w:rsidR="003953D1" w:rsidRPr="00801749">
        <w:rPr>
          <w:b/>
          <w:noProof/>
          <w:sz w:val="24"/>
        </w:rPr>
        <w:t>2</w:t>
      </w:r>
      <w:r w:rsidR="00077EB5" w:rsidRPr="00801749">
        <w:rPr>
          <w:b/>
          <w:noProof/>
          <w:sz w:val="24"/>
        </w:rPr>
        <w:t>5</w:t>
      </w:r>
      <w:r w:rsidR="00801749" w:rsidRPr="00801749">
        <w:rPr>
          <w:b/>
          <w:noProof/>
          <w:sz w:val="24"/>
        </w:rPr>
        <w:t>0141</w:t>
      </w:r>
    </w:p>
    <w:p w14:paraId="5902F839" w14:textId="7CD898BB" w:rsidR="003953D1" w:rsidRDefault="004F64F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077EB5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2B3A2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F64F7">
        <w:rPr>
          <w:rFonts w:ascii="Arial" w:hAnsi="Arial" w:cs="Arial"/>
          <w:b/>
          <w:bCs/>
        </w:rPr>
        <w:t>Nokia</w:t>
      </w:r>
    </w:p>
    <w:p w14:paraId="234CD7C4" w14:textId="72549E22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255E" w:rsidRPr="00EF517F">
        <w:rPr>
          <w:rFonts w:ascii="Arial" w:hAnsi="Arial" w:cs="Arial"/>
          <w:b/>
          <w:bCs/>
        </w:rPr>
        <w:t>On s</w:t>
      </w:r>
      <w:r w:rsidR="00BE71F4" w:rsidRPr="00EF517F">
        <w:rPr>
          <w:rFonts w:ascii="Arial" w:hAnsi="Arial" w:cs="Arial"/>
          <w:b/>
          <w:bCs/>
        </w:rPr>
        <w:t xml:space="preserve">pecification of suitable </w:t>
      </w:r>
      <w:proofErr w:type="spellStart"/>
      <w:r w:rsidR="0093255E" w:rsidRPr="00EF517F">
        <w:rPr>
          <w:rFonts w:ascii="Arial" w:hAnsi="Arial" w:cs="Arial"/>
          <w:b/>
          <w:bCs/>
        </w:rPr>
        <w:t>DaCAS</w:t>
      </w:r>
      <w:proofErr w:type="spellEnd"/>
      <w:r w:rsidR="0093255E" w:rsidRPr="00EF517F">
        <w:rPr>
          <w:rFonts w:ascii="Arial" w:hAnsi="Arial" w:cs="Arial"/>
          <w:b/>
          <w:bCs/>
        </w:rPr>
        <w:t xml:space="preserve"> </w:t>
      </w:r>
      <w:r w:rsidR="00BE71F4" w:rsidRPr="00EF517F">
        <w:rPr>
          <w:rFonts w:ascii="Arial" w:hAnsi="Arial" w:cs="Arial"/>
          <w:b/>
          <w:bCs/>
        </w:rPr>
        <w:t>example solutions</w:t>
      </w:r>
      <w:r w:rsidRPr="00EF517F">
        <w:rPr>
          <w:rFonts w:ascii="Arial" w:hAnsi="Arial" w:cs="Arial"/>
          <w:b/>
          <w:bCs/>
        </w:rPr>
        <w:t xml:space="preserve"> </w:t>
      </w:r>
    </w:p>
    <w:p w14:paraId="55FE3D7D" w14:textId="1FBEF483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Agenda item:</w:t>
      </w:r>
      <w:r w:rsidRPr="00EF517F">
        <w:rPr>
          <w:rFonts w:ascii="Arial" w:hAnsi="Arial" w:cs="Arial"/>
          <w:b/>
          <w:bCs/>
          <w:lang w:val="en-US"/>
        </w:rPr>
        <w:tab/>
      </w:r>
      <w:r w:rsidR="004F64F7" w:rsidRPr="00EF517F">
        <w:rPr>
          <w:rFonts w:ascii="Arial" w:hAnsi="Arial" w:cs="Arial"/>
          <w:b/>
          <w:bCs/>
          <w:lang w:val="en-US"/>
        </w:rPr>
        <w:t>1.</w:t>
      </w:r>
      <w:r w:rsidR="00F73E62">
        <w:rPr>
          <w:rFonts w:ascii="Arial" w:hAnsi="Arial" w:cs="Arial"/>
          <w:b/>
          <w:bCs/>
          <w:lang w:val="en-US"/>
        </w:rPr>
        <w:t>5</w:t>
      </w:r>
    </w:p>
    <w:p w14:paraId="1589C299" w14:textId="5A7E6FFC" w:rsidR="00236D1F" w:rsidRPr="004F64F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Document for:</w:t>
      </w:r>
      <w:r w:rsidRPr="00EF517F">
        <w:rPr>
          <w:rFonts w:ascii="Arial" w:hAnsi="Arial" w:cs="Arial"/>
          <w:b/>
          <w:bCs/>
          <w:lang w:val="en-US"/>
        </w:rPr>
        <w:tab/>
      </w:r>
      <w:r w:rsidR="004F64F7" w:rsidRPr="00EF517F">
        <w:rPr>
          <w:rFonts w:ascii="Arial" w:hAnsi="Arial" w:cs="Arial"/>
          <w:b/>
          <w:bCs/>
          <w:lang w:val="en-US"/>
        </w:rPr>
        <w:t>DISCUSSION and AGREEMENT</w:t>
      </w:r>
    </w:p>
    <w:p w14:paraId="60FB276B" w14:textId="77777777" w:rsidR="00236D1F" w:rsidRPr="004F64F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val="en-US"/>
        </w:rPr>
      </w:pPr>
    </w:p>
    <w:p w14:paraId="19BF10DF" w14:textId="6C28046C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Introduction</w:t>
      </w:r>
    </w:p>
    <w:p w14:paraId="312A341C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02A521C5" w14:textId="33F8B734" w:rsidR="004F64F7" w:rsidRDefault="00A46B43">
      <w:pPr>
        <w:rPr>
          <w:lang w:val="en-US"/>
        </w:rPr>
      </w:pPr>
      <w:proofErr w:type="spellStart"/>
      <w:r w:rsidRPr="00F31739">
        <w:rPr>
          <w:lang w:val="en-US"/>
        </w:rPr>
        <w:t>DaCAS</w:t>
      </w:r>
      <w:proofErr w:type="spellEnd"/>
      <w:r w:rsidRPr="00F31739">
        <w:rPr>
          <w:lang w:val="en-US"/>
        </w:rPr>
        <w:t xml:space="preserve"> work item</w:t>
      </w:r>
      <w:r w:rsidR="0092132B">
        <w:rPr>
          <w:lang w:val="en-US"/>
        </w:rPr>
        <w:t xml:space="preserve"> [</w:t>
      </w:r>
      <w:r w:rsidR="0092132B" w:rsidRPr="006C2464">
        <w:rPr>
          <w:lang w:val="en-US"/>
        </w:rPr>
        <w:t>1]</w:t>
      </w:r>
      <w:r w:rsidRPr="00F31739">
        <w:rPr>
          <w:lang w:val="en-US"/>
        </w:rPr>
        <w:t xml:space="preserve"> </w:t>
      </w:r>
      <w:r w:rsidR="000566FC" w:rsidRPr="00F31739">
        <w:rPr>
          <w:lang w:val="en-US"/>
        </w:rPr>
        <w:t xml:space="preserve">targets specification of </w:t>
      </w:r>
      <w:r w:rsidR="00F31739">
        <w:rPr>
          <w:lang w:val="en-US"/>
        </w:rPr>
        <w:t xml:space="preserve">suitable example solution(s) for generating IVAS </w:t>
      </w:r>
      <w:r w:rsidR="00CB4C59">
        <w:rPr>
          <w:lang w:val="en-US"/>
        </w:rPr>
        <w:t>input formats.</w:t>
      </w:r>
      <w:r w:rsidR="00EB7F8C">
        <w:rPr>
          <w:lang w:val="en-US"/>
        </w:rPr>
        <w:t xml:space="preserve"> A procedure for </w:t>
      </w:r>
      <w:r w:rsidR="0060284A">
        <w:rPr>
          <w:lang w:val="en-US"/>
        </w:rPr>
        <w:t>determining suitable example solutions is not defined.</w:t>
      </w:r>
    </w:p>
    <w:p w14:paraId="2A3771F9" w14:textId="77777777" w:rsidR="0007455F" w:rsidRDefault="0007455F">
      <w:pPr>
        <w:rPr>
          <w:lang w:val="en-US"/>
        </w:rPr>
      </w:pPr>
    </w:p>
    <w:p w14:paraId="4CA58847" w14:textId="205B023B" w:rsidR="0007455F" w:rsidRPr="00F31739" w:rsidRDefault="0007455F">
      <w:pPr>
        <w:rPr>
          <w:lang w:val="en-US"/>
        </w:rPr>
      </w:pPr>
      <w:r>
        <w:rPr>
          <w:lang w:val="en-US"/>
        </w:rPr>
        <w:t xml:space="preserve">This input discusses </w:t>
      </w:r>
      <w:r w:rsidR="0093255E">
        <w:rPr>
          <w:lang w:val="en-US"/>
        </w:rPr>
        <w:t>example solution specification and proposes a way forward.</w:t>
      </w:r>
    </w:p>
    <w:p w14:paraId="5C013D19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11CEE0A4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582AE7A9" w14:textId="3B124FA6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Discussion</w:t>
      </w:r>
    </w:p>
    <w:p w14:paraId="1F0969D9" w14:textId="7C4951A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13F88138" w14:textId="77777777" w:rsidR="00E21CFA" w:rsidRDefault="00E64C37">
      <w:r>
        <w:t xml:space="preserve">In the </w:t>
      </w:r>
      <w:proofErr w:type="spellStart"/>
      <w:r>
        <w:t>DaCAS</w:t>
      </w:r>
      <w:proofErr w:type="spellEnd"/>
      <w:r>
        <w:t xml:space="preserve"> WID, following objective for phase 2 is defined: </w:t>
      </w:r>
    </w:p>
    <w:p w14:paraId="77DEEADB" w14:textId="77777777" w:rsidR="00E21CFA" w:rsidRDefault="00E21CFA"/>
    <w:p w14:paraId="46DF49E8" w14:textId="3F81F69E" w:rsidR="00E21CFA" w:rsidRPr="005D5D04" w:rsidRDefault="00E64C37">
      <w:pPr>
        <w:rPr>
          <w:sz w:val="21"/>
          <w:szCs w:val="21"/>
        </w:rPr>
      </w:pPr>
      <w:r w:rsidRPr="005D5D04">
        <w:rPr>
          <w:i/>
          <w:iCs/>
          <w:sz w:val="21"/>
          <w:szCs w:val="21"/>
        </w:rPr>
        <w:t>“</w:t>
      </w:r>
      <w:r w:rsidR="00616B80" w:rsidRPr="005D5D04">
        <w:rPr>
          <w:i/>
          <w:iCs/>
          <w:sz w:val="21"/>
          <w:szCs w:val="21"/>
        </w:rPr>
        <w:t>Specification of suitable example solutions</w:t>
      </w:r>
      <w:r w:rsidRPr="005D5D04">
        <w:rPr>
          <w:i/>
          <w:iCs/>
          <w:sz w:val="21"/>
          <w:szCs w:val="21"/>
        </w:rPr>
        <w:t>”</w:t>
      </w:r>
      <w:r w:rsidRPr="005D5D04">
        <w:rPr>
          <w:sz w:val="21"/>
          <w:szCs w:val="21"/>
        </w:rPr>
        <w:t xml:space="preserve">. </w:t>
      </w:r>
    </w:p>
    <w:p w14:paraId="03B09ACC" w14:textId="77777777" w:rsidR="00E21CFA" w:rsidRDefault="00E21CFA"/>
    <w:p w14:paraId="5DB21856" w14:textId="32E81063" w:rsidR="004F64F7" w:rsidRPr="00E64C37" w:rsidRDefault="00F22B3D">
      <w:pPr>
        <w:rPr>
          <w:rFonts w:ascii="Arial" w:hAnsi="Arial" w:cs="Arial"/>
          <w:b/>
          <w:bCs/>
          <w:lang w:val="en-US"/>
        </w:rPr>
      </w:pPr>
      <w:r>
        <w:t>T</w:t>
      </w:r>
      <w:r w:rsidR="00E64C37">
        <w:t xml:space="preserve">here is no </w:t>
      </w:r>
      <w:r>
        <w:t xml:space="preserve">procedure or </w:t>
      </w:r>
      <w:r w:rsidR="00E64C37">
        <w:t xml:space="preserve">definition </w:t>
      </w:r>
      <w:r>
        <w:t>for</w:t>
      </w:r>
      <w:r w:rsidR="00E64C37">
        <w:t xml:space="preserve"> how the suitable example solutions are </w:t>
      </w:r>
      <w:r w:rsidR="00FE23D8">
        <w:t>determined</w:t>
      </w:r>
      <w:r w:rsidR="007A03A5">
        <w:t>. Moreover</w:t>
      </w:r>
      <w:r w:rsidR="00FE23D8">
        <w:t>,</w:t>
      </w:r>
      <w:r w:rsidR="007A03A5">
        <w:t xml:space="preserve"> it is not defined on</w:t>
      </w:r>
      <w:r w:rsidR="005D5D04">
        <w:t xml:space="preserve"> what level the example solutions are specified.</w:t>
      </w:r>
    </w:p>
    <w:p w14:paraId="0D2C857A" w14:textId="108BF0CD" w:rsidR="00326049" w:rsidRDefault="00326049">
      <w:pPr>
        <w:rPr>
          <w:rFonts w:ascii="Arial" w:hAnsi="Arial" w:cs="Arial"/>
          <w:b/>
          <w:bCs/>
          <w:lang w:val="en-US"/>
        </w:rPr>
      </w:pPr>
    </w:p>
    <w:p w14:paraId="029A42CA" w14:textId="44E1B388" w:rsidR="002A5123" w:rsidRDefault="00640AE2">
      <w:pPr>
        <w:rPr>
          <w:lang w:val="en-US"/>
        </w:rPr>
      </w:pPr>
      <w:r>
        <w:rPr>
          <w:lang w:val="en-US"/>
        </w:rPr>
        <w:t>We propose a</w:t>
      </w:r>
      <w:r w:rsidR="00FE23D8">
        <w:rPr>
          <w:lang w:val="en-US"/>
        </w:rPr>
        <w:t xml:space="preserve"> </w:t>
      </w:r>
      <w:r w:rsidR="00E570A4">
        <w:rPr>
          <w:lang w:val="en-US"/>
        </w:rPr>
        <w:t>high-level</w:t>
      </w:r>
      <w:r>
        <w:rPr>
          <w:lang w:val="en-US"/>
        </w:rPr>
        <w:t xml:space="preserve"> </w:t>
      </w:r>
      <w:r w:rsidR="00386522">
        <w:rPr>
          <w:lang w:val="en-US"/>
        </w:rPr>
        <w:t>defin</w:t>
      </w:r>
      <w:r w:rsidR="000A7696">
        <w:rPr>
          <w:lang w:val="en-US"/>
        </w:rPr>
        <w:t>ition</w:t>
      </w:r>
      <w:r w:rsidRPr="006A4FA2">
        <w:rPr>
          <w:lang w:val="en-US"/>
        </w:rPr>
        <w:t xml:space="preserve"> </w:t>
      </w:r>
      <w:r w:rsidR="000A7696">
        <w:rPr>
          <w:lang w:val="en-US"/>
        </w:rPr>
        <w:t>of</w:t>
      </w:r>
      <w:r>
        <w:rPr>
          <w:lang w:val="en-US"/>
        </w:rPr>
        <w:t xml:space="preserve"> the evaluation procedure</w:t>
      </w:r>
      <w:r w:rsidR="00DB18AB">
        <w:rPr>
          <w:lang w:val="en-US"/>
        </w:rPr>
        <w:t>, and preferred approach,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DaCAS</w:t>
      </w:r>
      <w:proofErr w:type="spellEnd"/>
      <w:r>
        <w:rPr>
          <w:lang w:val="en-US"/>
        </w:rPr>
        <w:t xml:space="preserve"> example solutions in [</w:t>
      </w:r>
      <w:r w:rsidR="0092132B" w:rsidRPr="006A4FA2">
        <w:rPr>
          <w:lang w:val="en-US"/>
        </w:rPr>
        <w:t>2</w:t>
      </w:r>
      <w:r>
        <w:rPr>
          <w:lang w:val="en-US"/>
        </w:rPr>
        <w:t xml:space="preserve">]. </w:t>
      </w:r>
      <w:r w:rsidR="002A5123">
        <w:rPr>
          <w:lang w:val="en-US"/>
        </w:rPr>
        <w:t xml:space="preserve">The evaluation procedure </w:t>
      </w:r>
      <w:r w:rsidR="00C543AC">
        <w:rPr>
          <w:lang w:val="en-US"/>
        </w:rPr>
        <w:t>is a key</w:t>
      </w:r>
      <w:r w:rsidR="002A5123">
        <w:rPr>
          <w:lang w:val="en-US"/>
        </w:rPr>
        <w:t xml:space="preserve"> tool for determining the suitability of example solutions.</w:t>
      </w:r>
      <w:r w:rsidR="00E377F4">
        <w:rPr>
          <w:lang w:val="en-US"/>
        </w:rPr>
        <w:t xml:space="preserve"> </w:t>
      </w:r>
    </w:p>
    <w:p w14:paraId="07D063D2" w14:textId="77777777" w:rsidR="002A5123" w:rsidRDefault="002A5123">
      <w:pPr>
        <w:rPr>
          <w:lang w:val="en-US"/>
        </w:rPr>
      </w:pPr>
    </w:p>
    <w:p w14:paraId="7661D0DD" w14:textId="4F2C6E1D" w:rsidR="00F87868" w:rsidRDefault="006028C4">
      <w:pPr>
        <w:rPr>
          <w:lang w:val="en-US"/>
        </w:rPr>
      </w:pPr>
      <w:r>
        <w:rPr>
          <w:lang w:val="en-US"/>
        </w:rPr>
        <w:t>In addition to the agreement on the evaluation procedure, a clarification</w:t>
      </w:r>
      <w:r w:rsidR="001C24FA">
        <w:rPr>
          <w:lang w:val="en-US"/>
        </w:rPr>
        <w:t xml:space="preserve"> is required</w:t>
      </w:r>
      <w:r>
        <w:rPr>
          <w:lang w:val="en-US"/>
        </w:rPr>
        <w:t xml:space="preserve"> on how the example solutions are described and specified in the TS 26.533</w:t>
      </w:r>
      <w:r w:rsidR="00EE21EB">
        <w:rPr>
          <w:lang w:val="en-US"/>
        </w:rPr>
        <w:t>, and what example solutions are determined to be suitable.</w:t>
      </w:r>
      <w:r w:rsidR="005D5E6B">
        <w:rPr>
          <w:lang w:val="en-US"/>
        </w:rPr>
        <w:t xml:space="preserve"> </w:t>
      </w:r>
      <w:r w:rsidR="00D57ABF">
        <w:rPr>
          <w:lang w:val="en-US"/>
        </w:rPr>
        <w:t>For example, f</w:t>
      </w:r>
      <w:r w:rsidR="00F87868">
        <w:rPr>
          <w:lang w:val="en-US"/>
        </w:rPr>
        <w:t xml:space="preserve">or sufficient documentation of the example solution, at least following </w:t>
      </w:r>
      <w:r w:rsidR="00C6431A">
        <w:rPr>
          <w:lang w:val="en-US"/>
        </w:rPr>
        <w:t xml:space="preserve">aspects </w:t>
      </w:r>
      <w:r w:rsidR="00C6431A" w:rsidRPr="00E85851">
        <w:rPr>
          <w:lang w:val="en-US"/>
        </w:rPr>
        <w:t>should</w:t>
      </w:r>
      <w:r w:rsidR="00C6431A">
        <w:rPr>
          <w:lang w:val="en-US"/>
        </w:rPr>
        <w:t xml:space="preserve"> be considered</w:t>
      </w:r>
      <w:r w:rsidR="0031782B">
        <w:rPr>
          <w:lang w:val="en-US"/>
        </w:rPr>
        <w:t xml:space="preserve"> to be included</w:t>
      </w:r>
      <w:r w:rsidR="002C24FF">
        <w:rPr>
          <w:lang w:val="en-US"/>
        </w:rPr>
        <w:t xml:space="preserve"> to the specification</w:t>
      </w:r>
      <w:r w:rsidR="00C6431A">
        <w:rPr>
          <w:lang w:val="en-US"/>
        </w:rPr>
        <w:t>:</w:t>
      </w:r>
    </w:p>
    <w:p w14:paraId="54B96A86" w14:textId="16A97DFC" w:rsidR="00C6431A" w:rsidRDefault="00C6431A" w:rsidP="00C6431A">
      <w:pPr>
        <w:numPr>
          <w:ilvl w:val="0"/>
          <w:numId w:val="11"/>
        </w:numPr>
        <w:spacing w:before="240"/>
        <w:rPr>
          <w:lang w:val="en-US"/>
        </w:rPr>
      </w:pPr>
      <w:r>
        <w:rPr>
          <w:lang w:val="en-US"/>
        </w:rPr>
        <w:t xml:space="preserve">Supported </w:t>
      </w:r>
      <w:r w:rsidR="00C744F2">
        <w:rPr>
          <w:lang w:val="en-US"/>
        </w:rPr>
        <w:t>target device</w:t>
      </w:r>
      <w:r>
        <w:rPr>
          <w:lang w:val="en-US"/>
        </w:rPr>
        <w:t>(s)</w:t>
      </w:r>
    </w:p>
    <w:p w14:paraId="0317AEC6" w14:textId="46B09E4F" w:rsidR="00C6431A" w:rsidRDefault="00C6431A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Supported </w:t>
      </w:r>
      <w:r w:rsidR="00C744F2">
        <w:rPr>
          <w:lang w:val="en-US"/>
        </w:rPr>
        <w:t>output format</w:t>
      </w:r>
      <w:r>
        <w:rPr>
          <w:lang w:val="en-US"/>
        </w:rPr>
        <w:t>(s)</w:t>
      </w:r>
    </w:p>
    <w:p w14:paraId="077FC610" w14:textId="66E45428" w:rsidR="00C6431A" w:rsidRDefault="00C6431A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Supported use</w:t>
      </w:r>
      <w:r w:rsidR="009E0133">
        <w:rPr>
          <w:lang w:val="en-US"/>
        </w:rPr>
        <w:t xml:space="preserve"> </w:t>
      </w:r>
      <w:r>
        <w:rPr>
          <w:lang w:val="en-US"/>
        </w:rPr>
        <w:t>cases</w:t>
      </w:r>
      <w:r w:rsidR="002C3D7D">
        <w:rPr>
          <w:lang w:val="en-US"/>
        </w:rPr>
        <w:t xml:space="preserve"> and capabilities, e.g., </w:t>
      </w:r>
      <w:r w:rsidR="007D36AB">
        <w:rPr>
          <w:lang w:val="en-US"/>
        </w:rPr>
        <w:t>3D-spherical capture</w:t>
      </w:r>
      <w:r w:rsidR="0083648F">
        <w:rPr>
          <w:lang w:val="en-US"/>
        </w:rPr>
        <w:t xml:space="preserve"> </w:t>
      </w:r>
      <w:r w:rsidR="002E59CC">
        <w:rPr>
          <w:lang w:val="en-US"/>
        </w:rPr>
        <w:t xml:space="preserve">in landscape </w:t>
      </w:r>
      <w:r w:rsidR="0083648F">
        <w:rPr>
          <w:lang w:val="en-US"/>
        </w:rPr>
        <w:t xml:space="preserve">and portrait </w:t>
      </w:r>
      <w:r w:rsidR="002E59CC">
        <w:rPr>
          <w:lang w:val="en-US"/>
        </w:rPr>
        <w:t>orientations</w:t>
      </w:r>
    </w:p>
    <w:p w14:paraId="292AAB51" w14:textId="104488CE" w:rsidR="00C744F2" w:rsidRPr="00C744F2" w:rsidRDefault="00C744F2" w:rsidP="00C744F2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Instructions on how to run the example solution</w:t>
      </w:r>
    </w:p>
    <w:p w14:paraId="755258E5" w14:textId="50A7C230" w:rsidR="000D675F" w:rsidRDefault="000D675F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Detailed algorithmic description</w:t>
      </w:r>
    </w:p>
    <w:p w14:paraId="196550F0" w14:textId="3A7879E5" w:rsidR="00EA0D04" w:rsidRDefault="00EA0D04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Complexity evaluation</w:t>
      </w:r>
    </w:p>
    <w:p w14:paraId="2D073D6F" w14:textId="3BD9A3D0" w:rsidR="00F64014" w:rsidRDefault="00F64014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Evaluation results</w:t>
      </w:r>
    </w:p>
    <w:p w14:paraId="3D37F5C3" w14:textId="37AC6B46" w:rsidR="00514310" w:rsidRDefault="00762D00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Discussion on potential adaption for commercial devices, i.e., how the example solution could be integrated for different commercial solutions</w:t>
      </w:r>
    </w:p>
    <w:p w14:paraId="401FC3A2" w14:textId="5D4CBEEA" w:rsidR="00762D00" w:rsidRDefault="00762D00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Potential hardware requirements, e.g., </w:t>
      </w:r>
      <w:r w:rsidR="00062E42">
        <w:rPr>
          <w:lang w:val="en-US"/>
        </w:rPr>
        <w:t>requirements</w:t>
      </w:r>
      <w:r w:rsidR="005B0898">
        <w:rPr>
          <w:lang w:val="en-US"/>
        </w:rPr>
        <w:t xml:space="preserve"> </w:t>
      </w:r>
      <w:r w:rsidR="00627910">
        <w:rPr>
          <w:lang w:val="en-US"/>
        </w:rPr>
        <w:t xml:space="preserve">on </w:t>
      </w:r>
      <w:r w:rsidR="005B0898">
        <w:rPr>
          <w:lang w:val="en-US"/>
        </w:rPr>
        <w:t>CPU/</w:t>
      </w:r>
      <w:r w:rsidR="00F77AFB">
        <w:rPr>
          <w:lang w:val="en-US"/>
        </w:rPr>
        <w:t>N</w:t>
      </w:r>
      <w:r w:rsidR="00627910">
        <w:rPr>
          <w:lang w:val="en-US"/>
        </w:rPr>
        <w:t>PU</w:t>
      </w:r>
      <w:r w:rsidR="005B0898">
        <w:rPr>
          <w:lang w:val="en-US"/>
        </w:rPr>
        <w:t xml:space="preserve"> performance</w:t>
      </w:r>
      <w:r w:rsidR="00062E42">
        <w:rPr>
          <w:lang w:val="en-US"/>
        </w:rPr>
        <w:t xml:space="preserve">, </w:t>
      </w:r>
      <w:r w:rsidR="005B0898">
        <w:rPr>
          <w:lang w:val="en-US"/>
        </w:rPr>
        <w:t>requirements for acoustical interfaces</w:t>
      </w:r>
    </w:p>
    <w:p w14:paraId="4BF4B099" w14:textId="585333A8" w:rsidR="00BB3013" w:rsidRDefault="00BB3013" w:rsidP="00C6431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Potential support for producing</w:t>
      </w:r>
      <w:r w:rsidR="00480551">
        <w:rPr>
          <w:lang w:val="en-US"/>
        </w:rPr>
        <w:t>/modifying</w:t>
      </w:r>
      <w:r>
        <w:rPr>
          <w:lang w:val="en-US"/>
        </w:rPr>
        <w:t xml:space="preserve">/applying </w:t>
      </w:r>
      <w:r w:rsidR="00480551">
        <w:rPr>
          <w:lang w:val="en-US"/>
        </w:rPr>
        <w:t xml:space="preserve">IVAS </w:t>
      </w:r>
      <w:r>
        <w:rPr>
          <w:lang w:val="en-US"/>
        </w:rPr>
        <w:t>PI</w:t>
      </w:r>
      <w:r w:rsidR="00480551">
        <w:rPr>
          <w:lang w:val="en-US"/>
        </w:rPr>
        <w:t xml:space="preserve"> </w:t>
      </w:r>
      <w:r>
        <w:rPr>
          <w:lang w:val="en-US"/>
        </w:rPr>
        <w:t>data</w:t>
      </w:r>
    </w:p>
    <w:p w14:paraId="024337C4" w14:textId="584DB0CE" w:rsidR="00261BD7" w:rsidRDefault="00261BD7" w:rsidP="00840B8B">
      <w:pPr>
        <w:pStyle w:val="ListParagraph"/>
      </w:pPr>
    </w:p>
    <w:p w14:paraId="3C5ADAB9" w14:textId="77777777" w:rsidR="00CF408A" w:rsidRPr="00CF408A" w:rsidRDefault="00CF408A" w:rsidP="00CF408A">
      <w:pPr>
        <w:rPr>
          <w:lang w:val="en-US"/>
        </w:rPr>
      </w:pPr>
    </w:p>
    <w:p w14:paraId="02A99CE3" w14:textId="0E598C9C" w:rsidR="004F64F7" w:rsidRDefault="00CF408A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Summary and proposal</w:t>
      </w:r>
    </w:p>
    <w:p w14:paraId="05A1FF22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27934008" w14:textId="3CBF2D4E" w:rsidR="001F46F5" w:rsidRDefault="0092132B">
      <w:pPr>
        <w:rPr>
          <w:lang w:val="en-US"/>
        </w:rPr>
      </w:pPr>
      <w:r w:rsidRPr="00474C16">
        <w:rPr>
          <w:lang w:val="en-US"/>
        </w:rPr>
        <w:t>The present input</w:t>
      </w:r>
      <w:r w:rsidR="007776FE">
        <w:rPr>
          <w:lang w:val="en-US"/>
        </w:rPr>
        <w:t>,</w:t>
      </w:r>
      <w:r w:rsidRPr="00474C16">
        <w:rPr>
          <w:lang w:val="en-US"/>
        </w:rPr>
        <w:t xml:space="preserve"> and </w:t>
      </w:r>
      <w:r w:rsidR="00474C16">
        <w:rPr>
          <w:lang w:val="en-US"/>
        </w:rPr>
        <w:t>[</w:t>
      </w:r>
      <w:r w:rsidR="00474C16" w:rsidRPr="006A4FA2">
        <w:rPr>
          <w:lang w:val="en-US"/>
        </w:rPr>
        <w:t>2</w:t>
      </w:r>
      <w:r w:rsidR="00474C16">
        <w:rPr>
          <w:lang w:val="en-US"/>
        </w:rPr>
        <w:t>]</w:t>
      </w:r>
      <w:r w:rsidR="007776FE">
        <w:rPr>
          <w:lang w:val="en-US"/>
        </w:rPr>
        <w:t>,</w:t>
      </w:r>
      <w:r w:rsidR="00474C16">
        <w:rPr>
          <w:lang w:val="en-US"/>
        </w:rPr>
        <w:t xml:space="preserve"> discuss </w:t>
      </w:r>
      <w:r w:rsidR="00EB678D">
        <w:rPr>
          <w:lang w:val="en-US"/>
        </w:rPr>
        <w:t xml:space="preserve">the evaluation and specification of the (suitable) </w:t>
      </w:r>
      <w:proofErr w:type="spellStart"/>
      <w:r w:rsidR="00EB678D">
        <w:rPr>
          <w:lang w:val="en-US"/>
        </w:rPr>
        <w:t>DaCAS</w:t>
      </w:r>
      <w:proofErr w:type="spellEnd"/>
      <w:r w:rsidR="00EB678D">
        <w:rPr>
          <w:lang w:val="en-US"/>
        </w:rPr>
        <w:t xml:space="preserve"> example solutions. </w:t>
      </w:r>
      <w:r w:rsidR="001F46F5">
        <w:rPr>
          <w:lang w:val="en-US"/>
        </w:rPr>
        <w:t xml:space="preserve">It is the </w:t>
      </w:r>
      <w:r w:rsidR="009E7180">
        <w:rPr>
          <w:lang w:val="en-US"/>
        </w:rPr>
        <w:t xml:space="preserve">view and </w:t>
      </w:r>
      <w:r w:rsidR="001F46F5">
        <w:rPr>
          <w:lang w:val="en-US"/>
        </w:rPr>
        <w:t xml:space="preserve">understanding of the source that </w:t>
      </w:r>
      <w:r w:rsidR="009E7180">
        <w:rPr>
          <w:lang w:val="en-US"/>
        </w:rPr>
        <w:t xml:space="preserve">the evaluation of the </w:t>
      </w:r>
      <w:r w:rsidR="00F84B26">
        <w:rPr>
          <w:lang w:val="en-US"/>
        </w:rPr>
        <w:t xml:space="preserve">proposed example solutions </w:t>
      </w:r>
      <w:r w:rsidR="00C13999">
        <w:rPr>
          <w:lang w:val="en-US"/>
        </w:rPr>
        <w:t xml:space="preserve">can be carried out </w:t>
      </w:r>
      <w:r w:rsidR="00B93FEE">
        <w:rPr>
          <w:lang w:val="en-US"/>
        </w:rPr>
        <w:t>as a self-evaluation</w:t>
      </w:r>
      <w:r w:rsidR="00066457">
        <w:rPr>
          <w:lang w:val="en-US"/>
        </w:rPr>
        <w:t>, as discussed in [</w:t>
      </w:r>
      <w:r w:rsidR="00066457" w:rsidRPr="006A4FA2">
        <w:rPr>
          <w:lang w:val="en-US"/>
        </w:rPr>
        <w:t>2</w:t>
      </w:r>
      <w:r w:rsidR="00066457">
        <w:rPr>
          <w:lang w:val="en-US"/>
        </w:rPr>
        <w:t>]</w:t>
      </w:r>
      <w:r w:rsidR="00B93FEE">
        <w:rPr>
          <w:lang w:val="en-US"/>
        </w:rPr>
        <w:t xml:space="preserve">. The results of the evaluation, as well as the example solution itself, will be </w:t>
      </w:r>
      <w:r w:rsidR="00F56B8C">
        <w:rPr>
          <w:lang w:val="en-US"/>
        </w:rPr>
        <w:t xml:space="preserve">documented </w:t>
      </w:r>
      <w:r w:rsidR="00066457">
        <w:rPr>
          <w:lang w:val="en-US"/>
        </w:rPr>
        <w:t xml:space="preserve">by the proponent in sufficient detail </w:t>
      </w:r>
      <w:r w:rsidR="00726C00">
        <w:rPr>
          <w:lang w:val="en-US"/>
        </w:rPr>
        <w:t xml:space="preserve">(as </w:t>
      </w:r>
      <w:r w:rsidR="00F269AE">
        <w:rPr>
          <w:lang w:val="en-US"/>
        </w:rPr>
        <w:t xml:space="preserve">will be defined in the </w:t>
      </w:r>
      <w:proofErr w:type="spellStart"/>
      <w:r w:rsidR="00F269AE">
        <w:rPr>
          <w:lang w:val="en-US"/>
        </w:rPr>
        <w:t>DaCAS</w:t>
      </w:r>
      <w:proofErr w:type="spellEnd"/>
      <w:r w:rsidR="00F269AE">
        <w:rPr>
          <w:lang w:val="en-US"/>
        </w:rPr>
        <w:t xml:space="preserve"> work item) to determine the suitability</w:t>
      </w:r>
      <w:r w:rsidR="00FF24DC">
        <w:rPr>
          <w:lang w:val="en-US"/>
        </w:rPr>
        <w:t xml:space="preserve"> of the example solution.</w:t>
      </w:r>
    </w:p>
    <w:p w14:paraId="015700D1" w14:textId="77777777" w:rsidR="00FF24DC" w:rsidRDefault="00FF24DC">
      <w:pPr>
        <w:rPr>
          <w:lang w:val="en-US"/>
        </w:rPr>
      </w:pPr>
    </w:p>
    <w:p w14:paraId="24A00264" w14:textId="77777777" w:rsidR="00402C05" w:rsidRDefault="00AD74B2">
      <w:pPr>
        <w:rPr>
          <w:lang w:val="en-US"/>
        </w:rPr>
      </w:pPr>
      <w:r>
        <w:rPr>
          <w:lang w:val="en-US"/>
        </w:rPr>
        <w:lastRenderedPageBreak/>
        <w:t xml:space="preserve">There is a dependency between </w:t>
      </w:r>
      <w:proofErr w:type="spellStart"/>
      <w:r>
        <w:rPr>
          <w:lang w:val="en-US"/>
        </w:rPr>
        <w:t>DaCAS</w:t>
      </w:r>
      <w:proofErr w:type="spellEnd"/>
      <w:r>
        <w:rPr>
          <w:lang w:val="en-US"/>
        </w:rPr>
        <w:t xml:space="preserve"> and ATIAS_Ph3 </w:t>
      </w:r>
      <w:r w:rsidR="00F51657">
        <w:rPr>
          <w:lang w:val="en-US"/>
        </w:rPr>
        <w:t xml:space="preserve">work items </w:t>
      </w:r>
      <w:r>
        <w:rPr>
          <w:lang w:val="en-US"/>
        </w:rPr>
        <w:t xml:space="preserve">in the sense that </w:t>
      </w:r>
      <w:proofErr w:type="spellStart"/>
      <w:r w:rsidR="00F079E1">
        <w:rPr>
          <w:lang w:val="en-US"/>
        </w:rPr>
        <w:t>DaCAS</w:t>
      </w:r>
      <w:proofErr w:type="spellEnd"/>
      <w:r w:rsidR="00F079E1">
        <w:rPr>
          <w:lang w:val="en-US"/>
        </w:rPr>
        <w:t xml:space="preserve"> evaluation and specification procedures would greatly benefit from a </w:t>
      </w:r>
      <w:r w:rsidR="00852683">
        <w:rPr>
          <w:lang w:val="en-US"/>
        </w:rPr>
        <w:t>complete</w:t>
      </w:r>
      <w:r w:rsidR="00F079E1">
        <w:rPr>
          <w:lang w:val="en-US"/>
        </w:rPr>
        <w:t xml:space="preserve"> set of </w:t>
      </w:r>
      <w:r w:rsidR="00DF5170">
        <w:rPr>
          <w:lang w:val="en-US"/>
        </w:rPr>
        <w:t>requirements in TS 26.261.</w:t>
      </w:r>
      <w:r w:rsidR="00F079E1">
        <w:rPr>
          <w:lang w:val="en-US"/>
        </w:rPr>
        <w:t xml:space="preserve"> </w:t>
      </w:r>
      <w:r w:rsidR="00562BE6">
        <w:rPr>
          <w:lang w:val="en-US"/>
        </w:rPr>
        <w:t xml:space="preserve">On the other hand, specifying certain requirements </w:t>
      </w:r>
      <w:r w:rsidR="00A87D62">
        <w:rPr>
          <w:lang w:val="en-US"/>
        </w:rPr>
        <w:t>may require devices</w:t>
      </w:r>
      <w:r w:rsidR="00981CD9">
        <w:rPr>
          <w:lang w:val="en-US"/>
        </w:rPr>
        <w:t xml:space="preserve"> or at least </w:t>
      </w:r>
      <w:r w:rsidR="00132029">
        <w:rPr>
          <w:lang w:val="en-US"/>
        </w:rPr>
        <w:t xml:space="preserve">example solutions. </w:t>
      </w:r>
    </w:p>
    <w:p w14:paraId="72B16599" w14:textId="77777777" w:rsidR="00402C05" w:rsidRDefault="00402C05">
      <w:pPr>
        <w:rPr>
          <w:lang w:val="en-US"/>
        </w:rPr>
      </w:pPr>
    </w:p>
    <w:p w14:paraId="57F805BD" w14:textId="6657F154" w:rsidR="00D90EF9" w:rsidRPr="00485512" w:rsidRDefault="006F28B3">
      <w:pPr>
        <w:rPr>
          <w:lang w:val="en-US"/>
        </w:rPr>
      </w:pPr>
      <w:r>
        <w:rPr>
          <w:lang w:val="en-US"/>
        </w:rPr>
        <w:t>In view of the source</w:t>
      </w:r>
      <w:r w:rsidRPr="00485512">
        <w:rPr>
          <w:lang w:val="en-US"/>
        </w:rPr>
        <w:t>, s</w:t>
      </w:r>
      <w:r w:rsidR="002B02F0" w:rsidRPr="00485512">
        <w:rPr>
          <w:lang w:val="en-US"/>
        </w:rPr>
        <w:t>uitability of the example solutions can be determined by defining</w:t>
      </w:r>
      <w:r w:rsidR="00FE0C52" w:rsidRPr="00485512">
        <w:rPr>
          <w:lang w:val="en-US"/>
        </w:rPr>
        <w:t xml:space="preserve"> and providing</w:t>
      </w:r>
      <w:r w:rsidR="002B02F0" w:rsidRPr="00485512">
        <w:rPr>
          <w:lang w:val="en-US"/>
        </w:rPr>
        <w:t xml:space="preserve"> the </w:t>
      </w:r>
      <w:r w:rsidR="00C866EB" w:rsidRPr="00485512">
        <w:rPr>
          <w:lang w:val="en-US"/>
        </w:rPr>
        <w:t xml:space="preserve">evaluation </w:t>
      </w:r>
      <w:r w:rsidR="00CF2C54" w:rsidRPr="00485512">
        <w:rPr>
          <w:lang w:val="en-US"/>
        </w:rPr>
        <w:t>and documentation</w:t>
      </w:r>
      <w:r w:rsidRPr="00485512">
        <w:rPr>
          <w:lang w:val="en-US"/>
        </w:rPr>
        <w:t xml:space="preserve"> sufficiently. </w:t>
      </w:r>
      <w:r w:rsidR="00FE0C52" w:rsidRPr="00485512">
        <w:rPr>
          <w:lang w:val="en-US"/>
        </w:rPr>
        <w:t xml:space="preserve">In this context, suitability </w:t>
      </w:r>
      <w:r w:rsidR="00C55684" w:rsidRPr="00485512">
        <w:rPr>
          <w:lang w:val="en-US"/>
        </w:rPr>
        <w:t xml:space="preserve">is understood as demonstrated </w:t>
      </w:r>
      <w:r w:rsidR="008B7B4F" w:rsidRPr="00485512">
        <w:rPr>
          <w:lang w:val="en-US"/>
        </w:rPr>
        <w:t>feasibility that is</w:t>
      </w:r>
      <w:r w:rsidR="00C55684" w:rsidRPr="00485512">
        <w:rPr>
          <w:lang w:val="en-US"/>
        </w:rPr>
        <w:t xml:space="preserve"> </w:t>
      </w:r>
      <w:r w:rsidR="008B7B4F" w:rsidRPr="00485512">
        <w:rPr>
          <w:lang w:val="en-US"/>
        </w:rPr>
        <w:t xml:space="preserve">sufficiently </w:t>
      </w:r>
      <w:r w:rsidR="00C55684" w:rsidRPr="00485512">
        <w:rPr>
          <w:lang w:val="en-US"/>
        </w:rPr>
        <w:t>documented</w:t>
      </w:r>
      <w:r w:rsidR="008B7B4F" w:rsidRPr="00485512">
        <w:rPr>
          <w:lang w:val="en-US"/>
        </w:rPr>
        <w:t xml:space="preserve"> for </w:t>
      </w:r>
      <w:r w:rsidR="00C55684" w:rsidRPr="00485512">
        <w:rPr>
          <w:lang w:val="en-US"/>
        </w:rPr>
        <w:t>reproducib</w:t>
      </w:r>
      <w:r w:rsidR="008B7B4F" w:rsidRPr="00485512">
        <w:rPr>
          <w:lang w:val="en-US"/>
        </w:rPr>
        <w:t>ility.</w:t>
      </w:r>
    </w:p>
    <w:p w14:paraId="273C16E1" w14:textId="77777777" w:rsidR="009D6836" w:rsidRPr="00485512" w:rsidRDefault="009D6836">
      <w:pPr>
        <w:rPr>
          <w:lang w:val="en-US"/>
        </w:rPr>
      </w:pPr>
    </w:p>
    <w:p w14:paraId="5C8CBD6D" w14:textId="14E5A2ED" w:rsidR="004F64F7" w:rsidRPr="00474C16" w:rsidRDefault="00D90EF9">
      <w:pPr>
        <w:rPr>
          <w:lang w:val="en-US"/>
        </w:rPr>
      </w:pPr>
      <w:r w:rsidRPr="00485512">
        <w:rPr>
          <w:lang w:val="en-US"/>
        </w:rPr>
        <w:t>On the</w:t>
      </w:r>
      <w:r w:rsidR="009D6836" w:rsidRPr="00485512">
        <w:rPr>
          <w:lang w:val="en-US"/>
        </w:rPr>
        <w:t xml:space="preserve"> </w:t>
      </w:r>
      <w:r w:rsidR="00BF1FE1" w:rsidRPr="00485512">
        <w:rPr>
          <w:lang w:val="en-US"/>
        </w:rPr>
        <w:t xml:space="preserve">other hand, </w:t>
      </w:r>
      <w:r w:rsidR="00132029" w:rsidRPr="00485512">
        <w:rPr>
          <w:lang w:val="en-US"/>
        </w:rPr>
        <w:t>a</w:t>
      </w:r>
      <w:r w:rsidR="00C96B5B" w:rsidRPr="00485512">
        <w:rPr>
          <w:lang w:val="en-US"/>
        </w:rPr>
        <w:t xml:space="preserve"> more </w:t>
      </w:r>
      <w:r w:rsidR="00BF1FE1" w:rsidRPr="00485512">
        <w:rPr>
          <w:lang w:val="en-US"/>
        </w:rPr>
        <w:t xml:space="preserve">concrete and </w:t>
      </w:r>
      <w:r w:rsidR="00C96B5B" w:rsidRPr="00485512">
        <w:rPr>
          <w:lang w:val="en-US"/>
        </w:rPr>
        <w:t xml:space="preserve">detailed selection procedure based on the evaluation would imply </w:t>
      </w:r>
      <w:r w:rsidR="00BF1FE1" w:rsidRPr="00485512">
        <w:rPr>
          <w:lang w:val="en-US"/>
        </w:rPr>
        <w:t xml:space="preserve">at least a thorough </w:t>
      </w:r>
      <w:r w:rsidR="00C96B5B" w:rsidRPr="00485512">
        <w:rPr>
          <w:lang w:val="en-US"/>
        </w:rPr>
        <w:t>comparison against requirements</w:t>
      </w:r>
      <w:r w:rsidR="00BF1FE1" w:rsidRPr="00485512">
        <w:rPr>
          <w:lang w:val="en-US"/>
        </w:rPr>
        <w:t xml:space="preserve">. </w:t>
      </w:r>
      <w:r w:rsidR="001D054D" w:rsidRPr="00485512">
        <w:rPr>
          <w:lang w:val="en-US"/>
        </w:rPr>
        <w:t xml:space="preserve">Completion of the relevant requirements to enable such approach is not foreseen in the timeline to complete </w:t>
      </w:r>
      <w:proofErr w:type="spellStart"/>
      <w:r w:rsidR="001D054D" w:rsidRPr="00485512">
        <w:rPr>
          <w:lang w:val="en-US"/>
        </w:rPr>
        <w:t>DaCAS</w:t>
      </w:r>
      <w:proofErr w:type="spellEnd"/>
      <w:r w:rsidR="001D054D" w:rsidRPr="00485512">
        <w:rPr>
          <w:lang w:val="en-US"/>
        </w:rPr>
        <w:t xml:space="preserve"> work item as planned. For example, specific </w:t>
      </w:r>
      <w:r w:rsidR="00714D3C" w:rsidRPr="00485512">
        <w:rPr>
          <w:lang w:val="en-US"/>
        </w:rPr>
        <w:t xml:space="preserve">evaluation against requirements </w:t>
      </w:r>
      <w:r w:rsidR="00037970" w:rsidRPr="00485512">
        <w:rPr>
          <w:lang w:val="en-US"/>
        </w:rPr>
        <w:t xml:space="preserve">could be considered </w:t>
      </w:r>
      <w:r w:rsidR="00121E4B" w:rsidRPr="00485512">
        <w:rPr>
          <w:lang w:val="en-US"/>
        </w:rPr>
        <w:t xml:space="preserve">later (e.g., as part of a potential DaCAS_Ph2 work item or other suitable </w:t>
      </w:r>
      <w:r w:rsidR="00485512" w:rsidRPr="00485512">
        <w:rPr>
          <w:lang w:val="en-US"/>
        </w:rPr>
        <w:t>work).</w:t>
      </w:r>
    </w:p>
    <w:p w14:paraId="6E55CFAD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76CF382E" w14:textId="791F8C9B" w:rsidR="00610809" w:rsidRDefault="00610809">
      <w:pPr>
        <w:rPr>
          <w:lang w:val="en-US"/>
        </w:rPr>
      </w:pPr>
      <w:r w:rsidRPr="00610809">
        <w:rPr>
          <w:lang w:val="en-US"/>
        </w:rPr>
        <w:t xml:space="preserve">The </w:t>
      </w:r>
      <w:r>
        <w:rPr>
          <w:lang w:val="en-US"/>
        </w:rPr>
        <w:t>source proposes the following:</w:t>
      </w:r>
    </w:p>
    <w:p w14:paraId="2FC17471" w14:textId="77777777" w:rsidR="00610809" w:rsidRPr="00610809" w:rsidRDefault="00610809">
      <w:pPr>
        <w:rPr>
          <w:lang w:val="en-US"/>
        </w:rPr>
      </w:pPr>
    </w:p>
    <w:p w14:paraId="635B0F09" w14:textId="36C6B230" w:rsidR="00261675" w:rsidRDefault="00C257BA" w:rsidP="00261675">
      <w:pPr>
        <w:numPr>
          <w:ilvl w:val="0"/>
          <w:numId w:val="9"/>
        </w:numPr>
      </w:pPr>
      <w:r>
        <w:t>A</w:t>
      </w:r>
      <w:r w:rsidR="00261675" w:rsidRPr="349BACD9">
        <w:t xml:space="preserve">ll example solutions which are </w:t>
      </w:r>
      <w:r>
        <w:t xml:space="preserve">evaluated, </w:t>
      </w:r>
      <w:r w:rsidR="00261675" w:rsidRPr="349BACD9">
        <w:t>described</w:t>
      </w:r>
      <w:r>
        <w:t>,</w:t>
      </w:r>
      <w:r w:rsidR="00261675" w:rsidRPr="349BACD9">
        <w:t xml:space="preserve"> and documented </w:t>
      </w:r>
      <w:r>
        <w:t xml:space="preserve">according to </w:t>
      </w:r>
      <w:r w:rsidR="00D803AA">
        <w:t xml:space="preserve">procedures and </w:t>
      </w:r>
      <w:r w:rsidR="00D355D4">
        <w:t>level of detail agreed by SA4</w:t>
      </w:r>
      <w:r w:rsidR="00261675" w:rsidRPr="349BACD9">
        <w:t xml:space="preserve"> will be </w:t>
      </w:r>
      <w:r w:rsidR="00261675" w:rsidRPr="00FA27C1">
        <w:t xml:space="preserve">included </w:t>
      </w:r>
      <w:r w:rsidR="00D355D4" w:rsidRPr="00FA27C1">
        <w:t>in</w:t>
      </w:r>
      <w:r w:rsidR="00261675" w:rsidRPr="00FA27C1">
        <w:t xml:space="preserve"> </w:t>
      </w:r>
      <w:r w:rsidR="00D355D4" w:rsidRPr="00FA27C1">
        <w:t>an</w:t>
      </w:r>
      <w:r w:rsidR="00FA27C1" w:rsidRPr="00FA27C1">
        <w:t xml:space="preserve"> informative</w:t>
      </w:r>
      <w:r w:rsidR="00261675" w:rsidRPr="00FA27C1">
        <w:t xml:space="preserve"> Annex of TS 26.533.</w:t>
      </w:r>
    </w:p>
    <w:p w14:paraId="4D2236D2" w14:textId="2914EDE6" w:rsidR="00146F9E" w:rsidRDefault="00146F9E" w:rsidP="00146F9E">
      <w:pPr>
        <w:numPr>
          <w:ilvl w:val="1"/>
          <w:numId w:val="9"/>
        </w:numPr>
      </w:pPr>
      <w:r>
        <w:t xml:space="preserve">In other words, suitability is determined by </w:t>
      </w:r>
      <w:r w:rsidR="00B90F3F">
        <w:t>demonstration of feasibility</w:t>
      </w:r>
      <w:r w:rsidR="00EE3681">
        <w:t xml:space="preserve"> and </w:t>
      </w:r>
      <w:r w:rsidR="008D4A41">
        <w:t xml:space="preserve">provision of </w:t>
      </w:r>
      <w:r w:rsidR="00716AE7">
        <w:t>sufficient documentation.</w:t>
      </w:r>
    </w:p>
    <w:p w14:paraId="375CC43B" w14:textId="77777777" w:rsidR="00261675" w:rsidRDefault="00261675" w:rsidP="00261675">
      <w:pPr>
        <w:rPr>
          <w:lang w:val="en-US"/>
        </w:rPr>
      </w:pPr>
    </w:p>
    <w:p w14:paraId="7DB9F58C" w14:textId="0F3FB284" w:rsidR="009050A7" w:rsidRPr="009050A7" w:rsidRDefault="001450EF" w:rsidP="009050A7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A</w:t>
      </w:r>
      <w:r w:rsidR="00261675">
        <w:rPr>
          <w:lang w:val="en-US"/>
        </w:rPr>
        <w:t xml:space="preserve">ll example solutions that </w:t>
      </w:r>
      <w:r>
        <w:rPr>
          <w:lang w:val="en-US"/>
        </w:rPr>
        <w:t>additionally meet</w:t>
      </w:r>
      <w:r w:rsidR="00261675">
        <w:rPr>
          <w:lang w:val="en-US"/>
        </w:rPr>
        <w:t xml:space="preserve"> the requirements defined in TS 26.261 will be </w:t>
      </w:r>
      <w:r w:rsidR="00261675" w:rsidRPr="00E43E73">
        <w:rPr>
          <w:lang w:val="en-US"/>
        </w:rPr>
        <w:t>specified in TS 26.533</w:t>
      </w:r>
      <w:r w:rsidR="00186C03" w:rsidRPr="00E43E73">
        <w:rPr>
          <w:lang w:val="en-US"/>
        </w:rPr>
        <w:t xml:space="preserve"> with [informative] status</w:t>
      </w:r>
      <w:r w:rsidR="00261675" w:rsidRPr="00E43E73">
        <w:rPr>
          <w:lang w:val="en-US"/>
        </w:rPr>
        <w:t>.</w:t>
      </w:r>
    </w:p>
    <w:p w14:paraId="7CE0DDDA" w14:textId="4E660772" w:rsidR="00261675" w:rsidRDefault="00186C03" w:rsidP="009050A7">
      <w:pPr>
        <w:numPr>
          <w:ilvl w:val="1"/>
          <w:numId w:val="9"/>
        </w:numPr>
        <w:rPr>
          <w:lang w:val="en-US"/>
        </w:rPr>
      </w:pPr>
      <w:r w:rsidRPr="009050A7">
        <w:rPr>
          <w:lang w:val="en-US"/>
        </w:rPr>
        <w:t xml:space="preserve">In other words, </w:t>
      </w:r>
      <w:r w:rsidR="00CA6425" w:rsidRPr="009050A7">
        <w:rPr>
          <w:lang w:val="en-US"/>
        </w:rPr>
        <w:t xml:space="preserve">these </w:t>
      </w:r>
      <w:r w:rsidR="00E43E73" w:rsidRPr="009050A7">
        <w:rPr>
          <w:lang w:val="en-US"/>
        </w:rPr>
        <w:t>example solutions</w:t>
      </w:r>
      <w:r w:rsidR="00660FD1">
        <w:rPr>
          <w:lang w:val="en-US"/>
        </w:rPr>
        <w:t xml:space="preserve"> demonstrating suitability and meeting requirements</w:t>
      </w:r>
      <w:r w:rsidR="00E43E73" w:rsidRPr="009050A7">
        <w:rPr>
          <w:lang w:val="en-US"/>
        </w:rPr>
        <w:t xml:space="preserve"> are moved from Annex to main body.</w:t>
      </w:r>
    </w:p>
    <w:p w14:paraId="46203F22" w14:textId="39951EBD" w:rsidR="009050A7" w:rsidRPr="009050A7" w:rsidRDefault="009050A7" w:rsidP="009050A7">
      <w:pPr>
        <w:numPr>
          <w:ilvl w:val="1"/>
          <w:numId w:val="9"/>
        </w:numPr>
        <w:rPr>
          <w:lang w:val="en-US"/>
        </w:rPr>
      </w:pPr>
      <w:r>
        <w:rPr>
          <w:lang w:val="en-US"/>
        </w:rPr>
        <w:t xml:space="preserve">Note: </w:t>
      </w:r>
      <w:r w:rsidR="00836C27">
        <w:rPr>
          <w:lang w:val="en-US"/>
        </w:rPr>
        <w:t xml:space="preserve">Evaluation against </w:t>
      </w:r>
      <w:r w:rsidR="00FB2FF9">
        <w:rPr>
          <w:lang w:val="en-US"/>
        </w:rPr>
        <w:t xml:space="preserve">requirements in TS 26.261 </w:t>
      </w:r>
      <w:r w:rsidR="00E07889">
        <w:rPr>
          <w:lang w:val="en-US"/>
        </w:rPr>
        <w:t>may have dependency on</w:t>
      </w:r>
      <w:r w:rsidR="008D4D16">
        <w:rPr>
          <w:lang w:val="en-US"/>
        </w:rPr>
        <w:t>, e.g., completion of ATIAS_Ph3.</w:t>
      </w:r>
      <w:r w:rsidR="008B002C">
        <w:rPr>
          <w:lang w:val="en-US"/>
        </w:rPr>
        <w:t xml:space="preserve"> Timeline for this step is TBD.</w:t>
      </w:r>
    </w:p>
    <w:p w14:paraId="719215AA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5E6EFFE0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62C2163A" w14:textId="573787C7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References</w:t>
      </w:r>
    </w:p>
    <w:p w14:paraId="299F5326" w14:textId="77777777" w:rsidR="00CF408A" w:rsidRDefault="00CF408A" w:rsidP="00CF408A">
      <w:pPr>
        <w:rPr>
          <w:lang w:val="en-US"/>
        </w:rPr>
      </w:pPr>
    </w:p>
    <w:p w14:paraId="67E6EF08" w14:textId="2269A366" w:rsidR="00CF408A" w:rsidRDefault="0092132B" w:rsidP="00CF408A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E502A0" w:rsidRPr="008959AA">
        <w:rPr>
          <w:bCs/>
        </w:rPr>
        <w:t>SP-241962</w:t>
      </w:r>
      <w:r w:rsidR="00E502A0">
        <w:rPr>
          <w:bCs/>
        </w:rPr>
        <w:t>: “</w:t>
      </w:r>
      <w:r w:rsidR="00E502A0" w:rsidRPr="00FD3BF6">
        <w:rPr>
          <w:lang w:val="en-US"/>
        </w:rPr>
        <w:t>WID on Diverse audio Captur</w:t>
      </w:r>
      <w:r w:rsidR="00E502A0" w:rsidRPr="00FD3BF6">
        <w:rPr>
          <w:rFonts w:hint="eastAsia"/>
          <w:lang w:val="en-US"/>
        </w:rPr>
        <w:t>ing</w:t>
      </w:r>
      <w:r w:rsidR="00E502A0" w:rsidRPr="00FD3BF6">
        <w:rPr>
          <w:lang w:val="en-US"/>
        </w:rPr>
        <w:t xml:space="preserve"> System for UEs</w:t>
      </w:r>
      <w:r w:rsidR="00E502A0">
        <w:rPr>
          <w:lang w:val="en-US"/>
        </w:rPr>
        <w:t>”, SA WG4</w:t>
      </w:r>
    </w:p>
    <w:p w14:paraId="28BCDDA0" w14:textId="1A256E46" w:rsidR="0092132B" w:rsidRDefault="0092132B" w:rsidP="00CF408A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="00A874A9" w:rsidRPr="00A874A9">
        <w:rPr>
          <w:bCs/>
        </w:rPr>
        <w:t>S4aA250140</w:t>
      </w:r>
      <w:r w:rsidR="00FB0946" w:rsidRPr="00A874A9">
        <w:rPr>
          <w:lang w:val="en-US"/>
        </w:rPr>
        <w:t>:</w:t>
      </w:r>
      <w:r w:rsidR="00FB0946">
        <w:rPr>
          <w:lang w:val="en-US"/>
        </w:rPr>
        <w:t xml:space="preserve"> “</w:t>
      </w:r>
      <w:r w:rsidR="00BD0BFE" w:rsidRPr="00BD0BFE">
        <w:rPr>
          <w:lang w:val="en-US"/>
        </w:rPr>
        <w:t xml:space="preserve">Proposed high-level definition of </w:t>
      </w:r>
      <w:proofErr w:type="spellStart"/>
      <w:r w:rsidR="00BD0BFE" w:rsidRPr="00BD0BFE">
        <w:rPr>
          <w:lang w:val="en-US"/>
        </w:rPr>
        <w:t>DaCAS</w:t>
      </w:r>
      <w:proofErr w:type="spellEnd"/>
      <w:r w:rsidR="00BD0BFE" w:rsidRPr="00BD0BFE">
        <w:rPr>
          <w:lang w:val="en-US"/>
        </w:rPr>
        <w:t xml:space="preserve"> example solution evaluation</w:t>
      </w:r>
      <w:r w:rsidR="00FB0946">
        <w:rPr>
          <w:lang w:val="en-US"/>
        </w:rPr>
        <w:t>”</w:t>
      </w:r>
      <w:r w:rsidR="00BD0BFE">
        <w:rPr>
          <w:lang w:val="en-US"/>
        </w:rPr>
        <w:t>, Nokia</w:t>
      </w:r>
      <w:r w:rsidR="00683A4D">
        <w:rPr>
          <w:lang w:val="en-US"/>
        </w:rPr>
        <w:t>, Fraunhofer IIS</w:t>
      </w:r>
    </w:p>
    <w:p w14:paraId="3E09C255" w14:textId="77777777" w:rsidR="00FB0946" w:rsidRPr="00CF408A" w:rsidRDefault="00FB0946" w:rsidP="00CF408A">
      <w:pPr>
        <w:rPr>
          <w:lang w:val="en-US"/>
        </w:rPr>
      </w:pPr>
    </w:p>
    <w:sectPr w:rsidR="00FB0946" w:rsidRPr="00CF408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FC74" w14:textId="77777777" w:rsidR="00B63C94" w:rsidRDefault="00B63C94">
      <w:r>
        <w:separator/>
      </w:r>
    </w:p>
  </w:endnote>
  <w:endnote w:type="continuationSeparator" w:id="0">
    <w:p w14:paraId="10E63D5E" w14:textId="77777777" w:rsidR="00B63C94" w:rsidRDefault="00B6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8A400" w14:textId="77777777" w:rsidR="00B63C94" w:rsidRDefault="00B63C94">
      <w:r>
        <w:separator/>
      </w:r>
    </w:p>
  </w:footnote>
  <w:footnote w:type="continuationSeparator" w:id="0">
    <w:p w14:paraId="275E6074" w14:textId="77777777" w:rsidR="00B63C94" w:rsidRDefault="00B63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CD5"/>
    <w:multiLevelType w:val="hybridMultilevel"/>
    <w:tmpl w:val="7CF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60516"/>
    <w:multiLevelType w:val="hybridMultilevel"/>
    <w:tmpl w:val="8B98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7163DB"/>
    <w:multiLevelType w:val="multilevel"/>
    <w:tmpl w:val="0CE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9B33B2"/>
    <w:multiLevelType w:val="hybridMultilevel"/>
    <w:tmpl w:val="33B2B072"/>
    <w:lvl w:ilvl="0" w:tplc="8D86B0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DA5B98"/>
    <w:multiLevelType w:val="multilevel"/>
    <w:tmpl w:val="204E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313A95"/>
    <w:multiLevelType w:val="multilevel"/>
    <w:tmpl w:val="3DE8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7C4468"/>
    <w:multiLevelType w:val="hybridMultilevel"/>
    <w:tmpl w:val="04F2F1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EC57C6"/>
    <w:multiLevelType w:val="multilevel"/>
    <w:tmpl w:val="00CE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3638385">
    <w:abstractNumId w:val="6"/>
  </w:num>
  <w:num w:numId="2" w16cid:durableId="1633753767">
    <w:abstractNumId w:val="3"/>
  </w:num>
  <w:num w:numId="3" w16cid:durableId="528221516">
    <w:abstractNumId w:val="2"/>
  </w:num>
  <w:num w:numId="4" w16cid:durableId="2009869217">
    <w:abstractNumId w:val="9"/>
  </w:num>
  <w:num w:numId="5" w16cid:durableId="1694726306">
    <w:abstractNumId w:val="10"/>
  </w:num>
  <w:num w:numId="6" w16cid:durableId="1585064718">
    <w:abstractNumId w:val="4"/>
  </w:num>
  <w:num w:numId="7" w16cid:durableId="2133284115">
    <w:abstractNumId w:val="8"/>
  </w:num>
  <w:num w:numId="8" w16cid:durableId="2038776878">
    <w:abstractNumId w:val="7"/>
  </w:num>
  <w:num w:numId="9" w16cid:durableId="533886901">
    <w:abstractNumId w:val="1"/>
  </w:num>
  <w:num w:numId="10" w16cid:durableId="1683508522">
    <w:abstractNumId w:val="5"/>
  </w:num>
  <w:num w:numId="11" w16cid:durableId="953249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90E"/>
    <w:rsid w:val="0001072A"/>
    <w:rsid w:val="00014855"/>
    <w:rsid w:val="000149E3"/>
    <w:rsid w:val="0001570A"/>
    <w:rsid w:val="0002191A"/>
    <w:rsid w:val="0003064D"/>
    <w:rsid w:val="00030CD4"/>
    <w:rsid w:val="00037970"/>
    <w:rsid w:val="000410C0"/>
    <w:rsid w:val="00042B18"/>
    <w:rsid w:val="00043333"/>
    <w:rsid w:val="00044F36"/>
    <w:rsid w:val="00046686"/>
    <w:rsid w:val="00046FDD"/>
    <w:rsid w:val="00050925"/>
    <w:rsid w:val="00054884"/>
    <w:rsid w:val="00055E98"/>
    <w:rsid w:val="000566FC"/>
    <w:rsid w:val="00057E1E"/>
    <w:rsid w:val="00062389"/>
    <w:rsid w:val="00062E42"/>
    <w:rsid w:val="00066457"/>
    <w:rsid w:val="00072A7C"/>
    <w:rsid w:val="0007455F"/>
    <w:rsid w:val="000775E7"/>
    <w:rsid w:val="0007775C"/>
    <w:rsid w:val="00077EB5"/>
    <w:rsid w:val="00082AFD"/>
    <w:rsid w:val="0008390A"/>
    <w:rsid w:val="00085593"/>
    <w:rsid w:val="00091628"/>
    <w:rsid w:val="0009225B"/>
    <w:rsid w:val="00094F23"/>
    <w:rsid w:val="000967F4"/>
    <w:rsid w:val="00096A57"/>
    <w:rsid w:val="000A39E4"/>
    <w:rsid w:val="000A7696"/>
    <w:rsid w:val="000C0CF3"/>
    <w:rsid w:val="000C5393"/>
    <w:rsid w:val="000D5057"/>
    <w:rsid w:val="000D56C1"/>
    <w:rsid w:val="000D675F"/>
    <w:rsid w:val="000D6D78"/>
    <w:rsid w:val="000D7D1D"/>
    <w:rsid w:val="000E0429"/>
    <w:rsid w:val="000E08FC"/>
    <w:rsid w:val="000E2FE4"/>
    <w:rsid w:val="000E5E45"/>
    <w:rsid w:val="000F3697"/>
    <w:rsid w:val="000F6E51"/>
    <w:rsid w:val="000F6F3B"/>
    <w:rsid w:val="00102A24"/>
    <w:rsid w:val="001031CD"/>
    <w:rsid w:val="00103FFE"/>
    <w:rsid w:val="00114AD0"/>
    <w:rsid w:val="00121E4B"/>
    <w:rsid w:val="001244B7"/>
    <w:rsid w:val="00132029"/>
    <w:rsid w:val="0013259C"/>
    <w:rsid w:val="00135831"/>
    <w:rsid w:val="001376A6"/>
    <w:rsid w:val="001424CD"/>
    <w:rsid w:val="001427BB"/>
    <w:rsid w:val="0014413C"/>
    <w:rsid w:val="001450EF"/>
    <w:rsid w:val="001463FE"/>
    <w:rsid w:val="00146A7E"/>
    <w:rsid w:val="00146F9E"/>
    <w:rsid w:val="00151A7B"/>
    <w:rsid w:val="001555BE"/>
    <w:rsid w:val="00157616"/>
    <w:rsid w:val="0015781C"/>
    <w:rsid w:val="00161FB6"/>
    <w:rsid w:val="001634D5"/>
    <w:rsid w:val="00163D28"/>
    <w:rsid w:val="00166A1B"/>
    <w:rsid w:val="0017156E"/>
    <w:rsid w:val="0017186F"/>
    <w:rsid w:val="00176D4F"/>
    <w:rsid w:val="001770E0"/>
    <w:rsid w:val="00181F38"/>
    <w:rsid w:val="00182B19"/>
    <w:rsid w:val="00185E26"/>
    <w:rsid w:val="00186C03"/>
    <w:rsid w:val="001901C6"/>
    <w:rsid w:val="00192613"/>
    <w:rsid w:val="00192B41"/>
    <w:rsid w:val="001964B9"/>
    <w:rsid w:val="00197E4A"/>
    <w:rsid w:val="001A04DC"/>
    <w:rsid w:val="001A224A"/>
    <w:rsid w:val="001A31EF"/>
    <w:rsid w:val="001A3F07"/>
    <w:rsid w:val="001A55B4"/>
    <w:rsid w:val="001A757D"/>
    <w:rsid w:val="001B01F1"/>
    <w:rsid w:val="001B1BF0"/>
    <w:rsid w:val="001B2414"/>
    <w:rsid w:val="001B4943"/>
    <w:rsid w:val="001B5421"/>
    <w:rsid w:val="001B650D"/>
    <w:rsid w:val="001B7BC7"/>
    <w:rsid w:val="001C24FA"/>
    <w:rsid w:val="001C66DE"/>
    <w:rsid w:val="001D054D"/>
    <w:rsid w:val="001D0B09"/>
    <w:rsid w:val="001D315C"/>
    <w:rsid w:val="001D3836"/>
    <w:rsid w:val="001D467D"/>
    <w:rsid w:val="001E2CF0"/>
    <w:rsid w:val="001E5F25"/>
    <w:rsid w:val="001E6729"/>
    <w:rsid w:val="001E77BC"/>
    <w:rsid w:val="001F46F5"/>
    <w:rsid w:val="00200753"/>
    <w:rsid w:val="002070CB"/>
    <w:rsid w:val="00215F8D"/>
    <w:rsid w:val="00225A8B"/>
    <w:rsid w:val="002336BF"/>
    <w:rsid w:val="00234B28"/>
    <w:rsid w:val="00235F9B"/>
    <w:rsid w:val="00236413"/>
    <w:rsid w:val="00236BBA"/>
    <w:rsid w:val="00236D1F"/>
    <w:rsid w:val="002407FF"/>
    <w:rsid w:val="00250C13"/>
    <w:rsid w:val="00250F58"/>
    <w:rsid w:val="00251DA3"/>
    <w:rsid w:val="00251EA6"/>
    <w:rsid w:val="002541D3"/>
    <w:rsid w:val="00255E32"/>
    <w:rsid w:val="0025641C"/>
    <w:rsid w:val="00256429"/>
    <w:rsid w:val="00261675"/>
    <w:rsid w:val="00261BD7"/>
    <w:rsid w:val="0026253E"/>
    <w:rsid w:val="00267B71"/>
    <w:rsid w:val="00272010"/>
    <w:rsid w:val="00272D61"/>
    <w:rsid w:val="00273686"/>
    <w:rsid w:val="00276B3F"/>
    <w:rsid w:val="00283B40"/>
    <w:rsid w:val="0028640B"/>
    <w:rsid w:val="00290371"/>
    <w:rsid w:val="002919B7"/>
    <w:rsid w:val="00291BF3"/>
    <w:rsid w:val="00295D61"/>
    <w:rsid w:val="002A13B4"/>
    <w:rsid w:val="002A5123"/>
    <w:rsid w:val="002A7CAB"/>
    <w:rsid w:val="002B02F0"/>
    <w:rsid w:val="002B074C"/>
    <w:rsid w:val="002B2FE7"/>
    <w:rsid w:val="002B34EA"/>
    <w:rsid w:val="002B5361"/>
    <w:rsid w:val="002B73C5"/>
    <w:rsid w:val="002C13D4"/>
    <w:rsid w:val="002C1BA4"/>
    <w:rsid w:val="002C24FF"/>
    <w:rsid w:val="002C32AB"/>
    <w:rsid w:val="002C3D7D"/>
    <w:rsid w:val="002C47B8"/>
    <w:rsid w:val="002C5BF0"/>
    <w:rsid w:val="002D5EC9"/>
    <w:rsid w:val="002E397B"/>
    <w:rsid w:val="002E3AE2"/>
    <w:rsid w:val="002E59CC"/>
    <w:rsid w:val="002F1F0F"/>
    <w:rsid w:val="002F7CCB"/>
    <w:rsid w:val="00310E70"/>
    <w:rsid w:val="00313F3E"/>
    <w:rsid w:val="0031782B"/>
    <w:rsid w:val="00320536"/>
    <w:rsid w:val="00320970"/>
    <w:rsid w:val="003218CF"/>
    <w:rsid w:val="00325E33"/>
    <w:rsid w:val="00326049"/>
    <w:rsid w:val="003275E6"/>
    <w:rsid w:val="0033245A"/>
    <w:rsid w:val="003354C1"/>
    <w:rsid w:val="00347B5A"/>
    <w:rsid w:val="0035213B"/>
    <w:rsid w:val="00354553"/>
    <w:rsid w:val="003558BB"/>
    <w:rsid w:val="00364913"/>
    <w:rsid w:val="003753BF"/>
    <w:rsid w:val="00386522"/>
    <w:rsid w:val="00387991"/>
    <w:rsid w:val="00390DE9"/>
    <w:rsid w:val="00392C87"/>
    <w:rsid w:val="003953D1"/>
    <w:rsid w:val="003A0C75"/>
    <w:rsid w:val="003A55CB"/>
    <w:rsid w:val="003A5FFA"/>
    <w:rsid w:val="003A67E1"/>
    <w:rsid w:val="003A7290"/>
    <w:rsid w:val="003A7ADC"/>
    <w:rsid w:val="003B5856"/>
    <w:rsid w:val="003C41F0"/>
    <w:rsid w:val="003D0D29"/>
    <w:rsid w:val="003D2A69"/>
    <w:rsid w:val="003D3CC0"/>
    <w:rsid w:val="003D4593"/>
    <w:rsid w:val="003D78CE"/>
    <w:rsid w:val="003D79FC"/>
    <w:rsid w:val="003E1F28"/>
    <w:rsid w:val="003E2C8B"/>
    <w:rsid w:val="003E5E67"/>
    <w:rsid w:val="003E710B"/>
    <w:rsid w:val="003F1C0E"/>
    <w:rsid w:val="003F3142"/>
    <w:rsid w:val="003F70D3"/>
    <w:rsid w:val="00400751"/>
    <w:rsid w:val="004008D7"/>
    <w:rsid w:val="00400B19"/>
    <w:rsid w:val="0040145D"/>
    <w:rsid w:val="00401491"/>
    <w:rsid w:val="00402C05"/>
    <w:rsid w:val="00411339"/>
    <w:rsid w:val="004131BD"/>
    <w:rsid w:val="00416CEA"/>
    <w:rsid w:val="00421AFD"/>
    <w:rsid w:val="00432048"/>
    <w:rsid w:val="00441114"/>
    <w:rsid w:val="004518DB"/>
    <w:rsid w:val="0045536F"/>
    <w:rsid w:val="004603D4"/>
    <w:rsid w:val="0047050C"/>
    <w:rsid w:val="004726C5"/>
    <w:rsid w:val="00474C16"/>
    <w:rsid w:val="00477EBC"/>
    <w:rsid w:val="00480551"/>
    <w:rsid w:val="00483DF6"/>
    <w:rsid w:val="00485512"/>
    <w:rsid w:val="004944E0"/>
    <w:rsid w:val="004A0A73"/>
    <w:rsid w:val="004A2990"/>
    <w:rsid w:val="004A3272"/>
    <w:rsid w:val="004A661C"/>
    <w:rsid w:val="004B3601"/>
    <w:rsid w:val="004C481F"/>
    <w:rsid w:val="004C4C9B"/>
    <w:rsid w:val="004D2FA0"/>
    <w:rsid w:val="004D4D93"/>
    <w:rsid w:val="004D6D84"/>
    <w:rsid w:val="004E1010"/>
    <w:rsid w:val="004E3969"/>
    <w:rsid w:val="004E4AA5"/>
    <w:rsid w:val="004E70A7"/>
    <w:rsid w:val="004E72FF"/>
    <w:rsid w:val="004E79D5"/>
    <w:rsid w:val="004F5681"/>
    <w:rsid w:val="004F64F7"/>
    <w:rsid w:val="0050202A"/>
    <w:rsid w:val="0050527F"/>
    <w:rsid w:val="00514310"/>
    <w:rsid w:val="005202E0"/>
    <w:rsid w:val="0052032E"/>
    <w:rsid w:val="005220FF"/>
    <w:rsid w:val="00522356"/>
    <w:rsid w:val="00522CAD"/>
    <w:rsid w:val="0053502A"/>
    <w:rsid w:val="00541968"/>
    <w:rsid w:val="00544D8F"/>
    <w:rsid w:val="00551C4D"/>
    <w:rsid w:val="00553BDE"/>
    <w:rsid w:val="00556642"/>
    <w:rsid w:val="00557684"/>
    <w:rsid w:val="00562495"/>
    <w:rsid w:val="00562BE6"/>
    <w:rsid w:val="0057107D"/>
    <w:rsid w:val="00577727"/>
    <w:rsid w:val="005777AF"/>
    <w:rsid w:val="005859E9"/>
    <w:rsid w:val="00586562"/>
    <w:rsid w:val="00587414"/>
    <w:rsid w:val="005909C6"/>
    <w:rsid w:val="00591DDF"/>
    <w:rsid w:val="00593DC4"/>
    <w:rsid w:val="0059529B"/>
    <w:rsid w:val="00595A66"/>
    <w:rsid w:val="005A0016"/>
    <w:rsid w:val="005A3249"/>
    <w:rsid w:val="005A6ABC"/>
    <w:rsid w:val="005A7BA3"/>
    <w:rsid w:val="005B0898"/>
    <w:rsid w:val="005B0D75"/>
    <w:rsid w:val="005B1577"/>
    <w:rsid w:val="005C0CC6"/>
    <w:rsid w:val="005C0FFC"/>
    <w:rsid w:val="005C3F71"/>
    <w:rsid w:val="005C7352"/>
    <w:rsid w:val="005D1F7E"/>
    <w:rsid w:val="005D2738"/>
    <w:rsid w:val="005D4A24"/>
    <w:rsid w:val="005D5D04"/>
    <w:rsid w:val="005D5E6B"/>
    <w:rsid w:val="005E12F4"/>
    <w:rsid w:val="005E2A62"/>
    <w:rsid w:val="005E7235"/>
    <w:rsid w:val="005F011B"/>
    <w:rsid w:val="005F0228"/>
    <w:rsid w:val="005F041C"/>
    <w:rsid w:val="005F4B34"/>
    <w:rsid w:val="005F6505"/>
    <w:rsid w:val="0060284A"/>
    <w:rsid w:val="006028C4"/>
    <w:rsid w:val="00603D37"/>
    <w:rsid w:val="006051CF"/>
    <w:rsid w:val="00610809"/>
    <w:rsid w:val="006142C6"/>
    <w:rsid w:val="00616B80"/>
    <w:rsid w:val="00616E18"/>
    <w:rsid w:val="006237E8"/>
    <w:rsid w:val="00623AED"/>
    <w:rsid w:val="0062443C"/>
    <w:rsid w:val="006249CB"/>
    <w:rsid w:val="00627910"/>
    <w:rsid w:val="00632157"/>
    <w:rsid w:val="00633971"/>
    <w:rsid w:val="00640AE2"/>
    <w:rsid w:val="0064121E"/>
    <w:rsid w:val="006444CC"/>
    <w:rsid w:val="00647B7D"/>
    <w:rsid w:val="00660354"/>
    <w:rsid w:val="00660FD1"/>
    <w:rsid w:val="00662DE1"/>
    <w:rsid w:val="00665B9B"/>
    <w:rsid w:val="006700AF"/>
    <w:rsid w:val="0067116E"/>
    <w:rsid w:val="00672908"/>
    <w:rsid w:val="00682C85"/>
    <w:rsid w:val="006836B9"/>
    <w:rsid w:val="00683A4D"/>
    <w:rsid w:val="006953F4"/>
    <w:rsid w:val="00695AC6"/>
    <w:rsid w:val="006966DD"/>
    <w:rsid w:val="00696FF2"/>
    <w:rsid w:val="006A161C"/>
    <w:rsid w:val="006A4FA2"/>
    <w:rsid w:val="006A7AAC"/>
    <w:rsid w:val="006B0965"/>
    <w:rsid w:val="006C09CA"/>
    <w:rsid w:val="006C2464"/>
    <w:rsid w:val="006C5F22"/>
    <w:rsid w:val="006D02A0"/>
    <w:rsid w:val="006D27D8"/>
    <w:rsid w:val="006D3D54"/>
    <w:rsid w:val="006D59C8"/>
    <w:rsid w:val="006E0D73"/>
    <w:rsid w:val="006E1A49"/>
    <w:rsid w:val="006E40E1"/>
    <w:rsid w:val="006F0513"/>
    <w:rsid w:val="006F0DA5"/>
    <w:rsid w:val="006F1B00"/>
    <w:rsid w:val="006F28B3"/>
    <w:rsid w:val="006F4B7A"/>
    <w:rsid w:val="006F7727"/>
    <w:rsid w:val="00700A59"/>
    <w:rsid w:val="00702073"/>
    <w:rsid w:val="00706D3E"/>
    <w:rsid w:val="00710142"/>
    <w:rsid w:val="00712E81"/>
    <w:rsid w:val="007145EB"/>
    <w:rsid w:val="00714D3C"/>
    <w:rsid w:val="00716AE7"/>
    <w:rsid w:val="00723919"/>
    <w:rsid w:val="007261D3"/>
    <w:rsid w:val="0072647F"/>
    <w:rsid w:val="00726C00"/>
    <w:rsid w:val="00730BFB"/>
    <w:rsid w:val="00740923"/>
    <w:rsid w:val="00745230"/>
    <w:rsid w:val="0074596C"/>
    <w:rsid w:val="00752745"/>
    <w:rsid w:val="00760CB1"/>
    <w:rsid w:val="00762474"/>
    <w:rsid w:val="00762D00"/>
    <w:rsid w:val="00766A17"/>
    <w:rsid w:val="00766DA0"/>
    <w:rsid w:val="00772F4D"/>
    <w:rsid w:val="00775F26"/>
    <w:rsid w:val="007776FE"/>
    <w:rsid w:val="00780A22"/>
    <w:rsid w:val="007814A8"/>
    <w:rsid w:val="00781A62"/>
    <w:rsid w:val="007834D6"/>
    <w:rsid w:val="0078392C"/>
    <w:rsid w:val="00783C0E"/>
    <w:rsid w:val="00787383"/>
    <w:rsid w:val="00791B51"/>
    <w:rsid w:val="0079205C"/>
    <w:rsid w:val="007949EF"/>
    <w:rsid w:val="007954E0"/>
    <w:rsid w:val="00795AD1"/>
    <w:rsid w:val="00797786"/>
    <w:rsid w:val="007A03A5"/>
    <w:rsid w:val="007A3FD7"/>
    <w:rsid w:val="007B25FC"/>
    <w:rsid w:val="007B5456"/>
    <w:rsid w:val="007B55C3"/>
    <w:rsid w:val="007B5F65"/>
    <w:rsid w:val="007C33FF"/>
    <w:rsid w:val="007D1CE6"/>
    <w:rsid w:val="007D36AB"/>
    <w:rsid w:val="007D3C7C"/>
    <w:rsid w:val="007E2F29"/>
    <w:rsid w:val="007F0CD8"/>
    <w:rsid w:val="007F611B"/>
    <w:rsid w:val="007F6574"/>
    <w:rsid w:val="007F6F7E"/>
    <w:rsid w:val="007F7FF0"/>
    <w:rsid w:val="00801749"/>
    <w:rsid w:val="008018BF"/>
    <w:rsid w:val="00802BF1"/>
    <w:rsid w:val="00803C11"/>
    <w:rsid w:val="00803FD0"/>
    <w:rsid w:val="008100A9"/>
    <w:rsid w:val="00815634"/>
    <w:rsid w:val="008156C1"/>
    <w:rsid w:val="0082598C"/>
    <w:rsid w:val="008341E2"/>
    <w:rsid w:val="0083648F"/>
    <w:rsid w:val="00836C27"/>
    <w:rsid w:val="00840B8B"/>
    <w:rsid w:val="0084415D"/>
    <w:rsid w:val="00845C6F"/>
    <w:rsid w:val="00850CD4"/>
    <w:rsid w:val="00852683"/>
    <w:rsid w:val="00854A49"/>
    <w:rsid w:val="008607E1"/>
    <w:rsid w:val="00861379"/>
    <w:rsid w:val="008710AF"/>
    <w:rsid w:val="00872641"/>
    <w:rsid w:val="008802A1"/>
    <w:rsid w:val="008A06BE"/>
    <w:rsid w:val="008A56FD"/>
    <w:rsid w:val="008A7B1A"/>
    <w:rsid w:val="008B002C"/>
    <w:rsid w:val="008B0180"/>
    <w:rsid w:val="008B4C5F"/>
    <w:rsid w:val="008B7B4F"/>
    <w:rsid w:val="008B7E8A"/>
    <w:rsid w:val="008C0E9E"/>
    <w:rsid w:val="008C0EB4"/>
    <w:rsid w:val="008C711E"/>
    <w:rsid w:val="008D1DD7"/>
    <w:rsid w:val="008D3DA6"/>
    <w:rsid w:val="008D4A41"/>
    <w:rsid w:val="008D4D16"/>
    <w:rsid w:val="008E699C"/>
    <w:rsid w:val="008F3E99"/>
    <w:rsid w:val="008F4ACD"/>
    <w:rsid w:val="008F584D"/>
    <w:rsid w:val="008F7444"/>
    <w:rsid w:val="0090030E"/>
    <w:rsid w:val="00904263"/>
    <w:rsid w:val="009050A7"/>
    <w:rsid w:val="009103D3"/>
    <w:rsid w:val="0091399A"/>
    <w:rsid w:val="0092132B"/>
    <w:rsid w:val="00926791"/>
    <w:rsid w:val="0093255E"/>
    <w:rsid w:val="00933CFF"/>
    <w:rsid w:val="0093661C"/>
    <w:rsid w:val="009369FB"/>
    <w:rsid w:val="00940736"/>
    <w:rsid w:val="00950CF7"/>
    <w:rsid w:val="009523E2"/>
    <w:rsid w:val="00953E49"/>
    <w:rsid w:val="0096010D"/>
    <w:rsid w:val="00960A44"/>
    <w:rsid w:val="00963B32"/>
    <w:rsid w:val="00964441"/>
    <w:rsid w:val="00964E8C"/>
    <w:rsid w:val="009660DD"/>
    <w:rsid w:val="00973640"/>
    <w:rsid w:val="009768C3"/>
    <w:rsid w:val="00977C43"/>
    <w:rsid w:val="00981CD9"/>
    <w:rsid w:val="00987143"/>
    <w:rsid w:val="00990EEE"/>
    <w:rsid w:val="00994F1D"/>
    <w:rsid w:val="00996533"/>
    <w:rsid w:val="009A3833"/>
    <w:rsid w:val="009A5F57"/>
    <w:rsid w:val="009A61B1"/>
    <w:rsid w:val="009A62E2"/>
    <w:rsid w:val="009B110B"/>
    <w:rsid w:val="009B13F0"/>
    <w:rsid w:val="009B196A"/>
    <w:rsid w:val="009B2445"/>
    <w:rsid w:val="009C454D"/>
    <w:rsid w:val="009D2366"/>
    <w:rsid w:val="009D6836"/>
    <w:rsid w:val="009D6D9F"/>
    <w:rsid w:val="009E0133"/>
    <w:rsid w:val="009E1910"/>
    <w:rsid w:val="009E5DBA"/>
    <w:rsid w:val="009E7180"/>
    <w:rsid w:val="009F364F"/>
    <w:rsid w:val="009F41DF"/>
    <w:rsid w:val="009F6047"/>
    <w:rsid w:val="009F6DF0"/>
    <w:rsid w:val="00A03D2A"/>
    <w:rsid w:val="00A10ADB"/>
    <w:rsid w:val="00A10D70"/>
    <w:rsid w:val="00A12C91"/>
    <w:rsid w:val="00A134E6"/>
    <w:rsid w:val="00A144AB"/>
    <w:rsid w:val="00A14F6D"/>
    <w:rsid w:val="00A151A1"/>
    <w:rsid w:val="00A16169"/>
    <w:rsid w:val="00A17F01"/>
    <w:rsid w:val="00A22359"/>
    <w:rsid w:val="00A24557"/>
    <w:rsid w:val="00A248B2"/>
    <w:rsid w:val="00A27A64"/>
    <w:rsid w:val="00A31CD5"/>
    <w:rsid w:val="00A33B3E"/>
    <w:rsid w:val="00A34D95"/>
    <w:rsid w:val="00A37F80"/>
    <w:rsid w:val="00A4479F"/>
    <w:rsid w:val="00A46B3F"/>
    <w:rsid w:val="00A46B43"/>
    <w:rsid w:val="00A46F30"/>
    <w:rsid w:val="00A5134D"/>
    <w:rsid w:val="00A53FAA"/>
    <w:rsid w:val="00A54C79"/>
    <w:rsid w:val="00A55CD3"/>
    <w:rsid w:val="00A61169"/>
    <w:rsid w:val="00A63024"/>
    <w:rsid w:val="00A63C4A"/>
    <w:rsid w:val="00A737DB"/>
    <w:rsid w:val="00A738A5"/>
    <w:rsid w:val="00A74EBA"/>
    <w:rsid w:val="00A82FCC"/>
    <w:rsid w:val="00A874A9"/>
    <w:rsid w:val="00A87D62"/>
    <w:rsid w:val="00A906A4"/>
    <w:rsid w:val="00A9153E"/>
    <w:rsid w:val="00A91E96"/>
    <w:rsid w:val="00A95083"/>
    <w:rsid w:val="00A969EF"/>
    <w:rsid w:val="00AA574E"/>
    <w:rsid w:val="00AA6FC3"/>
    <w:rsid w:val="00AA7880"/>
    <w:rsid w:val="00AB4531"/>
    <w:rsid w:val="00AB7CC5"/>
    <w:rsid w:val="00AD2CD3"/>
    <w:rsid w:val="00AD324E"/>
    <w:rsid w:val="00AD59C7"/>
    <w:rsid w:val="00AD5B51"/>
    <w:rsid w:val="00AD74B2"/>
    <w:rsid w:val="00AD7B78"/>
    <w:rsid w:val="00AE7EDD"/>
    <w:rsid w:val="00AF30FB"/>
    <w:rsid w:val="00AF32E5"/>
    <w:rsid w:val="00AF36A0"/>
    <w:rsid w:val="00AF4118"/>
    <w:rsid w:val="00B028A0"/>
    <w:rsid w:val="00B117EC"/>
    <w:rsid w:val="00B17DB3"/>
    <w:rsid w:val="00B22C6B"/>
    <w:rsid w:val="00B23DE4"/>
    <w:rsid w:val="00B3526C"/>
    <w:rsid w:val="00B45F76"/>
    <w:rsid w:val="00B47534"/>
    <w:rsid w:val="00B501A9"/>
    <w:rsid w:val="00B5157B"/>
    <w:rsid w:val="00B543F8"/>
    <w:rsid w:val="00B57C5D"/>
    <w:rsid w:val="00B63C94"/>
    <w:rsid w:val="00B72689"/>
    <w:rsid w:val="00B809E4"/>
    <w:rsid w:val="00B84B54"/>
    <w:rsid w:val="00B854DF"/>
    <w:rsid w:val="00B85AA4"/>
    <w:rsid w:val="00B90F3F"/>
    <w:rsid w:val="00B92C7D"/>
    <w:rsid w:val="00B93BB2"/>
    <w:rsid w:val="00B93FEE"/>
    <w:rsid w:val="00B946D5"/>
    <w:rsid w:val="00B9697B"/>
    <w:rsid w:val="00BA0F8E"/>
    <w:rsid w:val="00BA46C7"/>
    <w:rsid w:val="00BA4DA4"/>
    <w:rsid w:val="00BA4E3D"/>
    <w:rsid w:val="00BB3013"/>
    <w:rsid w:val="00BB66FE"/>
    <w:rsid w:val="00BB743D"/>
    <w:rsid w:val="00BB7B45"/>
    <w:rsid w:val="00BC2E5F"/>
    <w:rsid w:val="00BC2F5F"/>
    <w:rsid w:val="00BC481E"/>
    <w:rsid w:val="00BC5AF6"/>
    <w:rsid w:val="00BC5C59"/>
    <w:rsid w:val="00BD0BFE"/>
    <w:rsid w:val="00BD3E51"/>
    <w:rsid w:val="00BD5EBA"/>
    <w:rsid w:val="00BE27A6"/>
    <w:rsid w:val="00BE71F4"/>
    <w:rsid w:val="00BF0A5F"/>
    <w:rsid w:val="00BF0A84"/>
    <w:rsid w:val="00BF1FE1"/>
    <w:rsid w:val="00BF572B"/>
    <w:rsid w:val="00C012AC"/>
    <w:rsid w:val="00C03706"/>
    <w:rsid w:val="00C03F46"/>
    <w:rsid w:val="00C055E7"/>
    <w:rsid w:val="00C05919"/>
    <w:rsid w:val="00C07603"/>
    <w:rsid w:val="00C13999"/>
    <w:rsid w:val="00C159BC"/>
    <w:rsid w:val="00C15A54"/>
    <w:rsid w:val="00C160DB"/>
    <w:rsid w:val="00C161E3"/>
    <w:rsid w:val="00C21A8A"/>
    <w:rsid w:val="00C2214E"/>
    <w:rsid w:val="00C2519B"/>
    <w:rsid w:val="00C257BA"/>
    <w:rsid w:val="00C32028"/>
    <w:rsid w:val="00C34C1F"/>
    <w:rsid w:val="00C36BE7"/>
    <w:rsid w:val="00C3782E"/>
    <w:rsid w:val="00C404D1"/>
    <w:rsid w:val="00C42176"/>
    <w:rsid w:val="00C505B3"/>
    <w:rsid w:val="00C52914"/>
    <w:rsid w:val="00C54014"/>
    <w:rsid w:val="00C543AC"/>
    <w:rsid w:val="00C553B0"/>
    <w:rsid w:val="00C5567D"/>
    <w:rsid w:val="00C55684"/>
    <w:rsid w:val="00C55D53"/>
    <w:rsid w:val="00C63F06"/>
    <w:rsid w:val="00C6431A"/>
    <w:rsid w:val="00C64961"/>
    <w:rsid w:val="00C65520"/>
    <w:rsid w:val="00C6590B"/>
    <w:rsid w:val="00C7131F"/>
    <w:rsid w:val="00C744F2"/>
    <w:rsid w:val="00C866EB"/>
    <w:rsid w:val="00C96B5B"/>
    <w:rsid w:val="00CA43CE"/>
    <w:rsid w:val="00CA5DB0"/>
    <w:rsid w:val="00CA6425"/>
    <w:rsid w:val="00CB4C59"/>
    <w:rsid w:val="00CB6A31"/>
    <w:rsid w:val="00CC39C1"/>
    <w:rsid w:val="00CC55D1"/>
    <w:rsid w:val="00CC58ED"/>
    <w:rsid w:val="00CD327F"/>
    <w:rsid w:val="00CE555E"/>
    <w:rsid w:val="00CE721D"/>
    <w:rsid w:val="00CE7580"/>
    <w:rsid w:val="00CF01A5"/>
    <w:rsid w:val="00CF2C54"/>
    <w:rsid w:val="00CF408A"/>
    <w:rsid w:val="00D02A1D"/>
    <w:rsid w:val="00D03CCC"/>
    <w:rsid w:val="00D1169E"/>
    <w:rsid w:val="00D13578"/>
    <w:rsid w:val="00D145EC"/>
    <w:rsid w:val="00D161BE"/>
    <w:rsid w:val="00D234C2"/>
    <w:rsid w:val="00D341EC"/>
    <w:rsid w:val="00D355D4"/>
    <w:rsid w:val="00D43C0B"/>
    <w:rsid w:val="00D44A74"/>
    <w:rsid w:val="00D44BE8"/>
    <w:rsid w:val="00D50C5D"/>
    <w:rsid w:val="00D54B4E"/>
    <w:rsid w:val="00D560BE"/>
    <w:rsid w:val="00D57ABF"/>
    <w:rsid w:val="00D57CD2"/>
    <w:rsid w:val="00D57E66"/>
    <w:rsid w:val="00D63351"/>
    <w:rsid w:val="00D661CB"/>
    <w:rsid w:val="00D73350"/>
    <w:rsid w:val="00D75141"/>
    <w:rsid w:val="00D75CEC"/>
    <w:rsid w:val="00D767E9"/>
    <w:rsid w:val="00D803AA"/>
    <w:rsid w:val="00D82231"/>
    <w:rsid w:val="00D85A21"/>
    <w:rsid w:val="00D85D7F"/>
    <w:rsid w:val="00D8756E"/>
    <w:rsid w:val="00D90EF9"/>
    <w:rsid w:val="00D938DD"/>
    <w:rsid w:val="00D943B4"/>
    <w:rsid w:val="00D970AE"/>
    <w:rsid w:val="00D974EA"/>
    <w:rsid w:val="00DB18AB"/>
    <w:rsid w:val="00DC0F52"/>
    <w:rsid w:val="00DC3EB9"/>
    <w:rsid w:val="00DC4726"/>
    <w:rsid w:val="00DC7CA9"/>
    <w:rsid w:val="00DD40D2"/>
    <w:rsid w:val="00DE285E"/>
    <w:rsid w:val="00DE5BBF"/>
    <w:rsid w:val="00DE6322"/>
    <w:rsid w:val="00DF5170"/>
    <w:rsid w:val="00DF598E"/>
    <w:rsid w:val="00E03A99"/>
    <w:rsid w:val="00E041CD"/>
    <w:rsid w:val="00E050FE"/>
    <w:rsid w:val="00E06D9D"/>
    <w:rsid w:val="00E07889"/>
    <w:rsid w:val="00E133DD"/>
    <w:rsid w:val="00E13DEE"/>
    <w:rsid w:val="00E1463F"/>
    <w:rsid w:val="00E21CFA"/>
    <w:rsid w:val="00E260AE"/>
    <w:rsid w:val="00E3403D"/>
    <w:rsid w:val="00E363A9"/>
    <w:rsid w:val="00E377F4"/>
    <w:rsid w:val="00E413E0"/>
    <w:rsid w:val="00E43E73"/>
    <w:rsid w:val="00E4625B"/>
    <w:rsid w:val="00E47C9E"/>
    <w:rsid w:val="00E502A0"/>
    <w:rsid w:val="00E53AE3"/>
    <w:rsid w:val="00E5574A"/>
    <w:rsid w:val="00E570A4"/>
    <w:rsid w:val="00E610B9"/>
    <w:rsid w:val="00E64C37"/>
    <w:rsid w:val="00E64FB2"/>
    <w:rsid w:val="00E75427"/>
    <w:rsid w:val="00E81790"/>
    <w:rsid w:val="00E81E2C"/>
    <w:rsid w:val="00E85851"/>
    <w:rsid w:val="00EA0D04"/>
    <w:rsid w:val="00EA28FC"/>
    <w:rsid w:val="00EA3C94"/>
    <w:rsid w:val="00EB33A5"/>
    <w:rsid w:val="00EB5D2F"/>
    <w:rsid w:val="00EB678D"/>
    <w:rsid w:val="00EB6847"/>
    <w:rsid w:val="00EB7F8C"/>
    <w:rsid w:val="00EC10EC"/>
    <w:rsid w:val="00EC4AC1"/>
    <w:rsid w:val="00ED452F"/>
    <w:rsid w:val="00ED6080"/>
    <w:rsid w:val="00EE0176"/>
    <w:rsid w:val="00EE21EB"/>
    <w:rsid w:val="00EE3681"/>
    <w:rsid w:val="00EE3CB4"/>
    <w:rsid w:val="00EE4322"/>
    <w:rsid w:val="00EF0942"/>
    <w:rsid w:val="00EF291F"/>
    <w:rsid w:val="00EF517F"/>
    <w:rsid w:val="00EF7A19"/>
    <w:rsid w:val="00F01051"/>
    <w:rsid w:val="00F0218C"/>
    <w:rsid w:val="00F02441"/>
    <w:rsid w:val="00F036CA"/>
    <w:rsid w:val="00F0393B"/>
    <w:rsid w:val="00F05D79"/>
    <w:rsid w:val="00F079E1"/>
    <w:rsid w:val="00F10049"/>
    <w:rsid w:val="00F1342A"/>
    <w:rsid w:val="00F139FF"/>
    <w:rsid w:val="00F213F9"/>
    <w:rsid w:val="00F21658"/>
    <w:rsid w:val="00F2222E"/>
    <w:rsid w:val="00F22B3D"/>
    <w:rsid w:val="00F269AE"/>
    <w:rsid w:val="00F313DD"/>
    <w:rsid w:val="00F31739"/>
    <w:rsid w:val="00F378BE"/>
    <w:rsid w:val="00F43120"/>
    <w:rsid w:val="00F466BB"/>
    <w:rsid w:val="00F51657"/>
    <w:rsid w:val="00F56B8C"/>
    <w:rsid w:val="00F57574"/>
    <w:rsid w:val="00F64014"/>
    <w:rsid w:val="00F73E62"/>
    <w:rsid w:val="00F763A4"/>
    <w:rsid w:val="00F77AFB"/>
    <w:rsid w:val="00F81BA0"/>
    <w:rsid w:val="00F81CF2"/>
    <w:rsid w:val="00F83753"/>
    <w:rsid w:val="00F8405D"/>
    <w:rsid w:val="00F84B26"/>
    <w:rsid w:val="00F858CF"/>
    <w:rsid w:val="00F87868"/>
    <w:rsid w:val="00F87FD2"/>
    <w:rsid w:val="00F91593"/>
    <w:rsid w:val="00F941B8"/>
    <w:rsid w:val="00F95C8C"/>
    <w:rsid w:val="00F967DB"/>
    <w:rsid w:val="00F9716C"/>
    <w:rsid w:val="00FA27C1"/>
    <w:rsid w:val="00FA3D21"/>
    <w:rsid w:val="00FA5FA5"/>
    <w:rsid w:val="00FA79A7"/>
    <w:rsid w:val="00FB0946"/>
    <w:rsid w:val="00FB24AF"/>
    <w:rsid w:val="00FB2841"/>
    <w:rsid w:val="00FB2FF9"/>
    <w:rsid w:val="00FC12EF"/>
    <w:rsid w:val="00FC643D"/>
    <w:rsid w:val="00FC7EE4"/>
    <w:rsid w:val="00FD1DAF"/>
    <w:rsid w:val="00FD4919"/>
    <w:rsid w:val="00FD6478"/>
    <w:rsid w:val="00FE0C52"/>
    <w:rsid w:val="00FE23D8"/>
    <w:rsid w:val="00FE3DCC"/>
    <w:rsid w:val="00FE53C8"/>
    <w:rsid w:val="00FE5FB7"/>
    <w:rsid w:val="00FF24DC"/>
    <w:rsid w:val="00FF25AA"/>
    <w:rsid w:val="349BACD9"/>
    <w:rsid w:val="5AF9AD1D"/>
    <w:rsid w:val="6F339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19F334B-770F-D948-A6FD-D486EEA5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604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26049"/>
  </w:style>
  <w:style w:type="character" w:customStyle="1" w:styleId="spelle">
    <w:name w:val="spelle"/>
    <w:basedOn w:val="DefaultParagraphFont"/>
    <w:rsid w:val="00326049"/>
  </w:style>
  <w:style w:type="character" w:styleId="CommentReference">
    <w:name w:val="annotation reference"/>
    <w:rsid w:val="00A33B3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3B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33B3E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33B3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21A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ORI5PN3I24PR-1260353314-1140</_dlc_DocId>
    <_dlc_DocIdUrl xmlns="71c5aaf6-e6ce-465b-b873-5148d2a4c105">
      <Url>https://nokia.sharepoint.com/sites/IVAS_Codec/_layouts/15/DocIdRedir.aspx?ID=ORI5PN3I24PR-1260353314-1140</Url>
      <Description>ORI5PN3I24PR-1260353314-1140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87781D9C-F22C-4E17-B7F4-AF83DE1DD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E20E3-D85B-418A-B95F-C0E60F52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6AB354-391F-4DF5-AC96-ACC370178C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0DE43D-A524-4343-808B-1367EAD92E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9096CD-F8E1-4A4C-9CA3-AC6467D63818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3A2E0BD-B31F-7D47-B84B-4048F88D9B8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7C4FDB1-9C53-4663-BAC0-27DD97748B2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16</cp:revision>
  <cp:lastPrinted>2001-04-23T08:30:00Z</cp:lastPrinted>
  <dcterms:created xsi:type="dcterms:W3CDTF">2025-12-05T13:43:00Z</dcterms:created>
  <dcterms:modified xsi:type="dcterms:W3CDTF">2025-12-05T14:09:00Z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3063804d-dd1c-4643-bfd1-1913e3772b04</vt:lpwstr>
  </property>
  <property fmtid="{D5CDD505-2E9C-101B-9397-08002B2CF9AE}" pid="4" name="docLang">
    <vt:lpwstr>en</vt:lpwstr>
  </property>
</Properties>
</file>