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1C2E" w:rsidRPr="005F1C2E" w:rsidRDefault="005F1C2E" w:rsidP="005F1C2E">
      <w:pPr>
        <w:tabs>
          <w:tab w:val="right" w:pos="9639"/>
        </w:tabs>
        <w:overflowPunct/>
        <w:autoSpaceDE/>
        <w:autoSpaceDN/>
        <w:adjustRightInd/>
        <w:spacing w:after="0"/>
        <w:textAlignment w:val="auto"/>
        <w:rPr>
          <w:rFonts w:ascii="Arial" w:hAnsi="Arial"/>
          <w:b/>
          <w:i/>
          <w:noProof/>
          <w:sz w:val="28"/>
        </w:rPr>
      </w:pPr>
      <w:bookmarkStart w:id="0" w:name="_Toc4077464"/>
      <w:bookmarkStart w:id="1" w:name="_GoBack"/>
      <w:bookmarkEnd w:id="1"/>
      <w:r w:rsidRPr="005F1C2E">
        <w:rPr>
          <w:rFonts w:ascii="Arial" w:hAnsi="Arial"/>
          <w:b/>
          <w:noProof/>
          <w:sz w:val="24"/>
        </w:rPr>
        <w:t>3GPP TSG-</w:t>
      </w:r>
      <w:r w:rsidRPr="005F1C2E">
        <w:rPr>
          <w:rFonts w:ascii="Arial" w:hAnsi="Arial"/>
          <w:b/>
          <w:noProof/>
          <w:sz w:val="24"/>
        </w:rPr>
        <w:fldChar w:fldCharType="begin"/>
      </w:r>
      <w:r w:rsidRPr="005F1C2E">
        <w:rPr>
          <w:rFonts w:ascii="Arial" w:hAnsi="Arial"/>
          <w:b/>
          <w:noProof/>
          <w:sz w:val="24"/>
        </w:rPr>
        <w:instrText xml:space="preserve"> DOCPROPERTY  TSG/WGRef  \* MERGEFORMAT </w:instrText>
      </w:r>
      <w:r w:rsidRPr="005F1C2E">
        <w:rPr>
          <w:rFonts w:ascii="Arial" w:hAnsi="Arial"/>
          <w:b/>
          <w:noProof/>
          <w:sz w:val="24"/>
        </w:rPr>
        <w:fldChar w:fldCharType="separate"/>
      </w:r>
      <w:r w:rsidRPr="005F1C2E">
        <w:rPr>
          <w:rFonts w:ascii="Arial" w:hAnsi="Arial"/>
          <w:b/>
          <w:noProof/>
          <w:sz w:val="24"/>
        </w:rPr>
        <w:t>SA3</w:t>
      </w:r>
      <w:r w:rsidRPr="005F1C2E">
        <w:rPr>
          <w:rFonts w:ascii="Arial" w:hAnsi="Arial"/>
          <w:b/>
          <w:noProof/>
          <w:sz w:val="24"/>
        </w:rPr>
        <w:fldChar w:fldCharType="end"/>
      </w:r>
      <w:r w:rsidRPr="005F1C2E">
        <w:rPr>
          <w:rFonts w:ascii="Arial" w:hAnsi="Arial"/>
          <w:b/>
          <w:noProof/>
          <w:sz w:val="24"/>
        </w:rPr>
        <w:t xml:space="preserve"> Meeting #</w:t>
      </w:r>
      <w:r w:rsidRPr="005F1C2E">
        <w:rPr>
          <w:rFonts w:ascii="Arial" w:hAnsi="Arial"/>
          <w:b/>
          <w:noProof/>
          <w:sz w:val="24"/>
        </w:rPr>
        <w:fldChar w:fldCharType="begin"/>
      </w:r>
      <w:r w:rsidRPr="005F1C2E">
        <w:rPr>
          <w:rFonts w:ascii="Arial" w:hAnsi="Arial"/>
          <w:b/>
          <w:noProof/>
          <w:sz w:val="24"/>
        </w:rPr>
        <w:instrText xml:space="preserve"> DOCPROPERTY  MtgSeq  \* MERGEFORMAT </w:instrText>
      </w:r>
      <w:r w:rsidRPr="005F1C2E">
        <w:rPr>
          <w:rFonts w:ascii="Arial" w:hAnsi="Arial"/>
          <w:b/>
          <w:noProof/>
          <w:sz w:val="24"/>
        </w:rPr>
        <w:fldChar w:fldCharType="separate"/>
      </w:r>
      <w:r w:rsidRPr="005F1C2E">
        <w:rPr>
          <w:rFonts w:ascii="Arial" w:hAnsi="Arial"/>
          <w:b/>
          <w:noProof/>
          <w:sz w:val="24"/>
        </w:rPr>
        <w:t>95</w:t>
      </w:r>
      <w:r w:rsidRPr="005F1C2E">
        <w:rPr>
          <w:rFonts w:ascii="Arial" w:hAnsi="Arial"/>
          <w:b/>
          <w:noProof/>
          <w:sz w:val="24"/>
        </w:rPr>
        <w:fldChar w:fldCharType="end"/>
      </w:r>
      <w:r w:rsidRPr="005F1C2E">
        <w:rPr>
          <w:rFonts w:ascii="Arial" w:hAnsi="Arial"/>
        </w:rPr>
        <w:fldChar w:fldCharType="begin"/>
      </w:r>
      <w:r w:rsidRPr="005F1C2E">
        <w:rPr>
          <w:rFonts w:ascii="Arial" w:hAnsi="Arial"/>
        </w:rPr>
        <w:instrText xml:space="preserve"> DOCPROPERTY  MtgTitle  \* MERGEFORMAT </w:instrText>
      </w:r>
      <w:r w:rsidRPr="005F1C2E">
        <w:rPr>
          <w:rFonts w:ascii="Arial" w:hAnsi="Arial"/>
        </w:rPr>
        <w:fldChar w:fldCharType="end"/>
      </w:r>
      <w:r w:rsidRPr="005F1C2E">
        <w:rPr>
          <w:rFonts w:ascii="Arial" w:hAnsi="Arial"/>
          <w:b/>
          <w:i/>
          <w:noProof/>
          <w:sz w:val="28"/>
        </w:rPr>
        <w:tab/>
      </w:r>
      <w:r w:rsidR="00430919" w:rsidRPr="005F1C2E">
        <w:rPr>
          <w:rFonts w:ascii="Arial" w:hAnsi="Arial"/>
          <w:b/>
          <w:i/>
          <w:noProof/>
          <w:sz w:val="28"/>
        </w:rPr>
        <w:fldChar w:fldCharType="begin"/>
      </w:r>
      <w:r w:rsidR="00430919" w:rsidRPr="005F1C2E">
        <w:rPr>
          <w:rFonts w:ascii="Arial" w:hAnsi="Arial"/>
          <w:b/>
          <w:i/>
          <w:noProof/>
          <w:sz w:val="28"/>
        </w:rPr>
        <w:instrText xml:space="preserve"> DOCPROPERTY  Tdoc#  \* MERGEFORMAT </w:instrText>
      </w:r>
      <w:r w:rsidR="00430919" w:rsidRPr="005F1C2E">
        <w:rPr>
          <w:rFonts w:ascii="Arial" w:hAnsi="Arial"/>
          <w:b/>
          <w:i/>
          <w:noProof/>
          <w:sz w:val="28"/>
        </w:rPr>
        <w:fldChar w:fldCharType="separate"/>
      </w:r>
      <w:r w:rsidR="00430919" w:rsidRPr="005F1C2E">
        <w:rPr>
          <w:rFonts w:ascii="Arial" w:hAnsi="Arial"/>
          <w:b/>
          <w:i/>
          <w:noProof/>
          <w:sz w:val="28"/>
        </w:rPr>
        <w:t>S3-191</w:t>
      </w:r>
      <w:r w:rsidR="00430919">
        <w:rPr>
          <w:rFonts w:ascii="Arial" w:hAnsi="Arial"/>
          <w:b/>
          <w:i/>
          <w:noProof/>
          <w:sz w:val="28"/>
        </w:rPr>
        <w:t>75</w:t>
      </w:r>
      <w:r w:rsidR="00C90CC4">
        <w:rPr>
          <w:rFonts w:ascii="Arial" w:hAnsi="Arial"/>
          <w:b/>
          <w:i/>
          <w:noProof/>
          <w:sz w:val="28"/>
        </w:rPr>
        <w:t>1</w:t>
      </w:r>
      <w:r w:rsidR="00430919">
        <w:rPr>
          <w:rFonts w:ascii="Arial" w:hAnsi="Arial"/>
          <w:b/>
          <w:i/>
          <w:noProof/>
          <w:sz w:val="28"/>
        </w:rPr>
        <w:t xml:space="preserve"> </w:t>
      </w:r>
      <w:r w:rsidR="00430919" w:rsidRPr="00430919">
        <w:rPr>
          <w:rFonts w:ascii="Arial" w:hAnsi="Arial"/>
          <w:i/>
          <w:noProof/>
          <w:sz w:val="24"/>
        </w:rPr>
        <w:t>was S3-191258</w:t>
      </w:r>
      <w:r w:rsidR="00430919" w:rsidRPr="005F1C2E">
        <w:rPr>
          <w:rFonts w:ascii="Arial" w:hAnsi="Arial"/>
          <w:b/>
          <w:i/>
          <w:noProof/>
          <w:sz w:val="28"/>
        </w:rPr>
        <w:fldChar w:fldCharType="end"/>
      </w:r>
    </w:p>
    <w:p w:rsidR="005F1C2E" w:rsidRPr="005F1C2E" w:rsidRDefault="005F1C2E" w:rsidP="005F1C2E">
      <w:pPr>
        <w:overflowPunct/>
        <w:autoSpaceDE/>
        <w:autoSpaceDN/>
        <w:adjustRightInd/>
        <w:spacing w:after="120"/>
        <w:textAlignment w:val="auto"/>
        <w:outlineLvl w:val="0"/>
        <w:rPr>
          <w:rFonts w:ascii="Arial" w:hAnsi="Arial"/>
          <w:b/>
          <w:noProof/>
          <w:sz w:val="24"/>
        </w:rPr>
      </w:pPr>
      <w:r w:rsidRPr="005F1C2E">
        <w:rPr>
          <w:rFonts w:ascii="Arial" w:hAnsi="Arial"/>
          <w:b/>
          <w:noProof/>
          <w:sz w:val="24"/>
        </w:rPr>
        <w:fldChar w:fldCharType="begin"/>
      </w:r>
      <w:r w:rsidRPr="005F1C2E">
        <w:rPr>
          <w:rFonts w:ascii="Arial" w:hAnsi="Arial"/>
          <w:b/>
          <w:noProof/>
          <w:sz w:val="24"/>
        </w:rPr>
        <w:instrText xml:space="preserve"> DOCPROPERTY  Location  \* MERGEFORMAT </w:instrText>
      </w:r>
      <w:r w:rsidRPr="005F1C2E">
        <w:rPr>
          <w:rFonts w:ascii="Arial" w:hAnsi="Arial"/>
          <w:b/>
          <w:noProof/>
          <w:sz w:val="24"/>
        </w:rPr>
        <w:fldChar w:fldCharType="separate"/>
      </w:r>
      <w:r w:rsidRPr="005F1C2E">
        <w:rPr>
          <w:rFonts w:ascii="Arial" w:hAnsi="Arial"/>
          <w:b/>
          <w:noProof/>
          <w:sz w:val="24"/>
        </w:rPr>
        <w:t>Reno, Nevada</w:t>
      </w:r>
      <w:r w:rsidRPr="005F1C2E">
        <w:rPr>
          <w:rFonts w:ascii="Arial" w:hAnsi="Arial"/>
          <w:b/>
          <w:noProof/>
          <w:sz w:val="24"/>
        </w:rPr>
        <w:fldChar w:fldCharType="end"/>
      </w:r>
      <w:r w:rsidRPr="005F1C2E">
        <w:rPr>
          <w:rFonts w:ascii="Arial" w:hAnsi="Arial"/>
          <w:b/>
          <w:noProof/>
          <w:sz w:val="24"/>
        </w:rPr>
        <w:t xml:space="preserve">, </w:t>
      </w:r>
      <w:r w:rsidRPr="005F1C2E">
        <w:rPr>
          <w:rFonts w:ascii="Arial" w:hAnsi="Arial"/>
          <w:b/>
          <w:noProof/>
          <w:sz w:val="24"/>
        </w:rPr>
        <w:fldChar w:fldCharType="begin"/>
      </w:r>
      <w:r w:rsidRPr="005F1C2E">
        <w:rPr>
          <w:rFonts w:ascii="Arial" w:hAnsi="Arial"/>
          <w:b/>
          <w:noProof/>
          <w:sz w:val="24"/>
        </w:rPr>
        <w:instrText xml:space="preserve"> DOCPROPERTY  Country  \* MERGEFORMAT </w:instrText>
      </w:r>
      <w:r w:rsidRPr="005F1C2E">
        <w:rPr>
          <w:rFonts w:ascii="Arial" w:hAnsi="Arial"/>
          <w:b/>
          <w:noProof/>
          <w:sz w:val="24"/>
        </w:rPr>
        <w:fldChar w:fldCharType="separate"/>
      </w:r>
      <w:r w:rsidRPr="005F1C2E">
        <w:rPr>
          <w:rFonts w:ascii="Arial" w:hAnsi="Arial"/>
          <w:b/>
          <w:noProof/>
          <w:sz w:val="24"/>
        </w:rPr>
        <w:t>United States</w:t>
      </w:r>
      <w:r w:rsidRPr="005F1C2E">
        <w:rPr>
          <w:rFonts w:ascii="Arial" w:hAnsi="Arial"/>
          <w:b/>
          <w:noProof/>
          <w:sz w:val="24"/>
        </w:rPr>
        <w:fldChar w:fldCharType="end"/>
      </w:r>
      <w:r w:rsidRPr="005F1C2E">
        <w:rPr>
          <w:rFonts w:ascii="Arial" w:hAnsi="Arial"/>
          <w:b/>
          <w:noProof/>
          <w:sz w:val="24"/>
        </w:rPr>
        <w:t xml:space="preserve">, </w:t>
      </w:r>
      <w:r w:rsidRPr="005F1C2E">
        <w:rPr>
          <w:rFonts w:ascii="Arial" w:hAnsi="Arial"/>
          <w:b/>
          <w:noProof/>
          <w:sz w:val="24"/>
        </w:rPr>
        <w:fldChar w:fldCharType="begin"/>
      </w:r>
      <w:r w:rsidRPr="005F1C2E">
        <w:rPr>
          <w:rFonts w:ascii="Arial" w:hAnsi="Arial"/>
          <w:b/>
          <w:noProof/>
          <w:sz w:val="24"/>
        </w:rPr>
        <w:instrText xml:space="preserve"> DOCPROPERTY  StartDate  \* MERGEFORMAT </w:instrText>
      </w:r>
      <w:r w:rsidRPr="005F1C2E">
        <w:rPr>
          <w:rFonts w:ascii="Arial" w:hAnsi="Arial"/>
          <w:b/>
          <w:noProof/>
          <w:sz w:val="24"/>
        </w:rPr>
        <w:fldChar w:fldCharType="separate"/>
      </w:r>
      <w:r w:rsidRPr="005F1C2E">
        <w:rPr>
          <w:rFonts w:ascii="Arial" w:hAnsi="Arial"/>
          <w:b/>
          <w:noProof/>
          <w:sz w:val="24"/>
        </w:rPr>
        <w:t>6th May 2019</w:t>
      </w:r>
      <w:r w:rsidRPr="005F1C2E">
        <w:rPr>
          <w:rFonts w:ascii="Arial" w:hAnsi="Arial"/>
          <w:b/>
          <w:noProof/>
          <w:sz w:val="24"/>
        </w:rPr>
        <w:fldChar w:fldCharType="end"/>
      </w:r>
      <w:r w:rsidRPr="005F1C2E">
        <w:rPr>
          <w:rFonts w:ascii="Arial" w:hAnsi="Arial"/>
          <w:b/>
          <w:noProof/>
          <w:sz w:val="24"/>
        </w:rPr>
        <w:t xml:space="preserve"> - </w:t>
      </w:r>
      <w:r w:rsidRPr="005F1C2E">
        <w:rPr>
          <w:rFonts w:ascii="Arial" w:hAnsi="Arial"/>
          <w:b/>
          <w:noProof/>
          <w:sz w:val="24"/>
        </w:rPr>
        <w:fldChar w:fldCharType="begin"/>
      </w:r>
      <w:r w:rsidRPr="005F1C2E">
        <w:rPr>
          <w:rFonts w:ascii="Arial" w:hAnsi="Arial"/>
          <w:b/>
          <w:noProof/>
          <w:sz w:val="24"/>
        </w:rPr>
        <w:instrText xml:space="preserve"> DOCPROPERTY  EndDate  \* MERGEFORMAT </w:instrText>
      </w:r>
      <w:r w:rsidRPr="005F1C2E">
        <w:rPr>
          <w:rFonts w:ascii="Arial" w:hAnsi="Arial"/>
          <w:b/>
          <w:noProof/>
          <w:sz w:val="24"/>
        </w:rPr>
        <w:fldChar w:fldCharType="separate"/>
      </w:r>
      <w:r w:rsidRPr="005F1C2E">
        <w:rPr>
          <w:rFonts w:ascii="Arial" w:hAnsi="Arial"/>
          <w:b/>
          <w:noProof/>
          <w:sz w:val="24"/>
        </w:rPr>
        <w:t>10th May 2019</w:t>
      </w:r>
      <w:r w:rsidRPr="005F1C2E">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1C2E" w:rsidRPr="005F1C2E" w:rsidTr="008F4D8B">
        <w:tc>
          <w:tcPr>
            <w:tcW w:w="9641" w:type="dxa"/>
            <w:gridSpan w:val="9"/>
            <w:tcBorders>
              <w:top w:val="single" w:sz="4" w:space="0" w:color="auto"/>
              <w:left w:val="single" w:sz="4" w:space="0" w:color="auto"/>
              <w:right w:val="single" w:sz="4" w:space="0" w:color="auto"/>
            </w:tcBorders>
          </w:tcPr>
          <w:p w:rsidR="005F1C2E" w:rsidRPr="005F1C2E" w:rsidRDefault="005F1C2E" w:rsidP="005F1C2E">
            <w:pPr>
              <w:overflowPunct/>
              <w:autoSpaceDE/>
              <w:autoSpaceDN/>
              <w:adjustRightInd/>
              <w:spacing w:after="0"/>
              <w:jc w:val="right"/>
              <w:textAlignment w:val="auto"/>
              <w:rPr>
                <w:rFonts w:ascii="Arial" w:hAnsi="Arial"/>
                <w:i/>
                <w:noProof/>
              </w:rPr>
            </w:pPr>
            <w:r w:rsidRPr="005F1C2E">
              <w:rPr>
                <w:rFonts w:ascii="Arial" w:hAnsi="Arial"/>
                <w:i/>
                <w:noProof/>
                <w:sz w:val="14"/>
              </w:rPr>
              <w:t>CR-Form-v12.0</w:t>
            </w:r>
          </w:p>
        </w:tc>
      </w:tr>
      <w:tr w:rsidR="005F1C2E" w:rsidRPr="005F1C2E" w:rsidTr="008F4D8B">
        <w:tc>
          <w:tcPr>
            <w:tcW w:w="9641" w:type="dxa"/>
            <w:gridSpan w:val="9"/>
            <w:tcBorders>
              <w:left w:val="single" w:sz="4" w:space="0" w:color="auto"/>
              <w:right w:val="single" w:sz="4" w:space="0" w:color="auto"/>
            </w:tcBorders>
          </w:tcPr>
          <w:p w:rsidR="005F1C2E" w:rsidRPr="005F1C2E" w:rsidRDefault="005F1C2E" w:rsidP="005F1C2E">
            <w:pPr>
              <w:overflowPunct/>
              <w:autoSpaceDE/>
              <w:autoSpaceDN/>
              <w:adjustRightInd/>
              <w:spacing w:after="0"/>
              <w:jc w:val="center"/>
              <w:textAlignment w:val="auto"/>
              <w:rPr>
                <w:rFonts w:ascii="Arial" w:hAnsi="Arial"/>
                <w:noProof/>
              </w:rPr>
            </w:pPr>
            <w:r w:rsidRPr="005F1C2E">
              <w:rPr>
                <w:rFonts w:ascii="Arial" w:hAnsi="Arial"/>
                <w:b/>
                <w:noProof/>
                <w:sz w:val="32"/>
              </w:rPr>
              <w:t>CHANGE REQUEST</w:t>
            </w:r>
          </w:p>
        </w:tc>
      </w:tr>
      <w:tr w:rsidR="005F1C2E" w:rsidRPr="005F1C2E" w:rsidTr="008F4D8B">
        <w:tc>
          <w:tcPr>
            <w:tcW w:w="9641" w:type="dxa"/>
            <w:gridSpan w:val="9"/>
            <w:tcBorders>
              <w:left w:val="single" w:sz="4" w:space="0" w:color="auto"/>
              <w:right w:val="single" w:sz="4" w:space="0" w:color="auto"/>
            </w:tcBorders>
          </w:tcPr>
          <w:p w:rsidR="005F1C2E" w:rsidRPr="005F1C2E" w:rsidRDefault="005F1C2E" w:rsidP="005F1C2E">
            <w:pPr>
              <w:overflowPunct/>
              <w:autoSpaceDE/>
              <w:autoSpaceDN/>
              <w:adjustRightInd/>
              <w:spacing w:after="0"/>
              <w:textAlignment w:val="auto"/>
              <w:rPr>
                <w:rFonts w:ascii="Arial" w:hAnsi="Arial"/>
                <w:noProof/>
                <w:sz w:val="8"/>
                <w:szCs w:val="8"/>
              </w:rPr>
            </w:pPr>
          </w:p>
        </w:tc>
      </w:tr>
      <w:tr w:rsidR="005F1C2E" w:rsidRPr="005F1C2E" w:rsidTr="008F4D8B">
        <w:tc>
          <w:tcPr>
            <w:tcW w:w="142" w:type="dxa"/>
            <w:tcBorders>
              <w:left w:val="single" w:sz="4" w:space="0" w:color="auto"/>
            </w:tcBorders>
          </w:tcPr>
          <w:p w:rsidR="005F1C2E" w:rsidRPr="005F1C2E" w:rsidRDefault="005F1C2E" w:rsidP="005F1C2E">
            <w:pPr>
              <w:overflowPunct/>
              <w:autoSpaceDE/>
              <w:autoSpaceDN/>
              <w:adjustRightInd/>
              <w:spacing w:after="0"/>
              <w:jc w:val="right"/>
              <w:textAlignment w:val="auto"/>
              <w:rPr>
                <w:rFonts w:ascii="Arial" w:hAnsi="Arial"/>
                <w:noProof/>
              </w:rPr>
            </w:pPr>
          </w:p>
        </w:tc>
        <w:tc>
          <w:tcPr>
            <w:tcW w:w="1559" w:type="dxa"/>
            <w:shd w:val="pct30" w:color="FFFF00" w:fill="auto"/>
          </w:tcPr>
          <w:p w:rsidR="005F1C2E" w:rsidRPr="005F1C2E" w:rsidRDefault="005F1C2E" w:rsidP="005F1C2E">
            <w:pPr>
              <w:overflowPunct/>
              <w:autoSpaceDE/>
              <w:autoSpaceDN/>
              <w:adjustRightInd/>
              <w:spacing w:after="0"/>
              <w:jc w:val="right"/>
              <w:textAlignment w:val="auto"/>
              <w:rPr>
                <w:rFonts w:ascii="Arial" w:hAnsi="Arial"/>
                <w:b/>
                <w:noProof/>
                <w:sz w:val="28"/>
              </w:rPr>
            </w:pPr>
            <w:r w:rsidRPr="005F1C2E">
              <w:rPr>
                <w:rFonts w:ascii="Arial" w:hAnsi="Arial"/>
                <w:b/>
                <w:noProof/>
                <w:sz w:val="28"/>
              </w:rPr>
              <w:fldChar w:fldCharType="begin"/>
            </w:r>
            <w:r w:rsidRPr="005F1C2E">
              <w:rPr>
                <w:rFonts w:ascii="Arial" w:hAnsi="Arial"/>
                <w:b/>
                <w:noProof/>
                <w:sz w:val="28"/>
              </w:rPr>
              <w:instrText xml:space="preserve"> DOCPROPERTY  Spec#  \* MERGEFORMAT </w:instrText>
            </w:r>
            <w:r w:rsidRPr="005F1C2E">
              <w:rPr>
                <w:rFonts w:ascii="Arial" w:hAnsi="Arial"/>
                <w:b/>
                <w:noProof/>
                <w:sz w:val="28"/>
              </w:rPr>
              <w:fldChar w:fldCharType="separate"/>
            </w:r>
            <w:r w:rsidRPr="005F1C2E">
              <w:rPr>
                <w:rFonts w:ascii="Arial" w:hAnsi="Arial"/>
                <w:b/>
                <w:noProof/>
                <w:sz w:val="28"/>
              </w:rPr>
              <w:t>33.501</w:t>
            </w:r>
            <w:r w:rsidRPr="005F1C2E">
              <w:rPr>
                <w:rFonts w:ascii="Arial" w:hAnsi="Arial"/>
                <w:b/>
                <w:noProof/>
                <w:sz w:val="28"/>
              </w:rPr>
              <w:fldChar w:fldCharType="end"/>
            </w:r>
          </w:p>
        </w:tc>
        <w:tc>
          <w:tcPr>
            <w:tcW w:w="709" w:type="dxa"/>
          </w:tcPr>
          <w:p w:rsidR="005F1C2E" w:rsidRPr="005F1C2E" w:rsidRDefault="005F1C2E" w:rsidP="005F1C2E">
            <w:pPr>
              <w:overflowPunct/>
              <w:autoSpaceDE/>
              <w:autoSpaceDN/>
              <w:adjustRightInd/>
              <w:spacing w:after="0"/>
              <w:jc w:val="center"/>
              <w:textAlignment w:val="auto"/>
              <w:rPr>
                <w:rFonts w:ascii="Arial" w:hAnsi="Arial"/>
                <w:noProof/>
              </w:rPr>
            </w:pPr>
            <w:r w:rsidRPr="005F1C2E">
              <w:rPr>
                <w:rFonts w:ascii="Arial" w:hAnsi="Arial"/>
                <w:b/>
                <w:noProof/>
                <w:sz w:val="28"/>
              </w:rPr>
              <w:t>CR</w:t>
            </w:r>
          </w:p>
        </w:tc>
        <w:tc>
          <w:tcPr>
            <w:tcW w:w="1276" w:type="dxa"/>
            <w:shd w:val="pct30" w:color="FFFF00" w:fill="auto"/>
          </w:tcPr>
          <w:p w:rsidR="005F1C2E" w:rsidRPr="005F1C2E" w:rsidRDefault="005F1C2E" w:rsidP="005F1C2E">
            <w:pPr>
              <w:overflowPunct/>
              <w:autoSpaceDE/>
              <w:autoSpaceDN/>
              <w:adjustRightInd/>
              <w:spacing w:after="0"/>
              <w:textAlignment w:val="auto"/>
              <w:rPr>
                <w:rFonts w:ascii="Arial" w:hAnsi="Arial"/>
                <w:noProof/>
              </w:rPr>
            </w:pPr>
            <w:r w:rsidRPr="005F1C2E">
              <w:rPr>
                <w:rFonts w:ascii="Arial" w:hAnsi="Arial"/>
                <w:b/>
                <w:noProof/>
                <w:sz w:val="28"/>
              </w:rPr>
              <w:fldChar w:fldCharType="begin"/>
            </w:r>
            <w:r w:rsidRPr="005F1C2E">
              <w:rPr>
                <w:rFonts w:ascii="Arial" w:hAnsi="Arial"/>
                <w:b/>
                <w:noProof/>
                <w:sz w:val="28"/>
              </w:rPr>
              <w:instrText xml:space="preserve"> DOCPROPERTY  Cr#  \* MERGEFORMAT </w:instrText>
            </w:r>
            <w:r w:rsidRPr="005F1C2E">
              <w:rPr>
                <w:rFonts w:ascii="Arial" w:hAnsi="Arial"/>
                <w:b/>
                <w:noProof/>
                <w:sz w:val="28"/>
              </w:rPr>
              <w:fldChar w:fldCharType="separate"/>
            </w:r>
            <w:r w:rsidRPr="005F1C2E">
              <w:rPr>
                <w:rFonts w:ascii="Arial" w:hAnsi="Arial"/>
                <w:b/>
                <w:noProof/>
                <w:sz w:val="28"/>
              </w:rPr>
              <w:t>0567</w:t>
            </w:r>
            <w:r w:rsidRPr="005F1C2E">
              <w:rPr>
                <w:rFonts w:ascii="Arial" w:hAnsi="Arial"/>
                <w:b/>
                <w:noProof/>
                <w:sz w:val="28"/>
              </w:rPr>
              <w:fldChar w:fldCharType="end"/>
            </w:r>
          </w:p>
        </w:tc>
        <w:tc>
          <w:tcPr>
            <w:tcW w:w="709" w:type="dxa"/>
          </w:tcPr>
          <w:p w:rsidR="005F1C2E" w:rsidRPr="005F1C2E" w:rsidRDefault="005F1C2E" w:rsidP="005F1C2E">
            <w:pPr>
              <w:tabs>
                <w:tab w:val="right" w:pos="625"/>
              </w:tabs>
              <w:overflowPunct/>
              <w:autoSpaceDE/>
              <w:autoSpaceDN/>
              <w:adjustRightInd/>
              <w:spacing w:after="0"/>
              <w:jc w:val="center"/>
              <w:textAlignment w:val="auto"/>
              <w:rPr>
                <w:rFonts w:ascii="Arial" w:hAnsi="Arial"/>
                <w:noProof/>
              </w:rPr>
            </w:pPr>
            <w:r w:rsidRPr="005F1C2E">
              <w:rPr>
                <w:rFonts w:ascii="Arial" w:hAnsi="Arial"/>
                <w:b/>
                <w:bCs/>
                <w:noProof/>
                <w:sz w:val="28"/>
              </w:rPr>
              <w:t>rev</w:t>
            </w:r>
          </w:p>
        </w:tc>
        <w:tc>
          <w:tcPr>
            <w:tcW w:w="992" w:type="dxa"/>
            <w:shd w:val="pct30" w:color="FFFF00" w:fill="auto"/>
          </w:tcPr>
          <w:p w:rsidR="005F1C2E" w:rsidRPr="005F1C2E" w:rsidRDefault="00430919" w:rsidP="005F1C2E">
            <w:pPr>
              <w:overflowPunct/>
              <w:autoSpaceDE/>
              <w:autoSpaceDN/>
              <w:adjustRightInd/>
              <w:spacing w:after="0"/>
              <w:jc w:val="center"/>
              <w:textAlignment w:val="auto"/>
              <w:rPr>
                <w:rFonts w:ascii="Arial" w:hAnsi="Arial"/>
                <w:b/>
                <w:noProof/>
              </w:rPr>
            </w:pPr>
            <w:r>
              <w:rPr>
                <w:rFonts w:ascii="Arial" w:hAnsi="Arial"/>
                <w:b/>
                <w:noProof/>
                <w:sz w:val="28"/>
              </w:rPr>
              <w:t>2</w:t>
            </w:r>
          </w:p>
        </w:tc>
        <w:tc>
          <w:tcPr>
            <w:tcW w:w="2410" w:type="dxa"/>
          </w:tcPr>
          <w:p w:rsidR="005F1C2E" w:rsidRPr="005F1C2E" w:rsidRDefault="005F1C2E" w:rsidP="005F1C2E">
            <w:pPr>
              <w:tabs>
                <w:tab w:val="right" w:pos="1825"/>
              </w:tabs>
              <w:overflowPunct/>
              <w:autoSpaceDE/>
              <w:autoSpaceDN/>
              <w:adjustRightInd/>
              <w:spacing w:after="0"/>
              <w:jc w:val="center"/>
              <w:textAlignment w:val="auto"/>
              <w:rPr>
                <w:rFonts w:ascii="Arial" w:hAnsi="Arial"/>
                <w:noProof/>
              </w:rPr>
            </w:pPr>
            <w:r w:rsidRPr="005F1C2E">
              <w:rPr>
                <w:rFonts w:ascii="Arial" w:hAnsi="Arial"/>
                <w:b/>
                <w:noProof/>
                <w:sz w:val="28"/>
                <w:szCs w:val="28"/>
              </w:rPr>
              <w:t>Current version:</w:t>
            </w:r>
          </w:p>
        </w:tc>
        <w:tc>
          <w:tcPr>
            <w:tcW w:w="1701" w:type="dxa"/>
            <w:shd w:val="pct30" w:color="FFFF00" w:fill="auto"/>
          </w:tcPr>
          <w:p w:rsidR="005F1C2E" w:rsidRPr="005F1C2E" w:rsidRDefault="005F1C2E" w:rsidP="005F1C2E">
            <w:pPr>
              <w:overflowPunct/>
              <w:autoSpaceDE/>
              <w:autoSpaceDN/>
              <w:adjustRightInd/>
              <w:spacing w:after="0"/>
              <w:jc w:val="center"/>
              <w:textAlignment w:val="auto"/>
              <w:rPr>
                <w:rFonts w:ascii="Arial" w:hAnsi="Arial"/>
                <w:noProof/>
                <w:sz w:val="28"/>
              </w:rPr>
            </w:pPr>
            <w:r w:rsidRPr="005F1C2E">
              <w:rPr>
                <w:rFonts w:ascii="Arial" w:hAnsi="Arial"/>
                <w:b/>
                <w:noProof/>
                <w:sz w:val="28"/>
              </w:rPr>
              <w:fldChar w:fldCharType="begin"/>
            </w:r>
            <w:r w:rsidRPr="005F1C2E">
              <w:rPr>
                <w:rFonts w:ascii="Arial" w:hAnsi="Arial"/>
                <w:b/>
                <w:noProof/>
                <w:sz w:val="28"/>
              </w:rPr>
              <w:instrText xml:space="preserve"> DOCPROPERTY  Version  \* MERGEFORMAT </w:instrText>
            </w:r>
            <w:r w:rsidRPr="005F1C2E">
              <w:rPr>
                <w:rFonts w:ascii="Arial" w:hAnsi="Arial"/>
                <w:b/>
                <w:noProof/>
                <w:sz w:val="28"/>
              </w:rPr>
              <w:fldChar w:fldCharType="separate"/>
            </w:r>
            <w:r w:rsidRPr="005F1C2E">
              <w:rPr>
                <w:rFonts w:ascii="Arial" w:hAnsi="Arial"/>
                <w:b/>
                <w:noProof/>
                <w:sz w:val="28"/>
              </w:rPr>
              <w:t>15.4.0</w:t>
            </w:r>
            <w:r w:rsidRPr="005F1C2E">
              <w:rPr>
                <w:rFonts w:ascii="Arial" w:hAnsi="Arial"/>
                <w:b/>
                <w:noProof/>
                <w:sz w:val="28"/>
              </w:rPr>
              <w:fldChar w:fldCharType="end"/>
            </w:r>
          </w:p>
        </w:tc>
        <w:tc>
          <w:tcPr>
            <w:tcW w:w="143" w:type="dxa"/>
            <w:tcBorders>
              <w:right w:val="single" w:sz="4" w:space="0" w:color="auto"/>
            </w:tcBorders>
          </w:tcPr>
          <w:p w:rsidR="005F1C2E" w:rsidRPr="005F1C2E" w:rsidRDefault="005F1C2E" w:rsidP="005F1C2E">
            <w:pPr>
              <w:overflowPunct/>
              <w:autoSpaceDE/>
              <w:autoSpaceDN/>
              <w:adjustRightInd/>
              <w:spacing w:after="0"/>
              <w:textAlignment w:val="auto"/>
              <w:rPr>
                <w:rFonts w:ascii="Arial" w:hAnsi="Arial"/>
                <w:noProof/>
              </w:rPr>
            </w:pPr>
          </w:p>
        </w:tc>
      </w:tr>
      <w:tr w:rsidR="005F1C2E" w:rsidRPr="005F1C2E" w:rsidTr="008F4D8B">
        <w:tc>
          <w:tcPr>
            <w:tcW w:w="9641" w:type="dxa"/>
            <w:gridSpan w:val="9"/>
            <w:tcBorders>
              <w:left w:val="single" w:sz="4" w:space="0" w:color="auto"/>
              <w:right w:val="single" w:sz="4" w:space="0" w:color="auto"/>
            </w:tcBorders>
          </w:tcPr>
          <w:p w:rsidR="005F1C2E" w:rsidRPr="005F1C2E" w:rsidRDefault="005F1C2E" w:rsidP="005F1C2E">
            <w:pPr>
              <w:overflowPunct/>
              <w:autoSpaceDE/>
              <w:autoSpaceDN/>
              <w:adjustRightInd/>
              <w:spacing w:after="0"/>
              <w:textAlignment w:val="auto"/>
              <w:rPr>
                <w:rFonts w:ascii="Arial" w:hAnsi="Arial"/>
                <w:noProof/>
              </w:rPr>
            </w:pPr>
          </w:p>
        </w:tc>
      </w:tr>
      <w:tr w:rsidR="005F1C2E" w:rsidRPr="005F1C2E" w:rsidTr="008F4D8B">
        <w:tc>
          <w:tcPr>
            <w:tcW w:w="9641" w:type="dxa"/>
            <w:gridSpan w:val="9"/>
            <w:tcBorders>
              <w:top w:val="single" w:sz="4" w:space="0" w:color="auto"/>
            </w:tcBorders>
          </w:tcPr>
          <w:p w:rsidR="005F1C2E" w:rsidRPr="005F1C2E" w:rsidRDefault="005F1C2E" w:rsidP="005F1C2E">
            <w:pPr>
              <w:overflowPunct/>
              <w:autoSpaceDE/>
              <w:autoSpaceDN/>
              <w:adjustRightInd/>
              <w:spacing w:after="0"/>
              <w:jc w:val="center"/>
              <w:textAlignment w:val="auto"/>
              <w:rPr>
                <w:rFonts w:ascii="Arial" w:hAnsi="Arial" w:cs="Arial"/>
                <w:i/>
                <w:noProof/>
              </w:rPr>
            </w:pPr>
            <w:r w:rsidRPr="005F1C2E">
              <w:rPr>
                <w:rFonts w:ascii="Arial" w:hAnsi="Arial" w:cs="Arial"/>
                <w:i/>
                <w:noProof/>
              </w:rPr>
              <w:t xml:space="preserve">For </w:t>
            </w:r>
            <w:hyperlink r:id="rId5" w:anchor="_blank" w:history="1">
              <w:r w:rsidRPr="005F1C2E">
                <w:rPr>
                  <w:rFonts w:ascii="Arial" w:hAnsi="Arial" w:cs="Arial"/>
                  <w:b/>
                  <w:i/>
                  <w:noProof/>
                  <w:color w:val="FF0000"/>
                  <w:u w:val="single"/>
                </w:rPr>
                <w:t>HE</w:t>
              </w:r>
              <w:bookmarkStart w:id="2" w:name="_Hlt497126619"/>
              <w:r w:rsidRPr="005F1C2E">
                <w:rPr>
                  <w:rFonts w:ascii="Arial" w:hAnsi="Arial" w:cs="Arial"/>
                  <w:b/>
                  <w:i/>
                  <w:noProof/>
                  <w:color w:val="FF0000"/>
                  <w:u w:val="single"/>
                </w:rPr>
                <w:t>L</w:t>
              </w:r>
              <w:bookmarkEnd w:id="2"/>
              <w:r w:rsidRPr="005F1C2E">
                <w:rPr>
                  <w:rFonts w:ascii="Arial" w:hAnsi="Arial" w:cs="Arial"/>
                  <w:b/>
                  <w:i/>
                  <w:noProof/>
                  <w:color w:val="FF0000"/>
                  <w:u w:val="single"/>
                </w:rPr>
                <w:t>P</w:t>
              </w:r>
            </w:hyperlink>
            <w:r w:rsidRPr="005F1C2E">
              <w:rPr>
                <w:rFonts w:ascii="Arial" w:hAnsi="Arial" w:cs="Arial"/>
                <w:b/>
                <w:i/>
                <w:noProof/>
                <w:color w:val="FF0000"/>
              </w:rPr>
              <w:t xml:space="preserve"> </w:t>
            </w:r>
            <w:r w:rsidRPr="005F1C2E">
              <w:rPr>
                <w:rFonts w:ascii="Arial" w:hAnsi="Arial" w:cs="Arial"/>
                <w:i/>
                <w:noProof/>
              </w:rPr>
              <w:t xml:space="preserve">on using this form: comprehensive instructions can be found at </w:t>
            </w:r>
            <w:r w:rsidRPr="005F1C2E">
              <w:rPr>
                <w:rFonts w:ascii="Arial" w:hAnsi="Arial" w:cs="Arial"/>
                <w:i/>
                <w:noProof/>
              </w:rPr>
              <w:br/>
            </w:r>
            <w:hyperlink r:id="rId6" w:history="1">
              <w:r w:rsidRPr="005F1C2E">
                <w:rPr>
                  <w:rFonts w:ascii="Arial" w:hAnsi="Arial" w:cs="Arial"/>
                  <w:i/>
                  <w:noProof/>
                  <w:color w:val="0000FF"/>
                  <w:u w:val="single"/>
                </w:rPr>
                <w:t>http://www.3gpp.org/Change-Requests</w:t>
              </w:r>
            </w:hyperlink>
            <w:r w:rsidRPr="005F1C2E">
              <w:rPr>
                <w:rFonts w:ascii="Arial" w:hAnsi="Arial" w:cs="Arial"/>
                <w:i/>
                <w:noProof/>
              </w:rPr>
              <w:t>.</w:t>
            </w:r>
          </w:p>
        </w:tc>
      </w:tr>
      <w:tr w:rsidR="005F1C2E" w:rsidRPr="005F1C2E" w:rsidTr="008F4D8B">
        <w:tc>
          <w:tcPr>
            <w:tcW w:w="9641" w:type="dxa"/>
            <w:gridSpan w:val="9"/>
          </w:tcPr>
          <w:p w:rsidR="005F1C2E" w:rsidRPr="005F1C2E" w:rsidRDefault="005F1C2E" w:rsidP="005F1C2E">
            <w:pPr>
              <w:overflowPunct/>
              <w:autoSpaceDE/>
              <w:autoSpaceDN/>
              <w:adjustRightInd/>
              <w:spacing w:after="0"/>
              <w:textAlignment w:val="auto"/>
              <w:rPr>
                <w:rFonts w:ascii="Arial" w:hAnsi="Arial"/>
                <w:noProof/>
                <w:sz w:val="8"/>
                <w:szCs w:val="8"/>
              </w:rPr>
            </w:pPr>
          </w:p>
        </w:tc>
      </w:tr>
    </w:tbl>
    <w:p w:rsidR="005F1C2E" w:rsidRPr="005F1C2E" w:rsidRDefault="005F1C2E" w:rsidP="005F1C2E">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1C2E" w:rsidRPr="005F1C2E" w:rsidTr="008F4D8B">
        <w:tc>
          <w:tcPr>
            <w:tcW w:w="2835" w:type="dxa"/>
          </w:tcPr>
          <w:p w:rsidR="005F1C2E" w:rsidRPr="005F1C2E" w:rsidRDefault="005F1C2E" w:rsidP="005F1C2E">
            <w:pPr>
              <w:tabs>
                <w:tab w:val="right" w:pos="2751"/>
              </w:tabs>
              <w:overflowPunct/>
              <w:autoSpaceDE/>
              <w:autoSpaceDN/>
              <w:adjustRightInd/>
              <w:spacing w:after="0"/>
              <w:textAlignment w:val="auto"/>
              <w:rPr>
                <w:rFonts w:ascii="Arial" w:hAnsi="Arial"/>
                <w:b/>
                <w:i/>
                <w:noProof/>
              </w:rPr>
            </w:pPr>
            <w:r w:rsidRPr="005F1C2E">
              <w:rPr>
                <w:rFonts w:ascii="Arial" w:hAnsi="Arial"/>
                <w:b/>
                <w:i/>
                <w:noProof/>
              </w:rPr>
              <w:t>Proposed change affects:</w:t>
            </w:r>
          </w:p>
        </w:tc>
        <w:tc>
          <w:tcPr>
            <w:tcW w:w="1418" w:type="dxa"/>
          </w:tcPr>
          <w:p w:rsidR="005F1C2E" w:rsidRPr="005F1C2E" w:rsidRDefault="005F1C2E" w:rsidP="005F1C2E">
            <w:pPr>
              <w:overflowPunct/>
              <w:autoSpaceDE/>
              <w:autoSpaceDN/>
              <w:adjustRightInd/>
              <w:spacing w:after="0"/>
              <w:jc w:val="right"/>
              <w:textAlignment w:val="auto"/>
              <w:rPr>
                <w:rFonts w:ascii="Arial" w:hAnsi="Arial"/>
                <w:noProof/>
              </w:rPr>
            </w:pPr>
            <w:r w:rsidRPr="005F1C2E">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F1C2E" w:rsidRPr="005F1C2E" w:rsidRDefault="005F1C2E" w:rsidP="005F1C2E">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rsidR="005F1C2E" w:rsidRPr="005F1C2E" w:rsidRDefault="005F1C2E" w:rsidP="005F1C2E">
            <w:pPr>
              <w:overflowPunct/>
              <w:autoSpaceDE/>
              <w:autoSpaceDN/>
              <w:adjustRightInd/>
              <w:spacing w:after="0"/>
              <w:jc w:val="right"/>
              <w:textAlignment w:val="auto"/>
              <w:rPr>
                <w:rFonts w:ascii="Arial" w:hAnsi="Arial"/>
                <w:noProof/>
                <w:u w:val="single"/>
              </w:rPr>
            </w:pPr>
            <w:r w:rsidRPr="005F1C2E">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F1C2E" w:rsidRPr="005F1C2E" w:rsidRDefault="00430919" w:rsidP="005F1C2E">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126" w:type="dxa"/>
          </w:tcPr>
          <w:p w:rsidR="005F1C2E" w:rsidRPr="005F1C2E" w:rsidRDefault="005F1C2E" w:rsidP="005F1C2E">
            <w:pPr>
              <w:overflowPunct/>
              <w:autoSpaceDE/>
              <w:autoSpaceDN/>
              <w:adjustRightInd/>
              <w:spacing w:after="0"/>
              <w:jc w:val="right"/>
              <w:textAlignment w:val="auto"/>
              <w:rPr>
                <w:rFonts w:ascii="Arial" w:hAnsi="Arial"/>
                <w:noProof/>
                <w:u w:val="single"/>
              </w:rPr>
            </w:pPr>
            <w:r w:rsidRPr="005F1C2E">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F1C2E" w:rsidRPr="005F1C2E" w:rsidRDefault="005F1C2E" w:rsidP="005F1C2E">
            <w:pPr>
              <w:overflowPunct/>
              <w:autoSpaceDE/>
              <w:autoSpaceDN/>
              <w:adjustRightInd/>
              <w:spacing w:after="0"/>
              <w:jc w:val="center"/>
              <w:textAlignment w:val="auto"/>
              <w:rPr>
                <w:rFonts w:ascii="Arial" w:hAnsi="Arial"/>
                <w:b/>
                <w:caps/>
                <w:noProof/>
              </w:rPr>
            </w:pPr>
          </w:p>
        </w:tc>
        <w:tc>
          <w:tcPr>
            <w:tcW w:w="1418" w:type="dxa"/>
            <w:tcBorders>
              <w:left w:val="nil"/>
            </w:tcBorders>
          </w:tcPr>
          <w:p w:rsidR="005F1C2E" w:rsidRPr="005F1C2E" w:rsidRDefault="005F1C2E" w:rsidP="005F1C2E">
            <w:pPr>
              <w:overflowPunct/>
              <w:autoSpaceDE/>
              <w:autoSpaceDN/>
              <w:adjustRightInd/>
              <w:spacing w:after="0"/>
              <w:jc w:val="right"/>
              <w:textAlignment w:val="auto"/>
              <w:rPr>
                <w:rFonts w:ascii="Arial" w:hAnsi="Arial"/>
                <w:noProof/>
              </w:rPr>
            </w:pPr>
            <w:r w:rsidRPr="005F1C2E">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F1C2E" w:rsidRPr="005F1C2E" w:rsidRDefault="00430919" w:rsidP="005F1C2E">
            <w:pPr>
              <w:overflowPunct/>
              <w:autoSpaceDE/>
              <w:autoSpaceDN/>
              <w:adjustRightInd/>
              <w:spacing w:after="0"/>
              <w:jc w:val="center"/>
              <w:textAlignment w:val="auto"/>
              <w:rPr>
                <w:rFonts w:ascii="Arial" w:hAnsi="Arial"/>
                <w:b/>
                <w:bCs/>
                <w:caps/>
                <w:noProof/>
              </w:rPr>
            </w:pPr>
            <w:r>
              <w:rPr>
                <w:rFonts w:ascii="Arial" w:hAnsi="Arial"/>
                <w:b/>
                <w:bCs/>
                <w:caps/>
                <w:noProof/>
              </w:rPr>
              <w:t>X</w:t>
            </w:r>
          </w:p>
        </w:tc>
      </w:tr>
    </w:tbl>
    <w:p w:rsidR="005F1C2E" w:rsidRPr="005F1C2E" w:rsidRDefault="005F1C2E" w:rsidP="005F1C2E">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1C2E" w:rsidRPr="005F1C2E" w:rsidTr="008F4D8B">
        <w:tc>
          <w:tcPr>
            <w:tcW w:w="9640" w:type="dxa"/>
            <w:gridSpan w:val="11"/>
          </w:tcPr>
          <w:p w:rsidR="005F1C2E" w:rsidRPr="005F1C2E" w:rsidRDefault="005F1C2E" w:rsidP="005F1C2E">
            <w:pPr>
              <w:overflowPunct/>
              <w:autoSpaceDE/>
              <w:autoSpaceDN/>
              <w:adjustRightInd/>
              <w:spacing w:after="0"/>
              <w:textAlignment w:val="auto"/>
              <w:rPr>
                <w:rFonts w:ascii="Arial" w:hAnsi="Arial"/>
                <w:noProof/>
                <w:sz w:val="8"/>
                <w:szCs w:val="8"/>
              </w:rPr>
            </w:pPr>
          </w:p>
        </w:tc>
      </w:tr>
      <w:tr w:rsidR="005F1C2E" w:rsidRPr="005F1C2E" w:rsidTr="008F4D8B">
        <w:tc>
          <w:tcPr>
            <w:tcW w:w="1843" w:type="dxa"/>
            <w:tcBorders>
              <w:top w:val="single" w:sz="4" w:space="0" w:color="auto"/>
              <w:left w:val="single" w:sz="4" w:space="0" w:color="auto"/>
            </w:tcBorders>
          </w:tcPr>
          <w:p w:rsidR="005F1C2E" w:rsidRPr="005F1C2E" w:rsidRDefault="005F1C2E" w:rsidP="005F1C2E">
            <w:pPr>
              <w:tabs>
                <w:tab w:val="right" w:pos="1759"/>
              </w:tabs>
              <w:overflowPunct/>
              <w:autoSpaceDE/>
              <w:autoSpaceDN/>
              <w:adjustRightInd/>
              <w:spacing w:after="0"/>
              <w:textAlignment w:val="auto"/>
              <w:rPr>
                <w:rFonts w:ascii="Arial" w:hAnsi="Arial"/>
                <w:b/>
                <w:i/>
                <w:noProof/>
              </w:rPr>
            </w:pPr>
            <w:r w:rsidRPr="005F1C2E">
              <w:rPr>
                <w:rFonts w:ascii="Arial" w:hAnsi="Arial"/>
                <w:b/>
                <w:i/>
                <w:noProof/>
              </w:rPr>
              <w:t>Title:</w:t>
            </w:r>
            <w:r w:rsidRPr="005F1C2E">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5F1C2E" w:rsidRPr="005F1C2E" w:rsidRDefault="005F1C2E" w:rsidP="005F1C2E">
            <w:pPr>
              <w:overflowPunct/>
              <w:autoSpaceDE/>
              <w:autoSpaceDN/>
              <w:adjustRightInd/>
              <w:spacing w:after="0"/>
              <w:ind w:left="100"/>
              <w:textAlignment w:val="auto"/>
              <w:rPr>
                <w:rFonts w:ascii="Arial" w:hAnsi="Arial"/>
                <w:noProof/>
              </w:rPr>
            </w:pPr>
            <w:r w:rsidRPr="005F1C2E">
              <w:rPr>
                <w:rFonts w:ascii="Arial" w:hAnsi="Arial"/>
              </w:rPr>
              <w:fldChar w:fldCharType="begin"/>
            </w:r>
            <w:r w:rsidRPr="005F1C2E">
              <w:rPr>
                <w:rFonts w:ascii="Arial" w:hAnsi="Arial"/>
              </w:rPr>
              <w:instrText xml:space="preserve"> DOCPROPERTY  CrTitle  \* MERGEFORMAT </w:instrText>
            </w:r>
            <w:r w:rsidRPr="005F1C2E">
              <w:rPr>
                <w:rFonts w:ascii="Arial" w:hAnsi="Arial"/>
              </w:rPr>
              <w:fldChar w:fldCharType="separate"/>
            </w:r>
            <w:r w:rsidRPr="005F1C2E">
              <w:rPr>
                <w:rFonts w:ascii="Arial" w:hAnsi="Arial"/>
              </w:rPr>
              <w:t>Clarification on Subscription Identifier mechanism for De-registration.</w:t>
            </w:r>
            <w:r w:rsidRPr="005F1C2E">
              <w:rPr>
                <w:rFonts w:ascii="Arial" w:hAnsi="Arial"/>
              </w:rPr>
              <w:fldChar w:fldCharType="end"/>
            </w:r>
          </w:p>
        </w:tc>
      </w:tr>
      <w:tr w:rsidR="005F1C2E" w:rsidRPr="005F1C2E" w:rsidTr="008F4D8B">
        <w:tc>
          <w:tcPr>
            <w:tcW w:w="1843" w:type="dxa"/>
            <w:tcBorders>
              <w:left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rsidR="005F1C2E" w:rsidRPr="005F1C2E" w:rsidRDefault="005F1C2E" w:rsidP="005F1C2E">
            <w:pPr>
              <w:overflowPunct/>
              <w:autoSpaceDE/>
              <w:autoSpaceDN/>
              <w:adjustRightInd/>
              <w:spacing w:after="0"/>
              <w:textAlignment w:val="auto"/>
              <w:rPr>
                <w:rFonts w:ascii="Arial" w:hAnsi="Arial"/>
                <w:noProof/>
                <w:sz w:val="8"/>
                <w:szCs w:val="8"/>
              </w:rPr>
            </w:pPr>
          </w:p>
        </w:tc>
      </w:tr>
      <w:tr w:rsidR="005F1C2E" w:rsidRPr="005F1C2E" w:rsidTr="008F4D8B">
        <w:tc>
          <w:tcPr>
            <w:tcW w:w="1843" w:type="dxa"/>
            <w:tcBorders>
              <w:left w:val="single" w:sz="4" w:space="0" w:color="auto"/>
            </w:tcBorders>
          </w:tcPr>
          <w:p w:rsidR="005F1C2E" w:rsidRPr="005F1C2E" w:rsidRDefault="005F1C2E" w:rsidP="005F1C2E">
            <w:pPr>
              <w:tabs>
                <w:tab w:val="right" w:pos="1759"/>
              </w:tabs>
              <w:overflowPunct/>
              <w:autoSpaceDE/>
              <w:autoSpaceDN/>
              <w:adjustRightInd/>
              <w:spacing w:after="0"/>
              <w:textAlignment w:val="auto"/>
              <w:rPr>
                <w:rFonts w:ascii="Arial" w:hAnsi="Arial"/>
                <w:b/>
                <w:i/>
                <w:noProof/>
              </w:rPr>
            </w:pPr>
            <w:r w:rsidRPr="005F1C2E">
              <w:rPr>
                <w:rFonts w:ascii="Arial" w:hAnsi="Arial"/>
                <w:b/>
                <w:i/>
                <w:noProof/>
              </w:rPr>
              <w:t>Source to WG:</w:t>
            </w:r>
          </w:p>
        </w:tc>
        <w:tc>
          <w:tcPr>
            <w:tcW w:w="7797" w:type="dxa"/>
            <w:gridSpan w:val="10"/>
            <w:tcBorders>
              <w:right w:val="single" w:sz="4" w:space="0" w:color="auto"/>
            </w:tcBorders>
            <w:shd w:val="pct30" w:color="FFFF00" w:fill="auto"/>
          </w:tcPr>
          <w:p w:rsidR="005F1C2E" w:rsidRPr="005F1C2E" w:rsidRDefault="005F1C2E" w:rsidP="005F1C2E">
            <w:pPr>
              <w:overflowPunct/>
              <w:autoSpaceDE/>
              <w:autoSpaceDN/>
              <w:adjustRightInd/>
              <w:spacing w:after="0"/>
              <w:ind w:left="100"/>
              <w:textAlignment w:val="auto"/>
              <w:rPr>
                <w:rFonts w:ascii="Arial" w:hAnsi="Arial"/>
                <w:noProof/>
              </w:rPr>
            </w:pPr>
            <w:r w:rsidRPr="005F1C2E">
              <w:rPr>
                <w:rFonts w:ascii="Arial" w:hAnsi="Arial"/>
                <w:noProof/>
              </w:rPr>
              <w:fldChar w:fldCharType="begin"/>
            </w:r>
            <w:r w:rsidRPr="005F1C2E">
              <w:rPr>
                <w:rFonts w:ascii="Arial" w:hAnsi="Arial"/>
                <w:noProof/>
              </w:rPr>
              <w:instrText xml:space="preserve"> DOCPROPERTY  SourceIfWg  \* MERGEFORMAT </w:instrText>
            </w:r>
            <w:r w:rsidRPr="005F1C2E">
              <w:rPr>
                <w:rFonts w:ascii="Arial" w:hAnsi="Arial"/>
                <w:noProof/>
              </w:rPr>
              <w:fldChar w:fldCharType="separate"/>
            </w:r>
            <w:r w:rsidRPr="005F1C2E">
              <w:rPr>
                <w:rFonts w:ascii="Arial" w:hAnsi="Arial"/>
                <w:noProof/>
              </w:rPr>
              <w:t>Intel Corporation (UK) Ltd</w:t>
            </w:r>
            <w:r w:rsidRPr="005F1C2E">
              <w:rPr>
                <w:rFonts w:ascii="Arial" w:hAnsi="Arial"/>
                <w:noProof/>
              </w:rPr>
              <w:fldChar w:fldCharType="end"/>
            </w:r>
          </w:p>
        </w:tc>
      </w:tr>
      <w:tr w:rsidR="005F1C2E" w:rsidRPr="005F1C2E" w:rsidTr="008F4D8B">
        <w:tc>
          <w:tcPr>
            <w:tcW w:w="1843" w:type="dxa"/>
            <w:tcBorders>
              <w:left w:val="single" w:sz="4" w:space="0" w:color="auto"/>
            </w:tcBorders>
          </w:tcPr>
          <w:p w:rsidR="005F1C2E" w:rsidRPr="005F1C2E" w:rsidRDefault="005F1C2E" w:rsidP="005F1C2E">
            <w:pPr>
              <w:tabs>
                <w:tab w:val="right" w:pos="1759"/>
              </w:tabs>
              <w:overflowPunct/>
              <w:autoSpaceDE/>
              <w:autoSpaceDN/>
              <w:adjustRightInd/>
              <w:spacing w:after="0"/>
              <w:textAlignment w:val="auto"/>
              <w:rPr>
                <w:rFonts w:ascii="Arial" w:hAnsi="Arial"/>
                <w:b/>
                <w:i/>
                <w:noProof/>
              </w:rPr>
            </w:pPr>
            <w:r w:rsidRPr="005F1C2E">
              <w:rPr>
                <w:rFonts w:ascii="Arial" w:hAnsi="Arial"/>
                <w:b/>
                <w:i/>
                <w:noProof/>
              </w:rPr>
              <w:t>Source to TSG:</w:t>
            </w:r>
          </w:p>
        </w:tc>
        <w:tc>
          <w:tcPr>
            <w:tcW w:w="7797" w:type="dxa"/>
            <w:gridSpan w:val="10"/>
            <w:tcBorders>
              <w:right w:val="single" w:sz="4" w:space="0" w:color="auto"/>
            </w:tcBorders>
            <w:shd w:val="pct30" w:color="FFFF00" w:fill="auto"/>
          </w:tcPr>
          <w:p w:rsidR="005F1C2E" w:rsidRPr="005F1C2E" w:rsidRDefault="005F1C2E" w:rsidP="005F1C2E">
            <w:pPr>
              <w:overflowPunct/>
              <w:autoSpaceDE/>
              <w:autoSpaceDN/>
              <w:adjustRightInd/>
              <w:spacing w:after="0"/>
              <w:ind w:left="100"/>
              <w:textAlignment w:val="auto"/>
              <w:rPr>
                <w:rFonts w:ascii="Arial" w:hAnsi="Arial"/>
                <w:noProof/>
              </w:rPr>
            </w:pPr>
            <w:r w:rsidRPr="005F1C2E">
              <w:rPr>
                <w:rFonts w:ascii="Arial" w:hAnsi="Arial"/>
              </w:rPr>
              <w:fldChar w:fldCharType="begin"/>
            </w:r>
            <w:r w:rsidRPr="005F1C2E">
              <w:rPr>
                <w:rFonts w:ascii="Arial" w:hAnsi="Arial"/>
              </w:rPr>
              <w:instrText xml:space="preserve"> DOCPROPERTY  SourceIfTsg  \* MERGEFORMAT </w:instrText>
            </w:r>
            <w:r w:rsidRPr="005F1C2E">
              <w:rPr>
                <w:rFonts w:ascii="Arial" w:hAnsi="Arial"/>
              </w:rPr>
              <w:fldChar w:fldCharType="end"/>
            </w:r>
          </w:p>
        </w:tc>
      </w:tr>
      <w:tr w:rsidR="005F1C2E" w:rsidRPr="005F1C2E" w:rsidTr="008F4D8B">
        <w:tc>
          <w:tcPr>
            <w:tcW w:w="1843" w:type="dxa"/>
            <w:tcBorders>
              <w:left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rsidR="005F1C2E" w:rsidRPr="005F1C2E" w:rsidRDefault="005F1C2E" w:rsidP="005F1C2E">
            <w:pPr>
              <w:overflowPunct/>
              <w:autoSpaceDE/>
              <w:autoSpaceDN/>
              <w:adjustRightInd/>
              <w:spacing w:after="0"/>
              <w:textAlignment w:val="auto"/>
              <w:rPr>
                <w:rFonts w:ascii="Arial" w:hAnsi="Arial"/>
                <w:noProof/>
                <w:sz w:val="8"/>
                <w:szCs w:val="8"/>
              </w:rPr>
            </w:pPr>
          </w:p>
        </w:tc>
      </w:tr>
      <w:tr w:rsidR="005F1C2E" w:rsidRPr="005F1C2E" w:rsidTr="008F4D8B">
        <w:tc>
          <w:tcPr>
            <w:tcW w:w="1843" w:type="dxa"/>
            <w:tcBorders>
              <w:left w:val="single" w:sz="4" w:space="0" w:color="auto"/>
            </w:tcBorders>
          </w:tcPr>
          <w:p w:rsidR="005F1C2E" w:rsidRPr="005F1C2E" w:rsidRDefault="005F1C2E" w:rsidP="005F1C2E">
            <w:pPr>
              <w:tabs>
                <w:tab w:val="right" w:pos="1759"/>
              </w:tabs>
              <w:overflowPunct/>
              <w:autoSpaceDE/>
              <w:autoSpaceDN/>
              <w:adjustRightInd/>
              <w:spacing w:after="0"/>
              <w:textAlignment w:val="auto"/>
              <w:rPr>
                <w:rFonts w:ascii="Arial" w:hAnsi="Arial"/>
                <w:b/>
                <w:i/>
                <w:noProof/>
              </w:rPr>
            </w:pPr>
            <w:r w:rsidRPr="005F1C2E">
              <w:rPr>
                <w:rFonts w:ascii="Arial" w:hAnsi="Arial"/>
                <w:b/>
                <w:i/>
                <w:noProof/>
              </w:rPr>
              <w:t>Work item code:</w:t>
            </w:r>
          </w:p>
        </w:tc>
        <w:tc>
          <w:tcPr>
            <w:tcW w:w="3686" w:type="dxa"/>
            <w:gridSpan w:val="5"/>
            <w:shd w:val="pct30" w:color="FFFF00" w:fill="auto"/>
          </w:tcPr>
          <w:p w:rsidR="005F1C2E" w:rsidRPr="005F1C2E" w:rsidRDefault="005F1C2E" w:rsidP="005F1C2E">
            <w:pPr>
              <w:overflowPunct/>
              <w:autoSpaceDE/>
              <w:autoSpaceDN/>
              <w:adjustRightInd/>
              <w:spacing w:after="0"/>
              <w:ind w:left="100"/>
              <w:textAlignment w:val="auto"/>
              <w:rPr>
                <w:rFonts w:ascii="Arial" w:hAnsi="Arial"/>
                <w:noProof/>
              </w:rPr>
            </w:pPr>
            <w:r w:rsidRPr="005F1C2E">
              <w:rPr>
                <w:rFonts w:ascii="Arial" w:hAnsi="Arial"/>
                <w:noProof/>
              </w:rPr>
              <w:fldChar w:fldCharType="begin"/>
            </w:r>
            <w:r w:rsidRPr="005F1C2E">
              <w:rPr>
                <w:rFonts w:ascii="Arial" w:hAnsi="Arial"/>
                <w:noProof/>
              </w:rPr>
              <w:instrText xml:space="preserve"> DOCPROPERTY  RelatedWis  \* MERGEFORMAT </w:instrText>
            </w:r>
            <w:r w:rsidRPr="005F1C2E">
              <w:rPr>
                <w:rFonts w:ascii="Arial" w:hAnsi="Arial"/>
                <w:noProof/>
              </w:rPr>
              <w:fldChar w:fldCharType="separate"/>
            </w:r>
            <w:r w:rsidRPr="005F1C2E">
              <w:rPr>
                <w:rFonts w:ascii="Arial" w:hAnsi="Arial"/>
                <w:noProof/>
              </w:rPr>
              <w:t>5GS_Ph1-SEC</w:t>
            </w:r>
            <w:r w:rsidRPr="005F1C2E">
              <w:rPr>
                <w:rFonts w:ascii="Arial" w:hAnsi="Arial"/>
                <w:noProof/>
              </w:rPr>
              <w:fldChar w:fldCharType="end"/>
            </w:r>
          </w:p>
        </w:tc>
        <w:tc>
          <w:tcPr>
            <w:tcW w:w="567" w:type="dxa"/>
            <w:tcBorders>
              <w:left w:val="nil"/>
            </w:tcBorders>
          </w:tcPr>
          <w:p w:rsidR="005F1C2E" w:rsidRPr="005F1C2E" w:rsidRDefault="005F1C2E" w:rsidP="005F1C2E">
            <w:pPr>
              <w:overflowPunct/>
              <w:autoSpaceDE/>
              <w:autoSpaceDN/>
              <w:adjustRightInd/>
              <w:spacing w:after="0"/>
              <w:ind w:right="100"/>
              <w:textAlignment w:val="auto"/>
              <w:rPr>
                <w:rFonts w:ascii="Arial" w:hAnsi="Arial"/>
                <w:noProof/>
              </w:rPr>
            </w:pPr>
          </w:p>
        </w:tc>
        <w:tc>
          <w:tcPr>
            <w:tcW w:w="1417" w:type="dxa"/>
            <w:gridSpan w:val="3"/>
            <w:tcBorders>
              <w:left w:val="nil"/>
            </w:tcBorders>
          </w:tcPr>
          <w:p w:rsidR="005F1C2E" w:rsidRPr="005F1C2E" w:rsidRDefault="005F1C2E" w:rsidP="005F1C2E">
            <w:pPr>
              <w:overflowPunct/>
              <w:autoSpaceDE/>
              <w:autoSpaceDN/>
              <w:adjustRightInd/>
              <w:spacing w:after="0"/>
              <w:jc w:val="right"/>
              <w:textAlignment w:val="auto"/>
              <w:rPr>
                <w:rFonts w:ascii="Arial" w:hAnsi="Arial"/>
                <w:noProof/>
              </w:rPr>
            </w:pPr>
            <w:r w:rsidRPr="005F1C2E">
              <w:rPr>
                <w:rFonts w:ascii="Arial" w:hAnsi="Arial"/>
                <w:b/>
                <w:i/>
                <w:noProof/>
              </w:rPr>
              <w:t>Date:</w:t>
            </w:r>
          </w:p>
        </w:tc>
        <w:tc>
          <w:tcPr>
            <w:tcW w:w="2127" w:type="dxa"/>
            <w:tcBorders>
              <w:right w:val="single" w:sz="4" w:space="0" w:color="auto"/>
            </w:tcBorders>
            <w:shd w:val="pct30" w:color="FFFF00" w:fill="auto"/>
          </w:tcPr>
          <w:p w:rsidR="005F1C2E" w:rsidRPr="005F1C2E" w:rsidRDefault="005F1C2E" w:rsidP="005F1C2E">
            <w:pPr>
              <w:overflowPunct/>
              <w:autoSpaceDE/>
              <w:autoSpaceDN/>
              <w:adjustRightInd/>
              <w:spacing w:after="0"/>
              <w:ind w:left="100"/>
              <w:textAlignment w:val="auto"/>
              <w:rPr>
                <w:rFonts w:ascii="Arial" w:hAnsi="Arial"/>
                <w:noProof/>
              </w:rPr>
            </w:pPr>
            <w:r w:rsidRPr="005F1C2E">
              <w:rPr>
                <w:rFonts w:ascii="Arial" w:hAnsi="Arial"/>
                <w:noProof/>
              </w:rPr>
              <w:fldChar w:fldCharType="begin"/>
            </w:r>
            <w:r w:rsidRPr="005F1C2E">
              <w:rPr>
                <w:rFonts w:ascii="Arial" w:hAnsi="Arial"/>
                <w:noProof/>
              </w:rPr>
              <w:instrText xml:space="preserve"> DOCPROPERTY  ResDate  \* MERGEFORMAT </w:instrText>
            </w:r>
            <w:r w:rsidRPr="005F1C2E">
              <w:rPr>
                <w:rFonts w:ascii="Arial" w:hAnsi="Arial"/>
                <w:noProof/>
              </w:rPr>
              <w:fldChar w:fldCharType="separate"/>
            </w:r>
            <w:r w:rsidRPr="005F1C2E">
              <w:rPr>
                <w:rFonts w:ascii="Arial" w:hAnsi="Arial"/>
                <w:noProof/>
              </w:rPr>
              <w:t>2019-04-29</w:t>
            </w:r>
            <w:r w:rsidRPr="005F1C2E">
              <w:rPr>
                <w:rFonts w:ascii="Arial" w:hAnsi="Arial"/>
                <w:noProof/>
              </w:rPr>
              <w:fldChar w:fldCharType="end"/>
            </w:r>
          </w:p>
        </w:tc>
      </w:tr>
      <w:tr w:rsidR="005F1C2E" w:rsidRPr="005F1C2E" w:rsidTr="008F4D8B">
        <w:tc>
          <w:tcPr>
            <w:tcW w:w="1843" w:type="dxa"/>
            <w:tcBorders>
              <w:left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sz w:val="8"/>
                <w:szCs w:val="8"/>
              </w:rPr>
            </w:pPr>
          </w:p>
        </w:tc>
        <w:tc>
          <w:tcPr>
            <w:tcW w:w="1986" w:type="dxa"/>
            <w:gridSpan w:val="4"/>
          </w:tcPr>
          <w:p w:rsidR="005F1C2E" w:rsidRPr="005F1C2E" w:rsidRDefault="005F1C2E" w:rsidP="005F1C2E">
            <w:pPr>
              <w:overflowPunct/>
              <w:autoSpaceDE/>
              <w:autoSpaceDN/>
              <w:adjustRightInd/>
              <w:spacing w:after="0"/>
              <w:textAlignment w:val="auto"/>
              <w:rPr>
                <w:rFonts w:ascii="Arial" w:hAnsi="Arial"/>
                <w:noProof/>
                <w:sz w:val="8"/>
                <w:szCs w:val="8"/>
              </w:rPr>
            </w:pPr>
          </w:p>
        </w:tc>
        <w:tc>
          <w:tcPr>
            <w:tcW w:w="2267" w:type="dxa"/>
            <w:gridSpan w:val="2"/>
          </w:tcPr>
          <w:p w:rsidR="005F1C2E" w:rsidRPr="005F1C2E" w:rsidRDefault="005F1C2E" w:rsidP="005F1C2E">
            <w:pPr>
              <w:overflowPunct/>
              <w:autoSpaceDE/>
              <w:autoSpaceDN/>
              <w:adjustRightInd/>
              <w:spacing w:after="0"/>
              <w:textAlignment w:val="auto"/>
              <w:rPr>
                <w:rFonts w:ascii="Arial" w:hAnsi="Arial"/>
                <w:noProof/>
                <w:sz w:val="8"/>
                <w:szCs w:val="8"/>
              </w:rPr>
            </w:pPr>
          </w:p>
        </w:tc>
        <w:tc>
          <w:tcPr>
            <w:tcW w:w="1417" w:type="dxa"/>
            <w:gridSpan w:val="3"/>
          </w:tcPr>
          <w:p w:rsidR="005F1C2E" w:rsidRPr="005F1C2E" w:rsidRDefault="005F1C2E" w:rsidP="005F1C2E">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rsidR="005F1C2E" w:rsidRPr="005F1C2E" w:rsidRDefault="005F1C2E" w:rsidP="005F1C2E">
            <w:pPr>
              <w:overflowPunct/>
              <w:autoSpaceDE/>
              <w:autoSpaceDN/>
              <w:adjustRightInd/>
              <w:spacing w:after="0"/>
              <w:textAlignment w:val="auto"/>
              <w:rPr>
                <w:rFonts w:ascii="Arial" w:hAnsi="Arial"/>
                <w:noProof/>
                <w:sz w:val="8"/>
                <w:szCs w:val="8"/>
              </w:rPr>
            </w:pPr>
          </w:p>
        </w:tc>
      </w:tr>
      <w:tr w:rsidR="005F1C2E" w:rsidRPr="005F1C2E" w:rsidTr="008F4D8B">
        <w:trPr>
          <w:cantSplit/>
        </w:trPr>
        <w:tc>
          <w:tcPr>
            <w:tcW w:w="1843" w:type="dxa"/>
            <w:tcBorders>
              <w:left w:val="single" w:sz="4" w:space="0" w:color="auto"/>
            </w:tcBorders>
          </w:tcPr>
          <w:p w:rsidR="005F1C2E" w:rsidRPr="005F1C2E" w:rsidRDefault="005F1C2E" w:rsidP="005F1C2E">
            <w:pPr>
              <w:tabs>
                <w:tab w:val="right" w:pos="1759"/>
              </w:tabs>
              <w:overflowPunct/>
              <w:autoSpaceDE/>
              <w:autoSpaceDN/>
              <w:adjustRightInd/>
              <w:spacing w:after="0"/>
              <w:textAlignment w:val="auto"/>
              <w:rPr>
                <w:rFonts w:ascii="Arial" w:hAnsi="Arial"/>
                <w:b/>
                <w:i/>
                <w:noProof/>
              </w:rPr>
            </w:pPr>
            <w:r w:rsidRPr="005F1C2E">
              <w:rPr>
                <w:rFonts w:ascii="Arial" w:hAnsi="Arial"/>
                <w:b/>
                <w:i/>
                <w:noProof/>
              </w:rPr>
              <w:t>Category:</w:t>
            </w:r>
          </w:p>
        </w:tc>
        <w:tc>
          <w:tcPr>
            <w:tcW w:w="851" w:type="dxa"/>
            <w:shd w:val="pct30" w:color="FFFF00" w:fill="auto"/>
          </w:tcPr>
          <w:p w:rsidR="005F1C2E" w:rsidRPr="005F1C2E" w:rsidRDefault="005F1C2E" w:rsidP="005F1C2E">
            <w:pPr>
              <w:overflowPunct/>
              <w:autoSpaceDE/>
              <w:autoSpaceDN/>
              <w:adjustRightInd/>
              <w:spacing w:after="0"/>
              <w:ind w:left="100" w:right="-609"/>
              <w:textAlignment w:val="auto"/>
              <w:rPr>
                <w:rFonts w:ascii="Arial" w:hAnsi="Arial"/>
                <w:b/>
                <w:noProof/>
              </w:rPr>
            </w:pPr>
            <w:r w:rsidRPr="005F1C2E">
              <w:rPr>
                <w:rFonts w:ascii="Arial" w:hAnsi="Arial"/>
                <w:b/>
                <w:noProof/>
              </w:rPr>
              <w:fldChar w:fldCharType="begin"/>
            </w:r>
            <w:r w:rsidRPr="005F1C2E">
              <w:rPr>
                <w:rFonts w:ascii="Arial" w:hAnsi="Arial"/>
                <w:b/>
                <w:noProof/>
              </w:rPr>
              <w:instrText xml:space="preserve"> DOCPROPERTY  Cat  \* MERGEFORMAT </w:instrText>
            </w:r>
            <w:r w:rsidRPr="005F1C2E">
              <w:rPr>
                <w:rFonts w:ascii="Arial" w:hAnsi="Arial"/>
                <w:b/>
                <w:noProof/>
              </w:rPr>
              <w:fldChar w:fldCharType="separate"/>
            </w:r>
            <w:r w:rsidRPr="005F1C2E">
              <w:rPr>
                <w:rFonts w:ascii="Arial" w:hAnsi="Arial"/>
                <w:b/>
                <w:noProof/>
              </w:rPr>
              <w:t>F</w:t>
            </w:r>
            <w:r w:rsidRPr="005F1C2E">
              <w:rPr>
                <w:rFonts w:ascii="Arial" w:hAnsi="Arial"/>
                <w:b/>
                <w:noProof/>
              </w:rPr>
              <w:fldChar w:fldCharType="end"/>
            </w:r>
          </w:p>
        </w:tc>
        <w:tc>
          <w:tcPr>
            <w:tcW w:w="3402" w:type="dxa"/>
            <w:gridSpan w:val="5"/>
            <w:tcBorders>
              <w:left w:val="nil"/>
            </w:tcBorders>
          </w:tcPr>
          <w:p w:rsidR="005F1C2E" w:rsidRPr="005F1C2E" w:rsidRDefault="005F1C2E" w:rsidP="005F1C2E">
            <w:pPr>
              <w:overflowPunct/>
              <w:autoSpaceDE/>
              <w:autoSpaceDN/>
              <w:adjustRightInd/>
              <w:spacing w:after="0"/>
              <w:textAlignment w:val="auto"/>
              <w:rPr>
                <w:rFonts w:ascii="Arial" w:hAnsi="Arial"/>
                <w:noProof/>
              </w:rPr>
            </w:pPr>
          </w:p>
        </w:tc>
        <w:tc>
          <w:tcPr>
            <w:tcW w:w="1417" w:type="dxa"/>
            <w:gridSpan w:val="3"/>
            <w:tcBorders>
              <w:left w:val="nil"/>
            </w:tcBorders>
          </w:tcPr>
          <w:p w:rsidR="005F1C2E" w:rsidRPr="005F1C2E" w:rsidRDefault="005F1C2E" w:rsidP="005F1C2E">
            <w:pPr>
              <w:overflowPunct/>
              <w:autoSpaceDE/>
              <w:autoSpaceDN/>
              <w:adjustRightInd/>
              <w:spacing w:after="0"/>
              <w:jc w:val="right"/>
              <w:textAlignment w:val="auto"/>
              <w:rPr>
                <w:rFonts w:ascii="Arial" w:hAnsi="Arial"/>
                <w:b/>
                <w:i/>
                <w:noProof/>
              </w:rPr>
            </w:pPr>
            <w:r w:rsidRPr="005F1C2E">
              <w:rPr>
                <w:rFonts w:ascii="Arial" w:hAnsi="Arial"/>
                <w:b/>
                <w:i/>
                <w:noProof/>
              </w:rPr>
              <w:t>Release:</w:t>
            </w:r>
          </w:p>
        </w:tc>
        <w:tc>
          <w:tcPr>
            <w:tcW w:w="2127" w:type="dxa"/>
            <w:tcBorders>
              <w:right w:val="single" w:sz="4" w:space="0" w:color="auto"/>
            </w:tcBorders>
            <w:shd w:val="pct30" w:color="FFFF00" w:fill="auto"/>
          </w:tcPr>
          <w:p w:rsidR="005F1C2E" w:rsidRPr="005F1C2E" w:rsidRDefault="005F1C2E" w:rsidP="005F1C2E">
            <w:pPr>
              <w:overflowPunct/>
              <w:autoSpaceDE/>
              <w:autoSpaceDN/>
              <w:adjustRightInd/>
              <w:spacing w:after="0"/>
              <w:ind w:left="100"/>
              <w:textAlignment w:val="auto"/>
              <w:rPr>
                <w:rFonts w:ascii="Arial" w:hAnsi="Arial"/>
                <w:noProof/>
              </w:rPr>
            </w:pPr>
            <w:r w:rsidRPr="005F1C2E">
              <w:rPr>
                <w:rFonts w:ascii="Arial" w:hAnsi="Arial"/>
                <w:noProof/>
              </w:rPr>
              <w:fldChar w:fldCharType="begin"/>
            </w:r>
            <w:r w:rsidRPr="005F1C2E">
              <w:rPr>
                <w:rFonts w:ascii="Arial" w:hAnsi="Arial"/>
                <w:noProof/>
              </w:rPr>
              <w:instrText xml:space="preserve"> DOCPROPERTY  Release  \* MERGEFORMAT </w:instrText>
            </w:r>
            <w:r w:rsidRPr="005F1C2E">
              <w:rPr>
                <w:rFonts w:ascii="Arial" w:hAnsi="Arial"/>
                <w:noProof/>
              </w:rPr>
              <w:fldChar w:fldCharType="separate"/>
            </w:r>
            <w:r w:rsidRPr="005F1C2E">
              <w:rPr>
                <w:rFonts w:ascii="Arial" w:hAnsi="Arial"/>
                <w:noProof/>
              </w:rPr>
              <w:t>Rel-15</w:t>
            </w:r>
            <w:r w:rsidRPr="005F1C2E">
              <w:rPr>
                <w:rFonts w:ascii="Arial" w:hAnsi="Arial"/>
                <w:noProof/>
              </w:rPr>
              <w:fldChar w:fldCharType="end"/>
            </w:r>
          </w:p>
        </w:tc>
      </w:tr>
      <w:tr w:rsidR="005F1C2E" w:rsidRPr="005F1C2E" w:rsidTr="008F4D8B">
        <w:tc>
          <w:tcPr>
            <w:tcW w:w="1843" w:type="dxa"/>
            <w:tcBorders>
              <w:left w:val="single" w:sz="4" w:space="0" w:color="auto"/>
              <w:bottom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rsidR="005F1C2E" w:rsidRPr="005F1C2E" w:rsidRDefault="005F1C2E" w:rsidP="005F1C2E">
            <w:pPr>
              <w:overflowPunct/>
              <w:autoSpaceDE/>
              <w:autoSpaceDN/>
              <w:adjustRightInd/>
              <w:spacing w:after="0"/>
              <w:ind w:left="383" w:hanging="383"/>
              <w:textAlignment w:val="auto"/>
              <w:rPr>
                <w:rFonts w:ascii="Arial" w:hAnsi="Arial"/>
                <w:i/>
                <w:noProof/>
                <w:sz w:val="18"/>
              </w:rPr>
            </w:pPr>
            <w:r w:rsidRPr="005F1C2E">
              <w:rPr>
                <w:rFonts w:ascii="Arial" w:hAnsi="Arial"/>
                <w:i/>
                <w:noProof/>
                <w:sz w:val="18"/>
              </w:rPr>
              <w:t xml:space="preserve">Use </w:t>
            </w:r>
            <w:r w:rsidRPr="005F1C2E">
              <w:rPr>
                <w:rFonts w:ascii="Arial" w:hAnsi="Arial"/>
                <w:i/>
                <w:noProof/>
                <w:sz w:val="18"/>
                <w:u w:val="single"/>
              </w:rPr>
              <w:t>one</w:t>
            </w:r>
            <w:r w:rsidRPr="005F1C2E">
              <w:rPr>
                <w:rFonts w:ascii="Arial" w:hAnsi="Arial"/>
                <w:i/>
                <w:noProof/>
                <w:sz w:val="18"/>
              </w:rPr>
              <w:t xml:space="preserve"> of the following categories:</w:t>
            </w:r>
            <w:r w:rsidRPr="005F1C2E">
              <w:rPr>
                <w:rFonts w:ascii="Arial" w:hAnsi="Arial"/>
                <w:b/>
                <w:i/>
                <w:noProof/>
                <w:sz w:val="18"/>
              </w:rPr>
              <w:br/>
              <w:t>F</w:t>
            </w:r>
            <w:r w:rsidRPr="005F1C2E">
              <w:rPr>
                <w:rFonts w:ascii="Arial" w:hAnsi="Arial"/>
                <w:i/>
                <w:noProof/>
                <w:sz w:val="18"/>
              </w:rPr>
              <w:t xml:space="preserve">  (correction)</w:t>
            </w:r>
            <w:r w:rsidRPr="005F1C2E">
              <w:rPr>
                <w:rFonts w:ascii="Arial" w:hAnsi="Arial"/>
                <w:i/>
                <w:noProof/>
                <w:sz w:val="18"/>
              </w:rPr>
              <w:br/>
            </w:r>
            <w:r w:rsidRPr="005F1C2E">
              <w:rPr>
                <w:rFonts w:ascii="Arial" w:hAnsi="Arial"/>
                <w:b/>
                <w:i/>
                <w:noProof/>
                <w:sz w:val="18"/>
              </w:rPr>
              <w:t>A</w:t>
            </w:r>
            <w:r w:rsidRPr="005F1C2E">
              <w:rPr>
                <w:rFonts w:ascii="Arial" w:hAnsi="Arial"/>
                <w:i/>
                <w:noProof/>
                <w:sz w:val="18"/>
              </w:rPr>
              <w:t xml:space="preserve">  (mirror corresponding to a change in an earlier release)</w:t>
            </w:r>
            <w:r w:rsidRPr="005F1C2E">
              <w:rPr>
                <w:rFonts w:ascii="Arial" w:hAnsi="Arial"/>
                <w:i/>
                <w:noProof/>
                <w:sz w:val="18"/>
              </w:rPr>
              <w:br/>
            </w:r>
            <w:r w:rsidRPr="005F1C2E">
              <w:rPr>
                <w:rFonts w:ascii="Arial" w:hAnsi="Arial"/>
                <w:b/>
                <w:i/>
                <w:noProof/>
                <w:sz w:val="18"/>
              </w:rPr>
              <w:t>B</w:t>
            </w:r>
            <w:r w:rsidRPr="005F1C2E">
              <w:rPr>
                <w:rFonts w:ascii="Arial" w:hAnsi="Arial"/>
                <w:i/>
                <w:noProof/>
                <w:sz w:val="18"/>
              </w:rPr>
              <w:t xml:space="preserve">  (addition of feature), </w:t>
            </w:r>
            <w:r w:rsidRPr="005F1C2E">
              <w:rPr>
                <w:rFonts w:ascii="Arial" w:hAnsi="Arial"/>
                <w:i/>
                <w:noProof/>
                <w:sz w:val="18"/>
              </w:rPr>
              <w:br/>
            </w:r>
            <w:r w:rsidRPr="005F1C2E">
              <w:rPr>
                <w:rFonts w:ascii="Arial" w:hAnsi="Arial"/>
                <w:b/>
                <w:i/>
                <w:noProof/>
                <w:sz w:val="18"/>
              </w:rPr>
              <w:t>C</w:t>
            </w:r>
            <w:r w:rsidRPr="005F1C2E">
              <w:rPr>
                <w:rFonts w:ascii="Arial" w:hAnsi="Arial"/>
                <w:i/>
                <w:noProof/>
                <w:sz w:val="18"/>
              </w:rPr>
              <w:t xml:space="preserve">  (functional modification of feature)</w:t>
            </w:r>
            <w:r w:rsidRPr="005F1C2E">
              <w:rPr>
                <w:rFonts w:ascii="Arial" w:hAnsi="Arial"/>
                <w:i/>
                <w:noProof/>
                <w:sz w:val="18"/>
              </w:rPr>
              <w:br/>
            </w:r>
            <w:r w:rsidRPr="005F1C2E">
              <w:rPr>
                <w:rFonts w:ascii="Arial" w:hAnsi="Arial"/>
                <w:b/>
                <w:i/>
                <w:noProof/>
                <w:sz w:val="18"/>
              </w:rPr>
              <w:t>D</w:t>
            </w:r>
            <w:r w:rsidRPr="005F1C2E">
              <w:rPr>
                <w:rFonts w:ascii="Arial" w:hAnsi="Arial"/>
                <w:i/>
                <w:noProof/>
                <w:sz w:val="18"/>
              </w:rPr>
              <w:t xml:space="preserve">  (editorial modification)</w:t>
            </w:r>
          </w:p>
          <w:p w:rsidR="005F1C2E" w:rsidRPr="005F1C2E" w:rsidRDefault="005F1C2E" w:rsidP="005F1C2E">
            <w:pPr>
              <w:overflowPunct/>
              <w:autoSpaceDE/>
              <w:autoSpaceDN/>
              <w:adjustRightInd/>
              <w:spacing w:after="120"/>
              <w:textAlignment w:val="auto"/>
              <w:rPr>
                <w:rFonts w:ascii="Arial" w:hAnsi="Arial"/>
                <w:noProof/>
              </w:rPr>
            </w:pPr>
            <w:r w:rsidRPr="005F1C2E">
              <w:rPr>
                <w:rFonts w:ascii="Arial" w:hAnsi="Arial"/>
                <w:noProof/>
                <w:sz w:val="18"/>
              </w:rPr>
              <w:t>Detailed explanations of the above categories can</w:t>
            </w:r>
            <w:r w:rsidRPr="005F1C2E">
              <w:rPr>
                <w:rFonts w:ascii="Arial" w:hAnsi="Arial"/>
                <w:noProof/>
                <w:sz w:val="18"/>
              </w:rPr>
              <w:br/>
              <w:t xml:space="preserve">be found in 3GPP </w:t>
            </w:r>
            <w:hyperlink r:id="rId7" w:history="1">
              <w:r w:rsidRPr="005F1C2E">
                <w:rPr>
                  <w:rFonts w:ascii="Arial" w:hAnsi="Arial"/>
                  <w:noProof/>
                  <w:color w:val="0000FF"/>
                  <w:sz w:val="18"/>
                  <w:u w:val="single"/>
                </w:rPr>
                <w:t>TR 21.900</w:t>
              </w:r>
            </w:hyperlink>
            <w:r w:rsidRPr="005F1C2E">
              <w:rPr>
                <w:rFonts w:ascii="Arial" w:hAnsi="Arial"/>
                <w:noProof/>
                <w:sz w:val="18"/>
              </w:rPr>
              <w:t>.</w:t>
            </w:r>
          </w:p>
        </w:tc>
        <w:tc>
          <w:tcPr>
            <w:tcW w:w="3120" w:type="dxa"/>
            <w:gridSpan w:val="2"/>
            <w:tcBorders>
              <w:bottom w:val="single" w:sz="4" w:space="0" w:color="auto"/>
              <w:right w:val="single" w:sz="4" w:space="0" w:color="auto"/>
            </w:tcBorders>
          </w:tcPr>
          <w:p w:rsidR="005F1C2E" w:rsidRPr="005F1C2E" w:rsidRDefault="005F1C2E" w:rsidP="005F1C2E">
            <w:pPr>
              <w:tabs>
                <w:tab w:val="left" w:pos="950"/>
              </w:tabs>
              <w:overflowPunct/>
              <w:autoSpaceDE/>
              <w:autoSpaceDN/>
              <w:adjustRightInd/>
              <w:spacing w:after="0"/>
              <w:ind w:left="241" w:hanging="241"/>
              <w:textAlignment w:val="auto"/>
              <w:rPr>
                <w:rFonts w:ascii="Arial" w:hAnsi="Arial"/>
                <w:i/>
                <w:noProof/>
                <w:sz w:val="18"/>
              </w:rPr>
            </w:pPr>
            <w:r w:rsidRPr="005F1C2E">
              <w:rPr>
                <w:rFonts w:ascii="Arial" w:hAnsi="Arial"/>
                <w:i/>
                <w:noProof/>
                <w:sz w:val="18"/>
              </w:rPr>
              <w:t xml:space="preserve">Use </w:t>
            </w:r>
            <w:r w:rsidRPr="005F1C2E">
              <w:rPr>
                <w:rFonts w:ascii="Arial" w:hAnsi="Arial"/>
                <w:i/>
                <w:noProof/>
                <w:sz w:val="18"/>
                <w:u w:val="single"/>
              </w:rPr>
              <w:t>one</w:t>
            </w:r>
            <w:r w:rsidRPr="005F1C2E">
              <w:rPr>
                <w:rFonts w:ascii="Arial" w:hAnsi="Arial"/>
                <w:i/>
                <w:noProof/>
                <w:sz w:val="18"/>
              </w:rPr>
              <w:t xml:space="preserve"> of the following releases:</w:t>
            </w:r>
            <w:r w:rsidRPr="005F1C2E">
              <w:rPr>
                <w:rFonts w:ascii="Arial" w:hAnsi="Arial"/>
                <w:i/>
                <w:noProof/>
                <w:sz w:val="18"/>
              </w:rPr>
              <w:br/>
              <w:t>Rel-8</w:t>
            </w:r>
            <w:r w:rsidRPr="005F1C2E">
              <w:rPr>
                <w:rFonts w:ascii="Arial" w:hAnsi="Arial"/>
                <w:i/>
                <w:noProof/>
                <w:sz w:val="18"/>
              </w:rPr>
              <w:tab/>
              <w:t>(Release 8)</w:t>
            </w:r>
            <w:r w:rsidRPr="005F1C2E">
              <w:rPr>
                <w:rFonts w:ascii="Arial" w:hAnsi="Arial"/>
                <w:i/>
                <w:noProof/>
                <w:sz w:val="18"/>
              </w:rPr>
              <w:br/>
              <w:t>Rel-9</w:t>
            </w:r>
            <w:r w:rsidRPr="005F1C2E">
              <w:rPr>
                <w:rFonts w:ascii="Arial" w:hAnsi="Arial"/>
                <w:i/>
                <w:noProof/>
                <w:sz w:val="18"/>
              </w:rPr>
              <w:tab/>
              <w:t>(Release 9)</w:t>
            </w:r>
            <w:r w:rsidRPr="005F1C2E">
              <w:rPr>
                <w:rFonts w:ascii="Arial" w:hAnsi="Arial"/>
                <w:i/>
                <w:noProof/>
                <w:sz w:val="18"/>
              </w:rPr>
              <w:br/>
              <w:t>Rel-10</w:t>
            </w:r>
            <w:r w:rsidRPr="005F1C2E">
              <w:rPr>
                <w:rFonts w:ascii="Arial" w:hAnsi="Arial"/>
                <w:i/>
                <w:noProof/>
                <w:sz w:val="18"/>
              </w:rPr>
              <w:tab/>
              <w:t>(Release 10)</w:t>
            </w:r>
            <w:r w:rsidRPr="005F1C2E">
              <w:rPr>
                <w:rFonts w:ascii="Arial" w:hAnsi="Arial"/>
                <w:i/>
                <w:noProof/>
                <w:sz w:val="18"/>
              </w:rPr>
              <w:br/>
              <w:t>Rel-11</w:t>
            </w:r>
            <w:r w:rsidRPr="005F1C2E">
              <w:rPr>
                <w:rFonts w:ascii="Arial" w:hAnsi="Arial"/>
                <w:i/>
                <w:noProof/>
                <w:sz w:val="18"/>
              </w:rPr>
              <w:tab/>
              <w:t>(Release 11)</w:t>
            </w:r>
            <w:r w:rsidRPr="005F1C2E">
              <w:rPr>
                <w:rFonts w:ascii="Arial" w:hAnsi="Arial"/>
                <w:i/>
                <w:noProof/>
                <w:sz w:val="18"/>
              </w:rPr>
              <w:br/>
              <w:t>Rel-12</w:t>
            </w:r>
            <w:r w:rsidRPr="005F1C2E">
              <w:rPr>
                <w:rFonts w:ascii="Arial" w:hAnsi="Arial"/>
                <w:i/>
                <w:noProof/>
                <w:sz w:val="18"/>
              </w:rPr>
              <w:tab/>
              <w:t>(Release 12)</w:t>
            </w:r>
            <w:r w:rsidRPr="005F1C2E">
              <w:rPr>
                <w:rFonts w:ascii="Arial" w:hAnsi="Arial"/>
                <w:i/>
                <w:noProof/>
                <w:sz w:val="18"/>
              </w:rPr>
              <w:br/>
            </w:r>
            <w:bookmarkStart w:id="3" w:name="OLE_LINK1"/>
            <w:r w:rsidRPr="005F1C2E">
              <w:rPr>
                <w:rFonts w:ascii="Arial" w:hAnsi="Arial"/>
                <w:i/>
                <w:noProof/>
                <w:sz w:val="18"/>
              </w:rPr>
              <w:t>Rel-13</w:t>
            </w:r>
            <w:r w:rsidRPr="005F1C2E">
              <w:rPr>
                <w:rFonts w:ascii="Arial" w:hAnsi="Arial"/>
                <w:i/>
                <w:noProof/>
                <w:sz w:val="18"/>
              </w:rPr>
              <w:tab/>
              <w:t>(Release 13)</w:t>
            </w:r>
            <w:bookmarkEnd w:id="3"/>
            <w:r w:rsidRPr="005F1C2E">
              <w:rPr>
                <w:rFonts w:ascii="Arial" w:hAnsi="Arial"/>
                <w:i/>
                <w:noProof/>
                <w:sz w:val="18"/>
              </w:rPr>
              <w:br/>
              <w:t>Rel-14</w:t>
            </w:r>
            <w:r w:rsidRPr="005F1C2E">
              <w:rPr>
                <w:rFonts w:ascii="Arial" w:hAnsi="Arial"/>
                <w:i/>
                <w:noProof/>
                <w:sz w:val="18"/>
              </w:rPr>
              <w:tab/>
              <w:t>(Release 14)</w:t>
            </w:r>
            <w:r w:rsidRPr="005F1C2E">
              <w:rPr>
                <w:rFonts w:ascii="Arial" w:hAnsi="Arial"/>
                <w:i/>
                <w:noProof/>
                <w:sz w:val="18"/>
              </w:rPr>
              <w:br/>
              <w:t>Rel-15</w:t>
            </w:r>
            <w:r w:rsidRPr="005F1C2E">
              <w:rPr>
                <w:rFonts w:ascii="Arial" w:hAnsi="Arial"/>
                <w:i/>
                <w:noProof/>
                <w:sz w:val="18"/>
              </w:rPr>
              <w:tab/>
              <w:t>(Release 15)</w:t>
            </w:r>
            <w:r w:rsidRPr="005F1C2E">
              <w:rPr>
                <w:rFonts w:ascii="Arial" w:hAnsi="Arial"/>
                <w:i/>
                <w:noProof/>
                <w:sz w:val="18"/>
              </w:rPr>
              <w:br/>
              <w:t>Rel-16</w:t>
            </w:r>
            <w:r w:rsidRPr="005F1C2E">
              <w:rPr>
                <w:rFonts w:ascii="Arial" w:hAnsi="Arial"/>
                <w:i/>
                <w:noProof/>
                <w:sz w:val="18"/>
              </w:rPr>
              <w:tab/>
              <w:t>(Release 16)</w:t>
            </w:r>
          </w:p>
        </w:tc>
      </w:tr>
      <w:tr w:rsidR="005F1C2E" w:rsidRPr="005F1C2E" w:rsidTr="008F4D8B">
        <w:tc>
          <w:tcPr>
            <w:tcW w:w="1843" w:type="dxa"/>
          </w:tcPr>
          <w:p w:rsidR="005F1C2E" w:rsidRPr="005F1C2E" w:rsidRDefault="005F1C2E" w:rsidP="005F1C2E">
            <w:pPr>
              <w:overflowPunct/>
              <w:autoSpaceDE/>
              <w:autoSpaceDN/>
              <w:adjustRightInd/>
              <w:spacing w:after="0"/>
              <w:textAlignment w:val="auto"/>
              <w:rPr>
                <w:rFonts w:ascii="Arial" w:hAnsi="Arial"/>
                <w:b/>
                <w:i/>
                <w:noProof/>
                <w:sz w:val="8"/>
                <w:szCs w:val="8"/>
              </w:rPr>
            </w:pPr>
          </w:p>
        </w:tc>
        <w:tc>
          <w:tcPr>
            <w:tcW w:w="7797" w:type="dxa"/>
            <w:gridSpan w:val="10"/>
          </w:tcPr>
          <w:p w:rsidR="005F1C2E" w:rsidRPr="005F1C2E" w:rsidRDefault="005F1C2E" w:rsidP="005F1C2E">
            <w:pPr>
              <w:overflowPunct/>
              <w:autoSpaceDE/>
              <w:autoSpaceDN/>
              <w:adjustRightInd/>
              <w:spacing w:after="0"/>
              <w:textAlignment w:val="auto"/>
              <w:rPr>
                <w:rFonts w:ascii="Arial" w:hAnsi="Arial"/>
                <w:noProof/>
                <w:sz w:val="8"/>
                <w:szCs w:val="8"/>
              </w:rPr>
            </w:pPr>
          </w:p>
        </w:tc>
      </w:tr>
      <w:tr w:rsidR="005F1C2E" w:rsidRPr="005F1C2E" w:rsidTr="008F4D8B">
        <w:tc>
          <w:tcPr>
            <w:tcW w:w="2694" w:type="dxa"/>
            <w:gridSpan w:val="2"/>
            <w:tcBorders>
              <w:top w:val="single" w:sz="4" w:space="0" w:color="auto"/>
              <w:left w:val="single" w:sz="4" w:space="0" w:color="auto"/>
            </w:tcBorders>
          </w:tcPr>
          <w:p w:rsidR="005F1C2E" w:rsidRPr="005F1C2E" w:rsidRDefault="005F1C2E" w:rsidP="005F1C2E">
            <w:pPr>
              <w:tabs>
                <w:tab w:val="right" w:pos="2184"/>
              </w:tabs>
              <w:overflowPunct/>
              <w:autoSpaceDE/>
              <w:autoSpaceDN/>
              <w:adjustRightInd/>
              <w:spacing w:after="0"/>
              <w:textAlignment w:val="auto"/>
              <w:rPr>
                <w:rFonts w:ascii="Arial" w:hAnsi="Arial"/>
                <w:b/>
                <w:i/>
                <w:noProof/>
              </w:rPr>
            </w:pPr>
            <w:r w:rsidRPr="005F1C2E">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5F1C2E" w:rsidRPr="005F1C2E" w:rsidRDefault="005F1C2E" w:rsidP="005F1C2E">
            <w:pPr>
              <w:overflowPunct/>
              <w:autoSpaceDE/>
              <w:autoSpaceDN/>
              <w:adjustRightInd/>
              <w:spacing w:after="0"/>
              <w:ind w:left="100"/>
              <w:textAlignment w:val="auto"/>
              <w:rPr>
                <w:rFonts w:ascii="Arial" w:hAnsi="Arial"/>
                <w:noProof/>
              </w:rPr>
            </w:pPr>
            <w:r w:rsidRPr="005F1C2E">
              <w:rPr>
                <w:rFonts w:ascii="Arial" w:hAnsi="Arial"/>
                <w:noProof/>
              </w:rPr>
              <w:t>33.501 6.12.2 mandates identiry response with SUCI only in Intiall registration and Mobility registration update and lacks description the case where the UE initiates the de-registration procedure when it does not have a valid 5G-GUTI available the UE. In this case UE will include its SUCI in the Mobile identity IE which is a mandatory IE in the Deregistration Request message. A typical use case for this is that the user decides to terminate an ongoing initial registration procedure before the UE received a Registration Accept message with a 5G-GUTI from the AMF.</w:t>
            </w:r>
          </w:p>
        </w:tc>
      </w:tr>
      <w:tr w:rsidR="005F1C2E" w:rsidRPr="005F1C2E" w:rsidTr="008F4D8B">
        <w:tc>
          <w:tcPr>
            <w:tcW w:w="2694" w:type="dxa"/>
            <w:gridSpan w:val="2"/>
            <w:tcBorders>
              <w:left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rsidR="005F1C2E" w:rsidRPr="005F1C2E" w:rsidRDefault="005F1C2E" w:rsidP="005F1C2E">
            <w:pPr>
              <w:overflowPunct/>
              <w:autoSpaceDE/>
              <w:autoSpaceDN/>
              <w:adjustRightInd/>
              <w:spacing w:after="0"/>
              <w:textAlignment w:val="auto"/>
              <w:rPr>
                <w:rFonts w:ascii="Arial" w:hAnsi="Arial"/>
                <w:noProof/>
                <w:sz w:val="8"/>
                <w:szCs w:val="8"/>
              </w:rPr>
            </w:pPr>
          </w:p>
        </w:tc>
      </w:tr>
      <w:tr w:rsidR="005F1C2E" w:rsidRPr="005F1C2E" w:rsidTr="008F4D8B">
        <w:tc>
          <w:tcPr>
            <w:tcW w:w="2694" w:type="dxa"/>
            <w:gridSpan w:val="2"/>
            <w:tcBorders>
              <w:left w:val="single" w:sz="4" w:space="0" w:color="auto"/>
            </w:tcBorders>
          </w:tcPr>
          <w:p w:rsidR="005F1C2E" w:rsidRPr="005F1C2E" w:rsidRDefault="005F1C2E" w:rsidP="005F1C2E">
            <w:pPr>
              <w:tabs>
                <w:tab w:val="right" w:pos="2184"/>
              </w:tabs>
              <w:overflowPunct/>
              <w:autoSpaceDE/>
              <w:autoSpaceDN/>
              <w:adjustRightInd/>
              <w:spacing w:after="0"/>
              <w:textAlignment w:val="auto"/>
              <w:rPr>
                <w:rFonts w:ascii="Arial" w:hAnsi="Arial"/>
                <w:b/>
                <w:i/>
                <w:noProof/>
              </w:rPr>
            </w:pPr>
            <w:r w:rsidRPr="005F1C2E">
              <w:rPr>
                <w:rFonts w:ascii="Arial" w:hAnsi="Arial"/>
                <w:b/>
                <w:i/>
                <w:noProof/>
              </w:rPr>
              <w:t>Summary of change:</w:t>
            </w:r>
          </w:p>
        </w:tc>
        <w:tc>
          <w:tcPr>
            <w:tcW w:w="6946" w:type="dxa"/>
            <w:gridSpan w:val="9"/>
            <w:tcBorders>
              <w:right w:val="single" w:sz="4" w:space="0" w:color="auto"/>
            </w:tcBorders>
            <w:shd w:val="pct30" w:color="FFFF00" w:fill="auto"/>
          </w:tcPr>
          <w:p w:rsidR="005F1C2E" w:rsidRPr="005F1C2E" w:rsidRDefault="005F1C2E" w:rsidP="005F1C2E">
            <w:pPr>
              <w:overflowPunct/>
              <w:autoSpaceDE/>
              <w:autoSpaceDN/>
              <w:adjustRightInd/>
              <w:spacing w:after="0"/>
              <w:textAlignment w:val="auto"/>
              <w:rPr>
                <w:rFonts w:ascii="Arial" w:hAnsi="Arial"/>
                <w:noProof/>
              </w:rPr>
            </w:pPr>
            <w:r w:rsidRPr="005F1C2E">
              <w:rPr>
                <w:rFonts w:ascii="Arial" w:hAnsi="Arial"/>
                <w:noProof/>
              </w:rPr>
              <w:t xml:space="preserve">CR adds de-registration as one more NAS message where UE can send the SUCI to serving network. </w:t>
            </w:r>
          </w:p>
          <w:p w:rsidR="005F1C2E" w:rsidRPr="005F1C2E" w:rsidRDefault="005F1C2E" w:rsidP="005F1C2E">
            <w:pPr>
              <w:overflowPunct/>
              <w:autoSpaceDE/>
              <w:autoSpaceDN/>
              <w:adjustRightInd/>
              <w:spacing w:after="0"/>
              <w:ind w:left="100"/>
              <w:textAlignment w:val="auto"/>
              <w:rPr>
                <w:rFonts w:ascii="Arial" w:hAnsi="Arial"/>
                <w:noProof/>
              </w:rPr>
            </w:pPr>
          </w:p>
        </w:tc>
      </w:tr>
      <w:tr w:rsidR="005F1C2E" w:rsidRPr="005F1C2E" w:rsidTr="008F4D8B">
        <w:tc>
          <w:tcPr>
            <w:tcW w:w="2694" w:type="dxa"/>
            <w:gridSpan w:val="2"/>
            <w:tcBorders>
              <w:left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rsidR="005F1C2E" w:rsidRPr="005F1C2E" w:rsidRDefault="005F1C2E" w:rsidP="005F1C2E">
            <w:pPr>
              <w:overflowPunct/>
              <w:autoSpaceDE/>
              <w:autoSpaceDN/>
              <w:adjustRightInd/>
              <w:spacing w:after="0"/>
              <w:textAlignment w:val="auto"/>
              <w:rPr>
                <w:rFonts w:ascii="Arial" w:hAnsi="Arial"/>
                <w:noProof/>
                <w:sz w:val="8"/>
                <w:szCs w:val="8"/>
              </w:rPr>
            </w:pPr>
          </w:p>
        </w:tc>
      </w:tr>
      <w:tr w:rsidR="005F1C2E" w:rsidRPr="005F1C2E" w:rsidTr="008F4D8B">
        <w:tc>
          <w:tcPr>
            <w:tcW w:w="2694" w:type="dxa"/>
            <w:gridSpan w:val="2"/>
            <w:tcBorders>
              <w:left w:val="single" w:sz="4" w:space="0" w:color="auto"/>
              <w:bottom w:val="single" w:sz="4" w:space="0" w:color="auto"/>
            </w:tcBorders>
          </w:tcPr>
          <w:p w:rsidR="005F1C2E" w:rsidRPr="005F1C2E" w:rsidRDefault="005F1C2E" w:rsidP="005F1C2E">
            <w:pPr>
              <w:tabs>
                <w:tab w:val="right" w:pos="2184"/>
              </w:tabs>
              <w:overflowPunct/>
              <w:autoSpaceDE/>
              <w:autoSpaceDN/>
              <w:adjustRightInd/>
              <w:spacing w:after="0"/>
              <w:textAlignment w:val="auto"/>
              <w:rPr>
                <w:rFonts w:ascii="Arial" w:hAnsi="Arial"/>
                <w:b/>
                <w:i/>
                <w:noProof/>
              </w:rPr>
            </w:pPr>
            <w:r w:rsidRPr="005F1C2E">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5F1C2E" w:rsidRPr="005F1C2E" w:rsidRDefault="005F1C2E" w:rsidP="005F1C2E">
            <w:pPr>
              <w:overflowPunct/>
              <w:autoSpaceDE/>
              <w:autoSpaceDN/>
              <w:adjustRightInd/>
              <w:spacing w:after="0"/>
              <w:ind w:left="100"/>
              <w:textAlignment w:val="auto"/>
              <w:rPr>
                <w:rFonts w:ascii="Arial" w:hAnsi="Arial"/>
                <w:noProof/>
              </w:rPr>
            </w:pPr>
            <w:r w:rsidRPr="005F1C2E">
              <w:rPr>
                <w:rFonts w:ascii="Arial" w:hAnsi="Arial"/>
                <w:noProof/>
              </w:rPr>
              <w:t>Incomplete specification.</w:t>
            </w:r>
          </w:p>
        </w:tc>
      </w:tr>
      <w:tr w:rsidR="005F1C2E" w:rsidRPr="005F1C2E" w:rsidTr="008F4D8B">
        <w:tc>
          <w:tcPr>
            <w:tcW w:w="2694" w:type="dxa"/>
            <w:gridSpan w:val="2"/>
          </w:tcPr>
          <w:p w:rsidR="005F1C2E" w:rsidRPr="005F1C2E" w:rsidRDefault="005F1C2E" w:rsidP="005F1C2E">
            <w:pPr>
              <w:overflowPunct/>
              <w:autoSpaceDE/>
              <w:autoSpaceDN/>
              <w:adjustRightInd/>
              <w:spacing w:after="0"/>
              <w:textAlignment w:val="auto"/>
              <w:rPr>
                <w:rFonts w:ascii="Arial" w:hAnsi="Arial"/>
                <w:b/>
                <w:i/>
                <w:noProof/>
                <w:sz w:val="8"/>
                <w:szCs w:val="8"/>
              </w:rPr>
            </w:pPr>
          </w:p>
        </w:tc>
        <w:tc>
          <w:tcPr>
            <w:tcW w:w="6946" w:type="dxa"/>
            <w:gridSpan w:val="9"/>
          </w:tcPr>
          <w:p w:rsidR="005F1C2E" w:rsidRPr="005F1C2E" w:rsidRDefault="005F1C2E" w:rsidP="005F1C2E">
            <w:pPr>
              <w:overflowPunct/>
              <w:autoSpaceDE/>
              <w:autoSpaceDN/>
              <w:adjustRightInd/>
              <w:spacing w:after="0"/>
              <w:textAlignment w:val="auto"/>
              <w:rPr>
                <w:rFonts w:ascii="Arial" w:hAnsi="Arial"/>
                <w:noProof/>
                <w:sz w:val="8"/>
                <w:szCs w:val="8"/>
              </w:rPr>
            </w:pPr>
          </w:p>
        </w:tc>
      </w:tr>
      <w:tr w:rsidR="005F1C2E" w:rsidRPr="005F1C2E" w:rsidTr="008F4D8B">
        <w:tc>
          <w:tcPr>
            <w:tcW w:w="2694" w:type="dxa"/>
            <w:gridSpan w:val="2"/>
            <w:tcBorders>
              <w:top w:val="single" w:sz="4" w:space="0" w:color="auto"/>
              <w:left w:val="single" w:sz="4" w:space="0" w:color="auto"/>
            </w:tcBorders>
          </w:tcPr>
          <w:p w:rsidR="005F1C2E" w:rsidRPr="005F1C2E" w:rsidRDefault="005F1C2E" w:rsidP="005F1C2E">
            <w:pPr>
              <w:tabs>
                <w:tab w:val="right" w:pos="2184"/>
              </w:tabs>
              <w:overflowPunct/>
              <w:autoSpaceDE/>
              <w:autoSpaceDN/>
              <w:adjustRightInd/>
              <w:spacing w:after="0"/>
              <w:textAlignment w:val="auto"/>
              <w:rPr>
                <w:rFonts w:ascii="Arial" w:hAnsi="Arial"/>
                <w:b/>
                <w:i/>
                <w:noProof/>
              </w:rPr>
            </w:pPr>
            <w:r w:rsidRPr="005F1C2E">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5F1C2E" w:rsidRPr="005F1C2E" w:rsidRDefault="00430919" w:rsidP="005F1C2E">
            <w:pPr>
              <w:overflowPunct/>
              <w:autoSpaceDE/>
              <w:autoSpaceDN/>
              <w:adjustRightInd/>
              <w:spacing w:after="0"/>
              <w:ind w:left="100"/>
              <w:textAlignment w:val="auto"/>
              <w:rPr>
                <w:rFonts w:ascii="Arial" w:hAnsi="Arial"/>
                <w:noProof/>
              </w:rPr>
            </w:pPr>
            <w:r>
              <w:rPr>
                <w:rFonts w:ascii="Arial" w:hAnsi="Arial"/>
                <w:noProof/>
              </w:rPr>
              <w:t>6.12.2</w:t>
            </w:r>
          </w:p>
        </w:tc>
      </w:tr>
      <w:tr w:rsidR="005F1C2E" w:rsidRPr="005F1C2E" w:rsidTr="008F4D8B">
        <w:tc>
          <w:tcPr>
            <w:tcW w:w="2694" w:type="dxa"/>
            <w:gridSpan w:val="2"/>
            <w:tcBorders>
              <w:left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rsidR="005F1C2E" w:rsidRPr="005F1C2E" w:rsidRDefault="005F1C2E" w:rsidP="005F1C2E">
            <w:pPr>
              <w:overflowPunct/>
              <w:autoSpaceDE/>
              <w:autoSpaceDN/>
              <w:adjustRightInd/>
              <w:spacing w:after="0"/>
              <w:textAlignment w:val="auto"/>
              <w:rPr>
                <w:rFonts w:ascii="Arial" w:hAnsi="Arial"/>
                <w:noProof/>
                <w:sz w:val="8"/>
                <w:szCs w:val="8"/>
              </w:rPr>
            </w:pPr>
          </w:p>
        </w:tc>
      </w:tr>
      <w:tr w:rsidR="005F1C2E" w:rsidRPr="005F1C2E" w:rsidTr="008F4D8B">
        <w:tc>
          <w:tcPr>
            <w:tcW w:w="2694" w:type="dxa"/>
            <w:gridSpan w:val="2"/>
            <w:tcBorders>
              <w:left w:val="single" w:sz="4" w:space="0" w:color="auto"/>
            </w:tcBorders>
          </w:tcPr>
          <w:p w:rsidR="005F1C2E" w:rsidRPr="005F1C2E" w:rsidRDefault="005F1C2E" w:rsidP="005F1C2E">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rsidR="005F1C2E" w:rsidRPr="005F1C2E" w:rsidRDefault="005F1C2E" w:rsidP="005F1C2E">
            <w:pPr>
              <w:overflowPunct/>
              <w:autoSpaceDE/>
              <w:autoSpaceDN/>
              <w:adjustRightInd/>
              <w:spacing w:after="0"/>
              <w:jc w:val="center"/>
              <w:textAlignment w:val="auto"/>
              <w:rPr>
                <w:rFonts w:ascii="Arial" w:hAnsi="Arial"/>
                <w:b/>
                <w:caps/>
                <w:noProof/>
              </w:rPr>
            </w:pPr>
            <w:r w:rsidRPr="005F1C2E">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F1C2E" w:rsidRPr="005F1C2E" w:rsidRDefault="005F1C2E" w:rsidP="005F1C2E">
            <w:pPr>
              <w:overflowPunct/>
              <w:autoSpaceDE/>
              <w:autoSpaceDN/>
              <w:adjustRightInd/>
              <w:spacing w:after="0"/>
              <w:jc w:val="center"/>
              <w:textAlignment w:val="auto"/>
              <w:rPr>
                <w:rFonts w:ascii="Arial" w:hAnsi="Arial"/>
                <w:b/>
                <w:caps/>
                <w:noProof/>
              </w:rPr>
            </w:pPr>
            <w:r w:rsidRPr="005F1C2E">
              <w:rPr>
                <w:rFonts w:ascii="Arial" w:hAnsi="Arial"/>
                <w:b/>
                <w:caps/>
                <w:noProof/>
              </w:rPr>
              <w:t>N</w:t>
            </w:r>
          </w:p>
        </w:tc>
        <w:tc>
          <w:tcPr>
            <w:tcW w:w="2977" w:type="dxa"/>
            <w:gridSpan w:val="4"/>
          </w:tcPr>
          <w:p w:rsidR="005F1C2E" w:rsidRPr="005F1C2E" w:rsidRDefault="005F1C2E" w:rsidP="005F1C2E">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rsidR="005F1C2E" w:rsidRPr="005F1C2E" w:rsidRDefault="005F1C2E" w:rsidP="005F1C2E">
            <w:pPr>
              <w:overflowPunct/>
              <w:autoSpaceDE/>
              <w:autoSpaceDN/>
              <w:adjustRightInd/>
              <w:spacing w:after="0"/>
              <w:ind w:left="99"/>
              <w:textAlignment w:val="auto"/>
              <w:rPr>
                <w:rFonts w:ascii="Arial" w:hAnsi="Arial"/>
                <w:noProof/>
              </w:rPr>
            </w:pPr>
          </w:p>
        </w:tc>
      </w:tr>
      <w:tr w:rsidR="005F1C2E" w:rsidRPr="005F1C2E" w:rsidTr="008F4D8B">
        <w:tc>
          <w:tcPr>
            <w:tcW w:w="2694" w:type="dxa"/>
            <w:gridSpan w:val="2"/>
            <w:tcBorders>
              <w:left w:val="single" w:sz="4" w:space="0" w:color="auto"/>
            </w:tcBorders>
          </w:tcPr>
          <w:p w:rsidR="005F1C2E" w:rsidRPr="005F1C2E" w:rsidRDefault="005F1C2E" w:rsidP="005F1C2E">
            <w:pPr>
              <w:tabs>
                <w:tab w:val="right" w:pos="2184"/>
              </w:tabs>
              <w:overflowPunct/>
              <w:autoSpaceDE/>
              <w:autoSpaceDN/>
              <w:adjustRightInd/>
              <w:spacing w:after="0"/>
              <w:textAlignment w:val="auto"/>
              <w:rPr>
                <w:rFonts w:ascii="Arial" w:hAnsi="Arial"/>
                <w:b/>
                <w:i/>
                <w:noProof/>
              </w:rPr>
            </w:pPr>
            <w:r w:rsidRPr="005F1C2E">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5F1C2E" w:rsidRPr="005F1C2E" w:rsidRDefault="005F1C2E" w:rsidP="005F1C2E">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1C2E" w:rsidRPr="005F1C2E" w:rsidRDefault="005F1C2E" w:rsidP="005F1C2E">
            <w:pPr>
              <w:overflowPunct/>
              <w:autoSpaceDE/>
              <w:autoSpaceDN/>
              <w:adjustRightInd/>
              <w:spacing w:after="0"/>
              <w:jc w:val="center"/>
              <w:textAlignment w:val="auto"/>
              <w:rPr>
                <w:rFonts w:ascii="Arial" w:hAnsi="Arial"/>
                <w:b/>
                <w:caps/>
                <w:noProof/>
              </w:rPr>
            </w:pPr>
            <w:r w:rsidRPr="005F1C2E">
              <w:rPr>
                <w:rFonts w:ascii="Arial" w:hAnsi="Arial"/>
                <w:b/>
                <w:caps/>
                <w:noProof/>
              </w:rPr>
              <w:t>X</w:t>
            </w:r>
          </w:p>
        </w:tc>
        <w:tc>
          <w:tcPr>
            <w:tcW w:w="2977" w:type="dxa"/>
            <w:gridSpan w:val="4"/>
          </w:tcPr>
          <w:p w:rsidR="005F1C2E" w:rsidRPr="005F1C2E" w:rsidRDefault="005F1C2E" w:rsidP="005F1C2E">
            <w:pPr>
              <w:tabs>
                <w:tab w:val="right" w:pos="2893"/>
              </w:tabs>
              <w:overflowPunct/>
              <w:autoSpaceDE/>
              <w:autoSpaceDN/>
              <w:adjustRightInd/>
              <w:spacing w:after="0"/>
              <w:textAlignment w:val="auto"/>
              <w:rPr>
                <w:rFonts w:ascii="Arial" w:hAnsi="Arial"/>
                <w:noProof/>
              </w:rPr>
            </w:pPr>
            <w:r w:rsidRPr="005F1C2E">
              <w:rPr>
                <w:rFonts w:ascii="Arial" w:hAnsi="Arial"/>
                <w:noProof/>
              </w:rPr>
              <w:t xml:space="preserve"> Other core specifications</w:t>
            </w:r>
            <w:r w:rsidRPr="005F1C2E">
              <w:rPr>
                <w:rFonts w:ascii="Arial" w:hAnsi="Arial"/>
                <w:noProof/>
              </w:rPr>
              <w:tab/>
            </w:r>
          </w:p>
        </w:tc>
        <w:tc>
          <w:tcPr>
            <w:tcW w:w="3401" w:type="dxa"/>
            <w:gridSpan w:val="3"/>
            <w:tcBorders>
              <w:right w:val="single" w:sz="4" w:space="0" w:color="auto"/>
            </w:tcBorders>
            <w:shd w:val="pct30" w:color="FFFF00" w:fill="auto"/>
          </w:tcPr>
          <w:p w:rsidR="005F1C2E" w:rsidRPr="005F1C2E" w:rsidRDefault="005F1C2E" w:rsidP="005F1C2E">
            <w:pPr>
              <w:overflowPunct/>
              <w:autoSpaceDE/>
              <w:autoSpaceDN/>
              <w:adjustRightInd/>
              <w:spacing w:after="0"/>
              <w:ind w:left="99"/>
              <w:textAlignment w:val="auto"/>
              <w:rPr>
                <w:rFonts w:ascii="Arial" w:hAnsi="Arial"/>
                <w:noProof/>
              </w:rPr>
            </w:pPr>
            <w:r w:rsidRPr="005F1C2E">
              <w:rPr>
                <w:rFonts w:ascii="Arial" w:hAnsi="Arial"/>
                <w:noProof/>
              </w:rPr>
              <w:t xml:space="preserve">TS/TR ... CR ... </w:t>
            </w:r>
          </w:p>
        </w:tc>
      </w:tr>
      <w:tr w:rsidR="005F1C2E" w:rsidRPr="005F1C2E" w:rsidTr="008F4D8B">
        <w:tc>
          <w:tcPr>
            <w:tcW w:w="2694" w:type="dxa"/>
            <w:gridSpan w:val="2"/>
            <w:tcBorders>
              <w:left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rPr>
            </w:pPr>
            <w:r w:rsidRPr="005F1C2E">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5F1C2E" w:rsidRPr="005F1C2E" w:rsidRDefault="005F1C2E" w:rsidP="005F1C2E">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1C2E" w:rsidRPr="005F1C2E" w:rsidRDefault="005F1C2E" w:rsidP="005F1C2E">
            <w:pPr>
              <w:overflowPunct/>
              <w:autoSpaceDE/>
              <w:autoSpaceDN/>
              <w:adjustRightInd/>
              <w:spacing w:after="0"/>
              <w:jc w:val="center"/>
              <w:textAlignment w:val="auto"/>
              <w:rPr>
                <w:rFonts w:ascii="Arial" w:hAnsi="Arial"/>
                <w:b/>
                <w:caps/>
                <w:noProof/>
              </w:rPr>
            </w:pPr>
            <w:r w:rsidRPr="005F1C2E">
              <w:rPr>
                <w:rFonts w:ascii="Arial" w:hAnsi="Arial"/>
                <w:b/>
                <w:caps/>
                <w:noProof/>
              </w:rPr>
              <w:t>X</w:t>
            </w:r>
          </w:p>
        </w:tc>
        <w:tc>
          <w:tcPr>
            <w:tcW w:w="2977" w:type="dxa"/>
            <w:gridSpan w:val="4"/>
          </w:tcPr>
          <w:p w:rsidR="005F1C2E" w:rsidRPr="005F1C2E" w:rsidRDefault="005F1C2E" w:rsidP="005F1C2E">
            <w:pPr>
              <w:overflowPunct/>
              <w:autoSpaceDE/>
              <w:autoSpaceDN/>
              <w:adjustRightInd/>
              <w:spacing w:after="0"/>
              <w:textAlignment w:val="auto"/>
              <w:rPr>
                <w:rFonts w:ascii="Arial" w:hAnsi="Arial"/>
                <w:noProof/>
              </w:rPr>
            </w:pPr>
            <w:r w:rsidRPr="005F1C2E">
              <w:rPr>
                <w:rFonts w:ascii="Arial" w:hAnsi="Arial"/>
                <w:noProof/>
              </w:rPr>
              <w:t xml:space="preserve"> Test specifications</w:t>
            </w:r>
          </w:p>
        </w:tc>
        <w:tc>
          <w:tcPr>
            <w:tcW w:w="3401" w:type="dxa"/>
            <w:gridSpan w:val="3"/>
            <w:tcBorders>
              <w:right w:val="single" w:sz="4" w:space="0" w:color="auto"/>
            </w:tcBorders>
            <w:shd w:val="pct30" w:color="FFFF00" w:fill="auto"/>
          </w:tcPr>
          <w:p w:rsidR="005F1C2E" w:rsidRPr="005F1C2E" w:rsidRDefault="005F1C2E" w:rsidP="005F1C2E">
            <w:pPr>
              <w:overflowPunct/>
              <w:autoSpaceDE/>
              <w:autoSpaceDN/>
              <w:adjustRightInd/>
              <w:spacing w:after="0"/>
              <w:ind w:left="99"/>
              <w:textAlignment w:val="auto"/>
              <w:rPr>
                <w:rFonts w:ascii="Arial" w:hAnsi="Arial"/>
                <w:noProof/>
              </w:rPr>
            </w:pPr>
            <w:r w:rsidRPr="005F1C2E">
              <w:rPr>
                <w:rFonts w:ascii="Arial" w:hAnsi="Arial"/>
                <w:noProof/>
              </w:rPr>
              <w:t xml:space="preserve">TS/TR ... CR ... </w:t>
            </w:r>
          </w:p>
        </w:tc>
      </w:tr>
      <w:tr w:rsidR="005F1C2E" w:rsidRPr="005F1C2E" w:rsidTr="008F4D8B">
        <w:tc>
          <w:tcPr>
            <w:tcW w:w="2694" w:type="dxa"/>
            <w:gridSpan w:val="2"/>
            <w:tcBorders>
              <w:left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rPr>
            </w:pPr>
            <w:r w:rsidRPr="005F1C2E">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F1C2E" w:rsidRPr="005F1C2E" w:rsidRDefault="005F1C2E" w:rsidP="005F1C2E">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1C2E" w:rsidRPr="005F1C2E" w:rsidRDefault="005F1C2E" w:rsidP="005F1C2E">
            <w:pPr>
              <w:overflowPunct/>
              <w:autoSpaceDE/>
              <w:autoSpaceDN/>
              <w:adjustRightInd/>
              <w:spacing w:after="0"/>
              <w:jc w:val="center"/>
              <w:textAlignment w:val="auto"/>
              <w:rPr>
                <w:rFonts w:ascii="Arial" w:hAnsi="Arial"/>
                <w:b/>
                <w:caps/>
                <w:noProof/>
              </w:rPr>
            </w:pPr>
            <w:r w:rsidRPr="005F1C2E">
              <w:rPr>
                <w:rFonts w:ascii="Arial" w:hAnsi="Arial"/>
                <w:b/>
                <w:caps/>
                <w:noProof/>
              </w:rPr>
              <w:t>X</w:t>
            </w:r>
          </w:p>
        </w:tc>
        <w:tc>
          <w:tcPr>
            <w:tcW w:w="2977" w:type="dxa"/>
            <w:gridSpan w:val="4"/>
          </w:tcPr>
          <w:p w:rsidR="005F1C2E" w:rsidRPr="005F1C2E" w:rsidRDefault="005F1C2E" w:rsidP="005F1C2E">
            <w:pPr>
              <w:overflowPunct/>
              <w:autoSpaceDE/>
              <w:autoSpaceDN/>
              <w:adjustRightInd/>
              <w:spacing w:after="0"/>
              <w:textAlignment w:val="auto"/>
              <w:rPr>
                <w:rFonts w:ascii="Arial" w:hAnsi="Arial"/>
                <w:noProof/>
              </w:rPr>
            </w:pPr>
            <w:r w:rsidRPr="005F1C2E">
              <w:rPr>
                <w:rFonts w:ascii="Arial" w:hAnsi="Arial"/>
                <w:noProof/>
              </w:rPr>
              <w:t xml:space="preserve"> O&amp;M Specifications</w:t>
            </w:r>
          </w:p>
        </w:tc>
        <w:tc>
          <w:tcPr>
            <w:tcW w:w="3401" w:type="dxa"/>
            <w:gridSpan w:val="3"/>
            <w:tcBorders>
              <w:right w:val="single" w:sz="4" w:space="0" w:color="auto"/>
            </w:tcBorders>
            <w:shd w:val="pct30" w:color="FFFF00" w:fill="auto"/>
          </w:tcPr>
          <w:p w:rsidR="005F1C2E" w:rsidRPr="005F1C2E" w:rsidRDefault="005F1C2E" w:rsidP="005F1C2E">
            <w:pPr>
              <w:overflowPunct/>
              <w:autoSpaceDE/>
              <w:autoSpaceDN/>
              <w:adjustRightInd/>
              <w:spacing w:after="0"/>
              <w:ind w:left="99"/>
              <w:textAlignment w:val="auto"/>
              <w:rPr>
                <w:rFonts w:ascii="Arial" w:hAnsi="Arial"/>
                <w:noProof/>
              </w:rPr>
            </w:pPr>
            <w:r w:rsidRPr="005F1C2E">
              <w:rPr>
                <w:rFonts w:ascii="Arial" w:hAnsi="Arial"/>
                <w:noProof/>
              </w:rPr>
              <w:t xml:space="preserve">TS/TR ... CR ... </w:t>
            </w:r>
          </w:p>
        </w:tc>
      </w:tr>
      <w:tr w:rsidR="005F1C2E" w:rsidRPr="005F1C2E" w:rsidTr="008F4D8B">
        <w:tc>
          <w:tcPr>
            <w:tcW w:w="2694" w:type="dxa"/>
            <w:gridSpan w:val="2"/>
            <w:tcBorders>
              <w:left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rsidR="005F1C2E" w:rsidRPr="005F1C2E" w:rsidRDefault="005F1C2E" w:rsidP="005F1C2E">
            <w:pPr>
              <w:overflowPunct/>
              <w:autoSpaceDE/>
              <w:autoSpaceDN/>
              <w:adjustRightInd/>
              <w:spacing w:after="0"/>
              <w:textAlignment w:val="auto"/>
              <w:rPr>
                <w:rFonts w:ascii="Arial" w:hAnsi="Arial"/>
                <w:noProof/>
              </w:rPr>
            </w:pPr>
          </w:p>
        </w:tc>
      </w:tr>
      <w:tr w:rsidR="005F1C2E" w:rsidRPr="005F1C2E" w:rsidTr="008F4D8B">
        <w:tc>
          <w:tcPr>
            <w:tcW w:w="2694" w:type="dxa"/>
            <w:gridSpan w:val="2"/>
            <w:tcBorders>
              <w:left w:val="single" w:sz="4" w:space="0" w:color="auto"/>
              <w:bottom w:val="single" w:sz="4" w:space="0" w:color="auto"/>
            </w:tcBorders>
          </w:tcPr>
          <w:p w:rsidR="005F1C2E" w:rsidRPr="005F1C2E" w:rsidRDefault="005F1C2E" w:rsidP="005F1C2E">
            <w:pPr>
              <w:tabs>
                <w:tab w:val="right" w:pos="2184"/>
              </w:tabs>
              <w:overflowPunct/>
              <w:autoSpaceDE/>
              <w:autoSpaceDN/>
              <w:adjustRightInd/>
              <w:spacing w:after="0"/>
              <w:textAlignment w:val="auto"/>
              <w:rPr>
                <w:rFonts w:ascii="Arial" w:hAnsi="Arial"/>
                <w:b/>
                <w:i/>
                <w:noProof/>
              </w:rPr>
            </w:pPr>
            <w:r w:rsidRPr="005F1C2E">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5F1C2E" w:rsidRPr="005F1C2E" w:rsidRDefault="005F1C2E" w:rsidP="005F1C2E">
            <w:pPr>
              <w:overflowPunct/>
              <w:autoSpaceDE/>
              <w:autoSpaceDN/>
              <w:adjustRightInd/>
              <w:spacing w:after="0"/>
              <w:ind w:left="100"/>
              <w:textAlignment w:val="auto"/>
              <w:rPr>
                <w:rFonts w:ascii="Arial" w:hAnsi="Arial"/>
                <w:noProof/>
              </w:rPr>
            </w:pPr>
          </w:p>
        </w:tc>
      </w:tr>
      <w:tr w:rsidR="005F1C2E" w:rsidRPr="005F1C2E" w:rsidTr="005F1C2E">
        <w:tc>
          <w:tcPr>
            <w:tcW w:w="2694" w:type="dxa"/>
            <w:gridSpan w:val="2"/>
            <w:tcBorders>
              <w:top w:val="single" w:sz="4" w:space="0" w:color="auto"/>
              <w:bottom w:val="single" w:sz="4" w:space="0" w:color="auto"/>
            </w:tcBorders>
          </w:tcPr>
          <w:p w:rsidR="005F1C2E" w:rsidRPr="005F1C2E" w:rsidRDefault="005F1C2E" w:rsidP="005F1C2E">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5F1C2E" w:rsidRPr="005F1C2E" w:rsidRDefault="005F1C2E" w:rsidP="005F1C2E">
            <w:pPr>
              <w:overflowPunct/>
              <w:autoSpaceDE/>
              <w:autoSpaceDN/>
              <w:adjustRightInd/>
              <w:spacing w:after="0"/>
              <w:ind w:left="100"/>
              <w:textAlignment w:val="auto"/>
              <w:rPr>
                <w:rFonts w:ascii="Arial" w:hAnsi="Arial"/>
                <w:noProof/>
                <w:sz w:val="8"/>
                <w:szCs w:val="8"/>
              </w:rPr>
            </w:pPr>
          </w:p>
        </w:tc>
      </w:tr>
      <w:tr w:rsidR="005F1C2E" w:rsidRPr="005F1C2E" w:rsidTr="008F4D8B">
        <w:tc>
          <w:tcPr>
            <w:tcW w:w="2694" w:type="dxa"/>
            <w:gridSpan w:val="2"/>
            <w:tcBorders>
              <w:top w:val="single" w:sz="4" w:space="0" w:color="auto"/>
              <w:left w:val="single" w:sz="4" w:space="0" w:color="auto"/>
              <w:bottom w:val="single" w:sz="4" w:space="0" w:color="auto"/>
            </w:tcBorders>
          </w:tcPr>
          <w:p w:rsidR="005F1C2E" w:rsidRPr="005F1C2E" w:rsidRDefault="005F1C2E" w:rsidP="005F1C2E">
            <w:pPr>
              <w:tabs>
                <w:tab w:val="right" w:pos="2184"/>
              </w:tabs>
              <w:overflowPunct/>
              <w:autoSpaceDE/>
              <w:autoSpaceDN/>
              <w:adjustRightInd/>
              <w:spacing w:after="0"/>
              <w:textAlignment w:val="auto"/>
              <w:rPr>
                <w:rFonts w:ascii="Arial" w:hAnsi="Arial"/>
                <w:b/>
                <w:i/>
                <w:noProof/>
              </w:rPr>
            </w:pPr>
            <w:r w:rsidRPr="005F1C2E">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F1C2E" w:rsidRPr="005F1C2E" w:rsidRDefault="005F1C2E" w:rsidP="005F1C2E">
            <w:pPr>
              <w:overflowPunct/>
              <w:autoSpaceDE/>
              <w:autoSpaceDN/>
              <w:adjustRightInd/>
              <w:spacing w:after="0"/>
              <w:ind w:left="100"/>
              <w:textAlignment w:val="auto"/>
              <w:rPr>
                <w:rFonts w:ascii="Arial" w:hAnsi="Arial"/>
                <w:noProof/>
              </w:rPr>
            </w:pPr>
          </w:p>
        </w:tc>
      </w:tr>
    </w:tbl>
    <w:p w:rsidR="005F1C2E" w:rsidRPr="005F1C2E" w:rsidRDefault="005F1C2E" w:rsidP="005F1C2E">
      <w:pPr>
        <w:overflowPunct/>
        <w:autoSpaceDE/>
        <w:autoSpaceDN/>
        <w:adjustRightInd/>
        <w:spacing w:after="0"/>
        <w:textAlignment w:val="auto"/>
        <w:rPr>
          <w:rFonts w:ascii="Arial" w:hAnsi="Arial"/>
          <w:noProof/>
          <w:sz w:val="8"/>
          <w:szCs w:val="8"/>
        </w:rPr>
      </w:pPr>
    </w:p>
    <w:p w:rsidR="005521CF" w:rsidRDefault="005521CF" w:rsidP="005521CF">
      <w:pPr>
        <w:pStyle w:val="CRCoverPage"/>
        <w:spacing w:after="0"/>
        <w:rPr>
          <w:noProof/>
          <w:sz w:val="8"/>
          <w:szCs w:val="8"/>
        </w:rPr>
      </w:pPr>
    </w:p>
    <w:p w:rsidR="005521CF" w:rsidRDefault="00EB56AD" w:rsidP="00EB56AD">
      <w:pPr>
        <w:pStyle w:val="Heading3"/>
        <w:jc w:val="center"/>
      </w:pPr>
      <w:r>
        <w:lastRenderedPageBreak/>
        <w:t>**************************Begin Change**************************************</w:t>
      </w:r>
    </w:p>
    <w:p w:rsidR="004625EC" w:rsidRPr="007B0C8B" w:rsidRDefault="004625EC" w:rsidP="004625EC">
      <w:pPr>
        <w:pStyle w:val="Heading3"/>
      </w:pPr>
      <w:r w:rsidRPr="007B0C8B">
        <w:t>6.12.2</w:t>
      </w:r>
      <w:r w:rsidRPr="007B0C8B">
        <w:tab/>
        <w:t>Subscription concealed identifier</w:t>
      </w:r>
      <w:bookmarkEnd w:id="0"/>
    </w:p>
    <w:p w:rsidR="004625EC" w:rsidRDefault="004625EC" w:rsidP="004625EC">
      <w:r w:rsidRPr="007B0C8B">
        <w:t xml:space="preserve">The SUbscription Concealed Identifier, called SUCI, is a privacy preserving identifier containing the concealed SUPI. </w:t>
      </w:r>
    </w:p>
    <w:p w:rsidR="004625EC" w:rsidRPr="007B0C8B" w:rsidRDefault="004625EC" w:rsidP="004625EC">
      <w:r w:rsidRPr="007B0C8B">
        <w:t xml:space="preserve">The UE shall generate a SUCI using </w:t>
      </w:r>
      <w:r>
        <w:t xml:space="preserve">a protection scheme with </w:t>
      </w:r>
      <w:r w:rsidRPr="007B0C8B">
        <w:t>the raw public key</w:t>
      </w:r>
      <w:r>
        <w:t>, i.e. the Home Network Public Key,</w:t>
      </w:r>
      <w:r w:rsidRPr="007B0C8B">
        <w:t xml:space="preserve"> that was securely provisioned in control of the home network. </w:t>
      </w:r>
      <w:r w:rsidRPr="00581390">
        <w:t xml:space="preserve">The protection schemes shall be the ones specified in Annex C </w:t>
      </w:r>
      <w:r>
        <w:t xml:space="preserve">of this document </w:t>
      </w:r>
      <w:r w:rsidRPr="00581390">
        <w:t>or the ones specified by the HPLMN.</w:t>
      </w:r>
    </w:p>
    <w:p w:rsidR="004625EC" w:rsidRDefault="004625EC" w:rsidP="004625EC">
      <w:r w:rsidRPr="007B0C8B">
        <w:t>The UE shall construct a scheme-input from the subscription identifier part of the SUPI</w:t>
      </w:r>
      <w:r w:rsidRPr="005665D3">
        <w:t xml:space="preserve"> as </w:t>
      </w:r>
      <w:r w:rsidRPr="00FC1D8B">
        <w:t xml:space="preserve"> </w:t>
      </w:r>
      <w:r w:rsidRPr="005665D3">
        <w:t>follows:</w:t>
      </w:r>
      <w:r w:rsidRPr="007B0C8B">
        <w:t xml:space="preserve"> </w:t>
      </w:r>
    </w:p>
    <w:p w:rsidR="004625EC" w:rsidRPr="00D25CAE" w:rsidRDefault="004625EC" w:rsidP="004625EC">
      <w:pPr>
        <w:pStyle w:val="B1"/>
        <w:numPr>
          <w:ilvl w:val="0"/>
          <w:numId w:val="1"/>
        </w:numPr>
        <w:overflowPunct/>
        <w:autoSpaceDE/>
        <w:autoSpaceDN/>
        <w:adjustRightInd/>
        <w:ind w:left="567" w:hanging="283"/>
        <w:textAlignment w:val="auto"/>
        <w:rPr>
          <w:iCs/>
        </w:rPr>
      </w:pPr>
      <w:r w:rsidRPr="00C2717A">
        <w:rPr>
          <w:iCs/>
        </w:rPr>
        <w:t xml:space="preserve">For SUPIs containing IMSI, the subscription identifier part of the SUPI includes the MSIN of the IMSI as defined in TS 23.003 [19]. </w:t>
      </w:r>
    </w:p>
    <w:p w:rsidR="004625EC" w:rsidRPr="00DC0102" w:rsidRDefault="004625EC" w:rsidP="004625EC">
      <w:pPr>
        <w:pStyle w:val="B1"/>
        <w:numPr>
          <w:ilvl w:val="0"/>
          <w:numId w:val="1"/>
        </w:numPr>
        <w:overflowPunct/>
        <w:autoSpaceDE/>
        <w:autoSpaceDN/>
        <w:adjustRightInd/>
        <w:ind w:left="567" w:hanging="283"/>
        <w:textAlignment w:val="auto"/>
        <w:rPr>
          <w:iCs/>
        </w:rPr>
      </w:pPr>
      <w:r w:rsidRPr="00DC0102">
        <w:rPr>
          <w:iCs/>
        </w:rPr>
        <w:t>For SUPIs taking the form of a NAI, the subscription identifier part of the SUPI includes the "username"</w:t>
      </w:r>
      <w:r w:rsidRPr="002F35D2">
        <w:rPr>
          <w:iCs/>
        </w:rPr>
        <w:t xml:space="preserve"> portion of the NAI as defined in NAI RFC 7542 [</w:t>
      </w:r>
      <w:r>
        <w:rPr>
          <w:iCs/>
        </w:rPr>
        <w:t>57</w:t>
      </w:r>
      <w:r w:rsidRPr="00DC0102">
        <w:rPr>
          <w:iCs/>
        </w:rPr>
        <w:t>].</w:t>
      </w:r>
    </w:p>
    <w:p w:rsidR="004625EC" w:rsidRPr="007B0C8B" w:rsidRDefault="004625EC" w:rsidP="004625EC">
      <w:r w:rsidRPr="007B0C8B">
        <w:t>The UE shall execute the protection scheme with the constructed scheme-input as input and take the output as the</w:t>
      </w:r>
      <w:r>
        <w:t xml:space="preserve"> Scheme Output</w:t>
      </w:r>
      <w:r w:rsidRPr="007B0C8B">
        <w:t>.</w:t>
      </w:r>
    </w:p>
    <w:p w:rsidR="004625EC" w:rsidRPr="007B0C8B" w:rsidRDefault="004625EC" w:rsidP="004625EC">
      <w:r w:rsidRPr="007B0C8B">
        <w:t>The UE shall not conceal the</w:t>
      </w:r>
      <w:r w:rsidRPr="005A4665">
        <w:t xml:space="preserve"> </w:t>
      </w:r>
      <w:r w:rsidRPr="00CF51CE">
        <w:t>Home Network Identifier</w:t>
      </w:r>
      <w:r>
        <w:t xml:space="preserve"> </w:t>
      </w:r>
      <w:r w:rsidRPr="00CF51CE">
        <w:t xml:space="preserve">and </w:t>
      </w:r>
      <w:r>
        <w:t xml:space="preserve">the </w:t>
      </w:r>
      <w:r w:rsidRPr="00CF51CE">
        <w:t>Routing Indicator</w:t>
      </w:r>
      <w:r w:rsidRPr="007B0C8B">
        <w:t>.</w:t>
      </w:r>
    </w:p>
    <w:p w:rsidR="004625EC" w:rsidRDefault="004625EC" w:rsidP="004625EC">
      <w:r>
        <w:t>For SUPIs containing IMSI, t</w:t>
      </w:r>
      <w:r w:rsidRPr="007B0C8B">
        <w:t xml:space="preserve">he UE shall construct the SUCI </w:t>
      </w:r>
      <w:r>
        <w:rPr>
          <w:rFonts w:hint="eastAsia"/>
          <w:lang w:eastAsia="zh-CN"/>
        </w:rPr>
        <w:t>with the</w:t>
      </w:r>
      <w:r w:rsidRPr="007B0C8B">
        <w:t xml:space="preserve"> </w:t>
      </w:r>
      <w:r>
        <w:t>following data fields:</w:t>
      </w:r>
      <w:r w:rsidRPr="00FC1D8B">
        <w:t xml:space="preserve"> </w:t>
      </w:r>
    </w:p>
    <w:p w:rsidR="004625EC" w:rsidRDefault="004625EC" w:rsidP="004625EC">
      <w:pPr>
        <w:pStyle w:val="B1"/>
      </w:pPr>
      <w:r w:rsidRPr="00EE50FE">
        <w:t xml:space="preserve">- </w:t>
      </w:r>
      <w:r w:rsidRPr="00EE50FE">
        <w:tab/>
        <w:t>The SUPI Type as defined in TS 23.003 [19] identifies the type of the SUPI concealed in the SUCI.</w:t>
      </w:r>
      <w:r w:rsidRPr="00C2717A">
        <w:t xml:space="preserve"> </w:t>
      </w:r>
    </w:p>
    <w:p w:rsidR="004625EC" w:rsidRDefault="004625EC" w:rsidP="004625EC">
      <w:pPr>
        <w:pStyle w:val="B1"/>
        <w:rPr>
          <w:iCs/>
        </w:rPr>
      </w:pPr>
      <w:r>
        <w:t>-</w:t>
      </w:r>
      <w:r>
        <w:tab/>
      </w:r>
      <w:r w:rsidRPr="0041508A">
        <w:t xml:space="preserve">The Home Network </w:t>
      </w:r>
      <w:r>
        <w:t>Identifier</w:t>
      </w:r>
      <w:r w:rsidRPr="0041508A">
        <w:t xml:space="preserve"> </w:t>
      </w:r>
      <w:r>
        <w:t xml:space="preserve">is set to the MCC and MNC </w:t>
      </w:r>
      <w:r w:rsidRPr="0041508A">
        <w:t xml:space="preserve">of the </w:t>
      </w:r>
      <w:r>
        <w:t>IMSI</w:t>
      </w:r>
      <w:r w:rsidRPr="0041508A">
        <w:t xml:space="preserve"> as specified in 23.003 [19]. </w:t>
      </w:r>
    </w:p>
    <w:p w:rsidR="004625EC" w:rsidRDefault="004625EC" w:rsidP="004625EC">
      <w:r>
        <w:t>-</w:t>
      </w:r>
      <w:r>
        <w:tab/>
      </w:r>
      <w:r w:rsidRPr="002C19E1">
        <w:t>The Routing Indicator</w:t>
      </w:r>
      <w:r w:rsidRPr="006845C7">
        <w:t xml:space="preserve"> </w:t>
      </w:r>
      <w:r>
        <w:t xml:space="preserve">as </w:t>
      </w:r>
      <w:r w:rsidRPr="006845C7">
        <w:t>specified in TS 23.</w:t>
      </w:r>
      <w:r w:rsidRPr="006845C7">
        <w:rPr>
          <w:rFonts w:hint="eastAsia"/>
          <w:lang w:eastAsia="zh-CN"/>
        </w:rPr>
        <w:t>0</w:t>
      </w:r>
      <w:r w:rsidRPr="00B76670">
        <w:t>03 [19].</w:t>
      </w:r>
    </w:p>
    <w:p w:rsidR="004625EC" w:rsidRDefault="004625EC" w:rsidP="004625EC">
      <w:pPr>
        <w:pStyle w:val="B1"/>
      </w:pPr>
      <w:r>
        <w:t>-</w:t>
      </w:r>
      <w:r>
        <w:tab/>
        <w:t>The Protection Scheme Identifier as specified in Annex C of this specification.</w:t>
      </w:r>
    </w:p>
    <w:p w:rsidR="004625EC" w:rsidRDefault="004625EC" w:rsidP="004625EC">
      <w:pPr>
        <w:pStyle w:val="B1"/>
      </w:pPr>
      <w:r>
        <w:t>-</w:t>
      </w:r>
      <w:r>
        <w:tab/>
        <w:t>The Home Network Public Key Identifier</w:t>
      </w:r>
      <w:r w:rsidRPr="00C2717A">
        <w:t xml:space="preserve"> </w:t>
      </w:r>
      <w:r w:rsidRPr="004C036F">
        <w:t xml:space="preserve">as specified in this </w:t>
      </w:r>
      <w:r>
        <w:t>document</w:t>
      </w:r>
      <w:r w:rsidRPr="004C036F">
        <w:t xml:space="preserve"> and detailed in TS 23.003</w:t>
      </w:r>
      <w:r>
        <w:t xml:space="preserve"> [19].</w:t>
      </w:r>
    </w:p>
    <w:p w:rsidR="004625EC" w:rsidRDefault="004625EC" w:rsidP="004625EC">
      <w:pPr>
        <w:pStyle w:val="B1"/>
      </w:pPr>
      <w:r>
        <w:t>-</w:t>
      </w:r>
      <w:r>
        <w:tab/>
        <w:t>The Scheme Output</w:t>
      </w:r>
      <w:r w:rsidRPr="004C036F">
        <w:t xml:space="preserve"> as specified in this </w:t>
      </w:r>
      <w:r>
        <w:t>document</w:t>
      </w:r>
      <w:r w:rsidRPr="004C036F">
        <w:t xml:space="preserve"> and detailed in TS 23.003</w:t>
      </w:r>
      <w:r>
        <w:t xml:space="preserve"> [19].</w:t>
      </w:r>
    </w:p>
    <w:p w:rsidR="004625EC" w:rsidRPr="009B53C5" w:rsidRDefault="004625EC" w:rsidP="004625EC">
      <w:r w:rsidRPr="009B53C5">
        <w:t xml:space="preserve">For SUPIs </w:t>
      </w:r>
      <w:r>
        <w:t>containing</w:t>
      </w:r>
      <w:r w:rsidRPr="009B53C5">
        <w:t xml:space="preserve"> Network Specific Identifier, the UE shall construct the SUCI in NAI format with the following data fields:</w:t>
      </w:r>
    </w:p>
    <w:p w:rsidR="004625EC" w:rsidRPr="009B53C5" w:rsidRDefault="004625EC" w:rsidP="004625EC">
      <w:pPr>
        <w:pStyle w:val="B1"/>
      </w:pPr>
      <w:r w:rsidRPr="009B53C5">
        <w:t>-</w:t>
      </w:r>
      <w:r w:rsidRPr="009B53C5">
        <w:tab/>
        <w:t>realm part of the SUCI is set to the realm part of the SUPI.</w:t>
      </w:r>
    </w:p>
    <w:p w:rsidR="004625EC" w:rsidRDefault="004625EC" w:rsidP="004625EC">
      <w:pPr>
        <w:pStyle w:val="B1"/>
      </w:pPr>
      <w:r w:rsidRPr="009B53C5">
        <w:t xml:space="preserve">- </w:t>
      </w:r>
      <w:r w:rsidRPr="009B53C5">
        <w:tab/>
        <w:t>username part of the SUCI is formatted as specified in TS 23.</w:t>
      </w:r>
      <w:r w:rsidRPr="009B53C5">
        <w:rPr>
          <w:rFonts w:hint="eastAsia"/>
          <w:lang w:eastAsia="zh-CN"/>
        </w:rPr>
        <w:t>0</w:t>
      </w:r>
      <w:r w:rsidRPr="009B53C5">
        <w:t xml:space="preserve">03 [19] using the </w:t>
      </w:r>
      <w:r>
        <w:t xml:space="preserve">SUPI Type, </w:t>
      </w:r>
      <w:r w:rsidRPr="009B53C5">
        <w:t>Routing Indicator, the Protection Scheme Identifier, the Home Network Public Key Identifier and the Scheme Output.</w:t>
      </w:r>
    </w:p>
    <w:p w:rsidR="004625EC" w:rsidRPr="007B0C8B" w:rsidRDefault="004625EC" w:rsidP="004625EC">
      <w:pPr>
        <w:pStyle w:val="NO"/>
      </w:pPr>
      <w:r>
        <w:t>NOTE</w:t>
      </w:r>
      <w:r>
        <w:rPr>
          <w:lang w:val="en-GB"/>
        </w:rPr>
        <w:t xml:space="preserve"> 1</w:t>
      </w:r>
      <w:r>
        <w:t xml:space="preserve">: </w:t>
      </w:r>
      <w:r>
        <w:tab/>
        <w:t xml:space="preserve">The format of the SUPI protection scheme identifiers is defined in Annex C.  </w:t>
      </w:r>
    </w:p>
    <w:p w:rsidR="004625EC" w:rsidRDefault="004625EC" w:rsidP="004625EC">
      <w:pPr>
        <w:pStyle w:val="NO"/>
        <w:rPr>
          <w:lang w:val="en-GB"/>
        </w:rPr>
      </w:pPr>
      <w:r w:rsidRPr="007B0C8B">
        <w:t>NOTE</w:t>
      </w:r>
      <w:r>
        <w:rPr>
          <w:lang w:val="en-GB"/>
        </w:rPr>
        <w:t xml:space="preserve"> 2</w:t>
      </w:r>
      <w:r w:rsidRPr="007B0C8B">
        <w:t>:</w:t>
      </w:r>
      <w:r w:rsidRPr="007B0C8B">
        <w:tab/>
        <w:t xml:space="preserve">The </w:t>
      </w:r>
      <w:r>
        <w:t>identifier and the format of the Scheme Output</w:t>
      </w:r>
      <w:r w:rsidRPr="004C036F">
        <w:t xml:space="preserve"> </w:t>
      </w:r>
      <w:r>
        <w:t>are defined by</w:t>
      </w:r>
      <w:r w:rsidRPr="007B0C8B">
        <w:t xml:space="preserve"> the protection schemes in Annex C. </w:t>
      </w:r>
      <w:r>
        <w:t>In case of non-null-schemes, the freshness and randomness of the SUCI will be taken care of by the corresponding SUPI protection schemes</w:t>
      </w:r>
      <w:r>
        <w:rPr>
          <w:lang w:val="en-GB"/>
        </w:rPr>
        <w:t>.</w:t>
      </w:r>
    </w:p>
    <w:p w:rsidR="004625EC" w:rsidRPr="007B0C8B" w:rsidRDefault="004625EC" w:rsidP="004625EC">
      <w:pPr>
        <w:pStyle w:val="NO"/>
      </w:pPr>
      <w:r>
        <w:t>N</w:t>
      </w:r>
      <w:r>
        <w:rPr>
          <w:lang w:val="en-GB"/>
        </w:rPr>
        <w:t>OTE</w:t>
      </w:r>
      <w:r>
        <w:t xml:space="preserve"> 2a:</w:t>
      </w:r>
      <w:r>
        <w:tab/>
      </w:r>
      <w:r w:rsidRPr="004C036F">
        <w:t xml:space="preserve">In case of null-scheme being used, the Home Network Public Key </w:t>
      </w:r>
      <w:r>
        <w:t>I</w:t>
      </w:r>
      <w:r w:rsidRPr="004C036F">
        <w:t xml:space="preserve">dentifier </w:t>
      </w:r>
      <w:r>
        <w:t>is</w:t>
      </w:r>
      <w:r w:rsidRPr="004C036F">
        <w:t xml:space="preserve"> set to a default value as described in TS 23.003 [19].</w:t>
      </w:r>
      <w:r>
        <w:t xml:space="preserve">  </w:t>
      </w:r>
    </w:p>
    <w:p w:rsidR="004625EC" w:rsidRDefault="004625EC" w:rsidP="004625EC">
      <w:r>
        <w:t>The UE shall include a SUCI only in the following 5G NAS messages:</w:t>
      </w:r>
    </w:p>
    <w:p w:rsidR="004625EC" w:rsidRDefault="004625EC" w:rsidP="004625EC">
      <w:pPr>
        <w:pStyle w:val="B1"/>
      </w:pPr>
      <w:r>
        <w:t>-</w:t>
      </w:r>
      <w:r>
        <w:tab/>
      </w:r>
      <w:r>
        <w:rPr>
          <w:rFonts w:hint="eastAsia"/>
          <w:lang w:eastAsia="zh-CN"/>
        </w:rPr>
        <w:t>i</w:t>
      </w:r>
      <w:r>
        <w:t>f the UE is sending a Registration Request message of type "initial registration" to a PLMN for which the UE does not already have a 5G-GUTI, the UE shall include a SUCI to the Registration Request message, or</w:t>
      </w:r>
    </w:p>
    <w:p w:rsidR="004625EC" w:rsidRDefault="004625EC" w:rsidP="004625EC">
      <w:pPr>
        <w:pStyle w:val="B1"/>
      </w:pPr>
      <w:r>
        <w:lastRenderedPageBreak/>
        <w:t>-</w:t>
      </w:r>
      <w:r>
        <w:tab/>
      </w:r>
      <w:r>
        <w:rPr>
          <w:rFonts w:hint="eastAsia"/>
          <w:lang w:eastAsia="zh-CN"/>
        </w:rPr>
        <w:t>i</w:t>
      </w:r>
      <w:r>
        <w:t xml:space="preserve">f the UE includes a 5G-GUTI when sending a Registration Request message of type </w:t>
      </w:r>
      <w:r w:rsidRPr="0016360F">
        <w:t>"mobility registration updating" or "periodic registration updating"</w:t>
      </w:r>
      <w:r>
        <w:t xml:space="preserve"> to a PLMN and, in response, receives an Identity Request message, then the UE shall include a </w:t>
      </w:r>
      <w:r w:rsidRPr="00B46F2D">
        <w:t>fresh</w:t>
      </w:r>
      <w:r>
        <w:t xml:space="preserve"> SUCI in the Identity Response message </w:t>
      </w:r>
      <w:r w:rsidRPr="00B46F2D">
        <w:t xml:space="preserve">(see </w:t>
      </w:r>
      <w:r w:rsidRPr="00B46F2D">
        <w:rPr>
          <w:lang w:val="en-US"/>
        </w:rPr>
        <w:t>clause 6.12.4)</w:t>
      </w:r>
      <w:ins w:id="4" w:author="Abhijeet Kolekar" w:date="2019-04-26T12:15:00Z">
        <w:r w:rsidR="00395FFA">
          <w:t>, or</w:t>
        </w:r>
      </w:ins>
      <w:del w:id="5" w:author="Abhijeet Kolekar" w:date="2019-04-26T12:15:00Z">
        <w:r w:rsidDel="00395FFA">
          <w:delText xml:space="preserve">. </w:delText>
        </w:r>
      </w:del>
    </w:p>
    <w:p w:rsidR="004625EC" w:rsidRPr="004C4726" w:rsidRDefault="004625EC" w:rsidP="004625EC">
      <w:pPr>
        <w:pStyle w:val="NO"/>
        <w:ind w:left="540" w:hanging="256"/>
        <w:rPr>
          <w:ins w:id="6" w:author="Abhijeet Kolekar" w:date="2019-05-07T08:51:00Z"/>
          <w:lang w:val="en-US"/>
        </w:rPr>
      </w:pPr>
      <w:ins w:id="7" w:author="Abhijeet Kolekar" w:date="2019-04-26T11:40:00Z">
        <w:r>
          <w:t>-</w:t>
        </w:r>
        <w:r>
          <w:tab/>
        </w:r>
        <w:r w:rsidRPr="004625EC">
          <w:t xml:space="preserve">if the UE is sending a </w:t>
        </w:r>
      </w:ins>
      <w:ins w:id="8" w:author="Abhijeet Kolekar" w:date="2019-04-26T11:41:00Z">
        <w:r>
          <w:rPr>
            <w:lang w:val="en-US"/>
          </w:rPr>
          <w:t>De-</w:t>
        </w:r>
      </w:ins>
      <w:ins w:id="9" w:author="Abhijeet Kolekar" w:date="2019-04-26T11:40:00Z">
        <w:r w:rsidRPr="004625EC">
          <w:t>Registration Request message</w:t>
        </w:r>
      </w:ins>
      <w:ins w:id="10" w:author="Abhijeet Kolekar-1" w:date="2019-05-09T09:16:00Z">
        <w:r w:rsidR="005A110B">
          <w:rPr>
            <w:lang w:val="en-US"/>
          </w:rPr>
          <w:t xml:space="preserve"> </w:t>
        </w:r>
      </w:ins>
      <w:ins w:id="11" w:author="Abhijeet Kolekar" w:date="2019-04-26T11:40:00Z">
        <w:del w:id="12" w:author="Abhijeet Kolekar-1" w:date="2019-05-09T09:17:00Z">
          <w:r w:rsidRPr="004625EC" w:rsidDel="005A110B">
            <w:delText xml:space="preserve"> </w:delText>
          </w:r>
        </w:del>
        <w:r w:rsidRPr="004625EC">
          <w:t xml:space="preserve">to a PLMN </w:t>
        </w:r>
      </w:ins>
      <w:ins w:id="13" w:author="Abhijeet Kolekar-1" w:date="2019-05-09T09:17:00Z">
        <w:r w:rsidR="005A110B">
          <w:rPr>
            <w:lang w:val="en-US"/>
          </w:rPr>
          <w:t>during an initial registration procedure</w:t>
        </w:r>
        <w:r w:rsidR="005A110B" w:rsidRPr="004625EC">
          <w:t xml:space="preserve"> </w:t>
        </w:r>
      </w:ins>
      <w:ins w:id="14" w:author="Abhijeet Kolekar" w:date="2019-04-26T11:40:00Z">
        <w:r w:rsidRPr="004625EC">
          <w:t xml:space="preserve">for which the UE </w:t>
        </w:r>
      </w:ins>
      <w:ins w:id="15" w:author="Abhijeet Kolekar-1" w:date="2019-05-07T09:02:00Z">
        <w:r w:rsidR="00A968DF">
          <w:rPr>
            <w:lang w:val="en-US"/>
          </w:rPr>
          <w:t>did not receive the registration accept message with 5G-GUTI</w:t>
        </w:r>
      </w:ins>
      <w:ins w:id="16" w:author="Abhijeet Kolekar" w:date="2019-04-26T11:40:00Z">
        <w:del w:id="17" w:author="Abhijeet Kolekar-1" w:date="2019-05-07T09:03:00Z">
          <w:r w:rsidRPr="004625EC" w:rsidDel="00A968DF">
            <w:delText>does not already have a 5G-GUTI</w:delText>
          </w:r>
        </w:del>
        <w:r w:rsidRPr="004625EC">
          <w:t xml:space="preserve">, the UE shall include </w:t>
        </w:r>
      </w:ins>
      <w:ins w:id="18" w:author="Abhijeet Kolekar-1" w:date="2019-05-09T09:17:00Z">
        <w:r w:rsidR="005A110B">
          <w:rPr>
            <w:lang w:val="en-US"/>
          </w:rPr>
          <w:t>the</w:t>
        </w:r>
      </w:ins>
      <w:ins w:id="19" w:author="Abhijeet Kolekar" w:date="2019-04-26T11:40:00Z">
        <w:del w:id="20" w:author="Abhijeet Kolekar-1" w:date="2019-05-09T09:17:00Z">
          <w:r w:rsidRPr="004625EC" w:rsidDel="005A110B">
            <w:delText>a</w:delText>
          </w:r>
        </w:del>
        <w:r w:rsidRPr="004625EC">
          <w:t xml:space="preserve"> SUCI </w:t>
        </w:r>
      </w:ins>
      <w:ins w:id="21" w:author="Abhijeet Kolekar-1" w:date="2019-05-09T09:17:00Z">
        <w:r w:rsidR="005A110B">
          <w:rPr>
            <w:lang w:val="en-US"/>
          </w:rPr>
          <w:t xml:space="preserve">used in the </w:t>
        </w:r>
        <w:del w:id="22" w:author="Abhijeet Kolekar-2" w:date="2019-05-10T10:02:00Z">
          <w:r w:rsidR="005A110B" w:rsidDel="00A36E3C">
            <w:rPr>
              <w:lang w:val="en-US"/>
            </w:rPr>
            <w:delText xml:space="preserve">incomplete </w:delText>
          </w:r>
        </w:del>
        <w:r w:rsidR="005A110B">
          <w:rPr>
            <w:lang w:val="en-US"/>
          </w:rPr>
          <w:t>initi</w:t>
        </w:r>
      </w:ins>
      <w:ins w:id="23" w:author="Abhijeet Kolekar-1" w:date="2019-05-09T09:18:00Z">
        <w:r w:rsidR="005A110B">
          <w:rPr>
            <w:lang w:val="en-US"/>
          </w:rPr>
          <w:t xml:space="preserve">al registration </w:t>
        </w:r>
      </w:ins>
      <w:ins w:id="24" w:author="Abhijeet Kolekar" w:date="2019-04-26T11:40:00Z">
        <w:r w:rsidRPr="004625EC">
          <w:t xml:space="preserve">to the </w:t>
        </w:r>
      </w:ins>
      <w:ins w:id="25" w:author="Abhijeet Kolekar" w:date="2019-04-26T11:41:00Z">
        <w:r>
          <w:rPr>
            <w:lang w:val="en-US"/>
          </w:rPr>
          <w:t>De-</w:t>
        </w:r>
      </w:ins>
      <w:ins w:id="26" w:author="Abhijeet Kolekar" w:date="2019-04-26T11:40:00Z">
        <w:r w:rsidR="00395FFA">
          <w:t>Registration Request message</w:t>
        </w:r>
      </w:ins>
      <w:ins w:id="27" w:author="Abhijeet Kolekar" w:date="2019-05-07T08:51:00Z">
        <w:r w:rsidR="008B5047">
          <w:rPr>
            <w:lang w:val="en-US"/>
          </w:rPr>
          <w:t xml:space="preserve">, </w:t>
        </w:r>
        <w:del w:id="28" w:author="Abhijeet Kolekar-1" w:date="2019-05-09T09:14:00Z">
          <w:r w:rsidR="008B5047" w:rsidDel="005A110B">
            <w:rPr>
              <w:lang w:val="en-US"/>
            </w:rPr>
            <w:delText>or</w:delText>
          </w:r>
        </w:del>
      </w:ins>
    </w:p>
    <w:p w:rsidR="008B5047" w:rsidRPr="004C4726" w:rsidRDefault="008B5047" w:rsidP="004625EC">
      <w:pPr>
        <w:pStyle w:val="NO"/>
        <w:ind w:left="540" w:hanging="256"/>
        <w:rPr>
          <w:ins w:id="29" w:author="Abhijeet Kolekar" w:date="2019-04-26T11:40:00Z"/>
          <w:lang w:val="en-US"/>
        </w:rPr>
      </w:pPr>
    </w:p>
    <w:p w:rsidR="004625EC" w:rsidRPr="007B0C8B" w:rsidRDefault="004625EC" w:rsidP="004625EC">
      <w:pPr>
        <w:pStyle w:val="NO"/>
      </w:pPr>
      <w:r w:rsidRPr="00B46F2D">
        <w:t>NOTE</w:t>
      </w:r>
      <w:r>
        <w:rPr>
          <w:lang w:val="en-GB"/>
        </w:rPr>
        <w:t xml:space="preserve"> 3</w:t>
      </w:r>
      <w:r w:rsidRPr="00B46F2D">
        <w:t xml:space="preserve">: </w:t>
      </w:r>
      <w:r w:rsidRPr="00B46F2D">
        <w:tab/>
        <w:t>In response to the Identi</w:t>
      </w:r>
      <w:r>
        <w:rPr>
          <w:lang w:val="en-GB"/>
        </w:rPr>
        <w:t>ty</w:t>
      </w:r>
      <w:r w:rsidRPr="00B46F2D">
        <w:t xml:space="preserve"> Request message, the UE never sends the SUPI.</w:t>
      </w:r>
      <w:r>
        <w:t xml:space="preserve"> </w:t>
      </w:r>
    </w:p>
    <w:p w:rsidR="004625EC" w:rsidRDefault="004625EC" w:rsidP="004625EC">
      <w:r>
        <w:t>The UE shall generate a SUCI using "null-scheme" only in the following cases:</w:t>
      </w:r>
    </w:p>
    <w:p w:rsidR="004625EC" w:rsidRDefault="004625EC" w:rsidP="004625EC">
      <w:pPr>
        <w:pStyle w:val="B1"/>
      </w:pPr>
      <w:r>
        <w:t>-</w:t>
      </w:r>
      <w:r>
        <w:tab/>
        <w:t xml:space="preserve">if the UE is making an unauthenticated emergency session and it does not have a 5G-GUTI to the chosen PLMN, or </w:t>
      </w:r>
    </w:p>
    <w:p w:rsidR="004625EC" w:rsidRDefault="004625EC" w:rsidP="004625EC">
      <w:pPr>
        <w:pStyle w:val="B1"/>
      </w:pPr>
      <w:r>
        <w:t>-</w:t>
      </w:r>
      <w:r>
        <w:tab/>
        <w:t>if the home network has configured "null-scheme" to be used, or</w:t>
      </w:r>
    </w:p>
    <w:p w:rsidR="004625EC" w:rsidRDefault="004625EC" w:rsidP="004625EC">
      <w:pPr>
        <w:pStyle w:val="B1"/>
      </w:pPr>
      <w:r>
        <w:t xml:space="preserve">- </w:t>
      </w:r>
      <w:r>
        <w:tab/>
        <w:t>if the home network has not provisioned the public key needed to generate a SUCI.</w:t>
      </w:r>
    </w:p>
    <w:p w:rsidR="004625EC" w:rsidRDefault="004625EC" w:rsidP="004625EC">
      <w:r>
        <w:t>If the operator's decision, indicated by the USIM, is that the USIM shall calculate the SUCI, then the USIM shall not give the ME any parameter for the calculation of the SUCI including the Home Network Public Key Identifier, the Home Network Public Key, and the</w:t>
      </w:r>
      <w:r w:rsidRPr="004C036F">
        <w:t xml:space="preserve"> </w:t>
      </w:r>
      <w:r>
        <w:t>Protection Scheme Identifier. If the ME determines that the calculation of the SUCI, indicated by the USIM, shall be performed by the USIM, the ME shall delete any previously received or locally cached parameters for the calculation of the SUCI including the SUPI Type, the Routing Indicator, the Home Network Public Key Identifier, the Home Network Public Key and the Protection Scheme Identifier. The operator should use proprietary identifier for protection schemes if the operator chooses that the calculation of the SUCI shall be done in USIM.</w:t>
      </w:r>
    </w:p>
    <w:p w:rsidR="004625EC" w:rsidRDefault="004625EC" w:rsidP="004625EC">
      <w:r>
        <w:t>If the operator's decision is that ME shall calculate the SUCI, the home network operator shall provision in the USIM an ordered priority list of the protection scheme identifiers that the operator allows. The priority list of protection scheme identifiers in the USIM shall only</w:t>
      </w:r>
      <w:r w:rsidRPr="00A7568D">
        <w:t xml:space="preserve"> contain </w:t>
      </w:r>
      <w:r w:rsidRPr="00505B61">
        <w:t>protection scheme identifiers specified in Annex C, and the list may contain</w:t>
      </w:r>
      <w:r w:rsidRPr="00A7568D">
        <w:t xml:space="preserve"> one or more protection schemes identifiers. </w:t>
      </w:r>
      <w:r>
        <w:t>T</w:t>
      </w:r>
      <w:r w:rsidRPr="00CF51CE">
        <w:t xml:space="preserve">he ME shall read the SUCI calculation information from the USIM, </w:t>
      </w:r>
      <w:r w:rsidRPr="009829CE">
        <w:t xml:space="preserve">including the SUPI, </w:t>
      </w:r>
      <w:r>
        <w:t xml:space="preserve">the SUPI Type, the </w:t>
      </w:r>
      <w:r>
        <w:rPr>
          <w:lang w:eastAsia="ja-JP"/>
        </w:rPr>
        <w:t xml:space="preserve">Routing Indicator, </w:t>
      </w:r>
      <w:r>
        <w:t xml:space="preserve">the Home Network Public Key Identifier, </w:t>
      </w:r>
      <w:r w:rsidRPr="009829CE">
        <w:t xml:space="preserve">the </w:t>
      </w:r>
      <w:r>
        <w:t>H</w:t>
      </w:r>
      <w:r w:rsidRPr="00934088">
        <w:t xml:space="preserve">ome </w:t>
      </w:r>
      <w:r>
        <w:t>N</w:t>
      </w:r>
      <w:r w:rsidRPr="00934088">
        <w:t xml:space="preserve">etwork </w:t>
      </w:r>
      <w:r>
        <w:t>P</w:t>
      </w:r>
      <w:r w:rsidRPr="00934088">
        <w:t>ublic</w:t>
      </w:r>
      <w:r>
        <w:t xml:space="preserve"> Key</w:t>
      </w:r>
      <w:r w:rsidRPr="009829CE">
        <w:t xml:space="preserve"> and the lis</w:t>
      </w:r>
      <w:r>
        <w:t xml:space="preserve">t of protection scheme identifiers. The ME shall select the protection scheme from its supported schemes that has the highest priority in the list are obtained from the USIM. </w:t>
      </w:r>
    </w:p>
    <w:p w:rsidR="004625EC" w:rsidRDefault="004625EC" w:rsidP="004625EC">
      <w:r>
        <w:t>The ME shall calculate the SUCI using the null-scheme if the H</w:t>
      </w:r>
      <w:r w:rsidRPr="00934088">
        <w:t xml:space="preserve">ome </w:t>
      </w:r>
      <w:r>
        <w:t>N</w:t>
      </w:r>
      <w:r w:rsidRPr="00934088">
        <w:t xml:space="preserve">etwork </w:t>
      </w:r>
      <w:r>
        <w:t>P</w:t>
      </w:r>
      <w:r w:rsidRPr="00934088">
        <w:t>ublic</w:t>
      </w:r>
      <w:r>
        <w:t xml:space="preserve"> Key or the priority list</w:t>
      </w:r>
      <w:r w:rsidRPr="00FF7C17">
        <w:t xml:space="preserve"> </w:t>
      </w:r>
      <w:r>
        <w:t>are not provisioned in the USIM.</w:t>
      </w:r>
    </w:p>
    <w:p w:rsidR="00150D43" w:rsidRDefault="004625EC" w:rsidP="004625EC">
      <w:r>
        <w:t>NOTE 4:</w:t>
      </w:r>
      <w:r>
        <w:tab/>
        <w:t>The above feature is introduced since additional protection schemes could be specified in the future for a release newer than the ME release. In this case, the protection scheme selected by older MEs may not be the protection scheme with the highest priority in the list of the USIM.</w:t>
      </w:r>
    </w:p>
    <w:p w:rsidR="00EB56AD" w:rsidRDefault="00EB56AD" w:rsidP="00EB56AD">
      <w:pPr>
        <w:pStyle w:val="Heading3"/>
        <w:jc w:val="center"/>
      </w:pPr>
      <w:r>
        <w:t>**************************End Change**************************************</w:t>
      </w:r>
    </w:p>
    <w:p w:rsidR="00EB56AD" w:rsidRDefault="00EB56AD" w:rsidP="004625EC"/>
    <w:sectPr w:rsidR="00EB56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bhijeet Kolekar">
    <w15:presenceInfo w15:providerId="None" w15:userId="Abhijeet Kolekar"/>
  </w15:person>
  <w15:person w15:author="Abhijeet Kolekar-1">
    <w15:presenceInfo w15:providerId="None" w15:userId="Abhijeet Kolekar-1"/>
  </w15:person>
  <w15:person w15:author="Abhijeet Kolekar-2">
    <w15:presenceInfo w15:providerId="None" w15:userId="Abhijeet Kolek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A3Nzc1NzQ3MTC3NDZQ0lEKTi0uzszPAykwqwUAlVfd3SwAAAA="/>
  </w:docVars>
  <w:rsids>
    <w:rsidRoot w:val="004625EC"/>
    <w:rsid w:val="00370A85"/>
    <w:rsid w:val="00395FFA"/>
    <w:rsid w:val="00430919"/>
    <w:rsid w:val="004625EC"/>
    <w:rsid w:val="00466441"/>
    <w:rsid w:val="004C4726"/>
    <w:rsid w:val="004D03B7"/>
    <w:rsid w:val="005521CF"/>
    <w:rsid w:val="005A110B"/>
    <w:rsid w:val="005F1C2E"/>
    <w:rsid w:val="006D48C8"/>
    <w:rsid w:val="00822F2E"/>
    <w:rsid w:val="00834AB8"/>
    <w:rsid w:val="00841BEC"/>
    <w:rsid w:val="00886940"/>
    <w:rsid w:val="008A1741"/>
    <w:rsid w:val="008B5047"/>
    <w:rsid w:val="00A36E3C"/>
    <w:rsid w:val="00A968DF"/>
    <w:rsid w:val="00AB0621"/>
    <w:rsid w:val="00B17F2C"/>
    <w:rsid w:val="00B65B27"/>
    <w:rsid w:val="00BE693A"/>
    <w:rsid w:val="00C90CC4"/>
    <w:rsid w:val="00EB5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CE7FDD-ED7E-414C-AE90-16BBFFB92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5E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4625E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625EC"/>
    <w:pPr>
      <w:spacing w:before="120" w:after="180"/>
      <w:ind w:left="1134" w:hanging="1134"/>
      <w:outlineLvl w:val="2"/>
    </w:pPr>
    <w:rPr>
      <w:rFonts w:ascii="Arial" w:eastAsia="Times New Roman" w:hAnsi="Arial" w:cs="Times New Roman"/>
      <w:color w:val="auto"/>
      <w:sz w:val="28"/>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625EC"/>
    <w:rPr>
      <w:rFonts w:ascii="Arial" w:eastAsia="Times New Roman" w:hAnsi="Arial" w:cs="Times New Roman"/>
      <w:sz w:val="28"/>
      <w:szCs w:val="20"/>
      <w:lang w:val="en-GB" w:eastAsia="x-none"/>
    </w:rPr>
  </w:style>
  <w:style w:type="paragraph" w:customStyle="1" w:styleId="NO">
    <w:name w:val="NO"/>
    <w:basedOn w:val="Normal"/>
    <w:link w:val="NOChar"/>
    <w:qFormat/>
    <w:rsid w:val="004625EC"/>
    <w:pPr>
      <w:keepLines/>
      <w:ind w:left="1135" w:hanging="851"/>
    </w:pPr>
    <w:rPr>
      <w:lang w:val="x-none"/>
    </w:rPr>
  </w:style>
  <w:style w:type="paragraph" w:customStyle="1" w:styleId="B1">
    <w:name w:val="B1"/>
    <w:basedOn w:val="List"/>
    <w:link w:val="B1Char1"/>
    <w:qFormat/>
    <w:rsid w:val="004625EC"/>
    <w:pPr>
      <w:ind w:left="568" w:hanging="284"/>
      <w:contextualSpacing w:val="0"/>
    </w:pPr>
    <w:rPr>
      <w:lang w:eastAsia="x-none"/>
    </w:rPr>
  </w:style>
  <w:style w:type="character" w:customStyle="1" w:styleId="NOChar">
    <w:name w:val="NO Char"/>
    <w:link w:val="NO"/>
    <w:rsid w:val="004625EC"/>
    <w:rPr>
      <w:rFonts w:ascii="Times New Roman" w:eastAsia="Times New Roman" w:hAnsi="Times New Roman" w:cs="Times New Roman"/>
      <w:sz w:val="20"/>
      <w:szCs w:val="20"/>
      <w:lang w:val="x-none"/>
    </w:rPr>
  </w:style>
  <w:style w:type="character" w:customStyle="1" w:styleId="B1Char1">
    <w:name w:val="B1 Char1"/>
    <w:link w:val="B1"/>
    <w:locked/>
    <w:rsid w:val="004625EC"/>
    <w:rPr>
      <w:rFonts w:ascii="Times New Roman" w:eastAsia="Times New Roma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4625EC"/>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4625EC"/>
    <w:pPr>
      <w:ind w:left="360" w:hanging="360"/>
      <w:contextualSpacing/>
    </w:pPr>
  </w:style>
  <w:style w:type="paragraph" w:styleId="BalloonText">
    <w:name w:val="Balloon Text"/>
    <w:basedOn w:val="Normal"/>
    <w:link w:val="BalloonTextChar"/>
    <w:uiPriority w:val="99"/>
    <w:semiHidden/>
    <w:unhideWhenUsed/>
    <w:rsid w:val="004625E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25EC"/>
    <w:rPr>
      <w:rFonts w:ascii="Segoe UI" w:eastAsia="Times New Roman" w:hAnsi="Segoe UI" w:cs="Segoe UI"/>
      <w:sz w:val="18"/>
      <w:szCs w:val="18"/>
      <w:lang w:val="en-GB"/>
    </w:rPr>
  </w:style>
  <w:style w:type="paragraph" w:customStyle="1" w:styleId="CRCoverPage">
    <w:name w:val="CR Cover Page"/>
    <w:rsid w:val="005521CF"/>
    <w:pPr>
      <w:spacing w:after="120" w:line="240" w:lineRule="auto"/>
    </w:pPr>
    <w:rPr>
      <w:rFonts w:ascii="Arial" w:eastAsia="Times New Roman" w:hAnsi="Arial" w:cs="Times New Roman"/>
      <w:sz w:val="20"/>
      <w:szCs w:val="20"/>
      <w:lang w:val="en-GB"/>
    </w:rPr>
  </w:style>
  <w:style w:type="character" w:styleId="Hyperlink">
    <w:name w:val="Hyperlink"/>
    <w:rsid w:val="005521CF"/>
    <w:rPr>
      <w:color w:val="0000FF"/>
      <w:u w:val="single"/>
    </w:rPr>
  </w:style>
  <w:style w:type="paragraph" w:styleId="Revision">
    <w:name w:val="Revision"/>
    <w:hidden/>
    <w:uiPriority w:val="99"/>
    <w:semiHidden/>
    <w:rsid w:val="005521CF"/>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1368</Words>
  <Characters>7801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Abhijeet Kolekar-2</cp:lastModifiedBy>
  <cp:revision>2</cp:revision>
  <dcterms:created xsi:type="dcterms:W3CDTF">2019-05-10T21:30:00Z</dcterms:created>
  <dcterms:modified xsi:type="dcterms:W3CDTF">2019-05-10T21:30:00Z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6ff9ccd4-d4dd-4358-b17f-f525e53820fa</vt:lpwstr>
  </property>
  <property fmtid="{D5CDD505-2E9C-101B-9397-08002B2CF9AE}" pid="3" name="CTP_TimeStamp">
    <vt:lpwstr>2019-05-10 17:30:48Z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