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4BA395D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A81FF6">
        <w:rPr>
          <w:rFonts w:ascii="Arial" w:hAnsi="Arial" w:cs="Arial"/>
          <w:b/>
          <w:bCs/>
          <w:sz w:val="22"/>
        </w:rPr>
        <w:t>91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181C9A">
        <w:rPr>
          <w:rFonts w:ascii="Arial" w:hAnsi="Arial" w:cs="Arial"/>
          <w:b/>
          <w:bCs/>
          <w:sz w:val="22"/>
        </w:rPr>
        <w:t>S3-181</w:t>
      </w:r>
      <w:r w:rsidR="00667146">
        <w:rPr>
          <w:rFonts w:ascii="Arial" w:hAnsi="Arial" w:cs="Arial"/>
          <w:b/>
          <w:bCs/>
          <w:sz w:val="22"/>
        </w:rPr>
        <w:t>450</w:t>
      </w:r>
    </w:p>
    <w:p w14:paraId="6D510097" w14:textId="77777777" w:rsidR="00463675" w:rsidRDefault="00A81FF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 (Serbia) 16</w:t>
      </w:r>
      <w:r w:rsidR="008706B4">
        <w:rPr>
          <w:rFonts w:ascii="Arial" w:hAnsi="Arial" w:cs="Arial"/>
          <w:b/>
          <w:bCs/>
          <w:sz w:val="22"/>
        </w:rPr>
        <w:t xml:space="preserve"> - 2</w:t>
      </w:r>
      <w:r>
        <w:rPr>
          <w:rFonts w:ascii="Arial" w:hAnsi="Arial" w:cs="Arial"/>
          <w:b/>
          <w:bCs/>
          <w:sz w:val="22"/>
        </w:rPr>
        <w:t>0 April</w:t>
      </w:r>
      <w:r w:rsidR="00955A5C">
        <w:rPr>
          <w:rFonts w:ascii="Arial" w:hAnsi="Arial" w:cs="Arial"/>
          <w:b/>
          <w:bCs/>
          <w:sz w:val="22"/>
        </w:rPr>
        <w:t xml:space="preserve"> 201</w:t>
      </w:r>
      <w:r w:rsidR="008706B4">
        <w:rPr>
          <w:rFonts w:ascii="Arial" w:hAnsi="Arial" w:cs="Arial"/>
          <w:b/>
          <w:bCs/>
          <w:sz w:val="22"/>
        </w:rPr>
        <w:t>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287B6E9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/>
        </w:rPr>
        <w:t xml:space="preserve">Reply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>on security for inactive state</w:t>
      </w:r>
    </w:p>
    <w:p w14:paraId="6CCFE3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87807">
        <w:rPr>
          <w:rFonts w:ascii="Arial" w:hAnsi="Arial" w:cs="Arial"/>
          <w:color w:val="000000"/>
        </w:rPr>
        <w:t>R2-1804136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5DB71B9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667146">
        <w:rPr>
          <w:rFonts w:ascii="Arial" w:hAnsi="Arial" w:cs="Arial"/>
          <w:bCs/>
          <w:lang w:val="en-US"/>
        </w:rPr>
        <w:t>SA3</w:t>
      </w:r>
    </w:p>
    <w:p w14:paraId="76A79707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81FF6">
        <w:rPr>
          <w:rFonts w:ascii="Arial" w:hAnsi="Arial" w:cs="Arial"/>
          <w:bCs/>
          <w:lang w:val="en-US"/>
        </w:rPr>
        <w:t>RAN2</w:t>
      </w:r>
    </w:p>
    <w:p w14:paraId="1659CE7F" w14:textId="77777777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7777777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9DBBF4" w14:textId="7C391F20" w:rsidR="00D804AA" w:rsidRDefault="00A81FF6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SA3 thanks RAN2 for the LS </w:t>
      </w:r>
      <w:r w:rsidR="00E87807">
        <w:rPr>
          <w:rFonts w:ascii="Arial" w:hAnsi="Arial" w:cs="Arial"/>
          <w:bCs/>
          <w:lang w:val="en-US"/>
        </w:rPr>
        <w:t>on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Cs/>
        </w:rPr>
        <w:t>security for inactive state.</w:t>
      </w:r>
      <w:r w:rsidR="00D804AA">
        <w:rPr>
          <w:rFonts w:ascii="Arial" w:hAnsi="Arial" w:cs="Arial"/>
          <w:bCs/>
        </w:rPr>
        <w:t xml:space="preserve"> </w:t>
      </w:r>
    </w:p>
    <w:p w14:paraId="73405D60" w14:textId="77777777" w:rsidR="00115978" w:rsidRDefault="00115978" w:rsidP="00D804AA">
      <w:pPr>
        <w:rPr>
          <w:rFonts w:ascii="Arial" w:hAnsi="Arial" w:cs="Arial"/>
          <w:bCs/>
        </w:rPr>
      </w:pPr>
    </w:p>
    <w:p w14:paraId="074B0EA2" w14:textId="77777777" w:rsidR="00D804AA" w:rsidRDefault="00D804AA" w:rsidP="00D804AA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SA3 discussed </w:t>
      </w:r>
      <w:r w:rsidR="00BC60D6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RAN2 agreements </w:t>
      </w:r>
      <w:r w:rsidR="007819E6">
        <w:rPr>
          <w:rFonts w:ascii="Arial" w:hAnsi="Arial" w:cs="Arial"/>
          <w:bCs/>
        </w:rPr>
        <w:t xml:space="preserve">and working assumptions </w:t>
      </w:r>
      <w:r>
        <w:rPr>
          <w:rFonts w:ascii="Arial" w:hAnsi="Arial" w:cs="Arial"/>
          <w:bCs/>
        </w:rPr>
        <w:t xml:space="preserve">regarding </w:t>
      </w:r>
      <w:r w:rsidR="00AD5BF3">
        <w:rPr>
          <w:rFonts w:ascii="Arial" w:hAnsi="Arial" w:cs="Arial"/>
        </w:rPr>
        <w:t>RRC i</w:t>
      </w:r>
      <w:r>
        <w:rPr>
          <w:rFonts w:ascii="Arial" w:hAnsi="Arial" w:cs="Arial"/>
        </w:rPr>
        <w:t xml:space="preserve">nactive state </w:t>
      </w:r>
      <w:r w:rsidR="007819E6">
        <w:rPr>
          <w:rFonts w:ascii="Arial" w:hAnsi="Arial" w:cs="Arial"/>
        </w:rPr>
        <w:t xml:space="preserve">security </w:t>
      </w:r>
      <w:r>
        <w:rPr>
          <w:rFonts w:ascii="Arial" w:hAnsi="Arial" w:cs="Arial"/>
        </w:rPr>
        <w:t>and would like to provide the following feedback.</w:t>
      </w:r>
    </w:p>
    <w:p w14:paraId="657D1FE9" w14:textId="77777777" w:rsidR="00D804AA" w:rsidRDefault="00D804AA" w:rsidP="00D804AA">
      <w:pPr>
        <w:rPr>
          <w:rFonts w:ascii="Arial" w:hAnsi="Arial" w:cs="Arial"/>
        </w:rPr>
      </w:pPr>
    </w:p>
    <w:p w14:paraId="0C3E1D4B" w14:textId="224F7838" w:rsidR="00F37F9B" w:rsidRDefault="00BC60D6" w:rsidP="00F37F9B">
      <w:pPr>
        <w:rPr>
          <w:rFonts w:ascii="Arial" w:hAnsi="Arial" w:cs="Arial"/>
        </w:rPr>
      </w:pPr>
      <w:r>
        <w:rPr>
          <w:rFonts w:ascii="Arial" w:hAnsi="Arial" w:cs="Arial"/>
        </w:rPr>
        <w:t>1) S</w:t>
      </w:r>
      <w:r w:rsidR="00111144">
        <w:rPr>
          <w:rFonts w:ascii="Arial" w:hAnsi="Arial" w:cs="Arial"/>
        </w:rPr>
        <w:t xml:space="preserve">ecurity </w:t>
      </w:r>
      <w:r>
        <w:rPr>
          <w:rFonts w:ascii="Arial" w:hAnsi="Arial" w:cs="Arial"/>
        </w:rPr>
        <w:t>algorithm</w:t>
      </w:r>
      <w:r w:rsidR="0066714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111144">
        <w:rPr>
          <w:rFonts w:ascii="Arial" w:hAnsi="Arial" w:cs="Arial"/>
        </w:rPr>
        <w:t xml:space="preserve">negotiation between the UE and the target gNB </w:t>
      </w:r>
      <w:r w:rsidR="00A122AB">
        <w:rPr>
          <w:rFonts w:ascii="Arial" w:hAnsi="Arial" w:cs="Arial"/>
        </w:rPr>
        <w:t>needs to be supported.</w:t>
      </w:r>
      <w:r w:rsidR="00714AB2">
        <w:rPr>
          <w:rFonts w:ascii="Arial" w:hAnsi="Arial" w:cs="Arial" w:hint="eastAsia"/>
          <w:lang w:eastAsia="zh-CN"/>
        </w:rPr>
        <w:t xml:space="preserve"> </w:t>
      </w:r>
      <w:r w:rsidR="00714AB2" w:rsidRPr="000F3F72">
        <w:rPr>
          <w:rFonts w:ascii="Arial" w:hAnsi="Arial" w:cs="Arial"/>
          <w:lang w:eastAsia="zh-CN"/>
        </w:rPr>
        <w:t>I</w:t>
      </w:r>
      <w:r w:rsidR="00714AB2" w:rsidRPr="000F3F72">
        <w:rPr>
          <w:rFonts w:ascii="Arial" w:hAnsi="Arial" w:cs="Arial" w:hint="eastAsia"/>
          <w:lang w:eastAsia="zh-CN"/>
        </w:rPr>
        <w:t xml:space="preserve">t is </w:t>
      </w:r>
      <w:r w:rsidR="00714AB2" w:rsidRPr="000F3F72">
        <w:rPr>
          <w:rFonts w:ascii="Arial" w:hAnsi="Arial" w:cs="Arial"/>
          <w:lang w:eastAsia="zh-CN"/>
        </w:rPr>
        <w:t>up to</w:t>
      </w:r>
      <w:r w:rsidR="00783261">
        <w:rPr>
          <w:rFonts w:ascii="Arial" w:hAnsi="Arial" w:cs="Arial" w:hint="eastAsia"/>
          <w:lang w:eastAsia="zh-CN"/>
        </w:rPr>
        <w:t xml:space="preserve"> RAN</w:t>
      </w:r>
      <w:r w:rsidR="00714AB2" w:rsidRPr="000F3F72">
        <w:rPr>
          <w:rFonts w:ascii="Arial" w:hAnsi="Arial" w:cs="Arial" w:hint="eastAsia"/>
          <w:lang w:eastAsia="zh-CN"/>
        </w:rPr>
        <w:t xml:space="preserve">2 </w:t>
      </w:r>
      <w:r w:rsidR="00783261">
        <w:rPr>
          <w:rFonts w:ascii="Arial" w:hAnsi="Arial" w:cs="Arial"/>
          <w:lang w:eastAsia="zh-CN"/>
        </w:rPr>
        <w:t xml:space="preserve">to </w:t>
      </w:r>
      <w:r w:rsidR="00714AB2" w:rsidRPr="000F3F72">
        <w:rPr>
          <w:rFonts w:ascii="Arial" w:hAnsi="Arial" w:cs="Arial" w:hint="eastAsia"/>
          <w:lang w:eastAsia="zh-CN"/>
        </w:rPr>
        <w:t xml:space="preserve">decide how the </w:t>
      </w:r>
      <w:r w:rsidR="00783261">
        <w:rPr>
          <w:rFonts w:ascii="Arial" w:hAnsi="Arial" w:cs="Arial"/>
          <w:lang w:eastAsia="zh-CN"/>
        </w:rPr>
        <w:t xml:space="preserve">security </w:t>
      </w:r>
      <w:r w:rsidR="00714AB2" w:rsidRPr="000F3F72">
        <w:rPr>
          <w:rFonts w:ascii="Arial" w:hAnsi="Arial" w:cs="Arial" w:hint="eastAsia"/>
          <w:lang w:eastAsia="zh-CN"/>
        </w:rPr>
        <w:t>algorithm</w:t>
      </w:r>
      <w:r w:rsidR="00783261">
        <w:rPr>
          <w:rFonts w:ascii="Arial" w:hAnsi="Arial" w:cs="Arial"/>
          <w:lang w:eastAsia="zh-CN"/>
        </w:rPr>
        <w:t>s</w:t>
      </w:r>
      <w:r w:rsidR="00714AB2" w:rsidRPr="000F3F72">
        <w:rPr>
          <w:rFonts w:ascii="Arial" w:hAnsi="Arial" w:cs="Arial" w:hint="eastAsia"/>
          <w:lang w:eastAsia="zh-CN"/>
        </w:rPr>
        <w:t xml:space="preserve"> negotiation </w:t>
      </w:r>
      <w:r w:rsidR="00714AB2">
        <w:rPr>
          <w:rFonts w:ascii="Arial" w:hAnsi="Arial" w:cs="Arial" w:hint="eastAsia"/>
          <w:lang w:eastAsia="zh-CN"/>
        </w:rPr>
        <w:t xml:space="preserve">is </w:t>
      </w:r>
      <w:r w:rsidR="00714AB2" w:rsidRPr="000F3F72">
        <w:rPr>
          <w:rFonts w:ascii="Arial" w:hAnsi="Arial" w:cs="Arial" w:hint="eastAsia"/>
          <w:lang w:eastAsia="zh-CN"/>
        </w:rPr>
        <w:t>achieved.</w:t>
      </w:r>
      <w:r w:rsidR="00714AB2">
        <w:rPr>
          <w:rFonts w:ascii="Arial" w:hAnsi="Arial" w:cs="Arial" w:hint="eastAsia"/>
          <w:lang w:eastAsia="zh-CN"/>
        </w:rPr>
        <w:t xml:space="preserve"> </w:t>
      </w:r>
    </w:p>
    <w:p w14:paraId="45F66C16" w14:textId="77777777" w:rsidR="00F37F9B" w:rsidRDefault="00F37F9B" w:rsidP="00F37F9B">
      <w:pPr>
        <w:rPr>
          <w:rFonts w:ascii="Arial" w:hAnsi="Arial" w:cs="Arial"/>
        </w:rPr>
      </w:pPr>
    </w:p>
    <w:p w14:paraId="199D576B" w14:textId="77777777" w:rsidR="00A81FF6" w:rsidRDefault="00BC60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F37F9B">
        <w:rPr>
          <w:rFonts w:ascii="Arial" w:hAnsi="Arial" w:cs="Arial"/>
        </w:rPr>
        <w:t xml:space="preserve">2-hop forward security in all </w:t>
      </w:r>
      <w:r w:rsidR="00AD5BF3">
        <w:rPr>
          <w:rFonts w:ascii="Arial" w:hAnsi="Arial" w:cs="Arial"/>
        </w:rPr>
        <w:t xml:space="preserve">handover </w:t>
      </w:r>
      <w:r w:rsidR="00783261">
        <w:rPr>
          <w:rFonts w:ascii="Arial" w:hAnsi="Arial" w:cs="Arial"/>
        </w:rPr>
        <w:t xml:space="preserve">and </w:t>
      </w:r>
      <w:r w:rsidR="00783261">
        <w:rPr>
          <w:rFonts w:ascii="Arial" w:hAnsi="Arial" w:cs="Arial" w:hint="eastAsia"/>
          <w:lang w:eastAsia="zh-CN"/>
        </w:rPr>
        <w:t>mobility scenarios</w:t>
      </w:r>
      <w:r w:rsidR="00714AB2">
        <w:rPr>
          <w:rFonts w:ascii="Arial" w:hAnsi="Arial" w:cs="Arial"/>
        </w:rPr>
        <w:t xml:space="preserve"> </w:t>
      </w:r>
      <w:r w:rsidR="00792F21">
        <w:rPr>
          <w:rFonts w:ascii="Arial" w:hAnsi="Arial" w:cs="Arial"/>
        </w:rPr>
        <w:t>shall be</w:t>
      </w:r>
      <w:r>
        <w:rPr>
          <w:rFonts w:ascii="Arial" w:hAnsi="Arial" w:cs="Arial"/>
        </w:rPr>
        <w:t xml:space="preserve"> maintained</w:t>
      </w:r>
      <w:r w:rsidR="00C51D8E">
        <w:rPr>
          <w:rFonts w:ascii="Arial" w:hAnsi="Arial" w:cs="Arial"/>
        </w:rPr>
        <w:t>.</w:t>
      </w:r>
      <w:r w:rsidR="007C5EC4">
        <w:rPr>
          <w:rFonts w:ascii="Arial" w:hAnsi="Arial" w:cs="Arial"/>
        </w:rPr>
        <w:t xml:space="preserve"> </w:t>
      </w:r>
      <w:r w:rsidR="00714AB2">
        <w:rPr>
          <w:rFonts w:ascii="Arial" w:hAnsi="Arial" w:cs="Arial"/>
        </w:rPr>
        <w:t xml:space="preserve">It is not </w:t>
      </w:r>
      <w:r w:rsidR="00714AB2" w:rsidRPr="00DE3421">
        <w:rPr>
          <w:rFonts w:ascii="Arial" w:hAnsi="Arial" w:cs="Arial"/>
        </w:rPr>
        <w:t xml:space="preserve">clear to SA3 how </w:t>
      </w:r>
      <w:r w:rsidR="00714AB2">
        <w:rPr>
          <w:rFonts w:ascii="Arial" w:hAnsi="Arial" w:cs="Arial"/>
        </w:rPr>
        <w:t>it is achieved</w:t>
      </w:r>
      <w:r w:rsidR="00714AB2">
        <w:rPr>
          <w:rFonts w:ascii="Arial" w:hAnsi="Arial" w:cs="Arial" w:hint="eastAsia"/>
        </w:rPr>
        <w:t>.</w:t>
      </w:r>
      <w:r w:rsidR="00A122AB">
        <w:rPr>
          <w:rFonts w:ascii="Arial" w:hAnsi="Arial" w:cs="Arial"/>
        </w:rPr>
        <w:t xml:space="preserve"> </w:t>
      </w:r>
      <w:r w:rsidR="00A122AB" w:rsidRPr="00714AB2">
        <w:rPr>
          <w:rFonts w:ascii="Arial" w:hAnsi="Arial" w:cs="Arial"/>
        </w:rPr>
        <w:t>Please refer to TS33.501 for 2-hop forward security definition</w:t>
      </w:r>
      <w:r w:rsidR="00783261">
        <w:rPr>
          <w:rFonts w:ascii="Arial" w:hAnsi="Arial" w:cs="Arial"/>
        </w:rPr>
        <w:t>.</w:t>
      </w:r>
    </w:p>
    <w:p w14:paraId="442F6C07" w14:textId="77777777" w:rsidR="007C5EC4" w:rsidRDefault="007C5EC4" w:rsidP="007C5EC4">
      <w:pPr>
        <w:rPr>
          <w:rFonts w:ascii="Arial" w:hAnsi="Arial" w:cs="Arial"/>
        </w:rPr>
      </w:pPr>
      <w:bookmarkStart w:id="0" w:name="_GoBack"/>
      <w:bookmarkEnd w:id="0"/>
    </w:p>
    <w:p w14:paraId="1ECE0094" w14:textId="5DC3C77F" w:rsidR="00907E9E" w:rsidRDefault="00BC60D6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3) A</w:t>
      </w:r>
      <w:r w:rsidR="006E113E">
        <w:rPr>
          <w:rFonts w:ascii="Arial" w:hAnsi="Arial" w:cs="Arial"/>
          <w:bCs/>
          <w:lang w:val="en-US"/>
        </w:rPr>
        <w:t>ny RRC message which contain</w:t>
      </w:r>
      <w:r w:rsidR="0060320C">
        <w:rPr>
          <w:rFonts w:ascii="Arial" w:hAnsi="Arial" w:cs="Arial"/>
          <w:bCs/>
          <w:lang w:val="en-US"/>
        </w:rPr>
        <w:t>s</w:t>
      </w:r>
      <w:r w:rsidR="006E113E">
        <w:rPr>
          <w:rFonts w:ascii="Arial" w:hAnsi="Arial" w:cs="Arial"/>
          <w:bCs/>
          <w:lang w:val="en-US"/>
        </w:rPr>
        <w:t xml:space="preserve"> a new I-RNTI is to be ciphered and integrity protected.</w:t>
      </w:r>
    </w:p>
    <w:p w14:paraId="6C279F3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135094" w14:textId="77777777" w:rsidR="00907E9E" w:rsidRDefault="00907E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7DB3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07295F62" w14:textId="77777777" w:rsidR="004A5589" w:rsidRDefault="00463675" w:rsidP="00BF1B4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93CE6C0" w14:textId="5E0CB4A8" w:rsidR="004A5589" w:rsidRPr="004A5589" w:rsidRDefault="00783261" w:rsidP="004A5589">
      <w:pPr>
        <w:numPr>
          <w:ilvl w:val="0"/>
          <w:numId w:val="8"/>
        </w:num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SA3 kindly requests RAN2 to take into account SA3 feedback above while deciding on resume and RNAU procedures and the final solution.</w:t>
      </w:r>
    </w:p>
    <w:p w14:paraId="106D3DC7" w14:textId="77777777" w:rsidR="00463675" w:rsidRDefault="006E113E" w:rsidP="004A5589">
      <w:pPr>
        <w:numPr>
          <w:ilvl w:val="0"/>
          <w:numId w:val="8"/>
        </w:num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SA3 kindly requests RAN2 t</w:t>
      </w:r>
      <w:r w:rsidR="0060320C">
        <w:rPr>
          <w:rFonts w:ascii="Arial" w:hAnsi="Arial" w:cs="Arial"/>
          <w:b/>
        </w:rPr>
        <w:t>o keep SA3 informed of the progress of this item</w:t>
      </w:r>
      <w:r w:rsidR="00BF1B4E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3C5C358" w14:textId="77777777" w:rsidR="003915C9" w:rsidRDefault="008C7DB3" w:rsidP="008C7DB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SA3#91Bis</w:t>
      </w:r>
      <w:r>
        <w:rPr>
          <w:rFonts w:ascii="Arial" w:hAnsi="Arial" w:cs="Arial"/>
          <w:bCs/>
          <w:lang w:val="en-US"/>
        </w:rPr>
        <w:tab/>
        <w:t xml:space="preserve">                21-25 May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8C7DB3">
        <w:rPr>
          <w:rFonts w:ascii="Arial" w:hAnsi="Arial" w:cs="Arial"/>
          <w:bCs/>
          <w:lang w:val="en-US"/>
        </w:rPr>
        <w:t>La Jolla</w:t>
      </w:r>
      <w:r>
        <w:rPr>
          <w:rFonts w:ascii="Arial" w:hAnsi="Arial" w:cs="Arial"/>
          <w:bCs/>
          <w:lang w:val="en-US"/>
        </w:rPr>
        <w:t>, (US)</w:t>
      </w:r>
    </w:p>
    <w:p w14:paraId="34E3FFAE" w14:textId="77777777" w:rsidR="00A81FF6" w:rsidRPr="00AD5BF3" w:rsidRDefault="00A81FF6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 xml:space="preserve">                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7819E6">
        <w:rPr>
          <w:rFonts w:ascii="Arial" w:hAnsi="Arial" w:cs="Arial"/>
          <w:bCs/>
          <w:lang w:val="en-US"/>
        </w:rPr>
        <w:t xml:space="preserve">Dalian, </w:t>
      </w:r>
      <w:r>
        <w:rPr>
          <w:rFonts w:ascii="Arial" w:hAnsi="Arial" w:cs="Arial"/>
          <w:bCs/>
          <w:lang w:val="en-US"/>
        </w:rPr>
        <w:t>China</w:t>
      </w:r>
    </w:p>
    <w:sectPr w:rsidR="00A81FF6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41FF6" w14:textId="77777777" w:rsidR="00983AD8" w:rsidRDefault="00983AD8">
      <w:r>
        <w:separator/>
      </w:r>
    </w:p>
  </w:endnote>
  <w:endnote w:type="continuationSeparator" w:id="0">
    <w:p w14:paraId="12AC962B" w14:textId="77777777" w:rsidR="00983AD8" w:rsidRDefault="0098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EDF2D" w14:textId="77777777" w:rsidR="00983AD8" w:rsidRDefault="00983AD8">
      <w:r>
        <w:separator/>
      </w:r>
    </w:p>
  </w:footnote>
  <w:footnote w:type="continuationSeparator" w:id="0">
    <w:p w14:paraId="7AEE946F" w14:textId="77777777" w:rsidR="00983AD8" w:rsidRDefault="00983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BC30E16"/>
    <w:multiLevelType w:val="hybridMultilevel"/>
    <w:tmpl w:val="906AC744"/>
    <w:lvl w:ilvl="0" w:tplc="04CEB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253F"/>
    <w:rsid w:val="000533E0"/>
    <w:rsid w:val="00057F23"/>
    <w:rsid w:val="00082FE0"/>
    <w:rsid w:val="000A000F"/>
    <w:rsid w:val="000A2795"/>
    <w:rsid w:val="000D3A85"/>
    <w:rsid w:val="00111144"/>
    <w:rsid w:val="00115978"/>
    <w:rsid w:val="00121AE2"/>
    <w:rsid w:val="0012286D"/>
    <w:rsid w:val="00181C9A"/>
    <w:rsid w:val="0018617D"/>
    <w:rsid w:val="001D1430"/>
    <w:rsid w:val="00203910"/>
    <w:rsid w:val="002319CE"/>
    <w:rsid w:val="00276AA3"/>
    <w:rsid w:val="00287F60"/>
    <w:rsid w:val="00290C57"/>
    <w:rsid w:val="002C2329"/>
    <w:rsid w:val="003067BA"/>
    <w:rsid w:val="003500E8"/>
    <w:rsid w:val="003915C9"/>
    <w:rsid w:val="00393CFE"/>
    <w:rsid w:val="00394AC0"/>
    <w:rsid w:val="003B1DE7"/>
    <w:rsid w:val="003B73FF"/>
    <w:rsid w:val="003C634C"/>
    <w:rsid w:val="003E0072"/>
    <w:rsid w:val="00463675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508D"/>
    <w:rsid w:val="00512F48"/>
    <w:rsid w:val="005613B8"/>
    <w:rsid w:val="005642B2"/>
    <w:rsid w:val="00566C51"/>
    <w:rsid w:val="005B2A0E"/>
    <w:rsid w:val="005B4AC5"/>
    <w:rsid w:val="005E2E47"/>
    <w:rsid w:val="0060320C"/>
    <w:rsid w:val="006209AE"/>
    <w:rsid w:val="00667146"/>
    <w:rsid w:val="006A3783"/>
    <w:rsid w:val="006A56A8"/>
    <w:rsid w:val="006B5935"/>
    <w:rsid w:val="006C3A8C"/>
    <w:rsid w:val="006C3CD8"/>
    <w:rsid w:val="006C4C3F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8177D6"/>
    <w:rsid w:val="00821691"/>
    <w:rsid w:val="00842EC8"/>
    <w:rsid w:val="0085277A"/>
    <w:rsid w:val="008706B4"/>
    <w:rsid w:val="008C5F09"/>
    <w:rsid w:val="008C7DB3"/>
    <w:rsid w:val="00907E9E"/>
    <w:rsid w:val="00916658"/>
    <w:rsid w:val="00923D61"/>
    <w:rsid w:val="00923E7C"/>
    <w:rsid w:val="00955A5C"/>
    <w:rsid w:val="009617A2"/>
    <w:rsid w:val="00983363"/>
    <w:rsid w:val="00983AD8"/>
    <w:rsid w:val="00991102"/>
    <w:rsid w:val="009A7080"/>
    <w:rsid w:val="009B26AE"/>
    <w:rsid w:val="009B5552"/>
    <w:rsid w:val="009F0248"/>
    <w:rsid w:val="00A122AB"/>
    <w:rsid w:val="00A248E5"/>
    <w:rsid w:val="00A40EC7"/>
    <w:rsid w:val="00A509D7"/>
    <w:rsid w:val="00A81FF6"/>
    <w:rsid w:val="00A97BA3"/>
    <w:rsid w:val="00AB4F08"/>
    <w:rsid w:val="00AC45E3"/>
    <w:rsid w:val="00AD5BF3"/>
    <w:rsid w:val="00AF4544"/>
    <w:rsid w:val="00B46748"/>
    <w:rsid w:val="00B757EC"/>
    <w:rsid w:val="00BC60D6"/>
    <w:rsid w:val="00BE3054"/>
    <w:rsid w:val="00BF1B3F"/>
    <w:rsid w:val="00BF1B4E"/>
    <w:rsid w:val="00BF3196"/>
    <w:rsid w:val="00BF51A8"/>
    <w:rsid w:val="00C51D8E"/>
    <w:rsid w:val="00C555B7"/>
    <w:rsid w:val="00CA7044"/>
    <w:rsid w:val="00CB0308"/>
    <w:rsid w:val="00CB45DA"/>
    <w:rsid w:val="00CB6F30"/>
    <w:rsid w:val="00D03695"/>
    <w:rsid w:val="00D23AB9"/>
    <w:rsid w:val="00D412B5"/>
    <w:rsid w:val="00D511D8"/>
    <w:rsid w:val="00D647D7"/>
    <w:rsid w:val="00D650E3"/>
    <w:rsid w:val="00D804AA"/>
    <w:rsid w:val="00D97BE2"/>
    <w:rsid w:val="00DD150C"/>
    <w:rsid w:val="00DE2FC3"/>
    <w:rsid w:val="00E00A0B"/>
    <w:rsid w:val="00E122BE"/>
    <w:rsid w:val="00E56BC1"/>
    <w:rsid w:val="00E66BC9"/>
    <w:rsid w:val="00E87807"/>
    <w:rsid w:val="00EA1912"/>
    <w:rsid w:val="00EC09D3"/>
    <w:rsid w:val="00EC221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3</cp:revision>
  <cp:lastPrinted>2002-04-23T07:10:00Z</cp:lastPrinted>
  <dcterms:created xsi:type="dcterms:W3CDTF">2018-04-18T10:58:00Z</dcterms:created>
  <dcterms:modified xsi:type="dcterms:W3CDTF">2018-04-18T11:04:00Z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(3)5wMFGl3znSa4PyjVk+WJmwqbD5gXppSqba91FGtNzhN4Be8TQvGpV5cpeVF+hvEnBKpzU3ZI
sFdqTpQSgnY9B1Rz8KSNrhp5Tpq7deUkKpABFsFRvZJWxBtjyArbVhec11FeAUEcOUfNOTq3
S28PlR9TjSPOYpiaCgn41siOOwzVZFsOwCnCQ+3+v7irD3KOzHw5jRRU5adjKTAAMSFQXJF7
42gqZQAM7lECrcwsH2</vt:lpwstr>
  </property>
  <property fmtid="{D5CDD505-2E9C-101B-9397-08002B2CF9AE}" pid="3" name="_2015_ms_pID_7253431">
    <vt:lpwstr>Id3vOnnilaP4PGw9dxTE2zGd0iojC2SSw2LRV8Tk76KFmjJbANcqj7
Orx+FInw0u2RE1MwRkvBBZKBHNro8YSMM04WXRHDhO8e5CXdpNyWeLQPq+5vfeBnJDxDLr0Y
6VSNwa0sTD2cXf1bBEnN5GMchbiAM+qbiQRkj56vGvn48/FRDbgl88ZMzJobmturUToRi3QU
lraDX4c65MqtzJoYeFbb5T9jTTZzPo2/fnLR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/A==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1524034371</vt:lpwstr>
  </property>
</Properties>
</file>