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3903F" w14:textId="79A5CE28" w:rsidR="008E6A78" w:rsidRDefault="006A48FA">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20</w:t>
      </w:r>
      <w:r>
        <w:rPr>
          <w:rFonts w:ascii="Arial" w:hAnsi="Arial" w:cs="Arial"/>
          <w:b/>
          <w:sz w:val="22"/>
          <w:szCs w:val="22"/>
        </w:rPr>
        <w:tab/>
        <w:t>S3-25</w:t>
      </w:r>
      <w:ins w:id="0" w:author="Loopy Qi 2023" w:date="2025-02-21T00:06:00Z" w16du:dateUtc="2025-02-20T16:06:00Z">
        <w:r w:rsidR="00773DB4">
          <w:rPr>
            <w:rFonts w:ascii="Arial" w:hAnsi="Arial" w:cs="Arial" w:hint="eastAsia"/>
            <w:b/>
            <w:sz w:val="22"/>
            <w:szCs w:val="22"/>
            <w:lang w:val="en-US" w:eastAsia="zh-CN"/>
          </w:rPr>
          <w:t>1105</w:t>
        </w:r>
      </w:ins>
      <w:ins w:id="1" w:author="Nokia1" w:date="2025-02-20T17:58:00Z" w16du:dateUtc="2025-02-20T16:58:00Z">
        <w:r w:rsidR="00530D66">
          <w:rPr>
            <w:rFonts w:ascii="Arial" w:hAnsi="Arial" w:cs="Arial"/>
            <w:b/>
            <w:sz w:val="22"/>
            <w:szCs w:val="22"/>
            <w:lang w:val="en-US" w:eastAsia="zh-CN"/>
          </w:rPr>
          <w:t>-r</w:t>
        </w:r>
      </w:ins>
      <w:ins w:id="2" w:author="Loopy Qi 2023" w:date="2025-02-21T15:25:00Z" w16du:dateUtc="2025-02-21T07:25:00Z">
        <w:r w:rsidR="008E21A9">
          <w:rPr>
            <w:rFonts w:ascii="Arial" w:hAnsi="Arial" w:cs="Arial" w:hint="eastAsia"/>
            <w:b/>
            <w:sz w:val="22"/>
            <w:szCs w:val="22"/>
            <w:lang w:val="en-US" w:eastAsia="zh-CN"/>
          </w:rPr>
          <w:t>3</w:t>
        </w:r>
      </w:ins>
      <w:ins w:id="3" w:author="Nokia1" w:date="2025-02-20T17:58:00Z" w16du:dateUtc="2025-02-20T16:58:00Z">
        <w:del w:id="4" w:author="Loopy Qi 2023" w:date="2025-02-21T15:25:00Z" w16du:dateUtc="2025-02-21T07:25:00Z">
          <w:r w:rsidR="00530D66" w:rsidDel="008E21A9">
            <w:rPr>
              <w:rFonts w:ascii="Arial" w:hAnsi="Arial" w:cs="Arial"/>
              <w:b/>
              <w:sz w:val="22"/>
              <w:szCs w:val="22"/>
              <w:lang w:val="en-US" w:eastAsia="zh-CN"/>
            </w:rPr>
            <w:delText>2</w:delText>
          </w:r>
        </w:del>
      </w:ins>
      <w:del w:id="5" w:author="Loopy Qi 2023" w:date="2025-02-21T00:06:00Z" w16du:dateUtc="2025-02-20T16:06:00Z">
        <w:r w:rsidDel="00773DB4">
          <w:rPr>
            <w:rFonts w:ascii="Arial" w:hAnsi="Arial" w:cs="Arial" w:hint="eastAsia"/>
            <w:b/>
            <w:sz w:val="22"/>
            <w:szCs w:val="22"/>
            <w:lang w:val="en-US" w:eastAsia="zh-CN"/>
          </w:rPr>
          <w:delText>0623</w:delText>
        </w:r>
      </w:del>
    </w:p>
    <w:p w14:paraId="7A71C0C9" w14:textId="77777777" w:rsidR="008E6A78" w:rsidRDefault="006A48FA" w:rsidP="00773DB4">
      <w:pPr>
        <w:pStyle w:val="CRCoverPage"/>
        <w:tabs>
          <w:tab w:val="left" w:pos="7230"/>
        </w:tabs>
        <w:outlineLvl w:val="0"/>
        <w:rPr>
          <w:b/>
          <w:bCs/>
          <w:sz w:val="24"/>
          <w:lang w:eastAsia="zh-CN"/>
        </w:rPr>
      </w:pPr>
      <w:r>
        <w:rPr>
          <w:rFonts w:cs="Arial"/>
          <w:b/>
          <w:bCs/>
          <w:sz w:val="22"/>
          <w:szCs w:val="22"/>
        </w:rPr>
        <w:t>Athens, Greece, 17 - 21 February 2025</w:t>
      </w:r>
      <w:ins w:id="6" w:author="Loopy Qi 2023" w:date="2025-02-21T00:06:00Z" w16du:dateUtc="2025-02-20T16:06:00Z">
        <w:r w:rsidR="00773DB4">
          <w:rPr>
            <w:rFonts w:cs="Arial"/>
            <w:b/>
            <w:bCs/>
            <w:sz w:val="22"/>
            <w:szCs w:val="22"/>
          </w:rPr>
          <w:tab/>
        </w:r>
        <w:r w:rsidR="00773DB4">
          <w:rPr>
            <w:rFonts w:cs="Arial" w:hint="eastAsia"/>
            <w:b/>
            <w:bCs/>
            <w:sz w:val="22"/>
            <w:szCs w:val="22"/>
            <w:lang w:eastAsia="zh-CN"/>
          </w:rPr>
          <w:t>revision of S3-250623</w:t>
        </w:r>
      </w:ins>
    </w:p>
    <w:p w14:paraId="78FDE18B" w14:textId="77777777" w:rsidR="008E6A78" w:rsidRDefault="008E6A78">
      <w:pPr>
        <w:pStyle w:val="CRCoverPage"/>
        <w:outlineLvl w:val="0"/>
        <w:rPr>
          <w:b/>
          <w:sz w:val="24"/>
        </w:rPr>
      </w:pPr>
    </w:p>
    <w:p w14:paraId="3EC27B85" w14:textId="77777777" w:rsidR="008E6A78" w:rsidRDefault="006A48F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4609780E" w14:textId="77777777" w:rsidR="008E6A78" w:rsidRDefault="006A48F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lang w:val="en-US" w:eastAsia="zh-CN"/>
        </w:rPr>
        <w:t>New solution on AIoT privacy</w:t>
      </w:r>
    </w:p>
    <w:p w14:paraId="744F89A6" w14:textId="77777777" w:rsidR="008E6A78" w:rsidRDefault="006A48F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6099F8" w14:textId="77777777" w:rsidR="008E6A78" w:rsidRDefault="006A48F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5</w:t>
      </w:r>
      <w:r>
        <w:rPr>
          <w:rFonts w:ascii="Arial" w:hAnsi="Arial" w:cs="Arial"/>
          <w:b/>
          <w:bCs/>
          <w:lang w:val="en-US"/>
        </w:rPr>
        <w:t>.</w:t>
      </w:r>
      <w:r>
        <w:rPr>
          <w:rFonts w:ascii="Arial" w:hAnsi="Arial" w:cs="Arial" w:hint="eastAsia"/>
          <w:b/>
          <w:bCs/>
          <w:lang w:val="en-US" w:eastAsia="zh-CN"/>
        </w:rPr>
        <w:t>9</w:t>
      </w:r>
    </w:p>
    <w:p w14:paraId="56FF91E3" w14:textId="77777777" w:rsidR="008E6A78" w:rsidRDefault="006A48F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b/>
          <w:bCs/>
          <w:lang w:val="fr-FR" w:eastAsia="zh-CN"/>
        </w:rPr>
        <w:t>TR 33.713</w:t>
      </w:r>
    </w:p>
    <w:p w14:paraId="258CA6A8" w14:textId="77777777" w:rsidR="008E6A78" w:rsidRDefault="006A48FA">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0.6.0</w:t>
      </w:r>
    </w:p>
    <w:p w14:paraId="1FE231CE" w14:textId="77777777" w:rsidR="008E6A78" w:rsidRDefault="006A48F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 xml:space="preserve">FS_Ambient_IoT_Sec </w:t>
      </w:r>
    </w:p>
    <w:p w14:paraId="439D7D35" w14:textId="77777777" w:rsidR="008E6A78" w:rsidRDefault="008E6A78">
      <w:pPr>
        <w:pBdr>
          <w:bottom w:val="single" w:sz="12" w:space="1" w:color="auto"/>
        </w:pBdr>
        <w:spacing w:after="120"/>
        <w:ind w:left="1985" w:hanging="1985"/>
        <w:rPr>
          <w:rFonts w:ascii="Arial" w:hAnsi="Arial" w:cs="Arial"/>
          <w:b/>
          <w:bCs/>
          <w:lang w:val="en-US"/>
        </w:rPr>
      </w:pPr>
    </w:p>
    <w:p w14:paraId="0BD93E23" w14:textId="77777777" w:rsidR="008E6A78" w:rsidRDefault="006A48FA">
      <w:pPr>
        <w:pStyle w:val="CRCoverPage"/>
        <w:rPr>
          <w:b/>
          <w:lang w:val="en-US"/>
        </w:rPr>
      </w:pPr>
      <w:r>
        <w:rPr>
          <w:b/>
          <w:lang w:val="en-US"/>
        </w:rPr>
        <w:t>Comments</w:t>
      </w:r>
    </w:p>
    <w:p w14:paraId="28317D10" w14:textId="77777777" w:rsidR="008E6A78" w:rsidRDefault="006A48FA">
      <w:pPr>
        <w:rPr>
          <w:lang w:val="en-US"/>
        </w:rPr>
      </w:pPr>
      <w:r>
        <w:rPr>
          <w:iCs/>
        </w:rPr>
        <w:t xml:space="preserve">This contribution proposes </w:t>
      </w:r>
      <w:r>
        <w:rPr>
          <w:rFonts w:hint="eastAsia"/>
          <w:iCs/>
          <w:lang w:eastAsia="zh-CN"/>
        </w:rPr>
        <w:t>a new Temp ID based privacy protection solution</w:t>
      </w:r>
      <w:r>
        <w:rPr>
          <w:rFonts w:hint="eastAsia"/>
          <w:iCs/>
          <w:lang w:val="en-US" w:eastAsia="zh-CN"/>
        </w:rPr>
        <w:t>.</w:t>
      </w:r>
      <w:r>
        <w:rPr>
          <w:rFonts w:hint="eastAsia"/>
          <w:iCs/>
          <w:lang w:eastAsia="zh-CN"/>
        </w:rPr>
        <w:t xml:space="preserve"> </w:t>
      </w:r>
      <w:r>
        <w:rPr>
          <w:rFonts w:hint="eastAsia"/>
          <w:iCs/>
          <w:lang w:val="en-US" w:eastAsia="zh-CN"/>
        </w:rPr>
        <w:t>T</w:t>
      </w:r>
      <w:r>
        <w:rPr>
          <w:rFonts w:eastAsia="等线" w:hint="eastAsia"/>
          <w:lang w:val="en-US" w:eastAsia="zh-CN"/>
        </w:rPr>
        <w:t>his solution proposes to generate T</w:t>
      </w:r>
      <w:r>
        <w:rPr>
          <w:rFonts w:hint="eastAsia"/>
          <w:lang w:val="en-US" w:eastAsia="zh-CN"/>
        </w:rPr>
        <w:t>emp ID by AIoT device. Compared to the solution with Temp Id generated by 5GC, this solution can avoid recurring of writing signaling due to failure of writing operation or AIoT device out of power.</w:t>
      </w:r>
      <w:r>
        <w:rPr>
          <w:rFonts w:hint="eastAsia"/>
          <w:iCs/>
          <w:lang w:val="en-US" w:eastAsia="zh-CN"/>
        </w:rPr>
        <w:t xml:space="preserve"> F</w:t>
      </w:r>
      <w:r>
        <w:rPr>
          <w:rFonts w:eastAsia="等线" w:hint="eastAsia"/>
          <w:lang w:val="en-US" w:eastAsia="zh-CN"/>
        </w:rPr>
        <w:t>requent writing operations shall be avoided based on LS from RAN1(</w:t>
      </w:r>
      <w:hyperlink r:id="rId9" w:history="1">
        <w:r w:rsidR="008E6A78">
          <w:rPr>
            <w:lang w:val="en-US"/>
          </w:rPr>
          <w:t>R1-2405796</w:t>
        </w:r>
      </w:hyperlink>
      <w:r>
        <w:rPr>
          <w:rFonts w:eastAsia="等线" w:hint="eastAsia"/>
          <w:lang w:val="en-US" w:eastAsia="zh-CN"/>
        </w:rPr>
        <w:t>)</w:t>
      </w:r>
    </w:p>
    <w:p w14:paraId="0D979912" w14:textId="77777777" w:rsidR="008E6A78" w:rsidRDefault="008E6A78">
      <w:pPr>
        <w:pBdr>
          <w:bottom w:val="single" w:sz="12" w:space="1" w:color="auto"/>
        </w:pBdr>
        <w:rPr>
          <w:lang w:val="en-US"/>
        </w:rPr>
      </w:pPr>
    </w:p>
    <w:p w14:paraId="0BD7FB3E" w14:textId="77777777" w:rsidR="008E6A78" w:rsidRDefault="006A48FA">
      <w:pPr>
        <w:pStyle w:val="CRCoverPage"/>
        <w:rPr>
          <w:b/>
          <w:lang w:val="en-US"/>
        </w:rPr>
      </w:pPr>
      <w:r>
        <w:rPr>
          <w:b/>
          <w:lang w:val="en-US"/>
        </w:rPr>
        <w:t>Proposed Changes</w:t>
      </w:r>
    </w:p>
    <w:p w14:paraId="77CE39BC" w14:textId="77777777" w:rsidR="008E6A78" w:rsidRDefault="006A4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89D4B0" w14:textId="77777777" w:rsidR="008E6A78" w:rsidRDefault="006A48FA">
      <w:pPr>
        <w:pStyle w:val="2"/>
        <w:rPr>
          <w:ins w:id="7" w:author="cmcc 6" w:date="2025-01-02T18:07:00Z"/>
          <w:lang w:val="en-US" w:eastAsia="zh-CN"/>
        </w:rPr>
      </w:pPr>
      <w:ins w:id="8" w:author="cmcc 6" w:date="2025-01-02T18:07:00Z">
        <w:r>
          <w:t>6.Y</w:t>
        </w:r>
        <w:r>
          <w:tab/>
          <w:t xml:space="preserve">Solution #Y: </w:t>
        </w:r>
        <w:r>
          <w:rPr>
            <w:rFonts w:hint="eastAsia"/>
            <w:iCs/>
            <w:lang w:eastAsia="zh-CN"/>
          </w:rPr>
          <w:t xml:space="preserve">Temp ID based privacy protection </w:t>
        </w:r>
        <w:r>
          <w:t xml:space="preserve">for Ambient IoT </w:t>
        </w:r>
        <w:r>
          <w:rPr>
            <w:rFonts w:hint="eastAsia"/>
            <w:lang w:val="en-US" w:eastAsia="zh-CN"/>
          </w:rPr>
          <w:t>device identifier</w:t>
        </w:r>
      </w:ins>
    </w:p>
    <w:p w14:paraId="6BB13349" w14:textId="77777777" w:rsidR="008E6A78" w:rsidRDefault="006A48FA">
      <w:pPr>
        <w:pStyle w:val="3"/>
        <w:rPr>
          <w:ins w:id="9" w:author="cmcc 6" w:date="2025-01-02T18:07:00Z"/>
        </w:rPr>
      </w:pPr>
      <w:bookmarkStart w:id="10" w:name="_Toc95076618"/>
      <w:bookmarkStart w:id="11" w:name="_Toc49376119"/>
      <w:bookmarkStart w:id="12" w:name="_Toc513475453"/>
      <w:bookmarkStart w:id="13" w:name="_Toc56501633"/>
      <w:bookmarkStart w:id="14" w:name="_Toc164755003"/>
      <w:bookmarkStart w:id="15" w:name="_Toc48930870"/>
      <w:bookmarkStart w:id="16" w:name="_Toc106618437"/>
      <w:ins w:id="17" w:author="cmcc 6" w:date="2025-01-02T18:07:00Z">
        <w:r>
          <w:t>6.Y.1</w:t>
        </w:r>
        <w:r>
          <w:tab/>
          <w:t>Introduction</w:t>
        </w:r>
        <w:bookmarkEnd w:id="10"/>
        <w:bookmarkEnd w:id="11"/>
        <w:bookmarkEnd w:id="12"/>
        <w:bookmarkEnd w:id="13"/>
        <w:bookmarkEnd w:id="14"/>
        <w:bookmarkEnd w:id="15"/>
        <w:bookmarkEnd w:id="16"/>
      </w:ins>
    </w:p>
    <w:p w14:paraId="08095F13" w14:textId="77777777" w:rsidR="008E6A78" w:rsidRDefault="006A48FA">
      <w:pPr>
        <w:jc w:val="both"/>
        <w:rPr>
          <w:ins w:id="18" w:author="cmcc 6" w:date="2025-01-02T18:07:00Z"/>
          <w:rFonts w:eastAsia="等线"/>
          <w:lang w:val="en-US" w:eastAsia="zh-CN"/>
        </w:rPr>
      </w:pPr>
      <w:ins w:id="19" w:author="cmcc 6" w:date="2025-01-02T18:07:00Z">
        <w:r>
          <w:rPr>
            <w:lang w:eastAsia="zh-CN"/>
          </w:rPr>
          <w:t>This solution addresses key issue #</w:t>
        </w:r>
        <w:r>
          <w:rPr>
            <w:rFonts w:hint="eastAsia"/>
            <w:lang w:val="en-US" w:eastAsia="zh-CN"/>
          </w:rPr>
          <w:t>3</w:t>
        </w:r>
        <w:r>
          <w:rPr>
            <w:lang w:eastAsia="zh-CN"/>
          </w:rPr>
          <w:t xml:space="preserve"> on </w:t>
        </w:r>
        <w:r>
          <w:rPr>
            <w:rFonts w:hint="eastAsia"/>
            <w:lang w:val="en-US" w:eastAsia="zh-CN"/>
          </w:rPr>
          <w:t>privacy by</w:t>
        </w:r>
        <w:r>
          <w:rPr>
            <w:lang w:eastAsia="zh-CN"/>
          </w:rPr>
          <w:t xml:space="preserve"> protecti</w:t>
        </w:r>
        <w:r>
          <w:rPr>
            <w:rFonts w:hint="eastAsia"/>
            <w:lang w:val="en-US" w:eastAsia="zh-CN"/>
          </w:rPr>
          <w:t>ng</w:t>
        </w:r>
      </w:ins>
      <w:r>
        <w:rPr>
          <w:rFonts w:hint="eastAsia"/>
          <w:lang w:val="en-US" w:eastAsia="zh-CN"/>
        </w:rPr>
        <w:t xml:space="preserve"> </w:t>
      </w:r>
      <w:ins w:id="20" w:author="cmcc 6" w:date="2025-01-02T18:07:00Z">
        <w:r>
          <w:rPr>
            <w:lang w:eastAsia="zh-CN"/>
          </w:rPr>
          <w:t xml:space="preserve">AIoT </w:t>
        </w:r>
        <w:r>
          <w:rPr>
            <w:rFonts w:hint="eastAsia"/>
            <w:lang w:val="en-US" w:eastAsia="zh-CN"/>
          </w:rPr>
          <w:t>device identifiers.</w:t>
        </w:r>
        <w:r>
          <w:rPr>
            <w:lang w:eastAsia="zh-CN"/>
          </w:rPr>
          <w:t xml:space="preserve"> It </w:t>
        </w:r>
        <w:r>
          <w:rPr>
            <w:rFonts w:hint="eastAsia"/>
            <w:lang w:val="en-US" w:eastAsia="zh-CN"/>
          </w:rPr>
          <w:t xml:space="preserve">is based on a temp ID </w:t>
        </w:r>
        <w:r>
          <w:rPr>
            <w:rFonts w:eastAsia="等线"/>
            <w:lang w:eastAsia="zh-CN"/>
          </w:rPr>
          <w:t>generated</w:t>
        </w:r>
        <w:r>
          <w:rPr>
            <w:rFonts w:eastAsia="等线" w:hint="eastAsia"/>
            <w:lang w:eastAsia="zh-CN"/>
          </w:rPr>
          <w:t xml:space="preserve"> by Ambient IoT device</w:t>
        </w:r>
        <w:r>
          <w:rPr>
            <w:rFonts w:eastAsia="等线" w:hint="eastAsia"/>
            <w:lang w:val="en-US" w:eastAsia="zh-CN"/>
          </w:rPr>
          <w:t xml:space="preserve">. Compared to the solutions with </w:t>
        </w:r>
        <w:r>
          <w:rPr>
            <w:rFonts w:hint="eastAsia"/>
            <w:lang w:val="en-US" w:eastAsia="zh-CN"/>
          </w:rPr>
          <w:t>temp ID assigned by 5GC, this solution can avoid frequent sync-up procedures (writing operations) between 5GC and Ambient IoT Device</w:t>
        </w:r>
      </w:ins>
      <w:ins w:id="21" w:author="cmcc 6" w:date="2025-01-06T14:01:00Z">
        <w:r>
          <w:rPr>
            <w:rFonts w:hint="eastAsia"/>
            <w:lang w:val="en-US" w:eastAsia="zh-CN"/>
          </w:rPr>
          <w:t xml:space="preserve"> due to failure of writing operation or AIoT device out of power</w:t>
        </w:r>
      </w:ins>
      <w:ins w:id="22" w:author="cmcc 6" w:date="2025-01-02T18:07:00Z">
        <w:r>
          <w:rPr>
            <w:rFonts w:hint="eastAsia"/>
            <w:lang w:val="en-US" w:eastAsia="zh-CN"/>
          </w:rPr>
          <w:t>. T</w:t>
        </w:r>
        <w:r>
          <w:rPr>
            <w:rFonts w:eastAsia="等线" w:hint="eastAsia"/>
            <w:lang w:eastAsia="zh-CN"/>
          </w:rPr>
          <w:t xml:space="preserve">he main points </w:t>
        </w:r>
        <w:r>
          <w:rPr>
            <w:rFonts w:eastAsia="等线" w:hint="eastAsia"/>
            <w:lang w:val="en-US" w:eastAsia="zh-CN"/>
          </w:rPr>
          <w:t xml:space="preserve">of this solution </w:t>
        </w:r>
        <w:r>
          <w:rPr>
            <w:rFonts w:eastAsia="等线" w:hint="eastAsia"/>
            <w:lang w:eastAsia="zh-CN"/>
          </w:rPr>
          <w:t>are as follows:</w:t>
        </w:r>
      </w:ins>
    </w:p>
    <w:p w14:paraId="6A911093" w14:textId="77777777" w:rsidR="008E6A78" w:rsidRDefault="006A48FA">
      <w:pPr>
        <w:ind w:leftChars="100" w:left="200"/>
        <w:jc w:val="both"/>
        <w:rPr>
          <w:ins w:id="23" w:author="cmcc 6" w:date="2025-01-02T18:07:00Z"/>
          <w:rFonts w:eastAsia="等线"/>
          <w:lang w:val="en-US" w:eastAsia="zh-CN"/>
        </w:rPr>
      </w:pPr>
      <w:ins w:id="24" w:author="cmcc 6" w:date="2025-01-02T18:07:00Z">
        <w:r>
          <w:rPr>
            <w:rFonts w:eastAsia="等线" w:hint="eastAsia"/>
            <w:lang w:val="en-US" w:eastAsia="zh-CN"/>
          </w:rPr>
          <w:t xml:space="preserve">1)  </w:t>
        </w:r>
        <w:r>
          <w:rPr>
            <w:rFonts w:eastAsia="等线"/>
            <w:lang w:val="en-US" w:eastAsia="zh-CN"/>
          </w:rPr>
          <w:t xml:space="preserve">The ambient IoT device assigns the temp ID, not </w:t>
        </w:r>
        <w:r>
          <w:rPr>
            <w:rFonts w:eastAsia="等线" w:hint="eastAsia"/>
            <w:lang w:val="en-US" w:eastAsia="zh-CN"/>
          </w:rPr>
          <w:t>5GC</w:t>
        </w:r>
        <w:r>
          <w:rPr>
            <w:rFonts w:eastAsia="等线"/>
            <w:lang w:val="en-US" w:eastAsia="zh-CN"/>
          </w:rPr>
          <w:t xml:space="preserve">. </w:t>
        </w:r>
      </w:ins>
    </w:p>
    <w:p w14:paraId="5A35CBD7" w14:textId="77777777" w:rsidR="008E6A78" w:rsidRDefault="006A48FA">
      <w:pPr>
        <w:ind w:leftChars="100" w:left="200"/>
        <w:jc w:val="both"/>
        <w:rPr>
          <w:ins w:id="25" w:author="cmcc 6" w:date="2025-01-02T18:07:00Z"/>
          <w:rFonts w:eastAsia="等线"/>
          <w:lang w:val="en-US" w:eastAsia="zh-CN"/>
        </w:rPr>
      </w:pPr>
      <w:ins w:id="26" w:author="cmcc 6" w:date="2025-01-02T18:07:00Z">
        <w:r>
          <w:rPr>
            <w:rFonts w:eastAsia="等线" w:hint="eastAsia"/>
            <w:lang w:val="en-US" w:eastAsia="zh-CN"/>
          </w:rPr>
          <w:t xml:space="preserve">2)  </w:t>
        </w:r>
        <w:r>
          <w:rPr>
            <w:rFonts w:eastAsia="等线"/>
            <w:lang w:val="en-US" w:eastAsia="zh-CN"/>
          </w:rPr>
          <w:t>The Ambient IoT temp ID is synced between the ambient IoT device and 5GC by standard inventory procedure.  Thus, there is no writing</w:t>
        </w:r>
      </w:ins>
      <w:ins w:id="27" w:author="cmcc 6" w:date="2025-01-06T13:56:00Z">
        <w:r>
          <w:rPr>
            <w:rFonts w:eastAsia="等线" w:hint="eastAsia"/>
            <w:lang w:val="en-US" w:eastAsia="zh-CN"/>
          </w:rPr>
          <w:t xml:space="preserve"> signaling</w:t>
        </w:r>
      </w:ins>
      <w:ins w:id="28" w:author="cmcc 6" w:date="2025-01-02T18:07:00Z">
        <w:r>
          <w:rPr>
            <w:rFonts w:eastAsia="等线"/>
            <w:lang w:val="en-US" w:eastAsia="zh-CN"/>
          </w:rPr>
          <w:t xml:space="preserve"> between 5GC and the Ambient IoT Device</w:t>
        </w:r>
      </w:ins>
      <w:ins w:id="29" w:author="cmcc 6" w:date="2025-01-06T13:59:00Z">
        <w:r>
          <w:rPr>
            <w:rFonts w:hint="eastAsia"/>
            <w:lang w:val="en-US" w:eastAsia="zh-CN"/>
          </w:rPr>
          <w:t>.</w:t>
        </w:r>
        <w:r>
          <w:rPr>
            <w:rFonts w:hint="eastAsia"/>
            <w:iCs/>
            <w:lang w:val="en-US" w:eastAsia="zh-CN"/>
          </w:rPr>
          <w:t xml:space="preserve"> </w:t>
        </w:r>
      </w:ins>
    </w:p>
    <w:p w14:paraId="5CD9DB48" w14:textId="77777777" w:rsidR="008E6A78" w:rsidRDefault="006A48FA">
      <w:pPr>
        <w:ind w:leftChars="100" w:left="200"/>
        <w:jc w:val="both"/>
        <w:rPr>
          <w:ins w:id="30" w:author="cmcc 6" w:date="2025-01-02T18:07:00Z"/>
          <w:rFonts w:eastAsia="等线"/>
          <w:lang w:val="en-US" w:eastAsia="zh-CN"/>
        </w:rPr>
      </w:pPr>
      <w:ins w:id="31" w:author="cmcc 6" w:date="2025-01-02T18:07:00Z">
        <w:r>
          <w:rPr>
            <w:rFonts w:eastAsia="等线" w:hint="eastAsia"/>
            <w:lang w:val="en-US" w:eastAsia="zh-CN"/>
          </w:rPr>
          <w:t xml:space="preserve">3)  </w:t>
        </w:r>
        <w:r>
          <w:rPr>
            <w:rFonts w:eastAsia="等线"/>
            <w:lang w:val="en-US" w:eastAsia="zh-CN"/>
          </w:rPr>
          <w:t>5GC will obtain and maintain the binding relationship between temp ID and permanent device ID via standard inventory procedure.</w:t>
        </w:r>
      </w:ins>
    </w:p>
    <w:p w14:paraId="2CBE53BE" w14:textId="77777777" w:rsidR="008E6A78" w:rsidRDefault="006A48FA">
      <w:pPr>
        <w:ind w:leftChars="100" w:left="200"/>
        <w:jc w:val="both"/>
        <w:rPr>
          <w:ins w:id="32" w:author="cmcc 6" w:date="2025-01-02T18:07:00Z"/>
          <w:rFonts w:eastAsia="等线"/>
          <w:lang w:val="en-US" w:eastAsia="zh-CN"/>
        </w:rPr>
      </w:pPr>
      <w:ins w:id="33" w:author="cmcc 6" w:date="2025-01-02T18:07:00Z">
        <w:r>
          <w:rPr>
            <w:rFonts w:eastAsia="等线" w:hint="eastAsia"/>
            <w:lang w:val="en-US" w:eastAsia="zh-CN"/>
          </w:rPr>
          <w:t xml:space="preserve">4)  5GC will add an </w:t>
        </w:r>
        <w:r>
          <w:rPr>
            <w:rFonts w:eastAsia="等线" w:hint="eastAsia"/>
            <w:lang w:val="en-US" w:eastAsia="zh-CN"/>
          </w:rPr>
          <w:t>“</w:t>
        </w:r>
        <w:r>
          <w:rPr>
            <w:rFonts w:eastAsia="等线" w:hint="eastAsia"/>
            <w:lang w:val="en-US" w:eastAsia="zh-CN"/>
          </w:rPr>
          <w:t>ID response indication</w:t>
        </w:r>
        <w:r>
          <w:rPr>
            <w:rFonts w:eastAsia="等线" w:hint="eastAsia"/>
            <w:lang w:val="en-US" w:eastAsia="zh-CN"/>
          </w:rPr>
          <w:t>”</w:t>
        </w:r>
        <w:r>
          <w:rPr>
            <w:rFonts w:eastAsia="等线" w:hint="eastAsia"/>
            <w:lang w:val="en-US" w:eastAsia="zh-CN"/>
          </w:rPr>
          <w:t xml:space="preserve"> parameter in the standard inventory message to instruct ambient IoT devices to respond with only Temp ID or both Temp ID and permanent device ID to realize uplink privacy protection</w:t>
        </w:r>
      </w:ins>
    </w:p>
    <w:p w14:paraId="1C9F59CC" w14:textId="77777777" w:rsidR="008E6A78" w:rsidRDefault="006A48FA">
      <w:pPr>
        <w:ind w:leftChars="100" w:left="200"/>
        <w:jc w:val="both"/>
        <w:rPr>
          <w:ins w:id="34" w:author="cmcc 6" w:date="2025-01-02T18:07:00Z"/>
          <w:rFonts w:eastAsia="等线"/>
          <w:lang w:val="en-US" w:eastAsia="zh-CN"/>
        </w:rPr>
      </w:pPr>
      <w:ins w:id="35" w:author="cmcc 6" w:date="2025-01-02T18:07:00Z">
        <w:r>
          <w:rPr>
            <w:rFonts w:eastAsia="等线" w:hint="eastAsia"/>
            <w:lang w:val="en-US" w:eastAsia="zh-CN"/>
          </w:rPr>
          <w:t>5) 5GC can use Temp ID to replace permanent device ID as the target ambient device filter info in inventory message from 5GC to ambient IoT devices to realize downlink privacy protection</w:t>
        </w:r>
      </w:ins>
    </w:p>
    <w:p w14:paraId="28449C4F" w14:textId="77777777" w:rsidR="008E6A78" w:rsidRDefault="008E6A78">
      <w:pPr>
        <w:jc w:val="both"/>
        <w:rPr>
          <w:ins w:id="36" w:author="cmcc 6" w:date="2025-01-02T18:07:00Z"/>
          <w:rFonts w:eastAsia="等线"/>
          <w:lang w:val="en-US" w:eastAsia="zh-CN"/>
        </w:rPr>
      </w:pPr>
    </w:p>
    <w:p w14:paraId="6B2D5B30" w14:textId="77777777" w:rsidR="008E6A78" w:rsidRDefault="006A48FA">
      <w:pPr>
        <w:pStyle w:val="3"/>
        <w:rPr>
          <w:ins w:id="37" w:author="cmcc 6" w:date="2025-01-02T18:07:00Z"/>
        </w:rPr>
      </w:pPr>
      <w:ins w:id="38" w:author="cmcc 6" w:date="2025-01-02T18:07:00Z">
        <w:r>
          <w:t>6.Y.2</w:t>
        </w:r>
        <w:r>
          <w:tab/>
          <w:t>Solution details</w:t>
        </w:r>
      </w:ins>
    </w:p>
    <w:p w14:paraId="46102E22" w14:textId="77777777" w:rsidR="008E6A78" w:rsidRDefault="008E6A78">
      <w:pPr>
        <w:rPr>
          <w:ins w:id="39" w:author="cmcc 6" w:date="2025-01-02T18:07:00Z"/>
          <w:lang w:eastAsia="zh-CN"/>
        </w:rPr>
      </w:pPr>
    </w:p>
    <w:p w14:paraId="75C6A531" w14:textId="77777777" w:rsidR="008E6A78" w:rsidRDefault="006A48FA">
      <w:pPr>
        <w:jc w:val="both"/>
        <w:rPr>
          <w:ins w:id="40" w:author="cmcc 6" w:date="2025-01-02T18:07:00Z"/>
          <w:rFonts w:eastAsia="等线"/>
          <w:b/>
          <w:bCs/>
          <w:lang w:val="en-US" w:eastAsia="zh-CN"/>
        </w:rPr>
      </w:pPr>
      <w:ins w:id="41" w:author="cmcc 6" w:date="2025-01-02T18:07:00Z">
        <w:r>
          <w:rPr>
            <w:rFonts w:eastAsia="等线"/>
            <w:b/>
            <w:bCs/>
            <w:lang w:val="en-US" w:eastAsia="zh-CN"/>
          </w:rPr>
          <w:t>Temp ID generation and sync up procedure between device and 5GC</w:t>
        </w:r>
      </w:ins>
    </w:p>
    <w:p w14:paraId="60BC36A5" w14:textId="77777777" w:rsidR="008E6A78" w:rsidRDefault="006A48FA">
      <w:pPr>
        <w:jc w:val="center"/>
        <w:rPr>
          <w:ins w:id="42" w:author="cmcc 6" w:date="2025-01-02T18:07:00Z"/>
          <w:rFonts w:eastAsia="等线"/>
          <w:lang w:val="en-US" w:eastAsia="zh-CN"/>
        </w:rPr>
      </w:pPr>
      <w:ins w:id="43" w:author="cmcc 6" w:date="2025-01-02T18:07:00Z">
        <w:r>
          <w:rPr>
            <w:rFonts w:eastAsia="等线"/>
            <w:noProof/>
            <w:lang w:val="en-US" w:eastAsia="zh-CN"/>
          </w:rPr>
          <w:lastRenderedPageBreak/>
          <w:drawing>
            <wp:inline distT="0" distB="0" distL="0" distR="0" wp14:anchorId="2FA237F8" wp14:editId="7D49FE8E">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10"/>
                      <a:stretch>
                        <a:fillRect/>
                      </a:stretch>
                    </pic:blipFill>
                    <pic:spPr>
                      <a:xfrm>
                        <a:off x="0" y="0"/>
                        <a:ext cx="5398770" cy="3180080"/>
                      </a:xfrm>
                      <a:prstGeom prst="rect">
                        <a:avLst/>
                      </a:prstGeom>
                    </pic:spPr>
                  </pic:pic>
                </a:graphicData>
              </a:graphic>
            </wp:inline>
          </w:drawing>
        </w:r>
      </w:ins>
    </w:p>
    <w:p w14:paraId="2F893CDF" w14:textId="77777777" w:rsidR="008E6A78" w:rsidRDefault="006A48FA">
      <w:pPr>
        <w:jc w:val="center"/>
        <w:rPr>
          <w:ins w:id="44" w:author="cmcc 6" w:date="2025-01-02T18:07:00Z"/>
          <w:lang w:val="en-US" w:eastAsia="zh-CN"/>
        </w:rPr>
      </w:pPr>
      <w:ins w:id="45" w:author="cmcc 6" w:date="2025-01-02T18:07:00Z">
        <w:r>
          <w:t xml:space="preserve">Figure </w:t>
        </w:r>
        <w:r>
          <w:rPr>
            <w:rFonts w:hint="eastAsia"/>
            <w:lang w:val="en-US" w:eastAsia="zh-CN"/>
          </w:rPr>
          <w:t>x</w:t>
        </w:r>
        <w:r>
          <w:t xml:space="preserve">: </w:t>
        </w:r>
        <w:r>
          <w:rPr>
            <w:rFonts w:hint="eastAsia"/>
            <w:lang w:val="en-US" w:eastAsia="zh-CN"/>
          </w:rPr>
          <w:t xml:space="preserve">Procedure for </w:t>
        </w:r>
        <w:r>
          <w:rPr>
            <w:lang w:val="en-US" w:eastAsia="zh-CN"/>
          </w:rPr>
          <w:t>Temp ID generation and sync up between device and 5GC</w:t>
        </w:r>
      </w:ins>
    </w:p>
    <w:p w14:paraId="3EF10430" w14:textId="77777777" w:rsidR="008E6A78" w:rsidRDefault="008E6A78">
      <w:pPr>
        <w:jc w:val="center"/>
        <w:rPr>
          <w:ins w:id="46" w:author="Loopy Qi 2023" w:date="2025-02-20T22:17:00Z" w16du:dateUtc="2025-02-20T14:17:00Z"/>
          <w:lang w:val="en-US" w:eastAsia="zh-CN"/>
        </w:rPr>
      </w:pPr>
    </w:p>
    <w:p w14:paraId="3F3A82B9" w14:textId="77777777" w:rsidR="002F2B8B" w:rsidRDefault="002F2B8B" w:rsidP="002F2B8B">
      <w:pPr>
        <w:jc w:val="both"/>
        <w:rPr>
          <w:ins w:id="47" w:author="Loopy Qi 2023" w:date="2025-02-20T22:18:00Z" w16du:dateUtc="2025-02-20T14:18:00Z"/>
          <w:lang w:val="en-US" w:eastAsia="zh-CN"/>
        </w:rPr>
      </w:pPr>
      <w:ins w:id="48" w:author="Loopy Qi 2023" w:date="2025-02-20T22:18:00Z" w16du:dateUtc="2025-02-20T14:18:00Z">
        <w:r>
          <w:rPr>
            <w:rFonts w:hint="eastAsia"/>
            <w:lang w:val="en-US" w:eastAsia="zh-CN"/>
          </w:rPr>
          <w:t>Procedure:</w:t>
        </w:r>
      </w:ins>
    </w:p>
    <w:p w14:paraId="42B5D284" w14:textId="77777777" w:rsidR="002F2B8B" w:rsidRDefault="002F2B8B" w:rsidP="002F2B8B">
      <w:pPr>
        <w:numPr>
          <w:ilvl w:val="0"/>
          <w:numId w:val="2"/>
        </w:numPr>
        <w:jc w:val="both"/>
        <w:rPr>
          <w:ins w:id="49" w:author="Loopy Qi 2023" w:date="2025-02-20T22:20:00Z" w16du:dateUtc="2025-02-20T14:20:00Z"/>
          <w:lang w:val="en-US" w:eastAsia="zh-CN"/>
        </w:rPr>
      </w:pPr>
      <w:ins w:id="50" w:author="Loopy Qi 2023" w:date="2025-02-20T22:18:00Z" w16du:dateUtc="2025-02-20T14:18:00Z">
        <w:r>
          <w:rPr>
            <w:rFonts w:hint="eastAsia"/>
            <w:lang w:val="en-US" w:eastAsia="zh-CN"/>
          </w:rPr>
          <w:t xml:space="preserve">When AF wants to trigger inventory </w:t>
        </w:r>
      </w:ins>
      <w:ins w:id="51" w:author="Loopy Qi 2023" w:date="2025-02-20T22:19:00Z" w16du:dateUtc="2025-02-20T14:19:00Z">
        <w:r>
          <w:rPr>
            <w:rFonts w:hint="eastAsia"/>
            <w:lang w:val="en-US" w:eastAsia="zh-CN"/>
          </w:rPr>
          <w:t xml:space="preserve">request to an AIoT device, it sends request with AIoT permanent device ID </w:t>
        </w:r>
      </w:ins>
      <w:ins w:id="52" w:author="Loopy Qi 2023" w:date="2025-02-20T22:20:00Z" w16du:dateUtc="2025-02-20T14:20:00Z">
        <w:r>
          <w:rPr>
            <w:rFonts w:hint="eastAsia"/>
            <w:lang w:val="en-US" w:eastAsia="zh-CN"/>
          </w:rPr>
          <w:t>and AF ID.</w:t>
        </w:r>
      </w:ins>
    </w:p>
    <w:p w14:paraId="5459ED97" w14:textId="77777777" w:rsidR="002F2B8B" w:rsidRPr="002F2B8B" w:rsidRDefault="002F2B8B" w:rsidP="002F2B8B">
      <w:pPr>
        <w:numPr>
          <w:ilvl w:val="0"/>
          <w:numId w:val="2"/>
        </w:numPr>
        <w:jc w:val="both"/>
        <w:rPr>
          <w:ins w:id="53" w:author="Loopy Qi 2023" w:date="2025-02-20T22:18:00Z" w16du:dateUtc="2025-02-20T14:18:00Z"/>
          <w:lang w:val="en-US" w:eastAsia="zh-CN"/>
        </w:rPr>
      </w:pPr>
      <w:ins w:id="54" w:author="Loopy Qi 2023" w:date="2025-02-20T22:20:00Z" w16du:dateUtc="2025-02-20T14:20:00Z">
        <w:r>
          <w:rPr>
            <w:rFonts w:hint="eastAsia"/>
            <w:lang w:val="en-US" w:eastAsia="zh-CN"/>
          </w:rPr>
          <w:t xml:space="preserve">When 5G network receives the request, it </w:t>
        </w:r>
      </w:ins>
      <w:ins w:id="55" w:author="Loopy Qi 2023" w:date="2025-02-20T22:21:00Z" w16du:dateUtc="2025-02-20T14:21:00Z">
        <w:r>
          <w:rPr>
            <w:rFonts w:hint="eastAsia"/>
            <w:lang w:val="en-US" w:eastAsia="zh-CN"/>
          </w:rPr>
          <w:t xml:space="preserve">enables privacy protection based on AF ID. After that, </w:t>
        </w:r>
      </w:ins>
      <w:ins w:id="56" w:author="Loopy Qi 2023" w:date="2025-02-20T22:22:00Z" w16du:dateUtc="2025-02-20T14:22:00Z">
        <w:r>
          <w:rPr>
            <w:rFonts w:hint="eastAsia"/>
            <w:lang w:val="en-US" w:eastAsia="zh-CN"/>
          </w:rPr>
          <w:t xml:space="preserve">it </w:t>
        </w:r>
      </w:ins>
      <w:ins w:id="57" w:author="Loopy Qi 2023" w:date="2025-02-20T22:20:00Z" w16du:dateUtc="2025-02-20T14:20:00Z">
        <w:r w:rsidRPr="002F2B8B">
          <w:rPr>
            <w:rFonts w:hint="eastAsia"/>
            <w:lang w:val="en-US" w:eastAsia="zh-CN"/>
          </w:rPr>
          <w:t>checks whether there is temporary ID ma</w:t>
        </w:r>
      </w:ins>
      <w:ins w:id="58" w:author="Loopy Qi 2023" w:date="2025-02-20T22:21:00Z" w16du:dateUtc="2025-02-20T14:21:00Z">
        <w:r w:rsidRPr="002F2B8B">
          <w:rPr>
            <w:rFonts w:hint="eastAsia"/>
            <w:lang w:val="en-US" w:eastAsia="zh-CN"/>
          </w:rPr>
          <w:t>pped to the permanent device ID</w:t>
        </w:r>
      </w:ins>
      <w:ins w:id="59" w:author="Loopy Qi 2023" w:date="2025-02-20T22:18:00Z" w16du:dateUtc="2025-02-20T14:18:00Z">
        <w:r w:rsidRPr="002F2B8B">
          <w:rPr>
            <w:rFonts w:hint="eastAsia"/>
            <w:lang w:val="en-US" w:eastAsia="zh-CN"/>
          </w:rPr>
          <w:t>.</w:t>
        </w:r>
      </w:ins>
      <w:ins w:id="60" w:author="Loopy Qi 2023" w:date="2025-02-20T22:22:00Z" w16du:dateUtc="2025-02-20T14:22:00Z">
        <w:r>
          <w:rPr>
            <w:rFonts w:hint="eastAsia"/>
            <w:lang w:val="en-US" w:eastAsia="zh-CN"/>
          </w:rPr>
          <w:t xml:space="preserve"> If no, it sends inventory request with AIoT permanent device ID </w:t>
        </w:r>
      </w:ins>
      <w:ins w:id="61" w:author="Loopy Qi 2023" w:date="2025-02-20T22:23:00Z" w16du:dateUtc="2025-02-20T14:23:00Z">
        <w:r>
          <w:rPr>
            <w:rFonts w:hint="eastAsia"/>
            <w:lang w:val="en-US" w:eastAsia="zh-CN"/>
          </w:rPr>
          <w:t xml:space="preserve">and ID response indication, which is set to </w:t>
        </w:r>
      </w:ins>
      <w:ins w:id="62" w:author="Loopy Qi 2023" w:date="2025-02-20T22:24:00Z" w16du:dateUtc="2025-02-20T14:24:00Z">
        <w:r>
          <w:rPr>
            <w:rFonts w:hint="eastAsia"/>
            <w:lang w:val="en-US" w:eastAsia="zh-CN"/>
          </w:rPr>
          <w:t>represent</w:t>
        </w:r>
      </w:ins>
      <w:ins w:id="63" w:author="Loopy Qi 2023" w:date="2025-02-20T22:23:00Z" w16du:dateUtc="2025-02-20T14:23:00Z">
        <w:r>
          <w:rPr>
            <w:rFonts w:hint="eastAsia"/>
            <w:lang w:val="en-US" w:eastAsia="zh-CN"/>
          </w:rPr>
          <w:t xml:space="preserve"> "report both Temp ID </w:t>
        </w:r>
        <w:r>
          <w:rPr>
            <w:lang w:val="en-US" w:eastAsia="zh-CN"/>
          </w:rPr>
          <w:t>and</w:t>
        </w:r>
        <w:r>
          <w:rPr>
            <w:rFonts w:hint="eastAsia"/>
            <w:lang w:val="en-US" w:eastAsia="zh-CN"/>
          </w:rPr>
          <w:t xml:space="preserve"> Permanent device ID"</w:t>
        </w:r>
      </w:ins>
      <w:ins w:id="64" w:author="Loopy Qi 2023" w:date="2025-02-20T22:24:00Z" w16du:dateUtc="2025-02-20T14:24:00Z">
        <w:r>
          <w:rPr>
            <w:rFonts w:hint="eastAsia"/>
            <w:lang w:val="en-US" w:eastAsia="zh-CN"/>
          </w:rPr>
          <w:t>.</w:t>
        </w:r>
      </w:ins>
    </w:p>
    <w:p w14:paraId="18FC9951" w14:textId="77777777" w:rsidR="002F2B8B" w:rsidRDefault="002F2B8B" w:rsidP="002F2B8B">
      <w:pPr>
        <w:numPr>
          <w:ilvl w:val="0"/>
          <w:numId w:val="2"/>
        </w:numPr>
        <w:jc w:val="both"/>
        <w:rPr>
          <w:ins w:id="65" w:author="Loopy Qi 2023" w:date="2025-02-20T22:18:00Z" w16du:dateUtc="2025-02-20T14:18:00Z"/>
          <w:lang w:val="en-US" w:eastAsia="zh-CN"/>
        </w:rPr>
      </w:pPr>
      <w:ins w:id="66" w:author="Loopy Qi 2023" w:date="2025-02-20T22:24:00Z" w16du:dateUtc="2025-02-20T14:24:00Z">
        <w:r>
          <w:rPr>
            <w:rFonts w:hint="eastAsia"/>
            <w:lang w:val="en-US" w:eastAsia="zh-CN"/>
          </w:rPr>
          <w:t xml:space="preserve">When </w:t>
        </w:r>
      </w:ins>
      <w:ins w:id="67" w:author="Loopy Qi 2023" w:date="2025-02-20T22:18:00Z" w16du:dateUtc="2025-02-20T14:18:00Z">
        <w:r>
          <w:rPr>
            <w:rFonts w:hint="eastAsia"/>
            <w:lang w:val="en-US" w:eastAsia="zh-CN"/>
          </w:rPr>
          <w:t xml:space="preserve">AIoT </w:t>
        </w:r>
      </w:ins>
      <w:ins w:id="68" w:author="Loopy Qi 2023" w:date="2025-02-20T22:24:00Z" w16du:dateUtc="2025-02-20T14:24:00Z">
        <w:r>
          <w:rPr>
            <w:rFonts w:hint="eastAsia"/>
            <w:lang w:val="en-US" w:eastAsia="zh-CN"/>
          </w:rPr>
          <w:t xml:space="preserve">device receives this request, it generates </w:t>
        </w:r>
      </w:ins>
      <w:ins w:id="69" w:author="Loopy Qi 2023" w:date="2025-02-20T22:32:00Z" w16du:dateUtc="2025-02-20T14:32:00Z">
        <w:r w:rsidR="00276973">
          <w:rPr>
            <w:rFonts w:hint="eastAsia"/>
            <w:lang w:val="en-US" w:eastAsia="zh-CN"/>
          </w:rPr>
          <w:t>temp ID based on the indication</w:t>
        </w:r>
      </w:ins>
      <w:ins w:id="70" w:author="Loopy Qi 2023" w:date="2025-02-20T22:33:00Z" w16du:dateUtc="2025-02-20T14:33:00Z">
        <w:r w:rsidR="00276973">
          <w:rPr>
            <w:rFonts w:hint="eastAsia"/>
            <w:lang w:val="en-US" w:eastAsia="zh-CN"/>
          </w:rPr>
          <w:t xml:space="preserve">, and write it locally. After that, it sends inventory response with its permanent device ID and temp ID together. </w:t>
        </w:r>
      </w:ins>
    </w:p>
    <w:p w14:paraId="2D927BA3" w14:textId="77777777" w:rsidR="002F2B8B" w:rsidRDefault="00276973" w:rsidP="00A804FF">
      <w:pPr>
        <w:numPr>
          <w:ilvl w:val="0"/>
          <w:numId w:val="2"/>
        </w:numPr>
        <w:jc w:val="both"/>
        <w:rPr>
          <w:ins w:id="71" w:author="Nokia1" w:date="2025-02-20T18:00:00Z" w16du:dateUtc="2025-02-20T17:00:00Z"/>
          <w:lang w:val="en-US" w:eastAsia="zh-CN"/>
        </w:rPr>
      </w:pPr>
      <w:ins w:id="72" w:author="Loopy Qi 2023" w:date="2025-02-20T22:33:00Z" w16du:dateUtc="2025-02-20T14:33:00Z">
        <w:r>
          <w:rPr>
            <w:rFonts w:hint="eastAsia"/>
            <w:lang w:val="en-US" w:eastAsia="zh-CN"/>
          </w:rPr>
          <w:t>5G ne</w:t>
        </w:r>
      </w:ins>
      <w:ins w:id="73" w:author="Loopy Qi 2023" w:date="2025-02-20T22:34:00Z" w16du:dateUtc="2025-02-20T14:34:00Z">
        <w:r>
          <w:rPr>
            <w:rFonts w:hint="eastAsia"/>
            <w:lang w:val="en-US" w:eastAsia="zh-CN"/>
          </w:rPr>
          <w:t xml:space="preserve">twork </w:t>
        </w:r>
      </w:ins>
      <w:ins w:id="74" w:author="Loopy Qi 2023" w:date="2025-02-20T22:37:00Z" w16du:dateUtc="2025-02-20T14:37:00Z">
        <w:r w:rsidR="00A804FF">
          <w:rPr>
            <w:rFonts w:hint="eastAsia"/>
            <w:lang w:val="en-US" w:eastAsia="zh-CN"/>
          </w:rPr>
          <w:t>gets the binding relationship between permanent ID and temp ID from received response. Then 5G network forward permanent ID to AF in invento</w:t>
        </w:r>
      </w:ins>
      <w:ins w:id="75" w:author="Loopy Qi 2023" w:date="2025-02-20T22:38:00Z" w16du:dateUtc="2025-02-20T14:38:00Z">
        <w:r w:rsidR="00A804FF">
          <w:rPr>
            <w:rFonts w:hint="eastAsia"/>
            <w:lang w:val="en-US" w:eastAsia="zh-CN"/>
          </w:rPr>
          <w:t>ry response message.</w:t>
        </w:r>
      </w:ins>
    </w:p>
    <w:p w14:paraId="1BB1A429" w14:textId="77777777" w:rsidR="00530D66" w:rsidRDefault="00530D66" w:rsidP="00530D66">
      <w:pPr>
        <w:pStyle w:val="EditorsNote"/>
        <w:ind w:left="0" w:firstLine="0"/>
        <w:rPr>
          <w:ins w:id="76" w:author="Nokia1" w:date="2025-02-20T18:01:00Z" w16du:dateUtc="2025-02-20T17:01:00Z"/>
          <w:lang w:val="en-US" w:eastAsia="zh-CN"/>
        </w:rPr>
      </w:pPr>
    </w:p>
    <w:p w14:paraId="0D1E8CC6" w14:textId="520828BC" w:rsidR="00530D66" w:rsidRPr="006A48FA" w:rsidRDefault="00530D66" w:rsidP="006A48FA">
      <w:pPr>
        <w:pStyle w:val="EditorsNote"/>
        <w:rPr>
          <w:ins w:id="77" w:author="Nokia1" w:date="2025-02-20T18:00:00Z" w16du:dateUtc="2025-02-20T17:00:00Z"/>
        </w:rPr>
      </w:pPr>
      <w:ins w:id="78" w:author="Nokia1" w:date="2025-02-20T18:00:00Z" w16du:dateUtc="2025-02-20T17:00:00Z">
        <w:r w:rsidRPr="006A48FA">
          <w:t xml:space="preserve">Editor’s note: </w:t>
        </w:r>
      </w:ins>
      <w:ins w:id="79" w:author="Nokia1" w:date="2025-02-20T18:01:00Z" w16du:dateUtc="2025-02-20T17:01:00Z">
        <w:r w:rsidRPr="006A48FA">
          <w:t>It’s not clear how the permanent ID is protect</w:t>
        </w:r>
        <w:r w:rsidR="006A48FA" w:rsidRPr="006A48FA">
          <w:t>ed in up and downlink.</w:t>
        </w:r>
      </w:ins>
    </w:p>
    <w:p w14:paraId="313990A6" w14:textId="77777777" w:rsidR="00C7602F" w:rsidRDefault="00C7602F" w:rsidP="00C7602F">
      <w:pPr>
        <w:pStyle w:val="EditorsNote"/>
        <w:rPr>
          <w:ins w:id="80" w:author="Loopy Qi 2023" w:date="2025-02-21T15:22:00Z" w16du:dateUtc="2025-02-21T07:22:00Z"/>
          <w:rFonts w:hint="eastAsia"/>
          <w:lang w:val="en-US" w:eastAsia="zh-CN"/>
        </w:rPr>
      </w:pPr>
      <w:ins w:id="81" w:author="Loopy Qi 2023" w:date="2025-02-21T15:22:00Z" w16du:dateUtc="2025-02-21T07:22:00Z">
        <w:r>
          <w:rPr>
            <w:rFonts w:hint="eastAsia"/>
            <w:lang w:val="en-US" w:eastAsia="zh-CN"/>
          </w:rPr>
          <w:t>Editor</w:t>
        </w:r>
        <w:r>
          <w:rPr>
            <w:lang w:val="en-US" w:eastAsia="zh-CN"/>
          </w:rPr>
          <w:t>’</w:t>
        </w:r>
        <w:r>
          <w:rPr>
            <w:rFonts w:hint="eastAsia"/>
            <w:lang w:val="en-US" w:eastAsia="zh-CN"/>
          </w:rPr>
          <w:t>s note: It is FFS how to keep uniqueness of temp ID.</w:t>
        </w:r>
      </w:ins>
    </w:p>
    <w:p w14:paraId="2B338FB2" w14:textId="76B96BFD" w:rsidR="00C7602F" w:rsidRPr="006A48FA" w:rsidRDefault="00C7602F" w:rsidP="00C7602F">
      <w:pPr>
        <w:pStyle w:val="EditorsNote"/>
        <w:rPr>
          <w:ins w:id="82" w:author="Loopy Qi 2023" w:date="2025-02-21T15:19:00Z" w16du:dateUtc="2025-02-21T07:19:00Z"/>
          <w:rFonts w:hint="eastAsia"/>
          <w:lang w:eastAsia="zh-CN"/>
        </w:rPr>
      </w:pPr>
      <w:ins w:id="83" w:author="Loopy Qi 2023" w:date="2025-02-21T15:19:00Z" w16du:dateUtc="2025-02-21T07:19:00Z">
        <w:r w:rsidRPr="006A48FA">
          <w:t xml:space="preserve">Editor’s note: </w:t>
        </w:r>
        <w:r>
          <w:rPr>
            <w:rFonts w:hint="eastAsia"/>
            <w:lang w:eastAsia="zh-CN"/>
          </w:rPr>
          <w:t xml:space="preserve">The sequence number </w:t>
        </w:r>
      </w:ins>
      <w:ins w:id="84" w:author="Loopy Qi 2023" w:date="2025-02-21T15:20:00Z" w16du:dateUtc="2025-02-21T07:20:00Z">
        <w:r>
          <w:rPr>
            <w:rFonts w:hint="eastAsia"/>
            <w:lang w:eastAsia="zh-CN"/>
          </w:rPr>
          <w:t xml:space="preserve">of message </w:t>
        </w:r>
      </w:ins>
      <w:ins w:id="85" w:author="Loopy Qi 2023" w:date="2025-02-21T15:19:00Z" w16du:dateUtc="2025-02-21T07:19:00Z">
        <w:r>
          <w:rPr>
            <w:rFonts w:hint="eastAsia"/>
            <w:lang w:eastAsia="zh-CN"/>
          </w:rPr>
          <w:t>need</w:t>
        </w:r>
      </w:ins>
      <w:ins w:id="86" w:author="Loopy Qi 2023" w:date="2025-02-21T15:20:00Z" w16du:dateUtc="2025-02-21T07:20:00Z">
        <w:r>
          <w:rPr>
            <w:rFonts w:hint="eastAsia"/>
            <w:lang w:eastAsia="zh-CN"/>
          </w:rPr>
          <w:t>s to be added in Figure.</w:t>
        </w:r>
      </w:ins>
    </w:p>
    <w:p w14:paraId="7E23063B" w14:textId="77777777" w:rsidR="00530D66" w:rsidRPr="00C7602F" w:rsidRDefault="00530D66" w:rsidP="00530D66">
      <w:pPr>
        <w:pStyle w:val="a0"/>
        <w:rPr>
          <w:ins w:id="87" w:author="Loopy Qi 2023" w:date="2025-02-20T22:18:00Z" w16du:dateUtc="2025-02-20T14:18:00Z"/>
          <w:lang w:eastAsia="zh-CN"/>
        </w:rPr>
      </w:pPr>
    </w:p>
    <w:p w14:paraId="679DF36E" w14:textId="77777777" w:rsidR="002F2B8B" w:rsidRPr="002F2B8B" w:rsidRDefault="002F2B8B" w:rsidP="002F2B8B">
      <w:pPr>
        <w:pStyle w:val="a0"/>
        <w:rPr>
          <w:ins w:id="88" w:author="cmcc 6" w:date="2025-01-02T18:07:00Z"/>
          <w:lang w:val="en-US" w:eastAsia="zh-CN"/>
        </w:rPr>
      </w:pPr>
    </w:p>
    <w:p w14:paraId="3190AD49" w14:textId="77777777" w:rsidR="008E6A78" w:rsidRDefault="006A48FA">
      <w:pPr>
        <w:jc w:val="both"/>
        <w:rPr>
          <w:ins w:id="89" w:author="cmcc 6" w:date="2025-01-02T18:07:00Z"/>
          <w:rFonts w:eastAsia="等线"/>
          <w:b/>
          <w:bCs/>
          <w:lang w:val="en-US" w:eastAsia="zh-CN"/>
        </w:rPr>
      </w:pPr>
      <w:ins w:id="90" w:author="cmcc 6" w:date="2025-01-02T18:07:00Z">
        <w:r>
          <w:rPr>
            <w:rFonts w:eastAsia="等线"/>
            <w:b/>
            <w:bCs/>
            <w:lang w:eastAsia="zh-CN"/>
          </w:rPr>
          <w:t>Downlink and Uplink Privacy protection based on Temp ID</w:t>
        </w:r>
      </w:ins>
    </w:p>
    <w:p w14:paraId="165499B2" w14:textId="77777777" w:rsidR="008E6A78" w:rsidRDefault="006A48FA">
      <w:pPr>
        <w:jc w:val="center"/>
        <w:rPr>
          <w:ins w:id="91" w:author="cmcc 6" w:date="2025-01-02T18:07:00Z"/>
          <w:rFonts w:eastAsia="等线"/>
          <w:lang w:val="en-US" w:eastAsia="zh-CN"/>
        </w:rPr>
      </w:pPr>
      <w:ins w:id="92" w:author="cmcc 6" w:date="2025-01-02T18:07:00Z">
        <w:r>
          <w:rPr>
            <w:rFonts w:eastAsia="等线"/>
            <w:noProof/>
            <w:lang w:val="en-US" w:eastAsia="zh-CN"/>
          </w:rPr>
          <w:lastRenderedPageBreak/>
          <w:drawing>
            <wp:inline distT="0" distB="0" distL="0" distR="0" wp14:anchorId="1AB78925" wp14:editId="0E151827">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11"/>
                      <a:stretch>
                        <a:fillRect/>
                      </a:stretch>
                    </pic:blipFill>
                    <pic:spPr>
                      <a:xfrm>
                        <a:off x="0" y="0"/>
                        <a:ext cx="5716093" cy="3332866"/>
                      </a:xfrm>
                      <a:prstGeom prst="rect">
                        <a:avLst/>
                      </a:prstGeom>
                    </pic:spPr>
                  </pic:pic>
                </a:graphicData>
              </a:graphic>
            </wp:inline>
          </w:drawing>
        </w:r>
      </w:ins>
    </w:p>
    <w:p w14:paraId="469902C7" w14:textId="77777777" w:rsidR="008E6A78" w:rsidRDefault="008E6A78">
      <w:pPr>
        <w:jc w:val="both"/>
        <w:rPr>
          <w:ins w:id="93" w:author="cmcc 6" w:date="2025-01-02T18:07:00Z"/>
          <w:rFonts w:eastAsia="等线"/>
          <w:lang w:val="en-US" w:eastAsia="zh-CN"/>
        </w:rPr>
      </w:pPr>
    </w:p>
    <w:p w14:paraId="770C6036" w14:textId="77777777" w:rsidR="008E6A78" w:rsidRDefault="006A48FA">
      <w:pPr>
        <w:jc w:val="center"/>
        <w:rPr>
          <w:ins w:id="94" w:author="cmcc 6" w:date="2025-01-02T18:07:00Z"/>
          <w:lang w:val="en-US" w:eastAsia="zh-CN"/>
        </w:rPr>
      </w:pPr>
      <w:ins w:id="95" w:author="cmcc 6" w:date="2025-01-02T18:07:00Z">
        <w:r>
          <w:t xml:space="preserve">Figure </w:t>
        </w:r>
        <w:r>
          <w:rPr>
            <w:rFonts w:hint="eastAsia"/>
            <w:lang w:val="en-US" w:eastAsia="zh-CN"/>
          </w:rPr>
          <w:t>y</w:t>
        </w:r>
        <w:r>
          <w:t xml:space="preserve">: </w:t>
        </w:r>
        <w:r>
          <w:rPr>
            <w:rFonts w:hint="eastAsia"/>
            <w:lang w:val="en-US" w:eastAsia="zh-CN"/>
          </w:rPr>
          <w:t xml:space="preserve">Procedure for </w:t>
        </w:r>
        <w:r>
          <w:rPr>
            <w:rFonts w:eastAsia="等线"/>
            <w:lang w:eastAsia="zh-CN"/>
          </w:rPr>
          <w:t>Downlink and Uplink Privacy protection based on Temp ID</w:t>
        </w:r>
      </w:ins>
    </w:p>
    <w:p w14:paraId="30D3E23E" w14:textId="77777777" w:rsidR="004549D0" w:rsidRDefault="004549D0" w:rsidP="004549D0">
      <w:pPr>
        <w:jc w:val="both"/>
        <w:rPr>
          <w:ins w:id="96" w:author="Loopy Qi 2023" w:date="2025-02-20T22:49:00Z" w16du:dateUtc="2025-02-20T14:49:00Z"/>
          <w:lang w:val="en-US" w:eastAsia="zh-CN"/>
        </w:rPr>
      </w:pPr>
      <w:ins w:id="97" w:author="Loopy Qi 2023" w:date="2025-02-20T22:49:00Z" w16du:dateUtc="2025-02-20T14:49:00Z">
        <w:r>
          <w:rPr>
            <w:rFonts w:hint="eastAsia"/>
            <w:lang w:val="en-US" w:eastAsia="zh-CN"/>
          </w:rPr>
          <w:t>Procedure:</w:t>
        </w:r>
      </w:ins>
    </w:p>
    <w:p w14:paraId="4B9B2A48" w14:textId="77777777" w:rsidR="004549D0" w:rsidRDefault="004549D0" w:rsidP="004549D0">
      <w:pPr>
        <w:numPr>
          <w:ilvl w:val="0"/>
          <w:numId w:val="3"/>
        </w:numPr>
        <w:jc w:val="both"/>
        <w:rPr>
          <w:ins w:id="98" w:author="Loopy Qi 2023" w:date="2025-02-20T22:49:00Z" w16du:dateUtc="2025-02-20T14:49:00Z"/>
          <w:lang w:val="en-US" w:eastAsia="zh-CN"/>
        </w:rPr>
      </w:pPr>
      <w:ins w:id="99" w:author="Loopy Qi 2023" w:date="2025-02-20T22:49:00Z" w16du:dateUtc="2025-02-20T14:49:00Z">
        <w:r>
          <w:rPr>
            <w:rFonts w:hint="eastAsia"/>
            <w:lang w:val="en-US" w:eastAsia="zh-CN"/>
          </w:rPr>
          <w:t>When AF wants to trigger inventory request to an AIoT device, it sends request with AIoT permanent device ID and AF ID.</w:t>
        </w:r>
      </w:ins>
    </w:p>
    <w:p w14:paraId="1AB1EA1E" w14:textId="77777777" w:rsidR="004549D0" w:rsidRPr="002F2B8B" w:rsidRDefault="004549D0" w:rsidP="004549D0">
      <w:pPr>
        <w:numPr>
          <w:ilvl w:val="0"/>
          <w:numId w:val="3"/>
        </w:numPr>
        <w:jc w:val="both"/>
        <w:rPr>
          <w:ins w:id="100" w:author="Loopy Qi 2023" w:date="2025-02-20T22:49:00Z" w16du:dateUtc="2025-02-20T14:49:00Z"/>
          <w:lang w:val="en-US" w:eastAsia="zh-CN"/>
        </w:rPr>
      </w:pPr>
      <w:ins w:id="101" w:author="Loopy Qi 2023" w:date="2025-02-20T22:49:00Z" w16du:dateUtc="2025-02-20T14:49:00Z">
        <w:r>
          <w:rPr>
            <w:rFonts w:hint="eastAsia"/>
            <w:lang w:val="en-US" w:eastAsia="zh-CN"/>
          </w:rPr>
          <w:t xml:space="preserve">When 5G network receives the request, it enables privacy protection based on AF ID. After that, it </w:t>
        </w:r>
        <w:r w:rsidRPr="002F2B8B">
          <w:rPr>
            <w:rFonts w:hint="eastAsia"/>
            <w:lang w:val="en-US" w:eastAsia="zh-CN"/>
          </w:rPr>
          <w:t>checks whether there is temporary ID mapped to the permanent device ID.</w:t>
        </w:r>
        <w:r>
          <w:rPr>
            <w:rFonts w:hint="eastAsia"/>
            <w:lang w:val="en-US" w:eastAsia="zh-CN"/>
          </w:rPr>
          <w:t xml:space="preserve"> If </w:t>
        </w:r>
      </w:ins>
      <w:ins w:id="102" w:author="Loopy Qi 2023" w:date="2025-02-20T22:50:00Z" w16du:dateUtc="2025-02-20T14:50:00Z">
        <w:r>
          <w:rPr>
            <w:rFonts w:hint="eastAsia"/>
            <w:lang w:val="en-US" w:eastAsia="zh-CN"/>
          </w:rPr>
          <w:t>yes</w:t>
        </w:r>
      </w:ins>
      <w:ins w:id="103" w:author="Loopy Qi 2023" w:date="2025-02-20T22:49:00Z" w16du:dateUtc="2025-02-20T14:49:00Z">
        <w:r>
          <w:rPr>
            <w:rFonts w:hint="eastAsia"/>
            <w:lang w:val="en-US" w:eastAsia="zh-CN"/>
          </w:rPr>
          <w:t xml:space="preserve">, it sends inventory request with </w:t>
        </w:r>
      </w:ins>
      <w:ins w:id="104" w:author="Loopy Qi 2023" w:date="2025-02-20T22:50:00Z" w16du:dateUtc="2025-02-20T14:50:00Z">
        <w:r>
          <w:rPr>
            <w:rFonts w:hint="eastAsia"/>
            <w:lang w:val="en-US" w:eastAsia="zh-CN"/>
          </w:rPr>
          <w:t>temp</w:t>
        </w:r>
      </w:ins>
      <w:ins w:id="105" w:author="Loopy Qi 2023" w:date="2025-02-20T22:49:00Z" w16du:dateUtc="2025-02-20T14:49:00Z">
        <w:r>
          <w:rPr>
            <w:rFonts w:hint="eastAsia"/>
            <w:lang w:val="en-US" w:eastAsia="zh-CN"/>
          </w:rPr>
          <w:t xml:space="preserve"> ID </w:t>
        </w:r>
      </w:ins>
      <w:ins w:id="106" w:author="Loopy Qi 2023" w:date="2025-02-20T22:50:00Z" w16du:dateUtc="2025-02-20T14:50:00Z">
        <w:r>
          <w:rPr>
            <w:rFonts w:hint="eastAsia"/>
            <w:lang w:val="en-US" w:eastAsia="zh-CN"/>
          </w:rPr>
          <w:t>to provid</w:t>
        </w:r>
      </w:ins>
      <w:ins w:id="107" w:author="Loopy Qi 2023" w:date="2025-02-20T22:51:00Z" w16du:dateUtc="2025-02-20T14:51:00Z">
        <w:r>
          <w:rPr>
            <w:rFonts w:hint="eastAsia"/>
            <w:lang w:val="en-US" w:eastAsia="zh-CN"/>
          </w:rPr>
          <w:t xml:space="preserve">e privacy protection, </w:t>
        </w:r>
      </w:ins>
      <w:ins w:id="108" w:author="Loopy Qi 2023" w:date="2025-02-20T22:49:00Z" w16du:dateUtc="2025-02-20T14:49:00Z">
        <w:r>
          <w:rPr>
            <w:rFonts w:hint="eastAsia"/>
            <w:lang w:val="en-US" w:eastAsia="zh-CN"/>
          </w:rPr>
          <w:t>and ID response indication</w:t>
        </w:r>
      </w:ins>
      <w:ins w:id="109" w:author="Loopy Qi 2023" w:date="2025-02-20T22:51:00Z" w16du:dateUtc="2025-02-20T14:51:00Z">
        <w:r>
          <w:rPr>
            <w:rFonts w:hint="eastAsia"/>
            <w:lang w:val="en-US" w:eastAsia="zh-CN"/>
          </w:rPr>
          <w:t xml:space="preserve"> </w:t>
        </w:r>
      </w:ins>
      <w:ins w:id="110" w:author="Loopy Qi 2023" w:date="2025-02-20T22:49:00Z" w16du:dateUtc="2025-02-20T14:49:00Z">
        <w:r>
          <w:rPr>
            <w:rFonts w:hint="eastAsia"/>
            <w:lang w:val="en-US" w:eastAsia="zh-CN"/>
          </w:rPr>
          <w:t xml:space="preserve">which is set to represent "report Temp ID </w:t>
        </w:r>
      </w:ins>
      <w:ins w:id="111" w:author="Loopy Qi 2023" w:date="2025-02-20T22:51:00Z" w16du:dateUtc="2025-02-20T14:51:00Z">
        <w:r>
          <w:rPr>
            <w:rFonts w:hint="eastAsia"/>
            <w:lang w:val="en-US" w:eastAsia="zh-CN"/>
          </w:rPr>
          <w:t>only</w:t>
        </w:r>
      </w:ins>
      <w:ins w:id="112" w:author="Loopy Qi 2023" w:date="2025-02-20T22:49:00Z" w16du:dateUtc="2025-02-20T14:49:00Z">
        <w:r>
          <w:rPr>
            <w:rFonts w:hint="eastAsia"/>
            <w:lang w:val="en-US" w:eastAsia="zh-CN"/>
          </w:rPr>
          <w:t>".</w:t>
        </w:r>
      </w:ins>
    </w:p>
    <w:p w14:paraId="366F5232" w14:textId="77777777" w:rsidR="004549D0" w:rsidRDefault="004549D0" w:rsidP="004549D0">
      <w:pPr>
        <w:numPr>
          <w:ilvl w:val="0"/>
          <w:numId w:val="3"/>
        </w:numPr>
        <w:jc w:val="both"/>
        <w:rPr>
          <w:ins w:id="113" w:author="Loopy Qi 2023" w:date="2025-02-20T22:49:00Z" w16du:dateUtc="2025-02-20T14:49:00Z"/>
          <w:lang w:val="en-US" w:eastAsia="zh-CN"/>
        </w:rPr>
      </w:pPr>
      <w:ins w:id="114" w:author="Loopy Qi 2023" w:date="2025-02-20T22:52:00Z" w16du:dateUtc="2025-02-20T14:52:00Z">
        <w:r>
          <w:rPr>
            <w:rFonts w:hint="eastAsia"/>
            <w:lang w:val="en-US" w:eastAsia="zh-CN"/>
          </w:rPr>
          <w:t xml:space="preserve">When </w:t>
        </w:r>
      </w:ins>
      <w:ins w:id="115" w:author="Loopy Qi 2023" w:date="2025-02-20T22:49:00Z" w16du:dateUtc="2025-02-20T14:49:00Z">
        <w:r>
          <w:rPr>
            <w:rFonts w:hint="eastAsia"/>
            <w:lang w:val="en-US" w:eastAsia="zh-CN"/>
          </w:rPr>
          <w:t>AIoT device receives this request</w:t>
        </w:r>
      </w:ins>
      <w:ins w:id="116" w:author="Loopy Qi 2023" w:date="2025-02-20T22:51:00Z" w16du:dateUtc="2025-02-20T14:51:00Z">
        <w:r>
          <w:rPr>
            <w:rFonts w:hint="eastAsia"/>
            <w:lang w:val="en-US" w:eastAsia="zh-CN"/>
          </w:rPr>
          <w:t xml:space="preserve"> based on its temp ID</w:t>
        </w:r>
      </w:ins>
      <w:ins w:id="117" w:author="Loopy Qi 2023" w:date="2025-02-20T22:49:00Z" w16du:dateUtc="2025-02-20T14:49:00Z">
        <w:r>
          <w:rPr>
            <w:rFonts w:hint="eastAsia"/>
            <w:lang w:val="en-US" w:eastAsia="zh-CN"/>
          </w:rPr>
          <w:t xml:space="preserve">, it sends inventory response with its temp ID. </w:t>
        </w:r>
      </w:ins>
    </w:p>
    <w:p w14:paraId="67B12513" w14:textId="77777777" w:rsidR="004549D0" w:rsidRDefault="004549D0" w:rsidP="004549D0">
      <w:pPr>
        <w:numPr>
          <w:ilvl w:val="0"/>
          <w:numId w:val="3"/>
        </w:numPr>
        <w:jc w:val="both"/>
        <w:rPr>
          <w:ins w:id="118" w:author="Loopy Qi 2023" w:date="2025-02-20T22:53:00Z" w16du:dateUtc="2025-02-20T14:53:00Z"/>
          <w:lang w:val="en-US" w:eastAsia="zh-CN"/>
        </w:rPr>
      </w:pPr>
      <w:ins w:id="119" w:author="Loopy Qi 2023" w:date="2025-02-20T22:49:00Z" w16du:dateUtc="2025-02-20T14:49:00Z">
        <w:r>
          <w:rPr>
            <w:rFonts w:hint="eastAsia"/>
            <w:lang w:val="en-US" w:eastAsia="zh-CN"/>
          </w:rPr>
          <w:t>5G network</w:t>
        </w:r>
      </w:ins>
      <w:ins w:id="120" w:author="Loopy Qi 2023" w:date="2025-02-20T22:52:00Z" w16du:dateUtc="2025-02-20T14:52:00Z">
        <w:r>
          <w:rPr>
            <w:rFonts w:hint="eastAsia"/>
            <w:lang w:val="en-US" w:eastAsia="zh-CN"/>
          </w:rPr>
          <w:t xml:space="preserve"> </w:t>
        </w:r>
      </w:ins>
      <w:ins w:id="121" w:author="Loopy Qi 2023" w:date="2025-02-20T22:58:00Z" w16du:dateUtc="2025-02-20T14:58:00Z">
        <w:r w:rsidR="00D35064">
          <w:rPr>
            <w:rFonts w:hint="eastAsia"/>
            <w:lang w:val="en-US" w:eastAsia="zh-CN"/>
          </w:rPr>
          <w:t xml:space="preserve">gets the binding relationship between permanent ID and temp ID from received response </w:t>
        </w:r>
      </w:ins>
      <w:ins w:id="122" w:author="Loopy Qi 2023" w:date="2025-02-20T22:52:00Z" w16du:dateUtc="2025-02-20T14:52:00Z">
        <w:r>
          <w:rPr>
            <w:rFonts w:hint="eastAsia"/>
            <w:lang w:val="en-US" w:eastAsia="zh-CN"/>
          </w:rPr>
          <w:t>re</w:t>
        </w:r>
      </w:ins>
      <w:ins w:id="123" w:author="Loopy Qi 2023" w:date="2025-02-20T22:53:00Z" w16du:dateUtc="2025-02-20T14:53:00Z">
        <w:r>
          <w:rPr>
            <w:rFonts w:hint="eastAsia"/>
            <w:lang w:val="en-US" w:eastAsia="zh-CN"/>
          </w:rPr>
          <w:t>trieve its permanent ID by using temp ID</w:t>
        </w:r>
      </w:ins>
      <w:ins w:id="124" w:author="Loopy Qi 2023" w:date="2025-02-20T22:49:00Z" w16du:dateUtc="2025-02-20T14:49:00Z">
        <w:r>
          <w:rPr>
            <w:rFonts w:hint="eastAsia"/>
            <w:lang w:val="en-US" w:eastAsia="zh-CN"/>
          </w:rPr>
          <w:t xml:space="preserve"> from received response. Then 5G network forward permanent ID to AF in inventory response message.</w:t>
        </w:r>
      </w:ins>
    </w:p>
    <w:p w14:paraId="11E82CBC" w14:textId="77777777" w:rsidR="004549D0" w:rsidRPr="004549D0" w:rsidRDefault="004549D0" w:rsidP="004549D0">
      <w:pPr>
        <w:pStyle w:val="a0"/>
        <w:rPr>
          <w:ins w:id="125" w:author="Loopy Qi 2023" w:date="2025-02-20T22:49:00Z" w16du:dateUtc="2025-02-20T14:49:00Z"/>
          <w:lang w:val="en-US" w:eastAsia="zh-CN"/>
        </w:rPr>
      </w:pPr>
      <w:ins w:id="126" w:author="Loopy Qi 2023" w:date="2025-02-20T22:53:00Z" w16du:dateUtc="2025-02-20T14:53:00Z">
        <w:r>
          <w:rPr>
            <w:rFonts w:hint="eastAsia"/>
            <w:lang w:val="en-US" w:eastAsia="zh-CN"/>
          </w:rPr>
          <w:t>4a. If 5G network could not retrieve AIoT device permanent ID or failed to get response. It needs to relau</w:t>
        </w:r>
      </w:ins>
      <w:ins w:id="127" w:author="Loopy Qi 2023" w:date="2025-02-20T22:54:00Z" w16du:dateUtc="2025-02-20T14:54:00Z">
        <w:r>
          <w:rPr>
            <w:rFonts w:hint="eastAsia"/>
            <w:lang w:val="en-US" w:eastAsia="zh-CN"/>
          </w:rPr>
          <w:t>n</w:t>
        </w:r>
      </w:ins>
      <w:ins w:id="128" w:author="Loopy Qi 2023" w:date="2025-02-20T22:53:00Z" w16du:dateUtc="2025-02-20T14:53:00Z">
        <w:r>
          <w:rPr>
            <w:rFonts w:hint="eastAsia"/>
            <w:lang w:val="en-US" w:eastAsia="zh-CN"/>
          </w:rPr>
          <w:t xml:space="preserve">ch </w:t>
        </w:r>
      </w:ins>
      <w:ins w:id="129" w:author="Loopy Qi 2023" w:date="2025-02-20T22:54:00Z" w16du:dateUtc="2025-02-20T14:54:00Z">
        <w:r>
          <w:rPr>
            <w:rFonts w:hint="eastAsia"/>
            <w:lang w:val="en-US" w:eastAsia="zh-CN"/>
          </w:rPr>
          <w:t xml:space="preserve">inventory request with AIoT permanent device ID and </w:t>
        </w:r>
      </w:ins>
      <w:ins w:id="130" w:author="Loopy Qi 2023" w:date="2025-02-20T22:55:00Z" w16du:dateUtc="2025-02-20T14:55:00Z">
        <w:r>
          <w:rPr>
            <w:rFonts w:hint="eastAsia"/>
            <w:lang w:val="en-US" w:eastAsia="zh-CN"/>
          </w:rPr>
          <w:t xml:space="preserve">"report both Temp ID </w:t>
        </w:r>
        <w:r>
          <w:rPr>
            <w:lang w:val="en-US" w:eastAsia="zh-CN"/>
          </w:rPr>
          <w:t>and</w:t>
        </w:r>
        <w:r>
          <w:rPr>
            <w:rFonts w:hint="eastAsia"/>
            <w:lang w:val="en-US" w:eastAsia="zh-CN"/>
          </w:rPr>
          <w:t xml:space="preserve"> Permanent device ID" </w:t>
        </w:r>
      </w:ins>
      <w:ins w:id="131" w:author="Loopy Qi 2023" w:date="2025-02-20T22:54:00Z" w16du:dateUtc="2025-02-20T14:54:00Z">
        <w:r>
          <w:rPr>
            <w:rFonts w:hint="eastAsia"/>
            <w:lang w:val="en-US" w:eastAsia="zh-CN"/>
          </w:rPr>
          <w:t xml:space="preserve">ID response </w:t>
        </w:r>
        <w:proofErr w:type="gramStart"/>
        <w:r>
          <w:rPr>
            <w:rFonts w:hint="eastAsia"/>
            <w:lang w:val="en-US" w:eastAsia="zh-CN"/>
          </w:rPr>
          <w:t xml:space="preserve">indication </w:t>
        </w:r>
      </w:ins>
      <w:ins w:id="132" w:author="Loopy Qi 2023" w:date="2025-02-20T22:55:00Z" w16du:dateUtc="2025-02-20T14:55:00Z">
        <w:r>
          <w:rPr>
            <w:rFonts w:hint="eastAsia"/>
            <w:lang w:val="en-US" w:eastAsia="zh-CN"/>
          </w:rPr>
          <w:t>.</w:t>
        </w:r>
      </w:ins>
      <w:proofErr w:type="gramEnd"/>
    </w:p>
    <w:p w14:paraId="175D26A8" w14:textId="77777777" w:rsidR="00C7602F" w:rsidRPr="006A48FA" w:rsidRDefault="00C7602F" w:rsidP="00C7602F">
      <w:pPr>
        <w:pStyle w:val="EditorsNote"/>
        <w:rPr>
          <w:ins w:id="133" w:author="Loopy Qi 2023" w:date="2025-02-21T15:21:00Z" w16du:dateUtc="2025-02-21T07:21:00Z"/>
          <w:rFonts w:hint="eastAsia"/>
          <w:lang w:eastAsia="zh-CN"/>
        </w:rPr>
      </w:pPr>
      <w:ins w:id="134" w:author="Loopy Qi 2023" w:date="2025-02-21T15:21:00Z" w16du:dateUtc="2025-02-21T07:21:00Z">
        <w:r w:rsidRPr="006A48FA">
          <w:t xml:space="preserve">Editor’s note: </w:t>
        </w:r>
        <w:r>
          <w:rPr>
            <w:rFonts w:hint="eastAsia"/>
            <w:lang w:eastAsia="zh-CN"/>
          </w:rPr>
          <w:t>The sequence number of message needs to be added in Figure.</w:t>
        </w:r>
      </w:ins>
    </w:p>
    <w:p w14:paraId="1308F22E" w14:textId="77777777" w:rsidR="008E6A78" w:rsidRPr="00C7602F" w:rsidRDefault="008E6A78">
      <w:pPr>
        <w:jc w:val="both"/>
        <w:rPr>
          <w:ins w:id="135" w:author="cmcc 6" w:date="2025-01-02T18:07:00Z"/>
          <w:rFonts w:eastAsia="等线"/>
          <w:lang w:eastAsia="zh-CN"/>
        </w:rPr>
      </w:pPr>
    </w:p>
    <w:p w14:paraId="593F85EF" w14:textId="77777777" w:rsidR="008E6A78" w:rsidRDefault="008E6A78">
      <w:pPr>
        <w:jc w:val="both"/>
        <w:rPr>
          <w:ins w:id="136" w:author="cmcc 6" w:date="2025-01-02T18:07:00Z"/>
          <w:rFonts w:eastAsia="等线"/>
          <w:lang w:val="en-US" w:eastAsia="zh-CN"/>
        </w:rPr>
      </w:pPr>
    </w:p>
    <w:p w14:paraId="7501F6A4" w14:textId="77777777" w:rsidR="008E6A78" w:rsidRDefault="006A48FA">
      <w:pPr>
        <w:jc w:val="both"/>
        <w:rPr>
          <w:ins w:id="137" w:author="cmcc 6" w:date="2025-01-02T18:07:00Z"/>
          <w:rFonts w:eastAsia="等线"/>
          <w:b/>
          <w:bCs/>
          <w:lang w:eastAsia="zh-CN"/>
        </w:rPr>
      </w:pPr>
      <w:ins w:id="138" w:author="cmcc 6" w:date="2025-01-02T18:07:00Z">
        <w:r>
          <w:rPr>
            <w:rFonts w:eastAsia="等线"/>
            <w:b/>
            <w:bCs/>
            <w:lang w:eastAsia="zh-CN"/>
          </w:rPr>
          <w:t>Temp ID update and sync up procedure</w:t>
        </w:r>
      </w:ins>
    </w:p>
    <w:p w14:paraId="675FE318" w14:textId="77777777" w:rsidR="008E6A78" w:rsidRDefault="006A48FA">
      <w:pPr>
        <w:jc w:val="center"/>
        <w:rPr>
          <w:ins w:id="139" w:author="cmcc 6" w:date="2025-01-02T18:07:00Z"/>
          <w:rFonts w:eastAsia="等线"/>
          <w:lang w:val="en-US" w:eastAsia="zh-CN"/>
        </w:rPr>
      </w:pPr>
      <w:ins w:id="140" w:author="cmcc 6" w:date="2025-01-02T18:07:00Z">
        <w:r>
          <w:rPr>
            <w:rFonts w:eastAsia="等线"/>
            <w:noProof/>
            <w:lang w:val="en-US" w:eastAsia="zh-CN"/>
          </w:rPr>
          <w:lastRenderedPageBreak/>
          <w:drawing>
            <wp:inline distT="0" distB="0" distL="0" distR="0" wp14:anchorId="5A4C3D20" wp14:editId="39D1CDDE">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12"/>
                      <a:stretch>
                        <a:fillRect/>
                      </a:stretch>
                    </pic:blipFill>
                    <pic:spPr>
                      <a:xfrm>
                        <a:off x="0" y="0"/>
                        <a:ext cx="5310209" cy="2848985"/>
                      </a:xfrm>
                      <a:prstGeom prst="rect">
                        <a:avLst/>
                      </a:prstGeom>
                    </pic:spPr>
                  </pic:pic>
                </a:graphicData>
              </a:graphic>
            </wp:inline>
          </w:drawing>
        </w:r>
      </w:ins>
    </w:p>
    <w:p w14:paraId="6497F0C0" w14:textId="77777777" w:rsidR="008E6A78" w:rsidRDefault="006A48FA">
      <w:pPr>
        <w:jc w:val="center"/>
        <w:rPr>
          <w:ins w:id="141" w:author="cmcc 6" w:date="2025-01-02T18:07:00Z"/>
          <w:lang w:val="en-US" w:eastAsia="zh-CN"/>
        </w:rPr>
      </w:pPr>
      <w:ins w:id="142" w:author="cmcc 6" w:date="2025-01-02T18:07:00Z">
        <w:r>
          <w:t xml:space="preserve">Figure </w:t>
        </w:r>
        <w:r>
          <w:rPr>
            <w:rFonts w:hint="eastAsia"/>
            <w:lang w:val="en-US" w:eastAsia="zh-CN"/>
          </w:rPr>
          <w:t>z</w:t>
        </w:r>
        <w:r>
          <w:t xml:space="preserve">: </w:t>
        </w:r>
        <w:r>
          <w:rPr>
            <w:rFonts w:hint="eastAsia"/>
            <w:lang w:val="en-US" w:eastAsia="zh-CN"/>
          </w:rPr>
          <w:t xml:space="preserve">Procedure for </w:t>
        </w:r>
        <w:r>
          <w:rPr>
            <w:rFonts w:eastAsia="等线"/>
            <w:lang w:eastAsia="zh-CN"/>
          </w:rPr>
          <w:t>Temp ID update and sync up</w:t>
        </w:r>
      </w:ins>
    </w:p>
    <w:p w14:paraId="33FBD835" w14:textId="77777777" w:rsidR="004549D0" w:rsidRDefault="004549D0" w:rsidP="004549D0">
      <w:pPr>
        <w:jc w:val="both"/>
        <w:rPr>
          <w:ins w:id="143" w:author="Loopy Qi 2023" w:date="2025-02-20T22:55:00Z" w16du:dateUtc="2025-02-20T14:55:00Z"/>
          <w:lang w:val="en-US" w:eastAsia="zh-CN"/>
        </w:rPr>
      </w:pPr>
      <w:ins w:id="144" w:author="Loopy Qi 2023" w:date="2025-02-20T22:55:00Z" w16du:dateUtc="2025-02-20T14:55:00Z">
        <w:r>
          <w:rPr>
            <w:rFonts w:hint="eastAsia"/>
            <w:lang w:val="en-US" w:eastAsia="zh-CN"/>
          </w:rPr>
          <w:t>Procedure:</w:t>
        </w:r>
      </w:ins>
    </w:p>
    <w:p w14:paraId="5FA236A7" w14:textId="77777777" w:rsidR="004549D0" w:rsidRDefault="004549D0" w:rsidP="004549D0">
      <w:pPr>
        <w:numPr>
          <w:ilvl w:val="0"/>
          <w:numId w:val="4"/>
        </w:numPr>
        <w:jc w:val="both"/>
        <w:rPr>
          <w:ins w:id="145" w:author="Loopy Qi 2023" w:date="2025-02-20T22:55:00Z" w16du:dateUtc="2025-02-20T14:55:00Z"/>
          <w:lang w:val="en-US" w:eastAsia="zh-CN"/>
        </w:rPr>
      </w:pPr>
      <w:ins w:id="146" w:author="Loopy Qi 2023" w:date="2025-02-20T22:55:00Z" w16du:dateUtc="2025-02-20T14:55:00Z">
        <w:r>
          <w:rPr>
            <w:rFonts w:hint="eastAsia"/>
            <w:lang w:val="en-US" w:eastAsia="zh-CN"/>
          </w:rPr>
          <w:t>When AF wants to trigger inventory request to an AIoT device, it sends request with AIoT permanent device ID and AF ID.</w:t>
        </w:r>
      </w:ins>
    </w:p>
    <w:p w14:paraId="6D1796DB" w14:textId="77777777" w:rsidR="004549D0" w:rsidRPr="002F2B8B" w:rsidRDefault="004549D0" w:rsidP="004549D0">
      <w:pPr>
        <w:numPr>
          <w:ilvl w:val="0"/>
          <w:numId w:val="4"/>
        </w:numPr>
        <w:jc w:val="both"/>
        <w:rPr>
          <w:ins w:id="147" w:author="Loopy Qi 2023" w:date="2025-02-20T22:55:00Z" w16du:dateUtc="2025-02-20T14:55:00Z"/>
          <w:lang w:val="en-US" w:eastAsia="zh-CN"/>
        </w:rPr>
      </w:pPr>
      <w:ins w:id="148" w:author="Loopy Qi 2023" w:date="2025-02-20T22:55:00Z" w16du:dateUtc="2025-02-20T14:55:00Z">
        <w:r>
          <w:rPr>
            <w:rFonts w:hint="eastAsia"/>
            <w:lang w:val="en-US" w:eastAsia="zh-CN"/>
          </w:rPr>
          <w:t xml:space="preserve">When 5G network receives the request, it enables privacy protection based on AF ID. After that, it </w:t>
        </w:r>
        <w:r w:rsidRPr="002F2B8B">
          <w:rPr>
            <w:rFonts w:hint="eastAsia"/>
            <w:lang w:val="en-US" w:eastAsia="zh-CN"/>
          </w:rPr>
          <w:t>checks whether there is temporary ID mapped to the permanent device ID.</w:t>
        </w:r>
        <w:r>
          <w:rPr>
            <w:rFonts w:hint="eastAsia"/>
            <w:lang w:val="en-US" w:eastAsia="zh-CN"/>
          </w:rPr>
          <w:t xml:space="preserve"> If yes, </w:t>
        </w:r>
      </w:ins>
      <w:ins w:id="149" w:author="Loopy Qi 2023" w:date="2025-02-20T22:56:00Z" w16du:dateUtc="2025-02-20T14:56:00Z">
        <w:r w:rsidR="00D35064">
          <w:rPr>
            <w:rFonts w:hint="eastAsia"/>
            <w:lang w:val="en-US" w:eastAsia="zh-CN"/>
          </w:rPr>
          <w:t>it may decide to update temp ID based on local policy. I</w:t>
        </w:r>
      </w:ins>
      <w:ins w:id="150" w:author="Loopy Qi 2023" w:date="2025-02-20T22:55:00Z" w16du:dateUtc="2025-02-20T14:55:00Z">
        <w:r>
          <w:rPr>
            <w:rFonts w:hint="eastAsia"/>
            <w:lang w:val="en-US" w:eastAsia="zh-CN"/>
          </w:rPr>
          <w:t>t sends inventory request with temp ID to provide privacy protection, and ID response indication which is set to represent "</w:t>
        </w:r>
      </w:ins>
      <w:ins w:id="151" w:author="Loopy Qi 2023" w:date="2025-02-20T22:56:00Z" w16du:dateUtc="2025-02-20T14:56:00Z">
        <w:r w:rsidR="00D35064">
          <w:rPr>
            <w:rFonts w:hint="eastAsia"/>
            <w:lang w:val="en-US" w:eastAsia="zh-CN"/>
          </w:rPr>
          <w:t>update temp ID</w:t>
        </w:r>
      </w:ins>
      <w:ins w:id="152" w:author="Loopy Qi 2023" w:date="2025-02-20T22:57:00Z" w16du:dateUtc="2025-02-20T14:57:00Z">
        <w:r w:rsidR="00D35064">
          <w:rPr>
            <w:rFonts w:hint="eastAsia"/>
            <w:lang w:val="en-US" w:eastAsia="zh-CN"/>
          </w:rPr>
          <w:t>, and report both temp ID and permanent device ID</w:t>
        </w:r>
      </w:ins>
      <w:ins w:id="153" w:author="Loopy Qi 2023" w:date="2025-02-20T22:56:00Z" w16du:dateUtc="2025-02-20T14:56:00Z">
        <w:r w:rsidR="00D35064">
          <w:rPr>
            <w:rFonts w:hint="eastAsia"/>
            <w:lang w:val="en-US" w:eastAsia="zh-CN"/>
          </w:rPr>
          <w:t xml:space="preserve"> </w:t>
        </w:r>
      </w:ins>
      <w:ins w:id="154" w:author="Loopy Qi 2023" w:date="2025-02-20T22:55:00Z" w16du:dateUtc="2025-02-20T14:55:00Z">
        <w:r>
          <w:rPr>
            <w:rFonts w:hint="eastAsia"/>
            <w:lang w:val="en-US" w:eastAsia="zh-CN"/>
          </w:rPr>
          <w:t>".</w:t>
        </w:r>
      </w:ins>
    </w:p>
    <w:p w14:paraId="3D0348DE" w14:textId="77777777" w:rsidR="004549D0" w:rsidRDefault="004549D0" w:rsidP="004549D0">
      <w:pPr>
        <w:numPr>
          <w:ilvl w:val="0"/>
          <w:numId w:val="4"/>
        </w:numPr>
        <w:jc w:val="both"/>
        <w:rPr>
          <w:ins w:id="155" w:author="Loopy Qi 2023" w:date="2025-02-20T22:55:00Z" w16du:dateUtc="2025-02-20T14:55:00Z"/>
          <w:lang w:val="en-US" w:eastAsia="zh-CN"/>
        </w:rPr>
      </w:pPr>
      <w:ins w:id="156" w:author="Loopy Qi 2023" w:date="2025-02-20T22:55:00Z" w16du:dateUtc="2025-02-20T14:55:00Z">
        <w:r>
          <w:rPr>
            <w:rFonts w:hint="eastAsia"/>
            <w:lang w:val="en-US" w:eastAsia="zh-CN"/>
          </w:rPr>
          <w:t xml:space="preserve">When AIoT device receives this request based on its temp ID, it </w:t>
        </w:r>
      </w:ins>
      <w:proofErr w:type="gramStart"/>
      <w:ins w:id="157" w:author="Loopy Qi 2023" w:date="2025-02-20T22:57:00Z" w16du:dateUtc="2025-02-20T14:57:00Z">
        <w:r w:rsidR="00D35064">
          <w:rPr>
            <w:rFonts w:hint="eastAsia"/>
            <w:lang w:val="en-US" w:eastAsia="zh-CN"/>
          </w:rPr>
          <w:t>calculates  a</w:t>
        </w:r>
        <w:proofErr w:type="gramEnd"/>
        <w:r w:rsidR="00D35064">
          <w:rPr>
            <w:rFonts w:hint="eastAsia"/>
            <w:lang w:val="en-US" w:eastAsia="zh-CN"/>
          </w:rPr>
          <w:t xml:space="preserve"> new temp ID and save it locally, then </w:t>
        </w:r>
      </w:ins>
      <w:ins w:id="158" w:author="Loopy Qi 2023" w:date="2025-02-20T22:55:00Z" w16du:dateUtc="2025-02-20T14:55:00Z">
        <w:r>
          <w:rPr>
            <w:rFonts w:hint="eastAsia"/>
            <w:lang w:val="en-US" w:eastAsia="zh-CN"/>
          </w:rPr>
          <w:t xml:space="preserve">sends inventory response with its </w:t>
        </w:r>
      </w:ins>
      <w:ins w:id="159" w:author="Loopy Qi 2023" w:date="2025-02-20T22:58:00Z" w16du:dateUtc="2025-02-20T14:58:00Z">
        <w:r w:rsidR="00D35064">
          <w:rPr>
            <w:rFonts w:hint="eastAsia"/>
            <w:lang w:val="en-US" w:eastAsia="zh-CN"/>
          </w:rPr>
          <w:t xml:space="preserve">new </w:t>
        </w:r>
      </w:ins>
      <w:ins w:id="160" w:author="Loopy Qi 2023" w:date="2025-02-20T22:55:00Z" w16du:dateUtc="2025-02-20T14:55:00Z">
        <w:r>
          <w:rPr>
            <w:rFonts w:hint="eastAsia"/>
            <w:lang w:val="en-US" w:eastAsia="zh-CN"/>
          </w:rPr>
          <w:t>temp ID</w:t>
        </w:r>
      </w:ins>
      <w:ins w:id="161" w:author="Loopy Qi 2023" w:date="2025-02-20T22:58:00Z" w16du:dateUtc="2025-02-20T14:58:00Z">
        <w:r w:rsidR="00D35064">
          <w:rPr>
            <w:rFonts w:hint="eastAsia"/>
            <w:lang w:val="en-US" w:eastAsia="zh-CN"/>
          </w:rPr>
          <w:t xml:space="preserve"> and </w:t>
        </w:r>
        <w:r w:rsidR="00D35064">
          <w:rPr>
            <w:lang w:val="en-US" w:eastAsia="zh-CN"/>
          </w:rPr>
          <w:t>permanent</w:t>
        </w:r>
        <w:r w:rsidR="00D35064">
          <w:rPr>
            <w:rFonts w:hint="eastAsia"/>
            <w:lang w:val="en-US" w:eastAsia="zh-CN"/>
          </w:rPr>
          <w:t xml:space="preserve"> ID together</w:t>
        </w:r>
      </w:ins>
      <w:ins w:id="162" w:author="Loopy Qi 2023" w:date="2025-02-20T22:55:00Z" w16du:dateUtc="2025-02-20T14:55:00Z">
        <w:r>
          <w:rPr>
            <w:rFonts w:hint="eastAsia"/>
            <w:lang w:val="en-US" w:eastAsia="zh-CN"/>
          </w:rPr>
          <w:t xml:space="preserve">. </w:t>
        </w:r>
      </w:ins>
    </w:p>
    <w:p w14:paraId="420F497C" w14:textId="77777777" w:rsidR="004549D0" w:rsidRDefault="004549D0" w:rsidP="004549D0">
      <w:pPr>
        <w:numPr>
          <w:ilvl w:val="0"/>
          <w:numId w:val="4"/>
        </w:numPr>
        <w:jc w:val="both"/>
        <w:rPr>
          <w:ins w:id="163" w:author="Loopy Qi 2023" w:date="2025-02-20T22:55:00Z" w16du:dateUtc="2025-02-20T14:55:00Z"/>
          <w:lang w:val="en-US" w:eastAsia="zh-CN"/>
        </w:rPr>
      </w:pPr>
      <w:ins w:id="164" w:author="Loopy Qi 2023" w:date="2025-02-20T22:55:00Z" w16du:dateUtc="2025-02-20T14:55:00Z">
        <w:r>
          <w:rPr>
            <w:rFonts w:hint="eastAsia"/>
            <w:lang w:val="en-US" w:eastAsia="zh-CN"/>
          </w:rPr>
          <w:t xml:space="preserve">5G network </w:t>
        </w:r>
      </w:ins>
      <w:ins w:id="165" w:author="Loopy Qi 2023" w:date="2025-02-21T00:03:00Z" w16du:dateUtc="2025-02-20T16:03:00Z">
        <w:r w:rsidR="00FF3164">
          <w:rPr>
            <w:rFonts w:hint="eastAsia"/>
            <w:lang w:val="en-US" w:eastAsia="zh-CN"/>
          </w:rPr>
          <w:t>gets the binding relationship between permanent ID and temp ID from received response and update its mapping table.</w:t>
        </w:r>
      </w:ins>
      <w:ins w:id="166" w:author="Loopy Qi 2023" w:date="2025-02-20T22:55:00Z" w16du:dateUtc="2025-02-20T14:55:00Z">
        <w:r>
          <w:rPr>
            <w:rFonts w:hint="eastAsia"/>
            <w:lang w:val="en-US" w:eastAsia="zh-CN"/>
          </w:rPr>
          <w:t xml:space="preserve"> Then 5G network forward permanent ID to AF in inventory response message.</w:t>
        </w:r>
      </w:ins>
    </w:p>
    <w:p w14:paraId="5F82F5E8" w14:textId="77777777" w:rsidR="004549D0" w:rsidRPr="004549D0" w:rsidRDefault="004549D0" w:rsidP="004549D0">
      <w:pPr>
        <w:pStyle w:val="a0"/>
        <w:rPr>
          <w:ins w:id="167" w:author="Loopy Qi 2023" w:date="2025-02-20T22:55:00Z" w16du:dateUtc="2025-02-20T14:55:00Z"/>
          <w:lang w:val="en-US" w:eastAsia="zh-CN"/>
        </w:rPr>
      </w:pPr>
      <w:ins w:id="168" w:author="Loopy Qi 2023" w:date="2025-02-20T22:55:00Z" w16du:dateUtc="2025-02-20T14:55:00Z">
        <w:r>
          <w:rPr>
            <w:rFonts w:hint="eastAsia"/>
            <w:lang w:val="en-US" w:eastAsia="zh-CN"/>
          </w:rPr>
          <w:t>4a. If 5G network fail</w:t>
        </w:r>
      </w:ins>
      <w:ins w:id="169" w:author="Loopy Qi 2023" w:date="2025-02-21T00:03:00Z" w16du:dateUtc="2025-02-20T16:03:00Z">
        <w:r w:rsidR="00FF3164">
          <w:rPr>
            <w:rFonts w:hint="eastAsia"/>
            <w:lang w:val="en-US" w:eastAsia="zh-CN"/>
          </w:rPr>
          <w:t>s</w:t>
        </w:r>
      </w:ins>
      <w:ins w:id="170" w:author="Loopy Qi 2023" w:date="2025-02-20T22:55:00Z" w16du:dateUtc="2025-02-20T14:55:00Z">
        <w:r>
          <w:rPr>
            <w:rFonts w:hint="eastAsia"/>
            <w:lang w:val="en-US" w:eastAsia="zh-CN"/>
          </w:rPr>
          <w:t xml:space="preserve">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ins>
    </w:p>
    <w:p w14:paraId="3E20B9A5" w14:textId="77B39EF7" w:rsidR="00773DB4" w:rsidRPr="00773DB4" w:rsidRDefault="00773DB4" w:rsidP="00530D66">
      <w:pPr>
        <w:pStyle w:val="EditorsNote"/>
        <w:rPr>
          <w:ins w:id="171" w:author="Loopy Qi 2023" w:date="2025-02-21T00:06:00Z" w16du:dateUtc="2025-02-20T16:06:00Z"/>
          <w:lang w:val="en-US" w:eastAsia="zh-CN"/>
        </w:rPr>
      </w:pPr>
      <w:ins w:id="172" w:author="Loopy Qi 2023" w:date="2025-02-21T00:06:00Z" w16du:dateUtc="2025-02-20T16:06:00Z">
        <w:del w:id="173" w:author="Nokia1" w:date="2025-02-20T17:59:00Z" w16du:dateUtc="2025-02-20T16:59:00Z">
          <w:r w:rsidRPr="00773DB4" w:rsidDel="00530D66">
            <w:rPr>
              <w:lang w:val="en-US" w:eastAsia="zh-CN"/>
            </w:rPr>
            <w:delText>NOTE</w:delText>
          </w:r>
        </w:del>
      </w:ins>
      <w:ins w:id="174" w:author="Nokia1" w:date="2025-02-20T17:59:00Z" w16du:dateUtc="2025-02-20T16:59:00Z">
        <w:r w:rsidR="00530D66">
          <w:rPr>
            <w:lang w:val="en-US" w:eastAsia="zh-CN"/>
          </w:rPr>
          <w:t>Editor’s note</w:t>
        </w:r>
      </w:ins>
      <w:ins w:id="175" w:author="Loopy Qi 2023" w:date="2025-02-21T00:06:00Z" w16du:dateUtc="2025-02-20T16:06:00Z">
        <w:r w:rsidRPr="00773DB4">
          <w:rPr>
            <w:lang w:val="en-US" w:eastAsia="zh-CN"/>
          </w:rPr>
          <w:t>: It is not clear how the ID is stored in the solution.</w:t>
        </w:r>
      </w:ins>
    </w:p>
    <w:p w14:paraId="087ECC28" w14:textId="36F70127" w:rsidR="008E6A78" w:rsidRDefault="00773DB4" w:rsidP="00530D66">
      <w:pPr>
        <w:pStyle w:val="EditorsNote"/>
        <w:rPr>
          <w:ins w:id="176" w:author="Loopy Qi 2023" w:date="2025-02-21T15:18:00Z" w16du:dateUtc="2025-02-21T07:18:00Z"/>
          <w:lang w:val="en-US" w:eastAsia="zh-CN"/>
        </w:rPr>
      </w:pPr>
      <w:ins w:id="177" w:author="Loopy Qi 2023" w:date="2025-02-21T00:06:00Z" w16du:dateUtc="2025-02-20T16:06:00Z">
        <w:del w:id="178" w:author="Nokia1" w:date="2025-02-20T17:59:00Z" w16du:dateUtc="2025-02-20T16:59:00Z">
          <w:r w:rsidRPr="00773DB4" w:rsidDel="00530D66">
            <w:rPr>
              <w:lang w:val="en-US" w:eastAsia="zh-CN"/>
            </w:rPr>
            <w:delText>NOTE</w:delText>
          </w:r>
        </w:del>
      </w:ins>
      <w:ins w:id="179" w:author="Nokia1" w:date="2025-02-20T18:00:00Z" w16du:dateUtc="2025-02-20T17:00:00Z">
        <w:r w:rsidR="00530D66">
          <w:rPr>
            <w:lang w:val="en-US" w:eastAsia="zh-CN"/>
          </w:rPr>
          <w:t>Editor’s note</w:t>
        </w:r>
      </w:ins>
      <w:ins w:id="180" w:author="Loopy Qi 2023" w:date="2025-02-21T00:06:00Z" w16du:dateUtc="2025-02-20T16:06:00Z">
        <w:r w:rsidRPr="00773DB4">
          <w:rPr>
            <w:lang w:val="en-US" w:eastAsia="zh-CN"/>
          </w:rPr>
          <w:t>: Tracking or tracing of AIoT device using the unprotected ID response indicator is not addressed in the present document.</w:t>
        </w:r>
      </w:ins>
    </w:p>
    <w:p w14:paraId="0BFBFDDA" w14:textId="61353951" w:rsidR="00C7602F" w:rsidRDefault="00C7602F" w:rsidP="00530D66">
      <w:pPr>
        <w:pStyle w:val="EditorsNote"/>
        <w:rPr>
          <w:ins w:id="181" w:author="Nokia1" w:date="2025-02-20T18:00:00Z" w16du:dateUtc="2025-02-20T17:00:00Z"/>
          <w:rFonts w:hint="eastAsia"/>
          <w:lang w:val="en-US" w:eastAsia="zh-CN"/>
        </w:rPr>
      </w:pPr>
      <w:ins w:id="182" w:author="Loopy Qi 2023" w:date="2025-02-21T15:18:00Z" w16du:dateUtc="2025-02-21T07:18:00Z">
        <w:r>
          <w:rPr>
            <w:rFonts w:hint="eastAsia"/>
            <w:lang w:val="en-US" w:eastAsia="zh-CN"/>
          </w:rPr>
          <w:t>Editor</w:t>
        </w:r>
        <w:r>
          <w:rPr>
            <w:lang w:val="en-US" w:eastAsia="zh-CN"/>
          </w:rPr>
          <w:t>’</w:t>
        </w:r>
        <w:r>
          <w:rPr>
            <w:rFonts w:hint="eastAsia"/>
            <w:lang w:val="en-US" w:eastAsia="zh-CN"/>
          </w:rPr>
          <w:t xml:space="preserve">s note: It is FFS </w:t>
        </w:r>
      </w:ins>
      <w:ins w:id="183" w:author="Loopy Qi 2023" w:date="2025-02-21T15:21:00Z" w16du:dateUtc="2025-02-21T07:21:00Z">
        <w:r>
          <w:rPr>
            <w:rFonts w:hint="eastAsia"/>
            <w:lang w:val="en-US" w:eastAsia="zh-CN"/>
          </w:rPr>
          <w:t>how to keep uniqueness of temp ID.</w:t>
        </w:r>
      </w:ins>
    </w:p>
    <w:p w14:paraId="38C1D693" w14:textId="77777777" w:rsidR="00C7602F" w:rsidRPr="006A48FA" w:rsidRDefault="00C7602F" w:rsidP="00C7602F">
      <w:pPr>
        <w:pStyle w:val="EditorsNote"/>
        <w:rPr>
          <w:ins w:id="184" w:author="Loopy Qi 2023" w:date="2025-02-21T15:21:00Z" w16du:dateUtc="2025-02-21T07:21:00Z"/>
          <w:rFonts w:hint="eastAsia"/>
          <w:lang w:eastAsia="zh-CN"/>
        </w:rPr>
      </w:pPr>
      <w:ins w:id="185" w:author="Loopy Qi 2023" w:date="2025-02-21T15:21:00Z" w16du:dateUtc="2025-02-21T07:21:00Z">
        <w:r w:rsidRPr="006A48FA">
          <w:t xml:space="preserve">Editor’s note: </w:t>
        </w:r>
        <w:r>
          <w:rPr>
            <w:rFonts w:hint="eastAsia"/>
            <w:lang w:eastAsia="zh-CN"/>
          </w:rPr>
          <w:t>The sequence number of message needs to be added in Figure.</w:t>
        </w:r>
      </w:ins>
    </w:p>
    <w:p w14:paraId="24781809" w14:textId="154CD91B" w:rsidR="00530D66" w:rsidRPr="00C7602F" w:rsidDel="00530D66" w:rsidRDefault="00530D66" w:rsidP="00530D66">
      <w:pPr>
        <w:pStyle w:val="EditorsNote"/>
        <w:rPr>
          <w:ins w:id="186" w:author="cmcc 6" w:date="2025-01-02T18:07:00Z"/>
          <w:del w:id="187" w:author="Nokia1" w:date="2025-02-20T18:00:00Z" w16du:dateUtc="2025-02-20T17:00:00Z"/>
          <w:lang w:eastAsia="zh-CN"/>
        </w:rPr>
      </w:pPr>
    </w:p>
    <w:p w14:paraId="036ACC83" w14:textId="77777777" w:rsidR="008E6A78" w:rsidDel="002F2B8B" w:rsidRDefault="006A48FA">
      <w:pPr>
        <w:jc w:val="both"/>
        <w:rPr>
          <w:ins w:id="188" w:author="cmcc 6" w:date="2025-01-02T18:07:00Z"/>
          <w:del w:id="189" w:author="Loopy Qi 2023" w:date="2025-02-20T22:16:00Z" w16du:dateUtc="2025-02-20T14:16:00Z"/>
          <w:rFonts w:eastAsia="等线"/>
          <w:lang w:val="en-US" w:eastAsia="zh-CN"/>
        </w:rPr>
      </w:pPr>
      <w:ins w:id="190" w:author="cmcc 6" w:date="2025-01-02T18:07:00Z">
        <w:del w:id="191" w:author="Loopy Qi 2023" w:date="2025-02-20T22:16:00Z" w16du:dateUtc="2025-02-20T14:16:00Z">
          <w:r w:rsidDel="002F2B8B">
            <w:rPr>
              <w:lang w:eastAsia="zh-CN"/>
            </w:rPr>
            <w:delText>The figure</w:delText>
          </w:r>
          <w:r w:rsidDel="002F2B8B">
            <w:rPr>
              <w:rFonts w:hint="eastAsia"/>
              <w:lang w:val="en-US" w:eastAsia="zh-CN"/>
            </w:rPr>
            <w:delText>s</w:delText>
          </w:r>
          <w:r w:rsidDel="002F2B8B">
            <w:rPr>
              <w:lang w:eastAsia="zh-CN"/>
            </w:rPr>
            <w:delText xml:space="preserve"> </w:delText>
          </w:r>
          <w:r w:rsidDel="002F2B8B">
            <w:rPr>
              <w:rFonts w:hint="eastAsia"/>
              <w:lang w:val="en-US" w:eastAsia="zh-CN"/>
            </w:rPr>
            <w:delText>are</w:delText>
          </w:r>
          <w:r w:rsidDel="002F2B8B">
            <w:rPr>
              <w:lang w:eastAsia="zh-CN"/>
            </w:rPr>
            <w:delText xml:space="preserve"> self-explanatory, therefore, the steps are not explained step-by-step.</w:delText>
          </w:r>
        </w:del>
      </w:ins>
    </w:p>
    <w:p w14:paraId="333476FC" w14:textId="77777777" w:rsidR="008E6A78" w:rsidDel="00773DB4" w:rsidRDefault="006A48FA">
      <w:pPr>
        <w:jc w:val="both"/>
        <w:rPr>
          <w:ins w:id="192" w:author="cmcc 6" w:date="2025-01-02T18:07:00Z"/>
          <w:del w:id="193" w:author="Loopy Qi 2023" w:date="2025-02-21T00:06:00Z" w16du:dateUtc="2025-02-20T16:06:00Z"/>
          <w:rFonts w:eastAsia="等线"/>
          <w:lang w:val="en-US" w:eastAsia="zh-CN"/>
        </w:rPr>
      </w:pPr>
      <w:ins w:id="194" w:author="cmcc 6" w:date="2025-01-02T18:07:00Z">
        <w:del w:id="195" w:author="Loopy Qi 2023" w:date="2025-02-21T00:06:00Z" w16du:dateUtc="2025-02-20T16:06:00Z">
          <w:r w:rsidDel="00773DB4">
            <w:rPr>
              <w:rFonts w:eastAsia="等线"/>
              <w:b/>
              <w:bCs/>
              <w:lang w:val="en-US" w:eastAsia="zh-CN"/>
            </w:rPr>
            <w:delText>Highlights on Solution:</w:delText>
          </w:r>
        </w:del>
      </w:ins>
    </w:p>
    <w:p w14:paraId="7EC580A1" w14:textId="77777777" w:rsidR="008E6A78" w:rsidDel="00773DB4" w:rsidRDefault="006A48FA">
      <w:pPr>
        <w:numPr>
          <w:ilvl w:val="1"/>
          <w:numId w:val="1"/>
        </w:numPr>
        <w:tabs>
          <w:tab w:val="left" w:pos="728"/>
        </w:tabs>
        <w:jc w:val="both"/>
        <w:rPr>
          <w:ins w:id="196" w:author="cmcc 6" w:date="2025-01-02T18:07:00Z"/>
          <w:del w:id="197" w:author="Loopy Qi 2023" w:date="2025-02-21T00:06:00Z" w16du:dateUtc="2025-02-20T16:06:00Z"/>
          <w:rFonts w:eastAsia="等线"/>
          <w:lang w:val="en-US" w:eastAsia="zh-CN"/>
        </w:rPr>
      </w:pPr>
      <w:ins w:id="198" w:author="cmcc 6" w:date="2025-01-02T18:07:00Z">
        <w:del w:id="199" w:author="Loopy Qi 2023" w:date="2025-02-21T00:06:00Z" w16du:dateUtc="2025-02-20T16:06:00Z">
          <w:r w:rsidDel="00773DB4">
            <w:rPr>
              <w:rFonts w:eastAsia="等线"/>
              <w:lang w:val="en-US" w:eastAsia="zh-CN"/>
            </w:rPr>
            <w:delText>Don’t need additional registration procedure to trigger Temp ID allocation</w:delText>
          </w:r>
        </w:del>
      </w:ins>
    </w:p>
    <w:p w14:paraId="79E48D95" w14:textId="77777777" w:rsidR="008E6A78" w:rsidDel="00773DB4" w:rsidRDefault="006A48FA">
      <w:pPr>
        <w:numPr>
          <w:ilvl w:val="1"/>
          <w:numId w:val="1"/>
        </w:numPr>
        <w:tabs>
          <w:tab w:val="left" w:pos="728"/>
        </w:tabs>
        <w:jc w:val="both"/>
        <w:rPr>
          <w:ins w:id="200" w:author="cmcc 6" w:date="2025-01-02T18:07:00Z"/>
          <w:del w:id="201" w:author="Loopy Qi 2023" w:date="2025-02-21T00:06:00Z" w16du:dateUtc="2025-02-20T16:06:00Z"/>
          <w:rFonts w:eastAsia="等线"/>
          <w:lang w:val="en-US" w:eastAsia="zh-CN"/>
        </w:rPr>
      </w:pPr>
      <w:ins w:id="202" w:author="cmcc 6" w:date="2025-01-02T18:07:00Z">
        <w:del w:id="203" w:author="Loopy Qi 2023" w:date="2025-02-21T00:06:00Z" w16du:dateUtc="2025-02-20T16:06:00Z">
          <w:r w:rsidDel="00773DB4">
            <w:rPr>
              <w:rFonts w:eastAsia="等线"/>
              <w:lang w:val="en-US" w:eastAsia="zh-CN"/>
            </w:rPr>
            <w:delText xml:space="preserve">Don’t need write </w:delText>
          </w:r>
        </w:del>
      </w:ins>
      <w:ins w:id="204" w:author="cmcc 6" w:date="2025-01-06T13:57:00Z">
        <w:del w:id="205" w:author="Loopy Qi 2023" w:date="2025-02-21T00:06:00Z" w16du:dateUtc="2025-02-20T16:06:00Z">
          <w:r w:rsidDel="00773DB4">
            <w:rPr>
              <w:rFonts w:eastAsia="等线" w:hint="eastAsia"/>
              <w:lang w:val="en-US" w:eastAsia="zh-CN"/>
            </w:rPr>
            <w:delText xml:space="preserve">signaling </w:delText>
          </w:r>
        </w:del>
      </w:ins>
      <w:ins w:id="206" w:author="cmcc 6" w:date="2025-01-02T18:07:00Z">
        <w:del w:id="207" w:author="Loopy Qi 2023" w:date="2025-02-21T00:06:00Z" w16du:dateUtc="2025-02-20T16:06:00Z">
          <w:r w:rsidDel="00773DB4">
            <w:rPr>
              <w:rFonts w:eastAsia="等线"/>
              <w:lang w:val="en-US" w:eastAsia="zh-CN"/>
            </w:rPr>
            <w:delText>to sync up Temp ID between 5GC and ambient IoT Devices</w:delText>
          </w:r>
        </w:del>
      </w:ins>
    </w:p>
    <w:p w14:paraId="501878F3" w14:textId="77777777" w:rsidR="008E6A78" w:rsidDel="00773DB4" w:rsidRDefault="006A48FA">
      <w:pPr>
        <w:numPr>
          <w:ilvl w:val="1"/>
          <w:numId w:val="1"/>
        </w:numPr>
        <w:tabs>
          <w:tab w:val="left" w:pos="728"/>
        </w:tabs>
        <w:jc w:val="both"/>
        <w:rPr>
          <w:ins w:id="208" w:author="cmcc 6" w:date="2025-01-02T18:07:00Z"/>
          <w:del w:id="209" w:author="Loopy Qi 2023" w:date="2025-02-21T00:06:00Z" w16du:dateUtc="2025-02-20T16:06:00Z"/>
          <w:rFonts w:eastAsia="等线"/>
          <w:lang w:val="en-US" w:eastAsia="zh-CN"/>
        </w:rPr>
      </w:pPr>
      <w:ins w:id="210" w:author="cmcc 6" w:date="2025-01-02T18:07:00Z">
        <w:del w:id="211" w:author="Loopy Qi 2023" w:date="2025-02-21T00:06:00Z" w16du:dateUtc="2025-02-20T16:06:00Z">
          <w:r w:rsidDel="00773DB4">
            <w:rPr>
              <w:rFonts w:eastAsia="等线"/>
              <w:lang w:val="en-US" w:eastAsia="zh-CN"/>
            </w:rPr>
            <w:delText>Temp ID is synced up between ambient IoT device and 5GC by standard inventory procedure (read operation)</w:delText>
          </w:r>
        </w:del>
      </w:ins>
    </w:p>
    <w:p w14:paraId="55E4EACD" w14:textId="77777777" w:rsidR="008E6A78" w:rsidDel="00773DB4" w:rsidRDefault="006A48FA">
      <w:pPr>
        <w:numPr>
          <w:ilvl w:val="1"/>
          <w:numId w:val="1"/>
        </w:numPr>
        <w:tabs>
          <w:tab w:val="left" w:pos="728"/>
        </w:tabs>
        <w:jc w:val="both"/>
        <w:rPr>
          <w:ins w:id="212" w:author="cmcc 6" w:date="2025-01-02T18:07:00Z"/>
          <w:del w:id="213" w:author="Loopy Qi 2023" w:date="2025-02-21T00:06:00Z" w16du:dateUtc="2025-02-20T16:06:00Z"/>
          <w:rFonts w:eastAsia="等线"/>
          <w:lang w:val="en-US" w:eastAsia="zh-CN"/>
        </w:rPr>
      </w:pPr>
      <w:ins w:id="214" w:author="cmcc 6" w:date="2025-01-02T18:07:00Z">
        <w:del w:id="215" w:author="Loopy Qi 2023" w:date="2025-02-21T00:06:00Z" w16du:dateUtc="2025-02-20T16:06:00Z">
          <w:r w:rsidDel="00773DB4">
            <w:rPr>
              <w:rFonts w:eastAsia="等线"/>
              <w:lang w:val="en-US" w:eastAsia="zh-CN"/>
            </w:rPr>
            <w:delText xml:space="preserve">Improve data transportation efficiency by using Temp ID (maybe 20-30 bits) to replace Permanent device ID (average ID length 96bits – 496bits) </w:delText>
          </w:r>
        </w:del>
      </w:ins>
    </w:p>
    <w:p w14:paraId="4A10A339" w14:textId="77777777" w:rsidR="008E6A78" w:rsidDel="00773DB4" w:rsidRDefault="006A48FA">
      <w:pPr>
        <w:numPr>
          <w:ilvl w:val="1"/>
          <w:numId w:val="1"/>
        </w:numPr>
        <w:tabs>
          <w:tab w:val="left" w:pos="728"/>
        </w:tabs>
        <w:jc w:val="both"/>
        <w:rPr>
          <w:ins w:id="216" w:author="cmcc 6" w:date="2025-01-02T18:07:00Z"/>
          <w:del w:id="217" w:author="Loopy Qi 2023" w:date="2025-02-21T00:06:00Z" w16du:dateUtc="2025-02-20T16:06:00Z"/>
          <w:rFonts w:eastAsia="等线"/>
          <w:lang w:val="en-US" w:eastAsia="zh-CN"/>
        </w:rPr>
      </w:pPr>
      <w:ins w:id="218" w:author="cmcc 6" w:date="2025-01-02T18:07:00Z">
        <w:del w:id="219" w:author="Loopy Qi 2023" w:date="2025-02-21T00:06:00Z" w16du:dateUtc="2025-02-20T16:06:00Z">
          <w:r w:rsidDel="00773DB4">
            <w:rPr>
              <w:rFonts w:eastAsia="等线" w:hint="eastAsia"/>
              <w:lang w:val="en-US" w:eastAsia="zh-CN"/>
            </w:rPr>
            <w:lastRenderedPageBreak/>
            <w:delText xml:space="preserve">Temp ID solution can be enabled based on AF ID </w:delText>
          </w:r>
        </w:del>
      </w:ins>
    </w:p>
    <w:p w14:paraId="7B5298FF" w14:textId="77777777" w:rsidR="008E6A78" w:rsidDel="00773DB4" w:rsidRDefault="006A48FA">
      <w:pPr>
        <w:numPr>
          <w:ilvl w:val="1"/>
          <w:numId w:val="1"/>
        </w:numPr>
        <w:tabs>
          <w:tab w:val="left" w:pos="728"/>
        </w:tabs>
        <w:jc w:val="both"/>
        <w:rPr>
          <w:ins w:id="220" w:author="cmcc 6" w:date="2025-01-02T18:07:00Z"/>
          <w:del w:id="221" w:author="Loopy Qi 2023" w:date="2025-02-21T00:06:00Z" w16du:dateUtc="2025-02-20T16:06:00Z"/>
          <w:rFonts w:eastAsia="等线"/>
          <w:lang w:val="en-US" w:eastAsia="zh-CN"/>
        </w:rPr>
      </w:pPr>
      <w:ins w:id="222" w:author="cmcc 6" w:date="2025-01-02T18:07:00Z">
        <w:del w:id="223" w:author="Loopy Qi 2023" w:date="2025-02-21T00:06:00Z" w16du:dateUtc="2025-02-20T16:06:00Z">
          <w:r w:rsidDel="00773DB4">
            <w:rPr>
              <w:rFonts w:eastAsia="等线" w:hint="eastAsia"/>
              <w:lang w:val="en-US" w:eastAsia="zh-CN"/>
            </w:rPr>
            <w:delText>Overhead: Need to</w:delText>
          </w:r>
          <w:r w:rsidDel="00773DB4">
            <w:rPr>
              <w:rFonts w:eastAsia="等线"/>
              <w:lang w:val="en-US" w:eastAsia="zh-CN"/>
            </w:rPr>
            <w:delText xml:space="preserve"> add an additional parameter, ID response indication, to instruct the ambient IoT device how to respond to the inventory.</w:delText>
          </w:r>
        </w:del>
      </w:ins>
    </w:p>
    <w:p w14:paraId="2AC45FEE" w14:textId="77777777" w:rsidR="008E6A78" w:rsidRDefault="008E6A78">
      <w:pPr>
        <w:jc w:val="center"/>
        <w:rPr>
          <w:ins w:id="224" w:author="cmcc 6" w:date="2025-01-02T18:07:00Z"/>
          <w:lang w:eastAsia="zh-CN"/>
        </w:rPr>
      </w:pPr>
    </w:p>
    <w:p w14:paraId="4AA0F983" w14:textId="77777777" w:rsidR="008E6A78" w:rsidRDefault="006A48FA">
      <w:pPr>
        <w:pStyle w:val="3"/>
        <w:rPr>
          <w:ins w:id="225" w:author="cmcc 6" w:date="2025-01-02T18:07:00Z"/>
        </w:rPr>
      </w:pPr>
      <w:bookmarkStart w:id="226" w:name="_Toc48930873"/>
      <w:bookmarkStart w:id="227" w:name="_Toc49376122"/>
      <w:bookmarkStart w:id="228" w:name="_Toc164755005"/>
      <w:bookmarkStart w:id="229" w:name="_Toc513475455"/>
      <w:bookmarkStart w:id="230" w:name="_Toc95076620"/>
      <w:bookmarkStart w:id="231" w:name="_Toc106618439"/>
      <w:bookmarkStart w:id="232" w:name="_Toc56501636"/>
      <w:ins w:id="233" w:author="cmcc 6" w:date="2025-01-02T18:07:00Z">
        <w:r>
          <w:t>6.Y.3</w:t>
        </w:r>
        <w:r>
          <w:tab/>
          <w:t>Evaluation</w:t>
        </w:r>
        <w:bookmarkEnd w:id="226"/>
        <w:bookmarkEnd w:id="227"/>
        <w:bookmarkEnd w:id="228"/>
        <w:bookmarkEnd w:id="229"/>
        <w:bookmarkEnd w:id="230"/>
        <w:bookmarkEnd w:id="231"/>
        <w:bookmarkEnd w:id="232"/>
      </w:ins>
    </w:p>
    <w:p w14:paraId="1C90FE71" w14:textId="77777777" w:rsidR="008E6A78" w:rsidRDefault="006A48FA">
      <w:pPr>
        <w:pStyle w:val="EditorsNote"/>
        <w:ind w:left="0" w:firstLine="0"/>
        <w:rPr>
          <w:ins w:id="234" w:author="cmcc 6" w:date="2025-01-02T18:07:00Z"/>
        </w:rPr>
      </w:pPr>
      <w:ins w:id="235" w:author="cmcc 6" w:date="2025-01-02T18:07:00Z">
        <w:r>
          <w:rPr>
            <w:lang w:eastAsia="zh-CN"/>
          </w:rPr>
          <w:t>Editor’s Note: Further evaluation is FFS</w:t>
        </w:r>
      </w:ins>
    </w:p>
    <w:p w14:paraId="017E0574" w14:textId="77777777" w:rsidR="008E6A78" w:rsidRDefault="008E6A78">
      <w:pPr>
        <w:rPr>
          <w:lang w:val="en-US"/>
        </w:rPr>
      </w:pPr>
    </w:p>
    <w:p w14:paraId="5AA3E2CB" w14:textId="77777777" w:rsidR="008E6A78" w:rsidRDefault="006A4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C4073AA" w14:textId="77777777" w:rsidR="008E6A78" w:rsidRDefault="008E6A78">
      <w:pPr>
        <w:rPr>
          <w:lang w:val="en-US"/>
        </w:rPr>
      </w:pPr>
    </w:p>
    <w:sectPr w:rsidR="008E6A78">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A30C" w14:textId="77777777" w:rsidR="001344A4" w:rsidRDefault="001344A4">
      <w:pPr>
        <w:spacing w:after="0"/>
      </w:pPr>
      <w:r>
        <w:separator/>
      </w:r>
    </w:p>
  </w:endnote>
  <w:endnote w:type="continuationSeparator" w:id="0">
    <w:p w14:paraId="2D835390" w14:textId="77777777" w:rsidR="001344A4" w:rsidRDefault="00134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3179" w14:textId="77777777" w:rsidR="001344A4" w:rsidRDefault="001344A4">
      <w:pPr>
        <w:spacing w:after="0"/>
      </w:pPr>
      <w:r>
        <w:separator/>
      </w:r>
    </w:p>
  </w:footnote>
  <w:footnote w:type="continuationSeparator" w:id="0">
    <w:p w14:paraId="256C777F" w14:textId="77777777" w:rsidR="001344A4" w:rsidRDefault="00134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DD4F2" w14:textId="77777777" w:rsidR="008E6A78" w:rsidRDefault="006A48FA">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D3B"/>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1C910BFB"/>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4FF23EC7"/>
    <w:multiLevelType w:val="multilevel"/>
    <w:tmpl w:val="00000000"/>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68363F19"/>
    <w:multiLevelType w:val="multilevel"/>
    <w:tmpl w:val="68363F1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232161201">
    <w:abstractNumId w:val="3"/>
  </w:num>
  <w:num w:numId="2" w16cid:durableId="1291863746">
    <w:abstractNumId w:val="2"/>
  </w:num>
  <w:num w:numId="3" w16cid:durableId="1615863681">
    <w:abstractNumId w:val="1"/>
  </w:num>
  <w:num w:numId="4" w16cid:durableId="11048380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opy Qi 2023">
    <w15:presenceInfo w15:providerId="None" w15:userId="Loopy Qi 2023"/>
  </w15:person>
  <w15:person w15:author="Nokia1">
    <w15:presenceInfo w15:providerId="None" w15:userId="Nokia1"/>
  </w15:person>
  <w15:person w15:author="cmcc 6">
    <w15:presenceInfo w15:providerId="None" w15:userId="cmcc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83227"/>
    <w:rsid w:val="000B59EB"/>
    <w:rsid w:val="0010504F"/>
    <w:rsid w:val="001344A4"/>
    <w:rsid w:val="001604A8"/>
    <w:rsid w:val="001B093A"/>
    <w:rsid w:val="001C5CF1"/>
    <w:rsid w:val="00214DF0"/>
    <w:rsid w:val="002474B7"/>
    <w:rsid w:val="00266561"/>
    <w:rsid w:val="00276973"/>
    <w:rsid w:val="002F2B8B"/>
    <w:rsid w:val="004054C1"/>
    <w:rsid w:val="0044235F"/>
    <w:rsid w:val="004549D0"/>
    <w:rsid w:val="004721C0"/>
    <w:rsid w:val="004E2F92"/>
    <w:rsid w:val="0051513A"/>
    <w:rsid w:val="0051688C"/>
    <w:rsid w:val="00530D66"/>
    <w:rsid w:val="00653E2A"/>
    <w:rsid w:val="0069541A"/>
    <w:rsid w:val="006A48FA"/>
    <w:rsid w:val="006B1190"/>
    <w:rsid w:val="006B621B"/>
    <w:rsid w:val="007217BD"/>
    <w:rsid w:val="00773DB4"/>
    <w:rsid w:val="00780A06"/>
    <w:rsid w:val="00785301"/>
    <w:rsid w:val="00793D77"/>
    <w:rsid w:val="008171CF"/>
    <w:rsid w:val="0082707E"/>
    <w:rsid w:val="008B4AAF"/>
    <w:rsid w:val="008E21A9"/>
    <w:rsid w:val="008E6A78"/>
    <w:rsid w:val="009158D2"/>
    <w:rsid w:val="009255E7"/>
    <w:rsid w:val="00963B60"/>
    <w:rsid w:val="00982BA7"/>
    <w:rsid w:val="00995C58"/>
    <w:rsid w:val="009A21B0"/>
    <w:rsid w:val="009D61A3"/>
    <w:rsid w:val="00A34787"/>
    <w:rsid w:val="00A804FF"/>
    <w:rsid w:val="00AA3DBE"/>
    <w:rsid w:val="00AA7E59"/>
    <w:rsid w:val="00AE35AD"/>
    <w:rsid w:val="00B41104"/>
    <w:rsid w:val="00BA4BE2"/>
    <w:rsid w:val="00BD1620"/>
    <w:rsid w:val="00BF3721"/>
    <w:rsid w:val="00C42269"/>
    <w:rsid w:val="00C44D05"/>
    <w:rsid w:val="00C601CB"/>
    <w:rsid w:val="00C7602F"/>
    <w:rsid w:val="00C86F41"/>
    <w:rsid w:val="00C87441"/>
    <w:rsid w:val="00C93D83"/>
    <w:rsid w:val="00CC4471"/>
    <w:rsid w:val="00D07287"/>
    <w:rsid w:val="00D318B2"/>
    <w:rsid w:val="00D35064"/>
    <w:rsid w:val="00D55FB4"/>
    <w:rsid w:val="00E06393"/>
    <w:rsid w:val="00E1464D"/>
    <w:rsid w:val="00E25D01"/>
    <w:rsid w:val="00E54C0A"/>
    <w:rsid w:val="00EF7937"/>
    <w:rsid w:val="00F21090"/>
    <w:rsid w:val="00F30FD1"/>
    <w:rsid w:val="00F431B2"/>
    <w:rsid w:val="00F57C87"/>
    <w:rsid w:val="00F6525A"/>
    <w:rsid w:val="00FF3164"/>
    <w:rsid w:val="068B64D3"/>
    <w:rsid w:val="1EAD17F4"/>
    <w:rsid w:val="2F28455F"/>
    <w:rsid w:val="30813A8F"/>
    <w:rsid w:val="39AF6D36"/>
    <w:rsid w:val="4B0E6C31"/>
    <w:rsid w:val="5630526E"/>
    <w:rsid w:val="63AF19C2"/>
    <w:rsid w:val="6B6B084D"/>
    <w:rsid w:val="6CC607C6"/>
    <w:rsid w:val="6D003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B33FE"/>
  <w15:docId w15:val="{C8A89526-D07A-49CE-A346-C1D4C5FE4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210"/>
    </w:pPr>
  </w:style>
  <w:style w:type="paragraph" w:styleId="a4">
    <w:name w:val="Body Text"/>
    <w:basedOn w:val="a"/>
    <w:qFormat/>
    <w:pPr>
      <w:spacing w:after="120"/>
    </w:p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9"/>
    <w:next w:val="a9"/>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af3">
    <w:name w:val="Revision"/>
    <w:hidden/>
    <w:uiPriority w:val="99"/>
    <w:unhideWhenUsed/>
    <w:rsid w:val="002F2B8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5409">
      <w:bodyDiv w:val="1"/>
      <w:marLeft w:val="0"/>
      <w:marRight w:val="0"/>
      <w:marTop w:val="0"/>
      <w:marBottom w:val="0"/>
      <w:divBdr>
        <w:top w:val="none" w:sz="0" w:space="0" w:color="auto"/>
        <w:left w:val="none" w:sz="0" w:space="0" w:color="auto"/>
        <w:bottom w:val="none" w:sz="0" w:space="0" w:color="auto"/>
        <w:right w:val="none" w:sz="0" w:space="0" w:color="auto"/>
      </w:divBdr>
      <w:divsChild>
        <w:div w:id="988707925">
          <w:marLeft w:val="0"/>
          <w:marRight w:val="0"/>
          <w:marTop w:val="0"/>
          <w:marBottom w:val="0"/>
          <w:divBdr>
            <w:top w:val="none" w:sz="0" w:space="0" w:color="auto"/>
            <w:left w:val="none" w:sz="0" w:space="0" w:color="auto"/>
            <w:bottom w:val="none" w:sz="0" w:space="0" w:color="auto"/>
            <w:right w:val="none" w:sz="0" w:space="0" w:color="auto"/>
          </w:divBdr>
        </w:div>
      </w:divsChild>
    </w:div>
    <w:div w:id="616760984">
      <w:bodyDiv w:val="1"/>
      <w:marLeft w:val="0"/>
      <w:marRight w:val="0"/>
      <w:marTop w:val="0"/>
      <w:marBottom w:val="0"/>
      <w:divBdr>
        <w:top w:val="none" w:sz="0" w:space="0" w:color="auto"/>
        <w:left w:val="none" w:sz="0" w:space="0" w:color="auto"/>
        <w:bottom w:val="none" w:sz="0" w:space="0" w:color="auto"/>
        <w:right w:val="none" w:sz="0" w:space="0" w:color="auto"/>
      </w:divBdr>
      <w:divsChild>
        <w:div w:id="1279214748">
          <w:marLeft w:val="0"/>
          <w:marRight w:val="0"/>
          <w:marTop w:val="0"/>
          <w:marBottom w:val="0"/>
          <w:divBdr>
            <w:top w:val="none" w:sz="0" w:space="0" w:color="auto"/>
            <w:left w:val="none" w:sz="0" w:space="0" w:color="auto"/>
            <w:bottom w:val="none" w:sz="0" w:space="0" w:color="auto"/>
            <w:right w:val="none" w:sz="0" w:space="0" w:color="auto"/>
          </w:divBdr>
        </w:div>
      </w:divsChild>
    </w:div>
    <w:div w:id="1131485400">
      <w:bodyDiv w:val="1"/>
      <w:marLeft w:val="0"/>
      <w:marRight w:val="0"/>
      <w:marTop w:val="0"/>
      <w:marBottom w:val="0"/>
      <w:divBdr>
        <w:top w:val="none" w:sz="0" w:space="0" w:color="auto"/>
        <w:left w:val="none" w:sz="0" w:space="0" w:color="auto"/>
        <w:bottom w:val="none" w:sz="0" w:space="0" w:color="auto"/>
        <w:right w:val="none" w:sz="0" w:space="0" w:color="auto"/>
      </w:divBdr>
      <w:divsChild>
        <w:div w:id="13711107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1_RL1/TSGR1_118/Docs/R1-2405796.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96AF6-D9A2-4F9D-8860-C74FC93072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1041</Words>
  <Characters>5938</Characters>
  <Application>Microsoft Office Word</Application>
  <DocSecurity>0</DocSecurity>
  <Lines>49</Lines>
  <Paragraphs>13</Paragraphs>
  <ScaleCrop>false</ScaleCrop>
  <Company>3GPP Support Team</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Loopy Qi 2023</cp:lastModifiedBy>
  <cp:revision>3</cp:revision>
  <cp:lastPrinted>2411-12-31T05:00:00Z</cp:lastPrinted>
  <dcterms:created xsi:type="dcterms:W3CDTF">2025-02-21T07:25:00Z</dcterms:created>
  <dcterms:modified xsi:type="dcterms:W3CDTF">2025-02-21T07:25:00Z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0166B70E08D040EABF2332E04CF0BEC2</vt:lpwstr>
  </property>
</Properties>
</file>