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B5A3A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74EC9" w:rsidRPr="00974EC9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974EC9" w:rsidRPr="00974EC9">
          <w:rPr>
            <w:b/>
            <w:noProof/>
            <w:sz w:val="24"/>
          </w:rPr>
          <w:t>91</w:t>
        </w:r>
      </w:fldSimple>
      <w:fldSimple w:instr=" DOCPROPERTY  MtgTitle  \* MERGEFORMAT ">
        <w:r w:rsidR="00974EC9" w:rsidRPr="00974EC9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74EC9" w:rsidRPr="00974EC9">
          <w:rPr>
            <w:b/>
            <w:i/>
            <w:noProof/>
            <w:sz w:val="28"/>
          </w:rPr>
          <w:t>s3i230603</w:t>
        </w:r>
      </w:fldSimple>
    </w:p>
    <w:p w14:paraId="7CB45193" w14:textId="0B77FB0C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4EC9" w:rsidRPr="00974EC9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974EC9" w:rsidRPr="00974EC9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974EC9" w:rsidRPr="00974EC9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74EC9" w:rsidRPr="00974EC9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076B51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4EC9" w:rsidRPr="00974EC9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25FC09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74EC9" w:rsidRPr="00974EC9">
                <w:rPr>
                  <w:b/>
                  <w:noProof/>
                  <w:sz w:val="28"/>
                </w:rPr>
                <w:t>0576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DC49B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74EC9" w:rsidRPr="00974EC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781A8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74EC9" w:rsidRPr="00974EC9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6F2693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456B20" w:rsidR="00F25D98" w:rsidRDefault="000B548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424DD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74EC9">
                <w:t>Corrections to Trace procedure reporting parameters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638B3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74EC9">
                <w:rPr>
                  <w:noProof/>
                </w:rPr>
                <w:t>SA3-LI (</w:t>
              </w:r>
              <w:r w:rsidR="00974EC9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B8A520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74EC9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57C15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74EC9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6C376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74EC9">
                <w:rPr>
                  <w:noProof/>
                </w:rPr>
                <w:t>2023-10-25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976F84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74EC9" w:rsidRPr="00974EC9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BECAA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74EC9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549BF4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993E86" w:rsidR="001E41F3" w:rsidRDefault="000B5488" w:rsidP="000B5488">
            <w:pPr>
              <w:pStyle w:val="CRCoverPage"/>
              <w:spacing w:after="0"/>
              <w:ind w:left="100"/>
              <w:rPr>
                <w:noProof/>
              </w:rPr>
            </w:pPr>
            <w:r w:rsidRPr="000B5488">
              <w:rPr>
                <w:noProof/>
              </w:rPr>
              <w:t xml:space="preserve">There are some parameter definitions </w:t>
            </w:r>
            <w:r>
              <w:rPr>
                <w:noProof/>
              </w:rPr>
              <w:t>in the current version of the document</w:t>
            </w:r>
            <w:r w:rsidRPr="000B5488">
              <w:rPr>
                <w:noProof/>
              </w:rPr>
              <w:t xml:space="preserve"> for reporting MDT/Trace operations that do not align with the upstream specifications. This CR corrects those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9C53A6" w:rsidR="001E41F3" w:rsidRDefault="00B67A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Parameters are corrected in the ASN.1 for the trace related records.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0D88CA" w:rsidR="001E41F3" w:rsidRDefault="000B54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Certain information will not be reportable.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005B0D" w:rsidR="001E41F3" w:rsidRDefault="00301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2B77E1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A2B0A0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5EEBAD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A8612D" w14:textId="13A4A87A" w:rsidR="0030186C" w:rsidRDefault="0030186C" w:rsidP="00301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!216</w:t>
              </w:r>
            </w:hyperlink>
            <w:r>
              <w:t xml:space="preserve"> </w:t>
            </w:r>
          </w:p>
          <w:p w14:paraId="79898967" w14:textId="22562847" w:rsidR="0030186C" w:rsidRDefault="0030186C" w:rsidP="0030186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0C6F78">
                <w:rPr>
                  <w:rStyle w:val="Hyperlink"/>
                </w:rPr>
                <w:t>8abfb5de0d34bbfd2287b7739fa01272d732b064</w:t>
              </w:r>
            </w:hyperlink>
          </w:p>
          <w:p w14:paraId="07171E34" w14:textId="77777777" w:rsidR="0030186C" w:rsidRDefault="0030186C">
            <w:pPr>
              <w:pStyle w:val="CRCoverPage"/>
              <w:spacing w:after="0"/>
              <w:ind w:left="100"/>
            </w:pPr>
          </w:p>
          <w:p w14:paraId="661B3F3C" w14:textId="095981E7" w:rsidR="001E41F3" w:rsidRDefault="00DA41C2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>
              <w:t>ExternalASNType</w:t>
            </w:r>
            <w:proofErr w:type="spellEnd"/>
            <w:r>
              <w:t xml:space="preserve"> used by this CR (and defined in the ASN.1) is added by TS 33.128 CR 0591 (S3i230</w:t>
            </w:r>
            <w:r w:rsidR="000C6F78">
              <w:t>615</w:t>
            </w:r>
            <w:r>
              <w:t>).</w:t>
            </w:r>
          </w:p>
          <w:p w14:paraId="00D3B8F7" w14:textId="52CB61ED" w:rsidR="00DA41C2" w:rsidRDefault="00DA41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Tables for the ASN.1 modified by this CR can be found in </w:t>
            </w:r>
            <w:r w:rsidR="00C31A41">
              <w:rPr>
                <w:noProof/>
              </w:rPr>
              <w:t>TS 33.128 CR 0572 (S3i230518) and 0564 (S3i230507).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A8B42B" w:rsidR="008863B9" w:rsidRDefault="00974E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S3i230523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A60A47" w14:textId="0FAAC5B9" w:rsidR="000B5488" w:rsidRDefault="000B5488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3E4E4FAA" w14:textId="77777777" w:rsidR="00430DF1" w:rsidRDefault="00430DF1" w:rsidP="00430DF1">
      <w:pPr>
        <w:pStyle w:val="Code"/>
      </w:pPr>
    </w:p>
    <w:p w14:paraId="5D530FD0" w14:textId="77777777" w:rsidR="00430DF1" w:rsidRDefault="00430DF1" w:rsidP="00430DF1">
      <w:pPr>
        <w:pStyle w:val="CodeHeader"/>
      </w:pPr>
      <w:r>
        <w:t>---a/33128/r18/TS33128Payloads.asn</w:t>
      </w:r>
      <w:r>
        <w:br/>
        <w:t>+++b/33128/r18/TS33128Payloads.asn</w:t>
      </w:r>
    </w:p>
    <w:p w14:paraId="56927D59" w14:textId="77777777" w:rsidR="00430DF1" w:rsidRDefault="00430DF1" w:rsidP="00430DF1">
      <w:pPr>
        <w:pStyle w:val="CodeHeader"/>
      </w:pPr>
      <w:r>
        <w:t xml:space="preserve">@@ -1473,17 +1473,19 @@ </w:t>
      </w:r>
      <w:proofErr w:type="spellStart"/>
      <w:proofErr w:type="gramStart"/>
      <w:r>
        <w:t>AMFUEConfigurationUpdate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4CDF908E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1473</w:t>
      </w:r>
      <w:r>
        <w:rPr>
          <w:color w:val="BFBFBF"/>
          <w:shd w:val="clear" w:color="auto" w:fill="FAFAFA"/>
        </w:rPr>
        <w:tab/>
        <w:t>1473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-- See clause 6.2.2.2.10.2 for details of this </w:t>
      </w:r>
      <w:proofErr w:type="gramStart"/>
      <w:r>
        <w:t>structure</w:t>
      </w:r>
      <w:proofErr w:type="gramEnd"/>
    </w:p>
    <w:p w14:paraId="37B96D88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1474</w:t>
      </w:r>
      <w:r>
        <w:rPr>
          <w:color w:val="BFBFBF"/>
          <w:shd w:val="clear" w:color="auto" w:fill="FAFAFA"/>
        </w:rPr>
        <w:tab/>
        <w:t>1474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AMFRANTraceReport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5FABBAFE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1475</w:t>
      </w:r>
      <w:r>
        <w:rPr>
          <w:color w:val="BFBFBF"/>
          <w:shd w:val="clear" w:color="auto" w:fill="FAFAFA"/>
        </w:rPr>
        <w:tab/>
        <w:t>1475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5A319224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userIdentifiers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UserIdentifiers,</w:t>
      </w:r>
    </w:p>
    <w:p w14:paraId="3AC05030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aMFUENGAPID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AMFUENGAPID,</w:t>
      </w:r>
    </w:p>
    <w:p w14:paraId="7ED1047F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rANUENGAPID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RANUENGAPID,</w:t>
      </w:r>
    </w:p>
    <w:p w14:paraId="33A66BC8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traceRecordType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TraceRecordType</w:t>
      </w:r>
      <w:proofErr w:type="spellEnd"/>
      <w:r>
        <w:t>,</w:t>
      </w:r>
    </w:p>
    <w:p w14:paraId="1281A403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traceDirection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TraceDirection</w:t>
      </w:r>
      <w:proofErr w:type="spellEnd"/>
      <w:r>
        <w:t>,</w:t>
      </w:r>
    </w:p>
    <w:p w14:paraId="127DBE17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traceActivationInfo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TraceActivationInfo</w:t>
      </w:r>
      <w:proofErr w:type="spellEnd"/>
      <w:r>
        <w:t xml:space="preserve"> OPTIONAL,</w:t>
      </w:r>
    </w:p>
    <w:p w14:paraId="7CF23844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nGRANCGI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NCGI,</w:t>
      </w:r>
    </w:p>
    <w:p w14:paraId="73658694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globalRANNodeID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GlobalRANNodeID</w:t>
      </w:r>
      <w:proofErr w:type="spellEnd"/>
      <w:r>
        <w:t>,</w:t>
      </w:r>
    </w:p>
    <w:p w14:paraId="18E8E1F7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traceCollectionEntityInfo</w:t>
      </w:r>
      <w:proofErr w:type="spellEnd"/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TraceCollectionEntityInfo</w:t>
      </w:r>
      <w:proofErr w:type="spellEnd"/>
      <w:r>
        <w:t xml:space="preserve"> OPTIONAL,</w:t>
      </w:r>
    </w:p>
    <w:p w14:paraId="3931807F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aMFTraceData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XMLType</w:t>
      </w:r>
      <w:proofErr w:type="spellEnd"/>
      <w:r>
        <w:t>,</w:t>
      </w:r>
    </w:p>
    <w:p w14:paraId="3B1B51B8" w14:textId="77777777" w:rsidR="00430DF1" w:rsidRDefault="00430DF1" w:rsidP="00430DF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</w:t>
      </w:r>
    </w:p>
    <w:p w14:paraId="221AC18F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userIdentifiers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UserIdentifiers,</w:t>
      </w:r>
    </w:p>
    <w:p w14:paraId="778049E3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aMFUENGAPID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AMFUENGAPID,</w:t>
      </w:r>
    </w:p>
    <w:p w14:paraId="0F9F797C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rANUENGAPID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RANUENGAPID,</w:t>
      </w:r>
    </w:p>
    <w:p w14:paraId="740452CD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traceRecordType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TraceRecordType</w:t>
      </w:r>
      <w:proofErr w:type="spellEnd"/>
      <w:r>
        <w:t>,</w:t>
      </w:r>
    </w:p>
    <w:p w14:paraId="64E96A9F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traceDirection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TraceDirection</w:t>
      </w:r>
      <w:proofErr w:type="spellEnd"/>
      <w:r>
        <w:t>,</w:t>
      </w:r>
    </w:p>
    <w:p w14:paraId="69AC422E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</w:t>
      </w:r>
      <w:proofErr w:type="spellStart"/>
      <w:r>
        <w:t>deprecatedTraceActivationInfo</w:t>
      </w:r>
      <w:proofErr w:type="spellEnd"/>
      <w:r>
        <w:t xml:space="preserve"> was deprecated in r18(18) version6(6) and shall not be reused. </w:t>
      </w:r>
    </w:p>
    <w:p w14:paraId="1073D88C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deprecatedTraceActivationInfo</w:t>
      </w:r>
      <w:proofErr w:type="spellEnd"/>
      <w:r>
        <w:t xml:space="preserve"> [6] </w:t>
      </w:r>
      <w:proofErr w:type="spellStart"/>
      <w:r>
        <w:t>TraceActivationInfo</w:t>
      </w:r>
      <w:proofErr w:type="spellEnd"/>
      <w:r>
        <w:t xml:space="preserve"> OPTIONAL,</w:t>
      </w:r>
    </w:p>
    <w:p w14:paraId="474733AC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nGRANCGI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NCGI,</w:t>
      </w:r>
    </w:p>
    <w:p w14:paraId="11962BE6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globalRANNodeID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GlobalRANNodeID</w:t>
      </w:r>
      <w:proofErr w:type="spellEnd"/>
      <w:r>
        <w:t>,</w:t>
      </w:r>
    </w:p>
    <w:p w14:paraId="491EC4EF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traceCollectionEntityInfo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TraceCollectionEntityInfo</w:t>
      </w:r>
      <w:proofErr w:type="spellEnd"/>
      <w:r>
        <w:t xml:space="preserve"> OPTIONAL,</w:t>
      </w:r>
    </w:p>
    <w:p w14:paraId="3C75EF5F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aMFTraceData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XMLType</w:t>
      </w:r>
      <w:proofErr w:type="spellEnd"/>
      <w:r>
        <w:t>,</w:t>
      </w:r>
    </w:p>
    <w:p w14:paraId="136CF498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5F01FF8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traceActivation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TraceActivation</w:t>
      </w:r>
      <w:proofErr w:type="spellEnd"/>
      <w:r>
        <w:t xml:space="preserve"> OPTIONAL</w:t>
      </w:r>
    </w:p>
    <w:p w14:paraId="78074222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1487</w:t>
      </w:r>
      <w:r>
        <w:rPr>
          <w:color w:val="BFBFBF"/>
          <w:shd w:val="clear" w:color="auto" w:fill="FAFAFA"/>
        </w:rPr>
        <w:tab/>
        <w:t>1489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98118C6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1488</w:t>
      </w:r>
      <w:r>
        <w:rPr>
          <w:color w:val="BFBFBF"/>
          <w:shd w:val="clear" w:color="auto" w:fill="FAFAFA"/>
        </w:rPr>
        <w:tab/>
        <w:t>1490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8A038AC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1489</w:t>
      </w:r>
      <w:r>
        <w:rPr>
          <w:color w:val="BFBFBF"/>
          <w:shd w:val="clear" w:color="auto" w:fill="FAFAFA"/>
        </w:rPr>
        <w:tab/>
        <w:t>1491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-- See clause 6.2.2.2.12 for details of this </w:t>
      </w:r>
      <w:proofErr w:type="gramStart"/>
      <w:r>
        <w:t>Structure</w:t>
      </w:r>
      <w:proofErr w:type="gramEnd"/>
    </w:p>
    <w:p w14:paraId="35AB0909" w14:textId="77777777" w:rsidR="00430DF1" w:rsidRDefault="00430DF1" w:rsidP="00430DF1">
      <w:pPr>
        <w:pStyle w:val="CodeHeader"/>
      </w:pPr>
      <w:r>
        <w:t xml:space="preserve">@@ -1620,6 +1622,10 @@ </w:t>
      </w:r>
      <w:proofErr w:type="spellStart"/>
      <w:proofErr w:type="gramStart"/>
      <w:r>
        <w:t>ServiceMessageIdentity</w:t>
      </w:r>
      <w:proofErr w:type="spellEnd"/>
      <w:r>
        <w:t xml:space="preserve"> ::=</w:t>
      </w:r>
      <w:proofErr w:type="gramEnd"/>
      <w:r>
        <w:t xml:space="preserve"> CHOICE</w:t>
      </w:r>
    </w:p>
    <w:p w14:paraId="7D865D22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1620</w:t>
      </w:r>
      <w:r>
        <w:rPr>
          <w:color w:val="BFBFBF"/>
          <w:shd w:val="clear" w:color="auto" w:fill="FAFAFA"/>
        </w:rPr>
        <w:tab/>
        <w:t>1622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serviceAccept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</w:t>
      </w:r>
    </w:p>
    <w:p w14:paraId="26AFCA67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1621</w:t>
      </w:r>
      <w:r>
        <w:rPr>
          <w:color w:val="BFBFBF"/>
          <w:shd w:val="clear" w:color="auto" w:fill="FAFAFA"/>
        </w:rPr>
        <w:tab/>
        <w:t>1623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0F49E5F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1622</w:t>
      </w:r>
      <w:r>
        <w:rPr>
          <w:color w:val="BFBFBF"/>
          <w:shd w:val="clear" w:color="auto" w:fill="FAFAFA"/>
        </w:rPr>
        <w:tab/>
        <w:t>1624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36C6AE5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TraceActivation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ExternalASNType</w:t>
      </w:r>
      <w:proofErr w:type="spellEnd"/>
    </w:p>
    <w:p w14:paraId="714D987F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8E04103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-- The </w:t>
      </w:r>
      <w:proofErr w:type="spellStart"/>
      <w:r>
        <w:t>TraceActivationInfo</w:t>
      </w:r>
      <w:proofErr w:type="spellEnd"/>
      <w:r>
        <w:t xml:space="preserve"> type was deprecated in r18(18) version6(6) and shall not be reused.</w:t>
      </w:r>
    </w:p>
    <w:p w14:paraId="5E2AFA1D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-- The </w:t>
      </w:r>
      <w:proofErr w:type="spellStart"/>
      <w:r>
        <w:t>TraceActivation</w:t>
      </w:r>
      <w:proofErr w:type="spellEnd"/>
      <w:r>
        <w:t xml:space="preserve"> type shall be used instead.</w:t>
      </w:r>
    </w:p>
    <w:p w14:paraId="31CA0533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1623</w:t>
      </w:r>
      <w:r>
        <w:rPr>
          <w:color w:val="BFBFBF"/>
          <w:shd w:val="clear" w:color="auto" w:fill="FAFAFA"/>
        </w:rPr>
        <w:tab/>
        <w:t>1629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TraceActivationInfo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2E364720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1624</w:t>
      </w:r>
      <w:r>
        <w:rPr>
          <w:color w:val="BFBFBF"/>
          <w:shd w:val="clear" w:color="auto" w:fill="FAFAFA"/>
        </w:rPr>
        <w:tab/>
        <w:t>1630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7353690B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1625</w:t>
      </w:r>
      <w:r>
        <w:rPr>
          <w:color w:val="BFBFBF"/>
          <w:shd w:val="clear" w:color="auto" w:fill="FAFAFA"/>
        </w:rPr>
        <w:tab/>
        <w:t>1631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nGRANTraceID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OCTET STRING (SIZE(8)),</w:t>
      </w:r>
    </w:p>
    <w:p w14:paraId="61F1C3B4" w14:textId="77777777" w:rsidR="00430DF1" w:rsidRDefault="00430DF1" w:rsidP="00430DF1">
      <w:pPr>
        <w:pStyle w:val="CodeHeader"/>
      </w:pPr>
      <w:r>
        <w:t xml:space="preserve">@@ -7053,4 +7059,22 @@ </w:t>
      </w:r>
      <w:proofErr w:type="spellStart"/>
      <w:proofErr w:type="gramStart"/>
      <w:r>
        <w:t>MIMEBody</w:t>
      </w:r>
      <w:proofErr w:type="spellEnd"/>
      <w:r>
        <w:t xml:space="preserve"> ::=</w:t>
      </w:r>
      <w:proofErr w:type="gramEnd"/>
      <w:r>
        <w:t xml:space="preserve"> CHOICE</w:t>
      </w:r>
    </w:p>
    <w:p w14:paraId="12EDC236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7053</w:t>
      </w:r>
      <w:r>
        <w:rPr>
          <w:color w:val="BFBFBF"/>
          <w:shd w:val="clear" w:color="auto" w:fill="FAFAFA"/>
        </w:rPr>
        <w:tab/>
        <w:t>7059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bodyPart</w:t>
      </w:r>
      <w:proofErr w:type="spellEnd"/>
      <w:r>
        <w:t xml:space="preserve"> [2] </w:t>
      </w:r>
      <w:proofErr w:type="spellStart"/>
      <w:r>
        <w:t>MIMEPartIdentifier</w:t>
      </w:r>
      <w:proofErr w:type="spellEnd"/>
    </w:p>
    <w:p w14:paraId="464041B9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7054</w:t>
      </w:r>
      <w:r>
        <w:rPr>
          <w:color w:val="BFBFBF"/>
          <w:shd w:val="clear" w:color="auto" w:fill="FAFAFA"/>
        </w:rPr>
        <w:tab/>
        <w:t>7060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A262136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7055</w:t>
      </w:r>
      <w:r>
        <w:rPr>
          <w:color w:val="BFBFBF"/>
          <w:shd w:val="clear" w:color="auto" w:fill="FAFAFA"/>
        </w:rPr>
        <w:tab/>
        <w:t>7061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3D4E7A4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=======================================================</w:t>
      </w:r>
    </w:p>
    <w:p w14:paraId="69C73BF1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Externally Defined Structures - External ASN Parameters</w:t>
      </w:r>
    </w:p>
    <w:p w14:paraId="1B5383B0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=======================================================</w:t>
      </w:r>
    </w:p>
    <w:p w14:paraId="6DEFC96E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ExternalASNType</w:t>
      </w:r>
      <w:proofErr w:type="spellEnd"/>
      <w:r>
        <w:t xml:space="preserve"> ::=</w:t>
      </w:r>
      <w:proofErr w:type="gramEnd"/>
      <w:r>
        <w:t xml:space="preserve"> SEQUENCE</w:t>
      </w:r>
    </w:p>
    <w:p w14:paraId="230F80A4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4C6DAD6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moduleIdentifier</w:t>
      </w:r>
      <w:proofErr w:type="spellEnd"/>
      <w:r>
        <w:t xml:space="preserve"> [1] OBJECT IDENTIFIER OPTIONAL,</w:t>
      </w:r>
    </w:p>
    <w:p w14:paraId="7BC6139D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aSNReference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ExternalASNReference</w:t>
      </w:r>
      <w:proofErr w:type="spellEnd"/>
      <w:r>
        <w:t xml:space="preserve"> OPTIONAL,</w:t>
      </w:r>
    </w:p>
    <w:p w14:paraId="78EB5FFF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encodedASNValue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ExternalASNValue</w:t>
      </w:r>
      <w:proofErr w:type="spellEnd"/>
    </w:p>
    <w:p w14:paraId="78CEC47A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2F546C7D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4D2CE1A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ExternalASNReference</w:t>
      </w:r>
      <w:proofErr w:type="spellEnd"/>
      <w:r>
        <w:t xml:space="preserve"> ::=</w:t>
      </w:r>
      <w:proofErr w:type="gramEnd"/>
      <w:r>
        <w:t xml:space="preserve"> UTF8String</w:t>
      </w:r>
    </w:p>
    <w:p w14:paraId="36399B5B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B09B8B7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ExternalASNValue</w:t>
      </w:r>
      <w:proofErr w:type="spellEnd"/>
      <w:r>
        <w:t xml:space="preserve"> ::=</w:t>
      </w:r>
      <w:proofErr w:type="gramEnd"/>
      <w:r>
        <w:t xml:space="preserve"> CHOICE </w:t>
      </w:r>
    </w:p>
    <w:p w14:paraId="1F002956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43E8E73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OCTET STRING,</w:t>
      </w:r>
    </w:p>
    <w:p w14:paraId="4EEBB32F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alignedPer</w:t>
      </w:r>
      <w:proofErr w:type="spellEnd"/>
      <w:proofErr w:type="gramStart"/>
      <w:r>
        <w:t xml:space="preserve">   [</w:t>
      </w:r>
      <w:proofErr w:type="gramEnd"/>
      <w:r>
        <w:t>2] OCTET STRING</w:t>
      </w:r>
    </w:p>
    <w:p w14:paraId="4345F102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D3BB8E2" w14:textId="77777777" w:rsidR="00430DF1" w:rsidRDefault="00430DF1" w:rsidP="00430DF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730AA2B" w14:textId="77777777" w:rsidR="00430DF1" w:rsidRDefault="00430DF1" w:rsidP="00430DF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7056</w:t>
      </w:r>
      <w:r>
        <w:rPr>
          <w:color w:val="BFBFBF"/>
          <w:shd w:val="clear" w:color="auto" w:fill="FAFAFA"/>
        </w:rPr>
        <w:tab/>
        <w:t>7080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gramStart"/>
      <w:r>
        <w:t>END</w:t>
      </w:r>
      <w:proofErr w:type="gramEnd"/>
    </w:p>
    <w:p w14:paraId="257015A9" w14:textId="77777777" w:rsidR="0030186C" w:rsidRPr="0030186C" w:rsidRDefault="0030186C" w:rsidP="0030186C"/>
    <w:p w14:paraId="68C9CD36" w14:textId="534900CA" w:rsidR="001E41F3" w:rsidRPr="0030186C" w:rsidRDefault="000B5488" w:rsidP="0030186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sectPr w:rsidR="001E41F3" w:rsidRPr="0030186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A61B" w14:textId="77777777" w:rsidR="00EF5EFE" w:rsidRDefault="00EF5EFE">
      <w:r>
        <w:separator/>
      </w:r>
    </w:p>
  </w:endnote>
  <w:endnote w:type="continuationSeparator" w:id="0">
    <w:p w14:paraId="3938A09C" w14:textId="77777777" w:rsidR="00EF5EFE" w:rsidRDefault="00EF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5301" w14:textId="77777777" w:rsidR="00EF5EFE" w:rsidRDefault="00EF5EFE">
      <w:r>
        <w:separator/>
      </w:r>
    </w:p>
  </w:footnote>
  <w:footnote w:type="continuationSeparator" w:id="0">
    <w:p w14:paraId="6CDE6C4A" w14:textId="77777777" w:rsidR="00EF5EFE" w:rsidRDefault="00EF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5488"/>
    <w:rsid w:val="000B7FED"/>
    <w:rsid w:val="000C038A"/>
    <w:rsid w:val="000C6598"/>
    <w:rsid w:val="000C6F7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000"/>
    <w:rsid w:val="00284FEB"/>
    <w:rsid w:val="002860C4"/>
    <w:rsid w:val="002B5741"/>
    <w:rsid w:val="002E472E"/>
    <w:rsid w:val="0030186C"/>
    <w:rsid w:val="00305409"/>
    <w:rsid w:val="00306E54"/>
    <w:rsid w:val="003257A4"/>
    <w:rsid w:val="003609EF"/>
    <w:rsid w:val="0036231A"/>
    <w:rsid w:val="00374DD4"/>
    <w:rsid w:val="003D1F2D"/>
    <w:rsid w:val="003E1A36"/>
    <w:rsid w:val="00410371"/>
    <w:rsid w:val="00423704"/>
    <w:rsid w:val="004242F1"/>
    <w:rsid w:val="00430D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5692F"/>
    <w:rsid w:val="008626E7"/>
    <w:rsid w:val="00870EE7"/>
    <w:rsid w:val="00873586"/>
    <w:rsid w:val="008863B9"/>
    <w:rsid w:val="008A45A6"/>
    <w:rsid w:val="008D2A7D"/>
    <w:rsid w:val="008F3789"/>
    <w:rsid w:val="008F686C"/>
    <w:rsid w:val="00914221"/>
    <w:rsid w:val="009148DE"/>
    <w:rsid w:val="00941E30"/>
    <w:rsid w:val="00974EC9"/>
    <w:rsid w:val="009777D9"/>
    <w:rsid w:val="00991B88"/>
    <w:rsid w:val="009A5753"/>
    <w:rsid w:val="009A579D"/>
    <w:rsid w:val="009E3297"/>
    <w:rsid w:val="009F734F"/>
    <w:rsid w:val="00A13A5F"/>
    <w:rsid w:val="00A246B6"/>
    <w:rsid w:val="00A47E70"/>
    <w:rsid w:val="00A50CF0"/>
    <w:rsid w:val="00A7671C"/>
    <w:rsid w:val="00AA2CBC"/>
    <w:rsid w:val="00AC5820"/>
    <w:rsid w:val="00AD1CD8"/>
    <w:rsid w:val="00B1656C"/>
    <w:rsid w:val="00B258BB"/>
    <w:rsid w:val="00B67A31"/>
    <w:rsid w:val="00B67B97"/>
    <w:rsid w:val="00B758E4"/>
    <w:rsid w:val="00B968C8"/>
    <w:rsid w:val="00BA3EC5"/>
    <w:rsid w:val="00BA51D9"/>
    <w:rsid w:val="00BB5DFC"/>
    <w:rsid w:val="00BD279D"/>
    <w:rsid w:val="00BD6BB8"/>
    <w:rsid w:val="00C31A4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A41C2"/>
    <w:rsid w:val="00DE34CF"/>
    <w:rsid w:val="00E13F3D"/>
    <w:rsid w:val="00E34898"/>
    <w:rsid w:val="00E7677B"/>
    <w:rsid w:val="00EB09B7"/>
    <w:rsid w:val="00EC510A"/>
    <w:rsid w:val="00EE7D7C"/>
    <w:rsid w:val="00EF5EFE"/>
    <w:rsid w:val="00F25D98"/>
    <w:rsid w:val="00F300FB"/>
    <w:rsid w:val="00F822B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A13A5F"/>
    <w:rPr>
      <w:rFonts w:ascii="Times New Roman" w:hAnsi="Times New Roman"/>
      <w:lang w:val="en-GB" w:eastAsia="en-US"/>
    </w:rPr>
  </w:style>
  <w:style w:type="paragraph" w:customStyle="1" w:styleId="CodeHeader">
    <w:name w:val="CodeHeader"/>
    <w:basedOn w:val="Normal"/>
    <w:rsid w:val="0030186C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30186C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4EC9"/>
    <w:rPr>
      <w:color w:val="605E5C"/>
      <w:shd w:val="clear" w:color="auto" w:fill="E1DFDD"/>
    </w:rPr>
  </w:style>
  <w:style w:type="paragraph" w:customStyle="1" w:styleId="Code">
    <w:name w:val="Code"/>
    <w:basedOn w:val="Normal"/>
    <w:uiPriority w:val="1"/>
    <w:qFormat/>
    <w:rsid w:val="00430DF1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16/diffs?commit_id=8abfb5de0d34bbfd2287b7739fa01272d732b06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3690-18F2-489D-9DC3-D394FFA9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2</cp:revision>
  <cp:lastPrinted>1900-01-01T05:00:00Z</cp:lastPrinted>
  <dcterms:created xsi:type="dcterms:W3CDTF">2023-10-26T23:47:00Z</dcterms:created>
  <dcterms:modified xsi:type="dcterms:W3CDTF">2023-10-26T23:47:00Z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s3i230603</vt:lpwstr>
  </property>
  <property fmtid="{D5CDD505-2E9C-101B-9397-08002B2CF9AE}" pid="10" name="Spec#">
    <vt:lpwstr>33.128</vt:lpwstr>
  </property>
  <property fmtid="{D5CDD505-2E9C-101B-9397-08002B2CF9AE}" pid="11" name="Cr#">
    <vt:lpwstr>0576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Corrections to Trace procedure reporting parameters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2023-10-25</vt:lpwstr>
  </property>
  <property fmtid="{D5CDD505-2E9C-101B-9397-08002B2CF9AE}" pid="20" name="Release">
    <vt:lpwstr>Rel-18</vt:lpwstr>
  </property>
</Properties>
</file>