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5FA42F2F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 w:rsidR="00E61BA2" w:rsidRPr="00E61BA2">
          <w:rPr>
            <w:b/>
            <w:noProof/>
            <w:sz w:val="24"/>
          </w:rPr>
          <w:t>SA3</w:t>
        </w:r>
      </w:fldSimple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E61BA2" w:rsidRPr="00E61BA2">
          <w:rPr>
            <w:b/>
            <w:noProof/>
            <w:sz w:val="24"/>
          </w:rPr>
          <w:t>91</w:t>
        </w:r>
      </w:fldSimple>
      <w:fldSimple w:instr=" DOCPROPERTY  MtgTitle  \* MERGEFORMAT ">
        <w:r w:rsidR="00E61BA2" w:rsidRPr="00E61BA2">
          <w:rPr>
            <w:b/>
            <w:noProof/>
            <w:sz w:val="24"/>
          </w:rPr>
          <w:t>-LI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E61BA2" w:rsidRPr="00E61BA2">
          <w:rPr>
            <w:b/>
            <w:i/>
            <w:noProof/>
            <w:sz w:val="28"/>
          </w:rPr>
          <w:t>s3i230592</w:t>
        </w:r>
      </w:fldSimple>
    </w:p>
    <w:p w14:paraId="7CB45193" w14:textId="6A00DDEA" w:rsidR="001E41F3" w:rsidRDefault="00000000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E61BA2" w:rsidRPr="00E61BA2">
          <w:rPr>
            <w:b/>
            <w:noProof/>
            <w:sz w:val="24"/>
          </w:rPr>
          <w:t>Sydney</w:t>
        </w:r>
      </w:fldSimple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E61BA2" w:rsidRPr="00E61BA2">
          <w:rPr>
            <w:b/>
            <w:noProof/>
            <w:sz w:val="24"/>
          </w:rPr>
          <w:t>Australia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E61BA2" w:rsidRPr="00E61BA2">
          <w:rPr>
            <w:b/>
            <w:noProof/>
            <w:sz w:val="24"/>
          </w:rPr>
          <w:t>24th Oct 2023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E61BA2" w:rsidRPr="00E61BA2">
          <w:rPr>
            <w:b/>
            <w:noProof/>
            <w:sz w:val="24"/>
          </w:rPr>
          <w:t>27th Oct 2023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AE56975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61BA2" w:rsidRPr="00E61BA2">
                <w:rPr>
                  <w:b/>
                  <w:noProof/>
                  <w:sz w:val="28"/>
                </w:rPr>
                <w:t>33.128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0D455645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61BA2" w:rsidRPr="00E61BA2">
                <w:rPr>
                  <w:b/>
                  <w:noProof/>
                  <w:sz w:val="28"/>
                </w:rPr>
                <w:t>0593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263DD366" w:rsidR="001E41F3" w:rsidRPr="00410371" w:rsidRDefault="0000000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61BA2" w:rsidRPr="00E61BA2">
                <w:rPr>
                  <w:b/>
                  <w:noProof/>
                  <w:sz w:val="28"/>
                </w:rPr>
                <w:t>1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858184A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61BA2" w:rsidRPr="00E61BA2">
                <w:rPr>
                  <w:b/>
                  <w:noProof/>
                  <w:sz w:val="28"/>
                </w:rPr>
                <w:t>16.15.0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286CD8E4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2F4F2E9" w:rsidR="00F25D98" w:rsidRDefault="008F6EB5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6A69EF5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E61BA2">
                <w:t>Addition of missing parameters to SUCI definition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24C750FD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Wg  \* MERGEFORMAT ">
              <w:r w:rsidR="00E61BA2">
                <w:rPr>
                  <w:noProof/>
                </w:rPr>
                <w:t>SA3-LI (</w:t>
              </w:r>
              <w:r w:rsidR="00E61BA2">
                <w:t>OTD_US)</w:t>
              </w:r>
            </w:fldSimple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385FE95C" w:rsidR="001E41F3" w:rsidRDefault="00000000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 w:rsidR="00E61BA2">
                <w:t>SA3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F495B08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E61BA2">
                <w:rPr>
                  <w:noProof/>
                </w:rPr>
                <w:t>LI15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537438D1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E61BA2">
                <w:rPr>
                  <w:noProof/>
                </w:rPr>
                <w:t>2023-10-24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40789B0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E61BA2" w:rsidRPr="00E61BA2">
                <w:rPr>
                  <w:b/>
                  <w:noProof/>
                </w:rPr>
                <w:t>A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9048B97" w:rsidR="001E41F3" w:rsidRDefault="00000000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E61BA2">
                <w:rPr>
                  <w:noProof/>
                </w:rPr>
                <w:t>Rel-16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2EDE38C5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3B148B35" w:rsidR="001E41F3" w:rsidRDefault="008F6EB5">
            <w:pPr>
              <w:pStyle w:val="CRCoverPage"/>
              <w:spacing w:after="0"/>
              <w:ind w:left="100"/>
              <w:rPr>
                <w:noProof/>
              </w:rPr>
            </w:pPr>
            <w:r w:rsidRPr="00754BF2">
              <w:rPr>
                <w:noProof/>
              </w:rPr>
              <w:t>The currently defined format for the SUCI is based on a format that was deprecated in TS 23.003 version 15.5.0. The current format for SUCI cannot report SUCIs based on SUPIs in the form of an NAI.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8BDADAD" w14:textId="77777777" w:rsidR="008F6EB5" w:rsidRDefault="008F6EB5" w:rsidP="008F6EB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following changes were made to the format of the SUCI defined in the ASN.1:</w:t>
            </w:r>
          </w:p>
          <w:p w14:paraId="5FBCA501" w14:textId="77777777" w:rsidR="008F6EB5" w:rsidRDefault="008F6EB5" w:rsidP="008F6EB5">
            <w:pPr>
              <w:pStyle w:val="CRCoverPage"/>
              <w:spacing w:after="0"/>
              <w:ind w:left="284"/>
              <w:rPr>
                <w:noProof/>
              </w:rPr>
            </w:pPr>
            <w:r>
              <w:rPr>
                <w:noProof/>
              </w:rPr>
              <w:t>- Addition of a conditional SUPI type field, with the assumption being that if it is absent, the supi type is zero</w:t>
            </w:r>
          </w:p>
          <w:p w14:paraId="63130B6D" w14:textId="77777777" w:rsidR="008F6EB5" w:rsidRDefault="008F6EB5" w:rsidP="008F6EB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6CAA3C4C" w14:textId="77777777" w:rsidR="008F6EB5" w:rsidRDefault="008F6EB5" w:rsidP="008F6EB5">
            <w:pPr>
              <w:pStyle w:val="CRCoverPage"/>
              <w:spacing w:after="0"/>
              <w:ind w:left="284"/>
              <w:rPr>
                <w:noProof/>
              </w:rPr>
            </w:pPr>
            <w:r>
              <w:rPr>
                <w:noProof/>
              </w:rPr>
              <w:t xml:space="preserve">- Addition of a conditional Home Network Identifier field, which may be omitted if supi type is zero and the MCC/MNC fields populated instead. </w:t>
            </w:r>
          </w:p>
          <w:p w14:paraId="59D8186F" w14:textId="77777777" w:rsidR="008F6EB5" w:rsidRDefault="008F6EB5" w:rsidP="008F6EB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31C656EC" w14:textId="0E75554B" w:rsidR="001E41F3" w:rsidRDefault="008F6EB5" w:rsidP="008F6EB5">
            <w:pPr>
              <w:pStyle w:val="CRCoverPage"/>
              <w:spacing w:after="0"/>
              <w:ind w:left="284"/>
              <w:rPr>
                <w:noProof/>
              </w:rPr>
            </w:pPr>
            <w:r>
              <w:rPr>
                <w:noProof/>
              </w:rPr>
              <w:t>- Explain that if the supi type is not zero, the MCC/MNC can be populated with any value and ignored by the LEMF.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6F4C645" w:rsidR="001E41F3" w:rsidRDefault="008F6EB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 SUCI will not be able to be reported if the SUCI was generated based on a SUPI in the form of an NAI.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5C738FBC" w:rsidR="001E41F3" w:rsidRDefault="00863542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Attachment TS33128Payloads.asn.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2767499E" w:rsidR="001E41F3" w:rsidRDefault="008F6EB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407FF250" w:rsidR="001E41F3" w:rsidRDefault="008F6EB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077FBE95" w:rsidR="001E41F3" w:rsidRDefault="008F6EB5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F8C58BD" w14:textId="648D038F" w:rsidR="008F6EB5" w:rsidRDefault="008F6EB5" w:rsidP="008F6EB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CR is associated with the following changes in the Forge:</w:t>
            </w:r>
            <w:r>
              <w:rPr>
                <w:noProof/>
              </w:rPr>
              <w:br/>
              <w:t xml:space="preserve">Merge request: </w:t>
            </w:r>
            <w:hyperlink r:id="rId11" w:history="1">
              <w:r w:rsidR="00845F0F">
                <w:rPr>
                  <w:rStyle w:val="Hyperlink"/>
                </w:rPr>
                <w:t>!226</w:t>
              </w:r>
            </w:hyperlink>
            <w:r>
              <w:t xml:space="preserve"> </w:t>
            </w:r>
          </w:p>
          <w:p w14:paraId="4097EABB" w14:textId="1D0CF353" w:rsidR="008F6EB5" w:rsidRDefault="008F6EB5" w:rsidP="00394068">
            <w:pPr>
              <w:pStyle w:val="CRCoverPage"/>
              <w:spacing w:after="0"/>
              <w:ind w:left="100"/>
            </w:pPr>
            <w:r>
              <w:rPr>
                <w:noProof/>
              </w:rPr>
              <w:t xml:space="preserve">Commit hash: </w:t>
            </w:r>
            <w:hyperlink r:id="rId12" w:history="1">
              <w:r w:rsidR="00394068">
                <w:rPr>
                  <w:rStyle w:val="Hyperlink"/>
                </w:rPr>
                <w:t>3383df08e4aa566274341047756f8b436580f07f</w:t>
              </w:r>
            </w:hyperlink>
          </w:p>
          <w:p w14:paraId="1F14E765" w14:textId="77777777" w:rsidR="008F6EB5" w:rsidRDefault="008F6EB5" w:rsidP="008F6EB5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00D3B8F7" w14:textId="04166406" w:rsidR="001E41F3" w:rsidRDefault="008F6EB5" w:rsidP="008F6EB5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CRs 592, 594, and 595 are mirrors of this CR.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5D71E96" w:rsidR="008863B9" w:rsidRDefault="00E61BA2">
            <w:pPr>
              <w:pStyle w:val="CRCoverPage"/>
              <w:spacing w:after="0"/>
              <w:ind w:left="100"/>
              <w:rPr>
                <w:noProof/>
              </w:rPr>
            </w:pPr>
            <w:r w:rsidRPr="00E61BA2">
              <w:rPr>
                <w:noProof/>
              </w:rPr>
              <w:t>s3i230569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3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267F34A" w14:textId="77777777" w:rsidR="008F6EB5" w:rsidRDefault="008F6EB5" w:rsidP="008F6EB5">
      <w:pPr>
        <w:pStyle w:val="Heading2"/>
        <w:jc w:val="center"/>
        <w:rPr>
          <w:color w:val="FF0000"/>
        </w:rPr>
      </w:pPr>
      <w:r w:rsidRPr="000257C9">
        <w:rPr>
          <w:color w:val="FF0000"/>
        </w:rPr>
        <w:lastRenderedPageBreak/>
        <w:t>**** START OF FIRST CHANGE (</w:t>
      </w:r>
      <w:r>
        <w:rPr>
          <w:color w:val="FF0000"/>
        </w:rPr>
        <w:t>ATTACHMENTS</w:t>
      </w:r>
      <w:r w:rsidRPr="000257C9">
        <w:rPr>
          <w:color w:val="FF0000"/>
        </w:rPr>
        <w:t>) *</w:t>
      </w:r>
      <w:r>
        <w:rPr>
          <w:color w:val="FF0000"/>
        </w:rPr>
        <w:t>*</w:t>
      </w:r>
      <w:r w:rsidRPr="000257C9">
        <w:rPr>
          <w:color w:val="FF0000"/>
        </w:rPr>
        <w:t>**</w:t>
      </w:r>
    </w:p>
    <w:p w14:paraId="2B85D96E" w14:textId="77777777" w:rsidR="00E61BA2" w:rsidRDefault="00E61BA2" w:rsidP="00E61BA2">
      <w:pPr>
        <w:pStyle w:val="Code"/>
      </w:pPr>
    </w:p>
    <w:p w14:paraId="48F317B1" w14:textId="77777777" w:rsidR="00E61BA2" w:rsidRDefault="00E61BA2" w:rsidP="00E61BA2">
      <w:pPr>
        <w:pStyle w:val="CodeHeader"/>
      </w:pPr>
      <w:r>
        <w:t>---a/33128/r16/TS33128Payloads.asn</w:t>
      </w:r>
      <w:r>
        <w:br/>
        <w:t>+++b/33128/r16/TS33128Payloads.asn</w:t>
      </w:r>
    </w:p>
    <w:p w14:paraId="30E0CD20" w14:textId="77777777" w:rsidR="00E61BA2" w:rsidRDefault="00E61BA2" w:rsidP="00E61BA2">
      <w:pPr>
        <w:pStyle w:val="CodeHeader"/>
      </w:pPr>
      <w:r>
        <w:t>@@ -2135,6 +2135,8 @@ GUMMEI ::= SEQUENCE</w:t>
      </w:r>
    </w:p>
    <w:p w14:paraId="3B2A06B6" w14:textId="77777777" w:rsidR="00E61BA2" w:rsidRDefault="00E61BA2" w:rsidP="00E61BA2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2135</w:t>
      </w:r>
      <w:r>
        <w:rPr>
          <w:color w:val="BFBFBF"/>
          <w:shd w:val="clear" w:color="auto" w:fill="FAFAFA"/>
        </w:rPr>
        <w:tab/>
        <w:t>2135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mNC         [3] MNC</w:t>
      </w:r>
    </w:p>
    <w:p w14:paraId="565055E6" w14:textId="77777777" w:rsidR="00E61BA2" w:rsidRDefault="00E61BA2" w:rsidP="00E61BA2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2136</w:t>
      </w:r>
      <w:r>
        <w:rPr>
          <w:color w:val="BFBFBF"/>
          <w:shd w:val="clear" w:color="auto" w:fill="FAFAFA"/>
        </w:rPr>
        <w:tab/>
        <w:t>2136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62FC33F7" w14:textId="77777777" w:rsidR="00E61BA2" w:rsidRDefault="00E61BA2" w:rsidP="00E61BA2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2137</w:t>
      </w:r>
      <w:r>
        <w:rPr>
          <w:color w:val="BFBFBF"/>
          <w:shd w:val="clear" w:color="auto" w:fill="FAFAFA"/>
        </w:rPr>
        <w:tab/>
        <w:t>2137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00627BA7" w14:textId="77777777" w:rsidR="00E61BA2" w:rsidRDefault="00E61BA2" w:rsidP="00E61BA2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2138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HomeNetworkIdentifier ::= UTF8String</w:t>
      </w:r>
    </w:p>
    <w:p w14:paraId="5D2E5EE1" w14:textId="77777777" w:rsidR="00E61BA2" w:rsidRDefault="00E61BA2" w:rsidP="00E61BA2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2139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56FAB3D5" w14:textId="77777777" w:rsidR="00E61BA2" w:rsidRDefault="00E61BA2" w:rsidP="00E61BA2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2138</w:t>
      </w:r>
      <w:r>
        <w:rPr>
          <w:color w:val="BFBFBF"/>
          <w:shd w:val="clear" w:color="auto" w:fill="FAFAFA"/>
        </w:rPr>
        <w:tab/>
        <w:t>2140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HomeNetworkPublicKeyID ::= OCTET STRING</w:t>
      </w:r>
    </w:p>
    <w:p w14:paraId="6AD1CF4A" w14:textId="77777777" w:rsidR="00E61BA2" w:rsidRDefault="00E61BA2" w:rsidP="00E61BA2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2139</w:t>
      </w:r>
      <w:r>
        <w:rPr>
          <w:color w:val="BFBFBF"/>
          <w:shd w:val="clear" w:color="auto" w:fill="FAFAFA"/>
        </w:rPr>
        <w:tab/>
        <w:t>2141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0E0A2CB7" w14:textId="77777777" w:rsidR="00E61BA2" w:rsidRDefault="00E61BA2" w:rsidP="00E61BA2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2140</w:t>
      </w:r>
      <w:r>
        <w:rPr>
          <w:color w:val="BFBFBF"/>
          <w:shd w:val="clear" w:color="auto" w:fill="FAFAFA"/>
        </w:rPr>
        <w:tab/>
        <w:t>2142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HSMFURI ::= UTF8String</w:t>
      </w:r>
    </w:p>
    <w:p w14:paraId="3762326F" w14:textId="77777777" w:rsidR="00E61BA2" w:rsidRDefault="00E61BA2" w:rsidP="00E61BA2">
      <w:pPr>
        <w:pStyle w:val="CodeHeader"/>
      </w:pPr>
      <w:r>
        <w:t>@@ -2289,9 +2291,16 @@ SUCI ::= SEQUENCE</w:t>
      </w:r>
    </w:p>
    <w:p w14:paraId="4D35B0E1" w14:textId="77777777" w:rsidR="00E61BA2" w:rsidRDefault="00E61BA2" w:rsidP="00E61BA2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2289</w:t>
      </w:r>
      <w:r>
        <w:rPr>
          <w:color w:val="BFBFBF"/>
          <w:shd w:val="clear" w:color="auto" w:fill="FAFAFA"/>
        </w:rPr>
        <w:tab/>
        <w:t>2291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protectionSchemeID          [4] ProtectionSchemeID,</w:t>
      </w:r>
    </w:p>
    <w:p w14:paraId="1FCF7870" w14:textId="77777777" w:rsidR="00E61BA2" w:rsidRDefault="00E61BA2" w:rsidP="00E61BA2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2290</w:t>
      </w:r>
      <w:r>
        <w:rPr>
          <w:color w:val="BFBFBF"/>
          <w:shd w:val="clear" w:color="auto" w:fill="FAFAFA"/>
        </w:rPr>
        <w:tab/>
        <w:t>2292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homeNetworkPublicKeyID      [5] HomeNetworkPublicKeyID,</w:t>
      </w:r>
    </w:p>
    <w:p w14:paraId="754C2C36" w14:textId="77777777" w:rsidR="00E61BA2" w:rsidRDefault="00E61BA2" w:rsidP="00E61BA2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2291</w:t>
      </w:r>
      <w:r>
        <w:rPr>
          <w:color w:val="BFBFBF"/>
          <w:shd w:val="clear" w:color="auto" w:fill="FAFAFA"/>
        </w:rPr>
        <w:tab/>
        <w:t>2293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schemeOutput                [6] SchemeOutput,</w:t>
      </w:r>
    </w:p>
    <w:p w14:paraId="0649176B" w14:textId="77777777" w:rsidR="00E61BA2" w:rsidRDefault="00E61BA2" w:rsidP="00E61BA2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2292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routingIndicatorLength      [7] INTEGER (1..4) OPTIONAL</w:t>
      </w:r>
    </w:p>
    <w:p w14:paraId="3D142AD4" w14:textId="77777777" w:rsidR="00E61BA2" w:rsidRDefault="00E61BA2" w:rsidP="00E61BA2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2293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-- shall be included if different from the number of</w:t>
      </w:r>
    </w:p>
    <w:p w14:paraId="49BBE161" w14:textId="77777777" w:rsidR="00E61BA2" w:rsidRDefault="00E61BA2" w:rsidP="00E61BA2">
      <w:pPr>
        <w:pStyle w:val="CodeChangeLine"/>
        <w:shd w:val="clear" w:color="auto" w:fill="FBE9EB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9D7DC"/>
        </w:rPr>
        <w:t>2294</w:t>
      </w:r>
      <w:r>
        <w:rPr>
          <w:color w:val="BFBFBF"/>
          <w:shd w:val="clear" w:color="auto" w:fill="F9D7DC"/>
        </w:rPr>
        <w:tab/>
      </w:r>
      <w:r>
        <w:rPr>
          <w:color w:val="BFBFBF"/>
          <w:shd w:val="clear" w:color="auto" w:fill="F9D7DC"/>
        </w:rPr>
        <w:tab/>
        <w:t>-</w:t>
      </w:r>
      <w:r>
        <w:rPr>
          <w:color w:val="BFBFBF"/>
          <w:shd w:val="clear" w:color="auto" w:fill="F9D7DC"/>
        </w:rPr>
        <w:tab/>
      </w:r>
      <w:r>
        <w:t xml:space="preserve">      -- meaningful digits given in routingIndicator</w:t>
      </w:r>
    </w:p>
    <w:p w14:paraId="47C22253" w14:textId="77777777" w:rsidR="00E61BA2" w:rsidRDefault="00E61BA2" w:rsidP="00E61BA2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2294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routingIndicatorLength      [7] INTEGER (1..4) OPTIONAL,</w:t>
      </w:r>
    </w:p>
    <w:p w14:paraId="7DABAD0E" w14:textId="77777777" w:rsidR="00E61BA2" w:rsidRDefault="00E61BA2" w:rsidP="00E61BA2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2295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the sUPIType and homeNetworkIdentifier fields are OPTIONAL to support reporting SUCIs in</w:t>
      </w:r>
    </w:p>
    <w:p w14:paraId="3E1AE94C" w14:textId="77777777" w:rsidR="00E61BA2" w:rsidRDefault="00E61BA2" w:rsidP="00E61BA2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2296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the format defined in 23.003 [19] version 15.0.0 to 15.4.0</w:t>
      </w:r>
    </w:p>
    <w:p w14:paraId="2974E226" w14:textId="77777777" w:rsidR="00E61BA2" w:rsidRDefault="00E61BA2" w:rsidP="00E61BA2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2297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to report SUCIs in the format defined in 23.003 [19] version 15.0.0</w:t>
      </w:r>
    </w:p>
    <w:p w14:paraId="0414A7F8" w14:textId="77777777" w:rsidR="00E61BA2" w:rsidRDefault="00E61BA2" w:rsidP="00E61BA2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2298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sUPIType                    [8] SUPIType OPTIONAL,</w:t>
      </w:r>
    </w:p>
    <w:p w14:paraId="277C989B" w14:textId="77777777" w:rsidR="00E61BA2" w:rsidRDefault="00E61BA2" w:rsidP="00E61BA2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2299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if the sUPIType is '0' the homeNetworkIdentifier is the PLMN and may be absent as it is reported </w:t>
      </w:r>
    </w:p>
    <w:p w14:paraId="71F73F08" w14:textId="77777777" w:rsidR="00E61BA2" w:rsidRDefault="00E61BA2" w:rsidP="00E61BA2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2300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as the MCC and MNC above</w:t>
      </w:r>
    </w:p>
    <w:p w14:paraId="353A161C" w14:textId="77777777" w:rsidR="00E61BA2" w:rsidRDefault="00E61BA2" w:rsidP="00E61BA2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2301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if the sUPIType is not '0' the mCC and mNC fields above </w:t>
      </w:r>
    </w:p>
    <w:p w14:paraId="106F01EC" w14:textId="77777777" w:rsidR="00E61BA2" w:rsidRDefault="00E61BA2" w:rsidP="00E61BA2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2302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-- shall be populated with '000' and ignored by the receiver.</w:t>
      </w:r>
    </w:p>
    <w:p w14:paraId="0DA974BB" w14:textId="77777777" w:rsidR="00E61BA2" w:rsidRDefault="00E61BA2" w:rsidP="00E61BA2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2303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 xml:space="preserve">    homeNetworkIdentifier       [9] HomeNetworkIdentifier OPTIONAL</w:t>
      </w:r>
    </w:p>
    <w:p w14:paraId="38EFF40A" w14:textId="77777777" w:rsidR="00E61BA2" w:rsidRDefault="00E61BA2" w:rsidP="00E61BA2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2295</w:t>
      </w:r>
      <w:r>
        <w:rPr>
          <w:color w:val="BFBFBF"/>
          <w:shd w:val="clear" w:color="auto" w:fill="FAFAFA"/>
        </w:rPr>
        <w:tab/>
        <w:t>2304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6871EFC2" w14:textId="77777777" w:rsidR="00E61BA2" w:rsidRDefault="00E61BA2" w:rsidP="00E61BA2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2296</w:t>
      </w:r>
      <w:r>
        <w:rPr>
          <w:color w:val="BFBFBF"/>
          <w:shd w:val="clear" w:color="auto" w:fill="FAFAFA"/>
        </w:rPr>
        <w:tab/>
        <w:t>2305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7607D44B" w14:textId="77777777" w:rsidR="00E61BA2" w:rsidRDefault="00E61BA2" w:rsidP="00E61BA2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2297</w:t>
      </w:r>
      <w:r>
        <w:rPr>
          <w:color w:val="BFBFBF"/>
          <w:shd w:val="clear" w:color="auto" w:fill="FAFAFA"/>
        </w:rPr>
        <w:tab/>
        <w:t>2306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SUPI ::= CHOICE</w:t>
      </w:r>
    </w:p>
    <w:p w14:paraId="256833E3" w14:textId="77777777" w:rsidR="00E61BA2" w:rsidRDefault="00E61BA2" w:rsidP="00E61BA2">
      <w:pPr>
        <w:pStyle w:val="CodeHeader"/>
      </w:pPr>
      <w:r>
        <w:t>@@ -2300,6 +2309,8 @@ SUPI ::= CHOICE</w:t>
      </w:r>
    </w:p>
    <w:p w14:paraId="299B6202" w14:textId="77777777" w:rsidR="00E61BA2" w:rsidRDefault="00E61BA2" w:rsidP="00E61BA2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2300</w:t>
      </w:r>
      <w:r>
        <w:rPr>
          <w:color w:val="BFBFBF"/>
          <w:shd w:val="clear" w:color="auto" w:fill="FAFAFA"/>
        </w:rPr>
        <w:tab/>
        <w:t>2309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 xml:space="preserve">    nAI         [2] NAI</w:t>
      </w:r>
    </w:p>
    <w:p w14:paraId="490BB8B3" w14:textId="77777777" w:rsidR="00E61BA2" w:rsidRDefault="00E61BA2" w:rsidP="00E61BA2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2301</w:t>
      </w:r>
      <w:r>
        <w:rPr>
          <w:color w:val="BFBFBF"/>
          <w:shd w:val="clear" w:color="auto" w:fill="FAFAFA"/>
        </w:rPr>
        <w:tab/>
        <w:t>2310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}</w:t>
      </w:r>
    </w:p>
    <w:p w14:paraId="61B979ED" w14:textId="77777777" w:rsidR="00E61BA2" w:rsidRDefault="00E61BA2" w:rsidP="00E61BA2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2302</w:t>
      </w:r>
      <w:r>
        <w:rPr>
          <w:color w:val="BFBFBF"/>
          <w:shd w:val="clear" w:color="auto" w:fill="FAFAFA"/>
        </w:rPr>
        <w:tab/>
        <w:t>2311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23875D34" w14:textId="77777777" w:rsidR="00E61BA2" w:rsidRDefault="00E61BA2" w:rsidP="00E61BA2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2312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  <w:r>
        <w:t>SUPIType ::= INTEGER (0..7)</w:t>
      </w:r>
    </w:p>
    <w:p w14:paraId="1B0F6125" w14:textId="77777777" w:rsidR="00E61BA2" w:rsidRDefault="00E61BA2" w:rsidP="00E61BA2">
      <w:pPr>
        <w:pStyle w:val="CodeChangeLine"/>
        <w:shd w:val="clear" w:color="auto" w:fill="ECFDF0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DDFBE6"/>
        </w:rPr>
        <w:tab/>
        <w:t>2313</w:t>
      </w:r>
      <w:r>
        <w:rPr>
          <w:color w:val="BFBFBF"/>
          <w:shd w:val="clear" w:color="auto" w:fill="DDFBE6"/>
        </w:rPr>
        <w:tab/>
        <w:t>+</w:t>
      </w:r>
      <w:r>
        <w:rPr>
          <w:color w:val="BFBFBF"/>
          <w:shd w:val="clear" w:color="auto" w:fill="DDFBE6"/>
        </w:rPr>
        <w:tab/>
      </w:r>
    </w:p>
    <w:p w14:paraId="380E8655" w14:textId="77777777" w:rsidR="00E61BA2" w:rsidRDefault="00E61BA2" w:rsidP="00E61BA2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2303</w:t>
      </w:r>
      <w:r>
        <w:rPr>
          <w:color w:val="BFBFBF"/>
          <w:shd w:val="clear" w:color="auto" w:fill="FAFAFA"/>
        </w:rPr>
        <w:tab/>
        <w:t>2314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SUPIUnauthenticatedIndication ::= BOOLEAN</w:t>
      </w:r>
    </w:p>
    <w:p w14:paraId="20444612" w14:textId="77777777" w:rsidR="00E61BA2" w:rsidRDefault="00E61BA2" w:rsidP="00E61BA2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2304</w:t>
      </w:r>
      <w:r>
        <w:rPr>
          <w:color w:val="BFBFBF"/>
          <w:shd w:val="clear" w:color="auto" w:fill="FAFAFA"/>
        </w:rPr>
        <w:tab/>
        <w:t>2315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</w:p>
    <w:p w14:paraId="7640D62F" w14:textId="77777777" w:rsidR="00E61BA2" w:rsidRDefault="00E61BA2" w:rsidP="00E61BA2">
      <w:pPr>
        <w:pStyle w:val="CodeChangeLine"/>
        <w:tabs>
          <w:tab w:val="left" w:pos="567"/>
          <w:tab w:val="left" w:pos="1134"/>
          <w:tab w:val="left" w:pos="1247"/>
        </w:tabs>
      </w:pPr>
      <w:r>
        <w:rPr>
          <w:color w:val="BFBFBF"/>
          <w:shd w:val="clear" w:color="auto" w:fill="FAFAFA"/>
        </w:rPr>
        <w:t>2305</w:t>
      </w:r>
      <w:r>
        <w:rPr>
          <w:color w:val="BFBFBF"/>
          <w:shd w:val="clear" w:color="auto" w:fill="FAFAFA"/>
        </w:rPr>
        <w:tab/>
        <w:t>2316</w:t>
      </w:r>
      <w:r>
        <w:rPr>
          <w:color w:val="BFBFBF"/>
          <w:shd w:val="clear" w:color="auto" w:fill="FAFAFA"/>
        </w:rPr>
        <w:tab/>
      </w:r>
      <w:r>
        <w:rPr>
          <w:color w:val="BFBFBF"/>
          <w:shd w:val="clear" w:color="auto" w:fill="FAFAFA"/>
        </w:rPr>
        <w:tab/>
      </w:r>
      <w:r>
        <w:t>TargetIdentifier ::= CHOICE</w:t>
      </w:r>
    </w:p>
    <w:p w14:paraId="214CD693" w14:textId="77777777" w:rsidR="008F6EB5" w:rsidRPr="000257C9" w:rsidRDefault="008F6EB5" w:rsidP="008F6EB5">
      <w:pPr>
        <w:pStyle w:val="Heading2"/>
        <w:jc w:val="center"/>
        <w:rPr>
          <w:color w:val="FF0000"/>
        </w:rPr>
      </w:pPr>
      <w:r w:rsidRPr="000257C9">
        <w:rPr>
          <w:color w:val="FF0000"/>
        </w:rPr>
        <w:t xml:space="preserve">**** </w:t>
      </w:r>
      <w:r>
        <w:rPr>
          <w:color w:val="FF0000"/>
        </w:rPr>
        <w:t>END</w:t>
      </w:r>
      <w:r w:rsidRPr="000257C9">
        <w:rPr>
          <w:color w:val="FF0000"/>
        </w:rPr>
        <w:t xml:space="preserve"> OF </w:t>
      </w:r>
      <w:r>
        <w:rPr>
          <w:color w:val="FF0000"/>
        </w:rPr>
        <w:t>ALL</w:t>
      </w:r>
      <w:r w:rsidRPr="000257C9">
        <w:rPr>
          <w:color w:val="FF0000"/>
        </w:rPr>
        <w:t xml:space="preserve"> CHANGE</w:t>
      </w:r>
      <w:r>
        <w:rPr>
          <w:color w:val="FF0000"/>
        </w:rPr>
        <w:t>S</w:t>
      </w:r>
      <w:r w:rsidRPr="000257C9">
        <w:rPr>
          <w:color w:val="FF0000"/>
        </w:rPr>
        <w:t xml:space="preserve"> </w:t>
      </w:r>
      <w:r>
        <w:rPr>
          <w:color w:val="FF0000"/>
        </w:rPr>
        <w:t>*</w:t>
      </w:r>
      <w:r w:rsidRPr="000257C9">
        <w:rPr>
          <w:color w:val="FF0000"/>
        </w:rPr>
        <w:t>***</w:t>
      </w: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4"/>
      <w:headerReference w:type="default" r:id="rId15"/>
      <w:headerReference w:type="first" r:id="rId16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0A4CBC" w14:textId="77777777" w:rsidR="00DD7E30" w:rsidRDefault="00DD7E30">
      <w:r>
        <w:separator/>
      </w:r>
    </w:p>
  </w:endnote>
  <w:endnote w:type="continuationSeparator" w:id="0">
    <w:p w14:paraId="5C917523" w14:textId="77777777" w:rsidR="00DD7E30" w:rsidRDefault="00DD7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A6CE6" w14:textId="77777777" w:rsidR="00DD7E30" w:rsidRDefault="00DD7E30">
      <w:r>
        <w:separator/>
      </w:r>
    </w:p>
  </w:footnote>
  <w:footnote w:type="continuationSeparator" w:id="0">
    <w:p w14:paraId="211FC09E" w14:textId="77777777" w:rsidR="00DD7E30" w:rsidRDefault="00DD7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2CA0"/>
    <w:rsid w:val="001A7B60"/>
    <w:rsid w:val="001B52F0"/>
    <w:rsid w:val="001B7A65"/>
    <w:rsid w:val="001D4464"/>
    <w:rsid w:val="001E41F3"/>
    <w:rsid w:val="00255A40"/>
    <w:rsid w:val="0026004D"/>
    <w:rsid w:val="002640DD"/>
    <w:rsid w:val="00275D12"/>
    <w:rsid w:val="00284FEB"/>
    <w:rsid w:val="002860C4"/>
    <w:rsid w:val="002B5741"/>
    <w:rsid w:val="002D2D2E"/>
    <w:rsid w:val="002E472E"/>
    <w:rsid w:val="00305409"/>
    <w:rsid w:val="003609EF"/>
    <w:rsid w:val="0036231A"/>
    <w:rsid w:val="00374DD4"/>
    <w:rsid w:val="00394068"/>
    <w:rsid w:val="003E1A36"/>
    <w:rsid w:val="00410371"/>
    <w:rsid w:val="004242F1"/>
    <w:rsid w:val="004B75B7"/>
    <w:rsid w:val="0051580D"/>
    <w:rsid w:val="00547111"/>
    <w:rsid w:val="00592D74"/>
    <w:rsid w:val="005E2C44"/>
    <w:rsid w:val="00621188"/>
    <w:rsid w:val="006257ED"/>
    <w:rsid w:val="00665C47"/>
    <w:rsid w:val="00695808"/>
    <w:rsid w:val="006B46FB"/>
    <w:rsid w:val="006E21FB"/>
    <w:rsid w:val="007176FF"/>
    <w:rsid w:val="00792342"/>
    <w:rsid w:val="007977A8"/>
    <w:rsid w:val="007B512A"/>
    <w:rsid w:val="007C2097"/>
    <w:rsid w:val="007D6A07"/>
    <w:rsid w:val="007F7259"/>
    <w:rsid w:val="008040A8"/>
    <w:rsid w:val="008279FA"/>
    <w:rsid w:val="00845F0F"/>
    <w:rsid w:val="008626E7"/>
    <w:rsid w:val="00863542"/>
    <w:rsid w:val="00870EE7"/>
    <w:rsid w:val="008863B9"/>
    <w:rsid w:val="008A45A6"/>
    <w:rsid w:val="008F3789"/>
    <w:rsid w:val="008F686C"/>
    <w:rsid w:val="008F6EB5"/>
    <w:rsid w:val="009148DE"/>
    <w:rsid w:val="00941E30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67B97"/>
    <w:rsid w:val="00B968C8"/>
    <w:rsid w:val="00BA1104"/>
    <w:rsid w:val="00BA3EC5"/>
    <w:rsid w:val="00BA51D9"/>
    <w:rsid w:val="00BB5DFC"/>
    <w:rsid w:val="00BD279D"/>
    <w:rsid w:val="00BD6BB8"/>
    <w:rsid w:val="00C66BA2"/>
    <w:rsid w:val="00C95985"/>
    <w:rsid w:val="00CC5026"/>
    <w:rsid w:val="00CC68D0"/>
    <w:rsid w:val="00D03F9A"/>
    <w:rsid w:val="00D06D51"/>
    <w:rsid w:val="00D24991"/>
    <w:rsid w:val="00D50255"/>
    <w:rsid w:val="00D66520"/>
    <w:rsid w:val="00DD7E30"/>
    <w:rsid w:val="00DE34CF"/>
    <w:rsid w:val="00E13F3D"/>
    <w:rsid w:val="00E34898"/>
    <w:rsid w:val="00E61BA2"/>
    <w:rsid w:val="00EB09B7"/>
    <w:rsid w:val="00EE7D7C"/>
    <w:rsid w:val="00F25D98"/>
    <w:rsid w:val="00F300FB"/>
    <w:rsid w:val="00F940D6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customStyle="1" w:styleId="CodeHeader">
    <w:name w:val="CodeHeader"/>
    <w:basedOn w:val="Normal"/>
    <w:rsid w:val="008F6EB5"/>
    <w:pPr>
      <w:spacing w:after="0"/>
    </w:pPr>
    <w:rPr>
      <w:rFonts w:ascii="Courier New" w:eastAsiaTheme="minorEastAsia" w:hAnsi="Courier New" w:cstheme="minorBidi"/>
      <w:sz w:val="16"/>
      <w:szCs w:val="22"/>
      <w:lang w:val="en-US"/>
    </w:rPr>
  </w:style>
  <w:style w:type="paragraph" w:customStyle="1" w:styleId="CodeChangeLine">
    <w:name w:val="CodeChangeLine"/>
    <w:basedOn w:val="Normal"/>
    <w:rsid w:val="008F6EB5"/>
    <w:pPr>
      <w:spacing w:after="0"/>
      <w:ind w:left="1134" w:hanging="1134"/>
    </w:pPr>
    <w:rPr>
      <w:rFonts w:ascii="Courier New" w:eastAsiaTheme="minorEastAsia" w:hAnsi="Courier New" w:cstheme="minorBidi"/>
      <w:sz w:val="16"/>
      <w:szCs w:val="22"/>
      <w:lang w:val="en-US"/>
    </w:rPr>
  </w:style>
  <w:style w:type="paragraph" w:customStyle="1" w:styleId="Code">
    <w:name w:val="Code"/>
    <w:basedOn w:val="Normal"/>
    <w:uiPriority w:val="1"/>
    <w:qFormat/>
    <w:rsid w:val="00E61BA2"/>
    <w:pPr>
      <w:spacing w:after="0"/>
    </w:pPr>
    <w:rPr>
      <w:rFonts w:ascii="Courier New" w:eastAsiaTheme="minorEastAsia" w:hAnsi="Courier New" w:cstheme="minorBidi"/>
      <w:sz w:val="16"/>
      <w:szCs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940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3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ge.3gpp.org/rep/sa3/li/-/merge_requests/226/diffs?commit_id=3383df08e4aa566274341047756f8b436580f07f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yperlink" Target="https://forge.3gpp.org/rep/sa3/li/-/merge_requests/226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9226AB-AC98-4D71-8FD0-4313F43FA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</TotalTime>
  <Pages>2</Pages>
  <Words>812</Words>
  <Characters>4631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5433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Jason Graham</cp:lastModifiedBy>
  <cp:revision>4</cp:revision>
  <cp:lastPrinted>1900-01-01T05:00:00Z</cp:lastPrinted>
  <dcterms:created xsi:type="dcterms:W3CDTF">2023-10-25T02:37:00Z</dcterms:created>
  <dcterms:modified xsi:type="dcterms:W3CDTF">2023-10-25T02:43:00Z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91</vt:lpwstr>
  </property>
  <property fmtid="{D5CDD505-2E9C-101B-9397-08002B2CF9AE}" pid="4" name="MtgTitle">
    <vt:lpwstr>-LI</vt:lpwstr>
  </property>
  <property fmtid="{D5CDD505-2E9C-101B-9397-08002B2CF9AE}" pid="5" name="Location">
    <vt:lpwstr>Sydney</vt:lpwstr>
  </property>
  <property fmtid="{D5CDD505-2E9C-101B-9397-08002B2CF9AE}" pid="6" name="Country">
    <vt:lpwstr>Australia</vt:lpwstr>
  </property>
  <property fmtid="{D5CDD505-2E9C-101B-9397-08002B2CF9AE}" pid="7" name="StartDate">
    <vt:lpwstr>24th Oct 2023</vt:lpwstr>
  </property>
  <property fmtid="{D5CDD505-2E9C-101B-9397-08002B2CF9AE}" pid="8" name="EndDate">
    <vt:lpwstr>27th Oct 2023</vt:lpwstr>
  </property>
  <property fmtid="{D5CDD505-2E9C-101B-9397-08002B2CF9AE}" pid="9" name="Tdoc#">
    <vt:lpwstr>s3i230592</vt:lpwstr>
  </property>
  <property fmtid="{D5CDD505-2E9C-101B-9397-08002B2CF9AE}" pid="10" name="Spec#">
    <vt:lpwstr>33.128</vt:lpwstr>
  </property>
  <property fmtid="{D5CDD505-2E9C-101B-9397-08002B2CF9AE}" pid="11" name="Cr#">
    <vt:lpwstr>0593</vt:lpwstr>
  </property>
  <property fmtid="{D5CDD505-2E9C-101B-9397-08002B2CF9AE}" pid="12" name="Revision">
    <vt:lpwstr>1</vt:lpwstr>
  </property>
  <property fmtid="{D5CDD505-2E9C-101B-9397-08002B2CF9AE}" pid="13" name="Version">
    <vt:lpwstr>16.15.0</vt:lpwstr>
  </property>
  <property fmtid="{D5CDD505-2E9C-101B-9397-08002B2CF9AE}" pid="14" name="CrTitle">
    <vt:lpwstr>Addition of missing parameters to SUCI definition</vt:lpwstr>
  </property>
  <property fmtid="{D5CDD505-2E9C-101B-9397-08002B2CF9AE}" pid="15" name="SourceIfWg">
    <vt:lpwstr>SA3-LI (OTD_US)</vt:lpwstr>
  </property>
  <property fmtid="{D5CDD505-2E9C-101B-9397-08002B2CF9AE}" pid="16" name="SourceIfTsg">
    <vt:lpwstr>SA3</vt:lpwstr>
  </property>
  <property fmtid="{D5CDD505-2E9C-101B-9397-08002B2CF9AE}" pid="17" name="RelatedWis">
    <vt:lpwstr>LI15</vt:lpwstr>
  </property>
  <property fmtid="{D5CDD505-2E9C-101B-9397-08002B2CF9AE}" pid="18" name="Cat">
    <vt:lpwstr>A</vt:lpwstr>
  </property>
  <property fmtid="{D5CDD505-2E9C-101B-9397-08002B2CF9AE}" pid="19" name="ResDate">
    <vt:lpwstr>2023-10-24</vt:lpwstr>
  </property>
  <property fmtid="{D5CDD505-2E9C-101B-9397-08002B2CF9AE}" pid="20" name="Release">
    <vt:lpwstr>Rel-16</vt:lpwstr>
  </property>
</Properties>
</file>