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C48" w:rsidRDefault="00F46C48" w:rsidP="00F46C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SA3LI#8</w:t>
      </w:r>
      <w:r w:rsidR="00C05767">
        <w:rPr>
          <w:b/>
          <w:noProof/>
          <w:sz w:val="24"/>
        </w:rPr>
        <w:t>4</w:t>
      </w:r>
      <w:r>
        <w:rPr>
          <w:b/>
          <w:noProof/>
          <w:sz w:val="24"/>
        </w:rPr>
        <w:t>e-</w:t>
      </w:r>
      <w:r w:rsidR="007C21C8">
        <w:rPr>
          <w:b/>
          <w:noProof/>
          <w:sz w:val="24"/>
        </w:rPr>
        <w:t>b</w:t>
      </w:r>
      <w:r>
        <w:rPr>
          <w:b/>
          <w:i/>
          <w:noProof/>
          <w:sz w:val="28"/>
        </w:rPr>
        <w:tab/>
        <w:t>S3i2</w:t>
      </w:r>
      <w:r w:rsidR="00C05767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0</w:t>
      </w:r>
      <w:r w:rsidR="00991E18">
        <w:rPr>
          <w:b/>
          <w:i/>
          <w:noProof/>
          <w:sz w:val="28"/>
        </w:rPr>
        <w:t>141</w:t>
      </w:r>
    </w:p>
    <w:p w:rsidR="00F46C48" w:rsidRDefault="00F46C48" w:rsidP="00F46C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7C21C8">
        <w:rPr>
          <w:b/>
          <w:noProof/>
          <w:sz w:val="24"/>
        </w:rPr>
        <w:t>02-04 March</w:t>
      </w:r>
      <w:r w:rsidR="00C05767">
        <w:rPr>
          <w:b/>
          <w:noProof/>
          <w:sz w:val="24"/>
        </w:rPr>
        <w:t xml:space="preserve"> 2022</w:t>
      </w:r>
    </w:p>
    <w:p w:rsidR="009A0EDC" w:rsidRPr="000F4E43" w:rsidRDefault="009A0EDC" w:rsidP="000F4E43">
      <w:pPr>
        <w:pStyle w:val="Koptekst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 w:rsidP="002E100D">
      <w:pPr>
        <w:pStyle w:val="Titel"/>
      </w:pPr>
      <w:r w:rsidRPr="000F4E43">
        <w:t>Title:</w:t>
      </w:r>
      <w:r w:rsidRPr="000F4E43">
        <w:tab/>
      </w:r>
      <w:r w:rsidR="00773FA6" w:rsidRPr="004E3939">
        <w:rPr>
          <w:sz w:val="22"/>
          <w:szCs w:val="22"/>
        </w:rPr>
        <w:t xml:space="preserve">LS on </w:t>
      </w:r>
      <w:r w:rsidR="00773FA6">
        <w:rPr>
          <w:sz w:val="22"/>
          <w:szCs w:val="22"/>
        </w:rPr>
        <w:t xml:space="preserve">multiparty </w:t>
      </w:r>
      <w:r w:rsidR="00773FA6" w:rsidRPr="00C74772">
        <w:rPr>
          <w:sz w:val="22"/>
          <w:szCs w:val="22"/>
        </w:rPr>
        <w:t xml:space="preserve">Real-time Text (RTT) </w:t>
      </w:r>
      <w:r w:rsidR="00773FA6">
        <w:rPr>
          <w:sz w:val="22"/>
          <w:szCs w:val="22"/>
        </w:rPr>
        <w:t xml:space="preserve">in </w:t>
      </w:r>
      <w:r w:rsidR="00773FA6" w:rsidRPr="00C74772">
        <w:rPr>
          <w:sz w:val="22"/>
          <w:szCs w:val="22"/>
        </w:rPr>
        <w:t>conference calling</w:t>
      </w:r>
      <w:r w:rsidR="00773FA6" w:rsidRPr="000F4E43">
        <w:rPr>
          <w:color w:val="FF0000"/>
        </w:rPr>
        <w:t xml:space="preserve"> </w:t>
      </w:r>
    </w:p>
    <w:p w:rsidR="00463675" w:rsidRPr="002E100D" w:rsidRDefault="00463675" w:rsidP="002E100D">
      <w:pPr>
        <w:pStyle w:val="Titel"/>
      </w:pPr>
      <w:r w:rsidRPr="000F4E43">
        <w:t>Response to:</w:t>
      </w:r>
      <w:r w:rsidRPr="000F4E43">
        <w:tab/>
      </w:r>
      <w:r w:rsidRPr="002E100D">
        <w:t>LS (</w:t>
      </w:r>
      <w:r w:rsidR="002E100D" w:rsidRPr="002E100D">
        <w:t>S4-220321</w:t>
      </w:r>
      <w:r w:rsidRPr="002E100D">
        <w:t xml:space="preserve">) on </w:t>
      </w:r>
      <w:r w:rsidR="002E100D" w:rsidRPr="002E100D">
        <w:t xml:space="preserve">LS on multiparty Real-time Text (RTT) in conference calling </w:t>
      </w:r>
      <w:r w:rsidRPr="002E100D">
        <w:t xml:space="preserve">from </w:t>
      </w:r>
      <w:r w:rsidR="00773FA6" w:rsidRPr="002E100D">
        <w:t>SA4</w:t>
      </w:r>
    </w:p>
    <w:p w:rsidR="00463675" w:rsidRPr="000F4E43" w:rsidRDefault="00463675" w:rsidP="002E100D">
      <w:pPr>
        <w:pStyle w:val="Titel"/>
      </w:pPr>
      <w:r w:rsidRPr="000F4E43">
        <w:t>Release:</w:t>
      </w:r>
      <w:r w:rsidRPr="000F4E43">
        <w:tab/>
      </w:r>
    </w:p>
    <w:p w:rsidR="00463675" w:rsidRPr="000F4E43" w:rsidRDefault="00463675" w:rsidP="002E100D">
      <w:pPr>
        <w:pStyle w:val="Titel"/>
      </w:pPr>
      <w:r w:rsidRPr="000F4E43">
        <w:t>Work Item:</w:t>
      </w:r>
      <w:r w:rsidRPr="000F4E43">
        <w:tab/>
      </w:r>
    </w:p>
    <w:p w:rsidR="00463675" w:rsidRPr="000F4E43" w:rsidRDefault="00463675" w:rsidP="002E100D">
      <w:pPr>
        <w:spacing w:after="60"/>
        <w:ind w:left="1701" w:hanging="1701"/>
        <w:rPr>
          <w:rFonts w:ascii="Arial" w:hAnsi="Arial" w:cs="Arial"/>
          <w:b/>
        </w:rPr>
      </w:pPr>
    </w:p>
    <w:p w:rsidR="00463675" w:rsidRPr="000F4E43" w:rsidRDefault="00463675" w:rsidP="002E100D">
      <w:pPr>
        <w:pStyle w:val="Source"/>
        <w:ind w:left="1701" w:hanging="1701"/>
      </w:pPr>
      <w:r w:rsidRPr="000F4E43">
        <w:t>Source:</w:t>
      </w:r>
      <w:r w:rsidRPr="000F4E43">
        <w:tab/>
      </w:r>
      <w:r w:rsidR="002E100D">
        <w:t>SA3-LI</w:t>
      </w:r>
    </w:p>
    <w:p w:rsidR="00463675" w:rsidRPr="000F4E43" w:rsidRDefault="00463675" w:rsidP="002E100D">
      <w:pPr>
        <w:pStyle w:val="Source"/>
        <w:ind w:left="1701" w:hanging="1701"/>
      </w:pPr>
      <w:r w:rsidRPr="000F4E43">
        <w:t>To:</w:t>
      </w:r>
      <w:r w:rsidRPr="000F4E43">
        <w:tab/>
      </w:r>
      <w:r w:rsidR="002E100D">
        <w:t>SA4</w:t>
      </w:r>
    </w:p>
    <w:p w:rsidR="00463675" w:rsidRPr="001E3957" w:rsidRDefault="00463675" w:rsidP="002E100D">
      <w:pPr>
        <w:pStyle w:val="Source"/>
        <w:ind w:left="1701" w:hanging="1701"/>
        <w:rPr>
          <w:lang w:val="fr-FR"/>
        </w:rPr>
      </w:pPr>
      <w:r w:rsidRPr="001E3957">
        <w:rPr>
          <w:lang w:val="fr-FR"/>
        </w:rPr>
        <w:t>Cc:</w:t>
      </w:r>
      <w:r w:rsidRPr="001E3957">
        <w:rPr>
          <w:lang w:val="fr-FR"/>
        </w:rPr>
        <w:tab/>
      </w:r>
      <w:r w:rsidR="001E3957" w:rsidRPr="001E3957">
        <w:rPr>
          <w:lang w:val="fr-FR"/>
        </w:rPr>
        <w:t>ETSI TC LI, ATIS PTSC</w:t>
      </w:r>
      <w:r w:rsidR="001E3957">
        <w:rPr>
          <w:lang w:val="fr-FR"/>
        </w:rPr>
        <w:t>, ATIS WTSC</w:t>
      </w:r>
    </w:p>
    <w:p w:rsidR="00463675" w:rsidRPr="001E3957" w:rsidRDefault="00463675" w:rsidP="002E100D">
      <w:pPr>
        <w:spacing w:after="60"/>
        <w:ind w:left="1701" w:hanging="1701"/>
        <w:rPr>
          <w:rFonts w:ascii="Arial" w:hAnsi="Arial" w:cs="Arial"/>
          <w:bCs/>
          <w:lang w:val="fr-FR"/>
        </w:rPr>
      </w:pPr>
    </w:p>
    <w:p w:rsidR="00463675" w:rsidRPr="000F4E43" w:rsidRDefault="00463675" w:rsidP="002E100D">
      <w:pPr>
        <w:tabs>
          <w:tab w:val="left" w:pos="1701"/>
          <w:tab w:val="left" w:pos="2268"/>
        </w:tabs>
        <w:ind w:left="1701" w:hanging="1701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  <w:r w:rsidR="002E100D">
        <w:rPr>
          <w:rFonts w:ascii="Arial" w:hAnsi="Arial" w:cs="Arial"/>
          <w:bCs/>
        </w:rPr>
        <w:t>Koen Jaspers</w:t>
      </w:r>
    </w:p>
    <w:p w:rsidR="00463675" w:rsidRPr="002E100D" w:rsidRDefault="00463675" w:rsidP="002E100D">
      <w:pPr>
        <w:pStyle w:val="Contact"/>
        <w:tabs>
          <w:tab w:val="clear" w:pos="2268"/>
          <w:tab w:val="left" w:pos="1701"/>
        </w:tabs>
        <w:ind w:left="1701" w:hanging="1701"/>
        <w:rPr>
          <w:bCs/>
          <w:color w:val="0000FF"/>
          <w:lang w:val="de-DE"/>
        </w:rPr>
      </w:pPr>
      <w:r w:rsidRPr="002E100D">
        <w:rPr>
          <w:bCs/>
          <w:color w:val="0000FF"/>
          <w:lang w:val="de-DE"/>
        </w:rPr>
        <w:tab/>
      </w:r>
      <w:r w:rsidR="002E100D" w:rsidRPr="002E100D">
        <w:rPr>
          <w:bCs/>
          <w:color w:val="0000FF"/>
          <w:lang w:val="de-DE"/>
        </w:rPr>
        <w:t>k.b.jaspers@minjenv.nl</w:t>
      </w:r>
    </w:p>
    <w:p w:rsidR="00463675" w:rsidRPr="002E100D" w:rsidRDefault="00463675" w:rsidP="002E100D">
      <w:pPr>
        <w:tabs>
          <w:tab w:val="left" w:pos="1701"/>
        </w:tabs>
        <w:spacing w:after="60"/>
        <w:ind w:left="1701" w:hanging="1701"/>
        <w:rPr>
          <w:rFonts w:ascii="Arial" w:hAnsi="Arial" w:cs="Arial"/>
          <w:b/>
          <w:lang w:val="de-DE"/>
        </w:rPr>
      </w:pPr>
    </w:p>
    <w:p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:rsidR="00FB5759" w:rsidRDefault="00FB5759" w:rsidP="00923E7C">
      <w:pPr>
        <w:tabs>
          <w:tab w:val="left" w:pos="2268"/>
        </w:tabs>
        <w:rPr>
          <w:rFonts w:ascii="Arial" w:hAnsi="Arial" w:cs="Arial"/>
          <w:bCs/>
        </w:rPr>
      </w:pPr>
      <w:r w:rsidRPr="00FB5759">
        <w:rPr>
          <w:rFonts w:ascii="Arial" w:hAnsi="Arial" w:cs="Arial"/>
          <w:bCs/>
        </w:rPr>
        <w:t>ATIS PTSC</w:t>
      </w:r>
      <w:r>
        <w:rPr>
          <w:rFonts w:ascii="Arial" w:hAnsi="Arial" w:cs="Arial"/>
          <w:bCs/>
        </w:rPr>
        <w:t xml:space="preserve">: </w:t>
      </w:r>
      <w:r w:rsidRPr="00FB5759">
        <w:rPr>
          <w:rFonts w:ascii="Arial" w:hAnsi="Arial" w:cs="Arial"/>
          <w:bCs/>
        </w:rPr>
        <w:t xml:space="preserve"> </w:t>
      </w:r>
      <w:hyperlink r:id="rId11" w:history="1">
        <w:r w:rsidRPr="007749B9">
          <w:rPr>
            <w:rStyle w:val="Hyperlink"/>
            <w:rFonts w:ascii="Arial" w:hAnsi="Arial" w:cs="Arial"/>
            <w:bCs/>
          </w:rPr>
          <w:t>md3135@att.com</w:t>
        </w:r>
      </w:hyperlink>
      <w:r>
        <w:rPr>
          <w:rFonts w:ascii="Arial" w:hAnsi="Arial" w:cs="Arial"/>
          <w:bCs/>
        </w:rPr>
        <w:t xml:space="preserve"> </w:t>
      </w:r>
      <w:bookmarkStart w:id="0" w:name="_GoBack"/>
      <w:bookmarkEnd w:id="0"/>
    </w:p>
    <w:p w:rsidR="00FB5759" w:rsidRDefault="00FB5759" w:rsidP="00923E7C">
      <w:pPr>
        <w:tabs>
          <w:tab w:val="left" w:pos="2268"/>
        </w:tabs>
        <w:rPr>
          <w:rFonts w:ascii="Arial" w:hAnsi="Arial" w:cs="Arial"/>
          <w:bCs/>
        </w:rPr>
      </w:pPr>
      <w:r w:rsidRPr="00FB5759">
        <w:rPr>
          <w:rFonts w:ascii="Arial" w:hAnsi="Arial" w:cs="Arial"/>
          <w:bCs/>
        </w:rPr>
        <w:t>ATIS WTSC</w:t>
      </w:r>
      <w:r>
        <w:rPr>
          <w:rFonts w:ascii="Arial" w:hAnsi="Arial" w:cs="Arial"/>
          <w:bCs/>
        </w:rPr>
        <w:t xml:space="preserve">: </w:t>
      </w:r>
      <w:hyperlink r:id="rId12" w:history="1">
        <w:r w:rsidRPr="007749B9">
          <w:rPr>
            <w:rStyle w:val="Hyperlink"/>
            <w:rFonts w:ascii="Arial" w:hAnsi="Arial" w:cs="Arial"/>
            <w:bCs/>
          </w:rPr>
          <w:t>mark.younge@t-mobile.com</w:t>
        </w:r>
      </w:hyperlink>
    </w:p>
    <w:p w:rsidR="00FB5759" w:rsidRPr="000F4E43" w:rsidRDefault="00FB5759" w:rsidP="00923E7C">
      <w:pPr>
        <w:tabs>
          <w:tab w:val="left" w:pos="2268"/>
        </w:tabs>
        <w:rPr>
          <w:rFonts w:ascii="Arial" w:hAnsi="Arial" w:cs="Arial"/>
          <w:bCs/>
        </w:rPr>
      </w:pPr>
    </w:p>
    <w:p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F4E43" w:rsidRDefault="00463675" w:rsidP="000F4E43">
      <w:pPr>
        <w:pStyle w:val="Titel"/>
      </w:pPr>
      <w:r w:rsidRPr="000F4E43">
        <w:t>Attachments:</w:t>
      </w:r>
      <w:r w:rsidRPr="000F4E43">
        <w:tab/>
      </w:r>
    </w:p>
    <w:p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:rsidR="002E100D" w:rsidRPr="006A69A3" w:rsidRDefault="002E100D" w:rsidP="002E100D">
      <w:pPr>
        <w:rPr>
          <w:rFonts w:ascii="Arial" w:hAnsi="Arial" w:cs="Arial"/>
        </w:rPr>
      </w:pPr>
      <w:r w:rsidRPr="006A69A3">
        <w:rPr>
          <w:rFonts w:ascii="Arial" w:hAnsi="Arial" w:cs="Arial"/>
        </w:rPr>
        <w:t>SA3</w:t>
      </w:r>
      <w:r w:rsidR="008761FA">
        <w:rPr>
          <w:rFonts w:ascii="Arial" w:hAnsi="Arial" w:cs="Arial"/>
        </w:rPr>
        <w:t>-</w:t>
      </w:r>
      <w:r w:rsidRPr="006A69A3">
        <w:rPr>
          <w:rFonts w:ascii="Arial" w:hAnsi="Arial" w:cs="Arial"/>
        </w:rPr>
        <w:t>LI thanks SA4 for their LS (S4-220321) on multiparty Real-time Text (RTT) in conference calling.</w:t>
      </w:r>
    </w:p>
    <w:p w:rsidR="002E100D" w:rsidRPr="006A69A3" w:rsidRDefault="002E100D" w:rsidP="002E100D">
      <w:pPr>
        <w:rPr>
          <w:rFonts w:ascii="Arial" w:hAnsi="Arial" w:cs="Arial"/>
        </w:rPr>
      </w:pPr>
    </w:p>
    <w:p w:rsidR="002E100D" w:rsidRPr="006A69A3" w:rsidRDefault="006A69A3" w:rsidP="002E100D">
      <w:pPr>
        <w:rPr>
          <w:rFonts w:ascii="Arial" w:hAnsi="Arial" w:cs="Arial"/>
        </w:rPr>
      </w:pPr>
      <w:r w:rsidRPr="006A69A3">
        <w:rPr>
          <w:rFonts w:ascii="Arial" w:hAnsi="Arial" w:cs="Arial"/>
        </w:rPr>
        <w:t>SA3</w:t>
      </w:r>
      <w:r w:rsidR="008761FA">
        <w:rPr>
          <w:rFonts w:ascii="Arial" w:hAnsi="Arial" w:cs="Arial"/>
        </w:rPr>
        <w:t>-</w:t>
      </w:r>
      <w:r w:rsidRPr="006A69A3">
        <w:rPr>
          <w:rFonts w:ascii="Arial" w:hAnsi="Arial" w:cs="Arial"/>
        </w:rPr>
        <w:t>LI recognises the multiparty Real-time Text (RTT) in conference calling</w:t>
      </w:r>
      <w:r>
        <w:rPr>
          <w:rFonts w:ascii="Arial" w:hAnsi="Arial" w:cs="Arial"/>
        </w:rPr>
        <w:t xml:space="preserve"> to be </w:t>
      </w:r>
      <w:r w:rsidR="00853FFC">
        <w:rPr>
          <w:rFonts w:ascii="Arial" w:hAnsi="Arial" w:cs="Arial"/>
        </w:rPr>
        <w:t>a communication service</w:t>
      </w:r>
      <w:r>
        <w:rPr>
          <w:rFonts w:ascii="Arial" w:hAnsi="Arial" w:cs="Arial"/>
        </w:rPr>
        <w:t xml:space="preserve"> </w:t>
      </w:r>
      <w:r w:rsidR="008761F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which </w:t>
      </w:r>
      <w:r w:rsidR="00811BF6">
        <w:rPr>
          <w:rFonts w:ascii="Arial" w:hAnsi="Arial" w:cs="Arial"/>
        </w:rPr>
        <w:t>legal obligations for l</w:t>
      </w:r>
      <w:r>
        <w:rPr>
          <w:rFonts w:ascii="Arial" w:hAnsi="Arial" w:cs="Arial"/>
        </w:rPr>
        <w:t xml:space="preserve">awful </w:t>
      </w:r>
      <w:r w:rsidR="00811BF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nterception </w:t>
      </w:r>
      <w:r w:rsidR="008761FA" w:rsidRPr="008761FA">
        <w:rPr>
          <w:rFonts w:ascii="Arial" w:hAnsi="Arial" w:cs="Arial"/>
        </w:rPr>
        <w:t>would</w:t>
      </w:r>
      <w:r w:rsidR="008761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apply.</w:t>
      </w:r>
    </w:p>
    <w:p w:rsidR="002E100D" w:rsidRPr="006A69A3" w:rsidRDefault="002E100D" w:rsidP="002E100D">
      <w:pPr>
        <w:rPr>
          <w:rFonts w:ascii="Arial" w:hAnsi="Arial" w:cs="Arial"/>
        </w:rPr>
      </w:pPr>
    </w:p>
    <w:p w:rsidR="00463675" w:rsidRPr="000F4E43" w:rsidRDefault="00463675">
      <w:pPr>
        <w:pStyle w:val="Koptekst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:rsidR="00463675" w:rsidRPr="006A69A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6A69A3">
        <w:rPr>
          <w:rFonts w:ascii="Arial" w:hAnsi="Arial" w:cs="Arial"/>
          <w:b/>
        </w:rPr>
        <w:t xml:space="preserve">To </w:t>
      </w:r>
      <w:r w:rsidR="006A69A3" w:rsidRPr="006A69A3">
        <w:rPr>
          <w:rFonts w:ascii="Arial" w:hAnsi="Arial" w:cs="Arial"/>
          <w:b/>
        </w:rPr>
        <w:t>SA4:</w:t>
      </w:r>
    </w:p>
    <w:p w:rsidR="006A69A3" w:rsidRPr="00811BF6" w:rsidRDefault="00463675" w:rsidP="00811BF6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6A69A3" w:rsidRPr="006A69A3">
        <w:rPr>
          <w:rFonts w:ascii="Arial" w:hAnsi="Arial" w:cs="Arial"/>
        </w:rPr>
        <w:t xml:space="preserve">SA3-LI </w:t>
      </w:r>
      <w:r w:rsidR="00811BF6">
        <w:rPr>
          <w:rFonts w:ascii="Arial" w:hAnsi="Arial" w:cs="Arial"/>
        </w:rPr>
        <w:t xml:space="preserve">kindly asks SA4 to take </w:t>
      </w:r>
      <w:r w:rsidR="00811BF6" w:rsidRPr="00811BF6">
        <w:rPr>
          <w:rFonts w:ascii="Arial" w:hAnsi="Arial" w:cs="Arial"/>
        </w:rPr>
        <w:t xml:space="preserve">into account that </w:t>
      </w:r>
      <w:r w:rsidR="00811BF6">
        <w:rPr>
          <w:rFonts w:ascii="Arial" w:hAnsi="Arial" w:cs="Arial"/>
        </w:rPr>
        <w:t xml:space="preserve">the regulations for </w:t>
      </w:r>
      <w:r w:rsidR="006A69A3" w:rsidRPr="006A69A3">
        <w:rPr>
          <w:rFonts w:ascii="Arial" w:hAnsi="Arial" w:cs="Arial"/>
        </w:rPr>
        <w:t xml:space="preserve">lawful interception </w:t>
      </w:r>
      <w:r w:rsidR="00811BF6">
        <w:rPr>
          <w:rFonts w:ascii="Arial" w:hAnsi="Arial" w:cs="Arial"/>
        </w:rPr>
        <w:t xml:space="preserve">apply </w:t>
      </w:r>
      <w:r w:rsidR="00811BF6" w:rsidRPr="00811BF6">
        <w:rPr>
          <w:rFonts w:ascii="Arial" w:hAnsi="Arial" w:cs="Arial"/>
        </w:rPr>
        <w:t>to RTT-based communications and hence</w:t>
      </w:r>
      <w:r w:rsidR="008761FA">
        <w:rPr>
          <w:rFonts w:ascii="Arial" w:hAnsi="Arial" w:cs="Arial"/>
        </w:rPr>
        <w:t>, would apply</w:t>
      </w:r>
      <w:r w:rsidR="00811BF6" w:rsidRPr="00811BF6">
        <w:rPr>
          <w:rFonts w:ascii="Arial" w:hAnsi="Arial" w:cs="Arial"/>
        </w:rPr>
        <w:t xml:space="preserve"> to multi-party RTT conference </w:t>
      </w:r>
      <w:r w:rsidR="00811BF6">
        <w:rPr>
          <w:rFonts w:ascii="Arial" w:hAnsi="Arial" w:cs="Arial"/>
        </w:rPr>
        <w:t>based communications as well.</w:t>
      </w:r>
      <w:r w:rsidR="00811BF6">
        <w:rPr>
          <w:rFonts w:ascii="Arial" w:hAnsi="Arial" w:cs="Arial"/>
        </w:rPr>
        <w:br/>
      </w:r>
      <w:r w:rsidR="006A69A3" w:rsidRPr="006A69A3">
        <w:rPr>
          <w:rFonts w:ascii="Arial" w:hAnsi="Arial" w:cs="Arial"/>
        </w:rPr>
        <w:t xml:space="preserve">SA3-LI looks forward to </w:t>
      </w:r>
      <w:r w:rsidR="00811BF6" w:rsidRPr="00811BF6">
        <w:rPr>
          <w:rFonts w:ascii="Arial" w:hAnsi="Arial" w:cs="Arial"/>
        </w:rPr>
        <w:t>any information that provides further development</w:t>
      </w:r>
      <w:r w:rsidR="00811BF6">
        <w:rPr>
          <w:rFonts w:ascii="Arial" w:hAnsi="Arial" w:cs="Arial"/>
        </w:rPr>
        <w:t>s</w:t>
      </w:r>
      <w:r w:rsidR="00811BF6" w:rsidRPr="00811BF6">
        <w:rPr>
          <w:rFonts w:ascii="Arial" w:hAnsi="Arial" w:cs="Arial"/>
        </w:rPr>
        <w:t xml:space="preserve"> on </w:t>
      </w:r>
      <w:r w:rsidR="00811BF6">
        <w:rPr>
          <w:rFonts w:ascii="Arial" w:hAnsi="Arial" w:cs="Arial"/>
        </w:rPr>
        <w:t xml:space="preserve">the </w:t>
      </w:r>
      <w:r w:rsidR="00811BF6" w:rsidRPr="00811BF6">
        <w:rPr>
          <w:rFonts w:ascii="Arial" w:hAnsi="Arial" w:cs="Arial"/>
        </w:rPr>
        <w:t>multi-party RTT conference service</w:t>
      </w:r>
      <w:r w:rsidR="006A69A3" w:rsidRPr="006A69A3">
        <w:rPr>
          <w:rFonts w:ascii="Arial" w:hAnsi="Arial" w:cs="Arial"/>
        </w:rPr>
        <w:t>.</w:t>
      </w:r>
    </w:p>
    <w:p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:rsidR="006A69A3" w:rsidRPr="006A69A3" w:rsidRDefault="006A69A3" w:rsidP="006A69A3">
      <w:pPr>
        <w:spacing w:after="120"/>
        <w:rPr>
          <w:rFonts w:ascii="Arial" w:hAnsi="Arial" w:cs="Arial"/>
          <w:b/>
        </w:rPr>
      </w:pPr>
      <w:r w:rsidRPr="006A69A3">
        <w:rPr>
          <w:rFonts w:ascii="Arial" w:hAnsi="Arial" w:cs="Arial"/>
          <w:b/>
        </w:rPr>
        <w:t>3. Date of Next SA3LI Meetings:</w:t>
      </w:r>
    </w:p>
    <w:p w:rsidR="006A69A3" w:rsidRPr="006A69A3" w:rsidRDefault="006A69A3" w:rsidP="006A69A3">
      <w:pPr>
        <w:tabs>
          <w:tab w:val="left" w:pos="5103"/>
        </w:tabs>
        <w:spacing w:after="120"/>
        <w:rPr>
          <w:rFonts w:ascii="Arial" w:hAnsi="Arial" w:cs="Arial"/>
        </w:rPr>
      </w:pPr>
      <w:r w:rsidRPr="006A69A3">
        <w:rPr>
          <w:rFonts w:ascii="Arial" w:hAnsi="Arial" w:cs="Arial"/>
        </w:rPr>
        <w:t>3GPP SA3#LI Meeting #85e-a</w:t>
      </w:r>
      <w:r w:rsidRPr="006A69A3">
        <w:rPr>
          <w:rFonts w:ascii="Arial" w:hAnsi="Arial" w:cs="Arial"/>
        </w:rPr>
        <w:tab/>
        <w:t>25-29 Apr 2022</w:t>
      </w:r>
      <w:r w:rsidRPr="006A69A3">
        <w:rPr>
          <w:rFonts w:ascii="Arial" w:hAnsi="Arial" w:cs="Arial"/>
        </w:rPr>
        <w:tab/>
        <w:t xml:space="preserve">e meeting </w:t>
      </w:r>
    </w:p>
    <w:sectPr w:rsidR="006A69A3" w:rsidRPr="006A69A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C4" w:rsidRDefault="003855C4">
      <w:r>
        <w:separator/>
      </w:r>
    </w:p>
  </w:endnote>
  <w:endnote w:type="continuationSeparator" w:id="0">
    <w:p w:rsidR="003855C4" w:rsidRDefault="0038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C4" w:rsidRDefault="003855C4">
      <w:r>
        <w:separator/>
      </w:r>
    </w:p>
  </w:footnote>
  <w:footnote w:type="continuationSeparator" w:id="0">
    <w:p w:rsidR="003855C4" w:rsidRDefault="0038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F4E43"/>
    <w:rsid w:val="001074CD"/>
    <w:rsid w:val="001359EA"/>
    <w:rsid w:val="001C066B"/>
    <w:rsid w:val="001E3957"/>
    <w:rsid w:val="002E100D"/>
    <w:rsid w:val="003855C4"/>
    <w:rsid w:val="004353F6"/>
    <w:rsid w:val="00463675"/>
    <w:rsid w:val="00466194"/>
    <w:rsid w:val="00485F4B"/>
    <w:rsid w:val="004A70E3"/>
    <w:rsid w:val="004E51D1"/>
    <w:rsid w:val="004F0889"/>
    <w:rsid w:val="00584B08"/>
    <w:rsid w:val="005E09AA"/>
    <w:rsid w:val="00612D92"/>
    <w:rsid w:val="00682375"/>
    <w:rsid w:val="00683E90"/>
    <w:rsid w:val="006A69A3"/>
    <w:rsid w:val="006C5692"/>
    <w:rsid w:val="0071751A"/>
    <w:rsid w:val="00717F99"/>
    <w:rsid w:val="00726FC3"/>
    <w:rsid w:val="00730A76"/>
    <w:rsid w:val="00741086"/>
    <w:rsid w:val="00773FA6"/>
    <w:rsid w:val="007C21C8"/>
    <w:rsid w:val="007E7F3E"/>
    <w:rsid w:val="00811BF6"/>
    <w:rsid w:val="00820A7E"/>
    <w:rsid w:val="00853FFC"/>
    <w:rsid w:val="008761FA"/>
    <w:rsid w:val="00887F42"/>
    <w:rsid w:val="00906FC6"/>
    <w:rsid w:val="00923E7C"/>
    <w:rsid w:val="00944C97"/>
    <w:rsid w:val="00975294"/>
    <w:rsid w:val="00987454"/>
    <w:rsid w:val="00991E18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A026B"/>
    <w:rsid w:val="00CE64BC"/>
    <w:rsid w:val="00D471D1"/>
    <w:rsid w:val="00D75A3B"/>
    <w:rsid w:val="00E224BD"/>
    <w:rsid w:val="00F46C48"/>
    <w:rsid w:val="00F86616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BD32A"/>
  <w15:chartTrackingRefBased/>
  <w15:docId w15:val="{B2D30B55-D582-4138-B0D6-F4C01F9A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 w:eastAsia="en-US"/>
    </w:rPr>
  </w:style>
  <w:style w:type="paragraph" w:styleId="Kop1">
    <w:name w:val="heading 1"/>
    <w:aliases w:val="H1,h1"/>
    <w:basedOn w:val="Standaard"/>
    <w:next w:val="Standa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Kop2">
    <w:name w:val="heading 2"/>
    <w:aliases w:val="H2,h2"/>
    <w:basedOn w:val="Standaard"/>
    <w:next w:val="Standa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Kop3">
    <w:name w:val="heading 3"/>
    <w:aliases w:val="H3,h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aliases w:val="h4"/>
    <w:basedOn w:val="Standaard"/>
    <w:next w:val="Standa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Kop5">
    <w:name w:val="heading 5"/>
    <w:aliases w:val="h5"/>
    <w:basedOn w:val="Standaard"/>
    <w:next w:val="Standa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Kop6">
    <w:name w:val="heading 6"/>
    <w:aliases w:val="h6"/>
    <w:basedOn w:val="Standaard"/>
    <w:next w:val="Standa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Kop7">
    <w:name w:val="heading 7"/>
    <w:basedOn w:val="Standaard"/>
    <w:next w:val="Standa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Kop8">
    <w:name w:val="heading 8"/>
    <w:basedOn w:val="Standaard"/>
    <w:next w:val="Standa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Kop9">
    <w:name w:val="heading 9"/>
    <w:basedOn w:val="Standaard"/>
    <w:next w:val="Standa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Tekstopmerking">
    <w:name w:val="annotation text"/>
    <w:basedOn w:val="Standaard"/>
    <w:link w:val="Tekstopmerking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inanummer">
    <w:name w:val="page number"/>
    <w:basedOn w:val="Standaardalinea-lettertype"/>
    <w:semiHidden/>
  </w:style>
  <w:style w:type="paragraph" w:customStyle="1" w:styleId="B1">
    <w:name w:val="B1"/>
    <w:basedOn w:val="Standa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Verwijzingopmerking">
    <w:name w:val="annotation reference"/>
    <w:semiHidden/>
    <w:rPr>
      <w:sz w:val="16"/>
    </w:rPr>
  </w:style>
  <w:style w:type="paragraph" w:customStyle="1" w:styleId="DECISION">
    <w:name w:val="DECISION"/>
    <w:basedOn w:val="Standa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paragraph" w:styleId="Plattetekst">
    <w:name w:val="Body Text"/>
    <w:basedOn w:val="Standaard"/>
    <w:link w:val="PlattetekstChar"/>
    <w:semiHidden/>
    <w:rPr>
      <w:rFonts w:ascii="Arial" w:hAnsi="Arial" w:cs="Arial"/>
      <w:color w:val="FF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PlattetekstChar">
    <w:name w:val="Platte tekst Char"/>
    <w:link w:val="Platteteks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TekstopmerkingChar">
    <w:name w:val="Tekst opmerking Char"/>
    <w:link w:val="Tekstopmerking"/>
    <w:semiHidden/>
    <w:rsid w:val="000F4E43"/>
    <w:rPr>
      <w:rFonts w:ascii="Arial" w:hAnsi="Arial"/>
      <w:lang w:eastAsia="en-US"/>
    </w:rPr>
  </w:style>
  <w:style w:type="character" w:customStyle="1" w:styleId="TitelChar">
    <w:name w:val="Titel Char"/>
    <w:link w:val="Titel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Standaard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Kop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100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E100D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k.younge@t-mobi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d3135@att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1F8A7-9D08-4DEC-954A-CF59E70E0B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LAP020503</cp:lastModifiedBy>
  <cp:revision>3</cp:revision>
  <cp:lastPrinted>2002-04-23T07:10:00Z</cp:lastPrinted>
  <dcterms:created xsi:type="dcterms:W3CDTF">2022-03-04T13:47:00Z</dcterms:created>
  <dcterms:modified xsi:type="dcterms:W3CDTF">2022-03-04T13:50:00Z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