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67295" w14:textId="1B682BAE" w:rsidR="00440771" w:rsidRDefault="00A22237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TSG-SA3 Meeting #115AdHoc-e</w:t>
      </w:r>
      <w:r>
        <w:rPr>
          <w:b/>
          <w:i/>
          <w:sz w:val="28"/>
        </w:rPr>
        <w:tab/>
      </w:r>
      <w:ins w:id="0" w:author="draft_S3-241497-r1" w:date="2024-04-17T13:45:00Z">
        <w:r>
          <w:rPr>
            <w:b/>
            <w:i/>
            <w:sz w:val="28"/>
          </w:rPr>
          <w:t>draft_</w:t>
        </w:r>
      </w:ins>
      <w:r>
        <w:rPr>
          <w:b/>
          <w:i/>
          <w:sz w:val="28"/>
        </w:rPr>
        <w:t>S3-24</w:t>
      </w:r>
      <w:ins w:id="1" w:author="draft_S3-241497-r1" w:date="2024-04-17T13:45:00Z">
        <w:r>
          <w:rPr>
            <w:b/>
            <w:i/>
            <w:sz w:val="28"/>
          </w:rPr>
          <w:t>1497-r</w:t>
        </w:r>
      </w:ins>
      <w:ins w:id="2" w:author="draft_S3-241497-r10" w:date="2024-04-19T09:48:00Z">
        <w:r w:rsidR="00BC3423">
          <w:rPr>
            <w:b/>
            <w:i/>
            <w:sz w:val="28"/>
          </w:rPr>
          <w:t>10</w:t>
        </w:r>
      </w:ins>
      <w:bookmarkStart w:id="3" w:name="_GoBack"/>
      <w:bookmarkEnd w:id="3"/>
      <w:ins w:id="4" w:author="Lenovo_r8" w:date="2024-04-18T13:25:00Z">
        <w:del w:id="5" w:author="draft_S3-241497-r10" w:date="2024-04-19T09:48:00Z">
          <w:r w:rsidR="006D7423" w:rsidDel="00BC3423">
            <w:rPr>
              <w:b/>
              <w:i/>
              <w:sz w:val="28"/>
            </w:rPr>
            <w:delText>8</w:delText>
          </w:r>
        </w:del>
      </w:ins>
      <w:ins w:id="6" w:author="Jing Ping (NSB)" w:date="2024-04-18T14:47:00Z">
        <w:del w:id="7" w:author="Lenovo_r8" w:date="2024-04-18T13:25:00Z">
          <w:r w:rsidR="009F23B9" w:rsidDel="006D7423">
            <w:rPr>
              <w:b/>
              <w:i/>
              <w:sz w:val="28"/>
            </w:rPr>
            <w:delText>5</w:delText>
          </w:r>
        </w:del>
      </w:ins>
      <w:ins w:id="8" w:author="DCM" w:date="2024-04-17T22:16:00Z">
        <w:del w:id="9" w:author="Jing Ping (NSB)" w:date="2024-04-18T14:47:00Z">
          <w:r w:rsidDel="009F23B9">
            <w:rPr>
              <w:b/>
              <w:i/>
              <w:sz w:val="28"/>
            </w:rPr>
            <w:delText>4</w:delText>
          </w:r>
        </w:del>
      </w:ins>
      <w:ins w:id="10" w:author="draft_S3-241497-r3" w:date="2024-04-17T15:07:00Z">
        <w:del w:id="11" w:author="DCM" w:date="2024-04-17T22:16:00Z">
          <w:r>
            <w:rPr>
              <w:b/>
              <w:i/>
              <w:sz w:val="28"/>
            </w:rPr>
            <w:delText>3</w:delText>
          </w:r>
        </w:del>
      </w:ins>
      <w:ins w:id="12" w:author="mi-r2" w:date="2024-04-17T17:17:00Z">
        <w:del w:id="13" w:author="draft_S3-241497-r3" w:date="2024-04-17T15:07:00Z">
          <w:r>
            <w:rPr>
              <w:b/>
              <w:i/>
              <w:sz w:val="28"/>
            </w:rPr>
            <w:delText>2</w:delText>
          </w:r>
        </w:del>
      </w:ins>
      <w:del w:id="14" w:author="mi-r2" w:date="2024-04-17T17:17:00Z">
        <w:r>
          <w:rPr>
            <w:b/>
            <w:i/>
            <w:sz w:val="28"/>
          </w:rPr>
          <w:delText>1</w:delText>
        </w:r>
      </w:del>
    </w:p>
    <w:p w14:paraId="21269CC4" w14:textId="77777777" w:rsidR="00440771" w:rsidRDefault="00A22237">
      <w:pPr>
        <w:pStyle w:val="Header"/>
        <w:rPr>
          <w:b w:val="0"/>
          <w:bCs/>
          <w:sz w:val="24"/>
        </w:rPr>
      </w:pPr>
      <w:r>
        <w:rPr>
          <w:sz w:val="24"/>
        </w:rPr>
        <w:t>Electronic meeting, online, 15 – 19 April 2024</w:t>
      </w:r>
    </w:p>
    <w:p w14:paraId="6158CE7D" w14:textId="06769FDE" w:rsidR="00440771" w:rsidRDefault="00A2223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 xml:space="preserve">LS to request clarification on </w:t>
      </w:r>
      <w:ins w:id="15" w:author="draft_S3-241497-r10" w:date="2024-04-19T09:44:00Z">
        <w:r w:rsidR="00BC3423">
          <w:rPr>
            <w:rFonts w:ascii="Arial" w:hAnsi="Arial" w:cs="Arial"/>
            <w:b/>
            <w:sz w:val="22"/>
            <w:szCs w:val="22"/>
          </w:rPr>
          <w:t>mobile metaverse services</w:t>
        </w:r>
      </w:ins>
      <w:del w:id="16" w:author="draft_S3-241497-r10" w:date="2024-04-19T09:44:00Z">
        <w:r w:rsidDel="00BC3423">
          <w:rPr>
            <w:rFonts w:ascii="Arial" w:hAnsi="Arial" w:cs="Arial"/>
            <w:b/>
            <w:sz w:val="22"/>
            <w:szCs w:val="22"/>
          </w:rPr>
          <w:delText>the definition of digital identifier</w:delText>
        </w:r>
      </w:del>
    </w:p>
    <w:p w14:paraId="26F66F99" w14:textId="77777777" w:rsidR="00440771" w:rsidRDefault="00A2223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  <w:t>NA</w:t>
      </w:r>
    </w:p>
    <w:p w14:paraId="5724006B" w14:textId="77777777" w:rsidR="00440771" w:rsidRDefault="00A2223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7" w:name="OLE_LINK58"/>
      <w:bookmarkStart w:id="18" w:name="OLE_LINK57"/>
      <w:bookmarkStart w:id="19" w:name="OLE_LINK61"/>
      <w:bookmarkStart w:id="20" w:name="OLE_LINK60"/>
      <w:bookmarkStart w:id="21" w:name="OLE_LINK59"/>
      <w:bookmarkEnd w:id="17"/>
      <w:bookmarkEnd w:id="18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Rel-19</w:t>
      </w:r>
      <w:bookmarkEnd w:id="19"/>
      <w:bookmarkEnd w:id="20"/>
      <w:bookmarkEnd w:id="21"/>
    </w:p>
    <w:p w14:paraId="1B30FFC9" w14:textId="77777777" w:rsidR="00440771" w:rsidRDefault="00A2223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  <w:t>FS_Metaverse_Sec</w:t>
      </w:r>
    </w:p>
    <w:p w14:paraId="41D17F9C" w14:textId="77777777" w:rsidR="00440771" w:rsidRDefault="00440771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D19695A" w14:textId="77777777" w:rsidR="00440771" w:rsidRDefault="00A2223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highlight w:val="yellow"/>
        </w:rPr>
        <w:t>Samsung to be SA3</w:t>
      </w:r>
    </w:p>
    <w:p w14:paraId="72EB67D3" w14:textId="77777777" w:rsidR="00440771" w:rsidRPr="001F268D" w:rsidRDefault="00A2223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sv-SE"/>
          <w:rPrChange w:id="22" w:author="Ericsson-r9" w:date="2024-04-19T01:29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  <w:r w:rsidRPr="001F268D">
        <w:rPr>
          <w:rFonts w:ascii="Arial" w:hAnsi="Arial" w:cs="Arial"/>
          <w:b/>
          <w:sz w:val="22"/>
          <w:szCs w:val="22"/>
          <w:lang w:val="sv-SE"/>
          <w:rPrChange w:id="23" w:author="Ericsson-r9" w:date="2024-04-19T01:29:00Z">
            <w:rPr>
              <w:rFonts w:ascii="Arial" w:hAnsi="Arial" w:cs="Arial"/>
              <w:b/>
              <w:sz w:val="22"/>
              <w:szCs w:val="22"/>
            </w:rPr>
          </w:rPrChange>
        </w:rPr>
        <w:t>To:</w:t>
      </w:r>
      <w:r w:rsidRPr="001F268D">
        <w:rPr>
          <w:rFonts w:ascii="Arial" w:hAnsi="Arial" w:cs="Arial"/>
          <w:b/>
          <w:bCs/>
          <w:sz w:val="22"/>
          <w:szCs w:val="22"/>
          <w:lang w:val="sv-SE"/>
          <w:rPrChange w:id="24" w:author="Ericsson-r9" w:date="2024-04-19T01:29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  <w:t>SA1, SA6</w:t>
      </w:r>
    </w:p>
    <w:p w14:paraId="4BFB0A74" w14:textId="77777777" w:rsidR="00440771" w:rsidRPr="00092017" w:rsidRDefault="00A2223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sv-SE"/>
          <w:rPrChange w:id="25" w:author="Ericsson-r6" w:date="2024-04-18T11:48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  <w:bookmarkStart w:id="26" w:name="OLE_LINK46"/>
      <w:bookmarkStart w:id="27" w:name="OLE_LINK45"/>
      <w:r w:rsidRPr="00092017">
        <w:rPr>
          <w:rFonts w:ascii="Arial" w:hAnsi="Arial" w:cs="Arial"/>
          <w:b/>
          <w:sz w:val="22"/>
          <w:szCs w:val="22"/>
          <w:lang w:val="sv-SE"/>
          <w:rPrChange w:id="28" w:author="Ericsson-r6" w:date="2024-04-18T11:48:00Z">
            <w:rPr>
              <w:rFonts w:ascii="Arial" w:hAnsi="Arial" w:cs="Arial"/>
              <w:b/>
              <w:sz w:val="22"/>
              <w:szCs w:val="22"/>
            </w:rPr>
          </w:rPrChange>
        </w:rPr>
        <w:t>Cc:</w:t>
      </w:r>
      <w:r w:rsidRPr="00092017">
        <w:rPr>
          <w:rFonts w:ascii="Arial" w:hAnsi="Arial" w:cs="Arial"/>
          <w:b/>
          <w:bCs/>
          <w:sz w:val="22"/>
          <w:szCs w:val="22"/>
          <w:lang w:val="sv-SE"/>
          <w:rPrChange w:id="29" w:author="Ericsson-r6" w:date="2024-04-18T11:48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  <w:t>SA2</w:t>
      </w:r>
      <w:ins w:id="30" w:author="mi-r2" w:date="2024-04-17T17:17:00Z">
        <w:r w:rsidRPr="00092017">
          <w:rPr>
            <w:rFonts w:ascii="Arial" w:hAnsi="Arial" w:cs="Arial"/>
            <w:b/>
            <w:bCs/>
            <w:sz w:val="22"/>
            <w:szCs w:val="22"/>
            <w:lang w:val="sv-SE"/>
            <w:rPrChange w:id="31" w:author="Ericsson-r6" w:date="2024-04-18T11:48:00Z">
              <w:rPr>
                <w:rFonts w:ascii="Arial" w:hAnsi="Arial" w:cs="Arial"/>
                <w:b/>
                <w:bCs/>
                <w:sz w:val="22"/>
                <w:szCs w:val="22"/>
              </w:rPr>
            </w:rPrChange>
          </w:rPr>
          <w:t>, SA4</w:t>
        </w:r>
      </w:ins>
      <w:bookmarkEnd w:id="26"/>
      <w:bookmarkEnd w:id="27"/>
      <w:del w:id="32" w:author="mi-r2" w:date="2024-04-17T17:17:00Z">
        <w:r w:rsidRPr="00092017">
          <w:rPr>
            <w:rFonts w:ascii="Arial" w:hAnsi="Arial" w:cs="Arial"/>
            <w:b/>
            <w:bCs/>
            <w:sz w:val="22"/>
            <w:szCs w:val="22"/>
            <w:lang w:val="sv-SE"/>
            <w:rPrChange w:id="33" w:author="Ericsson-r6" w:date="2024-04-18T11:48:00Z">
              <w:rPr>
                <w:rFonts w:ascii="Arial" w:hAnsi="Arial" w:cs="Arial"/>
                <w:b/>
                <w:bCs/>
                <w:sz w:val="22"/>
                <w:szCs w:val="22"/>
              </w:rPr>
            </w:rPrChange>
          </w:rPr>
          <w:delText>?</w:delText>
        </w:r>
      </w:del>
    </w:p>
    <w:p w14:paraId="78CCE745" w14:textId="77777777" w:rsidR="00440771" w:rsidRPr="00092017" w:rsidRDefault="00440771">
      <w:pPr>
        <w:spacing w:after="60"/>
        <w:ind w:left="1985" w:hanging="1985"/>
        <w:rPr>
          <w:rFonts w:ascii="Arial" w:hAnsi="Arial" w:cs="Arial"/>
          <w:bCs/>
          <w:lang w:val="sv-SE"/>
          <w:rPrChange w:id="34" w:author="Ericsson-r6" w:date="2024-04-18T11:48:00Z">
            <w:rPr>
              <w:rFonts w:ascii="Arial" w:hAnsi="Arial" w:cs="Arial"/>
              <w:bCs/>
            </w:rPr>
          </w:rPrChange>
        </w:rPr>
      </w:pPr>
    </w:p>
    <w:p w14:paraId="67D127D1" w14:textId="77777777" w:rsidR="00440771" w:rsidRPr="001F268D" w:rsidRDefault="00A2223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35" w:author="Ericsson-r9" w:date="2024-04-19T01:29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  <w:r w:rsidRPr="001F268D">
        <w:rPr>
          <w:rFonts w:ascii="Arial" w:hAnsi="Arial" w:cs="Arial"/>
          <w:b/>
          <w:sz w:val="22"/>
          <w:szCs w:val="22"/>
          <w:lang w:val="en-US"/>
          <w:rPrChange w:id="36" w:author="Ericsson-r9" w:date="2024-04-19T01:29:00Z">
            <w:rPr>
              <w:rFonts w:ascii="Arial" w:hAnsi="Arial" w:cs="Arial"/>
              <w:b/>
              <w:sz w:val="22"/>
              <w:szCs w:val="22"/>
            </w:rPr>
          </w:rPrChange>
        </w:rPr>
        <w:t>Contact person:</w:t>
      </w:r>
      <w:r w:rsidRPr="001F268D">
        <w:rPr>
          <w:rFonts w:ascii="Arial" w:hAnsi="Arial" w:cs="Arial"/>
          <w:b/>
          <w:bCs/>
          <w:sz w:val="22"/>
          <w:szCs w:val="22"/>
          <w:lang w:val="en-US"/>
          <w:rPrChange w:id="37" w:author="Ericsson-r9" w:date="2024-04-19T01:29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  <w:t>Rohini Rajendran</w:t>
      </w:r>
    </w:p>
    <w:p w14:paraId="5DF1708A" w14:textId="77777777" w:rsidR="00440771" w:rsidRDefault="00A2223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1F268D">
        <w:rPr>
          <w:rFonts w:ascii="Arial" w:hAnsi="Arial" w:cs="Arial"/>
          <w:b/>
          <w:bCs/>
          <w:sz w:val="22"/>
          <w:szCs w:val="22"/>
          <w:lang w:val="en-US"/>
          <w:rPrChange w:id="38" w:author="Ericsson-r9" w:date="2024-04-19T01:29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</w:r>
      <w:r>
        <w:rPr>
          <w:rFonts w:ascii="Arial" w:hAnsi="Arial" w:cs="Arial"/>
          <w:b/>
          <w:bCs/>
          <w:sz w:val="22"/>
          <w:szCs w:val="22"/>
        </w:rPr>
        <w:t>r.rohini@samsung.com</w:t>
      </w:r>
    </w:p>
    <w:p w14:paraId="12774264" w14:textId="77777777" w:rsidR="00440771" w:rsidRDefault="00A2223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6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43AAB28" w14:textId="77777777" w:rsidR="00440771" w:rsidRDefault="00440771">
      <w:pPr>
        <w:spacing w:after="60"/>
        <w:ind w:left="1985" w:hanging="1985"/>
        <w:rPr>
          <w:rFonts w:ascii="Arial" w:hAnsi="Arial" w:cs="Arial"/>
          <w:b/>
        </w:rPr>
      </w:pPr>
    </w:p>
    <w:p w14:paraId="59C4D32E" w14:textId="77777777" w:rsidR="00440771" w:rsidRDefault="00A2223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del w:id="39" w:author="mi-r2" w:date="2024-04-17T17:20:00Z">
        <w:r>
          <w:rPr>
            <w:rFonts w:ascii="Arial" w:hAnsi="Arial" w:cs="Arial"/>
            <w:bCs/>
          </w:rPr>
          <w:delText>None</w:delText>
        </w:r>
      </w:del>
      <w:ins w:id="40" w:author="mi-r2" w:date="2024-04-17T17:21:00Z">
        <w:r>
          <w:t>S3-24xxxx</w:t>
        </w:r>
      </w:ins>
    </w:p>
    <w:p w14:paraId="6EE667A5" w14:textId="77777777" w:rsidR="00440771" w:rsidRDefault="00440771">
      <w:pPr>
        <w:rPr>
          <w:rFonts w:ascii="Arial" w:hAnsi="Arial" w:cs="Arial"/>
        </w:rPr>
      </w:pPr>
    </w:p>
    <w:p w14:paraId="18232047" w14:textId="77777777" w:rsidR="00440771" w:rsidRDefault="00A22237">
      <w:pPr>
        <w:pStyle w:val="Heading1"/>
      </w:pPr>
      <w:r>
        <w:t>1</w:t>
      </w:r>
      <w:r>
        <w:tab/>
        <w:t>Overall description</w:t>
      </w:r>
    </w:p>
    <w:p w14:paraId="1699F6AC" w14:textId="458F8B3D" w:rsidR="00440771" w:rsidRDefault="00A22237">
      <w:pPr>
        <w:overflowPunct w:val="0"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>SA3 has started the work in TR 33.721 for “Study on security aspects of 5G Mobile Metaverse services” with the following objective</w:t>
      </w:r>
      <w:ins w:id="41" w:author="Ericsson-r6" w:date="2024-04-18T11:48:00Z">
        <w:r w:rsidR="00092017">
          <w:rPr>
            <w:lang w:eastAsia="zh-CN"/>
          </w:rPr>
          <w:t>s</w:t>
        </w:r>
      </w:ins>
      <w:r>
        <w:rPr>
          <w:lang w:eastAsia="zh-CN"/>
        </w:rPr>
        <w:t>:</w:t>
      </w:r>
    </w:p>
    <w:p w14:paraId="2B98E4C6" w14:textId="77777777" w:rsidR="00440771" w:rsidRDefault="00A22237">
      <w:pPr>
        <w:ind w:left="284"/>
        <w:jc w:val="both"/>
        <w:rPr>
          <w:lang w:val="en-US"/>
        </w:rPr>
      </w:pPr>
      <w:r>
        <w:rPr>
          <w:lang w:val="en-US" w:eastAsia="zh-CN"/>
        </w:rPr>
        <w:t xml:space="preserve">- </w:t>
      </w:r>
      <w:ins w:id="42" w:author="draft_S3-241497-r3" w:date="2024-04-17T15:10:00Z">
        <w:r>
          <w:rPr>
            <w:lang w:val="en-US" w:eastAsia="zh-CN"/>
          </w:rPr>
          <w:t>A</w:t>
        </w:r>
      </w:ins>
      <w:del w:id="43" w:author="draft_S3-241497-r3" w:date="2024-04-17T15:10:00Z">
        <w:r>
          <w:rPr>
            <w:lang w:val="en-US" w:eastAsia="zh-CN"/>
          </w:rPr>
          <w:delText>a</w:delText>
        </w:r>
      </w:del>
      <w:r>
        <w:rPr>
          <w:lang w:val="en-US" w:eastAsia="zh-CN"/>
        </w:rPr>
        <w:t>uthentication and authorization of digital identity (non-IMS based)</w:t>
      </w:r>
    </w:p>
    <w:p w14:paraId="238D53ED" w14:textId="77777777" w:rsidR="00440771" w:rsidRDefault="00A22237">
      <w:pPr>
        <w:ind w:left="284"/>
        <w:jc w:val="both"/>
        <w:rPr>
          <w:lang w:val="en-US" w:eastAsia="zh-CN"/>
        </w:rPr>
      </w:pPr>
      <w:r>
        <w:rPr>
          <w:lang w:val="en-US" w:eastAsia="zh-CN"/>
        </w:rPr>
        <w:t xml:space="preserve">- </w:t>
      </w:r>
      <w:ins w:id="44" w:author="draft_S3-241497-r3" w:date="2024-04-17T15:10:00Z">
        <w:r>
          <w:rPr>
            <w:lang w:val="en-US" w:eastAsia="zh-CN"/>
          </w:rPr>
          <w:t>S</w:t>
        </w:r>
      </w:ins>
      <w:del w:id="45" w:author="draft_S3-241497-r3" w:date="2024-04-17T15:10:00Z">
        <w:r>
          <w:rPr>
            <w:lang w:val="en-US" w:eastAsia="zh-CN"/>
          </w:rPr>
          <w:delText>s</w:delText>
        </w:r>
      </w:del>
      <w:r>
        <w:rPr>
          <w:lang w:val="en-US" w:eastAsia="zh-CN"/>
        </w:rPr>
        <w:t>upport of security aspects</w:t>
      </w:r>
      <w:ins w:id="46" w:author="mi-r2" w:date="2024-04-17T17:17:00Z">
        <w:r>
          <w:rPr>
            <w:lang w:val="en-US" w:eastAsia="zh-CN"/>
          </w:rPr>
          <w:t xml:space="preserve"> of</w:t>
        </w:r>
      </w:ins>
      <w:r>
        <w:rPr>
          <w:lang w:val="en-US" w:eastAsia="zh-CN"/>
        </w:rPr>
        <w:t xml:space="preserve"> digital asset container </w:t>
      </w:r>
    </w:p>
    <w:p w14:paraId="7FD97652" w14:textId="59166E66" w:rsidR="00440771" w:rsidRDefault="00A22237">
      <w:pPr>
        <w:ind w:left="284"/>
        <w:jc w:val="both"/>
        <w:rPr>
          <w:lang w:val="en-US" w:eastAsia="zh-CN"/>
        </w:rPr>
      </w:pPr>
      <w:r>
        <w:rPr>
          <w:lang w:val="en-US" w:eastAsia="zh-CN"/>
        </w:rPr>
        <w:t xml:space="preserve">- </w:t>
      </w:r>
      <w:ins w:id="47" w:author="draft_S3-241497-r3" w:date="2024-04-17T15:10:00Z">
        <w:r>
          <w:rPr>
            <w:lang w:val="en-US" w:eastAsia="zh-CN"/>
          </w:rPr>
          <w:t>S</w:t>
        </w:r>
      </w:ins>
      <w:del w:id="48" w:author="draft_S3-241497-r3" w:date="2024-04-17T15:10:00Z">
        <w:r>
          <w:rPr>
            <w:lang w:val="en-US" w:eastAsia="zh-CN"/>
          </w:rPr>
          <w:delText>s</w:delText>
        </w:r>
      </w:del>
      <w:r>
        <w:rPr>
          <w:lang w:val="en-US" w:eastAsia="zh-CN"/>
        </w:rPr>
        <w:t xml:space="preserve">ecurity </w:t>
      </w:r>
      <w:del w:id="49" w:author="Ericsson-r7" w:date="2024-04-18T11:56:00Z">
        <w:r w:rsidDel="00A22237">
          <w:rPr>
            <w:lang w:val="en-US" w:eastAsia="zh-CN"/>
          </w:rPr>
          <w:delText xml:space="preserve">aspects </w:delText>
        </w:r>
      </w:del>
      <w:ins w:id="50" w:author="Ericsson-r7" w:date="2024-04-18T11:56:00Z">
        <w:r>
          <w:rPr>
            <w:lang w:val="en-US" w:eastAsia="zh-CN"/>
          </w:rPr>
          <w:t>and privacy aspects of</w:t>
        </w:r>
        <w:r w:rsidRPr="004B6621">
          <w:rPr>
            <w:lang w:val="en-US" w:eastAsia="zh-CN"/>
          </w:rPr>
          <w:t xml:space="preserve"> </w:t>
        </w:r>
        <w:r>
          <w:rPr>
            <w:lang w:val="en-US" w:eastAsia="zh-CN"/>
          </w:rPr>
          <w:t xml:space="preserve">user sensitive information </w:t>
        </w:r>
        <w:r w:rsidRPr="004B6621">
          <w:rPr>
            <w:lang w:val="en-US" w:eastAsia="zh-CN"/>
          </w:rPr>
          <w:t>for Localized Mobile Metaverse Services</w:t>
        </w:r>
      </w:ins>
      <w:ins w:id="51" w:author="Ericsson-r6" w:date="2024-04-18T11:50:00Z">
        <w:del w:id="52" w:author="Ericsson-r7" w:date="2024-04-18T11:56:00Z">
          <w:r w:rsidR="00A3222D" w:rsidRPr="00A3222D" w:rsidDel="00A22237">
            <w:rPr>
              <w:lang w:val="en-US" w:eastAsia="zh-CN"/>
            </w:rPr>
            <w:delText>and procedure enhancement</w:delText>
          </w:r>
          <w:r w:rsidR="00A3222D" w:rsidDel="00A22237">
            <w:rPr>
              <w:lang w:val="en-US" w:eastAsia="zh-CN"/>
            </w:rPr>
            <w:delText>s</w:delText>
          </w:r>
          <w:r w:rsidR="00A3222D" w:rsidRPr="00A3222D" w:rsidDel="00A22237">
            <w:rPr>
              <w:lang w:val="en-US" w:eastAsia="zh-CN"/>
            </w:rPr>
            <w:delText xml:space="preserve"> on application enablement for Localized Mobile Metaverse Services including the privacy aspects for exposure of user sensitive information (for e.g., how to control the access of a user’s assets to another user)</w:delText>
          </w:r>
        </w:del>
        <w:r w:rsidR="00A3222D" w:rsidRPr="00A3222D">
          <w:rPr>
            <w:lang w:val="en-US" w:eastAsia="zh-CN"/>
          </w:rPr>
          <w:t>.</w:t>
        </w:r>
      </w:ins>
      <w:del w:id="53" w:author="Ericsson-r6" w:date="2024-04-18T11:50:00Z">
        <w:r w:rsidDel="00A3222D">
          <w:rPr>
            <w:lang w:val="en-US" w:eastAsia="zh-CN"/>
          </w:rPr>
          <w:delText xml:space="preserve">of </w:delText>
        </w:r>
      </w:del>
      <w:del w:id="54" w:author="Ericsson-r6" w:date="2024-04-18T11:49:00Z">
        <w:r w:rsidDel="007F6460">
          <w:rPr>
            <w:lang w:val="en-US" w:eastAsia="zh-CN"/>
          </w:rPr>
          <w:delText xml:space="preserve">exposure of user sensitive information (user consent) </w:delText>
        </w:r>
      </w:del>
    </w:p>
    <w:p w14:paraId="201C00AD" w14:textId="77777777" w:rsidR="001F268D" w:rsidRDefault="00A22237">
      <w:pPr>
        <w:overflowPunct w:val="0"/>
        <w:spacing w:before="120" w:after="0"/>
        <w:jc w:val="both"/>
        <w:textAlignment w:val="auto"/>
        <w:rPr>
          <w:ins w:id="55" w:author="Ericsson-r9" w:date="2024-04-19T01:29:00Z"/>
          <w:lang w:eastAsia="zh-CN"/>
        </w:rPr>
      </w:pPr>
      <w:r>
        <w:rPr>
          <w:lang w:eastAsia="zh-CN"/>
        </w:rPr>
        <w:t>As there is no definition of “digital identity” in TS 22.156 and TR 23.700-21, it is difficult to progress with the study.</w:t>
      </w:r>
      <w:ins w:id="56" w:author="mi-r2" w:date="2024-04-17T17:18:00Z">
        <w:r>
          <w:rPr>
            <w:lang w:eastAsia="zh-CN"/>
          </w:rPr>
          <w:t xml:space="preserve"> </w:t>
        </w:r>
      </w:ins>
      <w:ins w:id="57" w:author="draft_S3-241497-r3" w:date="2024-04-17T15:08:00Z">
        <w:r>
          <w:rPr>
            <w:lang w:eastAsia="zh-CN"/>
          </w:rPr>
          <w:t xml:space="preserve">In order to have </w:t>
        </w:r>
        <w:r>
          <w:rPr>
            <w:lang w:val="en-US" w:eastAsia="zh-CN"/>
          </w:rPr>
          <w:t xml:space="preserve">authenticated and authorized access to the </w:t>
        </w:r>
        <w:r>
          <w:rPr>
            <w:lang w:eastAsia="zh-CN"/>
          </w:rPr>
          <w:t>digital asset, some contributions are considering an identifier “</w:t>
        </w:r>
        <w:r>
          <w:rPr>
            <w:lang w:val="en-US" w:eastAsia="zh-CN"/>
          </w:rPr>
          <w:t>digital asset identi</w:t>
        </w:r>
      </w:ins>
      <w:ins w:id="58" w:author="Jing Ping (NSB)" w:date="2024-04-18T14:49:00Z">
        <w:r w:rsidR="009F23B9">
          <w:rPr>
            <w:lang w:val="en-US" w:eastAsia="zh-CN"/>
          </w:rPr>
          <w:t>fier</w:t>
        </w:r>
      </w:ins>
      <w:ins w:id="59" w:author="draft_S3-241497-r3" w:date="2024-04-17T15:08:00Z">
        <w:del w:id="60" w:author="Jing Ping (NSB)" w:date="2024-04-18T14:49:00Z">
          <w:r w:rsidDel="009F23B9">
            <w:rPr>
              <w:lang w:val="en-US" w:eastAsia="zh-CN"/>
            </w:rPr>
            <w:delText>t</w:delText>
          </w:r>
        </w:del>
        <w:del w:id="61" w:author="Jing Ping (NSB)" w:date="2024-04-18T14:48:00Z">
          <w:r w:rsidDel="009F23B9">
            <w:rPr>
              <w:lang w:val="en-US" w:eastAsia="zh-CN"/>
            </w:rPr>
            <w:delText>y</w:delText>
          </w:r>
        </w:del>
        <w:r>
          <w:rPr>
            <w:lang w:eastAsia="zh-CN"/>
          </w:rPr>
          <w:t xml:space="preserve">” to uniquely identify the digital asset. However during the discussion it was questioned, whether user identifier can be used to identify the digital asset. </w:t>
        </w:r>
      </w:ins>
      <w:ins w:id="62" w:author="Lenovo_r8" w:date="2024-04-18T13:26:00Z">
        <w:r w:rsidR="006D7423">
          <w:rPr>
            <w:lang w:eastAsia="zh-CN"/>
          </w:rPr>
          <w:t>SA3 would like to understand the definition of di</w:t>
        </w:r>
      </w:ins>
      <w:ins w:id="63" w:author="Ericsson-r9" w:date="2024-04-19T01:29:00Z">
        <w:r w:rsidR="001F268D">
          <w:rPr>
            <w:lang w:eastAsia="zh-CN"/>
          </w:rPr>
          <w:t>g</w:t>
        </w:r>
      </w:ins>
      <w:ins w:id="64" w:author="Lenovo_r8" w:date="2024-04-18T13:26:00Z">
        <w:del w:id="65" w:author="Ericsson-r9" w:date="2024-04-19T01:29:00Z">
          <w:r w:rsidR="006D7423" w:rsidDel="001F268D">
            <w:rPr>
              <w:lang w:eastAsia="zh-CN"/>
            </w:rPr>
            <w:delText>f</w:delText>
          </w:r>
        </w:del>
        <w:r w:rsidR="006D7423">
          <w:rPr>
            <w:lang w:eastAsia="zh-CN"/>
          </w:rPr>
          <w:t xml:space="preserve">ital identity/identifier and its relationship with digital asset(s). </w:t>
        </w:r>
      </w:ins>
    </w:p>
    <w:p w14:paraId="549D3614" w14:textId="71D5549D" w:rsidR="00440771" w:rsidRDefault="00A22237">
      <w:pPr>
        <w:overflowPunct w:val="0"/>
        <w:spacing w:before="120" w:after="0"/>
        <w:jc w:val="both"/>
        <w:textAlignment w:val="auto"/>
        <w:rPr>
          <w:ins w:id="66" w:author="Ericsson-r9" w:date="2024-04-19T01:36:00Z"/>
          <w:lang w:eastAsia="zh-CN"/>
        </w:rPr>
      </w:pPr>
      <w:ins w:id="67" w:author="mi-r2" w:date="2024-04-17T17:18:00Z">
        <w:r>
          <w:rPr>
            <w:lang w:eastAsia="zh-CN"/>
          </w:rPr>
          <w:t>SA3 has tentatively defined the term “digital asset identifier” to identify a digital asset, as in the enclosed proposal.</w:t>
        </w:r>
      </w:ins>
    </w:p>
    <w:p w14:paraId="246D0C09" w14:textId="7D4B0906" w:rsidR="009B377B" w:rsidRDefault="009B377B">
      <w:pPr>
        <w:overflowPunct w:val="0"/>
        <w:spacing w:before="120" w:after="0"/>
        <w:jc w:val="both"/>
        <w:textAlignment w:val="auto"/>
        <w:rPr>
          <w:lang w:eastAsia="zh-CN"/>
        </w:rPr>
      </w:pPr>
      <w:ins w:id="68" w:author="Ericsson-r9" w:date="2024-04-19T01:36:00Z">
        <w:r>
          <w:rPr>
            <w:lang w:eastAsia="zh-CN"/>
          </w:rPr>
          <w:t>In general the data model of the different identifiers/identities assumed in different TSG SA WG studies (e.g. Next Generation Real-time communication Ph2 in SA2, SA3, Localized Mobile Metaverse in SA6, SA3, potentially the UIA study in SA2, SA3) is unclear.</w:t>
        </w:r>
      </w:ins>
    </w:p>
    <w:p w14:paraId="2E3074B5" w14:textId="77777777" w:rsidR="00440771" w:rsidRDefault="00A22237">
      <w:pPr>
        <w:overflowPunct w:val="0"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 xml:space="preserve">SA3 </w:t>
      </w:r>
      <w:del w:id="69" w:author="mi-r2" w:date="2024-04-17T17:18:00Z">
        <w:r>
          <w:rPr>
            <w:lang w:eastAsia="zh-CN"/>
          </w:rPr>
          <w:delText xml:space="preserve">is </w:delText>
        </w:r>
      </w:del>
      <w:r>
        <w:rPr>
          <w:lang w:eastAsia="zh-CN"/>
        </w:rPr>
        <w:t>kindly request</w:t>
      </w:r>
      <w:ins w:id="70" w:author="mi-r2" w:date="2024-04-17T17:18:00Z">
        <w:r>
          <w:rPr>
            <w:lang w:eastAsia="zh-CN"/>
          </w:rPr>
          <w:t>s</w:t>
        </w:r>
      </w:ins>
      <w:r>
        <w:rPr>
          <w:lang w:eastAsia="zh-CN"/>
        </w:rPr>
        <w:t xml:space="preserve"> </w:t>
      </w:r>
      <w:ins w:id="71" w:author="draft_S3-241497-r3" w:date="2024-04-17T15:09:00Z">
        <w:r>
          <w:rPr>
            <w:lang w:eastAsia="zh-CN"/>
          </w:rPr>
          <w:t xml:space="preserve">the following clarifications from </w:t>
        </w:r>
      </w:ins>
      <w:r>
        <w:rPr>
          <w:lang w:eastAsia="zh-CN"/>
        </w:rPr>
        <w:t>SA1 and SA6</w:t>
      </w:r>
      <w:del w:id="72" w:author="draft_S3-241497-r3" w:date="2024-04-17T15:09:00Z">
        <w:r>
          <w:rPr>
            <w:lang w:eastAsia="zh-CN"/>
          </w:rPr>
          <w:delText xml:space="preserve"> the following clarification</w:delText>
        </w:r>
      </w:del>
      <w:r>
        <w:rPr>
          <w:lang w:eastAsia="zh-CN"/>
        </w:rPr>
        <w:t>:</w:t>
      </w:r>
    </w:p>
    <w:p w14:paraId="13FA1C9F" w14:textId="77777777" w:rsidR="00440771" w:rsidRDefault="00A22237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73" w:author="Lenovo_r8" w:date="2024-04-18T13:26:00Z"/>
          <w:lang w:eastAsia="zh-CN"/>
        </w:rPr>
      </w:pPr>
      <w:ins w:id="74" w:author="mi-r2" w:date="2024-04-17T17:18:00Z">
        <w:r>
          <w:rPr>
            <w:lang w:eastAsia="zh-CN"/>
          </w:rPr>
          <w:t>For the purpose of digital asset access and management, does each digital asset need a unique identifier?</w:t>
        </w:r>
      </w:ins>
    </w:p>
    <w:p w14:paraId="7267CC46" w14:textId="0BE7D60D" w:rsidR="006D7423" w:rsidRDefault="006D7423" w:rsidP="006D7423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75" w:author="mi-r2" w:date="2024-04-17T17:18:00Z"/>
          <w:lang w:eastAsia="zh-CN"/>
        </w:rPr>
      </w:pPr>
      <w:ins w:id="76" w:author="Lenovo_r8" w:date="2024-04-18T13:27:00Z">
        <w:r>
          <w:rPr>
            <w:lang w:eastAsia="zh-CN"/>
          </w:rPr>
          <w:t>What is the definition of digital identifier and how that is related to the digital asset(s)?</w:t>
        </w:r>
      </w:ins>
      <w:ins w:id="77" w:author="Lenovo_r8" w:date="2024-04-18T13:28:00Z">
        <w:r>
          <w:rPr>
            <w:lang w:eastAsia="zh-CN"/>
          </w:rPr>
          <w:t xml:space="preserve"> </w:t>
        </w:r>
      </w:ins>
    </w:p>
    <w:p w14:paraId="7D28C392" w14:textId="77777777" w:rsidR="00440771" w:rsidRDefault="00A22237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>Whether SA1 and</w:t>
      </w:r>
      <w:ins w:id="78" w:author="draft_S3-241497-r3" w:date="2024-04-17T15:11:00Z">
        <w:r>
          <w:rPr>
            <w:lang w:eastAsia="zh-CN"/>
          </w:rPr>
          <w:t>/or</w:t>
        </w:r>
      </w:ins>
      <w:r>
        <w:rPr>
          <w:lang w:eastAsia="zh-CN"/>
        </w:rPr>
        <w:t xml:space="preserve"> SA6 is considering </w:t>
      </w:r>
      <w:ins w:id="79" w:author="mi-r2" w:date="2024-04-17T17:18:00Z">
        <w:r>
          <w:rPr>
            <w:lang w:eastAsia="zh-CN"/>
          </w:rPr>
          <w:t xml:space="preserve">to use </w:t>
        </w:r>
      </w:ins>
      <w:r>
        <w:rPr>
          <w:lang w:eastAsia="zh-CN"/>
        </w:rPr>
        <w:t xml:space="preserve">user identifier </w:t>
      </w:r>
      <w:ins w:id="80" w:author="mi-r2" w:date="2024-04-17T17:18:00Z">
        <w:r>
          <w:rPr>
            <w:lang w:eastAsia="zh-CN"/>
          </w:rPr>
          <w:t>to identify a digital asset</w:t>
        </w:r>
      </w:ins>
      <w:del w:id="81" w:author="mi-r2" w:date="2024-04-17T17:18:00Z">
        <w:r>
          <w:rPr>
            <w:lang w:eastAsia="zh-CN"/>
          </w:rPr>
          <w:delText>as digital identity</w:delText>
        </w:r>
      </w:del>
      <w:r>
        <w:rPr>
          <w:lang w:eastAsia="zh-CN"/>
        </w:rPr>
        <w:t xml:space="preserve">? </w:t>
      </w:r>
    </w:p>
    <w:p w14:paraId="1FE3A0A4" w14:textId="023CB8AB" w:rsidR="00440771" w:rsidRDefault="00A22237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82" w:author="mi-r2" w:date="2024-04-17T17:18:00Z"/>
          <w:lang w:eastAsia="zh-CN"/>
        </w:rPr>
      </w:pPr>
      <w:r>
        <w:rPr>
          <w:lang w:eastAsia="zh-CN"/>
        </w:rPr>
        <w:t xml:space="preserve">If answer to above question is </w:t>
      </w:r>
      <w:ins w:id="83" w:author="draft_S3-241497-r3" w:date="2024-04-17T15:11:00Z">
        <w:r>
          <w:rPr>
            <w:lang w:eastAsia="zh-CN"/>
          </w:rPr>
          <w:t>n</w:t>
        </w:r>
      </w:ins>
      <w:del w:id="84" w:author="draft_S3-241497-r3" w:date="2024-04-17T15:11:00Z">
        <w:r>
          <w:rPr>
            <w:lang w:eastAsia="zh-CN"/>
          </w:rPr>
          <w:delText>N</w:delText>
        </w:r>
      </w:del>
      <w:r>
        <w:rPr>
          <w:lang w:eastAsia="zh-CN"/>
        </w:rPr>
        <w:t>o, then wh</w:t>
      </w:r>
      <w:ins w:id="85" w:author="draft_S3-241497-r3" w:date="2024-04-17T15:12:00Z">
        <w:r>
          <w:rPr>
            <w:lang w:eastAsia="zh-CN"/>
          </w:rPr>
          <w:t>ich identi</w:t>
        </w:r>
      </w:ins>
      <w:ins w:id="86" w:author="Jing Ping (NSB)" w:date="2024-04-18T14:50:00Z">
        <w:r w:rsidR="009F23B9">
          <w:rPr>
            <w:lang w:eastAsia="zh-CN"/>
          </w:rPr>
          <w:t>fier</w:t>
        </w:r>
      </w:ins>
      <w:ins w:id="87" w:author="draft_S3-241497-r3" w:date="2024-04-17T15:12:00Z">
        <w:del w:id="88" w:author="Jing Ping (NSB)" w:date="2024-04-18T14:50:00Z">
          <w:r w:rsidDel="009F23B9">
            <w:rPr>
              <w:lang w:eastAsia="zh-CN"/>
            </w:rPr>
            <w:delText>ty</w:delText>
          </w:r>
        </w:del>
      </w:ins>
      <w:del w:id="89" w:author="draft_S3-241497-r3" w:date="2024-04-17T15:12:00Z">
        <w:r>
          <w:rPr>
            <w:lang w:eastAsia="zh-CN"/>
          </w:rPr>
          <w:delText>at</w:delText>
        </w:r>
      </w:del>
      <w:r>
        <w:rPr>
          <w:lang w:eastAsia="zh-CN"/>
        </w:rPr>
        <w:t xml:space="preserve"> is </w:t>
      </w:r>
      <w:ins w:id="90" w:author="mi-r2" w:date="2024-04-17T17:18:00Z">
        <w:r>
          <w:rPr>
            <w:lang w:eastAsia="zh-CN"/>
          </w:rPr>
          <w:t>used to identify a digital asset</w:t>
        </w:r>
      </w:ins>
      <w:ins w:id="91" w:author="DCM" w:date="2024-04-17T21:57:00Z">
        <w:r>
          <w:rPr>
            <w:lang w:eastAsia="zh-CN"/>
          </w:rPr>
          <w:t xml:space="preserve"> and who has control over the namespace for the identifiers</w:t>
        </w:r>
      </w:ins>
      <w:del w:id="92" w:author="mi-r2" w:date="2024-04-17T17:18:00Z">
        <w:r>
          <w:rPr>
            <w:lang w:eastAsia="zh-CN"/>
          </w:rPr>
          <w:delText>the definition of digital identity</w:delText>
        </w:r>
      </w:del>
      <w:r>
        <w:rPr>
          <w:lang w:eastAsia="zh-CN"/>
        </w:rPr>
        <w:t>?</w:t>
      </w:r>
    </w:p>
    <w:p w14:paraId="7A967CEE" w14:textId="77777777" w:rsidR="00440771" w:rsidRDefault="00A22237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93" w:author="Jing Ping (NSB)" w:date="2024-04-18T14:50:00Z"/>
          <w:lang w:eastAsia="zh-CN"/>
        </w:rPr>
      </w:pPr>
      <w:ins w:id="94" w:author="mi-r2" w:date="2024-04-17T17:18:00Z">
        <w:r>
          <w:rPr>
            <w:lang w:eastAsia="zh-CN"/>
          </w:rPr>
          <w:t>Does the term “digital asset identifier” in the enclosed proposal define the identifier for digital asset?</w:t>
        </w:r>
      </w:ins>
    </w:p>
    <w:p w14:paraId="5F0B0EB5" w14:textId="1E3D6E60" w:rsidR="009F23B9" w:rsidRDefault="005D5183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95" w:author="Jing Ping (NSB)" w:date="2024-04-18T15:11:00Z"/>
          <w:lang w:eastAsia="zh-CN"/>
        </w:rPr>
      </w:pPr>
      <w:ins w:id="96" w:author="Jing Ping (NSB)" w:date="2024-04-18T15:02:00Z">
        <w:r>
          <w:rPr>
            <w:lang w:eastAsia="zh-CN"/>
          </w:rPr>
          <w:t>In</w:t>
        </w:r>
      </w:ins>
      <w:ins w:id="97" w:author="Jing Ping (NSB)" w:date="2024-04-18T14:50:00Z">
        <w:r w:rsidR="009F23B9">
          <w:rPr>
            <w:lang w:eastAsia="zh-CN"/>
          </w:rPr>
          <w:t xml:space="preserve"> d</w:t>
        </w:r>
      </w:ins>
      <w:ins w:id="98" w:author="Jing Ping (NSB)" w:date="2024-04-18T14:51:00Z">
        <w:r w:rsidR="009F23B9">
          <w:rPr>
            <w:lang w:eastAsia="zh-CN"/>
          </w:rPr>
          <w:t xml:space="preserve">igital asset definition in </w:t>
        </w:r>
      </w:ins>
      <w:ins w:id="99" w:author="Jing Ping (NSB)" w:date="2024-04-18T15:00:00Z">
        <w:r>
          <w:rPr>
            <w:lang w:eastAsia="zh-CN"/>
          </w:rPr>
          <w:t xml:space="preserve">clause 3 of </w:t>
        </w:r>
      </w:ins>
      <w:ins w:id="100" w:author="Jing Ping (NSB)" w:date="2024-04-18T15:09:00Z">
        <w:r>
          <w:rPr>
            <w:lang w:eastAsia="zh-CN"/>
          </w:rPr>
          <w:t xml:space="preserve">TS </w:t>
        </w:r>
      </w:ins>
      <w:ins w:id="101" w:author="Jing Ping (NSB)" w:date="2024-04-18T14:51:00Z">
        <w:r w:rsidR="009F23B9">
          <w:rPr>
            <w:lang w:eastAsia="zh-CN"/>
          </w:rPr>
          <w:t>22.156</w:t>
        </w:r>
      </w:ins>
      <w:ins w:id="102" w:author="Jing Ping (NSB)" w:date="2024-04-18T15:00:00Z">
        <w:r>
          <w:rPr>
            <w:lang w:eastAsia="zh-CN"/>
          </w:rPr>
          <w:t xml:space="preserve">, </w:t>
        </w:r>
      </w:ins>
      <w:ins w:id="103" w:author="Jing Ping (NSB)" w:date="2024-04-18T15:02:00Z">
        <w:r>
          <w:rPr>
            <w:lang w:eastAsia="zh-CN"/>
          </w:rPr>
          <w:t>it describes "</w:t>
        </w:r>
      </w:ins>
      <w:ins w:id="104" w:author="Jing Ping (NSB)" w:date="2024-04-18T14:59:00Z">
        <w:r w:rsidRPr="005D5183">
          <w:rPr>
            <w:lang w:eastAsia="zh-CN"/>
          </w:rPr>
          <w:t>Examples of digital assets include digital representation (avatar), software licenses, gift certificates, tokens and files (e.g., music files) that have been purchased</w:t>
        </w:r>
      </w:ins>
      <w:ins w:id="105" w:author="Jing Ping (NSB)" w:date="2024-04-18T15:02:00Z">
        <w:r>
          <w:rPr>
            <w:lang w:eastAsia="zh-CN"/>
          </w:rPr>
          <w:t>"</w:t>
        </w:r>
      </w:ins>
      <w:ins w:id="106" w:author="Jing Ping (NSB)" w:date="2024-04-18T15:00:00Z">
        <w:r>
          <w:rPr>
            <w:lang w:eastAsia="zh-CN"/>
          </w:rPr>
          <w:t xml:space="preserve">. </w:t>
        </w:r>
      </w:ins>
      <w:ins w:id="107" w:author="Jing Ping (NSB)" w:date="2024-04-18T15:01:00Z">
        <w:r>
          <w:rPr>
            <w:lang w:eastAsia="zh-CN"/>
          </w:rPr>
          <w:t xml:space="preserve">In the same clause and clause </w:t>
        </w:r>
        <w:r w:rsidRPr="005D5183">
          <w:rPr>
            <w:lang w:eastAsia="zh-CN"/>
          </w:rPr>
          <w:t>5.2.3</w:t>
        </w:r>
        <w:r>
          <w:rPr>
            <w:lang w:eastAsia="zh-CN"/>
          </w:rPr>
          <w:t xml:space="preserve"> (</w:t>
        </w:r>
        <w:r w:rsidRPr="005D5183">
          <w:rPr>
            <w:lang w:eastAsia="zh-CN"/>
          </w:rPr>
          <w:t>Digital asset management</w:t>
        </w:r>
        <w:r>
          <w:rPr>
            <w:lang w:eastAsia="zh-CN"/>
          </w:rPr>
          <w:t xml:space="preserve">), it </w:t>
        </w:r>
      </w:ins>
      <w:ins w:id="108" w:author="Jing Ping (NSB)" w:date="2024-04-18T15:02:00Z">
        <w:r>
          <w:rPr>
            <w:lang w:eastAsia="zh-CN"/>
          </w:rPr>
          <w:t xml:space="preserve">mentioned that </w:t>
        </w:r>
      </w:ins>
      <w:ins w:id="109" w:author="Jing Ping (NSB)" w:date="2024-04-18T15:03:00Z">
        <w:r w:rsidRPr="005D5183">
          <w:rPr>
            <w:lang w:eastAsia="zh-CN"/>
          </w:rPr>
          <w:t xml:space="preserve">EU digital </w:t>
        </w:r>
      </w:ins>
      <w:ins w:id="110" w:author="Jing Ping (NSB)" w:date="2024-04-18T15:07:00Z">
        <w:r>
          <w:rPr>
            <w:lang w:eastAsia="zh-CN"/>
          </w:rPr>
          <w:t xml:space="preserve">identity </w:t>
        </w:r>
      </w:ins>
      <w:ins w:id="111" w:author="Jing Ping (NSB)" w:date="2024-04-18T15:03:00Z">
        <w:r w:rsidRPr="005D5183">
          <w:rPr>
            <w:lang w:eastAsia="zh-CN"/>
          </w:rPr>
          <w:t xml:space="preserve">wallet </w:t>
        </w:r>
      </w:ins>
      <w:ins w:id="112" w:author="Jing Ping (NSB)" w:date="2024-04-18T15:04:00Z">
        <w:r>
          <w:rPr>
            <w:lang w:eastAsia="zh-CN"/>
          </w:rPr>
          <w:t xml:space="preserve">management </w:t>
        </w:r>
      </w:ins>
      <w:ins w:id="113" w:author="Jing Ping (NSB)" w:date="2024-04-18T15:03:00Z">
        <w:r>
          <w:rPr>
            <w:lang w:eastAsia="zh-CN"/>
          </w:rPr>
          <w:t xml:space="preserve">is one </w:t>
        </w:r>
      </w:ins>
      <w:ins w:id="114" w:author="Jing Ping (NSB)" w:date="2024-04-18T15:04:00Z">
        <w:r>
          <w:rPr>
            <w:lang w:eastAsia="zh-CN"/>
          </w:rPr>
          <w:t>example</w:t>
        </w:r>
      </w:ins>
      <w:ins w:id="115" w:author="Jing Ping (NSB)" w:date="2024-04-18T15:03:00Z">
        <w:r>
          <w:rPr>
            <w:lang w:eastAsia="zh-CN"/>
          </w:rPr>
          <w:t xml:space="preserve"> of </w:t>
        </w:r>
      </w:ins>
      <w:ins w:id="116" w:author="Jing Ping (NSB)" w:date="2024-04-18T15:04:00Z">
        <w:r>
          <w:rPr>
            <w:lang w:eastAsia="zh-CN"/>
          </w:rPr>
          <w:t>digital asset management</w:t>
        </w:r>
      </w:ins>
      <w:ins w:id="117" w:author="Jing Ping (NSB)" w:date="2024-04-18T15:07:00Z">
        <w:r>
          <w:rPr>
            <w:lang w:eastAsia="zh-CN"/>
          </w:rPr>
          <w:t xml:space="preserve">. In </w:t>
        </w:r>
      </w:ins>
      <w:ins w:id="118" w:author="Jing Ping (NSB)" w:date="2024-04-18T15:09:00Z">
        <w:r>
          <w:rPr>
            <w:lang w:eastAsia="zh-CN"/>
          </w:rPr>
          <w:t xml:space="preserve">4.2 of TR 23.700-21, it specially mentioned </w:t>
        </w:r>
      </w:ins>
      <w:ins w:id="119" w:author="Jing Ping (NSB)" w:date="2024-04-18T15:10:00Z">
        <w:r>
          <w:rPr>
            <w:lang w:eastAsia="zh-CN"/>
          </w:rPr>
          <w:t>"</w:t>
        </w:r>
      </w:ins>
      <w:ins w:id="120" w:author="Jing Ping (NSB)" w:date="2024-04-18T15:09:00Z">
        <w:r w:rsidRPr="005D5183">
          <w:rPr>
            <w:lang w:eastAsia="zh-CN"/>
          </w:rPr>
          <w:t>digital assets with clear ownership rights</w:t>
        </w:r>
      </w:ins>
      <w:ins w:id="121" w:author="Jing Ping (NSB)" w:date="2024-04-18T15:10:00Z">
        <w:r>
          <w:rPr>
            <w:lang w:eastAsia="zh-CN"/>
          </w:rPr>
          <w:t xml:space="preserve">", </w:t>
        </w:r>
      </w:ins>
      <w:ins w:id="122" w:author="Jing Ping (NSB)" w:date="2024-04-18T15:11:00Z">
        <w:r w:rsidRPr="005D5183">
          <w:rPr>
            <w:lang w:eastAsia="zh-CN"/>
          </w:rPr>
          <w:t>For example, a user designed and produced a digital human image</w:t>
        </w:r>
        <w:r>
          <w:rPr>
            <w:lang w:eastAsia="zh-CN"/>
          </w:rPr>
          <w:t xml:space="preserve"> which can be sold to others.</w:t>
        </w:r>
      </w:ins>
    </w:p>
    <w:p w14:paraId="052A0384" w14:textId="6428884C" w:rsidR="005D5183" w:rsidRDefault="005D5183" w:rsidP="005D5183">
      <w:pPr>
        <w:pStyle w:val="ListParagraph"/>
        <w:overflowPunct w:val="0"/>
        <w:spacing w:before="120" w:after="0"/>
        <w:jc w:val="both"/>
        <w:textAlignment w:val="auto"/>
        <w:rPr>
          <w:ins w:id="123" w:author="Jing Ping (NSB)" w:date="2024-04-18T15:12:00Z"/>
          <w:lang w:eastAsia="zh-CN"/>
        </w:rPr>
      </w:pPr>
      <w:ins w:id="124" w:author="Jing Ping (NSB)" w:date="2024-04-18T15:11:00Z">
        <w:r>
          <w:rPr>
            <w:lang w:eastAsia="zh-CN"/>
          </w:rPr>
          <w:t>According to above info</w:t>
        </w:r>
      </w:ins>
      <w:ins w:id="125" w:author="Jing Ping (NSB)" w:date="2024-04-18T15:12:00Z">
        <w:r>
          <w:rPr>
            <w:lang w:eastAsia="zh-CN"/>
          </w:rPr>
          <w:t>rmation, c</w:t>
        </w:r>
      </w:ins>
      <w:ins w:id="126" w:author="Jing Ping (NSB)" w:date="2024-04-18T15:11:00Z">
        <w:r>
          <w:rPr>
            <w:lang w:eastAsia="zh-CN"/>
          </w:rPr>
          <w:t>an we understand there're four types of digital asset:</w:t>
        </w:r>
      </w:ins>
    </w:p>
    <w:p w14:paraId="55C3288B" w14:textId="1CAB78E8" w:rsidR="005D5183" w:rsidRDefault="005D5183" w:rsidP="005D5183">
      <w:pPr>
        <w:pStyle w:val="ListParagraph"/>
        <w:overflowPunct w:val="0"/>
        <w:spacing w:before="120" w:after="0"/>
        <w:jc w:val="both"/>
        <w:textAlignment w:val="auto"/>
        <w:rPr>
          <w:ins w:id="127" w:author="Jing Ping (NSB)" w:date="2024-04-18T15:17:00Z"/>
          <w:lang w:eastAsia="zh-CN"/>
        </w:rPr>
      </w:pPr>
      <w:ins w:id="128" w:author="Jing Ping (NSB)" w:date="2024-04-18T15:12:00Z">
        <w:r>
          <w:rPr>
            <w:lang w:eastAsia="zh-CN"/>
          </w:rPr>
          <w:lastRenderedPageBreak/>
          <w:t>a. Digital identity, e.g.</w:t>
        </w:r>
      </w:ins>
      <w:ins w:id="129" w:author="Jing Ping (NSB)" w:date="2024-04-18T15:13:00Z">
        <w:r>
          <w:rPr>
            <w:lang w:eastAsia="zh-CN"/>
          </w:rPr>
          <w:t xml:space="preserve"> similar to</w:t>
        </w:r>
      </w:ins>
      <w:ins w:id="130" w:author="Jing Ping (NSB)" w:date="2024-04-18T15:12:00Z">
        <w:r>
          <w:rPr>
            <w:lang w:eastAsia="zh-CN"/>
          </w:rPr>
          <w:t xml:space="preserve"> </w:t>
        </w:r>
      </w:ins>
      <w:ins w:id="131" w:author="Jing Ping (NSB)" w:date="2024-04-18T15:13:00Z">
        <w:r w:rsidRPr="005D5183">
          <w:rPr>
            <w:lang w:eastAsia="zh-CN"/>
          </w:rPr>
          <w:t>European Digital Identity</w:t>
        </w:r>
        <w:r>
          <w:rPr>
            <w:lang w:eastAsia="zh-CN"/>
          </w:rPr>
          <w:t xml:space="preserve">, which can be used to </w:t>
        </w:r>
      </w:ins>
      <w:ins w:id="132" w:author="Jing Ping (NSB)" w:date="2024-04-18T15:18:00Z">
        <w:r>
          <w:rPr>
            <w:lang w:eastAsia="zh-CN"/>
          </w:rPr>
          <w:t xml:space="preserve">uniquely </w:t>
        </w:r>
      </w:ins>
      <w:ins w:id="133" w:author="Jing Ping (NSB)" w:date="2024-04-18T15:13:00Z">
        <w:r>
          <w:rPr>
            <w:lang w:eastAsia="zh-CN"/>
          </w:rPr>
          <w:t xml:space="preserve">identify a "human", </w:t>
        </w:r>
      </w:ins>
      <w:ins w:id="134" w:author="Jing Ping (NSB)" w:date="2024-04-18T15:14:00Z">
        <w:r>
          <w:rPr>
            <w:lang w:eastAsia="zh-CN"/>
          </w:rPr>
          <w:t>which including information such as national ID, passport</w:t>
        </w:r>
      </w:ins>
      <w:ins w:id="135" w:author="Jing Ping (NSB)" w:date="2024-04-18T15:18:00Z">
        <w:r>
          <w:rPr>
            <w:lang w:eastAsia="zh-CN"/>
          </w:rPr>
          <w:t>, tax number, driving license</w:t>
        </w:r>
      </w:ins>
      <w:ins w:id="136" w:author="Jing Ping (NSB)" w:date="2024-04-18T15:20:00Z">
        <w:r>
          <w:rPr>
            <w:lang w:eastAsia="zh-CN"/>
          </w:rPr>
          <w:t>, etc.</w:t>
        </w:r>
      </w:ins>
    </w:p>
    <w:p w14:paraId="26D9156D" w14:textId="2F16E357" w:rsidR="005D5183" w:rsidRDefault="005D5183" w:rsidP="005D5183">
      <w:pPr>
        <w:pStyle w:val="ListParagraph"/>
        <w:overflowPunct w:val="0"/>
        <w:spacing w:before="120" w:after="0"/>
        <w:jc w:val="both"/>
        <w:textAlignment w:val="auto"/>
        <w:rPr>
          <w:ins w:id="137" w:author="Jing Ping (NSB)" w:date="2024-04-18T15:21:00Z"/>
          <w:lang w:eastAsia="zh-CN"/>
        </w:rPr>
      </w:pPr>
      <w:ins w:id="138" w:author="Jing Ping (NSB)" w:date="2024-04-18T15:16:00Z">
        <w:r>
          <w:rPr>
            <w:lang w:eastAsia="zh-CN"/>
          </w:rPr>
          <w:t xml:space="preserve">b. </w:t>
        </w:r>
      </w:ins>
      <w:ins w:id="139" w:author="Jing Ping (NSB)" w:date="2024-04-18T15:15:00Z">
        <w:r>
          <w:rPr>
            <w:lang w:eastAsia="zh-CN"/>
          </w:rPr>
          <w:t xml:space="preserve"> </w:t>
        </w:r>
      </w:ins>
      <w:ins w:id="140" w:author="Jing Ping (NSB)" w:date="2024-04-18T15:17:00Z">
        <w:r>
          <w:rPr>
            <w:lang w:eastAsia="zh-CN"/>
          </w:rPr>
          <w:t>Digital identity for specific services, e.g. credit card, mobile subscriber number (SUPI, MSISDN, etc.)</w:t>
        </w:r>
      </w:ins>
      <w:ins w:id="141" w:author="Jing Ping (NSB)" w:date="2024-04-18T15:18:00Z">
        <w:r>
          <w:rPr>
            <w:lang w:eastAsia="zh-CN"/>
          </w:rPr>
          <w:t xml:space="preserve">, </w:t>
        </w:r>
      </w:ins>
      <w:ins w:id="142" w:author="Jing Ping (NSB)" w:date="2024-04-18T15:19:00Z">
        <w:r>
          <w:rPr>
            <w:lang w:eastAsia="zh-CN"/>
          </w:rPr>
          <w:t>digital representation for specific service/application (e.g. avatar)</w:t>
        </w:r>
      </w:ins>
      <w:ins w:id="143" w:author="Jing Ping (NSB)" w:date="2024-04-18T15:18:00Z">
        <w:r>
          <w:rPr>
            <w:lang w:eastAsia="zh-CN"/>
          </w:rPr>
          <w:t xml:space="preserve">, </w:t>
        </w:r>
      </w:ins>
      <w:ins w:id="144" w:author="Jing Ping (NSB)" w:date="2024-04-18T15:20:00Z">
        <w:r>
          <w:rPr>
            <w:lang w:eastAsia="zh-CN"/>
          </w:rPr>
          <w:t>certificate, token, e</w:t>
        </w:r>
      </w:ins>
      <w:ins w:id="145" w:author="Jing Ping (NSB)" w:date="2024-04-18T15:21:00Z">
        <w:r>
          <w:rPr>
            <w:lang w:eastAsia="zh-CN"/>
          </w:rPr>
          <w:t>tc.</w:t>
        </w:r>
      </w:ins>
    </w:p>
    <w:p w14:paraId="28D07FC8" w14:textId="0856345E" w:rsidR="005D5183" w:rsidRDefault="005D5183" w:rsidP="005D5183">
      <w:pPr>
        <w:pStyle w:val="ListParagraph"/>
        <w:overflowPunct w:val="0"/>
        <w:spacing w:before="120" w:after="0"/>
        <w:jc w:val="both"/>
        <w:textAlignment w:val="auto"/>
        <w:rPr>
          <w:ins w:id="146" w:author="Jing Ping (NSB)" w:date="2024-04-18T15:22:00Z"/>
          <w:lang w:eastAsia="zh-CN"/>
        </w:rPr>
      </w:pPr>
      <w:ins w:id="147" w:author="Jing Ping (NSB)" w:date="2024-04-18T15:21:00Z">
        <w:r>
          <w:rPr>
            <w:lang w:eastAsia="zh-CN"/>
          </w:rPr>
          <w:t>c. Digital product purchased by a human</w:t>
        </w:r>
      </w:ins>
      <w:ins w:id="148" w:author="Jing Ping (NSB)" w:date="2024-04-18T15:22:00Z">
        <w:r>
          <w:rPr>
            <w:lang w:eastAsia="zh-CN"/>
          </w:rPr>
          <w:t>, e.g.</w:t>
        </w:r>
      </w:ins>
      <w:ins w:id="149" w:author="Jing Ping (NSB)" w:date="2024-04-18T15:21:00Z">
        <w:r>
          <w:rPr>
            <w:lang w:eastAsia="zh-CN"/>
          </w:rPr>
          <w:t xml:space="preserve"> </w:t>
        </w:r>
      </w:ins>
      <w:ins w:id="150" w:author="Jing Ping (NSB)" w:date="2024-04-18T15:22:00Z">
        <w:r w:rsidRPr="005D5183">
          <w:rPr>
            <w:lang w:eastAsia="zh-CN"/>
          </w:rPr>
          <w:t>software licenses, gift certificates</w:t>
        </w:r>
        <w:r>
          <w:rPr>
            <w:lang w:eastAsia="zh-CN"/>
          </w:rPr>
          <w:t>, music files</w:t>
        </w:r>
      </w:ins>
    </w:p>
    <w:p w14:paraId="547E3B0C" w14:textId="7AE192B3" w:rsidR="005D5183" w:rsidRDefault="005D5183" w:rsidP="005D5183">
      <w:pPr>
        <w:pStyle w:val="ListParagraph"/>
        <w:overflowPunct w:val="0"/>
        <w:spacing w:before="120" w:after="0"/>
        <w:jc w:val="both"/>
        <w:textAlignment w:val="auto"/>
        <w:rPr>
          <w:ins w:id="151" w:author="Jing Ping (NSB)" w:date="2024-04-18T15:17:00Z"/>
          <w:lang w:eastAsia="zh-CN"/>
        </w:rPr>
      </w:pPr>
      <w:ins w:id="152" w:author="Jing Ping (NSB)" w:date="2024-04-18T15:22:00Z">
        <w:r>
          <w:rPr>
            <w:lang w:eastAsia="zh-CN"/>
          </w:rPr>
          <w:t xml:space="preserve">d. Digital product produced by a human with intellectual property concerns, e.g. </w:t>
        </w:r>
      </w:ins>
      <w:ins w:id="153" w:author="Jing Ping (NSB)" w:date="2024-04-18T15:23:00Z">
        <w:r w:rsidRPr="005D5183">
          <w:rPr>
            <w:lang w:eastAsia="zh-CN"/>
          </w:rPr>
          <w:t>a user designed and produced a digital human image. When another user likes the digital human image and wants to use it, he/she needs to request and obtain the owner's consent</w:t>
        </w:r>
      </w:ins>
      <w:ins w:id="154" w:author="Jing Ping (NSB)" w:date="2024-04-18T15:24:00Z">
        <w:r>
          <w:rPr>
            <w:lang w:eastAsia="zh-CN"/>
          </w:rPr>
          <w:t>.</w:t>
        </w:r>
      </w:ins>
    </w:p>
    <w:p w14:paraId="516D5563" w14:textId="7117AFB1" w:rsidR="005D5183" w:rsidRDefault="005D5183" w:rsidP="005D5183">
      <w:pPr>
        <w:pStyle w:val="ListParagraph"/>
        <w:overflowPunct w:val="0"/>
        <w:spacing w:before="120" w:after="0"/>
        <w:jc w:val="both"/>
        <w:textAlignment w:val="auto"/>
        <w:rPr>
          <w:ins w:id="155" w:author="Jing Ping (NSB)" w:date="2024-04-18T15:24:00Z"/>
          <w:lang w:eastAsia="zh-CN"/>
        </w:rPr>
      </w:pPr>
    </w:p>
    <w:p w14:paraId="51F6FB03" w14:textId="28E9DC9D" w:rsidR="005D5183" w:rsidRPr="005D5183" w:rsidRDefault="005D5183" w:rsidP="005D5183">
      <w:pPr>
        <w:pStyle w:val="ListParagraph"/>
        <w:overflowPunct w:val="0"/>
        <w:spacing w:before="120" w:after="0"/>
        <w:jc w:val="both"/>
        <w:textAlignment w:val="auto"/>
        <w:rPr>
          <w:ins w:id="156" w:author="Jing Ping (NSB)" w:date="2024-04-18T15:11:00Z"/>
          <w:lang w:eastAsia="zh-CN"/>
        </w:rPr>
      </w:pPr>
      <w:ins w:id="157" w:author="Jing Ping (NSB)" w:date="2024-04-18T15:24:00Z">
        <w:r>
          <w:rPr>
            <w:lang w:eastAsia="zh-CN"/>
          </w:rPr>
          <w:t xml:space="preserve">If so, </w:t>
        </w:r>
      </w:ins>
      <w:ins w:id="158" w:author="Jing Ping (NSB)" w:date="2024-04-18T15:25:00Z">
        <w:r>
          <w:rPr>
            <w:lang w:eastAsia="zh-CN"/>
          </w:rPr>
          <w:t xml:space="preserve">which type of the digital asset will be managed in 3GPP defined digital asset container? </w:t>
        </w:r>
      </w:ins>
      <w:ins w:id="159" w:author="Jing Ping (NSB)" w:date="2024-04-18T15:26:00Z">
        <w:r>
          <w:rPr>
            <w:lang w:eastAsia="zh-CN"/>
          </w:rPr>
          <w:t>W</w:t>
        </w:r>
      </w:ins>
      <w:ins w:id="160" w:author="Jing Ping (NSB)" w:date="2024-04-18T15:25:00Z">
        <w:r>
          <w:rPr>
            <w:lang w:eastAsia="zh-CN"/>
          </w:rPr>
          <w:t xml:space="preserve">hich type of the digital asset </w:t>
        </w:r>
      </w:ins>
      <w:ins w:id="161" w:author="Jing Ping (NSB)" w:date="2024-04-18T15:26:00Z">
        <w:r>
          <w:rPr>
            <w:lang w:eastAsia="zh-CN"/>
          </w:rPr>
          <w:t xml:space="preserve">will be used in 5G defined metaverse services and how will </w:t>
        </w:r>
      </w:ins>
      <w:ins w:id="162" w:author="Jing Ping (NSB)" w:date="2024-04-18T15:27:00Z">
        <w:r>
          <w:rPr>
            <w:lang w:eastAsia="zh-CN"/>
          </w:rPr>
          <w:t>the digital asset be used?</w:t>
        </w:r>
      </w:ins>
    </w:p>
    <w:p w14:paraId="7B96B1FB" w14:textId="77777777" w:rsidR="005D5183" w:rsidRDefault="005D5183">
      <w:pPr>
        <w:pStyle w:val="ListParagraph"/>
        <w:overflowPunct w:val="0"/>
        <w:spacing w:before="120" w:after="0"/>
        <w:jc w:val="both"/>
        <w:textAlignment w:val="auto"/>
        <w:rPr>
          <w:ins w:id="163" w:author="mi-r2" w:date="2024-04-17T17:18:00Z"/>
          <w:lang w:eastAsia="zh-CN"/>
        </w:rPr>
        <w:pPrChange w:id="164" w:author="Jing Ping (NSB)" w:date="2024-04-18T15:11:00Z">
          <w:pPr>
            <w:pStyle w:val="ListParagraph"/>
            <w:numPr>
              <w:numId w:val="8"/>
            </w:numPr>
            <w:tabs>
              <w:tab w:val="num" w:pos="0"/>
            </w:tabs>
            <w:overflowPunct w:val="0"/>
            <w:spacing w:before="120" w:after="0"/>
            <w:ind w:hanging="360"/>
            <w:jc w:val="both"/>
            <w:textAlignment w:val="auto"/>
          </w:pPr>
        </w:pPrChange>
      </w:pPr>
    </w:p>
    <w:p w14:paraId="7A43AFFE" w14:textId="77777777" w:rsidR="00440771" w:rsidRDefault="00A22237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165" w:author="DCM" w:date="2024-04-17T16:41:00Z"/>
          <w:lang w:eastAsia="zh-CN"/>
        </w:rPr>
      </w:pPr>
      <w:ins w:id="166" w:author="mi-r2" w:date="2024-04-17T17:18:00Z">
        <w:r>
          <w:rPr>
            <w:lang w:eastAsia="zh-CN"/>
          </w:rPr>
          <w:t>How is a digital asset associated with a user (i.e. owner of the digital asset) or a 3GPP subscription?</w:t>
        </w:r>
      </w:ins>
      <w:r>
        <w:rPr>
          <w:lang w:eastAsia="zh-CN"/>
        </w:rPr>
        <w:t xml:space="preserve"> </w:t>
      </w:r>
    </w:p>
    <w:p w14:paraId="11C39518" w14:textId="77777777" w:rsidR="00440771" w:rsidRDefault="00A22237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167" w:author="DCM" w:date="2024-04-17T16:43:00Z"/>
          <w:lang w:eastAsia="zh-CN"/>
        </w:rPr>
      </w:pPr>
      <w:ins w:id="168" w:author="DCM" w:date="2024-04-17T16:41:00Z">
        <w:r>
          <w:rPr>
            <w:lang w:eastAsia="zh-CN"/>
          </w:rPr>
          <w:t>Is it an 1:m, an n:1 or an n:m relation (and is this different for avatars)?</w:t>
        </w:r>
      </w:ins>
    </w:p>
    <w:p w14:paraId="173B69E7" w14:textId="77777777" w:rsidR="00440771" w:rsidRDefault="00A22237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169" w:author="DCM" w:date="2024-04-17T16:37:00Z"/>
          <w:lang w:eastAsia="zh-CN"/>
        </w:rPr>
      </w:pPr>
      <w:ins w:id="170" w:author="DCM" w:date="2024-04-17T16:43:00Z">
        <w:r>
          <w:rPr>
            <w:lang w:eastAsia="zh-CN"/>
          </w:rPr>
          <w:t>Are these relationships stable or can they change (can user release ownership / acquire ownership of digital assets</w:t>
        </w:r>
      </w:ins>
      <w:ins w:id="171" w:author="DCM" w:date="2024-04-17T16:47:00Z">
        <w:r>
          <w:rPr>
            <w:lang w:eastAsia="zh-CN"/>
          </w:rPr>
          <w:t xml:space="preserve"> / trade digital assets</w:t>
        </w:r>
      </w:ins>
      <w:ins w:id="172" w:author="DCM" w:date="2024-04-17T16:44:00Z">
        <w:r>
          <w:rPr>
            <w:lang w:eastAsia="zh-CN"/>
          </w:rPr>
          <w:t>)</w:t>
        </w:r>
      </w:ins>
    </w:p>
    <w:p w14:paraId="5D5A6E86" w14:textId="77777777" w:rsidR="00440771" w:rsidRDefault="00A22237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173" w:author="DCM" w:date="2024-04-17T16:38:00Z"/>
          <w:lang w:eastAsia="zh-CN"/>
        </w:rPr>
      </w:pPr>
      <w:ins w:id="174" w:author="DCM" w:date="2024-04-17T16:37:00Z">
        <w:r>
          <w:rPr>
            <w:lang w:eastAsia="zh-CN"/>
          </w:rPr>
          <w:t>What exactly is a digital asset</w:t>
        </w:r>
      </w:ins>
      <w:ins w:id="175" w:author="DCM" w:date="2024-04-17T18:55:00Z">
        <w:r>
          <w:rPr>
            <w:lang w:eastAsia="zh-CN"/>
          </w:rPr>
          <w:t xml:space="preserve">, i.e. </w:t>
        </w:r>
      </w:ins>
      <w:ins w:id="176" w:author="DCM" w:date="2024-04-17T21:24:00Z">
        <w:r>
          <w:rPr>
            <w:lang w:eastAsia="zh-CN"/>
          </w:rPr>
          <w:t>is it only data or does it encompass an execution environment to model interaction and render the digital asset?</w:t>
        </w:r>
      </w:ins>
    </w:p>
    <w:p w14:paraId="714EFFF1" w14:textId="77777777" w:rsidR="00440771" w:rsidRDefault="00A22237">
      <w:pPr>
        <w:numPr>
          <w:ilvl w:val="0"/>
          <w:numId w:val="8"/>
        </w:numPr>
        <w:overflowPunct w:val="0"/>
        <w:spacing w:before="120" w:after="0"/>
        <w:contextualSpacing/>
        <w:jc w:val="both"/>
        <w:textAlignment w:val="auto"/>
        <w:rPr>
          <w:ins w:id="177" w:author="DCM" w:date="2024-04-17T16:38:00Z"/>
          <w:lang w:eastAsia="zh-CN"/>
        </w:rPr>
      </w:pPr>
      <w:ins w:id="178" w:author="DCM" w:date="2024-04-17T16:38:00Z">
        <w:r>
          <w:rPr>
            <w:lang w:eastAsia="zh-CN"/>
          </w:rPr>
          <w:t>Where does the digital asset reside when not being actively used (operator controlled NF, external AF, and/or UE)?</w:t>
        </w:r>
      </w:ins>
    </w:p>
    <w:p w14:paraId="7EBDA4A7" w14:textId="77777777" w:rsidR="00440771" w:rsidRDefault="00A22237">
      <w:pPr>
        <w:numPr>
          <w:ilvl w:val="0"/>
          <w:numId w:val="8"/>
        </w:numPr>
        <w:overflowPunct w:val="0"/>
        <w:spacing w:before="120" w:after="0"/>
        <w:contextualSpacing/>
        <w:jc w:val="both"/>
        <w:textAlignment w:val="auto"/>
        <w:rPr>
          <w:ins w:id="179" w:author="DCM" w:date="2024-04-17T16:38:00Z"/>
          <w:lang w:eastAsia="zh-CN"/>
        </w:rPr>
      </w:pPr>
      <w:ins w:id="180" w:author="DCM" w:date="2024-04-17T16:38:00Z">
        <w:r>
          <w:rPr>
            <w:lang w:eastAsia="zh-CN"/>
          </w:rPr>
          <w:t>Where does the digital asset reside when being actively used (same NF, AF, UE as when not being actively used, or moved to different entity for execution)?</w:t>
        </w:r>
      </w:ins>
    </w:p>
    <w:p w14:paraId="4C628E48" w14:textId="77777777" w:rsidR="00440771" w:rsidRDefault="00A22237">
      <w:pPr>
        <w:numPr>
          <w:ilvl w:val="1"/>
          <w:numId w:val="8"/>
        </w:numPr>
        <w:overflowPunct w:val="0"/>
        <w:spacing w:before="120" w:after="0"/>
        <w:contextualSpacing/>
        <w:jc w:val="both"/>
        <w:textAlignment w:val="auto"/>
        <w:rPr>
          <w:ins w:id="181" w:author="DCM" w:date="2024-04-17T16:38:00Z"/>
          <w:lang w:eastAsia="zh-CN"/>
        </w:rPr>
      </w:pPr>
      <w:ins w:id="182" w:author="DCM" w:date="2024-04-17T16:38:00Z">
        <w:r>
          <w:rPr>
            <w:lang w:eastAsia="zh-CN"/>
          </w:rPr>
          <w:t>Is a digital asset considered to be mobile, i.e. can it be moved between platforms while not being actively used and/or while being actively used?</w:t>
        </w:r>
      </w:ins>
    </w:p>
    <w:p w14:paraId="7BF9447B" w14:textId="77777777" w:rsidR="00440771" w:rsidRDefault="00A22237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183" w:author="DCM" w:date="2024-04-17T16:38:00Z"/>
          <w:lang w:eastAsia="zh-CN"/>
        </w:rPr>
      </w:pPr>
      <w:ins w:id="184" w:author="DCM" w:date="2024-04-17T16:38:00Z">
        <w:r>
          <w:rPr>
            <w:lang w:eastAsia="zh-CN"/>
          </w:rPr>
          <w:t>Can a digital asset/avatar be copied and does the copied digital asset retain the digital asset identifier after copying?</w:t>
        </w:r>
      </w:ins>
    </w:p>
    <w:p w14:paraId="24C52B34" w14:textId="77777777" w:rsidR="00440771" w:rsidRDefault="00A22237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185" w:author="DCM" w:date="2024-04-17T16:42:00Z"/>
          <w:lang w:eastAsia="zh-CN"/>
        </w:rPr>
      </w:pPr>
      <w:ins w:id="186" w:author="DCM" w:date="2024-04-17T16:38:00Z">
        <w:r>
          <w:rPr>
            <w:lang w:eastAsia="zh-CN"/>
          </w:rPr>
          <w:t xml:space="preserve">Can a </w:t>
        </w:r>
      </w:ins>
      <w:ins w:id="187" w:author="DCM" w:date="2024-04-17T21:38:00Z">
        <w:r>
          <w:rPr>
            <w:lang w:eastAsia="zh-CN"/>
          </w:rPr>
          <w:t>digital asset/</w:t>
        </w:r>
      </w:ins>
      <w:ins w:id="188" w:author="DCM" w:date="2024-04-17T17:22:00Z">
        <w:r>
          <w:rPr>
            <w:lang w:eastAsia="zh-CN"/>
          </w:rPr>
          <w:t>avatar</w:t>
        </w:r>
      </w:ins>
      <w:ins w:id="189" w:author="DCM" w:date="2024-04-17T16:39:00Z">
        <w:r>
          <w:rPr>
            <w:lang w:eastAsia="zh-CN"/>
          </w:rPr>
          <w:t xml:space="preserve"> be modified and does the modified avatar retain the digital asset identifier after modification?</w:t>
        </w:r>
      </w:ins>
    </w:p>
    <w:p w14:paraId="3B1741EF" w14:textId="77777777" w:rsidR="00440771" w:rsidRDefault="00A22237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190" w:author="DCM" w:date="2024-04-17T22:02:00Z"/>
          <w:lang w:eastAsia="zh-CN"/>
        </w:rPr>
      </w:pPr>
      <w:ins w:id="191" w:author="DCM" w:date="2024-04-17T16:42:00Z">
        <w:r>
          <w:rPr>
            <w:lang w:eastAsia="zh-CN"/>
          </w:rPr>
          <w:t xml:space="preserve">Who can </w:t>
        </w:r>
      </w:ins>
      <w:ins w:id="192" w:author="DCM" w:date="2024-04-17T17:04:00Z">
        <w:r>
          <w:rPr>
            <w:lang w:eastAsia="zh-CN"/>
          </w:rPr>
          <w:t xml:space="preserve">modify an avatar (user/operator/ external entity) and how (modifying the data directly or calling APIs)? </w:t>
        </w:r>
      </w:ins>
    </w:p>
    <w:p w14:paraId="064931B7" w14:textId="77777777" w:rsidR="00440771" w:rsidRDefault="00A22237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193" w:author="DCM" w:date="2024-04-17T16:44:00Z"/>
          <w:lang w:eastAsia="zh-CN"/>
        </w:rPr>
      </w:pPr>
      <w:ins w:id="194" w:author="DCM" w:date="2024-04-17T22:02:00Z">
        <w:r>
          <w:rPr>
            <w:lang w:eastAsia="zh-CN"/>
          </w:rPr>
          <w:t xml:space="preserve">Who can set/change the avatar identifier that is being displayed to the </w:t>
        </w:r>
      </w:ins>
      <w:ins w:id="195" w:author="DCM" w:date="2024-04-17T22:03:00Z">
        <w:r>
          <w:rPr>
            <w:lang w:eastAsia="zh-CN"/>
          </w:rPr>
          <w:t xml:space="preserve">parties interacting with the </w:t>
        </w:r>
      </w:ins>
      <w:ins w:id="196" w:author="DCM" w:date="2024-04-17T22:07:00Z">
        <w:r>
          <w:rPr>
            <w:lang w:eastAsia="zh-CN"/>
          </w:rPr>
          <w:t>avatar?</w:t>
        </w:r>
      </w:ins>
    </w:p>
    <w:p w14:paraId="4104DC53" w14:textId="77777777" w:rsidR="00440771" w:rsidRDefault="00A22237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197" w:author="DCM" w:date="2024-04-17T16:59:00Z"/>
          <w:lang w:eastAsia="zh-CN"/>
        </w:rPr>
      </w:pPr>
      <w:ins w:id="198" w:author="DCM" w:date="2024-04-17T16:44:00Z">
        <w:r>
          <w:rPr>
            <w:lang w:eastAsia="zh-CN"/>
          </w:rPr>
          <w:t xml:space="preserve">In case an avatar </w:t>
        </w:r>
      </w:ins>
      <w:ins w:id="199" w:author="DCM" w:date="2024-04-17T16:47:00Z">
        <w:r>
          <w:rPr>
            <w:lang w:eastAsia="zh-CN"/>
          </w:rPr>
          <w:t xml:space="preserve">represents a user in communication, is it only one digital asset representing a user, or multiple (i.e. are </w:t>
        </w:r>
      </w:ins>
      <w:ins w:id="200" w:author="DCM" w:date="2024-04-17T16:48:00Z">
        <w:r>
          <w:rPr>
            <w:lang w:eastAsia="zh-CN"/>
          </w:rPr>
          <w:t xml:space="preserve">skins / behaviours of an avatar part of one digital asset that that represents a user or </w:t>
        </w:r>
      </w:ins>
      <w:ins w:id="201" w:author="DCM" w:date="2024-04-17T16:49:00Z">
        <w:r>
          <w:rPr>
            <w:lang w:eastAsia="zh-CN"/>
          </w:rPr>
          <w:t>are there several digital assets representing that user?)</w:t>
        </w:r>
      </w:ins>
    </w:p>
    <w:p w14:paraId="72852162" w14:textId="77777777" w:rsidR="00440771" w:rsidRDefault="00A22237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202" w:author="DCM" w:date="2024-04-17T17:00:00Z"/>
          <w:lang w:eastAsia="zh-CN"/>
        </w:rPr>
      </w:pPr>
      <w:ins w:id="203" w:author="DCM" w:date="2024-04-17T16:59:00Z">
        <w:r>
          <w:rPr>
            <w:lang w:eastAsia="zh-CN"/>
          </w:rPr>
          <w:t xml:space="preserve">In case an avatar represents a user in communication, do all digital assets reside on servers / devices under control </w:t>
        </w:r>
      </w:ins>
      <w:ins w:id="204" w:author="DCM" w:date="2024-04-17T17:00:00Z">
        <w:r>
          <w:rPr>
            <w:lang w:eastAsia="zh-CN"/>
          </w:rPr>
          <w:t>of one entity, i.e. is there the necessity of interaction of different metaverse platforms?</w:t>
        </w:r>
      </w:ins>
    </w:p>
    <w:p w14:paraId="785EA682" w14:textId="77777777" w:rsidR="00440771" w:rsidRDefault="00A22237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205" w:author="DCM" w:date="2024-04-17T21:28:00Z"/>
          <w:lang w:eastAsia="zh-CN"/>
        </w:rPr>
      </w:pPr>
      <w:ins w:id="206" w:author="DCM" w:date="2024-04-17T17:00:00Z">
        <w:r>
          <w:rPr>
            <w:lang w:eastAsia="zh-CN"/>
          </w:rPr>
          <w:t xml:space="preserve">Do all avatars reside on </w:t>
        </w:r>
      </w:ins>
      <w:ins w:id="207" w:author="DCM" w:date="2024-04-17T17:01:00Z">
        <w:r>
          <w:rPr>
            <w:lang w:eastAsia="zh-CN"/>
          </w:rPr>
          <w:t>operator controlled servers, or can they also reside on UEs / external AFs?</w:t>
        </w:r>
      </w:ins>
    </w:p>
    <w:p w14:paraId="6226B772" w14:textId="77777777" w:rsidR="00440771" w:rsidRDefault="00A22237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208" w:author="DCM" w:date="2024-04-17T21:29:00Z"/>
          <w:lang w:eastAsia="zh-CN"/>
        </w:rPr>
      </w:pPr>
      <w:ins w:id="209" w:author="DCM" w:date="2024-04-17T21:28:00Z">
        <w:r>
          <w:rPr>
            <w:lang w:eastAsia="zh-CN"/>
          </w:rPr>
          <w:t>Where are the avatars rendered?</w:t>
        </w:r>
      </w:ins>
    </w:p>
    <w:p w14:paraId="025871C0" w14:textId="77777777" w:rsidR="00440771" w:rsidRDefault="00A22237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210" w:author="DCM" w:date="2024-04-17T21:31:00Z"/>
          <w:lang w:eastAsia="zh-CN"/>
        </w:rPr>
      </w:pPr>
      <w:ins w:id="211" w:author="DCM" w:date="2024-04-17T21:29:00Z">
        <w:r>
          <w:rPr>
            <w:lang w:eastAsia="zh-CN"/>
          </w:rPr>
          <w:t xml:space="preserve">In case of XR, when several XR applications are running at the same time in the same location, are the digital artefacts of the applications expected to interact with each other? </w:t>
        </w:r>
      </w:ins>
    </w:p>
    <w:p w14:paraId="1610845B" w14:textId="77777777" w:rsidR="00440771" w:rsidRDefault="00A22237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212" w:author="DCM" w:date="2024-04-17T21:31:00Z"/>
          <w:lang w:eastAsia="zh-CN"/>
        </w:rPr>
      </w:pPr>
      <w:ins w:id="213" w:author="DCM" w:date="2024-04-17T21:31:00Z">
        <w:r>
          <w:rPr>
            <w:lang w:eastAsia="zh-CN"/>
          </w:rPr>
          <w:t>When the applications are run by the same user</w:t>
        </w:r>
      </w:ins>
    </w:p>
    <w:p w14:paraId="12B253FB" w14:textId="77777777" w:rsidR="00440771" w:rsidRDefault="00A22237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214" w:author="draft_S3-241497-r1" w:date="2024-04-17T15:07:00Z"/>
          <w:lang w:eastAsia="zh-CN"/>
        </w:rPr>
      </w:pPr>
      <w:ins w:id="215" w:author="DCM" w:date="2024-04-17T21:31:00Z">
        <w:r>
          <w:rPr>
            <w:lang w:eastAsia="zh-CN"/>
          </w:rPr>
          <w:t>When the applications are run by different users</w:t>
        </w:r>
      </w:ins>
    </w:p>
    <w:p w14:paraId="749AA3C8" w14:textId="18306E7C" w:rsidR="00EC54B5" w:rsidRDefault="00F739E1" w:rsidP="00EC54B5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216" w:author="Jing Ping (NSB)" w:date="2024-04-18T15:30:00Z"/>
          <w:lang w:eastAsia="zh-CN"/>
        </w:rPr>
      </w:pPr>
      <w:ins w:id="217" w:author="Jing Ping (NSB)" w:date="2024-04-18T15:41:00Z">
        <w:r>
          <w:rPr>
            <w:lang w:eastAsia="zh-CN"/>
          </w:rPr>
          <w:t>What could be</w:t>
        </w:r>
      </w:ins>
      <w:ins w:id="218" w:author="Jing Ping (NSB)" w:date="2024-04-18T15:40:00Z">
        <w:r>
          <w:rPr>
            <w:lang w:eastAsia="zh-CN"/>
          </w:rPr>
          <w:t xml:space="preserve"> other use cases</w:t>
        </w:r>
      </w:ins>
      <w:ins w:id="219" w:author="Jing Ping (NSB)" w:date="2024-04-18T15:30:00Z">
        <w:r w:rsidR="00EC54B5">
          <w:rPr>
            <w:lang w:eastAsia="zh-CN"/>
          </w:rPr>
          <w:t xml:space="preserve"> of avatar </w:t>
        </w:r>
      </w:ins>
      <w:ins w:id="220" w:author="Jing Ping (NSB)" w:date="2024-04-18T15:40:00Z">
        <w:r>
          <w:rPr>
            <w:lang w:eastAsia="zh-CN"/>
          </w:rPr>
          <w:t>besides</w:t>
        </w:r>
      </w:ins>
      <w:ins w:id="221" w:author="Jing Ping (NSB)" w:date="2024-04-18T15:31:00Z">
        <w:r w:rsidR="00EC54B5">
          <w:rPr>
            <w:lang w:eastAsia="zh-CN"/>
          </w:rPr>
          <w:t xml:space="preserve"> non-IMS based Avatar communications</w:t>
        </w:r>
      </w:ins>
      <w:ins w:id="222" w:author="Jing Ping (NSB)" w:date="2024-04-18T15:30:00Z">
        <w:r w:rsidR="00EC54B5">
          <w:rPr>
            <w:lang w:eastAsia="zh-CN"/>
          </w:rPr>
          <w:t xml:space="preserve">? </w:t>
        </w:r>
      </w:ins>
    </w:p>
    <w:p w14:paraId="5E4C8226" w14:textId="77777777" w:rsidR="00440771" w:rsidRDefault="00440771">
      <w:pPr>
        <w:pStyle w:val="ListParagraph"/>
        <w:overflowPunct w:val="0"/>
        <w:spacing w:before="120" w:after="0"/>
        <w:jc w:val="both"/>
        <w:textAlignment w:val="auto"/>
        <w:rPr>
          <w:ins w:id="223" w:author="draft_S3-241497-r1" w:date="2024-04-17T15:07:00Z"/>
          <w:lang w:eastAsia="zh-CN"/>
        </w:rPr>
      </w:pPr>
    </w:p>
    <w:p w14:paraId="3829CDF6" w14:textId="6E93BFD5" w:rsidR="00440771" w:rsidRDefault="00A22237">
      <w:pPr>
        <w:pStyle w:val="ListParagraph"/>
        <w:overflowPunct w:val="0"/>
        <w:spacing w:before="120" w:after="0"/>
        <w:ind w:left="0"/>
        <w:jc w:val="both"/>
        <w:textAlignment w:val="auto"/>
        <w:rPr>
          <w:ins w:id="224" w:author="draft_S3-241497-r3" w:date="2024-04-17T15:07:00Z"/>
          <w:lang w:eastAsia="zh-CN"/>
        </w:rPr>
      </w:pPr>
      <w:commentRangeStart w:id="225"/>
      <w:ins w:id="226" w:author="draft_S3-241497-r3" w:date="2024-04-17T15:07:00Z">
        <w:del w:id="227" w:author="Jing Ping (NSB)" w:date="2024-04-18T15:32:00Z">
          <w:r w:rsidDel="00EC54B5">
            <w:rPr>
              <w:lang w:eastAsia="zh-CN"/>
            </w:rPr>
            <w:delText xml:space="preserve">As SA6 is studying “Digital Avatars support” in KI#3 in TR 23.700-21, SA3 would like to know, whether SA6 is considering non-IMS based Avatar communications.   </w:delText>
          </w:r>
        </w:del>
      </w:ins>
      <w:commentRangeEnd w:id="225"/>
      <w:r w:rsidR="00EC54B5">
        <w:rPr>
          <w:rStyle w:val="CommentReference"/>
          <w:rFonts w:ascii="Arial" w:hAnsi="Arial"/>
        </w:rPr>
        <w:commentReference w:id="225"/>
      </w:r>
    </w:p>
    <w:p w14:paraId="36CF2E42" w14:textId="77777777" w:rsidR="00440771" w:rsidRDefault="00440771">
      <w:pPr>
        <w:pStyle w:val="ListParagraph"/>
        <w:overflowPunct w:val="0"/>
        <w:spacing w:before="120" w:after="0"/>
        <w:jc w:val="both"/>
        <w:textAlignment w:val="auto"/>
        <w:rPr>
          <w:lang w:eastAsia="zh-CN"/>
        </w:rPr>
      </w:pPr>
    </w:p>
    <w:p w14:paraId="452E764A" w14:textId="77777777" w:rsidR="00440771" w:rsidRDefault="00A22237">
      <w:pPr>
        <w:pStyle w:val="Heading1"/>
      </w:pPr>
      <w:r>
        <w:t>2</w:t>
      </w:r>
      <w:r>
        <w:tab/>
        <w:t>Actions</w:t>
      </w:r>
    </w:p>
    <w:p w14:paraId="227CC655" w14:textId="77777777" w:rsidR="00440771" w:rsidRDefault="00A22237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  <w:bCs/>
          <w:sz w:val="22"/>
          <w:szCs w:val="22"/>
        </w:rPr>
        <w:t>SA1, SA6</w:t>
      </w:r>
    </w:p>
    <w:p w14:paraId="27D16F5D" w14:textId="77777777" w:rsidR="00440771" w:rsidRDefault="00A22237">
      <w:pPr>
        <w:spacing w:after="120"/>
        <w:ind w:left="993" w:hanging="993"/>
        <w:rPr>
          <w:lang w:eastAsia="zh-CN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lang w:eastAsia="zh-CN"/>
        </w:rPr>
        <w:t>Please take the above information into account and provide us the requested information.</w:t>
      </w:r>
    </w:p>
    <w:p w14:paraId="28AA1D60" w14:textId="77777777" w:rsidR="00440771" w:rsidRDefault="00A22237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>
        <w:rPr>
          <w:rFonts w:cs="Arial"/>
          <w:bCs/>
          <w:szCs w:val="36"/>
        </w:rPr>
        <w:t xml:space="preserve"> WG 3</w:t>
      </w:r>
      <w:r>
        <w:rPr>
          <w:szCs w:val="36"/>
        </w:rPr>
        <w:t xml:space="preserve"> meetings</w:t>
      </w:r>
    </w:p>
    <w:p w14:paraId="2135B681" w14:textId="77777777" w:rsidR="00440771" w:rsidRPr="00092017" w:rsidRDefault="00A22237">
      <w:pPr>
        <w:rPr>
          <w:lang w:val="sv-SE"/>
          <w:rPrChange w:id="228" w:author="Ericsson-r6" w:date="2024-04-18T11:48:00Z">
            <w:rPr/>
          </w:rPrChange>
        </w:rPr>
      </w:pPr>
      <w:r w:rsidRPr="00092017">
        <w:rPr>
          <w:lang w:val="sv-SE"/>
          <w:rPrChange w:id="229" w:author="Ericsson-r6" w:date="2024-04-18T11:48:00Z">
            <w:rPr/>
          </w:rPrChange>
        </w:rPr>
        <w:t>SA3#116</w:t>
      </w:r>
      <w:r w:rsidRPr="00092017">
        <w:rPr>
          <w:lang w:val="sv-SE"/>
          <w:rPrChange w:id="230" w:author="Ericsson-r6" w:date="2024-04-18T11:48:00Z">
            <w:rPr/>
          </w:rPrChange>
        </w:rPr>
        <w:tab/>
        <w:t xml:space="preserve">              20 - 24 May 2024</w:t>
      </w:r>
      <w:r w:rsidRPr="00092017">
        <w:rPr>
          <w:lang w:val="sv-SE"/>
          <w:rPrChange w:id="231" w:author="Ericsson-r6" w:date="2024-04-18T11:48:00Z">
            <w:rPr/>
          </w:rPrChange>
        </w:rPr>
        <w:tab/>
      </w:r>
      <w:r w:rsidRPr="00092017">
        <w:rPr>
          <w:lang w:val="sv-SE"/>
          <w:rPrChange w:id="232" w:author="Ericsson-r6" w:date="2024-04-18T11:48:00Z">
            <w:rPr/>
          </w:rPrChange>
        </w:rPr>
        <w:tab/>
        <w:t>Jeju (South Korea)</w:t>
      </w:r>
    </w:p>
    <w:p w14:paraId="24A74968" w14:textId="77777777" w:rsidR="00440771" w:rsidRDefault="00A22237">
      <w:r>
        <w:t>SA3#117</w:t>
      </w:r>
      <w:r>
        <w:tab/>
        <w:t xml:space="preserve">             19 - 23 August 2024           Maastricht (Netherlands)</w:t>
      </w:r>
    </w:p>
    <w:p w14:paraId="40B7ECC1" w14:textId="77777777" w:rsidR="00440771" w:rsidRDefault="00440771"/>
    <w:sectPr w:rsidR="00440771">
      <w:pgSz w:w="11906" w:h="16838"/>
      <w:pgMar w:top="1021" w:right="1021" w:bottom="1021" w:left="1021" w:header="0" w:footer="0" w:gutter="0"/>
      <w:cols w:space="720"/>
      <w:formProt w:val="0"/>
      <w:docGrid w:linePitch="100" w:charSpace="819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25" w:author="Jing Ping (NSB)" w:date="2024-04-18T15:33:00Z" w:initials="JP">
    <w:p w14:paraId="452CFB11" w14:textId="77777777" w:rsidR="00EC54B5" w:rsidRDefault="00EC54B5" w:rsidP="00EC54B5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US"/>
        </w:rPr>
        <w:t>suggest to replace this question with general question to SA1/SA6 as in question 15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52CFB1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B57EF" w16cex:dateUtc="2024-04-18T07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2CFB11" w16cid:durableId="269B57E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47180"/>
    <w:multiLevelType w:val="multilevel"/>
    <w:tmpl w:val="15C69D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564543C"/>
    <w:multiLevelType w:val="multilevel"/>
    <w:tmpl w:val="883CD73A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6ED36AC"/>
    <w:multiLevelType w:val="multilevel"/>
    <w:tmpl w:val="29389D1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9C55D1E"/>
    <w:multiLevelType w:val="multilevel"/>
    <w:tmpl w:val="2146BD64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cs="Monotype Sort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31C2F05"/>
    <w:multiLevelType w:val="multilevel"/>
    <w:tmpl w:val="24680DCA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cs="Web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2692385"/>
    <w:multiLevelType w:val="multilevel"/>
    <w:tmpl w:val="E06C2FEC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</w:lvl>
  </w:abstractNum>
  <w:abstractNum w:abstractNumId="6" w15:restartNumberingAfterBreak="0">
    <w:nsid w:val="39D72F84"/>
    <w:multiLevelType w:val="multilevel"/>
    <w:tmpl w:val="1DF6C1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2735A38"/>
    <w:multiLevelType w:val="multilevel"/>
    <w:tmpl w:val="D848E3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25A3C84"/>
    <w:multiLevelType w:val="multilevel"/>
    <w:tmpl w:val="C74EB9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raft_S3-241497-r1">
    <w15:presenceInfo w15:providerId="None" w15:userId="draft_S3-241497-r1"/>
  </w15:person>
  <w15:person w15:author="draft_S3-241497-r10">
    <w15:presenceInfo w15:providerId="None" w15:userId="draft_S3-241497-r10"/>
  </w15:person>
  <w15:person w15:author="Lenovo_r8">
    <w15:presenceInfo w15:providerId="None" w15:userId="Lenovo_r8"/>
  </w15:person>
  <w15:person w15:author="Jing Ping (NSB)">
    <w15:presenceInfo w15:providerId="AD" w15:userId="S::jing.ping@nokia-sbell.com::704c3a0a-d3ed-401a-9233-4511e06575a8"/>
  </w15:person>
  <w15:person w15:author="draft_S3-241497-r3">
    <w15:presenceInfo w15:providerId="None" w15:userId="draft_S3-241497-r3"/>
  </w15:person>
  <w15:person w15:author="mi-r2">
    <w15:presenceInfo w15:providerId="None" w15:userId="mi-r2"/>
  </w15:person>
  <w15:person w15:author="Ericsson-r9">
    <w15:presenceInfo w15:providerId="None" w15:userId="Ericsson-r9"/>
  </w15:person>
  <w15:person w15:author="Ericsson-r6">
    <w15:presenceInfo w15:providerId="None" w15:userId="Ericsson-r6"/>
  </w15:person>
  <w15:person w15:author="Ericsson-r7">
    <w15:presenceInfo w15:providerId="None" w15:userId="Ericsson-r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40771"/>
    <w:rsid w:val="00092017"/>
    <w:rsid w:val="000F6785"/>
    <w:rsid w:val="001D3736"/>
    <w:rsid w:val="001E33BE"/>
    <w:rsid w:val="001F268D"/>
    <w:rsid w:val="003352C5"/>
    <w:rsid w:val="00440771"/>
    <w:rsid w:val="005D5183"/>
    <w:rsid w:val="006818A5"/>
    <w:rsid w:val="006D7423"/>
    <w:rsid w:val="00713E76"/>
    <w:rsid w:val="007F6460"/>
    <w:rsid w:val="00831ABF"/>
    <w:rsid w:val="009B2EA2"/>
    <w:rsid w:val="009B377B"/>
    <w:rsid w:val="009F23B9"/>
    <w:rsid w:val="00A22237"/>
    <w:rsid w:val="00A3222D"/>
    <w:rsid w:val="00A8534F"/>
    <w:rsid w:val="00BC3423"/>
    <w:rsid w:val="00EC54B5"/>
    <w:rsid w:val="00F739E1"/>
    <w:rsid w:val="00FB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7ADA8"/>
  <w15:docId w15:val="{ABF28422-ABB5-4D1E-B069-1A7D614D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DF6"/>
    <w:pPr>
      <w:spacing w:after="180"/>
      <w:textAlignment w:val="baseline"/>
    </w:pPr>
  </w:style>
  <w:style w:type="paragraph" w:styleId="Heading1">
    <w:name w:val="heading 1"/>
    <w:next w:val="Normal"/>
    <w:qFormat/>
    <w:rsid w:val="00470DF6"/>
    <w:pPr>
      <w:keepNext/>
      <w:keepLines/>
      <w:pBdr>
        <w:top w:val="single" w:sz="12" w:space="3" w:color="000000"/>
      </w:pBdr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470DF6"/>
    <w:pPr>
      <w:pBdr>
        <w:top w:val="nil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qFormat/>
  </w:style>
  <w:style w:type="character" w:styleId="CommentReference">
    <w:name w:val="annotation reference"/>
    <w:semiHidden/>
    <w:qFormat/>
    <w:rPr>
      <w:sz w:val="16"/>
    </w:rPr>
  </w:style>
  <w:style w:type="character" w:customStyle="1" w:styleId="BalloonTextChar">
    <w:name w:val="Balloon Text Char"/>
    <w:link w:val="BalloonText"/>
    <w:uiPriority w:val="99"/>
    <w:semiHidden/>
    <w:qFormat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qFormat/>
    <w:rsid w:val="004E3939"/>
    <w:rPr>
      <w:rFonts w:ascii="Arial" w:hAnsi="Arial"/>
      <w:b/>
      <w:sz w:val="18"/>
    </w:rPr>
  </w:style>
  <w:style w:type="character" w:customStyle="1" w:styleId="FootnoteCharacters">
    <w:name w:val="Footnote Characters"/>
    <w:basedOn w:val="DefaultParagraphFont"/>
    <w:semiHidden/>
    <w:qFormat/>
    <w:rsid w:val="00470DF6"/>
    <w:rPr>
      <w:b/>
      <w:sz w:val="16"/>
      <w:vertAlign w:val="superscript"/>
    </w:rPr>
  </w:style>
  <w:style w:type="character" w:styleId="FootnoteReference">
    <w:name w:val="footnote reference"/>
    <w:rPr>
      <w:b/>
      <w:sz w:val="16"/>
      <w:vertAlign w:val="superscript"/>
    </w:rPr>
  </w:style>
  <w:style w:type="character" w:customStyle="1" w:styleId="FootnoteTextChar">
    <w:name w:val="Footnote Text Char"/>
    <w:link w:val="FootnoteText"/>
    <w:semiHidden/>
    <w:qFormat/>
    <w:rsid w:val="004E3939"/>
    <w:rPr>
      <w:sz w:val="16"/>
    </w:rPr>
  </w:style>
  <w:style w:type="character" w:customStyle="1" w:styleId="ZGSM">
    <w:name w:val="ZGSM"/>
    <w:qFormat/>
    <w:rsid w:val="00470DF6"/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sid w:val="00470DF6"/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sid w:val="00470DF6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qFormat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qFormat/>
    <w:rsid w:val="00470DF6"/>
    <w:rPr>
      <w:rFonts w:ascii="Arial" w:hAnsi="Arial" w:cs="Arial"/>
      <w:color w:val="FF000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sid w:val="00470DF6"/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  <w:rsid w:val="00470DF6"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sid w:val="00470DF6"/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sid w:val="00470DF6"/>
    <w:rPr>
      <w:sz w:val="16"/>
      <w:szCs w:val="16"/>
    </w:rPr>
  </w:style>
  <w:style w:type="character" w:customStyle="1" w:styleId="ClosingChar">
    <w:name w:val="Closing Char"/>
    <w:basedOn w:val="DefaultParagraphFont"/>
    <w:link w:val="Closing"/>
    <w:uiPriority w:val="99"/>
    <w:semiHidden/>
    <w:qFormat/>
    <w:rsid w:val="00470DF6"/>
  </w:style>
  <w:style w:type="character" w:customStyle="1" w:styleId="CommentTextChar">
    <w:name w:val="Comment Text Char"/>
    <w:basedOn w:val="DefaultParagraphFont"/>
    <w:link w:val="CommentText"/>
    <w:semiHidden/>
    <w:qFormat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70DF6"/>
    <w:rPr>
      <w:rFonts w:ascii="Arial" w:hAnsi="Arial"/>
      <w:b/>
      <w:bCs/>
    </w:rPr>
  </w:style>
  <w:style w:type="character" w:customStyle="1" w:styleId="DateChar">
    <w:name w:val="Date Char"/>
    <w:basedOn w:val="DefaultParagraphFont"/>
    <w:link w:val="Date"/>
    <w:uiPriority w:val="99"/>
    <w:semiHidden/>
    <w:qFormat/>
    <w:rsid w:val="00470DF6"/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470DF6"/>
    <w:rPr>
      <w:rFonts w:ascii="Segoe UI" w:hAnsi="Segoe UI" w:cs="Segoe UI"/>
      <w:sz w:val="16"/>
      <w:szCs w:val="16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qFormat/>
    <w:rsid w:val="00470DF6"/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470DF6"/>
  </w:style>
  <w:style w:type="character" w:customStyle="1" w:styleId="HTMLAddressChar">
    <w:name w:val="HTML Address Char"/>
    <w:basedOn w:val="DefaultParagraphFont"/>
    <w:link w:val="HTMLAddress"/>
    <w:uiPriority w:val="99"/>
    <w:semiHidden/>
    <w:qFormat/>
    <w:rsid w:val="00470DF6"/>
    <w:rPr>
      <w:i/>
      <w:iCs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470DF6"/>
    <w:rPr>
      <w:rFonts w:ascii="Consolas" w:hAnsi="Consolas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470DF6"/>
    <w:rPr>
      <w:i/>
      <w:iCs/>
      <w:color w:val="4472C4" w:themeColor="accent1"/>
    </w:rPr>
  </w:style>
  <w:style w:type="character" w:customStyle="1" w:styleId="MacroTextChar">
    <w:name w:val="Macro Text Char"/>
    <w:basedOn w:val="DefaultParagraphFont"/>
    <w:link w:val="MacroText"/>
    <w:uiPriority w:val="99"/>
    <w:semiHidden/>
    <w:qFormat/>
    <w:rsid w:val="00470DF6"/>
    <w:rPr>
      <w:rFonts w:ascii="Consolas" w:hAnsi="Consolas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qFormat/>
    <w:rsid w:val="00470DF6"/>
    <w:rPr>
      <w:rFonts w:asciiTheme="majorHAnsi" w:eastAsiaTheme="majorEastAsia" w:hAnsiTheme="majorHAnsi" w:cstheme="majorBidi"/>
      <w:sz w:val="24"/>
      <w:szCs w:val="24"/>
      <w:shd w:val="clear" w:color="auto" w:fill="CCCCCC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  <w:rsid w:val="00470DF6"/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470DF6"/>
    <w:rPr>
      <w:rFonts w:ascii="Consolas" w:hAnsi="Consolas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qFormat/>
    <w:rsid w:val="00470DF6"/>
    <w:rPr>
      <w:i/>
      <w:iCs/>
      <w:color w:val="404040" w:themeColor="text1" w:themeTint="BF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qFormat/>
    <w:rsid w:val="00470DF6"/>
  </w:style>
  <w:style w:type="character" w:customStyle="1" w:styleId="SignatureChar">
    <w:name w:val="Signature Char"/>
    <w:basedOn w:val="DefaultParagraphFont"/>
    <w:link w:val="Signature"/>
    <w:uiPriority w:val="99"/>
    <w:semiHidden/>
    <w:qFormat/>
    <w:rsid w:val="00470DF6"/>
  </w:style>
  <w:style w:type="character" w:customStyle="1" w:styleId="SubtitleChar">
    <w:name w:val="Subtitle Char"/>
    <w:basedOn w:val="DefaultParagraphFont"/>
    <w:link w:val="Subtitle"/>
    <w:uiPriority w:val="11"/>
    <w:qFormat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qFormat/>
    <w:rsid w:val="00470DF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713F41"/>
  </w:style>
  <w:style w:type="character" w:customStyle="1" w:styleId="CRCoverPageZchn">
    <w:name w:val="CR Cover Page Zchn"/>
    <w:link w:val="CRCoverPage"/>
    <w:qFormat/>
    <w:locked/>
    <w:rsid w:val="003D4F24"/>
    <w:rPr>
      <w:rFonts w:ascii="Arial" w:hAnsi="Arial"/>
      <w:lang w:eastAsia="en-US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sid w:val="007D1155"/>
    <w:rPr>
      <w:color w:val="605E5C"/>
      <w:shd w:val="clear" w:color="auto" w:fill="E1DFDD"/>
    </w:rPr>
  </w:style>
  <w:style w:type="character" w:styleId="LineNumber">
    <w:name w:val="line number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link w:val="HeaderChar"/>
    <w:rsid w:val="00470DF6"/>
    <w:pPr>
      <w:widowControl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customStyle="1" w:styleId="B1">
    <w:name w:val="B1"/>
    <w:basedOn w:val="List"/>
    <w:qFormat/>
    <w:rsid w:val="00470DF6"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qFormat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  <w:tabs>
        <w:tab w:val="left" w:pos="1125"/>
      </w:tabs>
    </w:pPr>
    <w:rPr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E3939"/>
    <w:rPr>
      <w:rFonts w:ascii="Tahoma" w:hAnsi="Tahoma" w:cs="Tahoma"/>
      <w:sz w:val="16"/>
      <w:szCs w:val="16"/>
    </w:rPr>
  </w:style>
  <w:style w:type="paragraph" w:styleId="TOC8">
    <w:name w:val="toc 8"/>
    <w:basedOn w:val="TOC1"/>
    <w:semiHidden/>
    <w:rsid w:val="00470DF6"/>
    <w:pPr>
      <w:spacing w:before="180" w:after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qFormat/>
    <w:rsid w:val="00470DF6"/>
    <w:pPr>
      <w:widowControl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qFormat/>
    <w:rsid w:val="00470DF6"/>
    <w:pPr>
      <w:ind w:left="284"/>
    </w:pPr>
  </w:style>
  <w:style w:type="paragraph" w:styleId="Index1">
    <w:name w:val="index 1"/>
    <w:basedOn w:val="Normal"/>
    <w:semiHidden/>
    <w:qFormat/>
    <w:rsid w:val="00470DF6"/>
    <w:pPr>
      <w:keepLines/>
      <w:spacing w:after="0"/>
    </w:pPr>
  </w:style>
  <w:style w:type="paragraph" w:customStyle="1" w:styleId="ZH">
    <w:name w:val="ZH"/>
    <w:qFormat/>
    <w:rsid w:val="00470DF6"/>
    <w:pPr>
      <w:widowControl w:val="0"/>
      <w:textAlignment w:val="baseline"/>
    </w:pPr>
    <w:rPr>
      <w:rFonts w:ascii="Arial" w:hAnsi="Arial"/>
    </w:rPr>
  </w:style>
  <w:style w:type="paragraph" w:customStyle="1" w:styleId="TT">
    <w:name w:val="TT"/>
    <w:basedOn w:val="Heading1"/>
    <w:next w:val="Normal"/>
    <w:qFormat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paragraph" w:styleId="ListNumber">
    <w:name w:val="List Number"/>
    <w:basedOn w:val="List"/>
    <w:semiHidden/>
    <w:rsid w:val="00470DF6"/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470DF6"/>
    <w:rPr>
      <w:b/>
    </w:rPr>
  </w:style>
  <w:style w:type="paragraph" w:customStyle="1" w:styleId="TAC">
    <w:name w:val="TAC"/>
    <w:basedOn w:val="TAL"/>
    <w:qFormat/>
    <w:rsid w:val="00470DF6"/>
    <w:pPr>
      <w:jc w:val="center"/>
    </w:pPr>
  </w:style>
  <w:style w:type="paragraph" w:customStyle="1" w:styleId="TF">
    <w:name w:val="TF"/>
    <w:basedOn w:val="TH"/>
    <w:qFormat/>
    <w:rsid w:val="00470DF6"/>
    <w:pPr>
      <w:keepNext w:val="0"/>
      <w:spacing w:before="0" w:after="240"/>
    </w:pPr>
  </w:style>
  <w:style w:type="paragraph" w:customStyle="1" w:styleId="NO">
    <w:name w:val="NO"/>
    <w:basedOn w:val="Normal"/>
    <w:qFormat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qFormat/>
    <w:rsid w:val="00470DF6"/>
    <w:pPr>
      <w:keepLines/>
      <w:ind w:left="1702" w:hanging="1418"/>
    </w:pPr>
  </w:style>
  <w:style w:type="paragraph" w:customStyle="1" w:styleId="FP">
    <w:name w:val="FP"/>
    <w:basedOn w:val="Normal"/>
    <w:qFormat/>
    <w:rsid w:val="00470DF6"/>
    <w:pPr>
      <w:spacing w:after="0"/>
    </w:pPr>
  </w:style>
  <w:style w:type="paragraph" w:customStyle="1" w:styleId="LD">
    <w:name w:val="LD"/>
    <w:qFormat/>
    <w:rsid w:val="00470DF6"/>
    <w:pPr>
      <w:keepNext/>
      <w:keepLines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qFormat/>
    <w:rsid w:val="00470DF6"/>
    <w:pPr>
      <w:spacing w:after="0"/>
    </w:pPr>
  </w:style>
  <w:style w:type="paragraph" w:customStyle="1" w:styleId="EW">
    <w:name w:val="EW"/>
    <w:basedOn w:val="EX"/>
    <w:qFormat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">
    <w:name w:val="List Bullet"/>
    <w:basedOn w:val="List"/>
    <w:semiHidden/>
    <w:rsid w:val="00470DF6"/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customStyle="1" w:styleId="EQ">
    <w:name w:val="EQ"/>
    <w:basedOn w:val="Normal"/>
    <w:next w:val="Normal"/>
    <w:qFormat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qFormat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qFormat/>
    <w:rsid w:val="00470DF6"/>
    <w:pPr>
      <w:jc w:val="right"/>
    </w:pPr>
  </w:style>
  <w:style w:type="paragraph" w:customStyle="1" w:styleId="H6">
    <w:name w:val="H6"/>
    <w:basedOn w:val="Heading5"/>
    <w:next w:val="Normal"/>
    <w:qFormat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470DF6"/>
    <w:pPr>
      <w:ind w:left="851" w:hanging="851"/>
    </w:pPr>
  </w:style>
  <w:style w:type="paragraph" w:customStyle="1" w:styleId="TAL">
    <w:name w:val="TAL"/>
    <w:basedOn w:val="Normal"/>
    <w:qFormat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470DF6"/>
    <w:pPr>
      <w:widowControl w:val="0"/>
      <w:pBdr>
        <w:bottom w:val="single" w:sz="12" w:space="1" w:color="000000"/>
      </w:pBdr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qFormat/>
    <w:rsid w:val="00470DF6"/>
    <w:pPr>
      <w:widowControl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qFormat/>
    <w:rsid w:val="00470DF6"/>
    <w:pPr>
      <w:widowControl w:val="0"/>
      <w:textAlignment w:val="baseline"/>
    </w:pPr>
    <w:rPr>
      <w:rFonts w:ascii="Arial" w:hAnsi="Arial"/>
      <w:sz w:val="32"/>
    </w:rPr>
  </w:style>
  <w:style w:type="paragraph" w:customStyle="1" w:styleId="ZU">
    <w:name w:val="ZU"/>
    <w:qFormat/>
    <w:rsid w:val="00470DF6"/>
    <w:pPr>
      <w:widowControl w:val="0"/>
      <w:pBdr>
        <w:top w:val="single" w:sz="12" w:space="1" w:color="000000"/>
      </w:pBdr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rsid w:val="00470DF6"/>
  </w:style>
  <w:style w:type="paragraph" w:styleId="List2">
    <w:name w:val="List 2"/>
    <w:basedOn w:val="List"/>
    <w:semiHidden/>
    <w:qFormat/>
    <w:rsid w:val="00470DF6"/>
    <w:pPr>
      <w:ind w:left="851"/>
    </w:pPr>
  </w:style>
  <w:style w:type="paragraph" w:customStyle="1" w:styleId="ZG">
    <w:name w:val="ZG"/>
    <w:qFormat/>
    <w:rsid w:val="00470DF6"/>
    <w:pPr>
      <w:widowControl w:val="0"/>
      <w:jc w:val="right"/>
      <w:textAlignment w:val="baseline"/>
    </w:pPr>
    <w:rPr>
      <w:rFonts w:ascii="Arial" w:hAnsi="Arial"/>
    </w:rPr>
  </w:style>
  <w:style w:type="paragraph" w:styleId="List3">
    <w:name w:val="List 3"/>
    <w:basedOn w:val="List2"/>
    <w:semiHidden/>
    <w:qFormat/>
    <w:rsid w:val="00470DF6"/>
    <w:pPr>
      <w:ind w:left="1135"/>
    </w:pPr>
  </w:style>
  <w:style w:type="paragraph" w:styleId="List4">
    <w:name w:val="List 4"/>
    <w:basedOn w:val="List3"/>
    <w:semiHidden/>
    <w:qFormat/>
    <w:rsid w:val="00470DF6"/>
    <w:pPr>
      <w:ind w:left="1418"/>
    </w:pPr>
  </w:style>
  <w:style w:type="paragraph" w:styleId="List5">
    <w:name w:val="List 5"/>
    <w:basedOn w:val="List4"/>
    <w:semiHidden/>
    <w:qFormat/>
    <w:rsid w:val="00470DF6"/>
    <w:pPr>
      <w:ind w:left="1702"/>
    </w:pPr>
  </w:style>
  <w:style w:type="paragraph" w:customStyle="1" w:styleId="EditorsNote">
    <w:name w:val="Editor's Note"/>
    <w:basedOn w:val="NO"/>
    <w:qFormat/>
    <w:rsid w:val="00470DF6"/>
    <w:rPr>
      <w:color w:val="FF0000"/>
    </w:rPr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qFormat/>
    <w:rsid w:val="00470DF6"/>
  </w:style>
  <w:style w:type="paragraph" w:customStyle="1" w:styleId="B3">
    <w:name w:val="B3"/>
    <w:basedOn w:val="List3"/>
    <w:qFormat/>
    <w:rsid w:val="00470DF6"/>
  </w:style>
  <w:style w:type="paragraph" w:customStyle="1" w:styleId="B4">
    <w:name w:val="B4"/>
    <w:basedOn w:val="List4"/>
    <w:qFormat/>
    <w:rsid w:val="00470DF6"/>
  </w:style>
  <w:style w:type="paragraph" w:customStyle="1" w:styleId="B5">
    <w:name w:val="B5"/>
    <w:basedOn w:val="List5"/>
    <w:qFormat/>
    <w:rsid w:val="00470DF6"/>
  </w:style>
  <w:style w:type="paragraph" w:customStyle="1" w:styleId="ZTD">
    <w:name w:val="ZTD"/>
    <w:basedOn w:val="ZB"/>
    <w:qFormat/>
    <w:rsid w:val="00470DF6"/>
    <w:rPr>
      <w:i w:val="0"/>
      <w:sz w:val="40"/>
    </w:rPr>
  </w:style>
  <w:style w:type="paragraph" w:customStyle="1" w:styleId="CRCoverPage">
    <w:name w:val="CR Cover Page"/>
    <w:link w:val="CRCoverPageZchn"/>
    <w:qFormat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470DF6"/>
  </w:style>
  <w:style w:type="paragraph" w:styleId="BlockText">
    <w:name w:val="Block Text"/>
    <w:basedOn w:val="Normal"/>
    <w:uiPriority w:val="99"/>
    <w:semiHidden/>
    <w:unhideWhenUsed/>
    <w:qFormat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470DF6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470DF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rsid w:val="00470DF6"/>
    <w:pPr>
      <w:spacing w:after="180"/>
      <w:ind w:left="360" w:firstLine="360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rsid w:val="00470DF6"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rsid w:val="00470DF6"/>
    <w:pPr>
      <w:spacing w:after="120"/>
      <w:ind w:left="283"/>
    </w:pPr>
    <w:rPr>
      <w:sz w:val="16"/>
      <w:szCs w:val="16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470DF6"/>
    <w:pPr>
      <w:spacing w:after="0"/>
    </w:pPr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qFormat/>
    <w:rsid w:val="00470DF6"/>
    <w:pPr>
      <w:spacing w:after="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paragraph" w:styleId="EnvelopeAddress">
    <w:name w:val="envelope address"/>
    <w:basedOn w:val="Normal"/>
    <w:uiPriority w:val="99"/>
    <w:semiHidden/>
    <w:unhideWhenUsed/>
    <w:qFormat/>
    <w:rsid w:val="00470DF6"/>
    <w:pPr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qFormat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qFormat/>
    <w:rsid w:val="00470DF6"/>
    <w:pPr>
      <w:spacing w:after="0"/>
    </w:pPr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470DF6"/>
    <w:pPr>
      <w:spacing w:after="0"/>
    </w:pPr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qFormat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qFormat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qFormat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qFormat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qFormat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qFormat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qFormat/>
    <w:rsid w:val="00470DF6"/>
    <w:pPr>
      <w:spacing w:after="0"/>
      <w:ind w:left="1800" w:hanging="200"/>
    </w:pPr>
  </w:style>
  <w:style w:type="paragraph" w:customStyle="1" w:styleId="indexheading1">
    <w:name w:val="index heading1"/>
    <w:basedOn w:val="Normal"/>
    <w:next w:val="Index1"/>
    <w:uiPriority w:val="99"/>
    <w:semiHidden/>
    <w:unhideWhenUsed/>
    <w:qFormat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qFormat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textAlignment w:val="baseline"/>
    </w:pPr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rsid w:val="00470DF6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1"/>
    <w:qFormat/>
    <w:rsid w:val="00470DF6"/>
    <w:pPr>
      <w:textAlignment w:val="baseline"/>
    </w:pPr>
  </w:style>
  <w:style w:type="paragraph" w:styleId="NormalWeb">
    <w:name w:val="Normal (Web)"/>
    <w:basedOn w:val="Normal"/>
    <w:uiPriority w:val="99"/>
    <w:semiHidden/>
    <w:unhideWhenUsed/>
    <w:qFormat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qFormat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  <w:rsid w:val="00470DF6"/>
    <w:pPr>
      <w:spacing w:after="0"/>
    </w:p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470DF6"/>
    <w:pPr>
      <w:spacing w:after="0"/>
    </w:pPr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qFormat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exHeading">
    <w:name w:val="index heading"/>
    <w:basedOn w:val="Heading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il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uiPriority w:val="99"/>
    <w:semiHidden/>
    <w:qFormat/>
    <w:rsid w:val="007D1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1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3GPPLiaison@etsi.or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ED1E0-F234-4B71-8ADC-5A49BCDC2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dc:description/>
  <cp:lastModifiedBy>draft_S3-241497-r10</cp:lastModifiedBy>
  <cp:revision>2</cp:revision>
  <cp:lastPrinted>2002-04-23T07:10:00Z</cp:lastPrinted>
  <dcterms:created xsi:type="dcterms:W3CDTF">2024-04-19T04:18:00Z</dcterms:created>
  <dcterms:modified xsi:type="dcterms:W3CDTF">2024-04-19T04:18:00Z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31827df0fc9b11ee80001d9a00001c9a">
    <vt:lpwstr>CWM9hAEHy7fGnreDRGZdW1XPG05OXG+3/4OT9J4zRzy4Ltj8vdpdnmvpNoKqf7A+udTNEgBPTTo/pLWYYh/AhQuVQ==</vt:lpwstr>
  </property>
  <property fmtid="{D5CDD505-2E9C-101B-9397-08002B2CF9AE}" pid="3" name="_2015_ms_pID_725343">
    <vt:lpwstr>(3)wBrQKyaqnwhqxT95Yr86EDXA1QSl2z9yZuQ4cKfkRMoWxD4oEXtpGq6ck+mIbUjCxYP5RVGn hEEzQ4PRwzNjV3W4T8l+l4TNZZncYpBA+GM9P8uJdz7fwdLiO/hoGFMNnYNPiSr+WPU5rpMz Y3FM75+I3W95I7bcQp68+yHcmi31C39Rn76wMyYMGS/i0m3Q1hZIIDBhhNGuEZUMFKkRh1XU KXgZoc25Tx2f9iXHf5</vt:lpwstr>
  </property>
  <property fmtid="{D5CDD505-2E9C-101B-9397-08002B2CF9AE}" pid="4" name="_2015_ms_pID_7253431">
    <vt:lpwstr>qoRf85CjfpUtfKCXKitiSnfR9XSZYgxqLCAszZ3rymsdl0ioLFR219 8pS/ufxp7Vulo/qe6tJlzcmMHHq9UuR0R1qBFJXu+4yEdZprdl0GHuj8pchS2qaqJpHlsd1O YT0pDur3yI3/MtE0j/0qRt2LtcX1MbtU2ZC0x+oEBjKuy+xDGHPqiriS02VIzSBk6dz/9bZJ KPpgfj4M+lOoqa91yH8WmugKWx6iZgM7hte/</vt:lpwstr>
  </property>
  <property fmtid="{D5CDD505-2E9C-101B-9397-08002B2CF9AE}" pid="5" name="_2015_ms_pID_7253432">
    <vt:lpwstr>YKLW/PyXfI6NIsaU7tRAeqI=</vt:lpwstr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_readonly">
    <vt:lpwstr/>
  </property>
  <property fmtid="{D5CDD505-2E9C-101B-9397-08002B2CF9AE}" pid="9" name="sflag">
    <vt:lpwstr>1708329320</vt:lpwstr>
  </property>
</Properties>
</file>