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426"/>
        <w:gridCol w:w="850"/>
        <w:gridCol w:w="999"/>
        <w:gridCol w:w="1979"/>
        <w:gridCol w:w="1559"/>
        <w:gridCol w:w="709"/>
        <w:gridCol w:w="3543"/>
        <w:gridCol w:w="567"/>
        <w:gridCol w:w="567"/>
      </w:tblGrid>
      <w:tr w:rsidR="00CD606A" w14:paraId="120FB491" w14:textId="77777777">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4E82A7" w14:textId="77777777" w:rsidR="00CD606A" w:rsidRDefault="004F38F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850" w:type="dxa"/>
            <w:tcBorders>
              <w:top w:val="single" w:sz="4" w:space="0" w:color="000000"/>
              <w:left w:val="nil"/>
              <w:bottom w:val="single" w:sz="4" w:space="0" w:color="000000"/>
              <w:right w:val="single" w:sz="4" w:space="0" w:color="000000"/>
            </w:tcBorders>
            <w:shd w:val="clear" w:color="000000" w:fill="FFFFFF"/>
            <w:vAlign w:val="center"/>
          </w:tcPr>
          <w:p w14:paraId="7FF6F02B" w14:textId="77777777" w:rsidR="00CD606A" w:rsidRDefault="004F38F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Topic </w:t>
            </w:r>
          </w:p>
        </w:tc>
        <w:tc>
          <w:tcPr>
            <w:tcW w:w="999" w:type="dxa"/>
            <w:tcBorders>
              <w:top w:val="single" w:sz="4" w:space="0" w:color="000000"/>
              <w:left w:val="nil"/>
              <w:bottom w:val="single" w:sz="4" w:space="0" w:color="000000"/>
              <w:right w:val="single" w:sz="4" w:space="0" w:color="000000"/>
            </w:tcBorders>
            <w:shd w:val="clear" w:color="000000" w:fill="FFFFFF"/>
            <w:vAlign w:val="center"/>
          </w:tcPr>
          <w:p w14:paraId="3F68A7F8" w14:textId="77777777" w:rsidR="00CD606A" w:rsidRDefault="004F38F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TDoc</w:t>
            </w:r>
          </w:p>
        </w:tc>
        <w:tc>
          <w:tcPr>
            <w:tcW w:w="1979" w:type="dxa"/>
            <w:tcBorders>
              <w:top w:val="single" w:sz="4" w:space="0" w:color="000000"/>
              <w:left w:val="nil"/>
              <w:bottom w:val="single" w:sz="4" w:space="0" w:color="000000"/>
              <w:right w:val="single" w:sz="4" w:space="0" w:color="000000"/>
            </w:tcBorders>
            <w:shd w:val="clear" w:color="000000" w:fill="FFFFFF"/>
            <w:vAlign w:val="center"/>
          </w:tcPr>
          <w:p w14:paraId="2D00A2CC" w14:textId="77777777" w:rsidR="00CD606A" w:rsidRDefault="004F38F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559" w:type="dxa"/>
            <w:tcBorders>
              <w:top w:val="single" w:sz="4" w:space="0" w:color="000000"/>
              <w:left w:val="nil"/>
              <w:bottom w:val="single" w:sz="4" w:space="0" w:color="000000"/>
              <w:right w:val="single" w:sz="4" w:space="0" w:color="000000"/>
            </w:tcBorders>
            <w:shd w:val="clear" w:color="000000" w:fill="FFFFFF"/>
            <w:vAlign w:val="center"/>
          </w:tcPr>
          <w:p w14:paraId="0C722D73" w14:textId="77777777" w:rsidR="00CD606A" w:rsidRDefault="004F38F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1346573E" w14:textId="77777777" w:rsidR="00CD606A" w:rsidRDefault="004F38F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Type </w:t>
            </w:r>
          </w:p>
        </w:tc>
        <w:tc>
          <w:tcPr>
            <w:tcW w:w="3543" w:type="dxa"/>
            <w:tcBorders>
              <w:top w:val="single" w:sz="4" w:space="0" w:color="000000"/>
              <w:left w:val="nil"/>
              <w:bottom w:val="single" w:sz="4" w:space="0" w:color="000000"/>
              <w:right w:val="single" w:sz="4" w:space="0" w:color="000000"/>
            </w:tcBorders>
            <w:shd w:val="clear" w:color="000000" w:fill="FFFFFF"/>
            <w:vAlign w:val="center"/>
          </w:tcPr>
          <w:p w14:paraId="0C8D9D6C" w14:textId="77777777" w:rsidR="00CD606A" w:rsidRDefault="004F38F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2FDCFF0B" w14:textId="77777777" w:rsidR="00CD606A" w:rsidRDefault="004F38F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567" w:type="dxa"/>
            <w:tcBorders>
              <w:top w:val="single" w:sz="4" w:space="0" w:color="000000"/>
              <w:left w:val="nil"/>
              <w:bottom w:val="single" w:sz="4" w:space="0" w:color="000000"/>
              <w:right w:val="single" w:sz="4" w:space="0" w:color="000000"/>
            </w:tcBorders>
            <w:shd w:val="clear" w:color="000000" w:fill="FFFFFF"/>
            <w:vAlign w:val="center"/>
          </w:tcPr>
          <w:p w14:paraId="4C31156C" w14:textId="77777777" w:rsidR="00CD606A" w:rsidRDefault="004F38F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CD606A" w14:paraId="33452DE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8EDA77"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850" w:type="dxa"/>
            <w:tcBorders>
              <w:top w:val="nil"/>
              <w:left w:val="nil"/>
              <w:bottom w:val="single" w:sz="4" w:space="0" w:color="000000"/>
              <w:right w:val="single" w:sz="4" w:space="0" w:color="000000"/>
            </w:tcBorders>
            <w:shd w:val="clear" w:color="000000" w:fill="FFFFFF"/>
          </w:tcPr>
          <w:p w14:paraId="266005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and Meeting Objectives </w:t>
            </w:r>
          </w:p>
        </w:tc>
        <w:tc>
          <w:tcPr>
            <w:tcW w:w="999" w:type="dxa"/>
            <w:tcBorders>
              <w:top w:val="nil"/>
              <w:left w:val="nil"/>
              <w:bottom w:val="single" w:sz="4" w:space="0" w:color="000000"/>
              <w:right w:val="single" w:sz="4" w:space="0" w:color="000000"/>
            </w:tcBorders>
            <w:shd w:val="clear" w:color="000000" w:fill="FFFF99"/>
          </w:tcPr>
          <w:p w14:paraId="4CBF42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221710</w:t>
            </w:r>
          </w:p>
        </w:tc>
        <w:tc>
          <w:tcPr>
            <w:tcW w:w="1979" w:type="dxa"/>
            <w:tcBorders>
              <w:top w:val="nil"/>
              <w:left w:val="nil"/>
              <w:bottom w:val="single" w:sz="4" w:space="0" w:color="000000"/>
              <w:right w:val="single" w:sz="4" w:space="0" w:color="000000"/>
            </w:tcBorders>
            <w:shd w:val="clear" w:color="000000" w:fill="FFFF99"/>
          </w:tcPr>
          <w:p w14:paraId="606474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559" w:type="dxa"/>
            <w:tcBorders>
              <w:top w:val="nil"/>
              <w:left w:val="nil"/>
              <w:bottom w:val="single" w:sz="4" w:space="0" w:color="000000"/>
              <w:right w:val="single" w:sz="4" w:space="0" w:color="000000"/>
            </w:tcBorders>
            <w:shd w:val="clear" w:color="000000" w:fill="FFFF99"/>
          </w:tcPr>
          <w:p w14:paraId="08DF5D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7C0E79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3543" w:type="dxa"/>
            <w:tcBorders>
              <w:top w:val="nil"/>
              <w:left w:val="nil"/>
              <w:bottom w:val="single" w:sz="4" w:space="0" w:color="000000"/>
              <w:right w:val="single" w:sz="4" w:space="0" w:color="000000"/>
            </w:tcBorders>
            <w:shd w:val="clear" w:color="000000" w:fill="FFFF99"/>
          </w:tcPr>
          <w:p w14:paraId="526866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A33B1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approved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7C1C1A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D32D9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C74F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2E1326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FF76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832C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4799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221712</w:t>
            </w:r>
          </w:p>
        </w:tc>
        <w:tc>
          <w:tcPr>
            <w:tcW w:w="1979" w:type="dxa"/>
            <w:tcBorders>
              <w:top w:val="nil"/>
              <w:left w:val="nil"/>
              <w:bottom w:val="single" w:sz="4" w:space="0" w:color="000000"/>
              <w:right w:val="single" w:sz="4" w:space="0" w:color="000000"/>
            </w:tcBorders>
            <w:shd w:val="clear" w:color="000000" w:fill="FFFF99"/>
          </w:tcPr>
          <w:p w14:paraId="62C79D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SA3#107e ad-Hoc </w:t>
            </w:r>
          </w:p>
        </w:tc>
        <w:tc>
          <w:tcPr>
            <w:tcW w:w="1559" w:type="dxa"/>
            <w:tcBorders>
              <w:top w:val="nil"/>
              <w:left w:val="nil"/>
              <w:bottom w:val="single" w:sz="4" w:space="0" w:color="000000"/>
              <w:right w:val="single" w:sz="4" w:space="0" w:color="000000"/>
            </w:tcBorders>
            <w:shd w:val="clear" w:color="000000" w:fill="FFFF99"/>
          </w:tcPr>
          <w:p w14:paraId="1EEF5B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5FA1B5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59B5C9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DF4B5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1FE388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6F0D0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7CD4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5F04F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5653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C6CD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CC2B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221713</w:t>
            </w:r>
          </w:p>
        </w:tc>
        <w:tc>
          <w:tcPr>
            <w:tcW w:w="1979" w:type="dxa"/>
            <w:tcBorders>
              <w:top w:val="nil"/>
              <w:left w:val="nil"/>
              <w:bottom w:val="single" w:sz="4" w:space="0" w:color="000000"/>
              <w:right w:val="single" w:sz="4" w:space="0" w:color="000000"/>
            </w:tcBorders>
            <w:shd w:val="clear" w:color="000000" w:fill="FFFF99"/>
          </w:tcPr>
          <w:p w14:paraId="62BC10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SA3#108e </w:t>
            </w:r>
          </w:p>
        </w:tc>
        <w:tc>
          <w:tcPr>
            <w:tcW w:w="1559" w:type="dxa"/>
            <w:tcBorders>
              <w:top w:val="nil"/>
              <w:left w:val="nil"/>
              <w:bottom w:val="single" w:sz="4" w:space="0" w:color="000000"/>
              <w:right w:val="single" w:sz="4" w:space="0" w:color="000000"/>
            </w:tcBorders>
            <w:shd w:val="clear" w:color="000000" w:fill="FFFF99"/>
          </w:tcPr>
          <w:p w14:paraId="63D7E6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6CB69F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3512C2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BA970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1E51FF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AB4F1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A924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EA347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36D3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4E23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B6C9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221716</w:t>
            </w:r>
          </w:p>
        </w:tc>
        <w:tc>
          <w:tcPr>
            <w:tcW w:w="1979" w:type="dxa"/>
            <w:tcBorders>
              <w:top w:val="nil"/>
              <w:left w:val="nil"/>
              <w:bottom w:val="single" w:sz="4" w:space="0" w:color="000000"/>
              <w:right w:val="single" w:sz="4" w:space="0" w:color="000000"/>
            </w:tcBorders>
            <w:shd w:val="clear" w:color="000000" w:fill="FFFF99"/>
          </w:tcPr>
          <w:p w14:paraId="7C5D99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SA3#108e </w:t>
            </w:r>
          </w:p>
        </w:tc>
        <w:tc>
          <w:tcPr>
            <w:tcW w:w="1559" w:type="dxa"/>
            <w:tcBorders>
              <w:top w:val="nil"/>
              <w:left w:val="nil"/>
              <w:bottom w:val="single" w:sz="4" w:space="0" w:color="000000"/>
              <w:right w:val="single" w:sz="4" w:space="0" w:color="000000"/>
            </w:tcBorders>
            <w:shd w:val="clear" w:color="000000" w:fill="FFFF99"/>
          </w:tcPr>
          <w:p w14:paraId="2DC3A3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455945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CCD30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6B72F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2C9EFC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6A4BD4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1FBD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7EA130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FEB03E"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850" w:type="dxa"/>
            <w:tcBorders>
              <w:top w:val="nil"/>
              <w:left w:val="nil"/>
              <w:bottom w:val="single" w:sz="4" w:space="0" w:color="000000"/>
              <w:right w:val="single" w:sz="4" w:space="0" w:color="000000"/>
            </w:tcBorders>
            <w:shd w:val="clear" w:color="000000" w:fill="FFFFFF"/>
          </w:tcPr>
          <w:p w14:paraId="6DBC17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Reports </w:t>
            </w:r>
          </w:p>
        </w:tc>
        <w:tc>
          <w:tcPr>
            <w:tcW w:w="999" w:type="dxa"/>
            <w:tcBorders>
              <w:top w:val="nil"/>
              <w:left w:val="nil"/>
              <w:bottom w:val="single" w:sz="4" w:space="0" w:color="000000"/>
              <w:right w:val="single" w:sz="4" w:space="0" w:color="000000"/>
            </w:tcBorders>
            <w:shd w:val="clear" w:color="000000" w:fill="FFFF99"/>
          </w:tcPr>
          <w:p w14:paraId="63DBE0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221711</w:t>
            </w:r>
          </w:p>
        </w:tc>
        <w:tc>
          <w:tcPr>
            <w:tcW w:w="1979" w:type="dxa"/>
            <w:tcBorders>
              <w:top w:val="nil"/>
              <w:left w:val="nil"/>
              <w:bottom w:val="single" w:sz="4" w:space="0" w:color="000000"/>
              <w:right w:val="single" w:sz="4" w:space="0" w:color="000000"/>
            </w:tcBorders>
            <w:shd w:val="clear" w:color="000000" w:fill="FFFF99"/>
          </w:tcPr>
          <w:p w14:paraId="053328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SA3#107e </w:t>
            </w:r>
          </w:p>
        </w:tc>
        <w:tc>
          <w:tcPr>
            <w:tcW w:w="1559" w:type="dxa"/>
            <w:tcBorders>
              <w:top w:val="nil"/>
              <w:left w:val="nil"/>
              <w:bottom w:val="single" w:sz="4" w:space="0" w:color="000000"/>
              <w:right w:val="single" w:sz="4" w:space="0" w:color="000000"/>
            </w:tcBorders>
            <w:shd w:val="clear" w:color="000000" w:fill="FFFF99"/>
          </w:tcPr>
          <w:p w14:paraId="16A501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533B41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FF99"/>
          </w:tcPr>
          <w:p w14:paraId="235222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10133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460F80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BCC98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30DEA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DB087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E8EE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09E1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1CBE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221714</w:t>
            </w:r>
          </w:p>
        </w:tc>
        <w:tc>
          <w:tcPr>
            <w:tcW w:w="1979" w:type="dxa"/>
            <w:tcBorders>
              <w:top w:val="nil"/>
              <w:left w:val="nil"/>
              <w:bottom w:val="single" w:sz="4" w:space="0" w:color="000000"/>
              <w:right w:val="single" w:sz="4" w:space="0" w:color="000000"/>
            </w:tcBorders>
            <w:shd w:val="clear" w:color="000000" w:fill="FFFF99"/>
          </w:tcPr>
          <w:p w14:paraId="2FD157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last SA </w:t>
            </w:r>
          </w:p>
        </w:tc>
        <w:tc>
          <w:tcPr>
            <w:tcW w:w="1559" w:type="dxa"/>
            <w:tcBorders>
              <w:top w:val="nil"/>
              <w:left w:val="nil"/>
              <w:bottom w:val="single" w:sz="4" w:space="0" w:color="000000"/>
              <w:right w:val="single" w:sz="4" w:space="0" w:color="000000"/>
            </w:tcBorders>
            <w:shd w:val="clear" w:color="000000" w:fill="FFFF99"/>
          </w:tcPr>
          <w:p w14:paraId="0D17BC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62B1AC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FF99"/>
          </w:tcPr>
          <w:p w14:paraId="5534A4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F981D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69BF87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3C4B5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65EF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9087F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5656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4731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8566"/>
          </w:tcPr>
          <w:p w14:paraId="0D4A11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221715</w:t>
            </w:r>
          </w:p>
        </w:tc>
        <w:tc>
          <w:tcPr>
            <w:tcW w:w="1979" w:type="dxa"/>
            <w:tcBorders>
              <w:top w:val="nil"/>
              <w:left w:val="nil"/>
              <w:bottom w:val="single" w:sz="4" w:space="0" w:color="000000"/>
              <w:right w:val="single" w:sz="4" w:space="0" w:color="000000"/>
            </w:tcBorders>
            <w:shd w:val="clear" w:color="000000" w:fill="FF8566"/>
          </w:tcPr>
          <w:p w14:paraId="6D995F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notes from SA3 leadership </w:t>
            </w:r>
          </w:p>
        </w:tc>
        <w:tc>
          <w:tcPr>
            <w:tcW w:w="1559" w:type="dxa"/>
            <w:tcBorders>
              <w:top w:val="nil"/>
              <w:left w:val="nil"/>
              <w:bottom w:val="single" w:sz="4" w:space="0" w:color="000000"/>
              <w:right w:val="single" w:sz="4" w:space="0" w:color="000000"/>
            </w:tcBorders>
            <w:shd w:val="clear" w:color="000000" w:fill="FF8566"/>
          </w:tcPr>
          <w:p w14:paraId="2FE257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8566"/>
          </w:tcPr>
          <w:p w14:paraId="194EB7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543" w:type="dxa"/>
            <w:tcBorders>
              <w:top w:val="nil"/>
              <w:left w:val="nil"/>
              <w:bottom w:val="single" w:sz="4" w:space="0" w:color="000000"/>
              <w:right w:val="single" w:sz="4" w:space="0" w:color="000000"/>
            </w:tcBorders>
            <w:shd w:val="clear" w:color="000000" w:fill="FF8566"/>
          </w:tcPr>
          <w:p w14:paraId="7BD7F3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8566"/>
          </w:tcPr>
          <w:p w14:paraId="26A74D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567" w:type="dxa"/>
            <w:tcBorders>
              <w:top w:val="nil"/>
              <w:left w:val="nil"/>
              <w:bottom w:val="single" w:sz="4" w:space="0" w:color="000000"/>
              <w:right w:val="single" w:sz="4" w:space="0" w:color="000000"/>
            </w:tcBorders>
            <w:shd w:val="clear" w:color="000000" w:fill="FF8566"/>
          </w:tcPr>
          <w:p w14:paraId="7B41DE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CF7FC0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60A2D68"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850" w:type="dxa"/>
            <w:tcBorders>
              <w:top w:val="nil"/>
              <w:left w:val="nil"/>
              <w:bottom w:val="single" w:sz="4" w:space="0" w:color="000000"/>
              <w:right w:val="single" w:sz="4" w:space="0" w:color="000000"/>
            </w:tcBorders>
            <w:shd w:val="clear" w:color="000000" w:fill="FFFFFF"/>
          </w:tcPr>
          <w:p w14:paraId="0F7CD1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Reports and Liaisons from other Groups </w:t>
            </w:r>
          </w:p>
        </w:tc>
        <w:tc>
          <w:tcPr>
            <w:tcW w:w="999" w:type="dxa"/>
            <w:tcBorders>
              <w:top w:val="nil"/>
              <w:left w:val="nil"/>
              <w:bottom w:val="single" w:sz="4" w:space="0" w:color="000000"/>
              <w:right w:val="single" w:sz="4" w:space="0" w:color="000000"/>
            </w:tcBorders>
            <w:shd w:val="clear" w:color="000000" w:fill="FFFF99"/>
          </w:tcPr>
          <w:p w14:paraId="428ADD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221745</w:t>
            </w:r>
          </w:p>
        </w:tc>
        <w:tc>
          <w:tcPr>
            <w:tcW w:w="1979" w:type="dxa"/>
            <w:tcBorders>
              <w:top w:val="nil"/>
              <w:left w:val="nil"/>
              <w:bottom w:val="single" w:sz="4" w:space="0" w:color="000000"/>
              <w:right w:val="single" w:sz="4" w:space="0" w:color="000000"/>
            </w:tcBorders>
            <w:shd w:val="clear" w:color="000000" w:fill="FFFF99"/>
          </w:tcPr>
          <w:p w14:paraId="646155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TCG progress - report from TCG rapporteur </w:t>
            </w:r>
          </w:p>
        </w:tc>
        <w:tc>
          <w:tcPr>
            <w:tcW w:w="1559" w:type="dxa"/>
            <w:tcBorders>
              <w:top w:val="nil"/>
              <w:left w:val="nil"/>
              <w:bottom w:val="single" w:sz="4" w:space="0" w:color="000000"/>
              <w:right w:val="single" w:sz="4" w:space="0" w:color="000000"/>
            </w:tcBorders>
            <w:shd w:val="clear" w:color="000000" w:fill="FFFF99"/>
          </w:tcPr>
          <w:p w14:paraId="0510E7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74938B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5B6A99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39722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presents</w:t>
            </w:r>
          </w:p>
          <w:p w14:paraId="7820A8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7FAEB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2741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E3306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8D2E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3067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F347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221718</w:t>
            </w:r>
          </w:p>
        </w:tc>
        <w:tc>
          <w:tcPr>
            <w:tcW w:w="1979" w:type="dxa"/>
            <w:tcBorders>
              <w:top w:val="nil"/>
              <w:left w:val="nil"/>
              <w:bottom w:val="single" w:sz="4" w:space="0" w:color="000000"/>
              <w:right w:val="single" w:sz="4" w:space="0" w:color="000000"/>
            </w:tcBorders>
            <w:shd w:val="clear" w:color="000000" w:fill="FFFF99"/>
          </w:tcPr>
          <w:p w14:paraId="1A1723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1559" w:type="dxa"/>
            <w:tcBorders>
              <w:top w:val="nil"/>
              <w:left w:val="nil"/>
              <w:bottom w:val="single" w:sz="4" w:space="0" w:color="000000"/>
              <w:right w:val="single" w:sz="4" w:space="0" w:color="000000"/>
            </w:tcBorders>
            <w:shd w:val="clear" w:color="000000" w:fill="FFFF99"/>
          </w:tcPr>
          <w:p w14:paraId="04BF61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C1-223535 </w:t>
            </w:r>
          </w:p>
        </w:tc>
        <w:tc>
          <w:tcPr>
            <w:tcW w:w="709" w:type="dxa"/>
            <w:tcBorders>
              <w:top w:val="nil"/>
              <w:left w:val="nil"/>
              <w:bottom w:val="single" w:sz="4" w:space="0" w:color="000000"/>
              <w:right w:val="single" w:sz="4" w:space="0" w:color="000000"/>
            </w:tcBorders>
            <w:shd w:val="clear" w:color="000000" w:fill="FFFF99"/>
          </w:tcPr>
          <w:p w14:paraId="3D08C5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484D6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7348E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4654E5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1F1FD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A684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7BD93C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90A3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D58F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F4A2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221719</w:t>
            </w:r>
          </w:p>
        </w:tc>
        <w:tc>
          <w:tcPr>
            <w:tcW w:w="1979" w:type="dxa"/>
            <w:tcBorders>
              <w:top w:val="nil"/>
              <w:left w:val="nil"/>
              <w:bottom w:val="single" w:sz="4" w:space="0" w:color="000000"/>
              <w:right w:val="single" w:sz="4" w:space="0" w:color="000000"/>
            </w:tcBorders>
            <w:shd w:val="clear" w:color="000000" w:fill="FFFF99"/>
          </w:tcPr>
          <w:p w14:paraId="300B08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user’s consent for EDGEAPP </w:t>
            </w:r>
          </w:p>
        </w:tc>
        <w:tc>
          <w:tcPr>
            <w:tcW w:w="1559" w:type="dxa"/>
            <w:tcBorders>
              <w:top w:val="nil"/>
              <w:left w:val="nil"/>
              <w:bottom w:val="single" w:sz="4" w:space="0" w:color="000000"/>
              <w:right w:val="single" w:sz="4" w:space="0" w:color="000000"/>
            </w:tcBorders>
            <w:shd w:val="clear" w:color="000000" w:fill="FFFF99"/>
          </w:tcPr>
          <w:p w14:paraId="325113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C3-223780 </w:t>
            </w:r>
          </w:p>
        </w:tc>
        <w:tc>
          <w:tcPr>
            <w:tcW w:w="709" w:type="dxa"/>
            <w:tcBorders>
              <w:top w:val="nil"/>
              <w:left w:val="nil"/>
              <w:bottom w:val="single" w:sz="4" w:space="0" w:color="000000"/>
              <w:right w:val="single" w:sz="4" w:space="0" w:color="000000"/>
            </w:tcBorders>
            <w:shd w:val="clear" w:color="000000" w:fill="FFFF99"/>
          </w:tcPr>
          <w:p w14:paraId="6B6408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77A816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6744F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371F4A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6882B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EB23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C13028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DC29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F3370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6DBE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221964</w:t>
            </w:r>
          </w:p>
        </w:tc>
        <w:tc>
          <w:tcPr>
            <w:tcW w:w="1979" w:type="dxa"/>
            <w:tcBorders>
              <w:top w:val="nil"/>
              <w:left w:val="nil"/>
              <w:bottom w:val="single" w:sz="4" w:space="0" w:color="000000"/>
              <w:right w:val="single" w:sz="4" w:space="0" w:color="000000"/>
            </w:tcBorders>
            <w:shd w:val="clear" w:color="000000" w:fill="FFFF99"/>
          </w:tcPr>
          <w:p w14:paraId="04295C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user’s consent for EDGEAPP </w:t>
            </w:r>
          </w:p>
        </w:tc>
        <w:tc>
          <w:tcPr>
            <w:tcW w:w="1559" w:type="dxa"/>
            <w:tcBorders>
              <w:top w:val="nil"/>
              <w:left w:val="nil"/>
              <w:bottom w:val="single" w:sz="4" w:space="0" w:color="000000"/>
              <w:right w:val="single" w:sz="4" w:space="0" w:color="000000"/>
            </w:tcBorders>
            <w:shd w:val="clear" w:color="000000" w:fill="FFFF99"/>
          </w:tcPr>
          <w:p w14:paraId="41D7D2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FB8D3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0A2C4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F5A53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w:t>
            </w:r>
          </w:p>
          <w:p w14:paraId="074025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SA6 has lastest LS, should be taken into consideration.</w:t>
            </w:r>
          </w:p>
          <w:p w14:paraId="42ECF2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Ericsson to hold the pen and lead the discussion as Huawei has no reply the call.</w:t>
            </w:r>
          </w:p>
          <w:p w14:paraId="172F64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0335C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considering the progress in SA6</w:t>
            </w:r>
          </w:p>
          <w:p w14:paraId="1D6640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r1. Provides concrete text.</w:t>
            </w:r>
          </w:p>
          <w:p w14:paraId="76B39C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637824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and r2</w:t>
            </w:r>
          </w:p>
          <w:p w14:paraId="130DDC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5C299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 current status.</w:t>
            </w:r>
          </w:p>
          <w:p w14:paraId="659825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18DB5B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6371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18D3C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558C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FFBE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3529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222089</w:t>
            </w:r>
          </w:p>
        </w:tc>
        <w:tc>
          <w:tcPr>
            <w:tcW w:w="1979" w:type="dxa"/>
            <w:tcBorders>
              <w:top w:val="nil"/>
              <w:left w:val="nil"/>
              <w:bottom w:val="single" w:sz="4" w:space="0" w:color="000000"/>
              <w:right w:val="single" w:sz="4" w:space="0" w:color="000000"/>
            </w:tcBorders>
            <w:shd w:val="clear" w:color="000000" w:fill="FFFF99"/>
          </w:tcPr>
          <w:p w14:paraId="048AD7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EDGEAPP </w:t>
            </w:r>
          </w:p>
        </w:tc>
        <w:tc>
          <w:tcPr>
            <w:tcW w:w="1559" w:type="dxa"/>
            <w:tcBorders>
              <w:top w:val="nil"/>
              <w:left w:val="nil"/>
              <w:bottom w:val="single" w:sz="4" w:space="0" w:color="000000"/>
              <w:right w:val="single" w:sz="4" w:space="0" w:color="000000"/>
            </w:tcBorders>
            <w:shd w:val="clear" w:color="000000" w:fill="FFFF99"/>
          </w:tcPr>
          <w:p w14:paraId="5D6D19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D6FD3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61B12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793BB0E" w14:textId="77777777" w:rsidR="00CD606A" w:rsidRDefault="00CD606A">
            <w:pPr>
              <w:widowControl/>
              <w:jc w:val="left"/>
              <w:rPr>
                <w:rFonts w:ascii="Arial" w:eastAsia="DengXian" w:hAnsi="Arial" w:cs="Arial"/>
                <w:color w:val="000000"/>
                <w:kern w:val="0"/>
                <w:sz w:val="16"/>
                <w:szCs w:val="16"/>
              </w:rPr>
            </w:pPr>
          </w:p>
          <w:p w14:paraId="597BE8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1A546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this contribution into 221964 and continue the discussion in 221964 email thread</w:t>
            </w:r>
          </w:p>
        </w:tc>
        <w:tc>
          <w:tcPr>
            <w:tcW w:w="567" w:type="dxa"/>
            <w:tcBorders>
              <w:top w:val="nil"/>
              <w:left w:val="nil"/>
              <w:bottom w:val="single" w:sz="4" w:space="0" w:color="000000"/>
              <w:right w:val="single" w:sz="4" w:space="0" w:color="000000"/>
            </w:tcBorders>
            <w:shd w:val="clear" w:color="000000" w:fill="FFFF99"/>
          </w:tcPr>
          <w:p w14:paraId="3C92CA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7640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E93587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5086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65180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AF46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221976</w:t>
            </w:r>
          </w:p>
        </w:tc>
        <w:tc>
          <w:tcPr>
            <w:tcW w:w="1979" w:type="dxa"/>
            <w:tcBorders>
              <w:top w:val="nil"/>
              <w:left w:val="nil"/>
              <w:bottom w:val="single" w:sz="4" w:space="0" w:color="000000"/>
              <w:right w:val="single" w:sz="4" w:space="0" w:color="000000"/>
            </w:tcBorders>
            <w:shd w:val="clear" w:color="000000" w:fill="FFFF99"/>
          </w:tcPr>
          <w:p w14:paraId="623601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3GPP on Alignment of EDGEAPP and ETSI MEC </w:t>
            </w:r>
          </w:p>
        </w:tc>
        <w:tc>
          <w:tcPr>
            <w:tcW w:w="1559" w:type="dxa"/>
            <w:tcBorders>
              <w:top w:val="nil"/>
              <w:left w:val="nil"/>
              <w:bottom w:val="single" w:sz="4" w:space="0" w:color="000000"/>
              <w:right w:val="single" w:sz="4" w:space="0" w:color="000000"/>
            </w:tcBorders>
            <w:shd w:val="clear" w:color="000000" w:fill="FFFF99"/>
          </w:tcPr>
          <w:p w14:paraId="4CF4E7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ETSI ISG MEC </w:t>
            </w:r>
          </w:p>
        </w:tc>
        <w:tc>
          <w:tcPr>
            <w:tcW w:w="709" w:type="dxa"/>
            <w:tcBorders>
              <w:top w:val="nil"/>
              <w:left w:val="nil"/>
              <w:bottom w:val="single" w:sz="4" w:space="0" w:color="000000"/>
              <w:right w:val="single" w:sz="4" w:space="0" w:color="000000"/>
            </w:tcBorders>
            <w:shd w:val="clear" w:color="000000" w:fill="FFFF99"/>
          </w:tcPr>
          <w:p w14:paraId="6A516E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511024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364E9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16700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679D35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50A64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C47A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67EDB1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5B6D9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B57E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D2B7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221734</w:t>
            </w:r>
          </w:p>
        </w:tc>
        <w:tc>
          <w:tcPr>
            <w:tcW w:w="1979" w:type="dxa"/>
            <w:tcBorders>
              <w:top w:val="nil"/>
              <w:left w:val="nil"/>
              <w:bottom w:val="single" w:sz="4" w:space="0" w:color="000000"/>
              <w:right w:val="single" w:sz="4" w:space="0" w:color="000000"/>
            </w:tcBorders>
            <w:shd w:val="clear" w:color="000000" w:fill="FFFF99"/>
          </w:tcPr>
          <w:p w14:paraId="29D15B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FS_eEDGEAPP Solution for Support of NAT deployed within the edge data network </w:t>
            </w:r>
          </w:p>
        </w:tc>
        <w:tc>
          <w:tcPr>
            <w:tcW w:w="1559" w:type="dxa"/>
            <w:tcBorders>
              <w:top w:val="nil"/>
              <w:left w:val="nil"/>
              <w:bottom w:val="single" w:sz="4" w:space="0" w:color="000000"/>
              <w:right w:val="single" w:sz="4" w:space="0" w:color="000000"/>
            </w:tcBorders>
            <w:shd w:val="clear" w:color="000000" w:fill="FFFF99"/>
          </w:tcPr>
          <w:p w14:paraId="5FAC58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S6-221953 </w:t>
            </w:r>
          </w:p>
        </w:tc>
        <w:tc>
          <w:tcPr>
            <w:tcW w:w="709" w:type="dxa"/>
            <w:tcBorders>
              <w:top w:val="nil"/>
              <w:left w:val="nil"/>
              <w:bottom w:val="single" w:sz="4" w:space="0" w:color="000000"/>
              <w:right w:val="single" w:sz="4" w:space="0" w:color="000000"/>
            </w:tcBorders>
            <w:shd w:val="clear" w:color="000000" w:fill="FFFF99"/>
          </w:tcPr>
          <w:p w14:paraId="71CB4D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F5FD0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9C975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w:t>
            </w:r>
          </w:p>
          <w:p w14:paraId="00AD70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8C8EA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E587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790803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A7E3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D2D0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92C4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222038</w:t>
            </w:r>
          </w:p>
        </w:tc>
        <w:tc>
          <w:tcPr>
            <w:tcW w:w="1979" w:type="dxa"/>
            <w:tcBorders>
              <w:top w:val="nil"/>
              <w:left w:val="nil"/>
              <w:bottom w:val="single" w:sz="4" w:space="0" w:color="000000"/>
              <w:right w:val="single" w:sz="4" w:space="0" w:color="000000"/>
            </w:tcBorders>
            <w:shd w:val="clear" w:color="000000" w:fill="FFFF99"/>
          </w:tcPr>
          <w:p w14:paraId="4595F4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draft-Reply LS on FS_eEDGEAPP Solution for Support of NAT deployed within the edge data network </w:t>
            </w:r>
          </w:p>
        </w:tc>
        <w:tc>
          <w:tcPr>
            <w:tcW w:w="1559" w:type="dxa"/>
            <w:tcBorders>
              <w:top w:val="nil"/>
              <w:left w:val="nil"/>
              <w:bottom w:val="single" w:sz="4" w:space="0" w:color="000000"/>
              <w:right w:val="single" w:sz="4" w:space="0" w:color="000000"/>
            </w:tcBorders>
            <w:shd w:val="clear" w:color="000000" w:fill="FFFF99"/>
          </w:tcPr>
          <w:p w14:paraId="24C333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6FA771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5B18B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75118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4D1F08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comments, needs to discuss further through email.</w:t>
            </w:r>
          </w:p>
          <w:p w14:paraId="3A8AD4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replies.</w:t>
            </w:r>
          </w:p>
          <w:p w14:paraId="7AFBF8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general agreed with Intel, and ok to discuss further as KPN suggested.</w:t>
            </w:r>
          </w:p>
          <w:p w14:paraId="2F6EB6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to Intel to hold pen on reply LS, have further discussion on content.</w:t>
            </w:r>
          </w:p>
          <w:p w14:paraId="4557F4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A55E6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proposal from Intel.</w:t>
            </w:r>
          </w:p>
          <w:p w14:paraId="2C6F50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Objects against this reply LS.</w:t>
            </w:r>
          </w:p>
          <w:p w14:paraId="457A1A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7846AD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uploads r1</w:t>
            </w:r>
          </w:p>
          <w:p w14:paraId="4A84AC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[CMCC]: supports r1.</w:t>
            </w:r>
          </w:p>
          <w:p w14:paraId="5EC9D1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-r1</w:t>
            </w:r>
          </w:p>
          <w:p w14:paraId="7F83A1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r1.</w:t>
            </w:r>
          </w:p>
          <w:p w14:paraId="77C69D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 r1.</w:t>
            </w:r>
          </w:p>
          <w:p w14:paraId="199A19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Asks for elaboration.</w:t>
            </w:r>
          </w:p>
          <w:p w14:paraId="47E298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5AF5F8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w:t>
            </w:r>
          </w:p>
          <w:p w14:paraId="2951F3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7F233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presents current status.</w:t>
            </w:r>
          </w:p>
          <w:p w14:paraId="31BE7E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74168D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02C1E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A905A53"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D92D1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8C9A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1061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221720</w:t>
            </w:r>
          </w:p>
        </w:tc>
        <w:tc>
          <w:tcPr>
            <w:tcW w:w="1979" w:type="dxa"/>
            <w:tcBorders>
              <w:top w:val="nil"/>
              <w:left w:val="nil"/>
              <w:bottom w:val="single" w:sz="4" w:space="0" w:color="000000"/>
              <w:right w:val="single" w:sz="4" w:space="0" w:color="000000"/>
            </w:tcBorders>
            <w:shd w:val="clear" w:color="000000" w:fill="FFFF99"/>
          </w:tcPr>
          <w:p w14:paraId="6C79DB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CT specification on Control Plane based security procedures for 5G ProSe UE-to-Network Relay </w:t>
            </w:r>
          </w:p>
        </w:tc>
        <w:tc>
          <w:tcPr>
            <w:tcW w:w="1559" w:type="dxa"/>
            <w:tcBorders>
              <w:top w:val="nil"/>
              <w:left w:val="nil"/>
              <w:bottom w:val="single" w:sz="4" w:space="0" w:color="000000"/>
              <w:right w:val="single" w:sz="4" w:space="0" w:color="000000"/>
            </w:tcBorders>
            <w:shd w:val="clear" w:color="000000" w:fill="FFFF99"/>
          </w:tcPr>
          <w:p w14:paraId="19DAE9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CP-221322 </w:t>
            </w:r>
          </w:p>
        </w:tc>
        <w:tc>
          <w:tcPr>
            <w:tcW w:w="709" w:type="dxa"/>
            <w:tcBorders>
              <w:top w:val="nil"/>
              <w:left w:val="nil"/>
              <w:bottom w:val="single" w:sz="4" w:space="0" w:color="000000"/>
              <w:right w:val="single" w:sz="4" w:space="0" w:color="000000"/>
            </w:tcBorders>
            <w:shd w:val="clear" w:color="000000" w:fill="FFFF99"/>
          </w:tcPr>
          <w:p w14:paraId="7E418A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3359CF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78A31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continue discussion</w:t>
            </w:r>
          </w:p>
          <w:p w14:paraId="2B87BE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1A015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5C8C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625B7E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E5DA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0D69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A783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221735</w:t>
            </w:r>
          </w:p>
        </w:tc>
        <w:tc>
          <w:tcPr>
            <w:tcW w:w="1979" w:type="dxa"/>
            <w:tcBorders>
              <w:top w:val="nil"/>
              <w:left w:val="nil"/>
              <w:bottom w:val="single" w:sz="4" w:space="0" w:color="000000"/>
              <w:right w:val="single" w:sz="4" w:space="0" w:color="000000"/>
            </w:tcBorders>
            <w:shd w:val="clear" w:color="000000" w:fill="FFFF99"/>
          </w:tcPr>
          <w:p w14:paraId="496D6E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ProSe security open items </w:t>
            </w:r>
          </w:p>
        </w:tc>
        <w:tc>
          <w:tcPr>
            <w:tcW w:w="1559" w:type="dxa"/>
            <w:tcBorders>
              <w:top w:val="nil"/>
              <w:left w:val="nil"/>
              <w:bottom w:val="single" w:sz="4" w:space="0" w:color="000000"/>
              <w:right w:val="single" w:sz="4" w:space="0" w:color="000000"/>
            </w:tcBorders>
            <w:shd w:val="clear" w:color="000000" w:fill="FFFF99"/>
          </w:tcPr>
          <w:p w14:paraId="062739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SP-220716 </w:t>
            </w:r>
          </w:p>
        </w:tc>
        <w:tc>
          <w:tcPr>
            <w:tcW w:w="709" w:type="dxa"/>
            <w:tcBorders>
              <w:top w:val="nil"/>
              <w:left w:val="nil"/>
              <w:bottom w:val="single" w:sz="4" w:space="0" w:color="000000"/>
              <w:right w:val="single" w:sz="4" w:space="0" w:color="000000"/>
            </w:tcBorders>
            <w:shd w:val="clear" w:color="000000" w:fill="FFFF99"/>
          </w:tcPr>
          <w:p w14:paraId="29CF85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93DFF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A9058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E92B2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2CCFF2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8B2C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E01221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0DEA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F182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1D19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221732</w:t>
            </w:r>
          </w:p>
        </w:tc>
        <w:tc>
          <w:tcPr>
            <w:tcW w:w="1979" w:type="dxa"/>
            <w:tcBorders>
              <w:top w:val="nil"/>
              <w:left w:val="nil"/>
              <w:bottom w:val="single" w:sz="4" w:space="0" w:color="000000"/>
              <w:right w:val="single" w:sz="4" w:space="0" w:color="000000"/>
            </w:tcBorders>
            <w:shd w:val="clear" w:color="000000" w:fill="FFFF99"/>
          </w:tcPr>
          <w:p w14:paraId="236438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5G ProSe security open items </w:t>
            </w:r>
          </w:p>
        </w:tc>
        <w:tc>
          <w:tcPr>
            <w:tcW w:w="1559" w:type="dxa"/>
            <w:tcBorders>
              <w:top w:val="nil"/>
              <w:left w:val="nil"/>
              <w:bottom w:val="single" w:sz="4" w:space="0" w:color="000000"/>
              <w:right w:val="single" w:sz="4" w:space="0" w:color="000000"/>
            </w:tcBorders>
            <w:shd w:val="clear" w:color="000000" w:fill="FFFF99"/>
          </w:tcPr>
          <w:p w14:paraId="56D25D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S2-2204904 </w:t>
            </w:r>
          </w:p>
        </w:tc>
        <w:tc>
          <w:tcPr>
            <w:tcW w:w="709" w:type="dxa"/>
            <w:tcBorders>
              <w:top w:val="nil"/>
              <w:left w:val="nil"/>
              <w:bottom w:val="single" w:sz="4" w:space="0" w:color="000000"/>
              <w:right w:val="single" w:sz="4" w:space="0" w:color="000000"/>
            </w:tcBorders>
            <w:shd w:val="clear" w:color="000000" w:fill="FFFF99"/>
          </w:tcPr>
          <w:p w14:paraId="5F49FC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34561C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6881F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F3B71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to open draft reply LS 1758</w:t>
            </w:r>
          </w:p>
          <w:p w14:paraId="767C0E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0467B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0586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C22475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8580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A85E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3E22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221721</w:t>
            </w:r>
          </w:p>
        </w:tc>
        <w:tc>
          <w:tcPr>
            <w:tcW w:w="1979" w:type="dxa"/>
            <w:tcBorders>
              <w:top w:val="nil"/>
              <w:left w:val="nil"/>
              <w:bottom w:val="single" w:sz="4" w:space="0" w:color="000000"/>
              <w:right w:val="single" w:sz="4" w:space="0" w:color="000000"/>
            </w:tcBorders>
            <w:shd w:val="clear" w:color="000000" w:fill="FFFF99"/>
          </w:tcPr>
          <w:p w14:paraId="00C9E5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on user plane security </w:t>
            </w:r>
          </w:p>
        </w:tc>
        <w:tc>
          <w:tcPr>
            <w:tcW w:w="1559" w:type="dxa"/>
            <w:tcBorders>
              <w:top w:val="nil"/>
              <w:left w:val="nil"/>
              <w:bottom w:val="single" w:sz="4" w:space="0" w:color="000000"/>
              <w:right w:val="single" w:sz="4" w:space="0" w:color="000000"/>
            </w:tcBorders>
            <w:shd w:val="clear" w:color="000000" w:fill="FFFF99"/>
          </w:tcPr>
          <w:p w14:paraId="5C6A77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7B64DC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675BA1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14A4C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5A5EAF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D9190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556C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2A3033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18B4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BEF9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806E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222132</w:t>
            </w:r>
          </w:p>
        </w:tc>
        <w:tc>
          <w:tcPr>
            <w:tcW w:w="1979" w:type="dxa"/>
            <w:tcBorders>
              <w:top w:val="nil"/>
              <w:left w:val="nil"/>
              <w:bottom w:val="single" w:sz="4" w:space="0" w:color="000000"/>
              <w:right w:val="single" w:sz="4" w:space="0" w:color="000000"/>
            </w:tcBorders>
            <w:shd w:val="clear" w:color="000000" w:fill="FFFF99"/>
          </w:tcPr>
          <w:p w14:paraId="2F1C1B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security </w:t>
            </w:r>
          </w:p>
        </w:tc>
        <w:tc>
          <w:tcPr>
            <w:tcW w:w="1559" w:type="dxa"/>
            <w:tcBorders>
              <w:top w:val="nil"/>
              <w:left w:val="nil"/>
              <w:bottom w:val="single" w:sz="4" w:space="0" w:color="000000"/>
              <w:right w:val="single" w:sz="4" w:space="0" w:color="000000"/>
            </w:tcBorders>
            <w:shd w:val="clear" w:color="000000" w:fill="FFFF99"/>
          </w:tcPr>
          <w:p w14:paraId="64518F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7F08D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27F69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0988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with S3-221789 and focus on improving TS 33.501 to cover N9 protection accordingly.</w:t>
            </w:r>
          </w:p>
          <w:p w14:paraId="71C774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Agree to merge.</w:t>
            </w:r>
          </w:p>
          <w:p w14:paraId="0BC70A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thread is closed, discussion continues in S3-221789</w:t>
            </w:r>
          </w:p>
        </w:tc>
        <w:tc>
          <w:tcPr>
            <w:tcW w:w="567" w:type="dxa"/>
            <w:tcBorders>
              <w:top w:val="nil"/>
              <w:left w:val="nil"/>
              <w:bottom w:val="single" w:sz="4" w:space="0" w:color="000000"/>
              <w:right w:val="single" w:sz="4" w:space="0" w:color="000000"/>
            </w:tcBorders>
            <w:shd w:val="clear" w:color="000000" w:fill="FFFF99"/>
          </w:tcPr>
          <w:p w14:paraId="6DEE2C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36CE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70E5B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BFE6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F962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5742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222131</w:t>
            </w:r>
          </w:p>
        </w:tc>
        <w:tc>
          <w:tcPr>
            <w:tcW w:w="1979" w:type="dxa"/>
            <w:tcBorders>
              <w:top w:val="nil"/>
              <w:left w:val="nil"/>
              <w:bottom w:val="single" w:sz="4" w:space="0" w:color="000000"/>
              <w:right w:val="single" w:sz="4" w:space="0" w:color="000000"/>
            </w:tcBorders>
            <w:shd w:val="clear" w:color="000000" w:fill="FFFF99"/>
          </w:tcPr>
          <w:p w14:paraId="06A98E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User plane security </w:t>
            </w:r>
          </w:p>
        </w:tc>
        <w:tc>
          <w:tcPr>
            <w:tcW w:w="1559" w:type="dxa"/>
            <w:tcBorders>
              <w:top w:val="nil"/>
              <w:left w:val="nil"/>
              <w:bottom w:val="single" w:sz="4" w:space="0" w:color="000000"/>
              <w:right w:val="single" w:sz="4" w:space="0" w:color="000000"/>
            </w:tcBorders>
            <w:shd w:val="clear" w:color="000000" w:fill="FFFF99"/>
          </w:tcPr>
          <w:p w14:paraId="31DEFF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30F47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C313B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C8A9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with S3-221788 and focus on improving TS 33.501 to cover N9 protection accordingly.</w:t>
            </w:r>
          </w:p>
          <w:p w14:paraId="4818F8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0FDF1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volunteer to hold the pen.</w:t>
            </w:r>
          </w:p>
          <w:p w14:paraId="293392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is ok to let CMCC to hold the pen and request to keep everyone inline.</w:t>
            </w:r>
          </w:p>
          <w:p w14:paraId="3A9990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040DF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that China Mobile answers the LS as discussed in the conference call, and adds some observations to be considered.</w:t>
            </w:r>
          </w:p>
          <w:p w14:paraId="43D982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&gt;&gt;CC_3&lt;&lt;</w:t>
            </w:r>
          </w:p>
          <w:p w14:paraId="0A5FC3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 current status.</w:t>
            </w:r>
            <w:r>
              <w:rPr>
                <w:rFonts w:ascii="Arial" w:eastAsia="DengXian" w:hAnsi="Arial" w:cs="Arial" w:hint="eastAsia"/>
                <w:color w:val="000000"/>
                <w:kern w:val="0"/>
                <w:sz w:val="16"/>
                <w:szCs w:val="16"/>
              </w:rPr>
              <w:br/>
              <w:t>&gt;&gt;CC_3&lt;&lt;</w:t>
            </w:r>
          </w:p>
        </w:tc>
        <w:tc>
          <w:tcPr>
            <w:tcW w:w="567" w:type="dxa"/>
            <w:tcBorders>
              <w:top w:val="nil"/>
              <w:left w:val="nil"/>
              <w:bottom w:val="single" w:sz="4" w:space="0" w:color="000000"/>
              <w:right w:val="single" w:sz="4" w:space="0" w:color="000000"/>
            </w:tcBorders>
            <w:shd w:val="clear" w:color="000000" w:fill="FFFF99"/>
          </w:tcPr>
          <w:p w14:paraId="16D74E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CDB60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C10362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D4A4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A964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8331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221788</w:t>
            </w:r>
          </w:p>
        </w:tc>
        <w:tc>
          <w:tcPr>
            <w:tcW w:w="1979" w:type="dxa"/>
            <w:tcBorders>
              <w:top w:val="nil"/>
              <w:left w:val="nil"/>
              <w:bottom w:val="single" w:sz="4" w:space="0" w:color="000000"/>
              <w:right w:val="single" w:sz="4" w:space="0" w:color="000000"/>
            </w:tcBorders>
            <w:shd w:val="clear" w:color="000000" w:fill="FFFF99"/>
          </w:tcPr>
          <w:p w14:paraId="41105D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user plane security </w:t>
            </w:r>
          </w:p>
        </w:tc>
        <w:tc>
          <w:tcPr>
            <w:tcW w:w="1559" w:type="dxa"/>
            <w:tcBorders>
              <w:top w:val="nil"/>
              <w:left w:val="nil"/>
              <w:bottom w:val="single" w:sz="4" w:space="0" w:color="000000"/>
              <w:right w:val="single" w:sz="4" w:space="0" w:color="000000"/>
            </w:tcBorders>
            <w:shd w:val="clear" w:color="000000" w:fill="FFFF99"/>
          </w:tcPr>
          <w:p w14:paraId="2BE057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88540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B1823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819C5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A946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92217E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FAFE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F1A1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DFB8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221722</w:t>
            </w:r>
          </w:p>
        </w:tc>
        <w:tc>
          <w:tcPr>
            <w:tcW w:w="1979" w:type="dxa"/>
            <w:tcBorders>
              <w:top w:val="nil"/>
              <w:left w:val="nil"/>
              <w:bottom w:val="single" w:sz="4" w:space="0" w:color="000000"/>
              <w:right w:val="single" w:sz="4" w:space="0" w:color="000000"/>
            </w:tcBorders>
            <w:shd w:val="clear" w:color="000000" w:fill="FFFF99"/>
          </w:tcPr>
          <w:p w14:paraId="74B422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1559" w:type="dxa"/>
            <w:tcBorders>
              <w:top w:val="nil"/>
              <w:left w:val="nil"/>
              <w:bottom w:val="single" w:sz="4" w:space="0" w:color="000000"/>
              <w:right w:val="single" w:sz="4" w:space="0" w:color="000000"/>
            </w:tcBorders>
            <w:shd w:val="clear" w:color="000000" w:fill="FFFF99"/>
          </w:tcPr>
          <w:p w14:paraId="3DA2BC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27297E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7DE569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FA3A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LS can be noted, since SA3 is only in cc and there is no action to SA3</w:t>
            </w:r>
          </w:p>
        </w:tc>
        <w:tc>
          <w:tcPr>
            <w:tcW w:w="567" w:type="dxa"/>
            <w:tcBorders>
              <w:top w:val="nil"/>
              <w:left w:val="nil"/>
              <w:bottom w:val="single" w:sz="4" w:space="0" w:color="000000"/>
              <w:right w:val="single" w:sz="4" w:space="0" w:color="000000"/>
            </w:tcBorders>
            <w:shd w:val="clear" w:color="000000" w:fill="FFFF99"/>
          </w:tcPr>
          <w:p w14:paraId="6E9129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F904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DAD2B0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FACA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4815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6DD8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221723</w:t>
            </w:r>
          </w:p>
        </w:tc>
        <w:tc>
          <w:tcPr>
            <w:tcW w:w="1979" w:type="dxa"/>
            <w:tcBorders>
              <w:top w:val="nil"/>
              <w:left w:val="nil"/>
              <w:bottom w:val="single" w:sz="4" w:space="0" w:color="000000"/>
              <w:right w:val="single" w:sz="4" w:space="0" w:color="000000"/>
            </w:tcBorders>
            <w:shd w:val="clear" w:color="000000" w:fill="FFFF99"/>
          </w:tcPr>
          <w:p w14:paraId="400ACF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East/West Bound Interface for Telco Edge consideration </w:t>
            </w:r>
          </w:p>
        </w:tc>
        <w:tc>
          <w:tcPr>
            <w:tcW w:w="1559" w:type="dxa"/>
            <w:tcBorders>
              <w:top w:val="nil"/>
              <w:left w:val="nil"/>
              <w:bottom w:val="single" w:sz="4" w:space="0" w:color="000000"/>
              <w:right w:val="single" w:sz="4" w:space="0" w:color="000000"/>
            </w:tcBorders>
            <w:shd w:val="clear" w:color="000000" w:fill="FFFF99"/>
          </w:tcPr>
          <w:p w14:paraId="79C542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1FA530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F51C7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F5B07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2290D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BF4FA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4622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FB119F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587F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2A4A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7382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221790</w:t>
            </w:r>
          </w:p>
        </w:tc>
        <w:tc>
          <w:tcPr>
            <w:tcW w:w="1979" w:type="dxa"/>
            <w:tcBorders>
              <w:top w:val="nil"/>
              <w:left w:val="nil"/>
              <w:bottom w:val="single" w:sz="4" w:space="0" w:color="000000"/>
              <w:right w:val="single" w:sz="4" w:space="0" w:color="000000"/>
            </w:tcBorders>
            <w:shd w:val="clear" w:color="000000" w:fill="FFFF99"/>
          </w:tcPr>
          <w:p w14:paraId="385652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East/West Bound Interface for Telco Edge consideration </w:t>
            </w:r>
          </w:p>
        </w:tc>
        <w:tc>
          <w:tcPr>
            <w:tcW w:w="1559" w:type="dxa"/>
            <w:tcBorders>
              <w:top w:val="nil"/>
              <w:left w:val="nil"/>
              <w:bottom w:val="single" w:sz="4" w:space="0" w:color="000000"/>
              <w:right w:val="single" w:sz="4" w:space="0" w:color="000000"/>
            </w:tcBorders>
            <w:shd w:val="clear" w:color="000000" w:fill="FFFF99"/>
          </w:tcPr>
          <w:p w14:paraId="62A0AF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98B55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015F91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54D0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minor update before approval</w:t>
            </w:r>
          </w:p>
          <w:p w14:paraId="32DDB5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7E8722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567" w:type="dxa"/>
            <w:tcBorders>
              <w:top w:val="nil"/>
              <w:left w:val="nil"/>
              <w:bottom w:val="single" w:sz="4" w:space="0" w:color="000000"/>
              <w:right w:val="single" w:sz="4" w:space="0" w:color="000000"/>
            </w:tcBorders>
            <w:shd w:val="clear" w:color="000000" w:fill="FFFF99"/>
          </w:tcPr>
          <w:p w14:paraId="21441A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A8B8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C2553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3DBA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23BD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3471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221724</w:t>
            </w:r>
          </w:p>
        </w:tc>
        <w:tc>
          <w:tcPr>
            <w:tcW w:w="1979" w:type="dxa"/>
            <w:tcBorders>
              <w:top w:val="nil"/>
              <w:left w:val="nil"/>
              <w:bottom w:val="single" w:sz="4" w:space="0" w:color="000000"/>
              <w:right w:val="single" w:sz="4" w:space="0" w:color="000000"/>
            </w:tcBorders>
            <w:shd w:val="clear" w:color="000000" w:fill="FFFF99"/>
          </w:tcPr>
          <w:p w14:paraId="2FEE7A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UE’s LTE UPIP capability for EN-DC </w:t>
            </w:r>
          </w:p>
        </w:tc>
        <w:tc>
          <w:tcPr>
            <w:tcW w:w="1559" w:type="dxa"/>
            <w:tcBorders>
              <w:top w:val="nil"/>
              <w:left w:val="nil"/>
              <w:bottom w:val="single" w:sz="4" w:space="0" w:color="000000"/>
              <w:right w:val="single" w:sz="4" w:space="0" w:color="000000"/>
            </w:tcBorders>
            <w:shd w:val="clear" w:color="000000" w:fill="FFFF99"/>
          </w:tcPr>
          <w:p w14:paraId="6AD586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R3-223915 </w:t>
            </w:r>
          </w:p>
        </w:tc>
        <w:tc>
          <w:tcPr>
            <w:tcW w:w="709" w:type="dxa"/>
            <w:tcBorders>
              <w:top w:val="nil"/>
              <w:left w:val="nil"/>
              <w:bottom w:val="single" w:sz="4" w:space="0" w:color="000000"/>
              <w:right w:val="single" w:sz="4" w:space="0" w:color="000000"/>
            </w:tcBorders>
            <w:shd w:val="clear" w:color="000000" w:fill="FFFF99"/>
          </w:tcPr>
          <w:p w14:paraId="1C8FAE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F1432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F006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reply and use 2063 as the baseline.</w:t>
            </w:r>
          </w:p>
          <w:p w14:paraId="173547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1F256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78E74B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C449B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the proposal and also suggests to use 2063 as the baseline.</w:t>
            </w:r>
          </w:p>
        </w:tc>
        <w:tc>
          <w:tcPr>
            <w:tcW w:w="567" w:type="dxa"/>
            <w:tcBorders>
              <w:top w:val="nil"/>
              <w:left w:val="nil"/>
              <w:bottom w:val="single" w:sz="4" w:space="0" w:color="000000"/>
              <w:right w:val="single" w:sz="4" w:space="0" w:color="000000"/>
            </w:tcBorders>
            <w:shd w:val="clear" w:color="000000" w:fill="FFFF99"/>
          </w:tcPr>
          <w:p w14:paraId="4F177C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300AE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3CDD7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0126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375D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FD61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222063</w:t>
            </w:r>
          </w:p>
        </w:tc>
        <w:tc>
          <w:tcPr>
            <w:tcW w:w="1979" w:type="dxa"/>
            <w:tcBorders>
              <w:top w:val="nil"/>
              <w:left w:val="nil"/>
              <w:bottom w:val="single" w:sz="4" w:space="0" w:color="000000"/>
              <w:right w:val="single" w:sz="4" w:space="0" w:color="000000"/>
            </w:tcBorders>
            <w:shd w:val="clear" w:color="000000" w:fill="FFFF99"/>
          </w:tcPr>
          <w:p w14:paraId="7B9C18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UE’s LTE UPIP capability for EN-DC </w:t>
            </w:r>
          </w:p>
        </w:tc>
        <w:tc>
          <w:tcPr>
            <w:tcW w:w="1559" w:type="dxa"/>
            <w:tcBorders>
              <w:top w:val="nil"/>
              <w:left w:val="nil"/>
              <w:bottom w:val="single" w:sz="4" w:space="0" w:color="000000"/>
              <w:right w:val="single" w:sz="4" w:space="0" w:color="000000"/>
            </w:tcBorders>
            <w:shd w:val="clear" w:color="000000" w:fill="FFFF99"/>
          </w:tcPr>
          <w:p w14:paraId="2E7736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E6A9E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4B4805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51A3A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Move to AI#3</w:t>
            </w:r>
          </w:p>
          <w:p w14:paraId="7A3EB7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Huawei to hold the pen and set 2063 as baseline.</w:t>
            </w:r>
          </w:p>
          <w:p w14:paraId="530E3F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4A64E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B2D48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current status.</w:t>
            </w:r>
            <w:r>
              <w:rPr>
                <w:rFonts w:ascii="Arial" w:eastAsia="DengXian" w:hAnsi="Arial" w:cs="Arial" w:hint="eastAsia"/>
                <w:color w:val="000000"/>
                <w:kern w:val="0"/>
                <w:sz w:val="16"/>
                <w:szCs w:val="16"/>
              </w:rPr>
              <w:br/>
              <w:t>&gt;&gt;CC_3&lt;&lt;</w:t>
            </w:r>
          </w:p>
        </w:tc>
        <w:tc>
          <w:tcPr>
            <w:tcW w:w="567" w:type="dxa"/>
            <w:tcBorders>
              <w:top w:val="nil"/>
              <w:left w:val="nil"/>
              <w:bottom w:val="single" w:sz="4" w:space="0" w:color="000000"/>
              <w:right w:val="single" w:sz="4" w:space="0" w:color="000000"/>
            </w:tcBorders>
            <w:shd w:val="clear" w:color="000000" w:fill="FFFF99"/>
          </w:tcPr>
          <w:p w14:paraId="733BE3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92A4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44F9DA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C803E7" w14:textId="77777777" w:rsidR="00CD606A" w:rsidRDefault="00CD606A">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564A713C" w14:textId="77777777" w:rsidR="00CD606A" w:rsidRDefault="00CD606A">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00E6ED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221914</w:t>
            </w:r>
          </w:p>
        </w:tc>
        <w:tc>
          <w:tcPr>
            <w:tcW w:w="1979" w:type="dxa"/>
            <w:tcBorders>
              <w:top w:val="nil"/>
              <w:left w:val="nil"/>
              <w:bottom w:val="single" w:sz="4" w:space="0" w:color="000000"/>
              <w:right w:val="single" w:sz="4" w:space="0" w:color="000000"/>
            </w:tcBorders>
            <w:shd w:val="clear" w:color="000000" w:fill="FFFF99"/>
          </w:tcPr>
          <w:p w14:paraId="3622E4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UE’s LTE UPIP capability for EN-DC </w:t>
            </w:r>
          </w:p>
        </w:tc>
        <w:tc>
          <w:tcPr>
            <w:tcW w:w="1559" w:type="dxa"/>
            <w:tcBorders>
              <w:top w:val="nil"/>
              <w:left w:val="nil"/>
              <w:bottom w:val="single" w:sz="4" w:space="0" w:color="000000"/>
              <w:right w:val="single" w:sz="4" w:space="0" w:color="000000"/>
            </w:tcBorders>
            <w:shd w:val="clear" w:color="000000" w:fill="FFFF99"/>
          </w:tcPr>
          <w:p w14:paraId="739C25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8577D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5F6969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 to merge in 2063, move the discussion there and close this thread.</w:t>
            </w:r>
          </w:p>
          <w:p w14:paraId="6A0DE5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merging LS reply in S3-221914 into 2063, and close this thread.</w:t>
            </w:r>
          </w:p>
          <w:p w14:paraId="322460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893E7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Move to AI#3</w:t>
            </w:r>
          </w:p>
          <w:p w14:paraId="1D3631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3165F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57ED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8C1A82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60C3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4BF8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9407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221725</w:t>
            </w:r>
          </w:p>
        </w:tc>
        <w:tc>
          <w:tcPr>
            <w:tcW w:w="1979" w:type="dxa"/>
            <w:tcBorders>
              <w:top w:val="nil"/>
              <w:left w:val="nil"/>
              <w:bottom w:val="single" w:sz="4" w:space="0" w:color="000000"/>
              <w:right w:val="single" w:sz="4" w:space="0" w:color="000000"/>
            </w:tcBorders>
            <w:shd w:val="clear" w:color="000000" w:fill="FFFF99"/>
          </w:tcPr>
          <w:p w14:paraId="36E1EA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Updating </w:t>
            </w:r>
          </w:p>
        </w:tc>
        <w:tc>
          <w:tcPr>
            <w:tcW w:w="1559" w:type="dxa"/>
            <w:tcBorders>
              <w:top w:val="nil"/>
              <w:left w:val="nil"/>
              <w:bottom w:val="single" w:sz="4" w:space="0" w:color="000000"/>
              <w:right w:val="single" w:sz="4" w:space="0" w:color="000000"/>
            </w:tcBorders>
            <w:shd w:val="clear" w:color="000000" w:fill="FFFF99"/>
          </w:tcPr>
          <w:p w14:paraId="13EA6F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R3-224076 </w:t>
            </w:r>
          </w:p>
        </w:tc>
        <w:tc>
          <w:tcPr>
            <w:tcW w:w="709" w:type="dxa"/>
            <w:tcBorders>
              <w:top w:val="nil"/>
              <w:left w:val="nil"/>
              <w:bottom w:val="single" w:sz="4" w:space="0" w:color="000000"/>
              <w:right w:val="single" w:sz="4" w:space="0" w:color="000000"/>
            </w:tcBorders>
            <w:shd w:val="clear" w:color="000000" w:fill="FFFF99"/>
          </w:tcPr>
          <w:p w14:paraId="23D0B5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8D138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D6B26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2BDD9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noted</w:t>
            </w:r>
          </w:p>
          <w:p w14:paraId="4853A3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4BB24D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proposes to noted</w:t>
            </w:r>
          </w:p>
          <w:p w14:paraId="124371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05E4E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CF908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C54C00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5CC3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B1A0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7895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221726</w:t>
            </w:r>
          </w:p>
        </w:tc>
        <w:tc>
          <w:tcPr>
            <w:tcW w:w="1979" w:type="dxa"/>
            <w:tcBorders>
              <w:top w:val="nil"/>
              <w:left w:val="nil"/>
              <w:bottom w:val="single" w:sz="4" w:space="0" w:color="000000"/>
              <w:right w:val="single" w:sz="4" w:space="0" w:color="000000"/>
            </w:tcBorders>
            <w:shd w:val="clear" w:color="000000" w:fill="FFFF99"/>
          </w:tcPr>
          <w:p w14:paraId="43006F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capabilities indication in UPU </w:t>
            </w:r>
          </w:p>
        </w:tc>
        <w:tc>
          <w:tcPr>
            <w:tcW w:w="1559" w:type="dxa"/>
            <w:tcBorders>
              <w:top w:val="nil"/>
              <w:left w:val="nil"/>
              <w:bottom w:val="single" w:sz="4" w:space="0" w:color="000000"/>
              <w:right w:val="single" w:sz="4" w:space="0" w:color="000000"/>
            </w:tcBorders>
            <w:shd w:val="clear" w:color="000000" w:fill="FFFF99"/>
          </w:tcPr>
          <w:p w14:paraId="02D03C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S2-2204722 </w:t>
            </w:r>
          </w:p>
        </w:tc>
        <w:tc>
          <w:tcPr>
            <w:tcW w:w="709" w:type="dxa"/>
            <w:tcBorders>
              <w:top w:val="nil"/>
              <w:left w:val="nil"/>
              <w:bottom w:val="single" w:sz="4" w:space="0" w:color="000000"/>
              <w:right w:val="single" w:sz="4" w:space="0" w:color="000000"/>
            </w:tcBorders>
            <w:shd w:val="clear" w:color="000000" w:fill="FFFF99"/>
          </w:tcPr>
          <w:p w14:paraId="09B9D5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392D27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45FF3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400CF0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4B7831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193D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1EC7A1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56B3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29F2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54B4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221727</w:t>
            </w:r>
          </w:p>
        </w:tc>
        <w:tc>
          <w:tcPr>
            <w:tcW w:w="1979" w:type="dxa"/>
            <w:tcBorders>
              <w:top w:val="nil"/>
              <w:left w:val="nil"/>
              <w:bottom w:val="single" w:sz="4" w:space="0" w:color="000000"/>
              <w:right w:val="single" w:sz="4" w:space="0" w:color="000000"/>
            </w:tcBorders>
            <w:shd w:val="clear" w:color="000000" w:fill="FFFF99"/>
          </w:tcPr>
          <w:p w14:paraId="339DB9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Joint CC for support of LI at HO for S8 Home routing </w:t>
            </w:r>
          </w:p>
        </w:tc>
        <w:tc>
          <w:tcPr>
            <w:tcW w:w="1559" w:type="dxa"/>
            <w:tcBorders>
              <w:top w:val="nil"/>
              <w:left w:val="nil"/>
              <w:bottom w:val="single" w:sz="4" w:space="0" w:color="000000"/>
              <w:right w:val="single" w:sz="4" w:space="0" w:color="000000"/>
            </w:tcBorders>
            <w:shd w:val="clear" w:color="000000" w:fill="FFFF99"/>
          </w:tcPr>
          <w:p w14:paraId="44EE51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S2-2204731 </w:t>
            </w:r>
          </w:p>
        </w:tc>
        <w:tc>
          <w:tcPr>
            <w:tcW w:w="709" w:type="dxa"/>
            <w:tcBorders>
              <w:top w:val="nil"/>
              <w:left w:val="nil"/>
              <w:bottom w:val="single" w:sz="4" w:space="0" w:color="000000"/>
              <w:right w:val="single" w:sz="4" w:space="0" w:color="000000"/>
            </w:tcBorders>
            <w:shd w:val="clear" w:color="000000" w:fill="FFFF99"/>
          </w:tcPr>
          <w:p w14:paraId="05BB8B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06D542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E76A6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68D562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D3C6C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195C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C913FF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14C6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1BAF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31DC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221728</w:t>
            </w:r>
          </w:p>
        </w:tc>
        <w:tc>
          <w:tcPr>
            <w:tcW w:w="1979" w:type="dxa"/>
            <w:tcBorders>
              <w:top w:val="nil"/>
              <w:left w:val="nil"/>
              <w:bottom w:val="single" w:sz="4" w:space="0" w:color="000000"/>
              <w:right w:val="single" w:sz="4" w:space="0" w:color="000000"/>
            </w:tcBorders>
            <w:shd w:val="clear" w:color="000000" w:fill="FFFF99"/>
          </w:tcPr>
          <w:p w14:paraId="00F330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impact of MSK update on MBS multicast session update procedure </w:t>
            </w:r>
          </w:p>
        </w:tc>
        <w:tc>
          <w:tcPr>
            <w:tcW w:w="1559" w:type="dxa"/>
            <w:tcBorders>
              <w:top w:val="nil"/>
              <w:left w:val="nil"/>
              <w:bottom w:val="single" w:sz="4" w:space="0" w:color="000000"/>
              <w:right w:val="single" w:sz="4" w:space="0" w:color="000000"/>
            </w:tcBorders>
            <w:shd w:val="clear" w:color="000000" w:fill="FFFF99"/>
          </w:tcPr>
          <w:p w14:paraId="0C978D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S2-2204741 </w:t>
            </w:r>
          </w:p>
        </w:tc>
        <w:tc>
          <w:tcPr>
            <w:tcW w:w="709" w:type="dxa"/>
            <w:tcBorders>
              <w:top w:val="nil"/>
              <w:left w:val="nil"/>
              <w:bottom w:val="single" w:sz="4" w:space="0" w:color="000000"/>
              <w:right w:val="single" w:sz="4" w:space="0" w:color="000000"/>
            </w:tcBorders>
            <w:shd w:val="clear" w:color="000000" w:fill="FFFF99"/>
          </w:tcPr>
          <w:p w14:paraId="2D1CC8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447FA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85BED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19C576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there is draft reply</w:t>
            </w:r>
          </w:p>
          <w:p w14:paraId="475ED3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draft a reply in this meeting but related CR may be made in next meeting</w:t>
            </w:r>
          </w:p>
          <w:p w14:paraId="1BF602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Huawei to hold the pen.</w:t>
            </w:r>
          </w:p>
          <w:p w14:paraId="47D8E6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7126C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48E393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D9D04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presents current status. </w:t>
            </w:r>
          </w:p>
          <w:p w14:paraId="6BB581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2D274F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813D9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0769D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4EF8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AC0B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41C8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221729</w:t>
            </w:r>
          </w:p>
        </w:tc>
        <w:tc>
          <w:tcPr>
            <w:tcW w:w="1979" w:type="dxa"/>
            <w:tcBorders>
              <w:top w:val="nil"/>
              <w:left w:val="nil"/>
              <w:bottom w:val="single" w:sz="4" w:space="0" w:color="000000"/>
              <w:right w:val="single" w:sz="4" w:space="0" w:color="000000"/>
            </w:tcBorders>
            <w:shd w:val="clear" w:color="000000" w:fill="FFFF99"/>
          </w:tcPr>
          <w:p w14:paraId="04C8D1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Clarifications on Nmbstf_MBSDistributionSession service </w:t>
            </w:r>
          </w:p>
        </w:tc>
        <w:tc>
          <w:tcPr>
            <w:tcW w:w="1559" w:type="dxa"/>
            <w:tcBorders>
              <w:top w:val="nil"/>
              <w:left w:val="nil"/>
              <w:bottom w:val="single" w:sz="4" w:space="0" w:color="000000"/>
              <w:right w:val="single" w:sz="4" w:space="0" w:color="000000"/>
            </w:tcBorders>
            <w:shd w:val="clear" w:color="000000" w:fill="FFFF99"/>
          </w:tcPr>
          <w:p w14:paraId="272866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S2-2204742 </w:t>
            </w:r>
          </w:p>
        </w:tc>
        <w:tc>
          <w:tcPr>
            <w:tcW w:w="709" w:type="dxa"/>
            <w:tcBorders>
              <w:top w:val="nil"/>
              <w:left w:val="nil"/>
              <w:bottom w:val="single" w:sz="4" w:space="0" w:color="000000"/>
              <w:right w:val="single" w:sz="4" w:space="0" w:color="000000"/>
            </w:tcBorders>
            <w:shd w:val="clear" w:color="000000" w:fill="FFFF99"/>
          </w:tcPr>
          <w:p w14:paraId="53E3AF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60D45A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DA932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continue discussion</w:t>
            </w:r>
          </w:p>
          <w:p w14:paraId="6EFEEF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52CA0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the contribution.</w:t>
            </w:r>
          </w:p>
        </w:tc>
        <w:tc>
          <w:tcPr>
            <w:tcW w:w="567" w:type="dxa"/>
            <w:tcBorders>
              <w:top w:val="nil"/>
              <w:left w:val="nil"/>
              <w:bottom w:val="single" w:sz="4" w:space="0" w:color="000000"/>
              <w:right w:val="single" w:sz="4" w:space="0" w:color="000000"/>
            </w:tcBorders>
            <w:shd w:val="clear" w:color="000000" w:fill="FFFF99"/>
          </w:tcPr>
          <w:p w14:paraId="5C16F2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75C06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61B5BD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81A0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E539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D837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221730</w:t>
            </w:r>
          </w:p>
        </w:tc>
        <w:tc>
          <w:tcPr>
            <w:tcW w:w="1979" w:type="dxa"/>
            <w:tcBorders>
              <w:top w:val="nil"/>
              <w:left w:val="nil"/>
              <w:bottom w:val="single" w:sz="4" w:space="0" w:color="000000"/>
              <w:right w:val="single" w:sz="4" w:space="0" w:color="000000"/>
            </w:tcBorders>
            <w:shd w:val="clear" w:color="000000" w:fill="FFFF99"/>
          </w:tcPr>
          <w:p w14:paraId="29CAA4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Indication of Network Assisted Positioning method </w:t>
            </w:r>
          </w:p>
        </w:tc>
        <w:tc>
          <w:tcPr>
            <w:tcW w:w="1559" w:type="dxa"/>
            <w:tcBorders>
              <w:top w:val="nil"/>
              <w:left w:val="nil"/>
              <w:bottom w:val="single" w:sz="4" w:space="0" w:color="000000"/>
              <w:right w:val="single" w:sz="4" w:space="0" w:color="000000"/>
            </w:tcBorders>
            <w:shd w:val="clear" w:color="000000" w:fill="FFFF99"/>
          </w:tcPr>
          <w:p w14:paraId="5E2211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S2-2204744 </w:t>
            </w:r>
          </w:p>
        </w:tc>
        <w:tc>
          <w:tcPr>
            <w:tcW w:w="709" w:type="dxa"/>
            <w:tcBorders>
              <w:top w:val="nil"/>
              <w:left w:val="nil"/>
              <w:bottom w:val="single" w:sz="4" w:space="0" w:color="000000"/>
              <w:right w:val="single" w:sz="4" w:space="0" w:color="000000"/>
            </w:tcBorders>
            <w:shd w:val="clear" w:color="000000" w:fill="FFFF99"/>
          </w:tcPr>
          <w:p w14:paraId="5C1226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3F52C0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49E28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 and proposes to noted .</w:t>
            </w:r>
          </w:p>
          <w:p w14:paraId="2282EE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QC and just simply noted.</w:t>
            </w:r>
          </w:p>
          <w:p w14:paraId="140E9C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0F83EB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2EF0B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LS</w:t>
            </w:r>
          </w:p>
          <w:p w14:paraId="3790AB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Nokia to note the LS.</w:t>
            </w:r>
          </w:p>
          <w:p w14:paraId="4408F3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agree to note the LS.</w:t>
            </w:r>
          </w:p>
        </w:tc>
        <w:tc>
          <w:tcPr>
            <w:tcW w:w="567" w:type="dxa"/>
            <w:tcBorders>
              <w:top w:val="nil"/>
              <w:left w:val="nil"/>
              <w:bottom w:val="single" w:sz="4" w:space="0" w:color="000000"/>
              <w:right w:val="single" w:sz="4" w:space="0" w:color="000000"/>
            </w:tcBorders>
            <w:shd w:val="clear" w:color="000000" w:fill="FFFF99"/>
          </w:tcPr>
          <w:p w14:paraId="2683B3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9B69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1FF3B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9F21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DC74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6637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221731</w:t>
            </w:r>
          </w:p>
        </w:tc>
        <w:tc>
          <w:tcPr>
            <w:tcW w:w="1979" w:type="dxa"/>
            <w:tcBorders>
              <w:top w:val="nil"/>
              <w:left w:val="nil"/>
              <w:bottom w:val="single" w:sz="4" w:space="0" w:color="000000"/>
              <w:right w:val="single" w:sz="4" w:space="0" w:color="000000"/>
            </w:tcBorders>
            <w:shd w:val="clear" w:color="000000" w:fill="FFFF99"/>
          </w:tcPr>
          <w:p w14:paraId="057712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alignment of non-seamless NSW handling </w:t>
            </w:r>
          </w:p>
        </w:tc>
        <w:tc>
          <w:tcPr>
            <w:tcW w:w="1559" w:type="dxa"/>
            <w:tcBorders>
              <w:top w:val="nil"/>
              <w:left w:val="nil"/>
              <w:bottom w:val="single" w:sz="4" w:space="0" w:color="000000"/>
              <w:right w:val="single" w:sz="4" w:space="0" w:color="000000"/>
            </w:tcBorders>
            <w:shd w:val="clear" w:color="000000" w:fill="FFFF99"/>
          </w:tcPr>
          <w:p w14:paraId="4407FC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S2-2204752 </w:t>
            </w:r>
          </w:p>
        </w:tc>
        <w:tc>
          <w:tcPr>
            <w:tcW w:w="709" w:type="dxa"/>
            <w:tcBorders>
              <w:top w:val="nil"/>
              <w:left w:val="nil"/>
              <w:bottom w:val="single" w:sz="4" w:space="0" w:color="000000"/>
              <w:right w:val="single" w:sz="4" w:space="0" w:color="000000"/>
            </w:tcBorders>
            <w:shd w:val="clear" w:color="000000" w:fill="FFFF99"/>
          </w:tcPr>
          <w:p w14:paraId="015F89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93835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C5DF0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AEF60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C6169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LS</w:t>
            </w:r>
          </w:p>
          <w:p w14:paraId="601DC7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send the LS reply and we have prepared the LS reply “S3-221778 {https://www.3gpp.org/ftp/TSG_SA/WG3_Security/TSGS3_108e/Docs/S3-221778.zip} ”</w:t>
            </w:r>
          </w:p>
        </w:tc>
        <w:tc>
          <w:tcPr>
            <w:tcW w:w="567" w:type="dxa"/>
            <w:tcBorders>
              <w:top w:val="nil"/>
              <w:left w:val="nil"/>
              <w:bottom w:val="single" w:sz="4" w:space="0" w:color="000000"/>
              <w:right w:val="single" w:sz="4" w:space="0" w:color="000000"/>
            </w:tcBorders>
            <w:shd w:val="clear" w:color="000000" w:fill="FFFF99"/>
          </w:tcPr>
          <w:p w14:paraId="718462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BE9F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93DC08A"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678F37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C6400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642C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221736</w:t>
            </w:r>
          </w:p>
        </w:tc>
        <w:tc>
          <w:tcPr>
            <w:tcW w:w="1979" w:type="dxa"/>
            <w:tcBorders>
              <w:top w:val="nil"/>
              <w:left w:val="nil"/>
              <w:bottom w:val="single" w:sz="4" w:space="0" w:color="000000"/>
              <w:right w:val="single" w:sz="4" w:space="0" w:color="000000"/>
            </w:tcBorders>
            <w:shd w:val="clear" w:color="000000" w:fill="FFFF99"/>
          </w:tcPr>
          <w:p w14:paraId="5511C2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X.5Gsec-vs (X.1813): Security requirements for the operation of vertical services supporting ultra- reliable and low latency communication (URLLC) in the IMT-2020 private networks </w:t>
            </w:r>
          </w:p>
        </w:tc>
        <w:tc>
          <w:tcPr>
            <w:tcW w:w="1559" w:type="dxa"/>
            <w:tcBorders>
              <w:top w:val="nil"/>
              <w:left w:val="nil"/>
              <w:bottom w:val="single" w:sz="4" w:space="0" w:color="000000"/>
              <w:right w:val="single" w:sz="4" w:space="0" w:color="000000"/>
            </w:tcBorders>
            <w:shd w:val="clear" w:color="000000" w:fill="FFFF99"/>
          </w:tcPr>
          <w:p w14:paraId="255CE5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ITU-T Study Group 17 </w:t>
            </w:r>
          </w:p>
        </w:tc>
        <w:tc>
          <w:tcPr>
            <w:tcW w:w="709" w:type="dxa"/>
            <w:tcBorders>
              <w:top w:val="nil"/>
              <w:left w:val="nil"/>
              <w:bottom w:val="single" w:sz="4" w:space="0" w:color="000000"/>
              <w:right w:val="single" w:sz="4" w:space="0" w:color="000000"/>
            </w:tcBorders>
            <w:shd w:val="clear" w:color="000000" w:fill="FFFF99"/>
          </w:tcPr>
          <w:p w14:paraId="77ECB6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F3513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23CDE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342D9D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50FFB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12450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39DAC2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103A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A924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D7AD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221739</w:t>
            </w:r>
          </w:p>
        </w:tc>
        <w:tc>
          <w:tcPr>
            <w:tcW w:w="1979" w:type="dxa"/>
            <w:tcBorders>
              <w:top w:val="nil"/>
              <w:left w:val="nil"/>
              <w:bottom w:val="single" w:sz="4" w:space="0" w:color="000000"/>
              <w:right w:val="single" w:sz="4" w:space="0" w:color="000000"/>
            </w:tcBorders>
            <w:shd w:val="clear" w:color="000000" w:fill="FFFF99"/>
          </w:tcPr>
          <w:p w14:paraId="2A30B7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consent of ITU-T Q.3062 (ex Q.Pro-Trust) and ITU-T Q.3063 (ex Q.CIDA) </w:t>
            </w:r>
          </w:p>
        </w:tc>
        <w:tc>
          <w:tcPr>
            <w:tcW w:w="1559" w:type="dxa"/>
            <w:tcBorders>
              <w:top w:val="nil"/>
              <w:left w:val="nil"/>
              <w:bottom w:val="single" w:sz="4" w:space="0" w:color="000000"/>
              <w:right w:val="single" w:sz="4" w:space="0" w:color="000000"/>
            </w:tcBorders>
            <w:shd w:val="clear" w:color="000000" w:fill="FFFF99"/>
          </w:tcPr>
          <w:p w14:paraId="29FF57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ITU-T SG11 </w:t>
            </w:r>
          </w:p>
        </w:tc>
        <w:tc>
          <w:tcPr>
            <w:tcW w:w="709" w:type="dxa"/>
            <w:tcBorders>
              <w:top w:val="nil"/>
              <w:left w:val="nil"/>
              <w:bottom w:val="single" w:sz="4" w:space="0" w:color="000000"/>
              <w:right w:val="single" w:sz="4" w:space="0" w:color="000000"/>
            </w:tcBorders>
            <w:shd w:val="clear" w:color="000000" w:fill="FFFF99"/>
          </w:tcPr>
          <w:p w14:paraId="43D330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17E884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E255C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A583D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7647F1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F9A0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DCA97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E355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5D75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82C4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221740</w:t>
            </w:r>
          </w:p>
        </w:tc>
        <w:tc>
          <w:tcPr>
            <w:tcW w:w="1979" w:type="dxa"/>
            <w:tcBorders>
              <w:top w:val="nil"/>
              <w:left w:val="nil"/>
              <w:bottom w:val="single" w:sz="4" w:space="0" w:color="000000"/>
              <w:right w:val="single" w:sz="4" w:space="0" w:color="000000"/>
            </w:tcBorders>
            <w:shd w:val="clear" w:color="000000" w:fill="FFFF99"/>
          </w:tcPr>
          <w:p w14:paraId="45C841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Facilitating roaming adoption across 3GPP NPN deployments </w:t>
            </w:r>
          </w:p>
        </w:tc>
        <w:tc>
          <w:tcPr>
            <w:tcW w:w="1559" w:type="dxa"/>
            <w:tcBorders>
              <w:top w:val="nil"/>
              <w:left w:val="nil"/>
              <w:bottom w:val="single" w:sz="4" w:space="0" w:color="000000"/>
              <w:right w:val="single" w:sz="4" w:space="0" w:color="000000"/>
            </w:tcBorders>
            <w:shd w:val="clear" w:color="000000" w:fill="FFFF99"/>
          </w:tcPr>
          <w:p w14:paraId="2E9739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WBA OpenRoaming Technical Standards Task Group </w:t>
            </w:r>
          </w:p>
        </w:tc>
        <w:tc>
          <w:tcPr>
            <w:tcW w:w="709" w:type="dxa"/>
            <w:tcBorders>
              <w:top w:val="nil"/>
              <w:left w:val="nil"/>
              <w:bottom w:val="single" w:sz="4" w:space="0" w:color="000000"/>
              <w:right w:val="single" w:sz="4" w:space="0" w:color="000000"/>
            </w:tcBorders>
            <w:shd w:val="clear" w:color="000000" w:fill="FFFF99"/>
          </w:tcPr>
          <w:p w14:paraId="7A8F94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7143C8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05FB1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021867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there is no issue, the key point is whether open-roaming architecture should be considered in 3gpp.</w:t>
            </w:r>
          </w:p>
          <w:p w14:paraId="7D5273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agrees there is no issue</w:t>
            </w:r>
          </w:p>
          <w:p w14:paraId="5F37C4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 Don’t understand the changes on the background.</w:t>
            </w:r>
          </w:p>
          <w:p w14:paraId="798566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comments</w:t>
            </w:r>
          </w:p>
          <w:p w14:paraId="0DAAE2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further clarification are needed, doesn’t understand the issue.</w:t>
            </w:r>
          </w:p>
          <w:p w14:paraId="6FCB36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w:t>
            </w:r>
            <w:r>
              <w:rPr>
                <w:rFonts w:ascii="Arial" w:eastAsia="DengXian" w:hAnsi="Arial" w:cs="Arial" w:hint="eastAsia"/>
                <w:color w:val="000000"/>
                <w:kern w:val="0"/>
                <w:sz w:val="16"/>
                <w:szCs w:val="16"/>
              </w:rPr>
              <w:t xml:space="preserve">asks </w:t>
            </w:r>
            <w:r>
              <w:rPr>
                <w:rFonts w:ascii="Arial" w:eastAsia="DengXian" w:hAnsi="Arial" w:cs="Arial"/>
                <w:color w:val="000000"/>
                <w:kern w:val="0"/>
                <w:sz w:val="16"/>
                <w:szCs w:val="16"/>
              </w:rPr>
              <w:t xml:space="preserve">clarification </w:t>
            </w:r>
            <w:r>
              <w:rPr>
                <w:rFonts w:ascii="Arial" w:eastAsia="DengXian" w:hAnsi="Arial" w:cs="Arial" w:hint="eastAsia"/>
                <w:color w:val="000000"/>
                <w:kern w:val="0"/>
                <w:sz w:val="16"/>
                <w:szCs w:val="16"/>
              </w:rPr>
              <w:t>question to Cisco</w:t>
            </w:r>
          </w:p>
          <w:p w14:paraId="61EC16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keep it open.</w:t>
            </w:r>
          </w:p>
          <w:p w14:paraId="392A04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[Cisco] clarifies.</w:t>
            </w:r>
          </w:p>
          <w:p w14:paraId="1BEE19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184F22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E1F6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7E85ED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1DF6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9871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4D84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222040</w:t>
            </w:r>
          </w:p>
        </w:tc>
        <w:tc>
          <w:tcPr>
            <w:tcW w:w="1979" w:type="dxa"/>
            <w:tcBorders>
              <w:top w:val="nil"/>
              <w:left w:val="nil"/>
              <w:bottom w:val="single" w:sz="4" w:space="0" w:color="000000"/>
              <w:right w:val="single" w:sz="4" w:space="0" w:color="000000"/>
            </w:tcBorders>
            <w:shd w:val="clear" w:color="000000" w:fill="FFFF99"/>
          </w:tcPr>
          <w:p w14:paraId="67DAC1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draft-Reply LS on Facilitating roaming adoption across 3GPP NPN deployments </w:t>
            </w:r>
          </w:p>
        </w:tc>
        <w:tc>
          <w:tcPr>
            <w:tcW w:w="1559" w:type="dxa"/>
            <w:tcBorders>
              <w:top w:val="nil"/>
              <w:left w:val="nil"/>
              <w:bottom w:val="single" w:sz="4" w:space="0" w:color="000000"/>
              <w:right w:val="single" w:sz="4" w:space="0" w:color="000000"/>
            </w:tcBorders>
            <w:shd w:val="clear" w:color="000000" w:fill="FFFF99"/>
          </w:tcPr>
          <w:p w14:paraId="4E40A7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2176F7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6BF56F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1C3B9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0CA5A8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A33C8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F938A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A3003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EF2E251" w14:textId="53CB0551"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presents current status and propose to postpone based on comment</w:t>
            </w:r>
            <w:r w:rsidR="00FE5BAC">
              <w:rPr>
                <w:rFonts w:ascii="Arial" w:eastAsia="DengXian" w:hAnsi="Arial" w:cs="Arial"/>
                <w:color w:val="000000"/>
                <w:kern w:val="0"/>
                <w:sz w:val="16"/>
                <w:szCs w:val="16"/>
              </w:rPr>
              <w:t>s</w:t>
            </w: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br/>
              <w:t>&gt;&gt;CC_3&lt;&lt;</w:t>
            </w:r>
          </w:p>
        </w:tc>
        <w:tc>
          <w:tcPr>
            <w:tcW w:w="567" w:type="dxa"/>
            <w:tcBorders>
              <w:top w:val="nil"/>
              <w:left w:val="nil"/>
              <w:bottom w:val="single" w:sz="4" w:space="0" w:color="000000"/>
              <w:right w:val="single" w:sz="4" w:space="0" w:color="000000"/>
            </w:tcBorders>
            <w:shd w:val="clear" w:color="000000" w:fill="FFFF99"/>
          </w:tcPr>
          <w:p w14:paraId="06E125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5FE5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EBAB0C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8A65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71FB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FBF4E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221738</w:t>
            </w:r>
          </w:p>
        </w:tc>
        <w:tc>
          <w:tcPr>
            <w:tcW w:w="1979" w:type="dxa"/>
            <w:tcBorders>
              <w:top w:val="nil"/>
              <w:left w:val="nil"/>
              <w:bottom w:val="single" w:sz="4" w:space="0" w:color="000000"/>
              <w:right w:val="single" w:sz="4" w:space="0" w:color="000000"/>
            </w:tcBorders>
            <w:shd w:val="clear" w:color="000000" w:fill="C0C0C0"/>
          </w:tcPr>
          <w:p w14:paraId="6931EA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authentication type and related information of MSGin5G service </w:t>
            </w:r>
          </w:p>
        </w:tc>
        <w:tc>
          <w:tcPr>
            <w:tcW w:w="1559" w:type="dxa"/>
            <w:tcBorders>
              <w:top w:val="nil"/>
              <w:left w:val="nil"/>
              <w:bottom w:val="single" w:sz="4" w:space="0" w:color="000000"/>
              <w:right w:val="single" w:sz="4" w:space="0" w:color="000000"/>
            </w:tcBorders>
            <w:shd w:val="clear" w:color="000000" w:fill="C0C0C0"/>
          </w:tcPr>
          <w:p w14:paraId="3B0862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C1-223957 </w:t>
            </w:r>
          </w:p>
        </w:tc>
        <w:tc>
          <w:tcPr>
            <w:tcW w:w="709" w:type="dxa"/>
            <w:tcBorders>
              <w:top w:val="nil"/>
              <w:left w:val="nil"/>
              <w:bottom w:val="single" w:sz="4" w:space="0" w:color="000000"/>
              <w:right w:val="single" w:sz="4" w:space="0" w:color="000000"/>
            </w:tcBorders>
            <w:shd w:val="clear" w:color="000000" w:fill="C0C0C0"/>
          </w:tcPr>
          <w:p w14:paraId="4BBBA2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C0C0C0"/>
          </w:tcPr>
          <w:p w14:paraId="78516D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66ED65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3C6A22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E23ECA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1D0D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AA11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7623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221789</w:t>
            </w:r>
          </w:p>
        </w:tc>
        <w:tc>
          <w:tcPr>
            <w:tcW w:w="1979" w:type="dxa"/>
            <w:tcBorders>
              <w:top w:val="nil"/>
              <w:left w:val="nil"/>
              <w:bottom w:val="single" w:sz="4" w:space="0" w:color="000000"/>
              <w:right w:val="single" w:sz="4" w:space="0" w:color="000000"/>
            </w:tcBorders>
            <w:shd w:val="clear" w:color="000000" w:fill="FFFF99"/>
          </w:tcPr>
          <w:p w14:paraId="1E406C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plane security for Non-SBA based interfaces </w:t>
            </w:r>
          </w:p>
        </w:tc>
        <w:tc>
          <w:tcPr>
            <w:tcW w:w="1559" w:type="dxa"/>
            <w:tcBorders>
              <w:top w:val="nil"/>
              <w:left w:val="nil"/>
              <w:bottom w:val="single" w:sz="4" w:space="0" w:color="000000"/>
              <w:right w:val="single" w:sz="4" w:space="0" w:color="000000"/>
            </w:tcBorders>
            <w:shd w:val="clear" w:color="000000" w:fill="FFFF99"/>
          </w:tcPr>
          <w:p w14:paraId="287E86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8FE34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B2F52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&gt;&gt;CC_3&lt;&lt;</w:t>
            </w:r>
          </w:p>
          <w:p w14:paraId="116ADB78" w14:textId="0D177165"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presents status and would like to collect feedback about </w:t>
            </w:r>
            <w:r w:rsidR="00FE5BAC">
              <w:rPr>
                <w:rFonts w:ascii="Arial" w:eastAsia="DengXian" w:hAnsi="Arial" w:cs="Arial"/>
                <w:color w:val="000000"/>
                <w:kern w:val="0"/>
                <w:sz w:val="16"/>
                <w:szCs w:val="16"/>
              </w:rPr>
              <w:t xml:space="preserve">the new </w:t>
            </w:r>
            <w:r>
              <w:rPr>
                <w:rFonts w:ascii="Arial" w:eastAsia="DengXian" w:hAnsi="Arial" w:cs="Arial" w:hint="eastAsia"/>
                <w:color w:val="000000"/>
                <w:kern w:val="0"/>
                <w:sz w:val="16"/>
                <w:szCs w:val="16"/>
              </w:rPr>
              <w:t>NOTE</w:t>
            </w:r>
            <w:r w:rsidR="00FE5BAC">
              <w:rPr>
                <w:rFonts w:ascii="Arial" w:eastAsia="DengXian" w:hAnsi="Arial" w:cs="Arial"/>
                <w:color w:val="000000"/>
                <w:kern w:val="0"/>
                <w:sz w:val="16"/>
                <w:szCs w:val="16"/>
              </w:rPr>
              <w:t xml:space="preserve"> added</w:t>
            </w:r>
            <w:r>
              <w:rPr>
                <w:rFonts w:ascii="Arial" w:eastAsia="DengXian" w:hAnsi="Arial" w:cs="Arial" w:hint="eastAsia"/>
                <w:color w:val="000000"/>
                <w:kern w:val="0"/>
                <w:sz w:val="16"/>
                <w:szCs w:val="16"/>
              </w:rPr>
              <w:t>.</w:t>
            </w:r>
          </w:p>
          <w:p w14:paraId="4B72470F" w14:textId="16360D0C"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[NTT Docomo] comments about using of DTLS</w:t>
            </w:r>
            <w:r w:rsidR="00FE5BAC">
              <w:rPr>
                <w:rFonts w:ascii="Arial" w:eastAsia="DengXian" w:hAnsi="Arial" w:cs="Arial"/>
                <w:color w:val="000000"/>
                <w:kern w:val="0"/>
                <w:sz w:val="16"/>
                <w:szCs w:val="16"/>
              </w:rPr>
              <w:t xml:space="preserve"> VF deployments</w:t>
            </w:r>
          </w:p>
          <w:p w14:paraId="7A1CFA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comments</w:t>
            </w:r>
          </w:p>
          <w:p w14:paraId="44CA35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1C821A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asks why to remove NDS/IP</w:t>
            </w:r>
          </w:p>
          <w:p w14:paraId="463A0D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3C266A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[DT] prefers to keep the NOTE.</w:t>
            </w:r>
          </w:p>
          <w:p w14:paraId="28CA1A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6C70B9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B76F8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AF7D7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3B3BE2"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850" w:type="dxa"/>
            <w:tcBorders>
              <w:top w:val="nil"/>
              <w:left w:val="nil"/>
              <w:bottom w:val="single" w:sz="4" w:space="0" w:color="000000"/>
              <w:right w:val="single" w:sz="4" w:space="0" w:color="000000"/>
            </w:tcBorders>
            <w:shd w:val="clear" w:color="000000" w:fill="FFFFFF"/>
          </w:tcPr>
          <w:p w14:paraId="327505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Work areas (Rel-18) </w:t>
            </w:r>
          </w:p>
        </w:tc>
        <w:tc>
          <w:tcPr>
            <w:tcW w:w="999" w:type="dxa"/>
            <w:tcBorders>
              <w:top w:val="nil"/>
              <w:left w:val="nil"/>
              <w:bottom w:val="single" w:sz="4" w:space="0" w:color="000000"/>
              <w:right w:val="single" w:sz="4" w:space="0" w:color="000000"/>
            </w:tcBorders>
            <w:shd w:val="clear" w:color="000000" w:fill="FFFFFF"/>
          </w:tcPr>
          <w:p w14:paraId="4E6D3662"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4ECC39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0BC3CC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9037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44A879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E48E1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D002E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FEA8F43"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010D6639"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850" w:type="dxa"/>
            <w:tcBorders>
              <w:top w:val="nil"/>
              <w:left w:val="nil"/>
              <w:bottom w:val="single" w:sz="4" w:space="0" w:color="000000"/>
              <w:right w:val="single" w:sz="4" w:space="0" w:color="000000"/>
            </w:tcBorders>
            <w:shd w:val="clear" w:color="000000" w:fill="FFFFFF"/>
          </w:tcPr>
          <w:p w14:paraId="7A1759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Management Function (MnF) </w:t>
            </w:r>
          </w:p>
        </w:tc>
        <w:tc>
          <w:tcPr>
            <w:tcW w:w="999" w:type="dxa"/>
            <w:tcBorders>
              <w:top w:val="nil"/>
              <w:left w:val="nil"/>
              <w:bottom w:val="single" w:sz="4" w:space="0" w:color="000000"/>
              <w:right w:val="single" w:sz="4" w:space="0" w:color="000000"/>
            </w:tcBorders>
            <w:shd w:val="clear" w:color="000000" w:fill="FFFF99"/>
          </w:tcPr>
          <w:p w14:paraId="6CE360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221937</w:t>
            </w:r>
          </w:p>
        </w:tc>
        <w:tc>
          <w:tcPr>
            <w:tcW w:w="1979" w:type="dxa"/>
            <w:tcBorders>
              <w:top w:val="nil"/>
              <w:left w:val="nil"/>
              <w:bottom w:val="single" w:sz="4" w:space="0" w:color="000000"/>
              <w:right w:val="single" w:sz="4" w:space="0" w:color="000000"/>
            </w:tcBorders>
            <w:shd w:val="clear" w:color="000000" w:fill="FFFF99"/>
          </w:tcPr>
          <w:p w14:paraId="6A0B38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TS33.526 MnF threats </w:t>
            </w:r>
          </w:p>
        </w:tc>
        <w:tc>
          <w:tcPr>
            <w:tcW w:w="1559" w:type="dxa"/>
            <w:tcBorders>
              <w:top w:val="nil"/>
              <w:left w:val="nil"/>
              <w:bottom w:val="single" w:sz="4" w:space="0" w:color="000000"/>
              <w:right w:val="single" w:sz="4" w:space="0" w:color="000000"/>
            </w:tcBorders>
            <w:shd w:val="clear" w:color="000000" w:fill="FFFF99"/>
          </w:tcPr>
          <w:p w14:paraId="4B77C1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59C8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B80C0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62A4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[Ericsson]:revision needed.</w:t>
            </w:r>
          </w:p>
          <w:p w14:paraId="34454F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clarify this is intended to the MnF annex in the living document</w:t>
            </w:r>
          </w:p>
          <w:p w14:paraId="61F75B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question for discussion</w:t>
            </w:r>
          </w:p>
          <w:p w14:paraId="697D2D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replies to Nokia.</w:t>
            </w:r>
          </w:p>
        </w:tc>
        <w:tc>
          <w:tcPr>
            <w:tcW w:w="567" w:type="dxa"/>
            <w:tcBorders>
              <w:top w:val="nil"/>
              <w:left w:val="nil"/>
              <w:bottom w:val="single" w:sz="4" w:space="0" w:color="000000"/>
              <w:right w:val="single" w:sz="4" w:space="0" w:color="000000"/>
            </w:tcBorders>
            <w:shd w:val="clear" w:color="000000" w:fill="FFFF99"/>
          </w:tcPr>
          <w:p w14:paraId="02440A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41BC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93290B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86F6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B39F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EA78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221938</w:t>
            </w:r>
          </w:p>
        </w:tc>
        <w:tc>
          <w:tcPr>
            <w:tcW w:w="1979" w:type="dxa"/>
            <w:tcBorders>
              <w:top w:val="nil"/>
              <w:left w:val="nil"/>
              <w:bottom w:val="single" w:sz="4" w:space="0" w:color="000000"/>
              <w:right w:val="single" w:sz="4" w:space="0" w:color="000000"/>
            </w:tcBorders>
            <w:shd w:val="clear" w:color="000000" w:fill="FFFF99"/>
          </w:tcPr>
          <w:p w14:paraId="771E26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TS33.526 Mnf_test cases </w:t>
            </w:r>
          </w:p>
        </w:tc>
        <w:tc>
          <w:tcPr>
            <w:tcW w:w="1559" w:type="dxa"/>
            <w:tcBorders>
              <w:top w:val="nil"/>
              <w:left w:val="nil"/>
              <w:bottom w:val="single" w:sz="4" w:space="0" w:color="000000"/>
              <w:right w:val="single" w:sz="4" w:space="0" w:color="000000"/>
            </w:tcBorders>
            <w:shd w:val="clear" w:color="000000" w:fill="FFFF99"/>
          </w:tcPr>
          <w:p w14:paraId="5AC793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55F8F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22C1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5AFD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6BB14D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questions</w:t>
            </w:r>
          </w:p>
          <w:p w14:paraId="0C0724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replies to Nokia and Ericsson.</w:t>
            </w:r>
          </w:p>
        </w:tc>
        <w:tc>
          <w:tcPr>
            <w:tcW w:w="567" w:type="dxa"/>
            <w:tcBorders>
              <w:top w:val="nil"/>
              <w:left w:val="nil"/>
              <w:bottom w:val="single" w:sz="4" w:space="0" w:color="000000"/>
              <w:right w:val="single" w:sz="4" w:space="0" w:color="000000"/>
            </w:tcBorders>
            <w:shd w:val="clear" w:color="000000" w:fill="FFFF99"/>
          </w:tcPr>
          <w:p w14:paraId="091EDD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1D90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B54D1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E72E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EA01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45EC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222114</w:t>
            </w:r>
          </w:p>
        </w:tc>
        <w:tc>
          <w:tcPr>
            <w:tcW w:w="1979" w:type="dxa"/>
            <w:tcBorders>
              <w:top w:val="nil"/>
              <w:left w:val="nil"/>
              <w:bottom w:val="single" w:sz="4" w:space="0" w:color="000000"/>
              <w:right w:val="single" w:sz="4" w:space="0" w:color="000000"/>
            </w:tcBorders>
            <w:shd w:val="clear" w:color="000000" w:fill="FFFF99"/>
          </w:tcPr>
          <w:p w14:paraId="479450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4.2.3 </w:t>
            </w:r>
          </w:p>
        </w:tc>
        <w:tc>
          <w:tcPr>
            <w:tcW w:w="1559" w:type="dxa"/>
            <w:tcBorders>
              <w:top w:val="nil"/>
              <w:left w:val="nil"/>
              <w:bottom w:val="single" w:sz="4" w:space="0" w:color="000000"/>
              <w:right w:val="single" w:sz="4" w:space="0" w:color="000000"/>
            </w:tcBorders>
            <w:shd w:val="clear" w:color="000000" w:fill="FFFF99"/>
          </w:tcPr>
          <w:p w14:paraId="1FD99C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52BE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3553B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E8CC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w:t>
            </w:r>
          </w:p>
          <w:p w14:paraId="08FF65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clarifications</w:t>
            </w:r>
          </w:p>
        </w:tc>
        <w:tc>
          <w:tcPr>
            <w:tcW w:w="567" w:type="dxa"/>
            <w:tcBorders>
              <w:top w:val="nil"/>
              <w:left w:val="nil"/>
              <w:bottom w:val="single" w:sz="4" w:space="0" w:color="000000"/>
              <w:right w:val="single" w:sz="4" w:space="0" w:color="000000"/>
            </w:tcBorders>
            <w:shd w:val="clear" w:color="000000" w:fill="FFFF99"/>
          </w:tcPr>
          <w:p w14:paraId="48E0FD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737B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9240B1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E8E3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71EA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4EC3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222115</w:t>
            </w:r>
          </w:p>
        </w:tc>
        <w:tc>
          <w:tcPr>
            <w:tcW w:w="1979" w:type="dxa"/>
            <w:tcBorders>
              <w:top w:val="nil"/>
              <w:left w:val="nil"/>
              <w:bottom w:val="single" w:sz="4" w:space="0" w:color="000000"/>
              <w:right w:val="single" w:sz="4" w:space="0" w:color="000000"/>
            </w:tcBorders>
            <w:shd w:val="clear" w:color="000000" w:fill="FFFF99"/>
          </w:tcPr>
          <w:p w14:paraId="45A6E0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4.2.4 </w:t>
            </w:r>
          </w:p>
        </w:tc>
        <w:tc>
          <w:tcPr>
            <w:tcW w:w="1559" w:type="dxa"/>
            <w:tcBorders>
              <w:top w:val="nil"/>
              <w:left w:val="nil"/>
              <w:bottom w:val="single" w:sz="4" w:space="0" w:color="000000"/>
              <w:right w:val="single" w:sz="4" w:space="0" w:color="000000"/>
            </w:tcBorders>
            <w:shd w:val="clear" w:color="000000" w:fill="FFFF99"/>
          </w:tcPr>
          <w:p w14:paraId="2DFA8B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FC013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6BD89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42DD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more info needed</w:t>
            </w:r>
          </w:p>
          <w:p w14:paraId="103A62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 clarification</w:t>
            </w:r>
          </w:p>
          <w:p w14:paraId="2AD857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 clarification</w:t>
            </w:r>
          </w:p>
          <w:p w14:paraId="489C7F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clarifications</w:t>
            </w:r>
          </w:p>
        </w:tc>
        <w:tc>
          <w:tcPr>
            <w:tcW w:w="567" w:type="dxa"/>
            <w:tcBorders>
              <w:top w:val="nil"/>
              <w:left w:val="nil"/>
              <w:bottom w:val="single" w:sz="4" w:space="0" w:color="000000"/>
              <w:right w:val="single" w:sz="4" w:space="0" w:color="000000"/>
            </w:tcBorders>
            <w:shd w:val="clear" w:color="000000" w:fill="FFFF99"/>
          </w:tcPr>
          <w:p w14:paraId="36CF51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7B59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2B520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CB2C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65EA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EAD3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222116</w:t>
            </w:r>
          </w:p>
        </w:tc>
        <w:tc>
          <w:tcPr>
            <w:tcW w:w="1979" w:type="dxa"/>
            <w:tcBorders>
              <w:top w:val="nil"/>
              <w:left w:val="nil"/>
              <w:bottom w:val="single" w:sz="4" w:space="0" w:color="000000"/>
              <w:right w:val="single" w:sz="4" w:space="0" w:color="000000"/>
            </w:tcBorders>
            <w:shd w:val="clear" w:color="000000" w:fill="FFFF99"/>
          </w:tcPr>
          <w:p w14:paraId="2EB0D4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4.2.5, and 4.2.6 </w:t>
            </w:r>
          </w:p>
        </w:tc>
        <w:tc>
          <w:tcPr>
            <w:tcW w:w="1559" w:type="dxa"/>
            <w:tcBorders>
              <w:top w:val="nil"/>
              <w:left w:val="nil"/>
              <w:bottom w:val="single" w:sz="4" w:space="0" w:color="000000"/>
              <w:right w:val="single" w:sz="4" w:space="0" w:color="000000"/>
            </w:tcBorders>
            <w:shd w:val="clear" w:color="000000" w:fill="FFFF99"/>
          </w:tcPr>
          <w:p w14:paraId="50C2CC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3156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D4B7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85FF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619519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 clarification</w:t>
            </w:r>
          </w:p>
          <w:p w14:paraId="2FF807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594DF8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clarifications</w:t>
            </w:r>
          </w:p>
        </w:tc>
        <w:tc>
          <w:tcPr>
            <w:tcW w:w="567" w:type="dxa"/>
            <w:tcBorders>
              <w:top w:val="nil"/>
              <w:left w:val="nil"/>
              <w:bottom w:val="single" w:sz="4" w:space="0" w:color="000000"/>
              <w:right w:val="single" w:sz="4" w:space="0" w:color="000000"/>
            </w:tcBorders>
            <w:shd w:val="clear" w:color="000000" w:fill="FFFF99"/>
          </w:tcPr>
          <w:p w14:paraId="1F3ECB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0555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33FA3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B42B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FF2B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33F9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222117</w:t>
            </w:r>
          </w:p>
        </w:tc>
        <w:tc>
          <w:tcPr>
            <w:tcW w:w="1979" w:type="dxa"/>
            <w:tcBorders>
              <w:top w:val="nil"/>
              <w:left w:val="nil"/>
              <w:bottom w:val="single" w:sz="4" w:space="0" w:color="000000"/>
              <w:right w:val="single" w:sz="4" w:space="0" w:color="000000"/>
            </w:tcBorders>
            <w:shd w:val="clear" w:color="000000" w:fill="FFFF99"/>
          </w:tcPr>
          <w:p w14:paraId="53F7B2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content for clause 4.3 </w:t>
            </w:r>
          </w:p>
        </w:tc>
        <w:tc>
          <w:tcPr>
            <w:tcW w:w="1559" w:type="dxa"/>
            <w:tcBorders>
              <w:top w:val="nil"/>
              <w:left w:val="nil"/>
              <w:bottom w:val="single" w:sz="4" w:space="0" w:color="000000"/>
              <w:right w:val="single" w:sz="4" w:space="0" w:color="000000"/>
            </w:tcBorders>
            <w:shd w:val="clear" w:color="000000" w:fill="FFFF99"/>
          </w:tcPr>
          <w:p w14:paraId="608088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E0EA1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26525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626D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1413A9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withdraw this document</w:t>
            </w:r>
          </w:p>
        </w:tc>
        <w:tc>
          <w:tcPr>
            <w:tcW w:w="567" w:type="dxa"/>
            <w:tcBorders>
              <w:top w:val="nil"/>
              <w:left w:val="nil"/>
              <w:bottom w:val="single" w:sz="4" w:space="0" w:color="000000"/>
              <w:right w:val="single" w:sz="4" w:space="0" w:color="000000"/>
            </w:tcBorders>
            <w:shd w:val="clear" w:color="000000" w:fill="FFFF99"/>
          </w:tcPr>
          <w:p w14:paraId="5156A2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B5DF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3EDD8B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64E4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89617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2129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222118</w:t>
            </w:r>
          </w:p>
        </w:tc>
        <w:tc>
          <w:tcPr>
            <w:tcW w:w="1979" w:type="dxa"/>
            <w:tcBorders>
              <w:top w:val="nil"/>
              <w:left w:val="nil"/>
              <w:bottom w:val="single" w:sz="4" w:space="0" w:color="000000"/>
              <w:right w:val="single" w:sz="4" w:space="0" w:color="000000"/>
            </w:tcBorders>
            <w:shd w:val="clear" w:color="000000" w:fill="FFFF99"/>
          </w:tcPr>
          <w:p w14:paraId="00359F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content for clause 4.4 </w:t>
            </w:r>
          </w:p>
        </w:tc>
        <w:tc>
          <w:tcPr>
            <w:tcW w:w="1559" w:type="dxa"/>
            <w:tcBorders>
              <w:top w:val="nil"/>
              <w:left w:val="nil"/>
              <w:bottom w:val="single" w:sz="4" w:space="0" w:color="000000"/>
              <w:right w:val="single" w:sz="4" w:space="0" w:color="000000"/>
            </w:tcBorders>
            <w:shd w:val="clear" w:color="000000" w:fill="FFFF99"/>
          </w:tcPr>
          <w:p w14:paraId="242691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6A9A8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5A027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C22D4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F36C9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12F66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A017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B787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CE93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222119</w:t>
            </w:r>
          </w:p>
        </w:tc>
        <w:tc>
          <w:tcPr>
            <w:tcW w:w="1979" w:type="dxa"/>
            <w:tcBorders>
              <w:top w:val="nil"/>
              <w:left w:val="nil"/>
              <w:bottom w:val="single" w:sz="4" w:space="0" w:color="000000"/>
              <w:right w:val="single" w:sz="4" w:space="0" w:color="000000"/>
            </w:tcBorders>
            <w:shd w:val="clear" w:color="000000" w:fill="FFFF99"/>
          </w:tcPr>
          <w:p w14:paraId="04ED34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MnF SCAS </w:t>
            </w:r>
          </w:p>
        </w:tc>
        <w:tc>
          <w:tcPr>
            <w:tcW w:w="1559" w:type="dxa"/>
            <w:tcBorders>
              <w:top w:val="nil"/>
              <w:left w:val="nil"/>
              <w:bottom w:val="single" w:sz="4" w:space="0" w:color="000000"/>
              <w:right w:val="single" w:sz="4" w:space="0" w:color="000000"/>
            </w:tcBorders>
            <w:shd w:val="clear" w:color="000000" w:fill="FFFF99"/>
          </w:tcPr>
          <w:p w14:paraId="1B0C31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DC8D1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5C1C5F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77CF1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573F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AC319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74D8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A119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4E07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222122</w:t>
            </w:r>
          </w:p>
        </w:tc>
        <w:tc>
          <w:tcPr>
            <w:tcW w:w="1979" w:type="dxa"/>
            <w:tcBorders>
              <w:top w:val="nil"/>
              <w:left w:val="nil"/>
              <w:bottom w:val="single" w:sz="4" w:space="0" w:color="000000"/>
              <w:right w:val="single" w:sz="4" w:space="0" w:color="000000"/>
            </w:tcBorders>
            <w:shd w:val="clear" w:color="000000" w:fill="FFFF99"/>
          </w:tcPr>
          <w:p w14:paraId="3E7994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requirement and test case </w:t>
            </w:r>
          </w:p>
        </w:tc>
        <w:tc>
          <w:tcPr>
            <w:tcW w:w="1559" w:type="dxa"/>
            <w:tcBorders>
              <w:top w:val="nil"/>
              <w:left w:val="nil"/>
              <w:bottom w:val="single" w:sz="4" w:space="0" w:color="000000"/>
              <w:right w:val="single" w:sz="4" w:space="0" w:color="000000"/>
            </w:tcBorders>
            <w:shd w:val="clear" w:color="000000" w:fill="FFFF99"/>
          </w:tcPr>
          <w:p w14:paraId="593CC9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00F7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2DBC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94DC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66D34C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531E90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tc>
        <w:tc>
          <w:tcPr>
            <w:tcW w:w="567" w:type="dxa"/>
            <w:tcBorders>
              <w:top w:val="nil"/>
              <w:left w:val="nil"/>
              <w:bottom w:val="single" w:sz="4" w:space="0" w:color="000000"/>
              <w:right w:val="single" w:sz="4" w:space="0" w:color="000000"/>
            </w:tcBorders>
            <w:shd w:val="clear" w:color="000000" w:fill="FFFF99"/>
          </w:tcPr>
          <w:p w14:paraId="569488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33BC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08F11D1"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9C701C1"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p>
        </w:tc>
        <w:tc>
          <w:tcPr>
            <w:tcW w:w="850" w:type="dxa"/>
            <w:tcBorders>
              <w:top w:val="nil"/>
              <w:left w:val="nil"/>
              <w:bottom w:val="single" w:sz="4" w:space="0" w:color="000000"/>
              <w:right w:val="single" w:sz="4" w:space="0" w:color="000000"/>
            </w:tcBorders>
            <w:shd w:val="clear" w:color="000000" w:fill="FFFFFF"/>
          </w:tcPr>
          <w:p w14:paraId="029AFC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SECAM and SCAS for 3GPP virtualized network products </w:t>
            </w:r>
          </w:p>
        </w:tc>
        <w:tc>
          <w:tcPr>
            <w:tcW w:w="999" w:type="dxa"/>
            <w:tcBorders>
              <w:top w:val="nil"/>
              <w:left w:val="nil"/>
              <w:bottom w:val="single" w:sz="4" w:space="0" w:color="000000"/>
              <w:right w:val="single" w:sz="4" w:space="0" w:color="000000"/>
            </w:tcBorders>
            <w:shd w:val="clear" w:color="000000" w:fill="FFFF99"/>
          </w:tcPr>
          <w:p w14:paraId="0ED05E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222144</w:t>
            </w:r>
          </w:p>
        </w:tc>
        <w:tc>
          <w:tcPr>
            <w:tcW w:w="1979" w:type="dxa"/>
            <w:tcBorders>
              <w:top w:val="nil"/>
              <w:left w:val="nil"/>
              <w:bottom w:val="single" w:sz="4" w:space="0" w:color="000000"/>
              <w:right w:val="single" w:sz="4" w:space="0" w:color="000000"/>
            </w:tcBorders>
            <w:shd w:val="clear" w:color="000000" w:fill="FFFF99"/>
          </w:tcPr>
          <w:p w14:paraId="6AD61C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overview of SECAM for 3GPP virtualized networ products into clause 4 in TR 33.936 </w:t>
            </w:r>
          </w:p>
        </w:tc>
        <w:tc>
          <w:tcPr>
            <w:tcW w:w="1559" w:type="dxa"/>
            <w:tcBorders>
              <w:top w:val="nil"/>
              <w:left w:val="nil"/>
              <w:bottom w:val="single" w:sz="4" w:space="0" w:color="000000"/>
              <w:right w:val="single" w:sz="4" w:space="0" w:color="000000"/>
            </w:tcBorders>
            <w:shd w:val="clear" w:color="000000" w:fill="FFFF99"/>
          </w:tcPr>
          <w:p w14:paraId="331A48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26D39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336E4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E950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w:t>
            </w:r>
          </w:p>
          <w:p w14:paraId="70CCBE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79ADA9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1646B4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further clarification.</w:t>
            </w:r>
          </w:p>
          <w:p w14:paraId="318CD4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revision before approval.</w:t>
            </w:r>
          </w:p>
          <w:p w14:paraId="02BDC2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and revision proposal</w:t>
            </w:r>
          </w:p>
        </w:tc>
        <w:tc>
          <w:tcPr>
            <w:tcW w:w="567" w:type="dxa"/>
            <w:tcBorders>
              <w:top w:val="nil"/>
              <w:left w:val="nil"/>
              <w:bottom w:val="single" w:sz="4" w:space="0" w:color="000000"/>
              <w:right w:val="single" w:sz="4" w:space="0" w:color="000000"/>
            </w:tcBorders>
            <w:shd w:val="clear" w:color="000000" w:fill="FFFF99"/>
          </w:tcPr>
          <w:p w14:paraId="44D684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A672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271ECC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AB55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062E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2167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222145</w:t>
            </w:r>
          </w:p>
        </w:tc>
        <w:tc>
          <w:tcPr>
            <w:tcW w:w="1979" w:type="dxa"/>
            <w:tcBorders>
              <w:top w:val="nil"/>
              <w:left w:val="nil"/>
              <w:bottom w:val="single" w:sz="4" w:space="0" w:color="000000"/>
              <w:right w:val="single" w:sz="4" w:space="0" w:color="000000"/>
            </w:tcBorders>
            <w:shd w:val="clear" w:color="000000" w:fill="FFFF99"/>
          </w:tcPr>
          <w:p w14:paraId="73844F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1 into clause 4 in TR 33.936 </w:t>
            </w:r>
          </w:p>
        </w:tc>
        <w:tc>
          <w:tcPr>
            <w:tcW w:w="1559" w:type="dxa"/>
            <w:tcBorders>
              <w:top w:val="nil"/>
              <w:left w:val="nil"/>
              <w:bottom w:val="single" w:sz="4" w:space="0" w:color="000000"/>
              <w:right w:val="single" w:sz="4" w:space="0" w:color="000000"/>
            </w:tcBorders>
            <w:shd w:val="clear" w:color="000000" w:fill="FFFF99"/>
          </w:tcPr>
          <w:p w14:paraId="35DCAF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E49A8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AD7AB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EA1D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568133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and revision proposal</w:t>
            </w:r>
          </w:p>
        </w:tc>
        <w:tc>
          <w:tcPr>
            <w:tcW w:w="567" w:type="dxa"/>
            <w:tcBorders>
              <w:top w:val="nil"/>
              <w:left w:val="nil"/>
              <w:bottom w:val="single" w:sz="4" w:space="0" w:color="000000"/>
              <w:right w:val="single" w:sz="4" w:space="0" w:color="000000"/>
            </w:tcBorders>
            <w:shd w:val="clear" w:color="000000" w:fill="FFFF99"/>
          </w:tcPr>
          <w:p w14:paraId="3593B5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B575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354B17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95A5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0947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073F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222146</w:t>
            </w:r>
          </w:p>
        </w:tc>
        <w:tc>
          <w:tcPr>
            <w:tcW w:w="1979" w:type="dxa"/>
            <w:tcBorders>
              <w:top w:val="nil"/>
              <w:left w:val="nil"/>
              <w:bottom w:val="single" w:sz="4" w:space="0" w:color="000000"/>
              <w:right w:val="single" w:sz="4" w:space="0" w:color="000000"/>
            </w:tcBorders>
            <w:shd w:val="clear" w:color="000000" w:fill="FFFF99"/>
          </w:tcPr>
          <w:p w14:paraId="2F1AFB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2 into clause 4 in TR 33.936 </w:t>
            </w:r>
          </w:p>
        </w:tc>
        <w:tc>
          <w:tcPr>
            <w:tcW w:w="1559" w:type="dxa"/>
            <w:tcBorders>
              <w:top w:val="nil"/>
              <w:left w:val="nil"/>
              <w:bottom w:val="single" w:sz="4" w:space="0" w:color="000000"/>
              <w:right w:val="single" w:sz="4" w:space="0" w:color="000000"/>
            </w:tcBorders>
            <w:shd w:val="clear" w:color="000000" w:fill="FFFF99"/>
          </w:tcPr>
          <w:p w14:paraId="39294F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0DC27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8EB4F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4CFD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2295ED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B1FD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8BB89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297A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43B6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BA67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222147</w:t>
            </w:r>
          </w:p>
        </w:tc>
        <w:tc>
          <w:tcPr>
            <w:tcW w:w="1979" w:type="dxa"/>
            <w:tcBorders>
              <w:top w:val="nil"/>
              <w:left w:val="nil"/>
              <w:bottom w:val="single" w:sz="4" w:space="0" w:color="000000"/>
              <w:right w:val="single" w:sz="4" w:space="0" w:color="000000"/>
            </w:tcBorders>
            <w:shd w:val="clear" w:color="000000" w:fill="FFFF99"/>
          </w:tcPr>
          <w:p w14:paraId="1B3045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3 into clause 4 in TR 33.936 </w:t>
            </w:r>
          </w:p>
        </w:tc>
        <w:tc>
          <w:tcPr>
            <w:tcW w:w="1559" w:type="dxa"/>
            <w:tcBorders>
              <w:top w:val="nil"/>
              <w:left w:val="nil"/>
              <w:bottom w:val="single" w:sz="4" w:space="0" w:color="000000"/>
              <w:right w:val="single" w:sz="4" w:space="0" w:color="000000"/>
            </w:tcBorders>
            <w:shd w:val="clear" w:color="000000" w:fill="FFFF99"/>
          </w:tcPr>
          <w:p w14:paraId="25EF0D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EDAD6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C5E90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2D627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BC8E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C433A31"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D94D6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F598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DC18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222148</w:t>
            </w:r>
          </w:p>
        </w:tc>
        <w:tc>
          <w:tcPr>
            <w:tcW w:w="1979" w:type="dxa"/>
            <w:tcBorders>
              <w:top w:val="nil"/>
              <w:left w:val="nil"/>
              <w:bottom w:val="single" w:sz="4" w:space="0" w:color="000000"/>
              <w:right w:val="single" w:sz="4" w:space="0" w:color="000000"/>
            </w:tcBorders>
            <w:shd w:val="clear" w:color="000000" w:fill="FFFF99"/>
          </w:tcPr>
          <w:p w14:paraId="47B5B5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1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210216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82201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9D79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3EB7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781632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AED5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7541AF1"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A1C5D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4CAF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E2AC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222149</w:t>
            </w:r>
          </w:p>
        </w:tc>
        <w:tc>
          <w:tcPr>
            <w:tcW w:w="1979" w:type="dxa"/>
            <w:tcBorders>
              <w:top w:val="nil"/>
              <w:left w:val="nil"/>
              <w:bottom w:val="single" w:sz="4" w:space="0" w:color="000000"/>
              <w:right w:val="single" w:sz="4" w:space="0" w:color="000000"/>
            </w:tcBorders>
            <w:shd w:val="clear" w:color="000000" w:fill="FFFF99"/>
          </w:tcPr>
          <w:p w14:paraId="5FED78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2 of 3GPP virtualized network </w:t>
            </w:r>
            <w:r>
              <w:rPr>
                <w:rFonts w:ascii="Arial" w:eastAsia="DengXian" w:hAnsi="Arial" w:cs="Arial"/>
                <w:color w:val="000000"/>
                <w:kern w:val="0"/>
                <w:sz w:val="16"/>
                <w:szCs w:val="16"/>
              </w:rPr>
              <w:lastRenderedPageBreak/>
              <w:t xml:space="preserve">products into clause 4 in TR 33.936 </w:t>
            </w:r>
          </w:p>
        </w:tc>
        <w:tc>
          <w:tcPr>
            <w:tcW w:w="1559" w:type="dxa"/>
            <w:tcBorders>
              <w:top w:val="nil"/>
              <w:left w:val="nil"/>
              <w:bottom w:val="single" w:sz="4" w:space="0" w:color="000000"/>
              <w:right w:val="single" w:sz="4" w:space="0" w:color="000000"/>
            </w:tcBorders>
            <w:shd w:val="clear" w:color="000000" w:fill="FFFF99"/>
          </w:tcPr>
          <w:p w14:paraId="34442E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36AF42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977F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0A9C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4132A1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6442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BC0574B"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09A92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E88C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638E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222150</w:t>
            </w:r>
          </w:p>
        </w:tc>
        <w:tc>
          <w:tcPr>
            <w:tcW w:w="1979" w:type="dxa"/>
            <w:tcBorders>
              <w:top w:val="nil"/>
              <w:left w:val="nil"/>
              <w:bottom w:val="single" w:sz="4" w:space="0" w:color="000000"/>
              <w:right w:val="single" w:sz="4" w:space="0" w:color="000000"/>
            </w:tcBorders>
            <w:shd w:val="clear" w:color="000000" w:fill="FFFF99"/>
          </w:tcPr>
          <w:p w14:paraId="3E6D09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3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77FF5F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AF420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296CE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89CB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575E11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C236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E187FF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CE18D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0D66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13D5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222151</w:t>
            </w:r>
          </w:p>
        </w:tc>
        <w:tc>
          <w:tcPr>
            <w:tcW w:w="1979" w:type="dxa"/>
            <w:tcBorders>
              <w:top w:val="nil"/>
              <w:left w:val="nil"/>
              <w:bottom w:val="single" w:sz="4" w:space="0" w:color="000000"/>
              <w:right w:val="single" w:sz="4" w:space="0" w:color="000000"/>
            </w:tcBorders>
            <w:shd w:val="clear" w:color="000000" w:fill="FFFF99"/>
          </w:tcPr>
          <w:p w14:paraId="60E073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1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1DCD9F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4660F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7799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3B94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6DB663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24A6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417D39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CF22A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424B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4B87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222152</w:t>
            </w:r>
          </w:p>
        </w:tc>
        <w:tc>
          <w:tcPr>
            <w:tcW w:w="1979" w:type="dxa"/>
            <w:tcBorders>
              <w:top w:val="nil"/>
              <w:left w:val="nil"/>
              <w:bottom w:val="single" w:sz="4" w:space="0" w:color="000000"/>
              <w:right w:val="single" w:sz="4" w:space="0" w:color="000000"/>
            </w:tcBorders>
            <w:shd w:val="clear" w:color="000000" w:fill="FFFF99"/>
          </w:tcPr>
          <w:p w14:paraId="778B6E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2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3B1928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F408B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A3C83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807E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2287C6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E563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B58305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11CCD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094C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C932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222153</w:t>
            </w:r>
          </w:p>
        </w:tc>
        <w:tc>
          <w:tcPr>
            <w:tcW w:w="1979" w:type="dxa"/>
            <w:tcBorders>
              <w:top w:val="nil"/>
              <w:left w:val="nil"/>
              <w:bottom w:val="single" w:sz="4" w:space="0" w:color="000000"/>
              <w:right w:val="single" w:sz="4" w:space="0" w:color="000000"/>
            </w:tcBorders>
            <w:shd w:val="clear" w:color="000000" w:fill="FFFF99"/>
          </w:tcPr>
          <w:p w14:paraId="4596DA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3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4747D3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97E79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3FA08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1ABB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4E95A9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E8910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908EA8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428B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E747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AF69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222154</w:t>
            </w:r>
          </w:p>
        </w:tc>
        <w:tc>
          <w:tcPr>
            <w:tcW w:w="1979" w:type="dxa"/>
            <w:tcBorders>
              <w:top w:val="nil"/>
              <w:left w:val="nil"/>
              <w:bottom w:val="single" w:sz="4" w:space="0" w:color="000000"/>
              <w:right w:val="single" w:sz="4" w:space="0" w:color="000000"/>
            </w:tcBorders>
            <w:shd w:val="clear" w:color="000000" w:fill="FFFF99"/>
          </w:tcPr>
          <w:p w14:paraId="7B6C1F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DF73A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07FDA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3EBF1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ABDE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25713B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F1A9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4ACE10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1B4D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71B5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5F0F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222155</w:t>
            </w:r>
          </w:p>
        </w:tc>
        <w:tc>
          <w:tcPr>
            <w:tcW w:w="1979" w:type="dxa"/>
            <w:tcBorders>
              <w:top w:val="nil"/>
              <w:left w:val="nil"/>
              <w:bottom w:val="single" w:sz="4" w:space="0" w:color="000000"/>
              <w:right w:val="single" w:sz="4" w:space="0" w:color="000000"/>
            </w:tcBorders>
            <w:shd w:val="clear" w:color="000000" w:fill="FFFF99"/>
          </w:tcPr>
          <w:p w14:paraId="7ADC36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D135C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AE1E5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73864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6304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669DD7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57D5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33E028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41B6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0597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8512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222156</w:t>
            </w:r>
          </w:p>
        </w:tc>
        <w:tc>
          <w:tcPr>
            <w:tcW w:w="1979" w:type="dxa"/>
            <w:tcBorders>
              <w:top w:val="nil"/>
              <w:left w:val="nil"/>
              <w:bottom w:val="single" w:sz="4" w:space="0" w:color="000000"/>
              <w:right w:val="single" w:sz="4" w:space="0" w:color="000000"/>
            </w:tcBorders>
            <w:shd w:val="clear" w:color="000000" w:fill="FFFF99"/>
          </w:tcPr>
          <w:p w14:paraId="503030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3C15E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C4180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7F214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0B96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308B44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C485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C97696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F3CD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20C8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A964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222157</w:t>
            </w:r>
          </w:p>
        </w:tc>
        <w:tc>
          <w:tcPr>
            <w:tcW w:w="1979" w:type="dxa"/>
            <w:tcBorders>
              <w:top w:val="nil"/>
              <w:left w:val="nil"/>
              <w:bottom w:val="single" w:sz="4" w:space="0" w:color="000000"/>
              <w:right w:val="single" w:sz="4" w:space="0" w:color="000000"/>
            </w:tcBorders>
            <w:shd w:val="clear" w:color="000000" w:fill="FFFF99"/>
          </w:tcPr>
          <w:p w14:paraId="517932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1 of 3GPP virtualized </w:t>
            </w:r>
            <w:r>
              <w:rPr>
                <w:rFonts w:ascii="Arial" w:eastAsia="DengXian" w:hAnsi="Arial" w:cs="Arial"/>
                <w:color w:val="000000"/>
                <w:kern w:val="0"/>
                <w:sz w:val="16"/>
                <w:szCs w:val="16"/>
              </w:rPr>
              <w:lastRenderedPageBreak/>
              <w:t xml:space="preserve">network product in TR 33.936 </w:t>
            </w:r>
          </w:p>
        </w:tc>
        <w:tc>
          <w:tcPr>
            <w:tcW w:w="1559" w:type="dxa"/>
            <w:tcBorders>
              <w:top w:val="nil"/>
              <w:left w:val="nil"/>
              <w:bottom w:val="single" w:sz="4" w:space="0" w:color="000000"/>
              <w:right w:val="single" w:sz="4" w:space="0" w:color="000000"/>
            </w:tcBorders>
            <w:shd w:val="clear" w:color="000000" w:fill="FFFF99"/>
          </w:tcPr>
          <w:p w14:paraId="318DFE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2F6BBF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3AE59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ADBB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tc>
        <w:tc>
          <w:tcPr>
            <w:tcW w:w="567" w:type="dxa"/>
            <w:tcBorders>
              <w:top w:val="nil"/>
              <w:left w:val="nil"/>
              <w:bottom w:val="single" w:sz="4" w:space="0" w:color="000000"/>
              <w:right w:val="single" w:sz="4" w:space="0" w:color="000000"/>
            </w:tcBorders>
            <w:shd w:val="clear" w:color="000000" w:fill="FFFF99"/>
          </w:tcPr>
          <w:p w14:paraId="3DF868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C228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B0998C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B428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7DEA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9651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222158</w:t>
            </w:r>
          </w:p>
        </w:tc>
        <w:tc>
          <w:tcPr>
            <w:tcW w:w="1979" w:type="dxa"/>
            <w:tcBorders>
              <w:top w:val="nil"/>
              <w:left w:val="nil"/>
              <w:bottom w:val="single" w:sz="4" w:space="0" w:color="000000"/>
              <w:right w:val="single" w:sz="4" w:space="0" w:color="000000"/>
            </w:tcBorders>
            <w:shd w:val="clear" w:color="000000" w:fill="FFFF99"/>
          </w:tcPr>
          <w:p w14:paraId="53B7EA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51A474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D2754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8D29B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9501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496C0E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63C1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7435F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3629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F39F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3CA3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222159</w:t>
            </w:r>
          </w:p>
        </w:tc>
        <w:tc>
          <w:tcPr>
            <w:tcW w:w="1979" w:type="dxa"/>
            <w:tcBorders>
              <w:top w:val="nil"/>
              <w:left w:val="nil"/>
              <w:bottom w:val="single" w:sz="4" w:space="0" w:color="000000"/>
              <w:right w:val="single" w:sz="4" w:space="0" w:color="000000"/>
            </w:tcBorders>
            <w:shd w:val="clear" w:color="000000" w:fill="FFFF99"/>
          </w:tcPr>
          <w:p w14:paraId="54468C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17C44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76F38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DA9F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23A0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67DC77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DE1E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7EF65D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B361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B722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A733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222160</w:t>
            </w:r>
          </w:p>
        </w:tc>
        <w:tc>
          <w:tcPr>
            <w:tcW w:w="1979" w:type="dxa"/>
            <w:tcBorders>
              <w:top w:val="nil"/>
              <w:left w:val="nil"/>
              <w:bottom w:val="single" w:sz="4" w:space="0" w:color="000000"/>
              <w:right w:val="single" w:sz="4" w:space="0" w:color="000000"/>
            </w:tcBorders>
            <w:shd w:val="clear" w:color="000000" w:fill="FFFF99"/>
          </w:tcPr>
          <w:p w14:paraId="6781BB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70550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1F088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B3FE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24A3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578F8A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BA8E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77E11B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22E5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C4F4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DA22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222161</w:t>
            </w:r>
          </w:p>
        </w:tc>
        <w:tc>
          <w:tcPr>
            <w:tcW w:w="1979" w:type="dxa"/>
            <w:tcBorders>
              <w:top w:val="nil"/>
              <w:left w:val="nil"/>
              <w:bottom w:val="single" w:sz="4" w:space="0" w:color="000000"/>
              <w:right w:val="single" w:sz="4" w:space="0" w:color="000000"/>
            </w:tcBorders>
            <w:shd w:val="clear" w:color="000000" w:fill="FFFF99"/>
          </w:tcPr>
          <w:p w14:paraId="6C71E7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8C6FA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48A1D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90F8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9AB8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47AE34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1681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8F738F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7AE3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6D6C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F067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222162</w:t>
            </w:r>
          </w:p>
        </w:tc>
        <w:tc>
          <w:tcPr>
            <w:tcW w:w="1979" w:type="dxa"/>
            <w:tcBorders>
              <w:top w:val="nil"/>
              <w:left w:val="nil"/>
              <w:bottom w:val="single" w:sz="4" w:space="0" w:color="000000"/>
              <w:right w:val="single" w:sz="4" w:space="0" w:color="000000"/>
            </w:tcBorders>
            <w:shd w:val="clear" w:color="000000" w:fill="FFFF99"/>
          </w:tcPr>
          <w:p w14:paraId="10B0E4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D3742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C101D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14C4E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76D3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64A933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3AB3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71ABE5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F50D0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5862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BFFE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222163</w:t>
            </w:r>
          </w:p>
        </w:tc>
        <w:tc>
          <w:tcPr>
            <w:tcW w:w="1979" w:type="dxa"/>
            <w:tcBorders>
              <w:top w:val="nil"/>
              <w:left w:val="nil"/>
              <w:bottom w:val="single" w:sz="4" w:space="0" w:color="000000"/>
              <w:right w:val="single" w:sz="4" w:space="0" w:color="000000"/>
            </w:tcBorders>
            <w:shd w:val="clear" w:color="000000" w:fill="FFFF99"/>
          </w:tcPr>
          <w:p w14:paraId="6F8465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453F0C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ED8F1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3B772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BE24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tc>
        <w:tc>
          <w:tcPr>
            <w:tcW w:w="567" w:type="dxa"/>
            <w:tcBorders>
              <w:top w:val="nil"/>
              <w:left w:val="nil"/>
              <w:bottom w:val="single" w:sz="4" w:space="0" w:color="000000"/>
              <w:right w:val="single" w:sz="4" w:space="0" w:color="000000"/>
            </w:tcBorders>
            <w:shd w:val="clear" w:color="000000" w:fill="FFFF99"/>
          </w:tcPr>
          <w:p w14:paraId="2C7B22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E2BA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8C59F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04B5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ABE6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A71D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222164</w:t>
            </w:r>
          </w:p>
        </w:tc>
        <w:tc>
          <w:tcPr>
            <w:tcW w:w="1979" w:type="dxa"/>
            <w:tcBorders>
              <w:top w:val="nil"/>
              <w:left w:val="nil"/>
              <w:bottom w:val="single" w:sz="4" w:space="0" w:color="000000"/>
              <w:right w:val="single" w:sz="4" w:space="0" w:color="000000"/>
            </w:tcBorders>
            <w:shd w:val="clear" w:color="000000" w:fill="FFFF99"/>
          </w:tcPr>
          <w:p w14:paraId="6E22CD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483A39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CCDE4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1CCE8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09C9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6B7D11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1FD8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157CF8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953D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5ED7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8B5D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222165</w:t>
            </w:r>
          </w:p>
        </w:tc>
        <w:tc>
          <w:tcPr>
            <w:tcW w:w="1979" w:type="dxa"/>
            <w:tcBorders>
              <w:top w:val="nil"/>
              <w:left w:val="nil"/>
              <w:bottom w:val="single" w:sz="4" w:space="0" w:color="000000"/>
              <w:right w:val="single" w:sz="4" w:space="0" w:color="000000"/>
            </w:tcBorders>
            <w:shd w:val="clear" w:color="000000" w:fill="FFFF99"/>
          </w:tcPr>
          <w:p w14:paraId="729D1D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10739B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E23A0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D803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1DAD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4E8458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3F9C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E62CF4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C246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19E3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2DC9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222166</w:t>
            </w:r>
          </w:p>
        </w:tc>
        <w:tc>
          <w:tcPr>
            <w:tcW w:w="1979" w:type="dxa"/>
            <w:tcBorders>
              <w:top w:val="nil"/>
              <w:left w:val="nil"/>
              <w:bottom w:val="single" w:sz="4" w:space="0" w:color="000000"/>
              <w:right w:val="single" w:sz="4" w:space="0" w:color="000000"/>
            </w:tcBorders>
            <w:shd w:val="clear" w:color="000000" w:fill="FFFF99"/>
          </w:tcPr>
          <w:p w14:paraId="2BA1F4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1 </w:t>
            </w:r>
            <w:r>
              <w:rPr>
                <w:rFonts w:ascii="Arial" w:eastAsia="DengXian" w:hAnsi="Arial" w:cs="Arial"/>
                <w:color w:val="000000"/>
                <w:kern w:val="0"/>
                <w:sz w:val="16"/>
                <w:szCs w:val="16"/>
              </w:rPr>
              <w:lastRenderedPageBreak/>
              <w:t xml:space="preserve">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F1DDD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37C020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A8D1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786C9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E258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06AC5A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FB6A4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E29C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A24F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222167</w:t>
            </w:r>
          </w:p>
        </w:tc>
        <w:tc>
          <w:tcPr>
            <w:tcW w:w="1979" w:type="dxa"/>
            <w:tcBorders>
              <w:top w:val="nil"/>
              <w:left w:val="nil"/>
              <w:bottom w:val="single" w:sz="4" w:space="0" w:color="000000"/>
              <w:right w:val="single" w:sz="4" w:space="0" w:color="000000"/>
            </w:tcBorders>
            <w:shd w:val="clear" w:color="000000" w:fill="FFFF99"/>
          </w:tcPr>
          <w:p w14:paraId="69C81E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D5547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B984D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F47E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ADCE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78D802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DD43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32FB48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2D36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8C60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4F09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222168</w:t>
            </w:r>
          </w:p>
        </w:tc>
        <w:tc>
          <w:tcPr>
            <w:tcW w:w="1979" w:type="dxa"/>
            <w:tcBorders>
              <w:top w:val="nil"/>
              <w:left w:val="nil"/>
              <w:bottom w:val="single" w:sz="4" w:space="0" w:color="000000"/>
              <w:right w:val="single" w:sz="4" w:space="0" w:color="000000"/>
            </w:tcBorders>
            <w:shd w:val="clear" w:color="000000" w:fill="FFFF99"/>
          </w:tcPr>
          <w:p w14:paraId="273DA6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033A22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83AFB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DF09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8B3E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44D86A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8786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8F507A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2CDA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B839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8ED2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222169</w:t>
            </w:r>
          </w:p>
        </w:tc>
        <w:tc>
          <w:tcPr>
            <w:tcW w:w="1979" w:type="dxa"/>
            <w:tcBorders>
              <w:top w:val="nil"/>
              <w:left w:val="nil"/>
              <w:bottom w:val="single" w:sz="4" w:space="0" w:color="000000"/>
              <w:right w:val="single" w:sz="4" w:space="0" w:color="000000"/>
            </w:tcBorders>
            <w:shd w:val="clear" w:color="000000" w:fill="FFFF99"/>
          </w:tcPr>
          <w:p w14:paraId="131B4A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19003E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96307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22EF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2387D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C425C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73F612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32C0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1093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E505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222170</w:t>
            </w:r>
          </w:p>
        </w:tc>
        <w:tc>
          <w:tcPr>
            <w:tcW w:w="1979" w:type="dxa"/>
            <w:tcBorders>
              <w:top w:val="nil"/>
              <w:left w:val="nil"/>
              <w:bottom w:val="single" w:sz="4" w:space="0" w:color="000000"/>
              <w:right w:val="single" w:sz="4" w:space="0" w:color="000000"/>
            </w:tcBorders>
            <w:shd w:val="clear" w:color="000000" w:fill="FFFF99"/>
          </w:tcPr>
          <w:p w14:paraId="180EF6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111091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3B58B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C347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99AA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567" w:type="dxa"/>
            <w:tcBorders>
              <w:top w:val="nil"/>
              <w:left w:val="nil"/>
              <w:bottom w:val="single" w:sz="4" w:space="0" w:color="000000"/>
              <w:right w:val="single" w:sz="4" w:space="0" w:color="000000"/>
            </w:tcBorders>
            <w:shd w:val="clear" w:color="000000" w:fill="FFFF99"/>
          </w:tcPr>
          <w:p w14:paraId="1E30A2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D84E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42478C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57E85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C648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CA37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222171</w:t>
            </w:r>
          </w:p>
        </w:tc>
        <w:tc>
          <w:tcPr>
            <w:tcW w:w="1979" w:type="dxa"/>
            <w:tcBorders>
              <w:top w:val="nil"/>
              <w:left w:val="nil"/>
              <w:bottom w:val="single" w:sz="4" w:space="0" w:color="000000"/>
              <w:right w:val="single" w:sz="4" w:space="0" w:color="000000"/>
            </w:tcBorders>
            <w:shd w:val="clear" w:color="000000" w:fill="FFFF99"/>
          </w:tcPr>
          <w:p w14:paraId="7ED0C8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A9A80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45167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F124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22C6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567" w:type="dxa"/>
            <w:tcBorders>
              <w:top w:val="nil"/>
              <w:left w:val="nil"/>
              <w:bottom w:val="single" w:sz="4" w:space="0" w:color="000000"/>
              <w:right w:val="single" w:sz="4" w:space="0" w:color="000000"/>
            </w:tcBorders>
            <w:shd w:val="clear" w:color="000000" w:fill="FFFF99"/>
          </w:tcPr>
          <w:p w14:paraId="601304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AA4B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10B446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3ACF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3CED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6555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222172</w:t>
            </w:r>
          </w:p>
        </w:tc>
        <w:tc>
          <w:tcPr>
            <w:tcW w:w="1979" w:type="dxa"/>
            <w:tcBorders>
              <w:top w:val="nil"/>
              <w:left w:val="nil"/>
              <w:bottom w:val="single" w:sz="4" w:space="0" w:color="000000"/>
              <w:right w:val="single" w:sz="4" w:space="0" w:color="000000"/>
            </w:tcBorders>
            <w:shd w:val="clear" w:color="000000" w:fill="FFFF99"/>
          </w:tcPr>
          <w:p w14:paraId="57A079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 to clause 5.1 in TR 33.936 </w:t>
            </w:r>
          </w:p>
        </w:tc>
        <w:tc>
          <w:tcPr>
            <w:tcW w:w="1559" w:type="dxa"/>
            <w:tcBorders>
              <w:top w:val="nil"/>
              <w:left w:val="nil"/>
              <w:bottom w:val="single" w:sz="4" w:space="0" w:color="000000"/>
              <w:right w:val="single" w:sz="4" w:space="0" w:color="000000"/>
            </w:tcBorders>
            <w:shd w:val="clear" w:color="000000" w:fill="FFFF99"/>
          </w:tcPr>
          <w:p w14:paraId="426E15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44264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203C2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5AA1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30EF68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798C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A10E8F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4BCA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B3F5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E029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222173</w:t>
            </w:r>
          </w:p>
        </w:tc>
        <w:tc>
          <w:tcPr>
            <w:tcW w:w="1979" w:type="dxa"/>
            <w:tcBorders>
              <w:top w:val="nil"/>
              <w:left w:val="nil"/>
              <w:bottom w:val="single" w:sz="4" w:space="0" w:color="000000"/>
              <w:right w:val="single" w:sz="4" w:space="0" w:color="000000"/>
            </w:tcBorders>
            <w:shd w:val="clear" w:color="000000" w:fill="FFFF99"/>
          </w:tcPr>
          <w:p w14:paraId="5A9835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general content of SCAS document and ToE to clause 5.2 in TR 33.936 </w:t>
            </w:r>
          </w:p>
        </w:tc>
        <w:tc>
          <w:tcPr>
            <w:tcW w:w="1559" w:type="dxa"/>
            <w:tcBorders>
              <w:top w:val="nil"/>
              <w:left w:val="nil"/>
              <w:bottom w:val="single" w:sz="4" w:space="0" w:color="000000"/>
              <w:right w:val="single" w:sz="4" w:space="0" w:color="000000"/>
            </w:tcBorders>
            <w:shd w:val="clear" w:color="000000" w:fill="FFFF99"/>
          </w:tcPr>
          <w:p w14:paraId="1C4E47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21E41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D5FB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2D65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revision before approval.</w:t>
            </w:r>
          </w:p>
        </w:tc>
        <w:tc>
          <w:tcPr>
            <w:tcW w:w="567" w:type="dxa"/>
            <w:tcBorders>
              <w:top w:val="nil"/>
              <w:left w:val="nil"/>
              <w:bottom w:val="single" w:sz="4" w:space="0" w:color="000000"/>
              <w:right w:val="single" w:sz="4" w:space="0" w:color="000000"/>
            </w:tcBorders>
            <w:shd w:val="clear" w:color="000000" w:fill="FFFF99"/>
          </w:tcPr>
          <w:p w14:paraId="699B99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67E6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1484F7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C5C0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7F11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DA15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222174</w:t>
            </w:r>
          </w:p>
        </w:tc>
        <w:tc>
          <w:tcPr>
            <w:tcW w:w="1979" w:type="dxa"/>
            <w:tcBorders>
              <w:top w:val="nil"/>
              <w:left w:val="nil"/>
              <w:bottom w:val="single" w:sz="4" w:space="0" w:color="000000"/>
              <w:right w:val="single" w:sz="4" w:space="0" w:color="000000"/>
            </w:tcBorders>
            <w:shd w:val="clear" w:color="000000" w:fill="FFFF99"/>
          </w:tcPr>
          <w:p w14:paraId="487E56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SPD to clause 5.2 in TR33.936 </w:t>
            </w:r>
          </w:p>
        </w:tc>
        <w:tc>
          <w:tcPr>
            <w:tcW w:w="1559" w:type="dxa"/>
            <w:tcBorders>
              <w:top w:val="nil"/>
              <w:left w:val="nil"/>
              <w:bottom w:val="single" w:sz="4" w:space="0" w:color="000000"/>
              <w:right w:val="single" w:sz="4" w:space="0" w:color="000000"/>
            </w:tcBorders>
            <w:shd w:val="clear" w:color="000000" w:fill="FFFF99"/>
          </w:tcPr>
          <w:p w14:paraId="31CA5A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AF42D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47303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5E1D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34AD59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4A45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7BDE0D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1CEA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5C6C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BFAD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222175</w:t>
            </w:r>
          </w:p>
        </w:tc>
        <w:tc>
          <w:tcPr>
            <w:tcW w:w="1979" w:type="dxa"/>
            <w:tcBorders>
              <w:top w:val="nil"/>
              <w:left w:val="nil"/>
              <w:bottom w:val="single" w:sz="4" w:space="0" w:color="000000"/>
              <w:right w:val="single" w:sz="4" w:space="0" w:color="000000"/>
            </w:tcBorders>
            <w:shd w:val="clear" w:color="000000" w:fill="FFFF99"/>
          </w:tcPr>
          <w:p w14:paraId="1E7032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methodology of security requirements to clause 5.2 in TR 33.936 </w:t>
            </w:r>
          </w:p>
        </w:tc>
        <w:tc>
          <w:tcPr>
            <w:tcW w:w="1559" w:type="dxa"/>
            <w:tcBorders>
              <w:top w:val="nil"/>
              <w:left w:val="nil"/>
              <w:bottom w:val="single" w:sz="4" w:space="0" w:color="000000"/>
              <w:right w:val="single" w:sz="4" w:space="0" w:color="000000"/>
            </w:tcBorders>
            <w:shd w:val="clear" w:color="000000" w:fill="FFFF99"/>
          </w:tcPr>
          <w:p w14:paraId="514ACC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D8E42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A895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F838C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C43F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73B6741"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A6861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6E05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CCA8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222176</w:t>
            </w:r>
          </w:p>
        </w:tc>
        <w:tc>
          <w:tcPr>
            <w:tcW w:w="1979" w:type="dxa"/>
            <w:tcBorders>
              <w:top w:val="nil"/>
              <w:left w:val="nil"/>
              <w:bottom w:val="single" w:sz="4" w:space="0" w:color="000000"/>
              <w:right w:val="single" w:sz="4" w:space="0" w:color="000000"/>
            </w:tcBorders>
            <w:shd w:val="clear" w:color="000000" w:fill="FFFF99"/>
          </w:tcPr>
          <w:p w14:paraId="3A66CD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improvement of SCAS and new potential </w:t>
            </w:r>
            <w:r>
              <w:rPr>
                <w:rFonts w:ascii="Arial" w:eastAsia="DengXian" w:hAnsi="Arial" w:cs="Arial"/>
                <w:color w:val="000000"/>
                <w:kern w:val="0"/>
                <w:sz w:val="16"/>
                <w:szCs w:val="16"/>
              </w:rPr>
              <w:lastRenderedPageBreak/>
              <w:t xml:space="preserve">security requirements to clause 5.3 in TR 33.936 </w:t>
            </w:r>
          </w:p>
        </w:tc>
        <w:tc>
          <w:tcPr>
            <w:tcW w:w="1559" w:type="dxa"/>
            <w:tcBorders>
              <w:top w:val="nil"/>
              <w:left w:val="nil"/>
              <w:bottom w:val="single" w:sz="4" w:space="0" w:color="000000"/>
              <w:right w:val="single" w:sz="4" w:space="0" w:color="000000"/>
            </w:tcBorders>
            <w:shd w:val="clear" w:color="000000" w:fill="FFFF99"/>
          </w:tcPr>
          <w:p w14:paraId="14E172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27F573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4AB6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3490A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247F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233C5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F4EC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2A53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CB29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222177</w:t>
            </w:r>
          </w:p>
        </w:tc>
        <w:tc>
          <w:tcPr>
            <w:tcW w:w="1979" w:type="dxa"/>
            <w:tcBorders>
              <w:top w:val="nil"/>
              <w:left w:val="nil"/>
              <w:bottom w:val="single" w:sz="4" w:space="0" w:color="000000"/>
              <w:right w:val="single" w:sz="4" w:space="0" w:color="000000"/>
            </w:tcBorders>
            <w:shd w:val="clear" w:color="000000" w:fill="FFFF99"/>
          </w:tcPr>
          <w:p w14:paraId="3A0A0D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basic vulnerability testing requirements for GVNP to clause 5.4 in TR 33.936 </w:t>
            </w:r>
          </w:p>
        </w:tc>
        <w:tc>
          <w:tcPr>
            <w:tcW w:w="1559" w:type="dxa"/>
            <w:tcBorders>
              <w:top w:val="nil"/>
              <w:left w:val="nil"/>
              <w:bottom w:val="single" w:sz="4" w:space="0" w:color="000000"/>
              <w:right w:val="single" w:sz="4" w:space="0" w:color="000000"/>
            </w:tcBorders>
            <w:shd w:val="clear" w:color="000000" w:fill="FFFF99"/>
          </w:tcPr>
          <w:p w14:paraId="2EA402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4FC9F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A80D8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C0949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4ADE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B2E8DE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72A94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94EC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32BF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222178</w:t>
            </w:r>
          </w:p>
        </w:tc>
        <w:tc>
          <w:tcPr>
            <w:tcW w:w="1979" w:type="dxa"/>
            <w:tcBorders>
              <w:top w:val="nil"/>
              <w:left w:val="nil"/>
              <w:bottom w:val="single" w:sz="4" w:space="0" w:color="000000"/>
              <w:right w:val="single" w:sz="4" w:space="0" w:color="000000"/>
            </w:tcBorders>
            <w:shd w:val="clear" w:color="000000" w:fill="FFFF99"/>
          </w:tcPr>
          <w:p w14:paraId="60DCBC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Virtulizated Network Product (GVNP) class for type 1 in TR 33.927 </w:t>
            </w:r>
          </w:p>
        </w:tc>
        <w:tc>
          <w:tcPr>
            <w:tcW w:w="1559" w:type="dxa"/>
            <w:tcBorders>
              <w:top w:val="nil"/>
              <w:left w:val="nil"/>
              <w:bottom w:val="single" w:sz="4" w:space="0" w:color="000000"/>
              <w:right w:val="single" w:sz="4" w:space="0" w:color="000000"/>
            </w:tcBorders>
            <w:shd w:val="clear" w:color="000000" w:fill="FFFF99"/>
          </w:tcPr>
          <w:p w14:paraId="0F28DF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DFFED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E4BD8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EC954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CAFB1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F4DC4F0"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405D7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196B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4AF2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222179</w:t>
            </w:r>
          </w:p>
        </w:tc>
        <w:tc>
          <w:tcPr>
            <w:tcW w:w="1979" w:type="dxa"/>
            <w:tcBorders>
              <w:top w:val="nil"/>
              <w:left w:val="nil"/>
              <w:bottom w:val="single" w:sz="4" w:space="0" w:color="000000"/>
              <w:right w:val="single" w:sz="4" w:space="0" w:color="000000"/>
            </w:tcBorders>
            <w:shd w:val="clear" w:color="000000" w:fill="FFFF99"/>
          </w:tcPr>
          <w:p w14:paraId="5F5222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Virtulizated Network Product (GVNP) class for type 2 in TR 33.927 </w:t>
            </w:r>
          </w:p>
        </w:tc>
        <w:tc>
          <w:tcPr>
            <w:tcW w:w="1559" w:type="dxa"/>
            <w:tcBorders>
              <w:top w:val="nil"/>
              <w:left w:val="nil"/>
              <w:bottom w:val="single" w:sz="4" w:space="0" w:color="000000"/>
              <w:right w:val="single" w:sz="4" w:space="0" w:color="000000"/>
            </w:tcBorders>
            <w:shd w:val="clear" w:color="000000" w:fill="FFFF99"/>
          </w:tcPr>
          <w:p w14:paraId="6CFCBC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6CAD5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696A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2A25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64F05D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44D2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9797EE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588E5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E125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5FC4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222180</w:t>
            </w:r>
          </w:p>
        </w:tc>
        <w:tc>
          <w:tcPr>
            <w:tcW w:w="1979" w:type="dxa"/>
            <w:tcBorders>
              <w:top w:val="nil"/>
              <w:left w:val="nil"/>
              <w:bottom w:val="single" w:sz="4" w:space="0" w:color="000000"/>
              <w:right w:val="single" w:sz="4" w:space="0" w:color="000000"/>
            </w:tcBorders>
            <w:shd w:val="clear" w:color="000000" w:fill="FFFF99"/>
          </w:tcPr>
          <w:p w14:paraId="03F1D7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Virtulizated Network Product (GVNP) class for type 3 in TR 33.927 </w:t>
            </w:r>
          </w:p>
        </w:tc>
        <w:tc>
          <w:tcPr>
            <w:tcW w:w="1559" w:type="dxa"/>
            <w:tcBorders>
              <w:top w:val="nil"/>
              <w:left w:val="nil"/>
              <w:bottom w:val="single" w:sz="4" w:space="0" w:color="000000"/>
              <w:right w:val="single" w:sz="4" w:space="0" w:color="000000"/>
            </w:tcBorders>
            <w:shd w:val="clear" w:color="000000" w:fill="FFFF99"/>
          </w:tcPr>
          <w:p w14:paraId="6FF792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7AF81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30B75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A266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06349E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BB0D2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481C0B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506FC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0424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FA50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222181</w:t>
            </w:r>
          </w:p>
        </w:tc>
        <w:tc>
          <w:tcPr>
            <w:tcW w:w="1979" w:type="dxa"/>
            <w:tcBorders>
              <w:top w:val="nil"/>
              <w:left w:val="nil"/>
              <w:bottom w:val="single" w:sz="4" w:space="0" w:color="000000"/>
              <w:right w:val="single" w:sz="4" w:space="0" w:color="000000"/>
            </w:tcBorders>
            <w:shd w:val="clear" w:color="000000" w:fill="FFFF99"/>
          </w:tcPr>
          <w:p w14:paraId="0AEA13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clause 4.2 Minimum set of functions defining the GVNP class in TR 33.927 </w:t>
            </w:r>
          </w:p>
        </w:tc>
        <w:tc>
          <w:tcPr>
            <w:tcW w:w="1559" w:type="dxa"/>
            <w:tcBorders>
              <w:top w:val="nil"/>
              <w:left w:val="nil"/>
              <w:bottom w:val="single" w:sz="4" w:space="0" w:color="000000"/>
              <w:right w:val="single" w:sz="4" w:space="0" w:color="000000"/>
            </w:tcBorders>
            <w:shd w:val="clear" w:color="000000" w:fill="FFFF99"/>
          </w:tcPr>
          <w:p w14:paraId="51053C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0EC86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CF699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B5B30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66BD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11348F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0CB93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F435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A868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222182</w:t>
            </w:r>
          </w:p>
        </w:tc>
        <w:tc>
          <w:tcPr>
            <w:tcW w:w="1979" w:type="dxa"/>
            <w:tcBorders>
              <w:top w:val="nil"/>
              <w:left w:val="nil"/>
              <w:bottom w:val="single" w:sz="4" w:space="0" w:color="000000"/>
              <w:right w:val="single" w:sz="4" w:space="0" w:color="000000"/>
            </w:tcBorders>
            <w:shd w:val="clear" w:color="000000" w:fill="FFFF99"/>
          </w:tcPr>
          <w:p w14:paraId="3AC63A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for type 1 in TR33.927 </w:t>
            </w:r>
          </w:p>
        </w:tc>
        <w:tc>
          <w:tcPr>
            <w:tcW w:w="1559" w:type="dxa"/>
            <w:tcBorders>
              <w:top w:val="nil"/>
              <w:left w:val="nil"/>
              <w:bottom w:val="single" w:sz="4" w:space="0" w:color="000000"/>
              <w:right w:val="single" w:sz="4" w:space="0" w:color="000000"/>
            </w:tcBorders>
            <w:shd w:val="clear" w:color="000000" w:fill="FFFF99"/>
          </w:tcPr>
          <w:p w14:paraId="61BA65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6D18C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019CA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877AA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D91B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12F87C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BE240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DD17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D481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222183</w:t>
            </w:r>
          </w:p>
        </w:tc>
        <w:tc>
          <w:tcPr>
            <w:tcW w:w="1979" w:type="dxa"/>
            <w:tcBorders>
              <w:top w:val="nil"/>
              <w:left w:val="nil"/>
              <w:bottom w:val="single" w:sz="4" w:space="0" w:color="000000"/>
              <w:right w:val="single" w:sz="4" w:space="0" w:color="000000"/>
            </w:tcBorders>
            <w:shd w:val="clear" w:color="000000" w:fill="FFFF99"/>
          </w:tcPr>
          <w:p w14:paraId="687DB2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for type 2 in TR33.927 </w:t>
            </w:r>
          </w:p>
        </w:tc>
        <w:tc>
          <w:tcPr>
            <w:tcW w:w="1559" w:type="dxa"/>
            <w:tcBorders>
              <w:top w:val="nil"/>
              <w:left w:val="nil"/>
              <w:bottom w:val="single" w:sz="4" w:space="0" w:color="000000"/>
              <w:right w:val="single" w:sz="4" w:space="0" w:color="000000"/>
            </w:tcBorders>
            <w:shd w:val="clear" w:color="000000" w:fill="FFFF99"/>
          </w:tcPr>
          <w:p w14:paraId="394862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8E6C4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810F1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1480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169AEA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031CA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E48EE9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77878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A211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9628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222184</w:t>
            </w:r>
          </w:p>
        </w:tc>
        <w:tc>
          <w:tcPr>
            <w:tcW w:w="1979" w:type="dxa"/>
            <w:tcBorders>
              <w:top w:val="nil"/>
              <w:left w:val="nil"/>
              <w:bottom w:val="single" w:sz="4" w:space="0" w:color="000000"/>
              <w:right w:val="single" w:sz="4" w:space="0" w:color="000000"/>
            </w:tcBorders>
            <w:shd w:val="clear" w:color="000000" w:fill="FFFF99"/>
          </w:tcPr>
          <w:p w14:paraId="6AA194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w:t>
            </w:r>
            <w:r>
              <w:rPr>
                <w:rFonts w:ascii="Arial" w:eastAsia="DengXian" w:hAnsi="Arial" w:cs="Arial"/>
                <w:color w:val="000000"/>
                <w:kern w:val="0"/>
                <w:sz w:val="16"/>
                <w:szCs w:val="16"/>
              </w:rPr>
              <w:lastRenderedPageBreak/>
              <w:t xml:space="preserve">network product model for type 3 in TR33.927 </w:t>
            </w:r>
          </w:p>
        </w:tc>
        <w:tc>
          <w:tcPr>
            <w:tcW w:w="1559" w:type="dxa"/>
            <w:tcBorders>
              <w:top w:val="nil"/>
              <w:left w:val="nil"/>
              <w:bottom w:val="single" w:sz="4" w:space="0" w:color="000000"/>
              <w:right w:val="single" w:sz="4" w:space="0" w:color="000000"/>
            </w:tcBorders>
            <w:shd w:val="clear" w:color="000000" w:fill="FFFF99"/>
          </w:tcPr>
          <w:p w14:paraId="53CC22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595E68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D288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CBEF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52C0CF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D367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1C892B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F6BC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9BEF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34F7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222185</w:t>
            </w:r>
          </w:p>
        </w:tc>
        <w:tc>
          <w:tcPr>
            <w:tcW w:w="1979" w:type="dxa"/>
            <w:tcBorders>
              <w:top w:val="nil"/>
              <w:left w:val="nil"/>
              <w:bottom w:val="single" w:sz="4" w:space="0" w:color="000000"/>
              <w:right w:val="single" w:sz="4" w:space="0" w:color="000000"/>
            </w:tcBorders>
            <w:shd w:val="clear" w:color="000000" w:fill="FFFF99"/>
          </w:tcPr>
          <w:p w14:paraId="0A1295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1 in TR 33.927 </w:t>
            </w:r>
          </w:p>
        </w:tc>
        <w:tc>
          <w:tcPr>
            <w:tcW w:w="1559" w:type="dxa"/>
            <w:tcBorders>
              <w:top w:val="nil"/>
              <w:left w:val="nil"/>
              <w:bottom w:val="single" w:sz="4" w:space="0" w:color="000000"/>
              <w:right w:val="single" w:sz="4" w:space="0" w:color="000000"/>
            </w:tcBorders>
            <w:shd w:val="clear" w:color="000000" w:fill="FFFF99"/>
          </w:tcPr>
          <w:p w14:paraId="060184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35214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EF40C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3A2C8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E888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2E05C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B0C9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3B73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CEAD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222186</w:t>
            </w:r>
          </w:p>
        </w:tc>
        <w:tc>
          <w:tcPr>
            <w:tcW w:w="1979" w:type="dxa"/>
            <w:tcBorders>
              <w:top w:val="nil"/>
              <w:left w:val="nil"/>
              <w:bottom w:val="single" w:sz="4" w:space="0" w:color="000000"/>
              <w:right w:val="single" w:sz="4" w:space="0" w:color="000000"/>
            </w:tcBorders>
            <w:shd w:val="clear" w:color="000000" w:fill="FFFF99"/>
          </w:tcPr>
          <w:p w14:paraId="49E381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2 in TR 33.927 </w:t>
            </w:r>
          </w:p>
        </w:tc>
        <w:tc>
          <w:tcPr>
            <w:tcW w:w="1559" w:type="dxa"/>
            <w:tcBorders>
              <w:top w:val="nil"/>
              <w:left w:val="nil"/>
              <w:bottom w:val="single" w:sz="4" w:space="0" w:color="000000"/>
              <w:right w:val="single" w:sz="4" w:space="0" w:color="000000"/>
            </w:tcBorders>
            <w:shd w:val="clear" w:color="000000" w:fill="FFFF99"/>
          </w:tcPr>
          <w:p w14:paraId="37E1C4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B3467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4812B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5B95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267BF0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CB57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29B18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4CFB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5468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3F42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222187</w:t>
            </w:r>
          </w:p>
        </w:tc>
        <w:tc>
          <w:tcPr>
            <w:tcW w:w="1979" w:type="dxa"/>
            <w:tcBorders>
              <w:top w:val="nil"/>
              <w:left w:val="nil"/>
              <w:bottom w:val="single" w:sz="4" w:space="0" w:color="000000"/>
              <w:right w:val="single" w:sz="4" w:space="0" w:color="000000"/>
            </w:tcBorders>
            <w:shd w:val="clear" w:color="000000" w:fill="FFFF99"/>
          </w:tcPr>
          <w:p w14:paraId="7AE545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3 in TR 33.927 </w:t>
            </w:r>
          </w:p>
        </w:tc>
        <w:tc>
          <w:tcPr>
            <w:tcW w:w="1559" w:type="dxa"/>
            <w:tcBorders>
              <w:top w:val="nil"/>
              <w:left w:val="nil"/>
              <w:bottom w:val="single" w:sz="4" w:space="0" w:color="000000"/>
              <w:right w:val="single" w:sz="4" w:space="0" w:color="000000"/>
            </w:tcBorders>
            <w:shd w:val="clear" w:color="000000" w:fill="FFFF99"/>
          </w:tcPr>
          <w:p w14:paraId="489675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F3462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A23A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9CE0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567" w:type="dxa"/>
            <w:tcBorders>
              <w:top w:val="nil"/>
              <w:left w:val="nil"/>
              <w:bottom w:val="single" w:sz="4" w:space="0" w:color="000000"/>
              <w:right w:val="single" w:sz="4" w:space="0" w:color="000000"/>
            </w:tcBorders>
            <w:shd w:val="clear" w:color="000000" w:fill="FFFF99"/>
          </w:tcPr>
          <w:p w14:paraId="3E641A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63F4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E697DC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305ACCC"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850" w:type="dxa"/>
            <w:tcBorders>
              <w:top w:val="nil"/>
              <w:left w:val="nil"/>
              <w:bottom w:val="single" w:sz="4" w:space="0" w:color="000000"/>
              <w:right w:val="single" w:sz="4" w:space="0" w:color="000000"/>
            </w:tcBorders>
            <w:shd w:val="clear" w:color="000000" w:fill="FFFFFF"/>
          </w:tcPr>
          <w:p w14:paraId="6BC2F0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Mission critical security enhancements phase 3 </w:t>
            </w:r>
          </w:p>
        </w:tc>
        <w:tc>
          <w:tcPr>
            <w:tcW w:w="999" w:type="dxa"/>
            <w:tcBorders>
              <w:top w:val="nil"/>
              <w:left w:val="nil"/>
              <w:bottom w:val="single" w:sz="4" w:space="0" w:color="000000"/>
              <w:right w:val="single" w:sz="4" w:space="0" w:color="000000"/>
            </w:tcBorders>
            <w:shd w:val="clear" w:color="000000" w:fill="FFFF99"/>
          </w:tcPr>
          <w:p w14:paraId="309977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221750</w:t>
            </w:r>
          </w:p>
        </w:tc>
        <w:tc>
          <w:tcPr>
            <w:tcW w:w="1979" w:type="dxa"/>
            <w:tcBorders>
              <w:top w:val="nil"/>
              <w:left w:val="nil"/>
              <w:bottom w:val="single" w:sz="4" w:space="0" w:color="000000"/>
              <w:right w:val="single" w:sz="4" w:space="0" w:color="000000"/>
            </w:tcBorders>
            <w:shd w:val="clear" w:color="000000" w:fill="FFFF99"/>
          </w:tcPr>
          <w:p w14:paraId="0A9676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R18 MC client clarification </w:t>
            </w:r>
          </w:p>
        </w:tc>
        <w:tc>
          <w:tcPr>
            <w:tcW w:w="1559" w:type="dxa"/>
            <w:tcBorders>
              <w:top w:val="nil"/>
              <w:left w:val="nil"/>
              <w:bottom w:val="single" w:sz="4" w:space="0" w:color="000000"/>
              <w:right w:val="single" w:sz="4" w:space="0" w:color="000000"/>
            </w:tcBorders>
            <w:shd w:val="clear" w:color="000000" w:fill="FFFF99"/>
          </w:tcPr>
          <w:p w14:paraId="495E22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3B6F49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75609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ACC8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handle the issue of the CR in a more “elegant” way.</w:t>
            </w:r>
          </w:p>
          <w:p w14:paraId="51917C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Revision 1 available.</w:t>
            </w:r>
          </w:p>
        </w:tc>
        <w:tc>
          <w:tcPr>
            <w:tcW w:w="567" w:type="dxa"/>
            <w:tcBorders>
              <w:top w:val="nil"/>
              <w:left w:val="nil"/>
              <w:bottom w:val="single" w:sz="4" w:space="0" w:color="000000"/>
              <w:right w:val="single" w:sz="4" w:space="0" w:color="000000"/>
            </w:tcBorders>
            <w:shd w:val="clear" w:color="000000" w:fill="FFFF99"/>
          </w:tcPr>
          <w:p w14:paraId="555872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3CBE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1567D06"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00C097A"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850" w:type="dxa"/>
            <w:tcBorders>
              <w:top w:val="nil"/>
              <w:left w:val="nil"/>
              <w:bottom w:val="single" w:sz="4" w:space="0" w:color="000000"/>
              <w:right w:val="single" w:sz="4" w:space="0" w:color="000000"/>
            </w:tcBorders>
            <w:shd w:val="clear" w:color="000000" w:fill="FFFFFF"/>
          </w:tcPr>
          <w:p w14:paraId="38D445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(SCAS) for 5G Rel-17 Features </w:t>
            </w:r>
          </w:p>
        </w:tc>
        <w:tc>
          <w:tcPr>
            <w:tcW w:w="999" w:type="dxa"/>
            <w:tcBorders>
              <w:top w:val="nil"/>
              <w:left w:val="nil"/>
              <w:bottom w:val="single" w:sz="4" w:space="0" w:color="000000"/>
              <w:right w:val="single" w:sz="4" w:space="0" w:color="000000"/>
            </w:tcBorders>
            <w:shd w:val="clear" w:color="000000" w:fill="C0C0C0"/>
          </w:tcPr>
          <w:p w14:paraId="42731C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221753</w:t>
            </w:r>
          </w:p>
        </w:tc>
        <w:tc>
          <w:tcPr>
            <w:tcW w:w="1979" w:type="dxa"/>
            <w:tcBorders>
              <w:top w:val="nil"/>
              <w:left w:val="nil"/>
              <w:bottom w:val="single" w:sz="4" w:space="0" w:color="000000"/>
              <w:right w:val="single" w:sz="4" w:space="0" w:color="000000"/>
            </w:tcBorders>
            <w:shd w:val="clear" w:color="000000" w:fill="C0C0C0"/>
          </w:tcPr>
          <w:p w14:paraId="5506DA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to cover the AAnF provisioning </w:t>
            </w:r>
          </w:p>
        </w:tc>
        <w:tc>
          <w:tcPr>
            <w:tcW w:w="1559" w:type="dxa"/>
            <w:tcBorders>
              <w:top w:val="nil"/>
              <w:left w:val="nil"/>
              <w:bottom w:val="single" w:sz="4" w:space="0" w:color="000000"/>
              <w:right w:val="single" w:sz="4" w:space="0" w:color="000000"/>
            </w:tcBorders>
            <w:shd w:val="clear" w:color="000000" w:fill="C0C0C0"/>
          </w:tcPr>
          <w:p w14:paraId="02F8AB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C0C0C0"/>
          </w:tcPr>
          <w:p w14:paraId="18E1C3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281170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400C3C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307771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C6EB75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0733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3EA5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55C0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221875</w:t>
            </w:r>
          </w:p>
        </w:tc>
        <w:tc>
          <w:tcPr>
            <w:tcW w:w="1979" w:type="dxa"/>
            <w:tcBorders>
              <w:top w:val="nil"/>
              <w:left w:val="nil"/>
              <w:bottom w:val="single" w:sz="4" w:space="0" w:color="000000"/>
              <w:right w:val="single" w:sz="4" w:space="0" w:color="000000"/>
            </w:tcBorders>
            <w:shd w:val="clear" w:color="000000" w:fill="FFFF99"/>
          </w:tcPr>
          <w:p w14:paraId="37B455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test case in TS 33.216 </w:t>
            </w:r>
          </w:p>
        </w:tc>
        <w:tc>
          <w:tcPr>
            <w:tcW w:w="1559" w:type="dxa"/>
            <w:tcBorders>
              <w:top w:val="nil"/>
              <w:left w:val="nil"/>
              <w:bottom w:val="single" w:sz="4" w:space="0" w:color="000000"/>
              <w:right w:val="single" w:sz="4" w:space="0" w:color="000000"/>
            </w:tcBorders>
            <w:shd w:val="clear" w:color="000000" w:fill="FFFF99"/>
          </w:tcPr>
          <w:p w14:paraId="1C4ADA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EAA77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6CB5F1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F859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p w14:paraId="4494BE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95C21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7E7DAA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tc>
        <w:tc>
          <w:tcPr>
            <w:tcW w:w="567" w:type="dxa"/>
            <w:tcBorders>
              <w:top w:val="nil"/>
              <w:left w:val="nil"/>
              <w:bottom w:val="single" w:sz="4" w:space="0" w:color="000000"/>
              <w:right w:val="single" w:sz="4" w:space="0" w:color="000000"/>
            </w:tcBorders>
            <w:shd w:val="clear" w:color="000000" w:fill="FFFF99"/>
          </w:tcPr>
          <w:p w14:paraId="35F289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9D2A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42B4B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7BFC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8A76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F101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221939</w:t>
            </w:r>
          </w:p>
        </w:tc>
        <w:tc>
          <w:tcPr>
            <w:tcW w:w="1979" w:type="dxa"/>
            <w:tcBorders>
              <w:top w:val="nil"/>
              <w:left w:val="nil"/>
              <w:bottom w:val="single" w:sz="4" w:space="0" w:color="000000"/>
              <w:right w:val="single" w:sz="4" w:space="0" w:color="000000"/>
            </w:tcBorders>
            <w:shd w:val="clear" w:color="000000" w:fill="FFFF99"/>
          </w:tcPr>
          <w:p w14:paraId="17D7BA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for KAUSF handling </w:t>
            </w:r>
          </w:p>
        </w:tc>
        <w:tc>
          <w:tcPr>
            <w:tcW w:w="1559" w:type="dxa"/>
            <w:tcBorders>
              <w:top w:val="nil"/>
              <w:left w:val="nil"/>
              <w:bottom w:val="single" w:sz="4" w:space="0" w:color="000000"/>
              <w:right w:val="single" w:sz="4" w:space="0" w:color="000000"/>
            </w:tcBorders>
            <w:shd w:val="clear" w:color="000000" w:fill="FFFF99"/>
          </w:tcPr>
          <w:p w14:paraId="4A0F32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44127C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44C6A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AAD9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7F761D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arguments and ask Ericsson for re-consideration.</w:t>
            </w:r>
          </w:p>
        </w:tc>
        <w:tc>
          <w:tcPr>
            <w:tcW w:w="567" w:type="dxa"/>
            <w:tcBorders>
              <w:top w:val="nil"/>
              <w:left w:val="nil"/>
              <w:bottom w:val="single" w:sz="4" w:space="0" w:color="000000"/>
              <w:right w:val="single" w:sz="4" w:space="0" w:color="000000"/>
            </w:tcBorders>
            <w:shd w:val="clear" w:color="000000" w:fill="FFFF99"/>
          </w:tcPr>
          <w:p w14:paraId="715E51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6448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D94BFC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0A67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1E65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2EC5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221940</w:t>
            </w:r>
          </w:p>
        </w:tc>
        <w:tc>
          <w:tcPr>
            <w:tcW w:w="1979" w:type="dxa"/>
            <w:tcBorders>
              <w:top w:val="nil"/>
              <w:left w:val="nil"/>
              <w:bottom w:val="single" w:sz="4" w:space="0" w:color="000000"/>
              <w:right w:val="single" w:sz="4" w:space="0" w:color="000000"/>
            </w:tcBorders>
            <w:shd w:val="clear" w:color="000000" w:fill="FFFF99"/>
          </w:tcPr>
          <w:p w14:paraId="384D80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token verification modification to include SNPN snenario </w:t>
            </w:r>
          </w:p>
        </w:tc>
        <w:tc>
          <w:tcPr>
            <w:tcW w:w="1559" w:type="dxa"/>
            <w:tcBorders>
              <w:top w:val="nil"/>
              <w:left w:val="nil"/>
              <w:bottom w:val="single" w:sz="4" w:space="0" w:color="000000"/>
              <w:right w:val="single" w:sz="4" w:space="0" w:color="000000"/>
            </w:tcBorders>
            <w:shd w:val="clear" w:color="000000" w:fill="FFFF99"/>
          </w:tcPr>
          <w:p w14:paraId="1052C4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524D7E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2080D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EA34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78FC08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tc>
        <w:tc>
          <w:tcPr>
            <w:tcW w:w="567" w:type="dxa"/>
            <w:tcBorders>
              <w:top w:val="nil"/>
              <w:left w:val="nil"/>
              <w:bottom w:val="single" w:sz="4" w:space="0" w:color="000000"/>
              <w:right w:val="single" w:sz="4" w:space="0" w:color="000000"/>
            </w:tcBorders>
            <w:shd w:val="clear" w:color="000000" w:fill="FFFF99"/>
          </w:tcPr>
          <w:p w14:paraId="77D9BA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C48E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18AF6E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8DDC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355F4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889E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221941</w:t>
            </w:r>
          </w:p>
        </w:tc>
        <w:tc>
          <w:tcPr>
            <w:tcW w:w="1979" w:type="dxa"/>
            <w:tcBorders>
              <w:top w:val="nil"/>
              <w:left w:val="nil"/>
              <w:bottom w:val="single" w:sz="4" w:space="0" w:color="000000"/>
              <w:right w:val="single" w:sz="4" w:space="0" w:color="000000"/>
            </w:tcBorders>
            <w:shd w:val="clear" w:color="000000" w:fill="FFFF99"/>
          </w:tcPr>
          <w:p w14:paraId="1B2A38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PLMNID verification modification to include SNPN scenario </w:t>
            </w:r>
          </w:p>
        </w:tc>
        <w:tc>
          <w:tcPr>
            <w:tcW w:w="1559" w:type="dxa"/>
            <w:tcBorders>
              <w:top w:val="nil"/>
              <w:left w:val="nil"/>
              <w:bottom w:val="single" w:sz="4" w:space="0" w:color="000000"/>
              <w:right w:val="single" w:sz="4" w:space="0" w:color="000000"/>
            </w:tcBorders>
            <w:shd w:val="clear" w:color="000000" w:fill="FFFF99"/>
          </w:tcPr>
          <w:p w14:paraId="3DC10A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1C9F0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2B0D54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78A6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648862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tc>
        <w:tc>
          <w:tcPr>
            <w:tcW w:w="567" w:type="dxa"/>
            <w:tcBorders>
              <w:top w:val="nil"/>
              <w:left w:val="nil"/>
              <w:bottom w:val="single" w:sz="4" w:space="0" w:color="000000"/>
              <w:right w:val="single" w:sz="4" w:space="0" w:color="000000"/>
            </w:tcBorders>
            <w:shd w:val="clear" w:color="000000" w:fill="FFFF99"/>
          </w:tcPr>
          <w:p w14:paraId="5F2A22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7D21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ECBD4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2F07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3FEF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CB43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222098</w:t>
            </w:r>
          </w:p>
        </w:tc>
        <w:tc>
          <w:tcPr>
            <w:tcW w:w="1979" w:type="dxa"/>
            <w:tcBorders>
              <w:top w:val="nil"/>
              <w:left w:val="nil"/>
              <w:bottom w:val="single" w:sz="4" w:space="0" w:color="000000"/>
              <w:right w:val="single" w:sz="4" w:space="0" w:color="000000"/>
            </w:tcBorders>
            <w:shd w:val="clear" w:color="000000" w:fill="FFFF99"/>
          </w:tcPr>
          <w:p w14:paraId="09ECFF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supporting UP IP at eNB </w:t>
            </w:r>
          </w:p>
        </w:tc>
        <w:tc>
          <w:tcPr>
            <w:tcW w:w="1559" w:type="dxa"/>
            <w:tcBorders>
              <w:top w:val="nil"/>
              <w:left w:val="nil"/>
              <w:bottom w:val="single" w:sz="4" w:space="0" w:color="000000"/>
              <w:right w:val="single" w:sz="4" w:space="0" w:color="000000"/>
            </w:tcBorders>
            <w:shd w:val="clear" w:color="000000" w:fill="FFFF99"/>
          </w:tcPr>
          <w:p w14:paraId="64007D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CBDB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4AFEE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6719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tc>
        <w:tc>
          <w:tcPr>
            <w:tcW w:w="567" w:type="dxa"/>
            <w:tcBorders>
              <w:top w:val="nil"/>
              <w:left w:val="nil"/>
              <w:bottom w:val="single" w:sz="4" w:space="0" w:color="000000"/>
              <w:right w:val="single" w:sz="4" w:space="0" w:color="000000"/>
            </w:tcBorders>
            <w:shd w:val="clear" w:color="000000" w:fill="FFFF99"/>
          </w:tcPr>
          <w:p w14:paraId="4A4104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4A5C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93C9FF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A2F9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44D1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356D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222099</w:t>
            </w:r>
          </w:p>
        </w:tc>
        <w:tc>
          <w:tcPr>
            <w:tcW w:w="1979" w:type="dxa"/>
            <w:tcBorders>
              <w:top w:val="nil"/>
              <w:left w:val="nil"/>
              <w:bottom w:val="single" w:sz="4" w:space="0" w:color="000000"/>
              <w:right w:val="single" w:sz="4" w:space="0" w:color="000000"/>
            </w:tcBorders>
            <w:shd w:val="clear" w:color="000000" w:fill="FFFF99"/>
          </w:tcPr>
          <w:p w14:paraId="46B4A9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policy selection-R18 </w:t>
            </w:r>
          </w:p>
        </w:tc>
        <w:tc>
          <w:tcPr>
            <w:tcW w:w="1559" w:type="dxa"/>
            <w:tcBorders>
              <w:top w:val="nil"/>
              <w:left w:val="nil"/>
              <w:bottom w:val="single" w:sz="4" w:space="0" w:color="000000"/>
              <w:right w:val="single" w:sz="4" w:space="0" w:color="000000"/>
            </w:tcBorders>
            <w:shd w:val="clear" w:color="000000" w:fill="FFFF99"/>
          </w:tcPr>
          <w:p w14:paraId="1BCCBE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8B084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46E386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9BDD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tc>
        <w:tc>
          <w:tcPr>
            <w:tcW w:w="567" w:type="dxa"/>
            <w:tcBorders>
              <w:top w:val="nil"/>
              <w:left w:val="nil"/>
              <w:bottom w:val="single" w:sz="4" w:space="0" w:color="000000"/>
              <w:right w:val="single" w:sz="4" w:space="0" w:color="000000"/>
            </w:tcBorders>
            <w:shd w:val="clear" w:color="000000" w:fill="FFFF99"/>
          </w:tcPr>
          <w:p w14:paraId="737ED4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986A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C5996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D224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C44F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2A2B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222100</w:t>
            </w:r>
          </w:p>
        </w:tc>
        <w:tc>
          <w:tcPr>
            <w:tcW w:w="1979" w:type="dxa"/>
            <w:tcBorders>
              <w:top w:val="nil"/>
              <w:left w:val="nil"/>
              <w:bottom w:val="single" w:sz="4" w:space="0" w:color="000000"/>
              <w:right w:val="single" w:sz="4" w:space="0" w:color="000000"/>
            </w:tcBorders>
            <w:shd w:val="clear" w:color="000000" w:fill="FFFF99"/>
          </w:tcPr>
          <w:p w14:paraId="1BCFE2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locally UP IP supporting at eNB </w:t>
            </w:r>
          </w:p>
        </w:tc>
        <w:tc>
          <w:tcPr>
            <w:tcW w:w="1559" w:type="dxa"/>
            <w:tcBorders>
              <w:top w:val="nil"/>
              <w:left w:val="nil"/>
              <w:bottom w:val="single" w:sz="4" w:space="0" w:color="000000"/>
              <w:right w:val="single" w:sz="4" w:space="0" w:color="000000"/>
            </w:tcBorders>
            <w:shd w:val="clear" w:color="000000" w:fill="FFFF99"/>
          </w:tcPr>
          <w:p w14:paraId="113F07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9FDBA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55E630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D338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tc>
        <w:tc>
          <w:tcPr>
            <w:tcW w:w="567" w:type="dxa"/>
            <w:tcBorders>
              <w:top w:val="nil"/>
              <w:left w:val="nil"/>
              <w:bottom w:val="single" w:sz="4" w:space="0" w:color="000000"/>
              <w:right w:val="single" w:sz="4" w:space="0" w:color="000000"/>
            </w:tcBorders>
            <w:shd w:val="clear" w:color="000000" w:fill="FFFF99"/>
          </w:tcPr>
          <w:p w14:paraId="142078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B08E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0401C1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EAFB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B7A0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9BCF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222102</w:t>
            </w:r>
          </w:p>
        </w:tc>
        <w:tc>
          <w:tcPr>
            <w:tcW w:w="1979" w:type="dxa"/>
            <w:tcBorders>
              <w:top w:val="nil"/>
              <w:left w:val="nil"/>
              <w:bottom w:val="single" w:sz="4" w:space="0" w:color="000000"/>
              <w:right w:val="single" w:sz="4" w:space="0" w:color="000000"/>
            </w:tcBorders>
            <w:shd w:val="clear" w:color="000000" w:fill="FFFF99"/>
          </w:tcPr>
          <w:p w14:paraId="0F6CE7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locally UP IP supporting at eNB </w:t>
            </w:r>
          </w:p>
        </w:tc>
        <w:tc>
          <w:tcPr>
            <w:tcW w:w="1559" w:type="dxa"/>
            <w:tcBorders>
              <w:top w:val="nil"/>
              <w:left w:val="nil"/>
              <w:bottom w:val="single" w:sz="4" w:space="0" w:color="000000"/>
              <w:right w:val="single" w:sz="4" w:space="0" w:color="000000"/>
            </w:tcBorders>
            <w:shd w:val="clear" w:color="000000" w:fill="FFFF99"/>
          </w:tcPr>
          <w:p w14:paraId="600B8F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6807D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7A65F9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183B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question.</w:t>
            </w:r>
          </w:p>
        </w:tc>
        <w:tc>
          <w:tcPr>
            <w:tcW w:w="567" w:type="dxa"/>
            <w:tcBorders>
              <w:top w:val="nil"/>
              <w:left w:val="nil"/>
              <w:bottom w:val="single" w:sz="4" w:space="0" w:color="000000"/>
              <w:right w:val="single" w:sz="4" w:space="0" w:color="000000"/>
            </w:tcBorders>
            <w:shd w:val="clear" w:color="000000" w:fill="FFFF99"/>
          </w:tcPr>
          <w:p w14:paraId="7DA15F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D569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9011AC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83A4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4801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7346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222103</w:t>
            </w:r>
          </w:p>
        </w:tc>
        <w:tc>
          <w:tcPr>
            <w:tcW w:w="1979" w:type="dxa"/>
            <w:tcBorders>
              <w:top w:val="nil"/>
              <w:left w:val="nil"/>
              <w:bottom w:val="single" w:sz="4" w:space="0" w:color="000000"/>
              <w:right w:val="single" w:sz="4" w:space="0" w:color="000000"/>
            </w:tcBorders>
            <w:shd w:val="clear" w:color="000000" w:fill="FFFF99"/>
          </w:tcPr>
          <w:p w14:paraId="1D54E0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UP IP policy selection at eNB </w:t>
            </w:r>
          </w:p>
        </w:tc>
        <w:tc>
          <w:tcPr>
            <w:tcW w:w="1559" w:type="dxa"/>
            <w:tcBorders>
              <w:top w:val="nil"/>
              <w:left w:val="nil"/>
              <w:bottom w:val="single" w:sz="4" w:space="0" w:color="000000"/>
              <w:right w:val="single" w:sz="4" w:space="0" w:color="000000"/>
            </w:tcBorders>
            <w:shd w:val="clear" w:color="000000" w:fill="FFFF99"/>
          </w:tcPr>
          <w:p w14:paraId="5C45FE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45381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129FE7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7D61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340A2B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543E6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8ABDCC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6C23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94E0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83DF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222104</w:t>
            </w:r>
          </w:p>
        </w:tc>
        <w:tc>
          <w:tcPr>
            <w:tcW w:w="1979" w:type="dxa"/>
            <w:tcBorders>
              <w:top w:val="nil"/>
              <w:left w:val="nil"/>
              <w:bottom w:val="single" w:sz="4" w:space="0" w:color="000000"/>
              <w:right w:val="single" w:sz="4" w:space="0" w:color="000000"/>
            </w:tcBorders>
            <w:shd w:val="clear" w:color="000000" w:fill="FFFF99"/>
          </w:tcPr>
          <w:p w14:paraId="2922CB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to TR 33.926 for SCAS 5G Ph2 </w:t>
            </w:r>
          </w:p>
        </w:tc>
        <w:tc>
          <w:tcPr>
            <w:tcW w:w="1559" w:type="dxa"/>
            <w:tcBorders>
              <w:top w:val="nil"/>
              <w:left w:val="nil"/>
              <w:bottom w:val="single" w:sz="4" w:space="0" w:color="000000"/>
              <w:right w:val="single" w:sz="4" w:space="0" w:color="000000"/>
            </w:tcBorders>
            <w:shd w:val="clear" w:color="000000" w:fill="FFFF99"/>
          </w:tcPr>
          <w:p w14:paraId="36E9D9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458DE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20699D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EDA3D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79B1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1306C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4114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CA04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1F69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222105</w:t>
            </w:r>
          </w:p>
        </w:tc>
        <w:tc>
          <w:tcPr>
            <w:tcW w:w="1979" w:type="dxa"/>
            <w:tcBorders>
              <w:top w:val="nil"/>
              <w:left w:val="nil"/>
              <w:bottom w:val="single" w:sz="4" w:space="0" w:color="000000"/>
              <w:right w:val="single" w:sz="4" w:space="0" w:color="000000"/>
            </w:tcBorders>
            <w:shd w:val="clear" w:color="000000" w:fill="FFFF99"/>
          </w:tcPr>
          <w:p w14:paraId="5410E1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testcase in clause 4.2.3.2.4 </w:t>
            </w:r>
          </w:p>
        </w:tc>
        <w:tc>
          <w:tcPr>
            <w:tcW w:w="1559" w:type="dxa"/>
            <w:tcBorders>
              <w:top w:val="nil"/>
              <w:left w:val="nil"/>
              <w:bottom w:val="single" w:sz="4" w:space="0" w:color="000000"/>
              <w:right w:val="single" w:sz="4" w:space="0" w:color="000000"/>
            </w:tcBorders>
            <w:shd w:val="clear" w:color="000000" w:fill="FFFF99"/>
          </w:tcPr>
          <w:p w14:paraId="269541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10E0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6D7D74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0FCB4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B574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CAE600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B9DF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C25E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AFF7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222106</w:t>
            </w:r>
          </w:p>
        </w:tc>
        <w:tc>
          <w:tcPr>
            <w:tcW w:w="1979" w:type="dxa"/>
            <w:tcBorders>
              <w:top w:val="nil"/>
              <w:left w:val="nil"/>
              <w:bottom w:val="single" w:sz="4" w:space="0" w:color="000000"/>
              <w:right w:val="single" w:sz="4" w:space="0" w:color="000000"/>
            </w:tcBorders>
            <w:shd w:val="clear" w:color="000000" w:fill="FFFF99"/>
          </w:tcPr>
          <w:p w14:paraId="22AAF0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requirement and add new test case to clause 4.2.3.4.3.1 </w:t>
            </w:r>
          </w:p>
        </w:tc>
        <w:tc>
          <w:tcPr>
            <w:tcW w:w="1559" w:type="dxa"/>
            <w:tcBorders>
              <w:top w:val="nil"/>
              <w:left w:val="nil"/>
              <w:bottom w:val="single" w:sz="4" w:space="0" w:color="000000"/>
              <w:right w:val="single" w:sz="4" w:space="0" w:color="000000"/>
            </w:tcBorders>
            <w:shd w:val="clear" w:color="000000" w:fill="FFFF99"/>
          </w:tcPr>
          <w:p w14:paraId="12D7BA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92086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6FC3F5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A064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633BAD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68F5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5C020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A6E6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F217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73C4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222107</w:t>
            </w:r>
          </w:p>
        </w:tc>
        <w:tc>
          <w:tcPr>
            <w:tcW w:w="1979" w:type="dxa"/>
            <w:tcBorders>
              <w:top w:val="nil"/>
              <w:left w:val="nil"/>
              <w:bottom w:val="single" w:sz="4" w:space="0" w:color="000000"/>
              <w:right w:val="single" w:sz="4" w:space="0" w:color="000000"/>
            </w:tcBorders>
            <w:shd w:val="clear" w:color="000000" w:fill="FFFF99"/>
          </w:tcPr>
          <w:p w14:paraId="2B4833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requirement and add new test case to clause 4.2.3.4.3.2 </w:t>
            </w:r>
          </w:p>
        </w:tc>
        <w:tc>
          <w:tcPr>
            <w:tcW w:w="1559" w:type="dxa"/>
            <w:tcBorders>
              <w:top w:val="nil"/>
              <w:left w:val="nil"/>
              <w:bottom w:val="single" w:sz="4" w:space="0" w:color="000000"/>
              <w:right w:val="single" w:sz="4" w:space="0" w:color="000000"/>
            </w:tcBorders>
            <w:shd w:val="clear" w:color="000000" w:fill="FFFF99"/>
          </w:tcPr>
          <w:p w14:paraId="0BE063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A5110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52EFE2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C070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0C97A6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E1E9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80C78FE" w14:textId="77777777">
        <w:trPr>
          <w:trHeight w:val="1428"/>
        </w:trPr>
        <w:tc>
          <w:tcPr>
            <w:tcW w:w="426" w:type="dxa"/>
            <w:tcBorders>
              <w:top w:val="nil"/>
              <w:left w:val="single" w:sz="4" w:space="0" w:color="000000"/>
              <w:bottom w:val="single" w:sz="4" w:space="0" w:color="000000"/>
              <w:right w:val="single" w:sz="4" w:space="0" w:color="000000"/>
            </w:tcBorders>
            <w:shd w:val="clear" w:color="000000" w:fill="FFFFFF"/>
          </w:tcPr>
          <w:p w14:paraId="16AB3C5F"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850" w:type="dxa"/>
            <w:tcBorders>
              <w:top w:val="nil"/>
              <w:left w:val="nil"/>
              <w:bottom w:val="single" w:sz="4" w:space="0" w:color="000000"/>
              <w:right w:val="single" w:sz="4" w:space="0" w:color="000000"/>
            </w:tcBorders>
            <w:shd w:val="clear" w:color="000000" w:fill="FFFFFF"/>
          </w:tcPr>
          <w:p w14:paraId="4237BD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the Authentication and Key Management for Applications </w:t>
            </w:r>
            <w:r>
              <w:rPr>
                <w:rFonts w:ascii="Arial" w:eastAsia="DengXian" w:hAnsi="Arial" w:cs="Arial"/>
                <w:color w:val="000000"/>
                <w:kern w:val="0"/>
                <w:sz w:val="16"/>
                <w:szCs w:val="16"/>
              </w:rPr>
              <w:lastRenderedPageBreak/>
              <w:t xml:space="preserve">(AKMA) Anchor Function Function (AAnF) </w:t>
            </w:r>
          </w:p>
        </w:tc>
        <w:tc>
          <w:tcPr>
            <w:tcW w:w="999" w:type="dxa"/>
            <w:tcBorders>
              <w:top w:val="nil"/>
              <w:left w:val="nil"/>
              <w:bottom w:val="single" w:sz="4" w:space="0" w:color="000000"/>
              <w:right w:val="single" w:sz="4" w:space="0" w:color="000000"/>
            </w:tcBorders>
            <w:shd w:val="clear" w:color="000000" w:fill="FFFF99"/>
          </w:tcPr>
          <w:p w14:paraId="6F72E7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221752</w:t>
            </w:r>
          </w:p>
        </w:tc>
        <w:tc>
          <w:tcPr>
            <w:tcW w:w="1979" w:type="dxa"/>
            <w:tcBorders>
              <w:top w:val="nil"/>
              <w:left w:val="nil"/>
              <w:bottom w:val="single" w:sz="4" w:space="0" w:color="000000"/>
              <w:right w:val="single" w:sz="4" w:space="0" w:color="000000"/>
            </w:tcBorders>
            <w:shd w:val="clear" w:color="000000" w:fill="FFFF99"/>
          </w:tcPr>
          <w:p w14:paraId="263109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group of test cases deriving from TS 33.117 for SCAS AAnF </w:t>
            </w:r>
          </w:p>
        </w:tc>
        <w:tc>
          <w:tcPr>
            <w:tcW w:w="1559" w:type="dxa"/>
            <w:tcBorders>
              <w:top w:val="nil"/>
              <w:left w:val="nil"/>
              <w:bottom w:val="single" w:sz="4" w:space="0" w:color="000000"/>
              <w:right w:val="single" w:sz="4" w:space="0" w:color="000000"/>
            </w:tcBorders>
            <w:shd w:val="clear" w:color="000000" w:fill="FFFF99"/>
          </w:tcPr>
          <w:p w14:paraId="423774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646CF5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08F4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987C7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FF5F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A35642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8AA9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A79F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9E0C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221876</w:t>
            </w:r>
          </w:p>
        </w:tc>
        <w:tc>
          <w:tcPr>
            <w:tcW w:w="1979" w:type="dxa"/>
            <w:tcBorders>
              <w:top w:val="nil"/>
              <w:left w:val="nil"/>
              <w:bottom w:val="single" w:sz="4" w:space="0" w:color="000000"/>
              <w:right w:val="single" w:sz="4" w:space="0" w:color="000000"/>
            </w:tcBorders>
            <w:shd w:val="clear" w:color="000000" w:fill="FFFF99"/>
          </w:tcPr>
          <w:p w14:paraId="464C83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AAnF critical assets to TS 33.926 </w:t>
            </w:r>
          </w:p>
        </w:tc>
        <w:tc>
          <w:tcPr>
            <w:tcW w:w="1559" w:type="dxa"/>
            <w:tcBorders>
              <w:top w:val="nil"/>
              <w:left w:val="nil"/>
              <w:bottom w:val="single" w:sz="4" w:space="0" w:color="000000"/>
              <w:right w:val="single" w:sz="4" w:space="0" w:color="000000"/>
            </w:tcBorders>
            <w:shd w:val="clear" w:color="000000" w:fill="FFFF99"/>
          </w:tcPr>
          <w:p w14:paraId="006E13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9FD97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30A7E2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9BF3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00DA86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the changes.</w:t>
            </w:r>
          </w:p>
          <w:p w14:paraId="5A5A65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changes.</w:t>
            </w:r>
          </w:p>
        </w:tc>
        <w:tc>
          <w:tcPr>
            <w:tcW w:w="567" w:type="dxa"/>
            <w:tcBorders>
              <w:top w:val="nil"/>
              <w:left w:val="nil"/>
              <w:bottom w:val="single" w:sz="4" w:space="0" w:color="000000"/>
              <w:right w:val="single" w:sz="4" w:space="0" w:color="000000"/>
            </w:tcBorders>
            <w:shd w:val="clear" w:color="000000" w:fill="FFFF99"/>
          </w:tcPr>
          <w:p w14:paraId="58FF0A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467C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06B5A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5004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BB6F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B667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221877</w:t>
            </w:r>
          </w:p>
        </w:tc>
        <w:tc>
          <w:tcPr>
            <w:tcW w:w="1979" w:type="dxa"/>
            <w:tcBorders>
              <w:top w:val="nil"/>
              <w:left w:val="nil"/>
              <w:bottom w:val="single" w:sz="4" w:space="0" w:color="000000"/>
              <w:right w:val="single" w:sz="4" w:space="0" w:color="000000"/>
            </w:tcBorders>
            <w:shd w:val="clear" w:color="000000" w:fill="FFFF99"/>
          </w:tcPr>
          <w:p w14:paraId="26A114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AKMA subscription asynchronization threats to TS 33.926 </w:t>
            </w:r>
          </w:p>
        </w:tc>
        <w:tc>
          <w:tcPr>
            <w:tcW w:w="1559" w:type="dxa"/>
            <w:tcBorders>
              <w:top w:val="nil"/>
              <w:left w:val="nil"/>
              <w:bottom w:val="single" w:sz="4" w:space="0" w:color="000000"/>
              <w:right w:val="single" w:sz="4" w:space="0" w:color="000000"/>
            </w:tcBorders>
            <w:shd w:val="clear" w:color="000000" w:fill="FFFF99"/>
          </w:tcPr>
          <w:p w14:paraId="0C9EFC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A3A74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3F887A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D366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60FCA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567" w:type="dxa"/>
            <w:tcBorders>
              <w:top w:val="nil"/>
              <w:left w:val="nil"/>
              <w:bottom w:val="single" w:sz="4" w:space="0" w:color="000000"/>
              <w:right w:val="single" w:sz="4" w:space="0" w:color="000000"/>
            </w:tcBorders>
            <w:shd w:val="clear" w:color="000000" w:fill="FFFF99"/>
          </w:tcPr>
          <w:p w14:paraId="36E17B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35BB6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1112C5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7B51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FE81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C210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221878</w:t>
            </w:r>
          </w:p>
        </w:tc>
        <w:tc>
          <w:tcPr>
            <w:tcW w:w="1979" w:type="dxa"/>
            <w:tcBorders>
              <w:top w:val="nil"/>
              <w:left w:val="nil"/>
              <w:bottom w:val="single" w:sz="4" w:space="0" w:color="000000"/>
              <w:right w:val="single" w:sz="4" w:space="0" w:color="000000"/>
            </w:tcBorders>
            <w:shd w:val="clear" w:color="000000" w:fill="FFFF99"/>
          </w:tcPr>
          <w:p w14:paraId="1807CC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Requirement and Test for AKMA subscription synchronization in the AAnF </w:t>
            </w:r>
          </w:p>
        </w:tc>
        <w:tc>
          <w:tcPr>
            <w:tcW w:w="1559" w:type="dxa"/>
            <w:tcBorders>
              <w:top w:val="nil"/>
              <w:left w:val="nil"/>
              <w:bottom w:val="single" w:sz="4" w:space="0" w:color="000000"/>
              <w:right w:val="single" w:sz="4" w:space="0" w:color="000000"/>
            </w:tcBorders>
            <w:shd w:val="clear" w:color="000000" w:fill="FFFF99"/>
          </w:tcPr>
          <w:p w14:paraId="7E3AD8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2A2C5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6ED3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AEE3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1F618F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567" w:type="dxa"/>
            <w:tcBorders>
              <w:top w:val="nil"/>
              <w:left w:val="nil"/>
              <w:bottom w:val="single" w:sz="4" w:space="0" w:color="000000"/>
              <w:right w:val="single" w:sz="4" w:space="0" w:color="000000"/>
            </w:tcBorders>
            <w:shd w:val="clear" w:color="000000" w:fill="FFFF99"/>
          </w:tcPr>
          <w:p w14:paraId="7CBA0E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BE21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8583F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DDFD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658F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3491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222108</w:t>
            </w:r>
          </w:p>
        </w:tc>
        <w:tc>
          <w:tcPr>
            <w:tcW w:w="1979" w:type="dxa"/>
            <w:tcBorders>
              <w:top w:val="nil"/>
              <w:left w:val="nil"/>
              <w:bottom w:val="single" w:sz="4" w:space="0" w:color="000000"/>
              <w:right w:val="single" w:sz="4" w:space="0" w:color="000000"/>
            </w:tcBorders>
            <w:shd w:val="clear" w:color="000000" w:fill="FFFF99"/>
          </w:tcPr>
          <w:p w14:paraId="6BCD32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AAnF authorized the AF </w:t>
            </w:r>
          </w:p>
        </w:tc>
        <w:tc>
          <w:tcPr>
            <w:tcW w:w="1559" w:type="dxa"/>
            <w:tcBorders>
              <w:top w:val="nil"/>
              <w:left w:val="nil"/>
              <w:bottom w:val="single" w:sz="4" w:space="0" w:color="000000"/>
              <w:right w:val="single" w:sz="4" w:space="0" w:color="000000"/>
            </w:tcBorders>
            <w:shd w:val="clear" w:color="000000" w:fill="FFFF99"/>
          </w:tcPr>
          <w:p w14:paraId="3A24B5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D4773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236A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C6C9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test is functionality test for the SBA local policy/static authorization.</w:t>
            </w:r>
          </w:p>
        </w:tc>
        <w:tc>
          <w:tcPr>
            <w:tcW w:w="567" w:type="dxa"/>
            <w:tcBorders>
              <w:top w:val="nil"/>
              <w:left w:val="nil"/>
              <w:bottom w:val="single" w:sz="4" w:space="0" w:color="000000"/>
              <w:right w:val="single" w:sz="4" w:space="0" w:color="000000"/>
            </w:tcBorders>
            <w:shd w:val="clear" w:color="000000" w:fill="FFFF99"/>
          </w:tcPr>
          <w:p w14:paraId="3B2520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5CE2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4E6376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9073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BEB9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DF68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222109</w:t>
            </w:r>
          </w:p>
        </w:tc>
        <w:tc>
          <w:tcPr>
            <w:tcW w:w="1979" w:type="dxa"/>
            <w:tcBorders>
              <w:top w:val="nil"/>
              <w:left w:val="nil"/>
              <w:bottom w:val="single" w:sz="4" w:space="0" w:color="000000"/>
              <w:right w:val="single" w:sz="4" w:space="0" w:color="000000"/>
            </w:tcBorders>
            <w:shd w:val="clear" w:color="000000" w:fill="FFFF99"/>
          </w:tcPr>
          <w:p w14:paraId="04C439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NEF authorized the AF </w:t>
            </w:r>
          </w:p>
        </w:tc>
        <w:tc>
          <w:tcPr>
            <w:tcW w:w="1559" w:type="dxa"/>
            <w:tcBorders>
              <w:top w:val="nil"/>
              <w:left w:val="nil"/>
              <w:bottom w:val="single" w:sz="4" w:space="0" w:color="000000"/>
              <w:right w:val="single" w:sz="4" w:space="0" w:color="000000"/>
            </w:tcBorders>
            <w:shd w:val="clear" w:color="000000" w:fill="FFFF99"/>
          </w:tcPr>
          <w:p w14:paraId="76D8B9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35685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57A6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88EF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test is functionality test for the NEF local policy/static authorization.</w:t>
            </w:r>
          </w:p>
        </w:tc>
        <w:tc>
          <w:tcPr>
            <w:tcW w:w="567" w:type="dxa"/>
            <w:tcBorders>
              <w:top w:val="nil"/>
              <w:left w:val="nil"/>
              <w:bottom w:val="single" w:sz="4" w:space="0" w:color="000000"/>
              <w:right w:val="single" w:sz="4" w:space="0" w:color="000000"/>
            </w:tcBorders>
            <w:shd w:val="clear" w:color="000000" w:fill="FFFF99"/>
          </w:tcPr>
          <w:p w14:paraId="2A5C9B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D950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962BA8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E733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C17F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49B8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222110</w:t>
            </w:r>
          </w:p>
        </w:tc>
        <w:tc>
          <w:tcPr>
            <w:tcW w:w="1979" w:type="dxa"/>
            <w:tcBorders>
              <w:top w:val="nil"/>
              <w:left w:val="nil"/>
              <w:bottom w:val="single" w:sz="4" w:space="0" w:color="000000"/>
              <w:right w:val="single" w:sz="4" w:space="0" w:color="000000"/>
            </w:tcBorders>
            <w:shd w:val="clear" w:color="000000" w:fill="FFFF99"/>
          </w:tcPr>
          <w:p w14:paraId="6F25A0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AAnF replies error response </w:t>
            </w:r>
          </w:p>
        </w:tc>
        <w:tc>
          <w:tcPr>
            <w:tcW w:w="1559" w:type="dxa"/>
            <w:tcBorders>
              <w:top w:val="nil"/>
              <w:left w:val="nil"/>
              <w:bottom w:val="single" w:sz="4" w:space="0" w:color="000000"/>
              <w:right w:val="single" w:sz="4" w:space="0" w:color="000000"/>
            </w:tcBorders>
            <w:shd w:val="clear" w:color="000000" w:fill="FFFF99"/>
          </w:tcPr>
          <w:p w14:paraId="11795B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7BDDC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9B481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CFDC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tc>
        <w:tc>
          <w:tcPr>
            <w:tcW w:w="567" w:type="dxa"/>
            <w:tcBorders>
              <w:top w:val="nil"/>
              <w:left w:val="nil"/>
              <w:bottom w:val="single" w:sz="4" w:space="0" w:color="000000"/>
              <w:right w:val="single" w:sz="4" w:space="0" w:color="000000"/>
            </w:tcBorders>
            <w:shd w:val="clear" w:color="000000" w:fill="FFFF99"/>
          </w:tcPr>
          <w:p w14:paraId="3D3DA4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E918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2DD370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9964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A1B6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DFB9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222111</w:t>
            </w:r>
          </w:p>
        </w:tc>
        <w:tc>
          <w:tcPr>
            <w:tcW w:w="1979" w:type="dxa"/>
            <w:tcBorders>
              <w:top w:val="nil"/>
              <w:left w:val="nil"/>
              <w:bottom w:val="single" w:sz="4" w:space="0" w:color="000000"/>
              <w:right w:val="single" w:sz="4" w:space="0" w:color="000000"/>
            </w:tcBorders>
            <w:shd w:val="clear" w:color="000000" w:fill="FFFF99"/>
          </w:tcPr>
          <w:p w14:paraId="45DBE2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AAnF authorizes the AF </w:t>
            </w:r>
          </w:p>
        </w:tc>
        <w:tc>
          <w:tcPr>
            <w:tcW w:w="1559" w:type="dxa"/>
            <w:tcBorders>
              <w:top w:val="nil"/>
              <w:left w:val="nil"/>
              <w:bottom w:val="single" w:sz="4" w:space="0" w:color="000000"/>
              <w:right w:val="single" w:sz="4" w:space="0" w:color="000000"/>
            </w:tcBorders>
            <w:shd w:val="clear" w:color="000000" w:fill="FFFF99"/>
          </w:tcPr>
          <w:p w14:paraId="1F96C0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56E9B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2F4174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2FE7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31C137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722A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00B97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94AF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2853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2709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222112</w:t>
            </w:r>
          </w:p>
        </w:tc>
        <w:tc>
          <w:tcPr>
            <w:tcW w:w="1979" w:type="dxa"/>
            <w:tcBorders>
              <w:top w:val="nil"/>
              <w:left w:val="nil"/>
              <w:bottom w:val="single" w:sz="4" w:space="0" w:color="000000"/>
              <w:right w:val="single" w:sz="4" w:space="0" w:color="000000"/>
            </w:tcBorders>
            <w:shd w:val="clear" w:color="000000" w:fill="FFFF99"/>
          </w:tcPr>
          <w:p w14:paraId="0498CC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NEF authorizes the AF </w:t>
            </w:r>
          </w:p>
        </w:tc>
        <w:tc>
          <w:tcPr>
            <w:tcW w:w="1559" w:type="dxa"/>
            <w:tcBorders>
              <w:top w:val="nil"/>
              <w:left w:val="nil"/>
              <w:bottom w:val="single" w:sz="4" w:space="0" w:color="000000"/>
              <w:right w:val="single" w:sz="4" w:space="0" w:color="000000"/>
            </w:tcBorders>
            <w:shd w:val="clear" w:color="000000" w:fill="FFFF99"/>
          </w:tcPr>
          <w:p w14:paraId="74E1CF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DF90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3CBDC4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2ABD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567" w:type="dxa"/>
            <w:tcBorders>
              <w:top w:val="nil"/>
              <w:left w:val="nil"/>
              <w:bottom w:val="single" w:sz="4" w:space="0" w:color="000000"/>
              <w:right w:val="single" w:sz="4" w:space="0" w:color="000000"/>
            </w:tcBorders>
            <w:shd w:val="clear" w:color="000000" w:fill="FFFF99"/>
          </w:tcPr>
          <w:p w14:paraId="1DAEF4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F5CE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4226B1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D1C4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6B96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6C13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222113</w:t>
            </w:r>
          </w:p>
        </w:tc>
        <w:tc>
          <w:tcPr>
            <w:tcW w:w="1979" w:type="dxa"/>
            <w:tcBorders>
              <w:top w:val="nil"/>
              <w:left w:val="nil"/>
              <w:bottom w:val="single" w:sz="4" w:space="0" w:color="000000"/>
              <w:right w:val="single" w:sz="4" w:space="0" w:color="000000"/>
            </w:tcBorders>
            <w:shd w:val="clear" w:color="000000" w:fill="FFFF99"/>
          </w:tcPr>
          <w:p w14:paraId="6C3EDF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error response </w:t>
            </w:r>
          </w:p>
        </w:tc>
        <w:tc>
          <w:tcPr>
            <w:tcW w:w="1559" w:type="dxa"/>
            <w:tcBorders>
              <w:top w:val="nil"/>
              <w:left w:val="nil"/>
              <w:bottom w:val="single" w:sz="4" w:space="0" w:color="000000"/>
              <w:right w:val="single" w:sz="4" w:space="0" w:color="000000"/>
            </w:tcBorders>
            <w:shd w:val="clear" w:color="000000" w:fill="FFFF99"/>
          </w:tcPr>
          <w:p w14:paraId="4303C7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0F9F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95B24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8957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tc>
        <w:tc>
          <w:tcPr>
            <w:tcW w:w="567" w:type="dxa"/>
            <w:tcBorders>
              <w:top w:val="nil"/>
              <w:left w:val="nil"/>
              <w:bottom w:val="single" w:sz="4" w:space="0" w:color="000000"/>
              <w:right w:val="single" w:sz="4" w:space="0" w:color="000000"/>
            </w:tcBorders>
            <w:shd w:val="clear" w:color="000000" w:fill="FFFF99"/>
          </w:tcPr>
          <w:p w14:paraId="17E075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8FD2F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9057B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73D6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FDC6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C5C7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222134</w:t>
            </w:r>
          </w:p>
        </w:tc>
        <w:tc>
          <w:tcPr>
            <w:tcW w:w="1979" w:type="dxa"/>
            <w:tcBorders>
              <w:top w:val="nil"/>
              <w:left w:val="nil"/>
              <w:bottom w:val="single" w:sz="4" w:space="0" w:color="000000"/>
              <w:right w:val="single" w:sz="4" w:space="0" w:color="000000"/>
            </w:tcBorders>
            <w:shd w:val="clear" w:color="000000" w:fill="FFFF99"/>
          </w:tcPr>
          <w:p w14:paraId="1174B3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Introduction of AAnF-specific security requirements and related test cases </w:t>
            </w:r>
          </w:p>
        </w:tc>
        <w:tc>
          <w:tcPr>
            <w:tcW w:w="1559" w:type="dxa"/>
            <w:tcBorders>
              <w:top w:val="nil"/>
              <w:left w:val="nil"/>
              <w:bottom w:val="single" w:sz="4" w:space="0" w:color="000000"/>
              <w:right w:val="single" w:sz="4" w:space="0" w:color="000000"/>
            </w:tcBorders>
            <w:shd w:val="clear" w:color="000000" w:fill="FFFF99"/>
          </w:tcPr>
          <w:p w14:paraId="450D60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D4404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68C4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F35CC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FE1F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FF6F3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5F42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7F60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9DA1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222135</w:t>
            </w:r>
          </w:p>
        </w:tc>
        <w:tc>
          <w:tcPr>
            <w:tcW w:w="1979" w:type="dxa"/>
            <w:tcBorders>
              <w:top w:val="nil"/>
              <w:left w:val="nil"/>
              <w:bottom w:val="single" w:sz="4" w:space="0" w:color="000000"/>
              <w:right w:val="single" w:sz="4" w:space="0" w:color="000000"/>
            </w:tcBorders>
            <w:shd w:val="clear" w:color="000000" w:fill="FFFF99"/>
          </w:tcPr>
          <w:p w14:paraId="0A5B6B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General description of clause 4.2.2 </w:t>
            </w:r>
          </w:p>
        </w:tc>
        <w:tc>
          <w:tcPr>
            <w:tcW w:w="1559" w:type="dxa"/>
            <w:tcBorders>
              <w:top w:val="nil"/>
              <w:left w:val="nil"/>
              <w:bottom w:val="single" w:sz="4" w:space="0" w:color="000000"/>
              <w:right w:val="single" w:sz="4" w:space="0" w:color="000000"/>
            </w:tcBorders>
            <w:shd w:val="clear" w:color="000000" w:fill="FFFF99"/>
          </w:tcPr>
          <w:p w14:paraId="703DC7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D10C2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057E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8DCAD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0806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069AF0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FF883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CED7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1FFA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222136</w:t>
            </w:r>
          </w:p>
        </w:tc>
        <w:tc>
          <w:tcPr>
            <w:tcW w:w="1979" w:type="dxa"/>
            <w:tcBorders>
              <w:top w:val="nil"/>
              <w:left w:val="nil"/>
              <w:bottom w:val="single" w:sz="4" w:space="0" w:color="000000"/>
              <w:right w:val="single" w:sz="4" w:space="0" w:color="000000"/>
            </w:tcBorders>
            <w:shd w:val="clear" w:color="000000" w:fill="FFFF99"/>
          </w:tcPr>
          <w:p w14:paraId="1AD842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AAnF critical assets and threats to TS 33.926 </w:t>
            </w:r>
          </w:p>
        </w:tc>
        <w:tc>
          <w:tcPr>
            <w:tcW w:w="1559" w:type="dxa"/>
            <w:tcBorders>
              <w:top w:val="nil"/>
              <w:left w:val="nil"/>
              <w:bottom w:val="single" w:sz="4" w:space="0" w:color="000000"/>
              <w:right w:val="single" w:sz="4" w:space="0" w:color="000000"/>
            </w:tcBorders>
            <w:shd w:val="clear" w:color="000000" w:fill="FFFF99"/>
          </w:tcPr>
          <w:p w14:paraId="7587AC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0F872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065B78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2E90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B6D2F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06B38D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w:t>
            </w:r>
          </w:p>
        </w:tc>
        <w:tc>
          <w:tcPr>
            <w:tcW w:w="567" w:type="dxa"/>
            <w:tcBorders>
              <w:top w:val="nil"/>
              <w:left w:val="nil"/>
              <w:bottom w:val="single" w:sz="4" w:space="0" w:color="000000"/>
              <w:right w:val="single" w:sz="4" w:space="0" w:color="000000"/>
            </w:tcBorders>
            <w:shd w:val="clear" w:color="000000" w:fill="FFFF99"/>
          </w:tcPr>
          <w:p w14:paraId="3138BD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C95F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63655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6C2D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E27F8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7A43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222137</w:t>
            </w:r>
          </w:p>
        </w:tc>
        <w:tc>
          <w:tcPr>
            <w:tcW w:w="1979" w:type="dxa"/>
            <w:tcBorders>
              <w:top w:val="nil"/>
              <w:left w:val="nil"/>
              <w:bottom w:val="single" w:sz="4" w:space="0" w:color="000000"/>
              <w:right w:val="single" w:sz="4" w:space="0" w:color="000000"/>
            </w:tcBorders>
            <w:shd w:val="clear" w:color="000000" w:fill="FFFF99"/>
          </w:tcPr>
          <w:p w14:paraId="036A5E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of AKMA key strorage and update </w:t>
            </w:r>
          </w:p>
        </w:tc>
        <w:tc>
          <w:tcPr>
            <w:tcW w:w="1559" w:type="dxa"/>
            <w:tcBorders>
              <w:top w:val="nil"/>
              <w:left w:val="nil"/>
              <w:bottom w:val="single" w:sz="4" w:space="0" w:color="000000"/>
              <w:right w:val="single" w:sz="4" w:space="0" w:color="000000"/>
            </w:tcBorders>
            <w:shd w:val="clear" w:color="000000" w:fill="FFFF99"/>
          </w:tcPr>
          <w:p w14:paraId="22ACB1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62744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B8C37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3355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055D39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647D6A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w:t>
            </w:r>
          </w:p>
        </w:tc>
        <w:tc>
          <w:tcPr>
            <w:tcW w:w="567" w:type="dxa"/>
            <w:tcBorders>
              <w:top w:val="nil"/>
              <w:left w:val="nil"/>
              <w:bottom w:val="single" w:sz="4" w:space="0" w:color="000000"/>
              <w:right w:val="single" w:sz="4" w:space="0" w:color="000000"/>
            </w:tcBorders>
            <w:shd w:val="clear" w:color="000000" w:fill="FFFF99"/>
          </w:tcPr>
          <w:p w14:paraId="3A6A50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A93A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68B636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84C6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C879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E928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222138</w:t>
            </w:r>
          </w:p>
        </w:tc>
        <w:tc>
          <w:tcPr>
            <w:tcW w:w="1979" w:type="dxa"/>
            <w:tcBorders>
              <w:top w:val="nil"/>
              <w:left w:val="nil"/>
              <w:bottom w:val="single" w:sz="4" w:space="0" w:color="000000"/>
              <w:right w:val="single" w:sz="4" w:space="0" w:color="000000"/>
            </w:tcBorders>
            <w:shd w:val="clear" w:color="000000" w:fill="FFFF99"/>
          </w:tcPr>
          <w:p w14:paraId="5DB3F4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technical baseline text </w:t>
            </w:r>
          </w:p>
        </w:tc>
        <w:tc>
          <w:tcPr>
            <w:tcW w:w="1559" w:type="dxa"/>
            <w:tcBorders>
              <w:top w:val="nil"/>
              <w:left w:val="nil"/>
              <w:bottom w:val="single" w:sz="4" w:space="0" w:color="000000"/>
              <w:right w:val="single" w:sz="4" w:space="0" w:color="000000"/>
            </w:tcBorders>
            <w:shd w:val="clear" w:color="000000" w:fill="FFFF99"/>
          </w:tcPr>
          <w:p w14:paraId="5BB17C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2FC85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C8FD7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54D92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063E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14C5CD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70CB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423E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731C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222139</w:t>
            </w:r>
          </w:p>
        </w:tc>
        <w:tc>
          <w:tcPr>
            <w:tcW w:w="1979" w:type="dxa"/>
            <w:tcBorders>
              <w:top w:val="nil"/>
              <w:left w:val="nil"/>
              <w:bottom w:val="single" w:sz="4" w:space="0" w:color="000000"/>
              <w:right w:val="single" w:sz="4" w:space="0" w:color="000000"/>
            </w:tcBorders>
            <w:shd w:val="clear" w:color="000000" w:fill="FFFF99"/>
          </w:tcPr>
          <w:p w14:paraId="712B51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4.2.4 </w:t>
            </w:r>
          </w:p>
        </w:tc>
        <w:tc>
          <w:tcPr>
            <w:tcW w:w="1559" w:type="dxa"/>
            <w:tcBorders>
              <w:top w:val="nil"/>
              <w:left w:val="nil"/>
              <w:bottom w:val="single" w:sz="4" w:space="0" w:color="000000"/>
              <w:right w:val="single" w:sz="4" w:space="0" w:color="000000"/>
            </w:tcBorders>
            <w:shd w:val="clear" w:color="000000" w:fill="FFFF99"/>
          </w:tcPr>
          <w:p w14:paraId="25D41C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54AE0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4868C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DAB4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Propose to merge with S3-221752</w:t>
            </w:r>
          </w:p>
        </w:tc>
        <w:tc>
          <w:tcPr>
            <w:tcW w:w="567" w:type="dxa"/>
            <w:tcBorders>
              <w:top w:val="nil"/>
              <w:left w:val="nil"/>
              <w:bottom w:val="single" w:sz="4" w:space="0" w:color="000000"/>
              <w:right w:val="single" w:sz="4" w:space="0" w:color="000000"/>
            </w:tcBorders>
            <w:shd w:val="clear" w:color="000000" w:fill="FFFF99"/>
          </w:tcPr>
          <w:p w14:paraId="693EF1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B142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08D0B9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92FA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9A27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F9BC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222140</w:t>
            </w:r>
          </w:p>
        </w:tc>
        <w:tc>
          <w:tcPr>
            <w:tcW w:w="1979" w:type="dxa"/>
            <w:tcBorders>
              <w:top w:val="nil"/>
              <w:left w:val="nil"/>
              <w:bottom w:val="single" w:sz="4" w:space="0" w:color="000000"/>
              <w:right w:val="single" w:sz="4" w:space="0" w:color="000000"/>
            </w:tcBorders>
            <w:shd w:val="clear" w:color="000000" w:fill="FFFF99"/>
          </w:tcPr>
          <w:p w14:paraId="41BCD1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4.2.5 </w:t>
            </w:r>
          </w:p>
        </w:tc>
        <w:tc>
          <w:tcPr>
            <w:tcW w:w="1559" w:type="dxa"/>
            <w:tcBorders>
              <w:top w:val="nil"/>
              <w:left w:val="nil"/>
              <w:bottom w:val="single" w:sz="4" w:space="0" w:color="000000"/>
              <w:right w:val="single" w:sz="4" w:space="0" w:color="000000"/>
            </w:tcBorders>
            <w:shd w:val="clear" w:color="000000" w:fill="FFFF99"/>
          </w:tcPr>
          <w:p w14:paraId="03CE07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20E35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6306D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E879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Propose to merge with S3-221752</w:t>
            </w:r>
          </w:p>
        </w:tc>
        <w:tc>
          <w:tcPr>
            <w:tcW w:w="567" w:type="dxa"/>
            <w:tcBorders>
              <w:top w:val="nil"/>
              <w:left w:val="nil"/>
              <w:bottom w:val="single" w:sz="4" w:space="0" w:color="000000"/>
              <w:right w:val="single" w:sz="4" w:space="0" w:color="000000"/>
            </w:tcBorders>
            <w:shd w:val="clear" w:color="000000" w:fill="FFFF99"/>
          </w:tcPr>
          <w:p w14:paraId="537870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77AF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ACB44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0197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1A79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C355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222141</w:t>
            </w:r>
          </w:p>
        </w:tc>
        <w:tc>
          <w:tcPr>
            <w:tcW w:w="1979" w:type="dxa"/>
            <w:tcBorders>
              <w:top w:val="nil"/>
              <w:left w:val="nil"/>
              <w:bottom w:val="single" w:sz="4" w:space="0" w:color="000000"/>
              <w:right w:val="single" w:sz="4" w:space="0" w:color="000000"/>
            </w:tcBorders>
            <w:shd w:val="clear" w:color="000000" w:fill="FFFF99"/>
          </w:tcPr>
          <w:p w14:paraId="18C087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4.2.6 </w:t>
            </w:r>
          </w:p>
        </w:tc>
        <w:tc>
          <w:tcPr>
            <w:tcW w:w="1559" w:type="dxa"/>
            <w:tcBorders>
              <w:top w:val="nil"/>
              <w:left w:val="nil"/>
              <w:bottom w:val="single" w:sz="4" w:space="0" w:color="000000"/>
              <w:right w:val="single" w:sz="4" w:space="0" w:color="000000"/>
            </w:tcBorders>
            <w:shd w:val="clear" w:color="000000" w:fill="FFFF99"/>
          </w:tcPr>
          <w:p w14:paraId="2D2398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9A40D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A0B8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1C623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4297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8C124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3200C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7F9F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28B8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222142</w:t>
            </w:r>
          </w:p>
        </w:tc>
        <w:tc>
          <w:tcPr>
            <w:tcW w:w="1979" w:type="dxa"/>
            <w:tcBorders>
              <w:top w:val="nil"/>
              <w:left w:val="nil"/>
              <w:bottom w:val="single" w:sz="4" w:space="0" w:color="000000"/>
              <w:right w:val="single" w:sz="4" w:space="0" w:color="000000"/>
            </w:tcBorders>
            <w:shd w:val="clear" w:color="000000" w:fill="FFFF99"/>
          </w:tcPr>
          <w:p w14:paraId="2B39C9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AAnF SCAS – draftCR to TR 33.926 </w:t>
            </w:r>
          </w:p>
        </w:tc>
        <w:tc>
          <w:tcPr>
            <w:tcW w:w="1559" w:type="dxa"/>
            <w:tcBorders>
              <w:top w:val="nil"/>
              <w:left w:val="nil"/>
              <w:bottom w:val="single" w:sz="4" w:space="0" w:color="000000"/>
              <w:right w:val="single" w:sz="4" w:space="0" w:color="000000"/>
            </w:tcBorders>
            <w:shd w:val="clear" w:color="000000" w:fill="FFFF99"/>
          </w:tcPr>
          <w:p w14:paraId="62F25C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6DB3F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240CEC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ED983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979F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F6BAD6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AC09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04E4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C08B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221754</w:t>
            </w:r>
          </w:p>
        </w:tc>
        <w:tc>
          <w:tcPr>
            <w:tcW w:w="1979" w:type="dxa"/>
            <w:tcBorders>
              <w:top w:val="nil"/>
              <w:left w:val="nil"/>
              <w:bottom w:val="single" w:sz="4" w:space="0" w:color="000000"/>
              <w:right w:val="single" w:sz="4" w:space="0" w:color="000000"/>
            </w:tcBorders>
            <w:shd w:val="clear" w:color="000000" w:fill="FFFF99"/>
          </w:tcPr>
          <w:p w14:paraId="12B39F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to cover the AAnF provisioning </w:t>
            </w:r>
          </w:p>
        </w:tc>
        <w:tc>
          <w:tcPr>
            <w:tcW w:w="1559" w:type="dxa"/>
            <w:tcBorders>
              <w:top w:val="nil"/>
              <w:left w:val="nil"/>
              <w:bottom w:val="single" w:sz="4" w:space="0" w:color="000000"/>
              <w:right w:val="single" w:sz="4" w:space="0" w:color="000000"/>
            </w:tcBorders>
            <w:shd w:val="clear" w:color="000000" w:fill="FFFF99"/>
          </w:tcPr>
          <w:p w14:paraId="0FECD7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0C0330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155F3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97BA9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Move to AI#AAnf-scas</w:t>
            </w:r>
          </w:p>
          <w:p w14:paraId="681735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D6BD1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some corrections on the cover page and in the text.</w:t>
            </w:r>
          </w:p>
          <w:p w14:paraId="0C40CF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solution in r1</w:t>
            </w:r>
          </w:p>
          <w:p w14:paraId="2D727A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This Tdoc was submitted wrongly to 4.9, belongs to agenda 4.5 SCAS for AAnF, it has been moved over 4.5, please discuss over 4.5.</w:t>
            </w:r>
          </w:p>
          <w:p w14:paraId="1BD8CC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This test case affects AUSF</w:t>
            </w:r>
          </w:p>
          <w:p w14:paraId="6737EC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discuss in AI 4.4</w:t>
            </w:r>
          </w:p>
          <w:p w14:paraId="677845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Thanks for the clarification, Please discuss in AI 4.4 along with other AUSF tests.</w:t>
            </w:r>
          </w:p>
          <w:p w14:paraId="0C1729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discuss in AI 4.4</w:t>
            </w:r>
          </w:p>
          <w:p w14:paraId="6FACE4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Accept to discuss in AI 4.4 as a draftCR</w:t>
            </w:r>
          </w:p>
        </w:tc>
        <w:tc>
          <w:tcPr>
            <w:tcW w:w="567" w:type="dxa"/>
            <w:tcBorders>
              <w:top w:val="nil"/>
              <w:left w:val="nil"/>
              <w:bottom w:val="single" w:sz="4" w:space="0" w:color="000000"/>
              <w:right w:val="single" w:sz="4" w:space="0" w:color="000000"/>
            </w:tcBorders>
            <w:shd w:val="clear" w:color="000000" w:fill="FFFF99"/>
          </w:tcPr>
          <w:p w14:paraId="56D892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7DD5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FFADA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E8337E"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850" w:type="dxa"/>
            <w:tcBorders>
              <w:top w:val="nil"/>
              <w:left w:val="nil"/>
              <w:bottom w:val="single" w:sz="4" w:space="0" w:color="000000"/>
              <w:right w:val="single" w:sz="4" w:space="0" w:color="000000"/>
            </w:tcBorders>
            <w:shd w:val="clear" w:color="000000" w:fill="FFFFFF"/>
          </w:tcPr>
          <w:p w14:paraId="370C31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SCAS for split-gNB product classes </w:t>
            </w:r>
          </w:p>
        </w:tc>
        <w:tc>
          <w:tcPr>
            <w:tcW w:w="999" w:type="dxa"/>
            <w:tcBorders>
              <w:top w:val="nil"/>
              <w:left w:val="nil"/>
              <w:bottom w:val="single" w:sz="4" w:space="0" w:color="000000"/>
              <w:right w:val="single" w:sz="4" w:space="0" w:color="000000"/>
            </w:tcBorders>
            <w:shd w:val="clear" w:color="000000" w:fill="FFFF99"/>
          </w:tcPr>
          <w:p w14:paraId="69E62F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221813</w:t>
            </w:r>
          </w:p>
        </w:tc>
        <w:tc>
          <w:tcPr>
            <w:tcW w:w="1979" w:type="dxa"/>
            <w:tcBorders>
              <w:top w:val="nil"/>
              <w:left w:val="nil"/>
              <w:bottom w:val="single" w:sz="4" w:space="0" w:color="000000"/>
              <w:right w:val="single" w:sz="4" w:space="0" w:color="000000"/>
            </w:tcBorders>
            <w:shd w:val="clear" w:color="000000" w:fill="FFFF99"/>
          </w:tcPr>
          <w:p w14:paraId="3EB5EF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draft CR to TR 33.926 for split gNB </w:t>
            </w:r>
          </w:p>
        </w:tc>
        <w:tc>
          <w:tcPr>
            <w:tcW w:w="1559" w:type="dxa"/>
            <w:tcBorders>
              <w:top w:val="nil"/>
              <w:left w:val="nil"/>
              <w:bottom w:val="single" w:sz="4" w:space="0" w:color="000000"/>
              <w:right w:val="single" w:sz="4" w:space="0" w:color="000000"/>
            </w:tcBorders>
            <w:shd w:val="clear" w:color="000000" w:fill="FFFF99"/>
          </w:tcPr>
          <w:p w14:paraId="64AEA3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AC917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FA8E7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DB777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6822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A5633F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9181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235F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1C3F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221814</w:t>
            </w:r>
          </w:p>
        </w:tc>
        <w:tc>
          <w:tcPr>
            <w:tcW w:w="1979" w:type="dxa"/>
            <w:tcBorders>
              <w:top w:val="nil"/>
              <w:left w:val="nil"/>
              <w:bottom w:val="single" w:sz="4" w:space="0" w:color="000000"/>
              <w:right w:val="single" w:sz="4" w:space="0" w:color="000000"/>
            </w:tcBorders>
            <w:shd w:val="clear" w:color="000000" w:fill="FFFF99"/>
          </w:tcPr>
          <w:p w14:paraId="28B0B5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Introducing split gNBs into TR 33.926 </w:t>
            </w:r>
          </w:p>
        </w:tc>
        <w:tc>
          <w:tcPr>
            <w:tcW w:w="1559" w:type="dxa"/>
            <w:tcBorders>
              <w:top w:val="nil"/>
              <w:left w:val="nil"/>
              <w:bottom w:val="single" w:sz="4" w:space="0" w:color="000000"/>
              <w:right w:val="single" w:sz="4" w:space="0" w:color="000000"/>
            </w:tcBorders>
            <w:shd w:val="clear" w:color="000000" w:fill="FFFF99"/>
          </w:tcPr>
          <w:p w14:paraId="1E1DCE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881E9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2AD569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84EFA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DABB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30A6EC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14A1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7E3D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16C2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221815</w:t>
            </w:r>
          </w:p>
        </w:tc>
        <w:tc>
          <w:tcPr>
            <w:tcW w:w="1979" w:type="dxa"/>
            <w:tcBorders>
              <w:top w:val="nil"/>
              <w:left w:val="nil"/>
              <w:bottom w:val="single" w:sz="4" w:space="0" w:color="000000"/>
              <w:right w:val="single" w:sz="4" w:space="0" w:color="000000"/>
            </w:tcBorders>
            <w:shd w:val="clear" w:color="000000" w:fill="FFFF99"/>
          </w:tcPr>
          <w:p w14:paraId="5C3D56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 part of draft CR to TR 33.926 </w:t>
            </w:r>
          </w:p>
        </w:tc>
        <w:tc>
          <w:tcPr>
            <w:tcW w:w="1559" w:type="dxa"/>
            <w:tcBorders>
              <w:top w:val="nil"/>
              <w:left w:val="nil"/>
              <w:bottom w:val="single" w:sz="4" w:space="0" w:color="000000"/>
              <w:right w:val="single" w:sz="4" w:space="0" w:color="000000"/>
            </w:tcBorders>
            <w:shd w:val="clear" w:color="000000" w:fill="FFFF99"/>
          </w:tcPr>
          <w:p w14:paraId="383B70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B4A3D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4A1E37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4E4C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typo needs to be fixed.</w:t>
            </w:r>
          </w:p>
          <w:p w14:paraId="4AC732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difficult to agree, because of security architecture inconsistencies, and partly wrong assumptions</w:t>
            </w:r>
          </w:p>
        </w:tc>
        <w:tc>
          <w:tcPr>
            <w:tcW w:w="567" w:type="dxa"/>
            <w:tcBorders>
              <w:top w:val="nil"/>
              <w:left w:val="nil"/>
              <w:bottom w:val="single" w:sz="4" w:space="0" w:color="000000"/>
              <w:right w:val="single" w:sz="4" w:space="0" w:color="000000"/>
            </w:tcBorders>
            <w:shd w:val="clear" w:color="000000" w:fill="FFFF99"/>
          </w:tcPr>
          <w:p w14:paraId="56E0E5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CD218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17FA50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47D9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663E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87BE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221816</w:t>
            </w:r>
          </w:p>
        </w:tc>
        <w:tc>
          <w:tcPr>
            <w:tcW w:w="1979" w:type="dxa"/>
            <w:tcBorders>
              <w:top w:val="nil"/>
              <w:left w:val="nil"/>
              <w:bottom w:val="single" w:sz="4" w:space="0" w:color="000000"/>
              <w:right w:val="single" w:sz="4" w:space="0" w:color="000000"/>
            </w:tcBorders>
            <w:shd w:val="clear" w:color="000000" w:fill="FFFF99"/>
          </w:tcPr>
          <w:p w14:paraId="5CA4BA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gNB-CU-CP part of draft CR to TR 33.926 </w:t>
            </w:r>
          </w:p>
        </w:tc>
        <w:tc>
          <w:tcPr>
            <w:tcW w:w="1559" w:type="dxa"/>
            <w:tcBorders>
              <w:top w:val="nil"/>
              <w:left w:val="nil"/>
              <w:bottom w:val="single" w:sz="4" w:space="0" w:color="000000"/>
              <w:right w:val="single" w:sz="4" w:space="0" w:color="000000"/>
            </w:tcBorders>
            <w:shd w:val="clear" w:color="000000" w:fill="FFFF99"/>
          </w:tcPr>
          <w:p w14:paraId="368BE8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06814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23FA50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EC64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w:t>
            </w:r>
          </w:p>
          <w:p w14:paraId="0BEA9C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of security architecture inconsistencies, and partly wrong assumptions</w:t>
            </w:r>
          </w:p>
        </w:tc>
        <w:tc>
          <w:tcPr>
            <w:tcW w:w="567" w:type="dxa"/>
            <w:tcBorders>
              <w:top w:val="nil"/>
              <w:left w:val="nil"/>
              <w:bottom w:val="single" w:sz="4" w:space="0" w:color="000000"/>
              <w:right w:val="single" w:sz="4" w:space="0" w:color="000000"/>
            </w:tcBorders>
            <w:shd w:val="clear" w:color="000000" w:fill="FFFF99"/>
          </w:tcPr>
          <w:p w14:paraId="428547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02EE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BF298B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E9DF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3C47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925C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221817</w:t>
            </w:r>
          </w:p>
        </w:tc>
        <w:tc>
          <w:tcPr>
            <w:tcW w:w="1979" w:type="dxa"/>
            <w:tcBorders>
              <w:top w:val="nil"/>
              <w:left w:val="nil"/>
              <w:bottom w:val="single" w:sz="4" w:space="0" w:color="000000"/>
              <w:right w:val="single" w:sz="4" w:space="0" w:color="000000"/>
            </w:tcBorders>
            <w:shd w:val="clear" w:color="000000" w:fill="FFFF99"/>
          </w:tcPr>
          <w:p w14:paraId="77E2E2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gNB-CU-UP part of draft CR to TR 33.926 </w:t>
            </w:r>
          </w:p>
        </w:tc>
        <w:tc>
          <w:tcPr>
            <w:tcW w:w="1559" w:type="dxa"/>
            <w:tcBorders>
              <w:top w:val="nil"/>
              <w:left w:val="nil"/>
              <w:bottom w:val="single" w:sz="4" w:space="0" w:color="000000"/>
              <w:right w:val="single" w:sz="4" w:space="0" w:color="000000"/>
            </w:tcBorders>
            <w:shd w:val="clear" w:color="000000" w:fill="FFFF99"/>
          </w:tcPr>
          <w:p w14:paraId="561DD8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20439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072802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FC23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w:t>
            </w:r>
          </w:p>
        </w:tc>
        <w:tc>
          <w:tcPr>
            <w:tcW w:w="567" w:type="dxa"/>
            <w:tcBorders>
              <w:top w:val="nil"/>
              <w:left w:val="nil"/>
              <w:bottom w:val="single" w:sz="4" w:space="0" w:color="000000"/>
              <w:right w:val="single" w:sz="4" w:space="0" w:color="000000"/>
            </w:tcBorders>
            <w:shd w:val="clear" w:color="000000" w:fill="FFFF99"/>
          </w:tcPr>
          <w:p w14:paraId="77F957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AF6C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41766E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DA5F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9EFC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3E79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221818</w:t>
            </w:r>
          </w:p>
        </w:tc>
        <w:tc>
          <w:tcPr>
            <w:tcW w:w="1979" w:type="dxa"/>
            <w:tcBorders>
              <w:top w:val="nil"/>
              <w:left w:val="nil"/>
              <w:bottom w:val="single" w:sz="4" w:space="0" w:color="000000"/>
              <w:right w:val="single" w:sz="4" w:space="0" w:color="000000"/>
            </w:tcBorders>
            <w:shd w:val="clear" w:color="000000" w:fill="FFFF99"/>
          </w:tcPr>
          <w:p w14:paraId="05D2E9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gNB-DU part of draft CR to TR 33.926 </w:t>
            </w:r>
          </w:p>
        </w:tc>
        <w:tc>
          <w:tcPr>
            <w:tcW w:w="1559" w:type="dxa"/>
            <w:tcBorders>
              <w:top w:val="nil"/>
              <w:left w:val="nil"/>
              <w:bottom w:val="single" w:sz="4" w:space="0" w:color="000000"/>
              <w:right w:val="single" w:sz="4" w:space="0" w:color="000000"/>
            </w:tcBorders>
            <w:shd w:val="clear" w:color="000000" w:fill="FFFF99"/>
          </w:tcPr>
          <w:p w14:paraId="07552A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93CBC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5A2995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4B37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tc>
        <w:tc>
          <w:tcPr>
            <w:tcW w:w="567" w:type="dxa"/>
            <w:tcBorders>
              <w:top w:val="nil"/>
              <w:left w:val="nil"/>
              <w:bottom w:val="single" w:sz="4" w:space="0" w:color="000000"/>
              <w:right w:val="single" w:sz="4" w:space="0" w:color="000000"/>
            </w:tcBorders>
            <w:shd w:val="clear" w:color="000000" w:fill="FFFF99"/>
          </w:tcPr>
          <w:p w14:paraId="48AC91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F4779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7A441C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D3EB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FEC5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EC83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221819</w:t>
            </w:r>
          </w:p>
        </w:tc>
        <w:tc>
          <w:tcPr>
            <w:tcW w:w="1979" w:type="dxa"/>
            <w:tcBorders>
              <w:top w:val="nil"/>
              <w:left w:val="nil"/>
              <w:bottom w:val="single" w:sz="4" w:space="0" w:color="000000"/>
              <w:right w:val="single" w:sz="4" w:space="0" w:color="000000"/>
            </w:tcBorders>
            <w:shd w:val="clear" w:color="000000" w:fill="FFFF99"/>
          </w:tcPr>
          <w:p w14:paraId="5085DB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33.501 test cases for TS 33.742 SCAS for split gNB </w:t>
            </w:r>
          </w:p>
        </w:tc>
        <w:tc>
          <w:tcPr>
            <w:tcW w:w="1559" w:type="dxa"/>
            <w:tcBorders>
              <w:top w:val="nil"/>
              <w:left w:val="nil"/>
              <w:bottom w:val="single" w:sz="4" w:space="0" w:color="000000"/>
              <w:right w:val="single" w:sz="4" w:space="0" w:color="000000"/>
            </w:tcBorders>
            <w:shd w:val="clear" w:color="000000" w:fill="FFFF99"/>
          </w:tcPr>
          <w:p w14:paraId="3A4C07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1BC2C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7B0609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1B851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2A95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5B2E99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7B47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73EB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23FE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221820</w:t>
            </w:r>
          </w:p>
        </w:tc>
        <w:tc>
          <w:tcPr>
            <w:tcW w:w="1979" w:type="dxa"/>
            <w:tcBorders>
              <w:top w:val="nil"/>
              <w:left w:val="nil"/>
              <w:bottom w:val="single" w:sz="4" w:space="0" w:color="000000"/>
              <w:right w:val="single" w:sz="4" w:space="0" w:color="000000"/>
            </w:tcBorders>
            <w:shd w:val="clear" w:color="000000" w:fill="FFFF99"/>
          </w:tcPr>
          <w:p w14:paraId="54E620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 test cases from TS 33.501 for TS 33.742 </w:t>
            </w:r>
          </w:p>
        </w:tc>
        <w:tc>
          <w:tcPr>
            <w:tcW w:w="1559" w:type="dxa"/>
            <w:tcBorders>
              <w:top w:val="nil"/>
              <w:left w:val="nil"/>
              <w:bottom w:val="single" w:sz="4" w:space="0" w:color="000000"/>
              <w:right w:val="single" w:sz="4" w:space="0" w:color="000000"/>
            </w:tcBorders>
            <w:shd w:val="clear" w:color="000000" w:fill="FFFF99"/>
          </w:tcPr>
          <w:p w14:paraId="1B6F3A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52C83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7AB89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D034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tc>
        <w:tc>
          <w:tcPr>
            <w:tcW w:w="567" w:type="dxa"/>
            <w:tcBorders>
              <w:top w:val="nil"/>
              <w:left w:val="nil"/>
              <w:bottom w:val="single" w:sz="4" w:space="0" w:color="000000"/>
              <w:right w:val="single" w:sz="4" w:space="0" w:color="000000"/>
            </w:tcBorders>
            <w:shd w:val="clear" w:color="000000" w:fill="FFFF99"/>
          </w:tcPr>
          <w:p w14:paraId="608B98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70EF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CDC73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B820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BBC0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CD28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221821</w:t>
            </w:r>
          </w:p>
        </w:tc>
        <w:tc>
          <w:tcPr>
            <w:tcW w:w="1979" w:type="dxa"/>
            <w:tcBorders>
              <w:top w:val="nil"/>
              <w:left w:val="nil"/>
              <w:bottom w:val="single" w:sz="4" w:space="0" w:color="000000"/>
              <w:right w:val="single" w:sz="4" w:space="0" w:color="000000"/>
            </w:tcBorders>
            <w:shd w:val="clear" w:color="000000" w:fill="FFFF99"/>
          </w:tcPr>
          <w:p w14:paraId="7BA16B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gNB-CU-CP test cases from TS 33.501 for TS 33.742 </w:t>
            </w:r>
          </w:p>
        </w:tc>
        <w:tc>
          <w:tcPr>
            <w:tcW w:w="1559" w:type="dxa"/>
            <w:tcBorders>
              <w:top w:val="nil"/>
              <w:left w:val="nil"/>
              <w:bottom w:val="single" w:sz="4" w:space="0" w:color="000000"/>
              <w:right w:val="single" w:sz="4" w:space="0" w:color="000000"/>
            </w:tcBorders>
            <w:shd w:val="clear" w:color="000000" w:fill="FFFF99"/>
          </w:tcPr>
          <w:p w14:paraId="7AAD87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E461C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B1A1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9966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it is acceptable.</w:t>
            </w:r>
          </w:p>
        </w:tc>
        <w:tc>
          <w:tcPr>
            <w:tcW w:w="567" w:type="dxa"/>
            <w:tcBorders>
              <w:top w:val="nil"/>
              <w:left w:val="nil"/>
              <w:bottom w:val="single" w:sz="4" w:space="0" w:color="000000"/>
              <w:right w:val="single" w:sz="4" w:space="0" w:color="000000"/>
            </w:tcBorders>
            <w:shd w:val="clear" w:color="000000" w:fill="FFFF99"/>
          </w:tcPr>
          <w:p w14:paraId="6EF3AB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0F73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D16412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45C2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5377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198A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221822</w:t>
            </w:r>
          </w:p>
        </w:tc>
        <w:tc>
          <w:tcPr>
            <w:tcW w:w="1979" w:type="dxa"/>
            <w:tcBorders>
              <w:top w:val="nil"/>
              <w:left w:val="nil"/>
              <w:bottom w:val="single" w:sz="4" w:space="0" w:color="000000"/>
              <w:right w:val="single" w:sz="4" w:space="0" w:color="000000"/>
            </w:tcBorders>
            <w:shd w:val="clear" w:color="000000" w:fill="FFFF99"/>
          </w:tcPr>
          <w:p w14:paraId="3EE093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gNB-CU-UP test cases from TS 33.501 for TS 33.742 </w:t>
            </w:r>
          </w:p>
        </w:tc>
        <w:tc>
          <w:tcPr>
            <w:tcW w:w="1559" w:type="dxa"/>
            <w:tcBorders>
              <w:top w:val="nil"/>
              <w:left w:val="nil"/>
              <w:bottom w:val="single" w:sz="4" w:space="0" w:color="000000"/>
              <w:right w:val="single" w:sz="4" w:space="0" w:color="000000"/>
            </w:tcBorders>
            <w:shd w:val="clear" w:color="000000" w:fill="FFFF99"/>
          </w:tcPr>
          <w:p w14:paraId="48879D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5AB66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B9849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4A43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tc>
        <w:tc>
          <w:tcPr>
            <w:tcW w:w="567" w:type="dxa"/>
            <w:tcBorders>
              <w:top w:val="nil"/>
              <w:left w:val="nil"/>
              <w:bottom w:val="single" w:sz="4" w:space="0" w:color="000000"/>
              <w:right w:val="single" w:sz="4" w:space="0" w:color="000000"/>
            </w:tcBorders>
            <w:shd w:val="clear" w:color="000000" w:fill="FFFF99"/>
          </w:tcPr>
          <w:p w14:paraId="5801A0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79EA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2C9F1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CE7C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84E3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0B4F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221823</w:t>
            </w:r>
          </w:p>
        </w:tc>
        <w:tc>
          <w:tcPr>
            <w:tcW w:w="1979" w:type="dxa"/>
            <w:tcBorders>
              <w:top w:val="nil"/>
              <w:left w:val="nil"/>
              <w:bottom w:val="single" w:sz="4" w:space="0" w:color="000000"/>
              <w:right w:val="single" w:sz="4" w:space="0" w:color="000000"/>
            </w:tcBorders>
            <w:shd w:val="clear" w:color="000000" w:fill="FFFF99"/>
          </w:tcPr>
          <w:p w14:paraId="16EDE1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gNB-DU test cases from TS 33.501 for TS 33.742 </w:t>
            </w:r>
          </w:p>
        </w:tc>
        <w:tc>
          <w:tcPr>
            <w:tcW w:w="1559" w:type="dxa"/>
            <w:tcBorders>
              <w:top w:val="nil"/>
              <w:left w:val="nil"/>
              <w:bottom w:val="single" w:sz="4" w:space="0" w:color="000000"/>
              <w:right w:val="single" w:sz="4" w:space="0" w:color="000000"/>
            </w:tcBorders>
            <w:shd w:val="clear" w:color="000000" w:fill="FFFF99"/>
          </w:tcPr>
          <w:p w14:paraId="3EE997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268B0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3E7C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49F1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and clarification is needed.</w:t>
            </w:r>
          </w:p>
        </w:tc>
        <w:tc>
          <w:tcPr>
            <w:tcW w:w="567" w:type="dxa"/>
            <w:tcBorders>
              <w:top w:val="nil"/>
              <w:left w:val="nil"/>
              <w:bottom w:val="single" w:sz="4" w:space="0" w:color="000000"/>
              <w:right w:val="single" w:sz="4" w:space="0" w:color="000000"/>
            </w:tcBorders>
            <w:shd w:val="clear" w:color="000000" w:fill="FFFF99"/>
          </w:tcPr>
          <w:p w14:paraId="54B138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CC54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CB449F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3DB1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D2AC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3BD7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221824</w:t>
            </w:r>
          </w:p>
        </w:tc>
        <w:tc>
          <w:tcPr>
            <w:tcW w:w="1979" w:type="dxa"/>
            <w:tcBorders>
              <w:top w:val="nil"/>
              <w:left w:val="nil"/>
              <w:bottom w:val="single" w:sz="4" w:space="0" w:color="000000"/>
              <w:right w:val="single" w:sz="4" w:space="0" w:color="000000"/>
            </w:tcBorders>
            <w:shd w:val="clear" w:color="000000" w:fill="FFFF99"/>
          </w:tcPr>
          <w:p w14:paraId="54D142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corrections for TS 33.742 </w:t>
            </w:r>
          </w:p>
        </w:tc>
        <w:tc>
          <w:tcPr>
            <w:tcW w:w="1559" w:type="dxa"/>
            <w:tcBorders>
              <w:top w:val="nil"/>
              <w:left w:val="nil"/>
              <w:bottom w:val="single" w:sz="4" w:space="0" w:color="000000"/>
              <w:right w:val="single" w:sz="4" w:space="0" w:color="000000"/>
            </w:tcBorders>
            <w:shd w:val="clear" w:color="000000" w:fill="FFFF99"/>
          </w:tcPr>
          <w:p w14:paraId="7AFFB9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F73EF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B9B9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909B1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DEFD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23FA35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85C7EC"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850" w:type="dxa"/>
            <w:tcBorders>
              <w:top w:val="nil"/>
              <w:left w:val="nil"/>
              <w:bottom w:val="single" w:sz="4" w:space="0" w:color="000000"/>
              <w:right w:val="single" w:sz="4" w:space="0" w:color="000000"/>
            </w:tcBorders>
            <w:shd w:val="clear" w:color="000000" w:fill="FFFFFF"/>
          </w:tcPr>
          <w:p w14:paraId="265357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Service Based Architecture (Rel-15/16/17) </w:t>
            </w:r>
          </w:p>
        </w:tc>
        <w:tc>
          <w:tcPr>
            <w:tcW w:w="999" w:type="dxa"/>
            <w:tcBorders>
              <w:top w:val="nil"/>
              <w:left w:val="nil"/>
              <w:bottom w:val="single" w:sz="4" w:space="0" w:color="000000"/>
              <w:right w:val="single" w:sz="4" w:space="0" w:color="000000"/>
            </w:tcBorders>
            <w:shd w:val="clear" w:color="000000" w:fill="FFFF99"/>
          </w:tcPr>
          <w:p w14:paraId="6655FD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221771</w:t>
            </w:r>
          </w:p>
        </w:tc>
        <w:tc>
          <w:tcPr>
            <w:tcW w:w="1979" w:type="dxa"/>
            <w:tcBorders>
              <w:top w:val="nil"/>
              <w:left w:val="nil"/>
              <w:bottom w:val="single" w:sz="4" w:space="0" w:color="000000"/>
              <w:right w:val="single" w:sz="4" w:space="0" w:color="000000"/>
            </w:tcBorders>
            <w:shd w:val="clear" w:color="000000" w:fill="FFFF99"/>
          </w:tcPr>
          <w:p w14:paraId="0BDE95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authorization issue in inter NF mobility </w:t>
            </w:r>
          </w:p>
        </w:tc>
        <w:tc>
          <w:tcPr>
            <w:tcW w:w="1559" w:type="dxa"/>
            <w:tcBorders>
              <w:top w:val="nil"/>
              <w:left w:val="nil"/>
              <w:bottom w:val="single" w:sz="4" w:space="0" w:color="000000"/>
              <w:right w:val="single" w:sz="4" w:space="0" w:color="000000"/>
            </w:tcBorders>
            <w:shd w:val="clear" w:color="000000" w:fill="FFFF99"/>
          </w:tcPr>
          <w:p w14:paraId="752B1C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1E8FF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29609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104DF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730C07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F8131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As usual, this is a discussion paper to be noted but Mavenir still ask few clarifications as they are applicable .</w:t>
            </w:r>
          </w:p>
          <w:p w14:paraId="0A4660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provides clarification</w:t>
            </w:r>
          </w:p>
          <w:p w14:paraId="48FBAF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provides answers and comments and maintain position</w:t>
            </w:r>
          </w:p>
          <w:p w14:paraId="7A85A9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proposes a way forward.</w:t>
            </w:r>
          </w:p>
        </w:tc>
        <w:tc>
          <w:tcPr>
            <w:tcW w:w="567" w:type="dxa"/>
            <w:tcBorders>
              <w:top w:val="nil"/>
              <w:left w:val="nil"/>
              <w:bottom w:val="single" w:sz="4" w:space="0" w:color="000000"/>
              <w:right w:val="single" w:sz="4" w:space="0" w:color="000000"/>
            </w:tcBorders>
            <w:shd w:val="clear" w:color="000000" w:fill="FFFF99"/>
          </w:tcPr>
          <w:p w14:paraId="74B580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FF17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BCAF5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69A1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5602A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3B0B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221772</w:t>
            </w:r>
          </w:p>
        </w:tc>
        <w:tc>
          <w:tcPr>
            <w:tcW w:w="1979" w:type="dxa"/>
            <w:tcBorders>
              <w:top w:val="nil"/>
              <w:left w:val="nil"/>
              <w:bottom w:val="single" w:sz="4" w:space="0" w:color="000000"/>
              <w:right w:val="single" w:sz="4" w:space="0" w:color="000000"/>
            </w:tcBorders>
            <w:shd w:val="clear" w:color="000000" w:fill="FFFF99"/>
          </w:tcPr>
          <w:p w14:paraId="452488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authorization for inter NF mobility </w:t>
            </w:r>
          </w:p>
        </w:tc>
        <w:tc>
          <w:tcPr>
            <w:tcW w:w="1559" w:type="dxa"/>
            <w:tcBorders>
              <w:top w:val="nil"/>
              <w:left w:val="nil"/>
              <w:bottom w:val="single" w:sz="4" w:space="0" w:color="000000"/>
              <w:right w:val="single" w:sz="4" w:space="0" w:color="000000"/>
            </w:tcBorders>
            <w:shd w:val="clear" w:color="000000" w:fill="FFFF99"/>
          </w:tcPr>
          <w:p w14:paraId="258B1F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53E39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F3593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57ACA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32B33F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proposes to understand the issue in this meeting and solve it in next meeting.</w:t>
            </w:r>
          </w:p>
          <w:p w14:paraId="21A0EE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35E02C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41B90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 that this CR is to be noted</w:t>
            </w:r>
          </w:p>
          <w:p w14:paraId="60936F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on this discussion paper and don't agree to note the contribution</w:t>
            </w:r>
          </w:p>
          <w:p w14:paraId="1318EE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agrees to hold this until discussion on S3-221771 is finalized.</w:t>
            </w:r>
          </w:p>
          <w:p w14:paraId="3E7D44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 pursue this CR at this meeting</w:t>
            </w:r>
          </w:p>
        </w:tc>
        <w:tc>
          <w:tcPr>
            <w:tcW w:w="567" w:type="dxa"/>
            <w:tcBorders>
              <w:top w:val="nil"/>
              <w:left w:val="nil"/>
              <w:bottom w:val="single" w:sz="4" w:space="0" w:color="000000"/>
              <w:right w:val="single" w:sz="4" w:space="0" w:color="000000"/>
            </w:tcBorders>
            <w:shd w:val="clear" w:color="000000" w:fill="FFFF99"/>
          </w:tcPr>
          <w:p w14:paraId="66A847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BF09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4F3564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4043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5AC7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A887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221881</w:t>
            </w:r>
          </w:p>
        </w:tc>
        <w:tc>
          <w:tcPr>
            <w:tcW w:w="1979" w:type="dxa"/>
            <w:tcBorders>
              <w:top w:val="nil"/>
              <w:left w:val="nil"/>
              <w:bottom w:val="single" w:sz="4" w:space="0" w:color="000000"/>
              <w:right w:val="single" w:sz="4" w:space="0" w:color="000000"/>
            </w:tcBorders>
            <w:shd w:val="clear" w:color="000000" w:fill="FFFF99"/>
          </w:tcPr>
          <w:p w14:paraId="5D759F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1559" w:type="dxa"/>
            <w:tcBorders>
              <w:top w:val="nil"/>
              <w:left w:val="nil"/>
              <w:bottom w:val="single" w:sz="4" w:space="0" w:color="000000"/>
              <w:right w:val="single" w:sz="4" w:space="0" w:color="000000"/>
            </w:tcBorders>
            <w:shd w:val="clear" w:color="000000" w:fill="FFFF99"/>
          </w:tcPr>
          <w:p w14:paraId="0487BE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69865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7F8330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F0B3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agreeable in its current form</w:t>
            </w:r>
          </w:p>
          <w:p w14:paraId="3B1F1E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Note it and discuss in 1786 thread</w:t>
            </w:r>
          </w:p>
        </w:tc>
        <w:tc>
          <w:tcPr>
            <w:tcW w:w="567" w:type="dxa"/>
            <w:tcBorders>
              <w:top w:val="nil"/>
              <w:left w:val="nil"/>
              <w:bottom w:val="single" w:sz="4" w:space="0" w:color="000000"/>
              <w:right w:val="single" w:sz="4" w:space="0" w:color="000000"/>
            </w:tcBorders>
            <w:shd w:val="clear" w:color="000000" w:fill="FFFF99"/>
          </w:tcPr>
          <w:p w14:paraId="33E21B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46A3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CBD62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40C5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E830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8F18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221786</w:t>
            </w:r>
          </w:p>
        </w:tc>
        <w:tc>
          <w:tcPr>
            <w:tcW w:w="1979" w:type="dxa"/>
            <w:tcBorders>
              <w:top w:val="nil"/>
              <w:left w:val="nil"/>
              <w:bottom w:val="single" w:sz="4" w:space="0" w:color="000000"/>
              <w:right w:val="single" w:sz="4" w:space="0" w:color="000000"/>
            </w:tcBorders>
            <w:shd w:val="clear" w:color="000000" w:fill="FFFF99"/>
          </w:tcPr>
          <w:p w14:paraId="5F9D9B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1559" w:type="dxa"/>
            <w:tcBorders>
              <w:top w:val="nil"/>
              <w:left w:val="nil"/>
              <w:bottom w:val="single" w:sz="4" w:space="0" w:color="000000"/>
              <w:right w:val="single" w:sz="4" w:space="0" w:color="000000"/>
            </w:tcBorders>
            <w:shd w:val="clear" w:color="000000" w:fill="FFFF99"/>
          </w:tcPr>
          <w:p w14:paraId="3C71E4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Ericsson,Nokia, Nokia Shanghai Bell </w:t>
            </w:r>
          </w:p>
        </w:tc>
        <w:tc>
          <w:tcPr>
            <w:tcW w:w="709" w:type="dxa"/>
            <w:tcBorders>
              <w:top w:val="nil"/>
              <w:left w:val="nil"/>
              <w:bottom w:val="single" w:sz="4" w:space="0" w:color="000000"/>
              <w:right w:val="single" w:sz="4" w:space="0" w:color="000000"/>
            </w:tcBorders>
            <w:shd w:val="clear" w:color="000000" w:fill="FFFF99"/>
          </w:tcPr>
          <w:p w14:paraId="784B59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DAAFF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42548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status.</w:t>
            </w:r>
          </w:p>
          <w:p w14:paraId="455375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provide comments via email.</w:t>
            </w:r>
          </w:p>
          <w:p w14:paraId="2DC363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are 2 pending issues, asks whether there is relation with study work.</w:t>
            </w:r>
          </w:p>
          <w:p w14:paraId="3BC4F8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w:t>
            </w:r>
          </w:p>
          <w:p w14:paraId="0E72D9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are two releases.</w:t>
            </w:r>
          </w:p>
          <w:p w14:paraId="670C12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it is not good to maintanence. The issue is for R18 but the CR for R17.</w:t>
            </w:r>
          </w:p>
          <w:p w14:paraId="551E36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032A00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w:t>
            </w:r>
          </w:p>
          <w:p w14:paraId="7D71D6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comments</w:t>
            </w:r>
          </w:p>
          <w:p w14:paraId="13461B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the motivation about this CR, from CVD, not too much relation with study.</w:t>
            </w:r>
          </w:p>
          <w:p w14:paraId="0391F8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 it is agreed as a draftCR and this is a transform.</w:t>
            </w:r>
          </w:p>
          <w:p w14:paraId="11FD8B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to clarify the rule for draftCR</w:t>
            </w:r>
          </w:p>
          <w:p w14:paraId="46E107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draftCR need to be submitted as a CR to be approved..</w:t>
            </w:r>
          </w:p>
          <w:p w14:paraId="41D79C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794A4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there was a missing mirror for this CR.</w:t>
            </w:r>
          </w:p>
          <w:p w14:paraId="6C6AF0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Before agreeing to this CR, Mavenir has comments and require answers/clarifications</w:t>
            </w:r>
          </w:p>
          <w:p w14:paraId="5D8C86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 Request clarification on the Releases, and the overlapping with the eSBA SID.</w:t>
            </w:r>
          </w:p>
          <w:p w14:paraId="73185C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089685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ZTE.</w:t>
            </w:r>
          </w:p>
          <w:p w14:paraId="119F3D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[Cablelabsi] : uploaded -r1 to address comments from MCC on the cover sheet. This CR is directly converted from a draft-CR that was approved twice: S3-220468 in SA3#106e and S3-221131 in SA3#107e. Based on the notes from Mirko in CC#1, if a draft-CR was approved, its content have already been agreed. Therefore, the contents of this CR should be agreed and are not subject to objection.</w:t>
            </w:r>
          </w:p>
          <w:p w14:paraId="24FC15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does not believe the proposed way forward is feasible unless the outstanding questions are answered. Mavenir maintain its position.</w:t>
            </w:r>
          </w:p>
          <w:p w14:paraId="75D4F4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add this as a solution in Rel18 and capture the corresponding conclusion as well.</w:t>
            </w:r>
          </w:p>
          <w:p w14:paraId="05B7D0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 discussed in telco. Let’s transform into a solution with conclusion in TR 3.875. Please check S3-221928-r1.</w:t>
            </w:r>
          </w:p>
        </w:tc>
        <w:tc>
          <w:tcPr>
            <w:tcW w:w="567" w:type="dxa"/>
            <w:tcBorders>
              <w:top w:val="nil"/>
              <w:left w:val="nil"/>
              <w:bottom w:val="single" w:sz="4" w:space="0" w:color="000000"/>
              <w:right w:val="single" w:sz="4" w:space="0" w:color="000000"/>
            </w:tcBorders>
            <w:shd w:val="clear" w:color="000000" w:fill="FFFF99"/>
          </w:tcPr>
          <w:p w14:paraId="77D3CA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3144C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46291A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7AA3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DA5F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9967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221840</w:t>
            </w:r>
          </w:p>
        </w:tc>
        <w:tc>
          <w:tcPr>
            <w:tcW w:w="1979" w:type="dxa"/>
            <w:tcBorders>
              <w:top w:val="nil"/>
              <w:left w:val="nil"/>
              <w:bottom w:val="single" w:sz="4" w:space="0" w:color="000000"/>
              <w:right w:val="single" w:sz="4" w:space="0" w:color="000000"/>
            </w:tcBorders>
            <w:shd w:val="clear" w:color="000000" w:fill="FFFF99"/>
          </w:tcPr>
          <w:p w14:paraId="67267B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TargetNFServiceSetId to be part of access token claims </w:t>
            </w:r>
          </w:p>
        </w:tc>
        <w:tc>
          <w:tcPr>
            <w:tcW w:w="1559" w:type="dxa"/>
            <w:tcBorders>
              <w:top w:val="nil"/>
              <w:left w:val="nil"/>
              <w:bottom w:val="single" w:sz="4" w:space="0" w:color="000000"/>
              <w:right w:val="single" w:sz="4" w:space="0" w:color="000000"/>
            </w:tcBorders>
            <w:shd w:val="clear" w:color="000000" w:fill="FFFF99"/>
          </w:tcPr>
          <w:p w14:paraId="4A6220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17B9F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EB3F4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8B05C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70C776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2F2B0C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challenges the proposal.</w:t>
            </w:r>
          </w:p>
          <w:p w14:paraId="217E70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comments.</w:t>
            </w:r>
          </w:p>
          <w:p w14:paraId="0AB30A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119B5E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comments.</w:t>
            </w:r>
          </w:p>
          <w:p w14:paraId="10875C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3F3AD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 that this CR is to be noted</w:t>
            </w:r>
          </w:p>
          <w:p w14:paraId="266455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CR.</w:t>
            </w:r>
          </w:p>
        </w:tc>
        <w:tc>
          <w:tcPr>
            <w:tcW w:w="567" w:type="dxa"/>
            <w:tcBorders>
              <w:top w:val="nil"/>
              <w:left w:val="nil"/>
              <w:bottom w:val="single" w:sz="4" w:space="0" w:color="000000"/>
              <w:right w:val="single" w:sz="4" w:space="0" w:color="000000"/>
            </w:tcBorders>
            <w:shd w:val="clear" w:color="000000" w:fill="FFFF99"/>
          </w:tcPr>
          <w:p w14:paraId="7239D1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2EE0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0E28B8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797D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C87B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3FE5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221841</w:t>
            </w:r>
          </w:p>
        </w:tc>
        <w:tc>
          <w:tcPr>
            <w:tcW w:w="1979" w:type="dxa"/>
            <w:tcBorders>
              <w:top w:val="nil"/>
              <w:left w:val="nil"/>
              <w:bottom w:val="single" w:sz="4" w:space="0" w:color="000000"/>
              <w:right w:val="single" w:sz="4" w:space="0" w:color="000000"/>
            </w:tcBorders>
            <w:shd w:val="clear" w:color="000000" w:fill="FFFF99"/>
          </w:tcPr>
          <w:p w14:paraId="57475E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N32-f connection establishment with TLS </w:t>
            </w:r>
          </w:p>
        </w:tc>
        <w:tc>
          <w:tcPr>
            <w:tcW w:w="1559" w:type="dxa"/>
            <w:tcBorders>
              <w:top w:val="nil"/>
              <w:left w:val="nil"/>
              <w:bottom w:val="single" w:sz="4" w:space="0" w:color="000000"/>
              <w:right w:val="single" w:sz="4" w:space="0" w:color="000000"/>
            </w:tcBorders>
            <w:shd w:val="clear" w:color="000000" w:fill="FFFF99"/>
          </w:tcPr>
          <w:p w14:paraId="6800C0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FDCEF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9D388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33E1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generally supportive, but updates are required</w:t>
            </w:r>
          </w:p>
          <w:p w14:paraId="185C4B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with proposed change</w:t>
            </w:r>
          </w:p>
        </w:tc>
        <w:tc>
          <w:tcPr>
            <w:tcW w:w="567" w:type="dxa"/>
            <w:tcBorders>
              <w:top w:val="nil"/>
              <w:left w:val="nil"/>
              <w:bottom w:val="single" w:sz="4" w:space="0" w:color="000000"/>
              <w:right w:val="single" w:sz="4" w:space="0" w:color="000000"/>
            </w:tcBorders>
            <w:shd w:val="clear" w:color="000000" w:fill="FFFF99"/>
          </w:tcPr>
          <w:p w14:paraId="27CFD1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AB79B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EB0FFE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0EAC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EE46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1E23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221842</w:t>
            </w:r>
          </w:p>
        </w:tc>
        <w:tc>
          <w:tcPr>
            <w:tcW w:w="1979" w:type="dxa"/>
            <w:tcBorders>
              <w:top w:val="nil"/>
              <w:left w:val="nil"/>
              <w:bottom w:val="single" w:sz="4" w:space="0" w:color="000000"/>
              <w:right w:val="single" w:sz="4" w:space="0" w:color="000000"/>
            </w:tcBorders>
            <w:shd w:val="clear" w:color="000000" w:fill="FFFF99"/>
          </w:tcPr>
          <w:p w14:paraId="0A44AB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pSEPP authorization fo PLMN ID in access token for TLS </w:t>
            </w:r>
          </w:p>
        </w:tc>
        <w:tc>
          <w:tcPr>
            <w:tcW w:w="1559" w:type="dxa"/>
            <w:tcBorders>
              <w:top w:val="nil"/>
              <w:left w:val="nil"/>
              <w:bottom w:val="single" w:sz="4" w:space="0" w:color="000000"/>
              <w:right w:val="single" w:sz="4" w:space="0" w:color="000000"/>
            </w:tcBorders>
            <w:shd w:val="clear" w:color="000000" w:fill="FFFF99"/>
          </w:tcPr>
          <w:p w14:paraId="0781DF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C7777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E347B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75C9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the check applies for TLS as well.</w:t>
            </w:r>
          </w:p>
          <w:p w14:paraId="77CB08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update by mail.</w:t>
            </w:r>
          </w:p>
          <w:p w14:paraId="43203F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agrees with Nokia’s proposed update with minor updates</w:t>
            </w:r>
          </w:p>
          <w:p w14:paraId="473418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disagree with the minor change E/// proposes as it changed the meaning. Correcting text</w:t>
            </w:r>
          </w:p>
          <w:p w14:paraId="34A0FE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new changes.</w:t>
            </w:r>
          </w:p>
          <w:p w14:paraId="1F5328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update. -r1 uploaded.</w:t>
            </w:r>
          </w:p>
          <w:p w14:paraId="544345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NOKIA.</w:t>
            </w:r>
          </w:p>
          <w:p w14:paraId="33BFC0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r1 still is not accurate. Please see comments below.</w:t>
            </w:r>
          </w:p>
        </w:tc>
        <w:tc>
          <w:tcPr>
            <w:tcW w:w="567" w:type="dxa"/>
            <w:tcBorders>
              <w:top w:val="nil"/>
              <w:left w:val="nil"/>
              <w:bottom w:val="single" w:sz="4" w:space="0" w:color="000000"/>
              <w:right w:val="single" w:sz="4" w:space="0" w:color="000000"/>
            </w:tcBorders>
            <w:shd w:val="clear" w:color="000000" w:fill="FFFF99"/>
          </w:tcPr>
          <w:p w14:paraId="5E5473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8CEC0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45ABC3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563F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D956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CF1F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221866</w:t>
            </w:r>
          </w:p>
        </w:tc>
        <w:tc>
          <w:tcPr>
            <w:tcW w:w="1979" w:type="dxa"/>
            <w:tcBorders>
              <w:top w:val="nil"/>
              <w:left w:val="nil"/>
              <w:bottom w:val="single" w:sz="4" w:space="0" w:color="000000"/>
              <w:right w:val="single" w:sz="4" w:space="0" w:color="000000"/>
            </w:tcBorders>
            <w:shd w:val="clear" w:color="000000" w:fill="FFFF99"/>
          </w:tcPr>
          <w:p w14:paraId="02EC15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NRF deployments </w:t>
            </w:r>
          </w:p>
        </w:tc>
        <w:tc>
          <w:tcPr>
            <w:tcW w:w="1559" w:type="dxa"/>
            <w:tcBorders>
              <w:top w:val="nil"/>
              <w:left w:val="nil"/>
              <w:bottom w:val="single" w:sz="4" w:space="0" w:color="000000"/>
              <w:right w:val="single" w:sz="4" w:space="0" w:color="000000"/>
            </w:tcBorders>
            <w:shd w:val="clear" w:color="000000" w:fill="FFFF99"/>
          </w:tcPr>
          <w:p w14:paraId="3603CD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Mavenir, Huawei, HiSilicon </w:t>
            </w:r>
          </w:p>
        </w:tc>
        <w:tc>
          <w:tcPr>
            <w:tcW w:w="709" w:type="dxa"/>
            <w:tcBorders>
              <w:top w:val="nil"/>
              <w:left w:val="nil"/>
              <w:bottom w:val="single" w:sz="4" w:space="0" w:color="000000"/>
              <w:right w:val="single" w:sz="4" w:space="0" w:color="000000"/>
            </w:tcBorders>
            <w:shd w:val="clear" w:color="000000" w:fill="FFFF99"/>
          </w:tcPr>
          <w:p w14:paraId="4AF00E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765AFC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B8D06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2D63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516E99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F25B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BD48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9123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221867</w:t>
            </w:r>
          </w:p>
        </w:tc>
        <w:tc>
          <w:tcPr>
            <w:tcW w:w="1979" w:type="dxa"/>
            <w:tcBorders>
              <w:top w:val="nil"/>
              <w:left w:val="nil"/>
              <w:bottom w:val="single" w:sz="4" w:space="0" w:color="000000"/>
              <w:right w:val="single" w:sz="4" w:space="0" w:color="000000"/>
            </w:tcBorders>
            <w:shd w:val="clear" w:color="000000" w:fill="FFFF99"/>
          </w:tcPr>
          <w:p w14:paraId="4218D4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NRF deployments </w:t>
            </w:r>
          </w:p>
        </w:tc>
        <w:tc>
          <w:tcPr>
            <w:tcW w:w="1559" w:type="dxa"/>
            <w:tcBorders>
              <w:top w:val="nil"/>
              <w:left w:val="nil"/>
              <w:bottom w:val="single" w:sz="4" w:space="0" w:color="000000"/>
              <w:right w:val="single" w:sz="4" w:space="0" w:color="000000"/>
            </w:tcBorders>
            <w:shd w:val="clear" w:color="000000" w:fill="FFFF99"/>
          </w:tcPr>
          <w:p w14:paraId="4D9F49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Mavenir, Huawei, HiSilicon </w:t>
            </w:r>
          </w:p>
        </w:tc>
        <w:tc>
          <w:tcPr>
            <w:tcW w:w="709" w:type="dxa"/>
            <w:tcBorders>
              <w:top w:val="nil"/>
              <w:left w:val="nil"/>
              <w:bottom w:val="single" w:sz="4" w:space="0" w:color="000000"/>
              <w:right w:val="single" w:sz="4" w:space="0" w:color="000000"/>
            </w:tcBorders>
            <w:shd w:val="clear" w:color="000000" w:fill="FFFF99"/>
          </w:tcPr>
          <w:p w14:paraId="72D519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450C7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A0C20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4917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9E7D98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0BC4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7B9E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8CEA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221983</w:t>
            </w:r>
          </w:p>
        </w:tc>
        <w:tc>
          <w:tcPr>
            <w:tcW w:w="1979" w:type="dxa"/>
            <w:tcBorders>
              <w:top w:val="nil"/>
              <w:left w:val="nil"/>
              <w:bottom w:val="single" w:sz="4" w:space="0" w:color="000000"/>
              <w:right w:val="single" w:sz="4" w:space="0" w:color="000000"/>
            </w:tcBorders>
            <w:shd w:val="clear" w:color="000000" w:fill="FFFF99"/>
          </w:tcPr>
          <w:p w14:paraId="3B13BD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SAN and SBA certificate profiles </w:t>
            </w:r>
          </w:p>
        </w:tc>
        <w:tc>
          <w:tcPr>
            <w:tcW w:w="1559" w:type="dxa"/>
            <w:tcBorders>
              <w:top w:val="nil"/>
              <w:left w:val="nil"/>
              <w:bottom w:val="single" w:sz="4" w:space="0" w:color="000000"/>
              <w:right w:val="single" w:sz="4" w:space="0" w:color="000000"/>
            </w:tcBorders>
            <w:shd w:val="clear" w:color="000000" w:fill="FFFF99"/>
          </w:tcPr>
          <w:p w14:paraId="7F466D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BEE88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18E8C7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53998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A3A4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0318DF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E916B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D075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30CC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221984</w:t>
            </w:r>
          </w:p>
        </w:tc>
        <w:tc>
          <w:tcPr>
            <w:tcW w:w="1979" w:type="dxa"/>
            <w:tcBorders>
              <w:top w:val="nil"/>
              <w:left w:val="nil"/>
              <w:bottom w:val="single" w:sz="4" w:space="0" w:color="000000"/>
              <w:right w:val="single" w:sz="4" w:space="0" w:color="000000"/>
            </w:tcBorders>
            <w:shd w:val="clear" w:color="000000" w:fill="FFFF99"/>
          </w:tcPr>
          <w:p w14:paraId="461DBB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1559" w:type="dxa"/>
            <w:tcBorders>
              <w:top w:val="nil"/>
              <w:left w:val="nil"/>
              <w:bottom w:val="single" w:sz="4" w:space="0" w:color="000000"/>
              <w:right w:val="single" w:sz="4" w:space="0" w:color="000000"/>
            </w:tcBorders>
            <w:shd w:val="clear" w:color="000000" w:fill="FFFF99"/>
          </w:tcPr>
          <w:p w14:paraId="7DAAEB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12611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C7C8A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0D515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B281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531AA4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1F37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AFB1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28CA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221985</w:t>
            </w:r>
          </w:p>
        </w:tc>
        <w:tc>
          <w:tcPr>
            <w:tcW w:w="1979" w:type="dxa"/>
            <w:tcBorders>
              <w:top w:val="nil"/>
              <w:left w:val="nil"/>
              <w:bottom w:val="single" w:sz="4" w:space="0" w:color="000000"/>
              <w:right w:val="single" w:sz="4" w:space="0" w:color="000000"/>
            </w:tcBorders>
            <w:shd w:val="clear" w:color="000000" w:fill="FFFF99"/>
          </w:tcPr>
          <w:p w14:paraId="3AFA2D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1559" w:type="dxa"/>
            <w:tcBorders>
              <w:top w:val="nil"/>
              <w:left w:val="nil"/>
              <w:bottom w:val="single" w:sz="4" w:space="0" w:color="000000"/>
              <w:right w:val="single" w:sz="4" w:space="0" w:color="000000"/>
            </w:tcBorders>
            <w:shd w:val="clear" w:color="000000" w:fill="FFFF99"/>
          </w:tcPr>
          <w:p w14:paraId="2A9E27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04C2E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5993C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2AD36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1510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EA6BCC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5EA6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23CA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0C9F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221986</w:t>
            </w:r>
          </w:p>
        </w:tc>
        <w:tc>
          <w:tcPr>
            <w:tcW w:w="1979" w:type="dxa"/>
            <w:tcBorders>
              <w:top w:val="nil"/>
              <w:left w:val="nil"/>
              <w:bottom w:val="single" w:sz="4" w:space="0" w:color="000000"/>
              <w:right w:val="single" w:sz="4" w:space="0" w:color="000000"/>
            </w:tcBorders>
            <w:shd w:val="clear" w:color="000000" w:fill="FFFF99"/>
          </w:tcPr>
          <w:p w14:paraId="123EDF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w:t>
            </w:r>
          </w:p>
        </w:tc>
        <w:tc>
          <w:tcPr>
            <w:tcW w:w="1559" w:type="dxa"/>
            <w:tcBorders>
              <w:top w:val="nil"/>
              <w:left w:val="nil"/>
              <w:bottom w:val="single" w:sz="4" w:space="0" w:color="000000"/>
              <w:right w:val="single" w:sz="4" w:space="0" w:color="000000"/>
            </w:tcBorders>
            <w:shd w:val="clear" w:color="000000" w:fill="FFFF99"/>
          </w:tcPr>
          <w:p w14:paraId="1122AE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7A8269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81AB2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35126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35EB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21C1A1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A5E8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E0E2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65F2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221987</w:t>
            </w:r>
          </w:p>
        </w:tc>
        <w:tc>
          <w:tcPr>
            <w:tcW w:w="1979" w:type="dxa"/>
            <w:tcBorders>
              <w:top w:val="nil"/>
              <w:left w:val="nil"/>
              <w:bottom w:val="single" w:sz="4" w:space="0" w:color="000000"/>
              <w:right w:val="single" w:sz="4" w:space="0" w:color="000000"/>
            </w:tcBorders>
            <w:shd w:val="clear" w:color="000000" w:fill="FFFF99"/>
          </w:tcPr>
          <w:p w14:paraId="680B59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w:t>
            </w:r>
          </w:p>
        </w:tc>
        <w:tc>
          <w:tcPr>
            <w:tcW w:w="1559" w:type="dxa"/>
            <w:tcBorders>
              <w:top w:val="nil"/>
              <w:left w:val="nil"/>
              <w:bottom w:val="single" w:sz="4" w:space="0" w:color="000000"/>
              <w:right w:val="single" w:sz="4" w:space="0" w:color="000000"/>
            </w:tcBorders>
            <w:shd w:val="clear" w:color="000000" w:fill="FFFF99"/>
          </w:tcPr>
          <w:p w14:paraId="167315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581AF3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CF616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7CD6B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9C6D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1F0E6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21E2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0DB6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18E4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221988</w:t>
            </w:r>
          </w:p>
        </w:tc>
        <w:tc>
          <w:tcPr>
            <w:tcW w:w="1979" w:type="dxa"/>
            <w:tcBorders>
              <w:top w:val="nil"/>
              <w:left w:val="nil"/>
              <w:bottom w:val="single" w:sz="4" w:space="0" w:color="000000"/>
              <w:right w:val="single" w:sz="4" w:space="0" w:color="000000"/>
            </w:tcBorders>
            <w:shd w:val="clear" w:color="000000" w:fill="FFFF99"/>
          </w:tcPr>
          <w:p w14:paraId="7900D6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SEPP </w:t>
            </w:r>
          </w:p>
        </w:tc>
        <w:tc>
          <w:tcPr>
            <w:tcW w:w="1559" w:type="dxa"/>
            <w:tcBorders>
              <w:top w:val="nil"/>
              <w:left w:val="nil"/>
              <w:bottom w:val="single" w:sz="4" w:space="0" w:color="000000"/>
              <w:right w:val="single" w:sz="4" w:space="0" w:color="000000"/>
            </w:tcBorders>
            <w:shd w:val="clear" w:color="000000" w:fill="FFFF99"/>
          </w:tcPr>
          <w:p w14:paraId="3023C5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766F4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3B710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0998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with Nokia comments uploaded. requires update.</w:t>
            </w:r>
          </w:p>
        </w:tc>
        <w:tc>
          <w:tcPr>
            <w:tcW w:w="567" w:type="dxa"/>
            <w:tcBorders>
              <w:top w:val="nil"/>
              <w:left w:val="nil"/>
              <w:bottom w:val="single" w:sz="4" w:space="0" w:color="000000"/>
              <w:right w:val="single" w:sz="4" w:space="0" w:color="000000"/>
            </w:tcBorders>
            <w:shd w:val="clear" w:color="000000" w:fill="FFFF99"/>
          </w:tcPr>
          <w:p w14:paraId="783978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FC70A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68834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C05A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61F5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0CA6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221989</w:t>
            </w:r>
          </w:p>
        </w:tc>
        <w:tc>
          <w:tcPr>
            <w:tcW w:w="1979" w:type="dxa"/>
            <w:tcBorders>
              <w:top w:val="nil"/>
              <w:left w:val="nil"/>
              <w:bottom w:val="single" w:sz="4" w:space="0" w:color="000000"/>
              <w:right w:val="single" w:sz="4" w:space="0" w:color="000000"/>
            </w:tcBorders>
            <w:shd w:val="clear" w:color="000000" w:fill="FFFF99"/>
          </w:tcPr>
          <w:p w14:paraId="5851C0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SEPP </w:t>
            </w:r>
          </w:p>
        </w:tc>
        <w:tc>
          <w:tcPr>
            <w:tcW w:w="1559" w:type="dxa"/>
            <w:tcBorders>
              <w:top w:val="nil"/>
              <w:left w:val="nil"/>
              <w:bottom w:val="single" w:sz="4" w:space="0" w:color="000000"/>
              <w:right w:val="single" w:sz="4" w:space="0" w:color="000000"/>
            </w:tcBorders>
            <w:shd w:val="clear" w:color="000000" w:fill="FFFF99"/>
          </w:tcPr>
          <w:p w14:paraId="534C5E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3DB34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B80BD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4F832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C527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5B5DA4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47BA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CFA9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A851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221990</w:t>
            </w:r>
          </w:p>
        </w:tc>
        <w:tc>
          <w:tcPr>
            <w:tcW w:w="1979" w:type="dxa"/>
            <w:tcBorders>
              <w:top w:val="nil"/>
              <w:left w:val="nil"/>
              <w:bottom w:val="single" w:sz="4" w:space="0" w:color="000000"/>
              <w:right w:val="single" w:sz="4" w:space="0" w:color="000000"/>
            </w:tcBorders>
            <w:shd w:val="clear" w:color="000000" w:fill="FFFF99"/>
          </w:tcPr>
          <w:p w14:paraId="1D5510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Review request of an IETF draft on X.509 Certificate Extension for 5G Network Function Types </w:t>
            </w:r>
          </w:p>
        </w:tc>
        <w:tc>
          <w:tcPr>
            <w:tcW w:w="1559" w:type="dxa"/>
            <w:tcBorders>
              <w:top w:val="nil"/>
              <w:left w:val="nil"/>
              <w:bottom w:val="single" w:sz="4" w:space="0" w:color="000000"/>
              <w:right w:val="single" w:sz="4" w:space="0" w:color="000000"/>
            </w:tcBorders>
            <w:shd w:val="clear" w:color="000000" w:fill="FFFF99"/>
          </w:tcPr>
          <w:p w14:paraId="635AC8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C3C5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6D707C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F5CB8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260C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108A63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83A5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1633D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4024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221991</w:t>
            </w:r>
          </w:p>
        </w:tc>
        <w:tc>
          <w:tcPr>
            <w:tcW w:w="1979" w:type="dxa"/>
            <w:tcBorders>
              <w:top w:val="nil"/>
              <w:left w:val="nil"/>
              <w:bottom w:val="single" w:sz="4" w:space="0" w:color="000000"/>
              <w:right w:val="single" w:sz="4" w:space="0" w:color="000000"/>
            </w:tcBorders>
            <w:shd w:val="clear" w:color="000000" w:fill="FFFF99"/>
          </w:tcPr>
          <w:p w14:paraId="32C61D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of SNI usage for NF clients and servers </w:t>
            </w:r>
          </w:p>
        </w:tc>
        <w:tc>
          <w:tcPr>
            <w:tcW w:w="1559" w:type="dxa"/>
            <w:tcBorders>
              <w:top w:val="nil"/>
              <w:left w:val="nil"/>
              <w:bottom w:val="single" w:sz="4" w:space="0" w:color="000000"/>
              <w:right w:val="single" w:sz="4" w:space="0" w:color="000000"/>
            </w:tcBorders>
            <w:shd w:val="clear" w:color="000000" w:fill="FFFF99"/>
          </w:tcPr>
          <w:p w14:paraId="7557EC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088F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87568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[Mavenir]: Requests clarification before approval</w:t>
            </w:r>
          </w:p>
          <w:p w14:paraId="7B2A88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to Mavenir</w:t>
            </w:r>
          </w:p>
          <w:p w14:paraId="29BABD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good with Ericsson clarification. Good with the CR.</w:t>
            </w:r>
          </w:p>
        </w:tc>
        <w:tc>
          <w:tcPr>
            <w:tcW w:w="567" w:type="dxa"/>
            <w:tcBorders>
              <w:top w:val="nil"/>
              <w:left w:val="nil"/>
              <w:bottom w:val="single" w:sz="4" w:space="0" w:color="000000"/>
              <w:right w:val="single" w:sz="4" w:space="0" w:color="000000"/>
            </w:tcBorders>
            <w:shd w:val="clear" w:color="000000" w:fill="FFFF99"/>
          </w:tcPr>
          <w:p w14:paraId="7C14CE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3518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4F11FC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DC64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0BD6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4186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221992</w:t>
            </w:r>
          </w:p>
        </w:tc>
        <w:tc>
          <w:tcPr>
            <w:tcW w:w="1979" w:type="dxa"/>
            <w:tcBorders>
              <w:top w:val="nil"/>
              <w:left w:val="nil"/>
              <w:bottom w:val="single" w:sz="4" w:space="0" w:color="000000"/>
              <w:right w:val="single" w:sz="4" w:space="0" w:color="000000"/>
            </w:tcBorders>
            <w:shd w:val="clear" w:color="000000" w:fill="FFFF99"/>
          </w:tcPr>
          <w:p w14:paraId="4AC2C0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 2.0 in interconnect and roaming scenarios </w:t>
            </w:r>
          </w:p>
        </w:tc>
        <w:tc>
          <w:tcPr>
            <w:tcW w:w="1559" w:type="dxa"/>
            <w:tcBorders>
              <w:top w:val="nil"/>
              <w:left w:val="nil"/>
              <w:bottom w:val="single" w:sz="4" w:space="0" w:color="000000"/>
              <w:right w:val="single" w:sz="4" w:space="0" w:color="000000"/>
            </w:tcBorders>
            <w:shd w:val="clear" w:color="000000" w:fill="FFFF99"/>
          </w:tcPr>
          <w:p w14:paraId="2C63CB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B8116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724831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9BB8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2F0E34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[Ericssson]: tries to clarify</w:t>
            </w:r>
          </w:p>
          <w:p w14:paraId="4F10F3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questions</w:t>
            </w:r>
          </w:p>
        </w:tc>
        <w:tc>
          <w:tcPr>
            <w:tcW w:w="567" w:type="dxa"/>
            <w:tcBorders>
              <w:top w:val="nil"/>
              <w:left w:val="nil"/>
              <w:bottom w:val="single" w:sz="4" w:space="0" w:color="000000"/>
              <w:right w:val="single" w:sz="4" w:space="0" w:color="000000"/>
            </w:tcBorders>
            <w:shd w:val="clear" w:color="000000" w:fill="FFFF99"/>
          </w:tcPr>
          <w:p w14:paraId="58488E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7DF3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19F05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5CD4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43EB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B17F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221993</w:t>
            </w:r>
          </w:p>
        </w:tc>
        <w:tc>
          <w:tcPr>
            <w:tcW w:w="1979" w:type="dxa"/>
            <w:tcBorders>
              <w:top w:val="nil"/>
              <w:left w:val="nil"/>
              <w:bottom w:val="single" w:sz="4" w:space="0" w:color="000000"/>
              <w:right w:val="single" w:sz="4" w:space="0" w:color="000000"/>
            </w:tcBorders>
            <w:shd w:val="clear" w:color="000000" w:fill="FFFF99"/>
          </w:tcPr>
          <w:p w14:paraId="5585AE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OAuth2.0 in interconnect and roaming scenarios, alternative 1 </w:t>
            </w:r>
          </w:p>
        </w:tc>
        <w:tc>
          <w:tcPr>
            <w:tcW w:w="1559" w:type="dxa"/>
            <w:tcBorders>
              <w:top w:val="nil"/>
              <w:left w:val="nil"/>
              <w:bottom w:val="single" w:sz="4" w:space="0" w:color="000000"/>
              <w:right w:val="single" w:sz="4" w:space="0" w:color="000000"/>
            </w:tcBorders>
            <w:shd w:val="clear" w:color="000000" w:fill="FFFF99"/>
          </w:tcPr>
          <w:p w14:paraId="047B5A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B5039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FADCA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[Mavenir]: proposes editorial changes for clarity otherwise, it is good.</w:t>
            </w:r>
          </w:p>
          <w:p w14:paraId="69501C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with Mavenir’s proposed editorial changes</w:t>
            </w:r>
          </w:p>
          <w:p w14:paraId="4170B1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have discussion under S3-221992 first and make decisions on this CR accordingly</w:t>
            </w:r>
          </w:p>
          <w:p w14:paraId="1B59BD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r1 is good. Thanks!</w:t>
            </w:r>
          </w:p>
        </w:tc>
        <w:tc>
          <w:tcPr>
            <w:tcW w:w="567" w:type="dxa"/>
            <w:tcBorders>
              <w:top w:val="nil"/>
              <w:left w:val="nil"/>
              <w:bottom w:val="single" w:sz="4" w:space="0" w:color="000000"/>
              <w:right w:val="single" w:sz="4" w:space="0" w:color="000000"/>
            </w:tcBorders>
            <w:shd w:val="clear" w:color="000000" w:fill="FFFF99"/>
          </w:tcPr>
          <w:p w14:paraId="5CB97B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C66F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6246E8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A255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C9B2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E452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221994</w:t>
            </w:r>
          </w:p>
        </w:tc>
        <w:tc>
          <w:tcPr>
            <w:tcW w:w="1979" w:type="dxa"/>
            <w:tcBorders>
              <w:top w:val="nil"/>
              <w:left w:val="nil"/>
              <w:bottom w:val="single" w:sz="4" w:space="0" w:color="000000"/>
              <w:right w:val="single" w:sz="4" w:space="0" w:color="000000"/>
            </w:tcBorders>
            <w:shd w:val="clear" w:color="000000" w:fill="FFFF99"/>
          </w:tcPr>
          <w:p w14:paraId="504E1E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OAuth2.0 in interconnect and roaming scenarios, alternative 2 </w:t>
            </w:r>
          </w:p>
        </w:tc>
        <w:tc>
          <w:tcPr>
            <w:tcW w:w="1559" w:type="dxa"/>
            <w:tcBorders>
              <w:top w:val="nil"/>
              <w:left w:val="nil"/>
              <w:bottom w:val="single" w:sz="4" w:space="0" w:color="000000"/>
              <w:right w:val="single" w:sz="4" w:space="0" w:color="000000"/>
            </w:tcBorders>
            <w:shd w:val="clear" w:color="000000" w:fill="FFFF99"/>
          </w:tcPr>
          <w:p w14:paraId="5FFD63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6E937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C0CFA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[Mavenir]: proposes note this CR.</w:t>
            </w:r>
          </w:p>
          <w:p w14:paraId="68ECFF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have discussion under S3-221992 first and make decisions on this CR accordingly</w:t>
            </w:r>
          </w:p>
        </w:tc>
        <w:tc>
          <w:tcPr>
            <w:tcW w:w="567" w:type="dxa"/>
            <w:tcBorders>
              <w:top w:val="nil"/>
              <w:left w:val="nil"/>
              <w:bottom w:val="single" w:sz="4" w:space="0" w:color="000000"/>
              <w:right w:val="single" w:sz="4" w:space="0" w:color="000000"/>
            </w:tcBorders>
            <w:shd w:val="clear" w:color="000000" w:fill="FFFF99"/>
          </w:tcPr>
          <w:p w14:paraId="670908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9F9B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05EBC0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B1F9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B316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6EB8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221995</w:t>
            </w:r>
          </w:p>
        </w:tc>
        <w:tc>
          <w:tcPr>
            <w:tcW w:w="1979" w:type="dxa"/>
            <w:tcBorders>
              <w:top w:val="nil"/>
              <w:left w:val="nil"/>
              <w:bottom w:val="single" w:sz="4" w:space="0" w:color="000000"/>
              <w:right w:val="single" w:sz="4" w:space="0" w:color="000000"/>
            </w:tcBorders>
            <w:shd w:val="clear" w:color="000000" w:fill="FFFF99"/>
          </w:tcPr>
          <w:p w14:paraId="4BA997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between SCPs: Alignment with CR 1414 </w:t>
            </w:r>
          </w:p>
        </w:tc>
        <w:tc>
          <w:tcPr>
            <w:tcW w:w="1559" w:type="dxa"/>
            <w:tcBorders>
              <w:top w:val="nil"/>
              <w:left w:val="nil"/>
              <w:bottom w:val="single" w:sz="4" w:space="0" w:color="000000"/>
              <w:right w:val="single" w:sz="4" w:space="0" w:color="000000"/>
            </w:tcBorders>
            <w:shd w:val="clear" w:color="000000" w:fill="FFFF99"/>
          </w:tcPr>
          <w:p w14:paraId="441340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18D3D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27CCD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E5D4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 frozen Rel-16 change. Suggest to align Rel-17 with text from Rel-16.</w:t>
            </w:r>
          </w:p>
          <w:p w14:paraId="04178E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support this CR.</w:t>
            </w:r>
          </w:p>
          <w:p w14:paraId="16CEDC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 this CR</w:t>
            </w:r>
          </w:p>
        </w:tc>
        <w:tc>
          <w:tcPr>
            <w:tcW w:w="567" w:type="dxa"/>
            <w:tcBorders>
              <w:top w:val="nil"/>
              <w:left w:val="nil"/>
              <w:bottom w:val="single" w:sz="4" w:space="0" w:color="000000"/>
              <w:right w:val="single" w:sz="4" w:space="0" w:color="000000"/>
            </w:tcBorders>
            <w:shd w:val="clear" w:color="000000" w:fill="FFFF99"/>
          </w:tcPr>
          <w:p w14:paraId="18E300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78C67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6845BB6"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0D5F54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4B89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E42A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221996</w:t>
            </w:r>
          </w:p>
        </w:tc>
        <w:tc>
          <w:tcPr>
            <w:tcW w:w="1979" w:type="dxa"/>
            <w:tcBorders>
              <w:top w:val="nil"/>
              <w:left w:val="nil"/>
              <w:bottom w:val="single" w:sz="4" w:space="0" w:color="000000"/>
              <w:right w:val="single" w:sz="4" w:space="0" w:color="000000"/>
            </w:tcBorders>
            <w:shd w:val="clear" w:color="000000" w:fill="FFFF99"/>
          </w:tcPr>
          <w:p w14:paraId="4D4F00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1559" w:type="dxa"/>
            <w:tcBorders>
              <w:top w:val="nil"/>
              <w:left w:val="nil"/>
              <w:bottom w:val="single" w:sz="4" w:space="0" w:color="000000"/>
              <w:right w:val="single" w:sz="4" w:space="0" w:color="000000"/>
            </w:tcBorders>
            <w:shd w:val="clear" w:color="000000" w:fill="FFFF99"/>
          </w:tcPr>
          <w:p w14:paraId="6ACCDF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0A325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DD1F5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BBD1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update needed.</w:t>
            </w:r>
          </w:p>
          <w:p w14:paraId="326F6E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Nokia to clarify</w:t>
            </w:r>
          </w:p>
          <w:p w14:paraId="77FC20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proposes to NOTE this CR.</w:t>
            </w:r>
          </w:p>
          <w:p w14:paraId="1E7B56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consider the changes for Rel-18 instead of Rel-16</w:t>
            </w:r>
          </w:p>
        </w:tc>
        <w:tc>
          <w:tcPr>
            <w:tcW w:w="567" w:type="dxa"/>
            <w:tcBorders>
              <w:top w:val="nil"/>
              <w:left w:val="nil"/>
              <w:bottom w:val="single" w:sz="4" w:space="0" w:color="000000"/>
              <w:right w:val="single" w:sz="4" w:space="0" w:color="000000"/>
            </w:tcBorders>
            <w:shd w:val="clear" w:color="000000" w:fill="FFFF99"/>
          </w:tcPr>
          <w:p w14:paraId="7CA089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5DA65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05FD2F8"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6EBF14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770C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34A1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221997</w:t>
            </w:r>
          </w:p>
        </w:tc>
        <w:tc>
          <w:tcPr>
            <w:tcW w:w="1979" w:type="dxa"/>
            <w:tcBorders>
              <w:top w:val="nil"/>
              <w:left w:val="nil"/>
              <w:bottom w:val="single" w:sz="4" w:space="0" w:color="000000"/>
              <w:right w:val="single" w:sz="4" w:space="0" w:color="000000"/>
            </w:tcBorders>
            <w:shd w:val="clear" w:color="000000" w:fill="FFFF99"/>
          </w:tcPr>
          <w:p w14:paraId="731E95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1559" w:type="dxa"/>
            <w:tcBorders>
              <w:top w:val="nil"/>
              <w:left w:val="nil"/>
              <w:bottom w:val="single" w:sz="4" w:space="0" w:color="000000"/>
              <w:right w:val="single" w:sz="4" w:space="0" w:color="000000"/>
            </w:tcBorders>
            <w:shd w:val="clear" w:color="000000" w:fill="FFFF99"/>
          </w:tcPr>
          <w:p w14:paraId="77684A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70D5C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6A26E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[Mavenir]: This is a mirror of Rel-16 CR and proposes to NOTE this CR.</w:t>
            </w:r>
          </w:p>
        </w:tc>
        <w:tc>
          <w:tcPr>
            <w:tcW w:w="567" w:type="dxa"/>
            <w:tcBorders>
              <w:top w:val="nil"/>
              <w:left w:val="nil"/>
              <w:bottom w:val="single" w:sz="4" w:space="0" w:color="000000"/>
              <w:right w:val="single" w:sz="4" w:space="0" w:color="000000"/>
            </w:tcBorders>
            <w:shd w:val="clear" w:color="000000" w:fill="FFFF99"/>
          </w:tcPr>
          <w:p w14:paraId="307009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30E8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1C9B64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2D4D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FF7C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544B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221998</w:t>
            </w:r>
          </w:p>
        </w:tc>
        <w:tc>
          <w:tcPr>
            <w:tcW w:w="1979" w:type="dxa"/>
            <w:tcBorders>
              <w:top w:val="nil"/>
              <w:left w:val="nil"/>
              <w:bottom w:val="single" w:sz="4" w:space="0" w:color="000000"/>
              <w:right w:val="single" w:sz="4" w:space="0" w:color="000000"/>
            </w:tcBorders>
            <w:shd w:val="clear" w:color="000000" w:fill="FFFF99"/>
          </w:tcPr>
          <w:p w14:paraId="37D948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to include and verify the source PLMN-ID </w:t>
            </w:r>
          </w:p>
        </w:tc>
        <w:tc>
          <w:tcPr>
            <w:tcW w:w="1559" w:type="dxa"/>
            <w:tcBorders>
              <w:top w:val="nil"/>
              <w:left w:val="nil"/>
              <w:bottom w:val="single" w:sz="4" w:space="0" w:color="000000"/>
              <w:right w:val="single" w:sz="4" w:space="0" w:color="000000"/>
            </w:tcBorders>
            <w:shd w:val="clear" w:color="000000" w:fill="FFFF99"/>
          </w:tcPr>
          <w:p w14:paraId="25ABF3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Mavenir </w:t>
            </w:r>
          </w:p>
        </w:tc>
        <w:tc>
          <w:tcPr>
            <w:tcW w:w="709" w:type="dxa"/>
            <w:tcBorders>
              <w:top w:val="nil"/>
              <w:left w:val="nil"/>
              <w:bottom w:val="single" w:sz="4" w:space="0" w:color="000000"/>
              <w:right w:val="single" w:sz="4" w:space="0" w:color="000000"/>
            </w:tcBorders>
            <w:shd w:val="clear" w:color="000000" w:fill="FFFF99"/>
          </w:tcPr>
          <w:p w14:paraId="50BB9E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48C433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0847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Ens in the draftCR depends on the feedback from SA2 and CT4.</w:t>
            </w:r>
          </w:p>
          <w:p w14:paraId="1AA3AC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This draftCR was approved at SA3#107-e and is submitted as living document.</w:t>
            </w:r>
          </w:p>
        </w:tc>
        <w:tc>
          <w:tcPr>
            <w:tcW w:w="567" w:type="dxa"/>
            <w:tcBorders>
              <w:top w:val="nil"/>
              <w:left w:val="nil"/>
              <w:bottom w:val="single" w:sz="4" w:space="0" w:color="000000"/>
              <w:right w:val="single" w:sz="4" w:space="0" w:color="000000"/>
            </w:tcBorders>
            <w:shd w:val="clear" w:color="000000" w:fill="FFFF99"/>
          </w:tcPr>
          <w:p w14:paraId="142F33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1D209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5A37E5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6244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DBFE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C238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222028</w:t>
            </w:r>
          </w:p>
        </w:tc>
        <w:tc>
          <w:tcPr>
            <w:tcW w:w="1979" w:type="dxa"/>
            <w:tcBorders>
              <w:top w:val="nil"/>
              <w:left w:val="nil"/>
              <w:bottom w:val="single" w:sz="4" w:space="0" w:color="000000"/>
              <w:right w:val="single" w:sz="4" w:space="0" w:color="000000"/>
            </w:tcBorders>
            <w:shd w:val="clear" w:color="000000" w:fill="FFFF99"/>
          </w:tcPr>
          <w:p w14:paraId="4E08E8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optional use of CCA for delegated discovery </w:t>
            </w:r>
          </w:p>
        </w:tc>
        <w:tc>
          <w:tcPr>
            <w:tcW w:w="1559" w:type="dxa"/>
            <w:tcBorders>
              <w:top w:val="nil"/>
              <w:left w:val="nil"/>
              <w:bottom w:val="single" w:sz="4" w:space="0" w:color="000000"/>
              <w:right w:val="single" w:sz="4" w:space="0" w:color="000000"/>
            </w:tcBorders>
            <w:shd w:val="clear" w:color="000000" w:fill="FFFF99"/>
          </w:tcPr>
          <w:p w14:paraId="46DCEC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709" w:type="dxa"/>
            <w:tcBorders>
              <w:top w:val="nil"/>
              <w:left w:val="nil"/>
              <w:bottom w:val="single" w:sz="4" w:space="0" w:color="000000"/>
              <w:right w:val="single" w:sz="4" w:space="0" w:color="000000"/>
            </w:tcBorders>
            <w:shd w:val="clear" w:color="000000" w:fill="FFFF99"/>
          </w:tcPr>
          <w:p w14:paraId="247BBF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A6526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88F9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agreeable in its current form, should be discussed as new feature for Rel-18</w:t>
            </w:r>
          </w:p>
          <w:p w14:paraId="02D8E1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w:t>
            </w:r>
          </w:p>
          <w:p w14:paraId="554D97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the contribution and would like to co-sign</w:t>
            </w:r>
          </w:p>
          <w:p w14:paraId="1CB9CF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 adding Huawei as cosigner</w:t>
            </w:r>
          </w:p>
          <w:p w14:paraId="1F4B4C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please add Mavenir as cosigner</w:t>
            </w:r>
          </w:p>
          <w:p w14:paraId="26B711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r2 adding Mavenir as cosigner</w:t>
            </w:r>
          </w:p>
          <w:p w14:paraId="581409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also not agreeable in its current form</w:t>
            </w:r>
          </w:p>
        </w:tc>
        <w:tc>
          <w:tcPr>
            <w:tcW w:w="567" w:type="dxa"/>
            <w:tcBorders>
              <w:top w:val="nil"/>
              <w:left w:val="nil"/>
              <w:bottom w:val="single" w:sz="4" w:space="0" w:color="000000"/>
              <w:right w:val="single" w:sz="4" w:space="0" w:color="000000"/>
            </w:tcBorders>
            <w:shd w:val="clear" w:color="000000" w:fill="FFFF99"/>
          </w:tcPr>
          <w:p w14:paraId="13CFF2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B9106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9C5C45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31BA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D528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73C9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222031</w:t>
            </w:r>
          </w:p>
        </w:tc>
        <w:tc>
          <w:tcPr>
            <w:tcW w:w="1979" w:type="dxa"/>
            <w:tcBorders>
              <w:top w:val="nil"/>
              <w:left w:val="nil"/>
              <w:bottom w:val="single" w:sz="4" w:space="0" w:color="000000"/>
              <w:right w:val="single" w:sz="4" w:space="0" w:color="000000"/>
            </w:tcBorders>
            <w:shd w:val="clear" w:color="000000" w:fill="FFFF99"/>
          </w:tcPr>
          <w:p w14:paraId="5B09DE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optional use of CCA for delegated discovery(mirror) </w:t>
            </w:r>
          </w:p>
        </w:tc>
        <w:tc>
          <w:tcPr>
            <w:tcW w:w="1559" w:type="dxa"/>
            <w:tcBorders>
              <w:top w:val="nil"/>
              <w:left w:val="nil"/>
              <w:bottom w:val="single" w:sz="4" w:space="0" w:color="000000"/>
              <w:right w:val="single" w:sz="4" w:space="0" w:color="000000"/>
            </w:tcBorders>
            <w:shd w:val="clear" w:color="000000" w:fill="FFFF99"/>
          </w:tcPr>
          <w:p w14:paraId="24B17D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709" w:type="dxa"/>
            <w:tcBorders>
              <w:top w:val="nil"/>
              <w:left w:val="nil"/>
              <w:bottom w:val="single" w:sz="4" w:space="0" w:color="000000"/>
              <w:right w:val="single" w:sz="4" w:space="0" w:color="000000"/>
            </w:tcBorders>
            <w:shd w:val="clear" w:color="000000" w:fill="FFFF99"/>
          </w:tcPr>
          <w:p w14:paraId="4822B6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6D30B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960EC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6D4A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DA9366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0A81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12CB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0B00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222033</w:t>
            </w:r>
          </w:p>
        </w:tc>
        <w:tc>
          <w:tcPr>
            <w:tcW w:w="1979" w:type="dxa"/>
            <w:tcBorders>
              <w:top w:val="nil"/>
              <w:left w:val="nil"/>
              <w:bottom w:val="single" w:sz="4" w:space="0" w:color="000000"/>
              <w:right w:val="single" w:sz="4" w:space="0" w:color="000000"/>
            </w:tcBorders>
            <w:shd w:val="clear" w:color="000000" w:fill="FFFF99"/>
          </w:tcPr>
          <w:p w14:paraId="3A29BF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pre-requisite of access token request </w:t>
            </w:r>
          </w:p>
        </w:tc>
        <w:tc>
          <w:tcPr>
            <w:tcW w:w="1559" w:type="dxa"/>
            <w:tcBorders>
              <w:top w:val="nil"/>
              <w:left w:val="nil"/>
              <w:bottom w:val="single" w:sz="4" w:space="0" w:color="000000"/>
              <w:right w:val="single" w:sz="4" w:space="0" w:color="000000"/>
            </w:tcBorders>
            <w:shd w:val="clear" w:color="000000" w:fill="FFFF99"/>
          </w:tcPr>
          <w:p w14:paraId="6EA5E4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6D3CEF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5B34C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[Mavenir]: proposes to NOTE this CR.</w:t>
            </w:r>
          </w:p>
          <w:p w14:paraId="5A9569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proposes a modification to ensure accurate representation.</w:t>
            </w:r>
          </w:p>
          <w:p w14:paraId="30EDD9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 with Mavenir's proposed change</w:t>
            </w:r>
          </w:p>
          <w:p w14:paraId="2FAF49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is good with r1.</w:t>
            </w:r>
          </w:p>
          <w:p w14:paraId="72A20D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4DEC0A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upload r2</w:t>
            </w:r>
          </w:p>
        </w:tc>
        <w:tc>
          <w:tcPr>
            <w:tcW w:w="567" w:type="dxa"/>
            <w:tcBorders>
              <w:top w:val="nil"/>
              <w:left w:val="nil"/>
              <w:bottom w:val="single" w:sz="4" w:space="0" w:color="000000"/>
              <w:right w:val="single" w:sz="4" w:space="0" w:color="000000"/>
            </w:tcBorders>
            <w:shd w:val="clear" w:color="000000" w:fill="FFFF99"/>
          </w:tcPr>
          <w:p w14:paraId="7367B3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59D7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A7EF44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F98D8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C4B9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0C6E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222034</w:t>
            </w:r>
          </w:p>
        </w:tc>
        <w:tc>
          <w:tcPr>
            <w:tcW w:w="1979" w:type="dxa"/>
            <w:tcBorders>
              <w:top w:val="nil"/>
              <w:left w:val="nil"/>
              <w:bottom w:val="single" w:sz="4" w:space="0" w:color="000000"/>
              <w:right w:val="single" w:sz="4" w:space="0" w:color="000000"/>
            </w:tcBorders>
            <w:shd w:val="clear" w:color="000000" w:fill="FFFF99"/>
          </w:tcPr>
          <w:p w14:paraId="3304E8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pre-requisite of access token request(mirror) </w:t>
            </w:r>
          </w:p>
        </w:tc>
        <w:tc>
          <w:tcPr>
            <w:tcW w:w="1559" w:type="dxa"/>
            <w:tcBorders>
              <w:top w:val="nil"/>
              <w:left w:val="nil"/>
              <w:bottom w:val="single" w:sz="4" w:space="0" w:color="000000"/>
              <w:right w:val="single" w:sz="4" w:space="0" w:color="000000"/>
            </w:tcBorders>
            <w:shd w:val="clear" w:color="000000" w:fill="FFFF99"/>
          </w:tcPr>
          <w:p w14:paraId="5E5FF6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2286B7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52FA2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[Mavenir]: This is a mirror of S3-222033 and proposes to NOTE this CR.</w:t>
            </w:r>
          </w:p>
        </w:tc>
        <w:tc>
          <w:tcPr>
            <w:tcW w:w="567" w:type="dxa"/>
            <w:tcBorders>
              <w:top w:val="nil"/>
              <w:left w:val="nil"/>
              <w:bottom w:val="single" w:sz="4" w:space="0" w:color="000000"/>
              <w:right w:val="single" w:sz="4" w:space="0" w:color="000000"/>
            </w:tcBorders>
            <w:shd w:val="clear" w:color="000000" w:fill="FFFF99"/>
          </w:tcPr>
          <w:p w14:paraId="2F7BF8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04BA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A1F268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6E55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D7FB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E29F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222035</w:t>
            </w:r>
          </w:p>
        </w:tc>
        <w:tc>
          <w:tcPr>
            <w:tcW w:w="1979" w:type="dxa"/>
            <w:tcBorders>
              <w:top w:val="nil"/>
              <w:left w:val="nil"/>
              <w:bottom w:val="single" w:sz="4" w:space="0" w:color="000000"/>
              <w:right w:val="single" w:sz="4" w:space="0" w:color="000000"/>
            </w:tcBorders>
            <w:shd w:val="clear" w:color="000000" w:fill="FFFF99"/>
          </w:tcPr>
          <w:p w14:paraId="3301E0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subject that performs verificaiton of access token </w:t>
            </w:r>
          </w:p>
        </w:tc>
        <w:tc>
          <w:tcPr>
            <w:tcW w:w="1559" w:type="dxa"/>
            <w:tcBorders>
              <w:top w:val="nil"/>
              <w:left w:val="nil"/>
              <w:bottom w:val="single" w:sz="4" w:space="0" w:color="000000"/>
              <w:right w:val="single" w:sz="4" w:space="0" w:color="000000"/>
            </w:tcBorders>
            <w:shd w:val="clear" w:color="000000" w:fill="FFFF99"/>
          </w:tcPr>
          <w:p w14:paraId="6A0DCC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2E5971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852DC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D8B6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minor editorial update</w:t>
            </w:r>
          </w:p>
        </w:tc>
        <w:tc>
          <w:tcPr>
            <w:tcW w:w="567" w:type="dxa"/>
            <w:tcBorders>
              <w:top w:val="nil"/>
              <w:left w:val="nil"/>
              <w:bottom w:val="single" w:sz="4" w:space="0" w:color="000000"/>
              <w:right w:val="single" w:sz="4" w:space="0" w:color="000000"/>
            </w:tcBorders>
            <w:shd w:val="clear" w:color="000000" w:fill="FFFF99"/>
          </w:tcPr>
          <w:p w14:paraId="5DD793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2F42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0DB35A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1687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6A4C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13C7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222036</w:t>
            </w:r>
          </w:p>
        </w:tc>
        <w:tc>
          <w:tcPr>
            <w:tcW w:w="1979" w:type="dxa"/>
            <w:tcBorders>
              <w:top w:val="nil"/>
              <w:left w:val="nil"/>
              <w:bottom w:val="single" w:sz="4" w:space="0" w:color="000000"/>
              <w:right w:val="single" w:sz="4" w:space="0" w:color="000000"/>
            </w:tcBorders>
            <w:shd w:val="clear" w:color="000000" w:fill="FFFF99"/>
          </w:tcPr>
          <w:p w14:paraId="41DA48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subject that performs verificaiton of access token(mirror) </w:t>
            </w:r>
          </w:p>
        </w:tc>
        <w:tc>
          <w:tcPr>
            <w:tcW w:w="1559" w:type="dxa"/>
            <w:tcBorders>
              <w:top w:val="nil"/>
              <w:left w:val="nil"/>
              <w:bottom w:val="single" w:sz="4" w:space="0" w:color="000000"/>
              <w:right w:val="single" w:sz="4" w:space="0" w:color="000000"/>
            </w:tcBorders>
            <w:shd w:val="clear" w:color="000000" w:fill="FFFF99"/>
          </w:tcPr>
          <w:p w14:paraId="6E1F3A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F270B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7EA3C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010A0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DE3D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78D1EE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4A7649A"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850" w:type="dxa"/>
            <w:tcBorders>
              <w:top w:val="nil"/>
              <w:left w:val="nil"/>
              <w:bottom w:val="single" w:sz="4" w:space="0" w:color="000000"/>
              <w:right w:val="single" w:sz="4" w:space="0" w:color="000000"/>
            </w:tcBorders>
            <w:shd w:val="clear" w:color="000000" w:fill="FFFFFF"/>
          </w:tcPr>
          <w:p w14:paraId="44CB1C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Proximity based services in 5GS </w:t>
            </w:r>
            <w:r>
              <w:rPr>
                <w:rFonts w:ascii="Arial" w:eastAsia="DengXian" w:hAnsi="Arial" w:cs="Arial"/>
                <w:color w:val="000000"/>
                <w:kern w:val="0"/>
                <w:sz w:val="16"/>
                <w:szCs w:val="16"/>
              </w:rPr>
              <w:lastRenderedPageBreak/>
              <w:t xml:space="preserve">ProSe (Rel-17) </w:t>
            </w:r>
          </w:p>
        </w:tc>
        <w:tc>
          <w:tcPr>
            <w:tcW w:w="999" w:type="dxa"/>
            <w:tcBorders>
              <w:top w:val="nil"/>
              <w:left w:val="nil"/>
              <w:bottom w:val="single" w:sz="4" w:space="0" w:color="000000"/>
              <w:right w:val="single" w:sz="4" w:space="0" w:color="000000"/>
            </w:tcBorders>
            <w:shd w:val="clear" w:color="000000" w:fill="FFFF99"/>
          </w:tcPr>
          <w:p w14:paraId="3F0A4E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221758</w:t>
            </w:r>
          </w:p>
        </w:tc>
        <w:tc>
          <w:tcPr>
            <w:tcW w:w="1979" w:type="dxa"/>
            <w:tcBorders>
              <w:top w:val="nil"/>
              <w:left w:val="nil"/>
              <w:bottom w:val="single" w:sz="4" w:space="0" w:color="000000"/>
              <w:right w:val="single" w:sz="4" w:space="0" w:color="000000"/>
            </w:tcBorders>
            <w:shd w:val="clear" w:color="000000" w:fill="FFFF99"/>
          </w:tcPr>
          <w:p w14:paraId="096CC7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Reply LS on 5G ProSe security open items </w:t>
            </w:r>
          </w:p>
        </w:tc>
        <w:tc>
          <w:tcPr>
            <w:tcW w:w="1559" w:type="dxa"/>
            <w:tcBorders>
              <w:top w:val="nil"/>
              <w:left w:val="nil"/>
              <w:bottom w:val="single" w:sz="4" w:space="0" w:color="000000"/>
              <w:right w:val="single" w:sz="4" w:space="0" w:color="000000"/>
            </w:tcBorders>
            <w:shd w:val="clear" w:color="000000" w:fill="FFFF99"/>
          </w:tcPr>
          <w:p w14:paraId="2D28E7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15383E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29BACA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E0577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Related with 1735 and 1732</w:t>
            </w:r>
          </w:p>
          <w:p w14:paraId="32CBDC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presents</w:t>
            </w:r>
          </w:p>
          <w:p w14:paraId="51D0E8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6846E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1813A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presents current status.</w:t>
            </w:r>
          </w:p>
          <w:p w14:paraId="45A2DD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142292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5095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B6652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E709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689E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90E0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222030</w:t>
            </w:r>
          </w:p>
        </w:tc>
        <w:tc>
          <w:tcPr>
            <w:tcW w:w="1979" w:type="dxa"/>
            <w:tcBorders>
              <w:top w:val="nil"/>
              <w:left w:val="nil"/>
              <w:bottom w:val="single" w:sz="4" w:space="0" w:color="000000"/>
              <w:right w:val="single" w:sz="4" w:space="0" w:color="000000"/>
            </w:tcBorders>
            <w:shd w:val="clear" w:color="000000" w:fill="FFFF99"/>
          </w:tcPr>
          <w:p w14:paraId="5A13CC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Update Abbreviations </w:t>
            </w:r>
          </w:p>
        </w:tc>
        <w:tc>
          <w:tcPr>
            <w:tcW w:w="1559" w:type="dxa"/>
            <w:tcBorders>
              <w:top w:val="nil"/>
              <w:left w:val="nil"/>
              <w:bottom w:val="single" w:sz="4" w:space="0" w:color="000000"/>
              <w:right w:val="single" w:sz="4" w:space="0" w:color="000000"/>
            </w:tcBorders>
            <w:shd w:val="clear" w:color="000000" w:fill="FFFF99"/>
          </w:tcPr>
          <w:p w14:paraId="44A024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EACB9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35BE2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7162B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965C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F6391D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7873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F70E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0612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222027</w:t>
            </w:r>
          </w:p>
        </w:tc>
        <w:tc>
          <w:tcPr>
            <w:tcW w:w="1979" w:type="dxa"/>
            <w:tcBorders>
              <w:top w:val="nil"/>
              <w:left w:val="nil"/>
              <w:bottom w:val="single" w:sz="4" w:space="0" w:color="000000"/>
              <w:right w:val="single" w:sz="4" w:space="0" w:color="000000"/>
            </w:tcBorders>
            <w:shd w:val="clear" w:color="000000" w:fill="FFFF99"/>
          </w:tcPr>
          <w:p w14:paraId="7B0F83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Define reference point for PAnF </w:t>
            </w:r>
          </w:p>
        </w:tc>
        <w:tc>
          <w:tcPr>
            <w:tcW w:w="1559" w:type="dxa"/>
            <w:tcBorders>
              <w:top w:val="nil"/>
              <w:left w:val="nil"/>
              <w:bottom w:val="single" w:sz="4" w:space="0" w:color="000000"/>
              <w:right w:val="single" w:sz="4" w:space="0" w:color="000000"/>
            </w:tcBorders>
            <w:shd w:val="clear" w:color="000000" w:fill="FFFF99"/>
          </w:tcPr>
          <w:p w14:paraId="1D3A7A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78602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B126F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3953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question</w:t>
            </w:r>
          </w:p>
          <w:p w14:paraId="0B5682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answer to Nokia.</w:t>
            </w:r>
          </w:p>
        </w:tc>
        <w:tc>
          <w:tcPr>
            <w:tcW w:w="567" w:type="dxa"/>
            <w:tcBorders>
              <w:top w:val="nil"/>
              <w:left w:val="nil"/>
              <w:bottom w:val="single" w:sz="4" w:space="0" w:color="000000"/>
              <w:right w:val="single" w:sz="4" w:space="0" w:color="000000"/>
            </w:tcBorders>
            <w:shd w:val="clear" w:color="000000" w:fill="FFFF99"/>
          </w:tcPr>
          <w:p w14:paraId="10D067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239D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A5481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DEC9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D9E9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EDCD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221834</w:t>
            </w:r>
          </w:p>
        </w:tc>
        <w:tc>
          <w:tcPr>
            <w:tcW w:w="1979" w:type="dxa"/>
            <w:tcBorders>
              <w:top w:val="nil"/>
              <w:left w:val="nil"/>
              <w:bottom w:val="single" w:sz="4" w:space="0" w:color="000000"/>
              <w:right w:val="single" w:sz="4" w:space="0" w:color="000000"/>
            </w:tcBorders>
            <w:shd w:val="clear" w:color="000000" w:fill="FFFF99"/>
          </w:tcPr>
          <w:p w14:paraId="6A00F2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Open 5G ProSe Direct Discovery </w:t>
            </w:r>
          </w:p>
        </w:tc>
        <w:tc>
          <w:tcPr>
            <w:tcW w:w="1559" w:type="dxa"/>
            <w:tcBorders>
              <w:top w:val="nil"/>
              <w:left w:val="nil"/>
              <w:bottom w:val="single" w:sz="4" w:space="0" w:color="000000"/>
              <w:right w:val="single" w:sz="4" w:space="0" w:color="000000"/>
            </w:tcBorders>
            <w:shd w:val="clear" w:color="000000" w:fill="FFFF99"/>
          </w:tcPr>
          <w:p w14:paraId="4154D1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E0241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78D23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C860F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1BC4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E28F0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0294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01B5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9DF9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221835</w:t>
            </w:r>
          </w:p>
        </w:tc>
        <w:tc>
          <w:tcPr>
            <w:tcW w:w="1979" w:type="dxa"/>
            <w:tcBorders>
              <w:top w:val="nil"/>
              <w:left w:val="nil"/>
              <w:bottom w:val="single" w:sz="4" w:space="0" w:color="000000"/>
              <w:right w:val="single" w:sz="4" w:space="0" w:color="000000"/>
            </w:tcBorders>
            <w:shd w:val="clear" w:color="000000" w:fill="FFFF99"/>
          </w:tcPr>
          <w:p w14:paraId="1483F2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Restricted 5G ProSe Direct Discovery </w:t>
            </w:r>
          </w:p>
        </w:tc>
        <w:tc>
          <w:tcPr>
            <w:tcW w:w="1559" w:type="dxa"/>
            <w:tcBorders>
              <w:top w:val="nil"/>
              <w:left w:val="nil"/>
              <w:bottom w:val="single" w:sz="4" w:space="0" w:color="000000"/>
              <w:right w:val="single" w:sz="4" w:space="0" w:color="000000"/>
            </w:tcBorders>
            <w:shd w:val="clear" w:color="000000" w:fill="FFFF99"/>
          </w:tcPr>
          <w:p w14:paraId="250776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A6B0A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770D3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801F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revision before approve.</w:t>
            </w:r>
          </w:p>
        </w:tc>
        <w:tc>
          <w:tcPr>
            <w:tcW w:w="567" w:type="dxa"/>
            <w:tcBorders>
              <w:top w:val="nil"/>
              <w:left w:val="nil"/>
              <w:bottom w:val="single" w:sz="4" w:space="0" w:color="000000"/>
              <w:right w:val="single" w:sz="4" w:space="0" w:color="000000"/>
            </w:tcBorders>
            <w:shd w:val="clear" w:color="000000" w:fill="FFFF99"/>
          </w:tcPr>
          <w:p w14:paraId="444215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3805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4CCFAD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A78B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A914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8349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221910</w:t>
            </w:r>
          </w:p>
        </w:tc>
        <w:tc>
          <w:tcPr>
            <w:tcW w:w="1979" w:type="dxa"/>
            <w:tcBorders>
              <w:top w:val="nil"/>
              <w:left w:val="nil"/>
              <w:bottom w:val="single" w:sz="4" w:space="0" w:color="000000"/>
              <w:right w:val="single" w:sz="4" w:space="0" w:color="000000"/>
            </w:tcBorders>
            <w:shd w:val="clear" w:color="000000" w:fill="FFFF99"/>
          </w:tcPr>
          <w:p w14:paraId="69BA35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of general description to Restricted 5G ProSe Direct Discovery </w:t>
            </w:r>
          </w:p>
        </w:tc>
        <w:tc>
          <w:tcPr>
            <w:tcW w:w="1559" w:type="dxa"/>
            <w:tcBorders>
              <w:top w:val="nil"/>
              <w:left w:val="nil"/>
              <w:bottom w:val="single" w:sz="4" w:space="0" w:color="000000"/>
              <w:right w:val="single" w:sz="4" w:space="0" w:color="000000"/>
            </w:tcBorders>
            <w:shd w:val="clear" w:color="000000" w:fill="FFFF99"/>
          </w:tcPr>
          <w:p w14:paraId="279A61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889E0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C6532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15437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E25B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2934D5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BFC5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FB21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4A2E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221975</w:t>
            </w:r>
          </w:p>
        </w:tc>
        <w:tc>
          <w:tcPr>
            <w:tcW w:w="1979" w:type="dxa"/>
            <w:tcBorders>
              <w:top w:val="nil"/>
              <w:left w:val="nil"/>
              <w:bottom w:val="single" w:sz="4" w:space="0" w:color="000000"/>
              <w:right w:val="single" w:sz="4" w:space="0" w:color="000000"/>
            </w:tcBorders>
            <w:shd w:val="clear" w:color="000000" w:fill="FFFF99"/>
          </w:tcPr>
          <w:p w14:paraId="2EF2FB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5G ProSe Discoervery in TS33.503 </w:t>
            </w:r>
          </w:p>
        </w:tc>
        <w:tc>
          <w:tcPr>
            <w:tcW w:w="1559" w:type="dxa"/>
            <w:tcBorders>
              <w:top w:val="nil"/>
              <w:left w:val="nil"/>
              <w:bottom w:val="single" w:sz="4" w:space="0" w:color="000000"/>
              <w:right w:val="single" w:sz="4" w:space="0" w:color="000000"/>
            </w:tcBorders>
            <w:shd w:val="clear" w:color="000000" w:fill="FFFF99"/>
          </w:tcPr>
          <w:p w14:paraId="3ABA00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0CB929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674D5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B273F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AB38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AA3F7A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0B59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7DFA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0D65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222023</w:t>
            </w:r>
          </w:p>
        </w:tc>
        <w:tc>
          <w:tcPr>
            <w:tcW w:w="1979" w:type="dxa"/>
            <w:tcBorders>
              <w:top w:val="nil"/>
              <w:left w:val="nil"/>
              <w:bottom w:val="single" w:sz="4" w:space="0" w:color="000000"/>
              <w:right w:val="single" w:sz="4" w:space="0" w:color="000000"/>
            </w:tcBorders>
            <w:shd w:val="clear" w:color="000000" w:fill="FFFF99"/>
          </w:tcPr>
          <w:p w14:paraId="0EFE6C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Clean up clause 6.1.3.2.2 </w:t>
            </w:r>
          </w:p>
        </w:tc>
        <w:tc>
          <w:tcPr>
            <w:tcW w:w="1559" w:type="dxa"/>
            <w:tcBorders>
              <w:top w:val="nil"/>
              <w:left w:val="nil"/>
              <w:bottom w:val="single" w:sz="4" w:space="0" w:color="000000"/>
              <w:right w:val="single" w:sz="4" w:space="0" w:color="000000"/>
            </w:tcBorders>
            <w:shd w:val="clear" w:color="000000" w:fill="FFFF99"/>
          </w:tcPr>
          <w:p w14:paraId="51A2C6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CAEBE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6C031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3CD8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374155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answer to Nokia.</w:t>
            </w:r>
          </w:p>
        </w:tc>
        <w:tc>
          <w:tcPr>
            <w:tcW w:w="567" w:type="dxa"/>
            <w:tcBorders>
              <w:top w:val="nil"/>
              <w:left w:val="nil"/>
              <w:bottom w:val="single" w:sz="4" w:space="0" w:color="000000"/>
              <w:right w:val="single" w:sz="4" w:space="0" w:color="000000"/>
            </w:tcBorders>
            <w:shd w:val="clear" w:color="000000" w:fill="FFFF99"/>
          </w:tcPr>
          <w:p w14:paraId="608B8D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B18E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07689A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613E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AC62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461B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222198</w:t>
            </w:r>
          </w:p>
        </w:tc>
        <w:tc>
          <w:tcPr>
            <w:tcW w:w="1979" w:type="dxa"/>
            <w:tcBorders>
              <w:top w:val="nil"/>
              <w:left w:val="nil"/>
              <w:bottom w:val="single" w:sz="4" w:space="0" w:color="000000"/>
              <w:right w:val="single" w:sz="4" w:space="0" w:color="000000"/>
            </w:tcBorders>
            <w:shd w:val="clear" w:color="000000" w:fill="FFFF99"/>
          </w:tcPr>
          <w:p w14:paraId="2CA9DE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0BCC0C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DFA5B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89BE8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2792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59326F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7EDE29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2BFDC9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tc>
        <w:tc>
          <w:tcPr>
            <w:tcW w:w="567" w:type="dxa"/>
            <w:tcBorders>
              <w:top w:val="nil"/>
              <w:left w:val="nil"/>
              <w:bottom w:val="single" w:sz="4" w:space="0" w:color="000000"/>
              <w:right w:val="single" w:sz="4" w:space="0" w:color="000000"/>
            </w:tcBorders>
            <w:shd w:val="clear" w:color="000000" w:fill="FFFF99"/>
          </w:tcPr>
          <w:p w14:paraId="4224E7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CC303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2A2945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8B70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68F9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3214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222199</w:t>
            </w:r>
          </w:p>
        </w:tc>
        <w:tc>
          <w:tcPr>
            <w:tcW w:w="1979" w:type="dxa"/>
            <w:tcBorders>
              <w:top w:val="nil"/>
              <w:left w:val="nil"/>
              <w:bottom w:val="single" w:sz="4" w:space="0" w:color="000000"/>
              <w:right w:val="single" w:sz="4" w:space="0" w:color="000000"/>
            </w:tcBorders>
            <w:shd w:val="clear" w:color="000000" w:fill="FFFF99"/>
          </w:tcPr>
          <w:p w14:paraId="305153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DDNMF Selection during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3B103B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8BCCE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E4BDC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4B4B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46909F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requires further clarification/revision before approval.</w:t>
            </w:r>
          </w:p>
          <w:p w14:paraId="354B44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tc>
        <w:tc>
          <w:tcPr>
            <w:tcW w:w="567" w:type="dxa"/>
            <w:tcBorders>
              <w:top w:val="nil"/>
              <w:left w:val="nil"/>
              <w:bottom w:val="single" w:sz="4" w:space="0" w:color="000000"/>
              <w:right w:val="single" w:sz="4" w:space="0" w:color="000000"/>
            </w:tcBorders>
            <w:shd w:val="clear" w:color="000000" w:fill="FFFF99"/>
          </w:tcPr>
          <w:p w14:paraId="237DD4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604E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7E70C8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20CE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8EA9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003A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222200</w:t>
            </w:r>
          </w:p>
        </w:tc>
        <w:tc>
          <w:tcPr>
            <w:tcW w:w="1979" w:type="dxa"/>
            <w:tcBorders>
              <w:top w:val="nil"/>
              <w:left w:val="nil"/>
              <w:bottom w:val="single" w:sz="4" w:space="0" w:color="000000"/>
              <w:right w:val="single" w:sz="4" w:space="0" w:color="000000"/>
            </w:tcBorders>
            <w:shd w:val="clear" w:color="000000" w:fill="FFFF99"/>
          </w:tcPr>
          <w:p w14:paraId="76D3B4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Match Report in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32C44F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02661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B86CC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4F3F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345457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567" w:type="dxa"/>
            <w:tcBorders>
              <w:top w:val="nil"/>
              <w:left w:val="nil"/>
              <w:bottom w:val="single" w:sz="4" w:space="0" w:color="000000"/>
              <w:right w:val="single" w:sz="4" w:space="0" w:color="000000"/>
            </w:tcBorders>
            <w:shd w:val="clear" w:color="000000" w:fill="FFFF99"/>
          </w:tcPr>
          <w:p w14:paraId="22A1C2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AD92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342001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5D7BF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CFF2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934D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222202</w:t>
            </w:r>
          </w:p>
        </w:tc>
        <w:tc>
          <w:tcPr>
            <w:tcW w:w="1979" w:type="dxa"/>
            <w:tcBorders>
              <w:top w:val="nil"/>
              <w:left w:val="nil"/>
              <w:bottom w:val="single" w:sz="4" w:space="0" w:color="000000"/>
              <w:right w:val="single" w:sz="4" w:space="0" w:color="000000"/>
            </w:tcBorders>
            <w:shd w:val="clear" w:color="000000" w:fill="FFFF99"/>
          </w:tcPr>
          <w:p w14:paraId="22132F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U2N Relay Discovery Procedure </w:t>
            </w:r>
          </w:p>
        </w:tc>
        <w:tc>
          <w:tcPr>
            <w:tcW w:w="1559" w:type="dxa"/>
            <w:tcBorders>
              <w:top w:val="nil"/>
              <w:left w:val="nil"/>
              <w:bottom w:val="single" w:sz="4" w:space="0" w:color="000000"/>
              <w:right w:val="single" w:sz="4" w:space="0" w:color="000000"/>
            </w:tcBorders>
            <w:shd w:val="clear" w:color="000000" w:fill="FFFF99"/>
          </w:tcPr>
          <w:p w14:paraId="5508B5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A20C3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E800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589D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32961F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further clarification before approve.</w:t>
            </w:r>
          </w:p>
          <w:p w14:paraId="4452D7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567" w:type="dxa"/>
            <w:tcBorders>
              <w:top w:val="nil"/>
              <w:left w:val="nil"/>
              <w:bottom w:val="single" w:sz="4" w:space="0" w:color="000000"/>
              <w:right w:val="single" w:sz="4" w:space="0" w:color="000000"/>
            </w:tcBorders>
            <w:shd w:val="clear" w:color="000000" w:fill="FFFF99"/>
          </w:tcPr>
          <w:p w14:paraId="392EC3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20E6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C1482B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0940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F2BA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E221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221760</w:t>
            </w:r>
          </w:p>
        </w:tc>
        <w:tc>
          <w:tcPr>
            <w:tcW w:w="1979" w:type="dxa"/>
            <w:tcBorders>
              <w:top w:val="nil"/>
              <w:left w:val="nil"/>
              <w:bottom w:val="single" w:sz="4" w:space="0" w:color="000000"/>
              <w:right w:val="single" w:sz="4" w:space="0" w:color="000000"/>
            </w:tcBorders>
            <w:shd w:val="clear" w:color="000000" w:fill="FFFF99"/>
          </w:tcPr>
          <w:p w14:paraId="331D73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CP-UP Security Procedure selection </w:t>
            </w:r>
          </w:p>
        </w:tc>
        <w:tc>
          <w:tcPr>
            <w:tcW w:w="1559" w:type="dxa"/>
            <w:tcBorders>
              <w:top w:val="nil"/>
              <w:left w:val="nil"/>
              <w:bottom w:val="single" w:sz="4" w:space="0" w:color="000000"/>
              <w:right w:val="single" w:sz="4" w:space="0" w:color="000000"/>
            </w:tcBorders>
            <w:shd w:val="clear" w:color="000000" w:fill="FFFF99"/>
          </w:tcPr>
          <w:p w14:paraId="0BE431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4C5E9D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4DAF0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5456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a couple of issues on the cover page.</w:t>
            </w:r>
          </w:p>
          <w:p w14:paraId="4486E2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propose merge and provide comments.</w:t>
            </w:r>
          </w:p>
          <w:p w14:paraId="05B8F5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fixed subject. Closing thread. Discussion to continue under merger 2074.</w:t>
            </w:r>
          </w:p>
        </w:tc>
        <w:tc>
          <w:tcPr>
            <w:tcW w:w="567" w:type="dxa"/>
            <w:tcBorders>
              <w:top w:val="nil"/>
              <w:left w:val="nil"/>
              <w:bottom w:val="single" w:sz="4" w:space="0" w:color="000000"/>
              <w:right w:val="single" w:sz="4" w:space="0" w:color="000000"/>
            </w:tcBorders>
            <w:shd w:val="clear" w:color="000000" w:fill="FFFF99"/>
          </w:tcPr>
          <w:p w14:paraId="239CB3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D9A86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2C515C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E6E3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BDC9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ECC1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222074</w:t>
            </w:r>
          </w:p>
        </w:tc>
        <w:tc>
          <w:tcPr>
            <w:tcW w:w="1979" w:type="dxa"/>
            <w:tcBorders>
              <w:top w:val="nil"/>
              <w:left w:val="nil"/>
              <w:bottom w:val="single" w:sz="4" w:space="0" w:color="000000"/>
              <w:right w:val="single" w:sz="4" w:space="0" w:color="000000"/>
            </w:tcBorders>
            <w:shd w:val="clear" w:color="000000" w:fill="FFFF99"/>
          </w:tcPr>
          <w:p w14:paraId="45D135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the issue of authentication mechanism selection </w:t>
            </w:r>
          </w:p>
        </w:tc>
        <w:tc>
          <w:tcPr>
            <w:tcW w:w="1559" w:type="dxa"/>
            <w:tcBorders>
              <w:top w:val="nil"/>
              <w:left w:val="nil"/>
              <w:bottom w:val="single" w:sz="4" w:space="0" w:color="000000"/>
              <w:right w:val="single" w:sz="4" w:space="0" w:color="000000"/>
            </w:tcBorders>
            <w:shd w:val="clear" w:color="000000" w:fill="FFFF99"/>
          </w:tcPr>
          <w:p w14:paraId="05FE07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D7A51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89804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0330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 and provide comments.</w:t>
            </w:r>
          </w:p>
          <w:p w14:paraId="247218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merge with 1760 and reply to Nokia.</w:t>
            </w:r>
          </w:p>
          <w:p w14:paraId="481D36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w:t>
            </w:r>
          </w:p>
          <w:p w14:paraId="23BCAA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merger of 1760 in 2074.</w:t>
            </w:r>
          </w:p>
          <w:p w14:paraId="17EB29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HiSilicion]: Provides r1 and reply to Nokia.</w:t>
            </w:r>
          </w:p>
          <w:p w14:paraId="339B38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567" w:type="dxa"/>
            <w:tcBorders>
              <w:top w:val="nil"/>
              <w:left w:val="nil"/>
              <w:bottom w:val="single" w:sz="4" w:space="0" w:color="000000"/>
              <w:right w:val="single" w:sz="4" w:space="0" w:color="000000"/>
            </w:tcBorders>
            <w:shd w:val="clear" w:color="000000" w:fill="FFFF99"/>
          </w:tcPr>
          <w:p w14:paraId="64C5DB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9010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51D9FC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E200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430D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57B2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222124</w:t>
            </w:r>
          </w:p>
        </w:tc>
        <w:tc>
          <w:tcPr>
            <w:tcW w:w="1979" w:type="dxa"/>
            <w:tcBorders>
              <w:top w:val="nil"/>
              <w:left w:val="nil"/>
              <w:bottom w:val="single" w:sz="4" w:space="0" w:color="000000"/>
              <w:right w:val="single" w:sz="4" w:space="0" w:color="000000"/>
            </w:tcBorders>
            <w:shd w:val="clear" w:color="000000" w:fill="FFFF99"/>
          </w:tcPr>
          <w:p w14:paraId="0C6A23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ID handling at AMF and 5G PKMF </w:t>
            </w:r>
          </w:p>
        </w:tc>
        <w:tc>
          <w:tcPr>
            <w:tcW w:w="1559" w:type="dxa"/>
            <w:tcBorders>
              <w:top w:val="nil"/>
              <w:left w:val="nil"/>
              <w:bottom w:val="single" w:sz="4" w:space="0" w:color="000000"/>
              <w:right w:val="single" w:sz="4" w:space="0" w:color="000000"/>
            </w:tcBorders>
            <w:shd w:val="clear" w:color="000000" w:fill="FFFF99"/>
          </w:tcPr>
          <w:p w14:paraId="5ED3EE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7E1C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8153A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6562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 questions</w:t>
            </w:r>
          </w:p>
          <w:p w14:paraId="298B60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suggest to leave to stage 3</w:t>
            </w:r>
          </w:p>
          <w:p w14:paraId="62FC6A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w:t>
            </w:r>
          </w:p>
          <w:p w14:paraId="089888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 way forward.</w:t>
            </w:r>
          </w:p>
        </w:tc>
        <w:tc>
          <w:tcPr>
            <w:tcW w:w="567" w:type="dxa"/>
            <w:tcBorders>
              <w:top w:val="nil"/>
              <w:left w:val="nil"/>
              <w:bottom w:val="single" w:sz="4" w:space="0" w:color="000000"/>
              <w:right w:val="single" w:sz="4" w:space="0" w:color="000000"/>
            </w:tcBorders>
            <w:shd w:val="clear" w:color="000000" w:fill="FFFF99"/>
          </w:tcPr>
          <w:p w14:paraId="5EC50D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A09F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46053F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8882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1161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C716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222196</w:t>
            </w:r>
          </w:p>
        </w:tc>
        <w:tc>
          <w:tcPr>
            <w:tcW w:w="1979" w:type="dxa"/>
            <w:tcBorders>
              <w:top w:val="nil"/>
              <w:left w:val="nil"/>
              <w:bottom w:val="single" w:sz="4" w:space="0" w:color="000000"/>
              <w:right w:val="single" w:sz="4" w:space="0" w:color="000000"/>
            </w:tcBorders>
            <w:shd w:val="clear" w:color="000000" w:fill="FFFF99"/>
          </w:tcPr>
          <w:p w14:paraId="5DB1A1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Modify clause and figure titles for U2N relay clauses </w:t>
            </w:r>
          </w:p>
        </w:tc>
        <w:tc>
          <w:tcPr>
            <w:tcW w:w="1559" w:type="dxa"/>
            <w:tcBorders>
              <w:top w:val="nil"/>
              <w:left w:val="nil"/>
              <w:bottom w:val="single" w:sz="4" w:space="0" w:color="000000"/>
              <w:right w:val="single" w:sz="4" w:space="0" w:color="000000"/>
            </w:tcBorders>
            <w:shd w:val="clear" w:color="000000" w:fill="FFFF99"/>
          </w:tcPr>
          <w:p w14:paraId="028179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C1137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B8E69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17A2B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D1A9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763CF7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8100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EE68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2221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222201</w:t>
            </w:r>
          </w:p>
        </w:tc>
        <w:tc>
          <w:tcPr>
            <w:tcW w:w="1979" w:type="dxa"/>
            <w:tcBorders>
              <w:top w:val="nil"/>
              <w:left w:val="nil"/>
              <w:bottom w:val="single" w:sz="4" w:space="0" w:color="000000"/>
              <w:right w:val="single" w:sz="4" w:space="0" w:color="000000"/>
            </w:tcBorders>
            <w:shd w:val="clear" w:color="000000" w:fill="FFFF99"/>
          </w:tcPr>
          <w:p w14:paraId="466E61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Key Definitions </w:t>
            </w:r>
          </w:p>
        </w:tc>
        <w:tc>
          <w:tcPr>
            <w:tcW w:w="1559" w:type="dxa"/>
            <w:tcBorders>
              <w:top w:val="nil"/>
              <w:left w:val="nil"/>
              <w:bottom w:val="single" w:sz="4" w:space="0" w:color="000000"/>
              <w:right w:val="single" w:sz="4" w:space="0" w:color="000000"/>
            </w:tcBorders>
            <w:shd w:val="clear" w:color="000000" w:fill="FFFF99"/>
          </w:tcPr>
          <w:p w14:paraId="13A479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7CCF1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C5501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2BA2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790C9A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and comments</w:t>
            </w:r>
          </w:p>
        </w:tc>
        <w:tc>
          <w:tcPr>
            <w:tcW w:w="567" w:type="dxa"/>
            <w:tcBorders>
              <w:top w:val="nil"/>
              <w:left w:val="nil"/>
              <w:bottom w:val="single" w:sz="4" w:space="0" w:color="000000"/>
              <w:right w:val="single" w:sz="4" w:space="0" w:color="000000"/>
            </w:tcBorders>
            <w:shd w:val="clear" w:color="000000" w:fill="FFFF99"/>
          </w:tcPr>
          <w:p w14:paraId="73A2DB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C937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550BAF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1A11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3125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72AC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221746</w:t>
            </w:r>
          </w:p>
        </w:tc>
        <w:tc>
          <w:tcPr>
            <w:tcW w:w="1979" w:type="dxa"/>
            <w:tcBorders>
              <w:top w:val="nil"/>
              <w:left w:val="nil"/>
              <w:bottom w:val="single" w:sz="4" w:space="0" w:color="000000"/>
              <w:right w:val="single" w:sz="4" w:space="0" w:color="000000"/>
            </w:tcBorders>
            <w:shd w:val="clear" w:color="000000" w:fill="FFFF99"/>
          </w:tcPr>
          <w:p w14:paraId="0455B2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NAI format for PRUK ID </w:t>
            </w:r>
          </w:p>
        </w:tc>
        <w:tc>
          <w:tcPr>
            <w:tcW w:w="1559" w:type="dxa"/>
            <w:tcBorders>
              <w:top w:val="nil"/>
              <w:left w:val="nil"/>
              <w:bottom w:val="single" w:sz="4" w:space="0" w:color="000000"/>
              <w:right w:val="single" w:sz="4" w:space="0" w:color="000000"/>
            </w:tcBorders>
            <w:shd w:val="clear" w:color="000000" w:fill="FFFF99"/>
          </w:tcPr>
          <w:p w14:paraId="66BBDD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034C7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3D56B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8492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we propose to note</w:t>
            </w:r>
          </w:p>
          <w:p w14:paraId="61FB99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opinion.</w:t>
            </w:r>
          </w:p>
          <w:p w14:paraId="0C43E0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230C9B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comments</w:t>
            </w:r>
          </w:p>
          <w:p w14:paraId="35AA44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567" w:type="dxa"/>
            <w:tcBorders>
              <w:top w:val="nil"/>
              <w:left w:val="nil"/>
              <w:bottom w:val="single" w:sz="4" w:space="0" w:color="000000"/>
              <w:right w:val="single" w:sz="4" w:space="0" w:color="000000"/>
            </w:tcBorders>
            <w:shd w:val="clear" w:color="000000" w:fill="FFFF99"/>
          </w:tcPr>
          <w:p w14:paraId="60034D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9CA69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879FCB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218E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6250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B45B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221748</w:t>
            </w:r>
          </w:p>
        </w:tc>
        <w:tc>
          <w:tcPr>
            <w:tcW w:w="1979" w:type="dxa"/>
            <w:tcBorders>
              <w:top w:val="nil"/>
              <w:left w:val="nil"/>
              <w:bottom w:val="single" w:sz="4" w:space="0" w:color="000000"/>
              <w:right w:val="single" w:sz="4" w:space="0" w:color="000000"/>
            </w:tcBorders>
            <w:shd w:val="clear" w:color="000000" w:fill="FFFF99"/>
          </w:tcPr>
          <w:p w14:paraId="0B258C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HPLMN ID of Remote UE in Remote UE Report message </w:t>
            </w:r>
          </w:p>
        </w:tc>
        <w:tc>
          <w:tcPr>
            <w:tcW w:w="1559" w:type="dxa"/>
            <w:tcBorders>
              <w:top w:val="nil"/>
              <w:left w:val="nil"/>
              <w:bottom w:val="single" w:sz="4" w:space="0" w:color="000000"/>
              <w:right w:val="single" w:sz="4" w:space="0" w:color="000000"/>
            </w:tcBorders>
            <w:shd w:val="clear" w:color="000000" w:fill="FFFF99"/>
          </w:tcPr>
          <w:p w14:paraId="3A9EBE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70F24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AFCCD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F56AE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7BD3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94C5D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E132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5C3F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F954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221749</w:t>
            </w:r>
          </w:p>
        </w:tc>
        <w:tc>
          <w:tcPr>
            <w:tcW w:w="1979" w:type="dxa"/>
            <w:tcBorders>
              <w:top w:val="nil"/>
              <w:left w:val="nil"/>
              <w:bottom w:val="single" w:sz="4" w:space="0" w:color="000000"/>
              <w:right w:val="single" w:sz="4" w:space="0" w:color="000000"/>
            </w:tcBorders>
            <w:shd w:val="clear" w:color="000000" w:fill="FFFF99"/>
          </w:tcPr>
          <w:p w14:paraId="2D39AB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Implementation correction of S3-221294 </w:t>
            </w:r>
          </w:p>
        </w:tc>
        <w:tc>
          <w:tcPr>
            <w:tcW w:w="1559" w:type="dxa"/>
            <w:tcBorders>
              <w:top w:val="nil"/>
              <w:left w:val="nil"/>
              <w:bottom w:val="single" w:sz="4" w:space="0" w:color="000000"/>
              <w:right w:val="single" w:sz="4" w:space="0" w:color="000000"/>
            </w:tcBorders>
            <w:shd w:val="clear" w:color="000000" w:fill="FFFF99"/>
          </w:tcPr>
          <w:p w14:paraId="187737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09676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757F8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E80D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S3-221749 is the baseline for merging S3-221749 and S3-222026.</w:t>
            </w:r>
          </w:p>
          <w:p w14:paraId="7556CE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for adding merger information.</w:t>
            </w:r>
          </w:p>
          <w:p w14:paraId="1E3949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the merger plan and r1</w:t>
            </w:r>
          </w:p>
        </w:tc>
        <w:tc>
          <w:tcPr>
            <w:tcW w:w="567" w:type="dxa"/>
            <w:tcBorders>
              <w:top w:val="nil"/>
              <w:left w:val="nil"/>
              <w:bottom w:val="single" w:sz="4" w:space="0" w:color="000000"/>
              <w:right w:val="single" w:sz="4" w:space="0" w:color="000000"/>
            </w:tcBorders>
            <w:shd w:val="clear" w:color="000000" w:fill="FFFF99"/>
          </w:tcPr>
          <w:p w14:paraId="16B7D0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C6CA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ABA9B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9949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09C24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32D1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221909</w:t>
            </w:r>
          </w:p>
        </w:tc>
        <w:tc>
          <w:tcPr>
            <w:tcW w:w="1979" w:type="dxa"/>
            <w:tcBorders>
              <w:top w:val="nil"/>
              <w:left w:val="nil"/>
              <w:bottom w:val="single" w:sz="4" w:space="0" w:color="000000"/>
              <w:right w:val="single" w:sz="4" w:space="0" w:color="000000"/>
            </w:tcBorders>
            <w:shd w:val="clear" w:color="000000" w:fill="FFFF99"/>
          </w:tcPr>
          <w:p w14:paraId="05A93F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authorization based on RSC </w:t>
            </w:r>
          </w:p>
        </w:tc>
        <w:tc>
          <w:tcPr>
            <w:tcW w:w="1559" w:type="dxa"/>
            <w:tcBorders>
              <w:top w:val="nil"/>
              <w:left w:val="nil"/>
              <w:bottom w:val="single" w:sz="4" w:space="0" w:color="000000"/>
              <w:right w:val="single" w:sz="4" w:space="0" w:color="000000"/>
            </w:tcBorders>
            <w:shd w:val="clear" w:color="000000" w:fill="FFFF99"/>
          </w:tcPr>
          <w:p w14:paraId="48FCEB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9F0C4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4ABF5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F6AF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revision/clarification required to be approved</w:t>
            </w:r>
          </w:p>
          <w:p w14:paraId="49A782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clarification.</w:t>
            </w:r>
          </w:p>
          <w:p w14:paraId="3A3B13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567" w:type="dxa"/>
            <w:tcBorders>
              <w:top w:val="nil"/>
              <w:left w:val="nil"/>
              <w:bottom w:val="single" w:sz="4" w:space="0" w:color="000000"/>
              <w:right w:val="single" w:sz="4" w:space="0" w:color="000000"/>
            </w:tcBorders>
            <w:shd w:val="clear" w:color="000000" w:fill="FFFF99"/>
          </w:tcPr>
          <w:p w14:paraId="076162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18DB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D0AD3C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EFF7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F2F4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98A4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222026</w:t>
            </w:r>
          </w:p>
        </w:tc>
        <w:tc>
          <w:tcPr>
            <w:tcW w:w="1979" w:type="dxa"/>
            <w:tcBorders>
              <w:top w:val="nil"/>
              <w:left w:val="nil"/>
              <w:bottom w:val="single" w:sz="4" w:space="0" w:color="000000"/>
              <w:right w:val="single" w:sz="4" w:space="0" w:color="000000"/>
            </w:tcBorders>
            <w:shd w:val="clear" w:color="000000" w:fill="FFFF99"/>
          </w:tcPr>
          <w:p w14:paraId="70FC57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Correct error in clause 6.3.3.2.2 </w:t>
            </w:r>
          </w:p>
        </w:tc>
        <w:tc>
          <w:tcPr>
            <w:tcW w:w="1559" w:type="dxa"/>
            <w:tcBorders>
              <w:top w:val="nil"/>
              <w:left w:val="nil"/>
              <w:bottom w:val="single" w:sz="4" w:space="0" w:color="000000"/>
              <w:right w:val="single" w:sz="4" w:space="0" w:color="000000"/>
            </w:tcBorders>
            <w:shd w:val="clear" w:color="000000" w:fill="FFFF99"/>
          </w:tcPr>
          <w:p w14:paraId="1BBFC6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72593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799EC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12BC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S3-222026 is merged into S3-221749.</w:t>
            </w:r>
          </w:p>
        </w:tc>
        <w:tc>
          <w:tcPr>
            <w:tcW w:w="567" w:type="dxa"/>
            <w:tcBorders>
              <w:top w:val="nil"/>
              <w:left w:val="nil"/>
              <w:bottom w:val="single" w:sz="4" w:space="0" w:color="000000"/>
              <w:right w:val="single" w:sz="4" w:space="0" w:color="000000"/>
            </w:tcBorders>
            <w:shd w:val="clear" w:color="000000" w:fill="FFFF99"/>
          </w:tcPr>
          <w:p w14:paraId="44D25C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4617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8407A2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6C6D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B5E9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CD34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222204</w:t>
            </w:r>
          </w:p>
        </w:tc>
        <w:tc>
          <w:tcPr>
            <w:tcW w:w="1979" w:type="dxa"/>
            <w:tcBorders>
              <w:top w:val="nil"/>
              <w:left w:val="nil"/>
              <w:bottom w:val="single" w:sz="4" w:space="0" w:color="000000"/>
              <w:right w:val="single" w:sz="4" w:space="0" w:color="000000"/>
            </w:tcBorders>
            <w:shd w:val="clear" w:color="000000" w:fill="FFFF99"/>
          </w:tcPr>
          <w:p w14:paraId="7D59F1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UP-based U2N Relay Communication Establishment </w:t>
            </w:r>
          </w:p>
        </w:tc>
        <w:tc>
          <w:tcPr>
            <w:tcW w:w="1559" w:type="dxa"/>
            <w:tcBorders>
              <w:top w:val="nil"/>
              <w:left w:val="nil"/>
              <w:bottom w:val="single" w:sz="4" w:space="0" w:color="000000"/>
              <w:right w:val="single" w:sz="4" w:space="0" w:color="000000"/>
            </w:tcBorders>
            <w:shd w:val="clear" w:color="000000" w:fill="FFFF99"/>
          </w:tcPr>
          <w:p w14:paraId="7E95D0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47708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5858F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E281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4F7F95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further clarification before approve.</w:t>
            </w:r>
          </w:p>
          <w:p w14:paraId="6CA9F9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567" w:type="dxa"/>
            <w:tcBorders>
              <w:top w:val="nil"/>
              <w:left w:val="nil"/>
              <w:bottom w:val="single" w:sz="4" w:space="0" w:color="000000"/>
              <w:right w:val="single" w:sz="4" w:space="0" w:color="000000"/>
            </w:tcBorders>
            <w:shd w:val="clear" w:color="000000" w:fill="FFFF99"/>
          </w:tcPr>
          <w:p w14:paraId="4FC468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E500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6C238A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9BB6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AEDE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9EA0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221759</w:t>
            </w:r>
          </w:p>
        </w:tc>
        <w:tc>
          <w:tcPr>
            <w:tcW w:w="1979" w:type="dxa"/>
            <w:tcBorders>
              <w:top w:val="nil"/>
              <w:left w:val="nil"/>
              <w:bottom w:val="single" w:sz="4" w:space="0" w:color="000000"/>
              <w:right w:val="single" w:sz="4" w:space="0" w:color="000000"/>
            </w:tcBorders>
            <w:shd w:val="clear" w:color="000000" w:fill="FFFF99"/>
          </w:tcPr>
          <w:p w14:paraId="0F7582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 for Prose Secondary Authentication excluded from Rel-17 </w:t>
            </w:r>
          </w:p>
        </w:tc>
        <w:tc>
          <w:tcPr>
            <w:tcW w:w="1559" w:type="dxa"/>
            <w:tcBorders>
              <w:top w:val="nil"/>
              <w:left w:val="nil"/>
              <w:bottom w:val="single" w:sz="4" w:space="0" w:color="000000"/>
              <w:right w:val="single" w:sz="4" w:space="0" w:color="000000"/>
            </w:tcBorders>
            <w:shd w:val="clear" w:color="000000" w:fill="FFFF99"/>
          </w:tcPr>
          <w:p w14:paraId="2A11A4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LG Electronics, Samsung </w:t>
            </w:r>
          </w:p>
        </w:tc>
        <w:tc>
          <w:tcPr>
            <w:tcW w:w="709" w:type="dxa"/>
            <w:tcBorders>
              <w:top w:val="nil"/>
              <w:left w:val="nil"/>
              <w:bottom w:val="single" w:sz="4" w:space="0" w:color="000000"/>
              <w:right w:val="single" w:sz="4" w:space="0" w:color="000000"/>
            </w:tcBorders>
            <w:shd w:val="clear" w:color="000000" w:fill="FFFF99"/>
          </w:tcPr>
          <w:p w14:paraId="01E228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C2C7C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9FC4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it was asked by SA to remove the secondary authentication, so this note wasn’t enough. When a feature is not supported in a 3GPP release it is normally removed from the release.</w:t>
            </w:r>
          </w:p>
          <w:p w14:paraId="594477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32A9ED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3C064C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removed text could be added later in Rel-18, so a draft CR for Rel-18 was a good idea to preserve the secondary authentication text.</w:t>
            </w:r>
          </w:p>
          <w:p w14:paraId="58B99A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37BB0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CATT(Rapporteur) presents general status, there are 3 documents, to add NOTE rather than removal.</w:t>
            </w:r>
          </w:p>
          <w:p w14:paraId="1B3201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MCC to give guidance on how to implement SA plenary requirement</w:t>
            </w:r>
          </w:p>
          <w:p w14:paraId="686A76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clarifies.SA plenary requires removal</w:t>
            </w:r>
          </w:p>
          <w:p w14:paraId="57442A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it is clear how to deal with it in R17, but not clear in R18, so a draft CR is helpful to keep the content.</w:t>
            </w:r>
          </w:p>
          <w:p w14:paraId="6D19E3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same concern with Interdigital</w:t>
            </w:r>
          </w:p>
          <w:p w14:paraId="154C2F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whether a new WID is needed or not for draft CR.</w:t>
            </w:r>
          </w:p>
          <w:p w14:paraId="26BBFD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how to deal with R18 SID future work</w:t>
            </w:r>
          </w:p>
          <w:p w14:paraId="14F59A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suggests a way forward.</w:t>
            </w:r>
          </w:p>
          <w:p w14:paraId="2D2E8C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proposes a discussion paper to find a way forward</w:t>
            </w:r>
          </w:p>
          <w:p w14:paraId="6DBE46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Chair suggests to have a mini WID for this specific issue.</w:t>
            </w:r>
          </w:p>
          <w:p w14:paraId="37AFF0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comments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authentication is in R18 SID scope, why a separate WID is needed.</w:t>
            </w:r>
          </w:p>
          <w:p w14:paraId="73AB70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suggests to record the conclusion in SID and do not need 2 WIDs.</w:t>
            </w:r>
          </w:p>
          <w:p w14:paraId="12FBD9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to 2 separate WID/SID.</w:t>
            </w:r>
          </w:p>
          <w:p w14:paraId="62C191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want to put current context into study.</w:t>
            </w:r>
          </w:p>
          <w:p w14:paraId="36E939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points out there are ENs to indicate that is a complete feature.</w:t>
            </w:r>
          </w:p>
          <w:p w14:paraId="2C44BC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want to make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authentication interfere current SID. The mini WID can have a very clear scope.</w:t>
            </w:r>
          </w:p>
          <w:p w14:paraId="63FFC2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using current text, clean it up, and pack it and put it in R18 when the WID is approved.</w:t>
            </w:r>
          </w:p>
          <w:p w14:paraId="65C83B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to separate it and work into normative phase.</w:t>
            </w:r>
          </w:p>
          <w:p w14:paraId="4DA2FF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working assumption as way forward: Convert existing Secondar</w:t>
            </w:r>
            <w:r>
              <w:rPr>
                <w:rFonts w:ascii="Arial" w:eastAsia="DengXian" w:hAnsi="Arial" w:cs="Arial" w:hint="eastAsia"/>
                <w:color w:val="000000"/>
                <w:kern w:val="0"/>
                <w:sz w:val="16"/>
                <w:szCs w:val="16"/>
              </w:rPr>
              <w:t>y</w:t>
            </w:r>
            <w:r>
              <w:rPr>
                <w:rFonts w:ascii="Arial" w:eastAsia="DengXian" w:hAnsi="Arial" w:cs="Arial"/>
                <w:color w:val="000000"/>
                <w:kern w:val="0"/>
                <w:sz w:val="16"/>
                <w:szCs w:val="16"/>
              </w:rPr>
              <w:t xml:space="preserve"> authentication text as a draft CR. Handle the Rel-18 work as an independent mini WID for this feature, not coupled with ongoing study. Existing ENs in the current text will be resolved as per normal procedures, before adopting..</w:t>
            </w:r>
          </w:p>
          <w:p w14:paraId="01309D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11ED1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According to Tuesday CC, this contribution is noted.</w:t>
            </w:r>
          </w:p>
          <w:p w14:paraId="566407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converted to draft CR including secondary authentication content as separate feature as per CC#2 discussion.</w:t>
            </w:r>
          </w:p>
          <w:p w14:paraId="567092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7BEE0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presents current status.</w:t>
            </w:r>
          </w:p>
          <w:p w14:paraId="30C230D9" w14:textId="5AF0ADE4"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gives editorial comment, about whether existing clause </w:t>
            </w:r>
            <w:r w:rsidR="00FE5BAC">
              <w:rPr>
                <w:rFonts w:ascii="Arial" w:eastAsia="DengXian" w:hAnsi="Arial" w:cs="Arial"/>
                <w:color w:val="000000"/>
                <w:kern w:val="0"/>
                <w:sz w:val="16"/>
                <w:szCs w:val="16"/>
              </w:rPr>
              <w:t xml:space="preserve">which is voided </w:t>
            </w:r>
            <w:r>
              <w:rPr>
                <w:rFonts w:ascii="Arial" w:eastAsia="DengXian" w:hAnsi="Arial" w:cs="Arial" w:hint="eastAsia"/>
                <w:color w:val="000000"/>
                <w:kern w:val="0"/>
                <w:sz w:val="16"/>
                <w:szCs w:val="16"/>
              </w:rPr>
              <w:t>could be reused</w:t>
            </w:r>
            <w:r w:rsidR="00FE5BAC">
              <w:rPr>
                <w:rFonts w:ascii="Arial" w:eastAsia="DengXian" w:hAnsi="Arial" w:cs="Arial"/>
                <w:color w:val="000000"/>
                <w:kern w:val="0"/>
                <w:sz w:val="16"/>
                <w:szCs w:val="16"/>
              </w:rPr>
              <w:t xml:space="preserve"> in Rel-18</w:t>
            </w:r>
            <w:r>
              <w:rPr>
                <w:rFonts w:ascii="Arial" w:eastAsia="DengXian" w:hAnsi="Arial" w:cs="Arial" w:hint="eastAsia"/>
                <w:color w:val="000000"/>
                <w:kern w:val="0"/>
                <w:sz w:val="16"/>
                <w:szCs w:val="16"/>
              </w:rPr>
              <w:t>.</w:t>
            </w:r>
          </w:p>
          <w:p w14:paraId="24D8C6A8" w14:textId="047D71F8"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MCC confirms it could not be reused, should </w:t>
            </w:r>
            <w:r w:rsidR="00FE5BAC">
              <w:rPr>
                <w:rFonts w:ascii="Arial" w:eastAsia="DengXian" w:hAnsi="Arial" w:cs="Arial"/>
                <w:color w:val="000000"/>
                <w:kern w:val="0"/>
                <w:sz w:val="16"/>
                <w:szCs w:val="16"/>
              </w:rPr>
              <w:t xml:space="preserve">go in to </w:t>
            </w:r>
            <w:r>
              <w:rPr>
                <w:rFonts w:ascii="Arial" w:eastAsia="DengXian" w:hAnsi="Arial" w:cs="Arial" w:hint="eastAsia"/>
                <w:color w:val="000000"/>
                <w:kern w:val="0"/>
                <w:sz w:val="16"/>
                <w:szCs w:val="16"/>
              </w:rPr>
              <w:t>a new clause.</w:t>
            </w:r>
          </w:p>
          <w:p w14:paraId="2B49DB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4B898B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6BE1F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6B647B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03A3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9AA6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F5CE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221879</w:t>
            </w:r>
          </w:p>
        </w:tc>
        <w:tc>
          <w:tcPr>
            <w:tcW w:w="1979" w:type="dxa"/>
            <w:tcBorders>
              <w:top w:val="nil"/>
              <w:left w:val="nil"/>
              <w:bottom w:val="single" w:sz="4" w:space="0" w:color="000000"/>
              <w:right w:val="single" w:sz="4" w:space="0" w:color="000000"/>
            </w:tcBorders>
            <w:shd w:val="clear" w:color="000000" w:fill="FFFF99"/>
          </w:tcPr>
          <w:p w14:paraId="76043C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5GPRUK refresh in clause 6.3.3.3.2 </w:t>
            </w:r>
          </w:p>
        </w:tc>
        <w:tc>
          <w:tcPr>
            <w:tcW w:w="1559" w:type="dxa"/>
            <w:tcBorders>
              <w:top w:val="nil"/>
              <w:left w:val="nil"/>
              <w:bottom w:val="single" w:sz="4" w:space="0" w:color="000000"/>
              <w:right w:val="single" w:sz="4" w:space="0" w:color="000000"/>
            </w:tcBorders>
            <w:shd w:val="clear" w:color="000000" w:fill="FFFF99"/>
          </w:tcPr>
          <w:p w14:paraId="1B8337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407F7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09F3C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D41F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2FC58D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48DEEE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clairfication.</w:t>
            </w:r>
          </w:p>
          <w:p w14:paraId="2B8116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HiSilicon]: This contribution needs clarification before approval.</w:t>
            </w:r>
          </w:p>
          <w:p w14:paraId="12451D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007C09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tc>
        <w:tc>
          <w:tcPr>
            <w:tcW w:w="567" w:type="dxa"/>
            <w:tcBorders>
              <w:top w:val="nil"/>
              <w:left w:val="nil"/>
              <w:bottom w:val="single" w:sz="4" w:space="0" w:color="000000"/>
              <w:right w:val="single" w:sz="4" w:space="0" w:color="000000"/>
            </w:tcBorders>
            <w:shd w:val="clear" w:color="000000" w:fill="FFFF99"/>
          </w:tcPr>
          <w:p w14:paraId="317EC3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7111D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06799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E9BF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72B5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9811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221880</w:t>
            </w:r>
          </w:p>
        </w:tc>
        <w:tc>
          <w:tcPr>
            <w:tcW w:w="1979" w:type="dxa"/>
            <w:tcBorders>
              <w:top w:val="nil"/>
              <w:left w:val="nil"/>
              <w:bottom w:val="single" w:sz="4" w:space="0" w:color="000000"/>
              <w:right w:val="single" w:sz="4" w:space="0" w:color="000000"/>
            </w:tcBorders>
            <w:shd w:val="clear" w:color="000000" w:fill="FFFF99"/>
          </w:tcPr>
          <w:p w14:paraId="62D515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subscription update in clause 6.3.3.3.2 </w:t>
            </w:r>
          </w:p>
        </w:tc>
        <w:tc>
          <w:tcPr>
            <w:tcW w:w="1559" w:type="dxa"/>
            <w:tcBorders>
              <w:top w:val="nil"/>
              <w:left w:val="nil"/>
              <w:bottom w:val="single" w:sz="4" w:space="0" w:color="000000"/>
              <w:right w:val="single" w:sz="4" w:space="0" w:color="000000"/>
            </w:tcBorders>
            <w:shd w:val="clear" w:color="000000" w:fill="FFFF99"/>
          </w:tcPr>
          <w:p w14:paraId="23B1F6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D4C1E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C3F71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ECA7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questions</w:t>
            </w:r>
          </w:p>
          <w:p w14:paraId="09F0DA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77FDF4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question for discussion.</w:t>
            </w:r>
          </w:p>
          <w:p w14:paraId="649D58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034941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requires clarification/revision before approve.</w:t>
            </w:r>
          </w:p>
          <w:p w14:paraId="2C5CC8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tc>
        <w:tc>
          <w:tcPr>
            <w:tcW w:w="567" w:type="dxa"/>
            <w:tcBorders>
              <w:top w:val="nil"/>
              <w:left w:val="nil"/>
              <w:bottom w:val="single" w:sz="4" w:space="0" w:color="000000"/>
              <w:right w:val="single" w:sz="4" w:space="0" w:color="000000"/>
            </w:tcBorders>
            <w:shd w:val="clear" w:color="000000" w:fill="FFFF99"/>
          </w:tcPr>
          <w:p w14:paraId="7E8E4A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3C4CF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29D755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186BD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1363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D91E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221972</w:t>
            </w:r>
          </w:p>
        </w:tc>
        <w:tc>
          <w:tcPr>
            <w:tcW w:w="1979" w:type="dxa"/>
            <w:tcBorders>
              <w:top w:val="nil"/>
              <w:left w:val="nil"/>
              <w:bottom w:val="single" w:sz="4" w:space="0" w:color="000000"/>
              <w:right w:val="single" w:sz="4" w:space="0" w:color="000000"/>
            </w:tcBorders>
            <w:shd w:val="clear" w:color="000000" w:fill="FFFF99"/>
          </w:tcPr>
          <w:p w14:paraId="4F83CF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for ProSe UE-to-Network Relay security procedure over Control Plane in TS33.503 </w:t>
            </w:r>
          </w:p>
        </w:tc>
        <w:tc>
          <w:tcPr>
            <w:tcW w:w="1559" w:type="dxa"/>
            <w:tcBorders>
              <w:top w:val="nil"/>
              <w:left w:val="nil"/>
              <w:bottom w:val="single" w:sz="4" w:space="0" w:color="000000"/>
              <w:right w:val="single" w:sz="4" w:space="0" w:color="000000"/>
            </w:tcBorders>
            <w:shd w:val="clear" w:color="000000" w:fill="FFFF99"/>
          </w:tcPr>
          <w:p w14:paraId="0EB0A9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2A5DA2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535F3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C69C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minor comments</w:t>
            </w:r>
          </w:p>
          <w:p w14:paraId="1B77E9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Reply to comments.</w:t>
            </w:r>
          </w:p>
        </w:tc>
        <w:tc>
          <w:tcPr>
            <w:tcW w:w="567" w:type="dxa"/>
            <w:tcBorders>
              <w:top w:val="nil"/>
              <w:left w:val="nil"/>
              <w:bottom w:val="single" w:sz="4" w:space="0" w:color="000000"/>
              <w:right w:val="single" w:sz="4" w:space="0" w:color="000000"/>
            </w:tcBorders>
            <w:shd w:val="clear" w:color="000000" w:fill="FFFF99"/>
          </w:tcPr>
          <w:p w14:paraId="62573A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5A69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8D51FC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AB94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6048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D210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221981</w:t>
            </w:r>
          </w:p>
        </w:tc>
        <w:tc>
          <w:tcPr>
            <w:tcW w:w="1979" w:type="dxa"/>
            <w:tcBorders>
              <w:top w:val="nil"/>
              <w:left w:val="nil"/>
              <w:bottom w:val="single" w:sz="4" w:space="0" w:color="000000"/>
              <w:right w:val="single" w:sz="4" w:space="0" w:color="000000"/>
            </w:tcBorders>
            <w:shd w:val="clear" w:color="000000" w:fill="FFFF99"/>
          </w:tcPr>
          <w:p w14:paraId="27D8D2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UE-to-Network Relay security procedure over Control Plane in TS33.503 </w:t>
            </w:r>
          </w:p>
        </w:tc>
        <w:tc>
          <w:tcPr>
            <w:tcW w:w="1559" w:type="dxa"/>
            <w:tcBorders>
              <w:top w:val="nil"/>
              <w:left w:val="nil"/>
              <w:bottom w:val="single" w:sz="4" w:space="0" w:color="000000"/>
              <w:right w:val="single" w:sz="4" w:space="0" w:color="000000"/>
            </w:tcBorders>
            <w:shd w:val="clear" w:color="000000" w:fill="FFFF99"/>
          </w:tcPr>
          <w:p w14:paraId="442313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10BC25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D0899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FFE0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S3-221981 is the baseline for merging S3-221981 and S3-222032.</w:t>
            </w:r>
          </w:p>
          <w:p w14:paraId="0C5EED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agree merger plan and provide r1.</w:t>
            </w:r>
          </w:p>
          <w:p w14:paraId="30C3DB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r1 is ok.</w:t>
            </w:r>
          </w:p>
        </w:tc>
        <w:tc>
          <w:tcPr>
            <w:tcW w:w="567" w:type="dxa"/>
            <w:tcBorders>
              <w:top w:val="nil"/>
              <w:left w:val="nil"/>
              <w:bottom w:val="single" w:sz="4" w:space="0" w:color="000000"/>
              <w:right w:val="single" w:sz="4" w:space="0" w:color="000000"/>
            </w:tcBorders>
            <w:shd w:val="clear" w:color="000000" w:fill="FFFF99"/>
          </w:tcPr>
          <w:p w14:paraId="64BC2C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20444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EC57C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31BD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65058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500A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222205</w:t>
            </w:r>
          </w:p>
        </w:tc>
        <w:tc>
          <w:tcPr>
            <w:tcW w:w="1979" w:type="dxa"/>
            <w:tcBorders>
              <w:top w:val="nil"/>
              <w:left w:val="nil"/>
              <w:bottom w:val="single" w:sz="4" w:space="0" w:color="000000"/>
              <w:right w:val="single" w:sz="4" w:space="0" w:color="000000"/>
            </w:tcBorders>
            <w:shd w:val="clear" w:color="000000" w:fill="FFFF99"/>
          </w:tcPr>
          <w:p w14:paraId="20BB26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in TS 33.503 </w:t>
            </w:r>
          </w:p>
        </w:tc>
        <w:tc>
          <w:tcPr>
            <w:tcW w:w="1559" w:type="dxa"/>
            <w:tcBorders>
              <w:top w:val="nil"/>
              <w:left w:val="nil"/>
              <w:bottom w:val="single" w:sz="4" w:space="0" w:color="000000"/>
              <w:right w:val="single" w:sz="4" w:space="0" w:color="000000"/>
            </w:tcBorders>
            <w:shd w:val="clear" w:color="000000" w:fill="FFFF99"/>
          </w:tcPr>
          <w:p w14:paraId="46D029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AE3A5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A47AC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BF9C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63F55A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in order to be agreed</w:t>
            </w:r>
          </w:p>
        </w:tc>
        <w:tc>
          <w:tcPr>
            <w:tcW w:w="567" w:type="dxa"/>
            <w:tcBorders>
              <w:top w:val="nil"/>
              <w:left w:val="nil"/>
              <w:bottom w:val="single" w:sz="4" w:space="0" w:color="000000"/>
              <w:right w:val="single" w:sz="4" w:space="0" w:color="000000"/>
            </w:tcBorders>
            <w:shd w:val="clear" w:color="000000" w:fill="FFFF99"/>
          </w:tcPr>
          <w:p w14:paraId="56A9C8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7A3E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2E2FC1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5666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AC73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D9B7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222032</w:t>
            </w:r>
          </w:p>
        </w:tc>
        <w:tc>
          <w:tcPr>
            <w:tcW w:w="1979" w:type="dxa"/>
            <w:tcBorders>
              <w:top w:val="nil"/>
              <w:left w:val="nil"/>
              <w:bottom w:val="single" w:sz="4" w:space="0" w:color="000000"/>
              <w:right w:val="single" w:sz="4" w:space="0" w:color="000000"/>
            </w:tcBorders>
            <w:shd w:val="clear" w:color="000000" w:fill="FFFF99"/>
          </w:tcPr>
          <w:p w14:paraId="075304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Update Figure 6.3.3.3.2-1 </w:t>
            </w:r>
          </w:p>
        </w:tc>
        <w:tc>
          <w:tcPr>
            <w:tcW w:w="1559" w:type="dxa"/>
            <w:tcBorders>
              <w:top w:val="nil"/>
              <w:left w:val="nil"/>
              <w:bottom w:val="single" w:sz="4" w:space="0" w:color="000000"/>
              <w:right w:val="single" w:sz="4" w:space="0" w:color="000000"/>
            </w:tcBorders>
            <w:shd w:val="clear" w:color="000000" w:fill="FFFF99"/>
          </w:tcPr>
          <w:p w14:paraId="16DB57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7B4C8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D7559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0635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S3-222032 is merged into S3-221981.</w:t>
            </w:r>
          </w:p>
        </w:tc>
        <w:tc>
          <w:tcPr>
            <w:tcW w:w="567" w:type="dxa"/>
            <w:tcBorders>
              <w:top w:val="nil"/>
              <w:left w:val="nil"/>
              <w:bottom w:val="single" w:sz="4" w:space="0" w:color="000000"/>
              <w:right w:val="single" w:sz="4" w:space="0" w:color="000000"/>
            </w:tcBorders>
            <w:shd w:val="clear" w:color="000000" w:fill="FFFF99"/>
          </w:tcPr>
          <w:p w14:paraId="6B4145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08B3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0D3C9F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EE20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676A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7832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222076</w:t>
            </w:r>
          </w:p>
        </w:tc>
        <w:tc>
          <w:tcPr>
            <w:tcW w:w="1979" w:type="dxa"/>
            <w:tcBorders>
              <w:top w:val="nil"/>
              <w:left w:val="nil"/>
              <w:bottom w:val="single" w:sz="4" w:space="0" w:color="000000"/>
              <w:right w:val="single" w:sz="4" w:space="0" w:color="000000"/>
            </w:tcBorders>
            <w:shd w:val="clear" w:color="000000" w:fill="FFFF99"/>
          </w:tcPr>
          <w:p w14:paraId="423278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5G ProSe Remote UE specific authentication mechanism </w:t>
            </w:r>
          </w:p>
        </w:tc>
        <w:tc>
          <w:tcPr>
            <w:tcW w:w="1559" w:type="dxa"/>
            <w:tcBorders>
              <w:top w:val="nil"/>
              <w:left w:val="nil"/>
              <w:bottom w:val="single" w:sz="4" w:space="0" w:color="000000"/>
              <w:right w:val="single" w:sz="4" w:space="0" w:color="000000"/>
            </w:tcBorders>
            <w:shd w:val="clear" w:color="000000" w:fill="FFFF99"/>
          </w:tcPr>
          <w:p w14:paraId="254B73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976D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E5804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ACD8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needs updates before it can be agreed</w:t>
            </w:r>
          </w:p>
          <w:p w14:paraId="2EF4C9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 to be approved</w:t>
            </w:r>
          </w:p>
          <w:p w14:paraId="7FEC37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 to Ericsson &amp; Interdigital and provide r1.</w:t>
            </w:r>
          </w:p>
          <w:p w14:paraId="242262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revision before approval.</w:t>
            </w:r>
          </w:p>
          <w:p w14:paraId="56273F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revision before approval.</w:t>
            </w:r>
          </w:p>
        </w:tc>
        <w:tc>
          <w:tcPr>
            <w:tcW w:w="567" w:type="dxa"/>
            <w:tcBorders>
              <w:top w:val="nil"/>
              <w:left w:val="nil"/>
              <w:bottom w:val="single" w:sz="4" w:space="0" w:color="000000"/>
              <w:right w:val="single" w:sz="4" w:space="0" w:color="000000"/>
            </w:tcBorders>
            <w:shd w:val="clear" w:color="000000" w:fill="FFFF99"/>
          </w:tcPr>
          <w:p w14:paraId="3AB713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C7F75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06452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F701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1210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0D27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222077</w:t>
            </w:r>
          </w:p>
        </w:tc>
        <w:tc>
          <w:tcPr>
            <w:tcW w:w="1979" w:type="dxa"/>
            <w:tcBorders>
              <w:top w:val="nil"/>
              <w:left w:val="nil"/>
              <w:bottom w:val="single" w:sz="4" w:space="0" w:color="000000"/>
              <w:right w:val="single" w:sz="4" w:space="0" w:color="000000"/>
            </w:tcBorders>
            <w:shd w:val="clear" w:color="000000" w:fill="FFFF99"/>
          </w:tcPr>
          <w:p w14:paraId="0DA978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Report when security procedure over Control Plane is performed </w:t>
            </w:r>
          </w:p>
        </w:tc>
        <w:tc>
          <w:tcPr>
            <w:tcW w:w="1559" w:type="dxa"/>
            <w:tcBorders>
              <w:top w:val="nil"/>
              <w:left w:val="nil"/>
              <w:bottom w:val="single" w:sz="4" w:space="0" w:color="000000"/>
              <w:right w:val="single" w:sz="4" w:space="0" w:color="000000"/>
            </w:tcBorders>
            <w:shd w:val="clear" w:color="000000" w:fill="FFFF99"/>
          </w:tcPr>
          <w:p w14:paraId="3982D9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E464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3F679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9DB9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merge contribution S3-222005 into S3-222077.</w:t>
            </w:r>
          </w:p>
          <w:p w14:paraId="6AF52C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to merge with comments.</w:t>
            </w:r>
          </w:p>
          <w:p w14:paraId="5AAE76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p w14:paraId="7207C6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provides comment on r1.</w:t>
            </w:r>
          </w:p>
          <w:p w14:paraId="2F5A32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w:t>
            </w:r>
          </w:p>
          <w:p w14:paraId="325103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690D1B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 Remember to add merger info with 2005 in header</w:t>
            </w:r>
          </w:p>
          <w:p w14:paraId="36EBD4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required and provides comment in r2</w:t>
            </w:r>
          </w:p>
          <w:p w14:paraId="104326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r3 to address typo and add merging info. Provides clarification to Qualcomm.</w:t>
            </w:r>
          </w:p>
        </w:tc>
        <w:tc>
          <w:tcPr>
            <w:tcW w:w="567" w:type="dxa"/>
            <w:tcBorders>
              <w:top w:val="nil"/>
              <w:left w:val="nil"/>
              <w:bottom w:val="single" w:sz="4" w:space="0" w:color="000000"/>
              <w:right w:val="single" w:sz="4" w:space="0" w:color="000000"/>
            </w:tcBorders>
            <w:shd w:val="clear" w:color="000000" w:fill="FFFF99"/>
          </w:tcPr>
          <w:p w14:paraId="7B1EA4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19731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EBCFC5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C78C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5D7B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5D81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222203</w:t>
            </w:r>
          </w:p>
        </w:tc>
        <w:tc>
          <w:tcPr>
            <w:tcW w:w="1979" w:type="dxa"/>
            <w:tcBorders>
              <w:top w:val="nil"/>
              <w:left w:val="nil"/>
              <w:bottom w:val="single" w:sz="4" w:space="0" w:color="000000"/>
              <w:right w:val="single" w:sz="4" w:space="0" w:color="000000"/>
            </w:tcBorders>
            <w:shd w:val="clear" w:color="000000" w:fill="FFFF99"/>
          </w:tcPr>
          <w:p w14:paraId="683238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CP-based U2N Relay Communication Establishment </w:t>
            </w:r>
          </w:p>
        </w:tc>
        <w:tc>
          <w:tcPr>
            <w:tcW w:w="1559" w:type="dxa"/>
            <w:tcBorders>
              <w:top w:val="nil"/>
              <w:left w:val="nil"/>
              <w:bottom w:val="single" w:sz="4" w:space="0" w:color="000000"/>
              <w:right w:val="single" w:sz="4" w:space="0" w:color="000000"/>
            </w:tcBorders>
            <w:shd w:val="clear" w:color="000000" w:fill="FFFF99"/>
          </w:tcPr>
          <w:p w14:paraId="69B232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454C2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2B316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6D5D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0D9E4E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further clarification before approve.</w:t>
            </w:r>
          </w:p>
          <w:p w14:paraId="0D36EC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567" w:type="dxa"/>
            <w:tcBorders>
              <w:top w:val="nil"/>
              <w:left w:val="nil"/>
              <w:bottom w:val="single" w:sz="4" w:space="0" w:color="000000"/>
              <w:right w:val="single" w:sz="4" w:space="0" w:color="000000"/>
            </w:tcBorders>
            <w:shd w:val="clear" w:color="000000" w:fill="FFFF99"/>
          </w:tcPr>
          <w:p w14:paraId="0F20AB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6758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C99CBD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329EE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B05E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2FBD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222078</w:t>
            </w:r>
          </w:p>
        </w:tc>
        <w:tc>
          <w:tcPr>
            <w:tcW w:w="1979" w:type="dxa"/>
            <w:tcBorders>
              <w:top w:val="nil"/>
              <w:left w:val="nil"/>
              <w:bottom w:val="single" w:sz="4" w:space="0" w:color="000000"/>
              <w:right w:val="single" w:sz="4" w:space="0" w:color="000000"/>
            </w:tcBorders>
            <w:shd w:val="clear" w:color="000000" w:fill="FFFF99"/>
          </w:tcPr>
          <w:p w14:paraId="2196D0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SUPI in Nudm_UEAuthentication_GetProseAv service </w:t>
            </w:r>
          </w:p>
        </w:tc>
        <w:tc>
          <w:tcPr>
            <w:tcW w:w="1559" w:type="dxa"/>
            <w:tcBorders>
              <w:top w:val="nil"/>
              <w:left w:val="nil"/>
              <w:bottom w:val="single" w:sz="4" w:space="0" w:color="000000"/>
              <w:right w:val="single" w:sz="4" w:space="0" w:color="000000"/>
            </w:tcBorders>
            <w:shd w:val="clear" w:color="000000" w:fill="FFFF99"/>
          </w:tcPr>
          <w:p w14:paraId="31D1FA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F871A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D1E90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941D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653674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comments</w:t>
            </w:r>
          </w:p>
          <w:p w14:paraId="751615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Nokia.</w:t>
            </w:r>
          </w:p>
          <w:p w14:paraId="6B4BC0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tc>
        <w:tc>
          <w:tcPr>
            <w:tcW w:w="567" w:type="dxa"/>
            <w:tcBorders>
              <w:top w:val="nil"/>
              <w:left w:val="nil"/>
              <w:bottom w:val="single" w:sz="4" w:space="0" w:color="000000"/>
              <w:right w:val="single" w:sz="4" w:space="0" w:color="000000"/>
            </w:tcBorders>
            <w:shd w:val="clear" w:color="000000" w:fill="FFFF99"/>
          </w:tcPr>
          <w:p w14:paraId="543368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34E44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4874CA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2D9C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DF3F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A46D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222096</w:t>
            </w:r>
          </w:p>
        </w:tc>
        <w:tc>
          <w:tcPr>
            <w:tcW w:w="1979" w:type="dxa"/>
            <w:tcBorders>
              <w:top w:val="nil"/>
              <w:left w:val="nil"/>
              <w:bottom w:val="single" w:sz="4" w:space="0" w:color="000000"/>
              <w:right w:val="single" w:sz="4" w:space="0" w:color="000000"/>
            </w:tcBorders>
            <w:shd w:val="clear" w:color="000000" w:fill="FFFF99"/>
          </w:tcPr>
          <w:p w14:paraId="20F91C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Nausf_UEAuthentication_Authenticate service </w:t>
            </w:r>
          </w:p>
        </w:tc>
        <w:tc>
          <w:tcPr>
            <w:tcW w:w="1559" w:type="dxa"/>
            <w:tcBorders>
              <w:top w:val="nil"/>
              <w:left w:val="nil"/>
              <w:bottom w:val="single" w:sz="4" w:space="0" w:color="000000"/>
              <w:right w:val="single" w:sz="4" w:space="0" w:color="000000"/>
            </w:tcBorders>
            <w:shd w:val="clear" w:color="000000" w:fill="FFFF99"/>
          </w:tcPr>
          <w:p w14:paraId="0FCE5A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8287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C9D66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D8443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60E7A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2669A8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953C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324E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EA5D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221911</w:t>
            </w:r>
          </w:p>
        </w:tc>
        <w:tc>
          <w:tcPr>
            <w:tcW w:w="1979" w:type="dxa"/>
            <w:tcBorders>
              <w:top w:val="nil"/>
              <w:left w:val="nil"/>
              <w:bottom w:val="single" w:sz="4" w:space="0" w:color="000000"/>
              <w:right w:val="single" w:sz="4" w:space="0" w:color="000000"/>
            </w:tcBorders>
            <w:shd w:val="clear" w:color="000000" w:fill="FFFF99"/>
          </w:tcPr>
          <w:p w14:paraId="6F08A0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Rename 5GPRUK ID and 5GPRUK in CP based solution </w:t>
            </w:r>
          </w:p>
        </w:tc>
        <w:tc>
          <w:tcPr>
            <w:tcW w:w="1559" w:type="dxa"/>
            <w:tcBorders>
              <w:top w:val="nil"/>
              <w:left w:val="nil"/>
              <w:bottom w:val="single" w:sz="4" w:space="0" w:color="000000"/>
              <w:right w:val="single" w:sz="4" w:space="0" w:color="000000"/>
            </w:tcBorders>
            <w:shd w:val="clear" w:color="000000" w:fill="FFFF99"/>
          </w:tcPr>
          <w:p w14:paraId="390E44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36F3C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D61BB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72CD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renaming. Suggest to drop the “5G” from the new name</w:t>
            </w:r>
          </w:p>
          <w:p w14:paraId="443941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not introduce name changes at this stage.</w:t>
            </w:r>
          </w:p>
          <w:p w14:paraId="63884F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more information related to these key names.</w:t>
            </w:r>
          </w:p>
          <w:p w14:paraId="7F6922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F5DF5A5" w14:textId="1072934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gives brief introduction about background and current status.</w:t>
            </w:r>
            <w:r w:rsidR="00FE5BAC">
              <w:rPr>
                <w:rFonts w:ascii="Arial" w:eastAsia="DengXian" w:hAnsi="Arial" w:cs="Arial"/>
                <w:color w:val="000000"/>
                <w:kern w:val="0"/>
                <w:sz w:val="16"/>
                <w:szCs w:val="16"/>
              </w:rPr>
              <w:t>PRUK usage in CP and UP solutions is confusing and proposal to use them with separate names..</w:t>
            </w:r>
          </w:p>
          <w:p w14:paraId="52A5B719" w14:textId="1794A29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r w:rsidR="00FE5BAC">
              <w:rPr>
                <w:rFonts w:ascii="Arial" w:eastAsia="DengXian" w:hAnsi="Arial" w:cs="Arial"/>
                <w:color w:val="000000"/>
                <w:kern w:val="0"/>
                <w:sz w:val="16"/>
                <w:szCs w:val="16"/>
              </w:rPr>
              <w:t xml:space="preserve"> the contribution for PRUK name change.</w:t>
            </w:r>
          </w:p>
          <w:p w14:paraId="3A6E13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question for clarification.</w:t>
            </w:r>
          </w:p>
          <w:p w14:paraId="2BE257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 Ericsson, Oppo support name change.</w:t>
            </w:r>
          </w:p>
          <w:p w14:paraId="254B4A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objects.</w:t>
            </w:r>
          </w:p>
          <w:p w14:paraId="546CDD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the motivation about objection.</w:t>
            </w:r>
          </w:p>
          <w:p w14:paraId="6F6E1C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comments, prefer to change the name.</w:t>
            </w:r>
          </w:p>
          <w:p w14:paraId="6E4F19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[Interdigital] clarifies.</w:t>
            </w:r>
          </w:p>
          <w:p w14:paraId="6B8F38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Huawei to accept name change as there is major to support change and that is not a technical issue.</w:t>
            </w:r>
          </w:p>
          <w:p w14:paraId="7080E2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1B8251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1897B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1A78FB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435C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4FC9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EAA8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222029</w:t>
            </w:r>
          </w:p>
        </w:tc>
        <w:tc>
          <w:tcPr>
            <w:tcW w:w="1979" w:type="dxa"/>
            <w:tcBorders>
              <w:top w:val="nil"/>
              <w:left w:val="nil"/>
              <w:bottom w:val="single" w:sz="4" w:space="0" w:color="000000"/>
              <w:right w:val="single" w:sz="4" w:space="0" w:color="000000"/>
            </w:tcBorders>
            <w:shd w:val="clear" w:color="000000" w:fill="FFFF99"/>
          </w:tcPr>
          <w:p w14:paraId="0C6056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Remove secondary authentication related content </w:t>
            </w:r>
          </w:p>
        </w:tc>
        <w:tc>
          <w:tcPr>
            <w:tcW w:w="1559" w:type="dxa"/>
            <w:tcBorders>
              <w:top w:val="nil"/>
              <w:left w:val="nil"/>
              <w:bottom w:val="single" w:sz="4" w:space="0" w:color="000000"/>
              <w:right w:val="single" w:sz="4" w:space="0" w:color="000000"/>
            </w:tcBorders>
            <w:shd w:val="clear" w:color="000000" w:fill="FFFF99"/>
          </w:tcPr>
          <w:p w14:paraId="66E47A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645B4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B3C88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4015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using S3-222029 as the baseline for merging S3-222029 and S3-222075.</w:t>
            </w:r>
          </w:p>
          <w:p w14:paraId="419477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requires changes.</w:t>
            </w:r>
          </w:p>
          <w:p w14:paraId="77B9B2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2A02F2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not ok with straight deletion of the secondary authentication without knowing where to “park” the text in the mean time</w:t>
            </w:r>
          </w:p>
          <w:p w14:paraId="4E187D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C8330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to keep reference even when secondary authentication is removed.</w:t>
            </w:r>
          </w:p>
          <w:p w14:paraId="6FF995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 ref#12 could be used in other place.</w:t>
            </w:r>
          </w:p>
          <w:p w14:paraId="54D9AA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check whether it is used in other place or not.</w:t>
            </w:r>
          </w:p>
          <w:p w14:paraId="3D5FDF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2157C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for the merger and revision according to Tuesday CC.</w:t>
            </w:r>
          </w:p>
          <w:p w14:paraId="2D4C22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r1</w:t>
            </w:r>
          </w:p>
        </w:tc>
        <w:tc>
          <w:tcPr>
            <w:tcW w:w="567" w:type="dxa"/>
            <w:tcBorders>
              <w:top w:val="nil"/>
              <w:left w:val="nil"/>
              <w:bottom w:val="single" w:sz="4" w:space="0" w:color="000000"/>
              <w:right w:val="single" w:sz="4" w:space="0" w:color="000000"/>
            </w:tcBorders>
            <w:shd w:val="clear" w:color="000000" w:fill="FFFF99"/>
          </w:tcPr>
          <w:p w14:paraId="5CD189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953F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5CC8BD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40BB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582A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5988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222075</w:t>
            </w:r>
          </w:p>
        </w:tc>
        <w:tc>
          <w:tcPr>
            <w:tcW w:w="1979" w:type="dxa"/>
            <w:tcBorders>
              <w:top w:val="nil"/>
              <w:left w:val="nil"/>
              <w:bottom w:val="single" w:sz="4" w:space="0" w:color="000000"/>
              <w:right w:val="single" w:sz="4" w:space="0" w:color="000000"/>
            </w:tcBorders>
            <w:shd w:val="clear" w:color="000000" w:fill="FFFF99"/>
          </w:tcPr>
          <w:p w14:paraId="24D1D4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of secondary authentication </w:t>
            </w:r>
          </w:p>
        </w:tc>
        <w:tc>
          <w:tcPr>
            <w:tcW w:w="1559" w:type="dxa"/>
            <w:tcBorders>
              <w:top w:val="nil"/>
              <w:left w:val="nil"/>
              <w:bottom w:val="single" w:sz="4" w:space="0" w:color="000000"/>
              <w:right w:val="single" w:sz="4" w:space="0" w:color="000000"/>
            </w:tcBorders>
            <w:shd w:val="clear" w:color="000000" w:fill="FFFF99"/>
          </w:tcPr>
          <w:p w14:paraId="20DB5F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E21F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FDE3D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DCAC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using S3-222029 as the baseline for merging S3-222029 and S3-222075.</w:t>
            </w:r>
          </w:p>
          <w:p w14:paraId="1BD75D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3028F1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w:t>
            </w:r>
          </w:p>
          <w:p w14:paraId="2DB725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question from Huawei</w:t>
            </w:r>
          </w:p>
          <w:p w14:paraId="661827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not ok with straight deletion of the secondary authentication without knowing where to “park” the text in the mean time</w:t>
            </w:r>
          </w:p>
          <w:p w14:paraId="47C066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According to Tuesday CC, S3-222075 is merged into S3-222029.</w:t>
            </w:r>
          </w:p>
        </w:tc>
        <w:tc>
          <w:tcPr>
            <w:tcW w:w="567" w:type="dxa"/>
            <w:tcBorders>
              <w:top w:val="nil"/>
              <w:left w:val="nil"/>
              <w:bottom w:val="single" w:sz="4" w:space="0" w:color="000000"/>
              <w:right w:val="single" w:sz="4" w:space="0" w:color="000000"/>
            </w:tcBorders>
            <w:shd w:val="clear" w:color="000000" w:fill="FFFF99"/>
          </w:tcPr>
          <w:p w14:paraId="3B336B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BCA3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79C9ED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1D0A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23CD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9D21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222079</w:t>
            </w:r>
          </w:p>
        </w:tc>
        <w:tc>
          <w:tcPr>
            <w:tcW w:w="1979" w:type="dxa"/>
            <w:tcBorders>
              <w:top w:val="nil"/>
              <w:left w:val="nil"/>
              <w:bottom w:val="single" w:sz="4" w:space="0" w:color="000000"/>
              <w:right w:val="single" w:sz="4" w:space="0" w:color="000000"/>
            </w:tcBorders>
            <w:shd w:val="clear" w:color="000000" w:fill="FFFF99"/>
          </w:tcPr>
          <w:p w14:paraId="5B1733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clause of broadcast communication </w:t>
            </w:r>
          </w:p>
        </w:tc>
        <w:tc>
          <w:tcPr>
            <w:tcW w:w="1559" w:type="dxa"/>
            <w:tcBorders>
              <w:top w:val="nil"/>
              <w:left w:val="nil"/>
              <w:bottom w:val="single" w:sz="4" w:space="0" w:color="000000"/>
              <w:right w:val="single" w:sz="4" w:space="0" w:color="000000"/>
            </w:tcBorders>
            <w:shd w:val="clear" w:color="000000" w:fill="FFFF99"/>
          </w:tcPr>
          <w:p w14:paraId="242EE3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5D419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4E269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CEB1B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7E70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91F8B6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86D0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FFCE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A09A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222080</w:t>
            </w:r>
          </w:p>
        </w:tc>
        <w:tc>
          <w:tcPr>
            <w:tcW w:w="1979" w:type="dxa"/>
            <w:tcBorders>
              <w:top w:val="nil"/>
              <w:left w:val="nil"/>
              <w:bottom w:val="single" w:sz="4" w:space="0" w:color="000000"/>
              <w:right w:val="single" w:sz="4" w:space="0" w:color="000000"/>
            </w:tcBorders>
            <w:shd w:val="clear" w:color="000000" w:fill="FFFF99"/>
          </w:tcPr>
          <w:p w14:paraId="705C8F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clause of groupcast communication </w:t>
            </w:r>
          </w:p>
        </w:tc>
        <w:tc>
          <w:tcPr>
            <w:tcW w:w="1559" w:type="dxa"/>
            <w:tcBorders>
              <w:top w:val="nil"/>
              <w:left w:val="nil"/>
              <w:bottom w:val="single" w:sz="4" w:space="0" w:color="000000"/>
              <w:right w:val="single" w:sz="4" w:space="0" w:color="000000"/>
            </w:tcBorders>
            <w:shd w:val="clear" w:color="000000" w:fill="FFFF99"/>
          </w:tcPr>
          <w:p w14:paraId="2A06DC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4426F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3C411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3EABA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FE34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F2EC9A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3396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1354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90C9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222005</w:t>
            </w:r>
          </w:p>
        </w:tc>
        <w:tc>
          <w:tcPr>
            <w:tcW w:w="1979" w:type="dxa"/>
            <w:tcBorders>
              <w:top w:val="nil"/>
              <w:left w:val="nil"/>
              <w:bottom w:val="single" w:sz="4" w:space="0" w:color="000000"/>
              <w:right w:val="single" w:sz="4" w:space="0" w:color="000000"/>
            </w:tcBorders>
            <w:shd w:val="clear" w:color="000000" w:fill="FFFF99"/>
          </w:tcPr>
          <w:p w14:paraId="159C1D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clarify Remote UE ID of Remote UE report for CP based security </w:t>
            </w:r>
          </w:p>
        </w:tc>
        <w:tc>
          <w:tcPr>
            <w:tcW w:w="1559" w:type="dxa"/>
            <w:tcBorders>
              <w:top w:val="nil"/>
              <w:left w:val="nil"/>
              <w:bottom w:val="single" w:sz="4" w:space="0" w:color="000000"/>
              <w:right w:val="single" w:sz="4" w:space="0" w:color="000000"/>
            </w:tcBorders>
            <w:shd w:val="clear" w:color="000000" w:fill="FFFF99"/>
          </w:tcPr>
          <w:p w14:paraId="211A88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1FBF9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AA70F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0513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merge contribution S3-222005 into S3-222077.</w:t>
            </w:r>
          </w:p>
          <w:p w14:paraId="4BC0DF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close the thread as merged to 2077.</w:t>
            </w:r>
          </w:p>
        </w:tc>
        <w:tc>
          <w:tcPr>
            <w:tcW w:w="567" w:type="dxa"/>
            <w:tcBorders>
              <w:top w:val="nil"/>
              <w:left w:val="nil"/>
              <w:bottom w:val="single" w:sz="4" w:space="0" w:color="000000"/>
              <w:right w:val="single" w:sz="4" w:space="0" w:color="000000"/>
            </w:tcBorders>
            <w:shd w:val="clear" w:color="000000" w:fill="FFFF99"/>
          </w:tcPr>
          <w:p w14:paraId="413EF2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6F77A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ABDE66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FA50C6" w14:textId="77777777" w:rsidR="00CD606A" w:rsidRDefault="00CD606A">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5DF99EC2" w14:textId="77777777" w:rsidR="00CD606A" w:rsidRDefault="00CD606A">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4C4C68B8"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2A5A38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Source user info in DCR</w:t>
            </w:r>
          </w:p>
        </w:tc>
        <w:tc>
          <w:tcPr>
            <w:tcW w:w="1559" w:type="dxa"/>
            <w:tcBorders>
              <w:top w:val="nil"/>
              <w:left w:val="nil"/>
              <w:bottom w:val="single" w:sz="4" w:space="0" w:color="000000"/>
              <w:right w:val="single" w:sz="4" w:space="0" w:color="000000"/>
            </w:tcBorders>
            <w:shd w:val="clear" w:color="000000" w:fill="FFFF99"/>
          </w:tcPr>
          <w:p w14:paraId="6233A8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w:t>
            </w:r>
          </w:p>
        </w:tc>
        <w:tc>
          <w:tcPr>
            <w:tcW w:w="709" w:type="dxa"/>
            <w:tcBorders>
              <w:top w:val="nil"/>
              <w:left w:val="nil"/>
              <w:bottom w:val="single" w:sz="4" w:space="0" w:color="000000"/>
              <w:right w:val="single" w:sz="4" w:space="0" w:color="000000"/>
            </w:tcBorders>
            <w:shd w:val="clear" w:color="000000" w:fill="FFFF99"/>
          </w:tcPr>
          <w:p w14:paraId="72DECB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3543" w:type="dxa"/>
            <w:tcBorders>
              <w:top w:val="nil"/>
              <w:left w:val="nil"/>
              <w:bottom w:val="single" w:sz="4" w:space="0" w:color="000000"/>
              <w:right w:val="single" w:sz="4" w:space="0" w:color="000000"/>
            </w:tcBorders>
            <w:shd w:val="clear" w:color="000000" w:fill="FFFF99"/>
          </w:tcPr>
          <w:p w14:paraId="683DA5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FF5CB2C" w14:textId="22DF92DF"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presents</w:t>
            </w:r>
            <w:r w:rsidR="00FE5BAC">
              <w:rPr>
                <w:rFonts w:ascii="Arial" w:eastAsia="DengXian" w:hAnsi="Arial" w:cs="Arial"/>
                <w:color w:val="000000"/>
                <w:kern w:val="0"/>
                <w:sz w:val="16"/>
                <w:szCs w:val="16"/>
              </w:rPr>
              <w:t xml:space="preserve"> motivation for the LS, inclusion of the </w:t>
            </w:r>
            <w:r w:rsidR="00FF01A8">
              <w:rPr>
                <w:rFonts w:ascii="Arial" w:eastAsia="DengXian" w:hAnsi="Arial" w:cs="Arial"/>
                <w:color w:val="000000"/>
                <w:kern w:val="0"/>
                <w:sz w:val="16"/>
                <w:szCs w:val="16"/>
              </w:rPr>
              <w:t xml:space="preserve">Source user </w:t>
            </w:r>
            <w:r w:rsidR="00D82FD2">
              <w:rPr>
                <w:rFonts w:ascii="Arial" w:eastAsia="DengXian" w:hAnsi="Arial" w:cs="Arial"/>
                <w:color w:val="000000"/>
                <w:kern w:val="0"/>
                <w:sz w:val="16"/>
                <w:szCs w:val="16"/>
              </w:rPr>
              <w:t xml:space="preserve">info </w:t>
            </w:r>
            <w:r w:rsidR="005E5074">
              <w:rPr>
                <w:rFonts w:ascii="Arial" w:eastAsia="DengXian" w:hAnsi="Arial" w:cs="Arial"/>
                <w:color w:val="000000"/>
                <w:kern w:val="0"/>
                <w:sz w:val="16"/>
                <w:szCs w:val="16"/>
              </w:rPr>
              <w:t>in DCR</w:t>
            </w:r>
            <w:r w:rsidR="006A1931">
              <w:rPr>
                <w:rFonts w:ascii="Arial" w:eastAsia="DengXian" w:hAnsi="Arial" w:cs="Arial"/>
                <w:color w:val="000000"/>
                <w:kern w:val="0"/>
                <w:sz w:val="16"/>
                <w:szCs w:val="16"/>
              </w:rPr>
              <w:t>.</w:t>
            </w:r>
          </w:p>
          <w:p w14:paraId="33801015" w14:textId="0E3C3944"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for clarification</w:t>
            </w:r>
            <w:r w:rsidR="00FE5BAC">
              <w:rPr>
                <w:rFonts w:ascii="Arial" w:eastAsia="DengXian" w:hAnsi="Arial" w:cs="Arial"/>
                <w:color w:val="000000"/>
                <w:kern w:val="0"/>
                <w:sz w:val="16"/>
                <w:szCs w:val="16"/>
              </w:rPr>
              <w:t xml:space="preserve"> of the issue</w:t>
            </w:r>
            <w:r>
              <w:rPr>
                <w:rFonts w:ascii="Arial" w:eastAsia="DengXian" w:hAnsi="Arial" w:cs="Arial" w:hint="eastAsia"/>
                <w:color w:val="000000"/>
                <w:kern w:val="0"/>
                <w:sz w:val="16"/>
                <w:szCs w:val="16"/>
              </w:rPr>
              <w:t>.</w:t>
            </w:r>
          </w:p>
          <w:p w14:paraId="52F5B8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asks question.</w:t>
            </w:r>
          </w:p>
          <w:p w14:paraId="37C0E7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hint="eastAsia"/>
                <w:color w:val="000000"/>
                <w:kern w:val="0"/>
                <w:sz w:val="16"/>
                <w:szCs w:val="16"/>
              </w:rPr>
              <w:br/>
              <w:t>&gt;&gt;CC_3&lt;&lt;</w:t>
            </w:r>
          </w:p>
        </w:tc>
        <w:tc>
          <w:tcPr>
            <w:tcW w:w="567" w:type="dxa"/>
            <w:tcBorders>
              <w:top w:val="nil"/>
              <w:left w:val="nil"/>
              <w:bottom w:val="single" w:sz="4" w:space="0" w:color="000000"/>
              <w:right w:val="single" w:sz="4" w:space="0" w:color="000000"/>
            </w:tcBorders>
            <w:shd w:val="clear" w:color="000000" w:fill="FFFF99"/>
          </w:tcPr>
          <w:p w14:paraId="7E771F1C" w14:textId="77777777" w:rsidR="00CD606A" w:rsidRDefault="00CD606A">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3AF16BB6" w14:textId="77777777" w:rsidR="00CD606A" w:rsidRDefault="00CD606A">
            <w:pPr>
              <w:widowControl/>
              <w:jc w:val="left"/>
              <w:rPr>
                <w:rFonts w:ascii="Arial" w:eastAsia="DengXian" w:hAnsi="Arial" w:cs="Arial"/>
                <w:color w:val="000000"/>
                <w:kern w:val="0"/>
                <w:sz w:val="16"/>
                <w:szCs w:val="16"/>
              </w:rPr>
            </w:pPr>
          </w:p>
        </w:tc>
      </w:tr>
      <w:tr w:rsidR="00CD606A" w14:paraId="07487C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3BF9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CFF0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13ADB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222121</w:t>
            </w:r>
          </w:p>
        </w:tc>
        <w:tc>
          <w:tcPr>
            <w:tcW w:w="1979" w:type="dxa"/>
            <w:tcBorders>
              <w:top w:val="nil"/>
              <w:left w:val="nil"/>
              <w:bottom w:val="single" w:sz="4" w:space="0" w:color="000000"/>
              <w:right w:val="single" w:sz="4" w:space="0" w:color="000000"/>
            </w:tcBorders>
            <w:shd w:val="clear" w:color="000000" w:fill="C0C0C0"/>
          </w:tcPr>
          <w:p w14:paraId="7A1216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ID handling at AMF and 5G PKMF </w:t>
            </w:r>
          </w:p>
        </w:tc>
        <w:tc>
          <w:tcPr>
            <w:tcW w:w="1559" w:type="dxa"/>
            <w:tcBorders>
              <w:top w:val="nil"/>
              <w:left w:val="nil"/>
              <w:bottom w:val="single" w:sz="4" w:space="0" w:color="000000"/>
              <w:right w:val="single" w:sz="4" w:space="0" w:color="000000"/>
            </w:tcBorders>
            <w:shd w:val="clear" w:color="000000" w:fill="C0C0C0"/>
          </w:tcPr>
          <w:p w14:paraId="22FD30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663DAB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66E76D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576020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1DDB75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3363F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E05EC3"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850" w:type="dxa"/>
            <w:tcBorders>
              <w:top w:val="nil"/>
              <w:left w:val="nil"/>
              <w:bottom w:val="single" w:sz="4" w:space="0" w:color="000000"/>
              <w:right w:val="single" w:sz="4" w:space="0" w:color="000000"/>
            </w:tcBorders>
            <w:shd w:val="clear" w:color="000000" w:fill="FFFFFF"/>
          </w:tcPr>
          <w:p w14:paraId="74A011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All topics (Rel-15/16/17/18 ) </w:t>
            </w:r>
          </w:p>
        </w:tc>
        <w:tc>
          <w:tcPr>
            <w:tcW w:w="999" w:type="dxa"/>
            <w:tcBorders>
              <w:top w:val="nil"/>
              <w:left w:val="nil"/>
              <w:bottom w:val="single" w:sz="4" w:space="0" w:color="000000"/>
              <w:right w:val="single" w:sz="4" w:space="0" w:color="000000"/>
            </w:tcBorders>
            <w:shd w:val="clear" w:color="000000" w:fill="FFFF99"/>
          </w:tcPr>
          <w:p w14:paraId="3BC340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221741</w:t>
            </w:r>
          </w:p>
        </w:tc>
        <w:tc>
          <w:tcPr>
            <w:tcW w:w="1979" w:type="dxa"/>
            <w:tcBorders>
              <w:top w:val="nil"/>
              <w:left w:val="nil"/>
              <w:bottom w:val="single" w:sz="4" w:space="0" w:color="000000"/>
              <w:right w:val="single" w:sz="4" w:space="0" w:color="000000"/>
            </w:tcBorders>
            <w:shd w:val="clear" w:color="000000" w:fill="FFFF99"/>
          </w:tcPr>
          <w:p w14:paraId="4C9E08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R14 Incorrect Reference </w:t>
            </w:r>
          </w:p>
        </w:tc>
        <w:tc>
          <w:tcPr>
            <w:tcW w:w="1559" w:type="dxa"/>
            <w:tcBorders>
              <w:top w:val="nil"/>
              <w:left w:val="nil"/>
              <w:bottom w:val="single" w:sz="4" w:space="0" w:color="000000"/>
              <w:right w:val="single" w:sz="4" w:space="0" w:color="000000"/>
            </w:tcBorders>
            <w:shd w:val="clear" w:color="000000" w:fill="FFFF99"/>
          </w:tcPr>
          <w:p w14:paraId="65A8D4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18ED78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9473B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CCC3D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65B7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1EA930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3EFB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4B00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5986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221742</w:t>
            </w:r>
          </w:p>
        </w:tc>
        <w:tc>
          <w:tcPr>
            <w:tcW w:w="1979" w:type="dxa"/>
            <w:tcBorders>
              <w:top w:val="nil"/>
              <w:left w:val="nil"/>
              <w:bottom w:val="single" w:sz="4" w:space="0" w:color="000000"/>
              <w:right w:val="single" w:sz="4" w:space="0" w:color="000000"/>
            </w:tcBorders>
            <w:shd w:val="clear" w:color="000000" w:fill="FFFF99"/>
          </w:tcPr>
          <w:p w14:paraId="7F8385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R15 Incorrect Reference (mirror) </w:t>
            </w:r>
          </w:p>
        </w:tc>
        <w:tc>
          <w:tcPr>
            <w:tcW w:w="1559" w:type="dxa"/>
            <w:tcBorders>
              <w:top w:val="nil"/>
              <w:left w:val="nil"/>
              <w:bottom w:val="single" w:sz="4" w:space="0" w:color="000000"/>
              <w:right w:val="single" w:sz="4" w:space="0" w:color="000000"/>
            </w:tcBorders>
            <w:shd w:val="clear" w:color="000000" w:fill="FFFF99"/>
          </w:tcPr>
          <w:p w14:paraId="739269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52E83F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DA21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53A23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26C5A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A3342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16DF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9317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F882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221743</w:t>
            </w:r>
          </w:p>
        </w:tc>
        <w:tc>
          <w:tcPr>
            <w:tcW w:w="1979" w:type="dxa"/>
            <w:tcBorders>
              <w:top w:val="nil"/>
              <w:left w:val="nil"/>
              <w:bottom w:val="single" w:sz="4" w:space="0" w:color="000000"/>
              <w:right w:val="single" w:sz="4" w:space="0" w:color="000000"/>
            </w:tcBorders>
            <w:shd w:val="clear" w:color="000000" w:fill="FFFF99"/>
          </w:tcPr>
          <w:p w14:paraId="4CBDF6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R16 Incorrect Reference (mirror) </w:t>
            </w:r>
          </w:p>
        </w:tc>
        <w:tc>
          <w:tcPr>
            <w:tcW w:w="1559" w:type="dxa"/>
            <w:tcBorders>
              <w:top w:val="nil"/>
              <w:left w:val="nil"/>
              <w:bottom w:val="single" w:sz="4" w:space="0" w:color="000000"/>
              <w:right w:val="single" w:sz="4" w:space="0" w:color="000000"/>
            </w:tcBorders>
            <w:shd w:val="clear" w:color="000000" w:fill="FFFF99"/>
          </w:tcPr>
          <w:p w14:paraId="2E93DC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798308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E5B5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16738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FF662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01AA7E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83BF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657C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7738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221744</w:t>
            </w:r>
          </w:p>
        </w:tc>
        <w:tc>
          <w:tcPr>
            <w:tcW w:w="1979" w:type="dxa"/>
            <w:tcBorders>
              <w:top w:val="nil"/>
              <w:left w:val="nil"/>
              <w:bottom w:val="single" w:sz="4" w:space="0" w:color="000000"/>
              <w:right w:val="single" w:sz="4" w:space="0" w:color="000000"/>
            </w:tcBorders>
            <w:shd w:val="clear" w:color="000000" w:fill="FFFF99"/>
          </w:tcPr>
          <w:p w14:paraId="00B189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R17 Incorrect Reference (mirror) </w:t>
            </w:r>
          </w:p>
        </w:tc>
        <w:tc>
          <w:tcPr>
            <w:tcW w:w="1559" w:type="dxa"/>
            <w:tcBorders>
              <w:top w:val="nil"/>
              <w:left w:val="nil"/>
              <w:bottom w:val="single" w:sz="4" w:space="0" w:color="000000"/>
              <w:right w:val="single" w:sz="4" w:space="0" w:color="000000"/>
            </w:tcBorders>
            <w:shd w:val="clear" w:color="000000" w:fill="FFFF99"/>
          </w:tcPr>
          <w:p w14:paraId="36063D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286EFB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4AB9E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EF52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that reference is wrong , but does not agree with resolution.</w:t>
            </w:r>
          </w:p>
          <w:p w14:paraId="264D53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Agrees to use Annex B.4 as the reference.</w:t>
            </w:r>
          </w:p>
        </w:tc>
        <w:tc>
          <w:tcPr>
            <w:tcW w:w="567" w:type="dxa"/>
            <w:tcBorders>
              <w:top w:val="nil"/>
              <w:left w:val="nil"/>
              <w:bottom w:val="single" w:sz="4" w:space="0" w:color="000000"/>
              <w:right w:val="single" w:sz="4" w:space="0" w:color="000000"/>
            </w:tcBorders>
            <w:shd w:val="clear" w:color="000000" w:fill="FFFF99"/>
          </w:tcPr>
          <w:p w14:paraId="7F76C9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1CEF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1E1730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A736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EE75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2047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221747</w:t>
            </w:r>
          </w:p>
        </w:tc>
        <w:tc>
          <w:tcPr>
            <w:tcW w:w="1979" w:type="dxa"/>
            <w:tcBorders>
              <w:top w:val="nil"/>
              <w:left w:val="nil"/>
              <w:bottom w:val="single" w:sz="4" w:space="0" w:color="000000"/>
              <w:right w:val="single" w:sz="4" w:space="0" w:color="000000"/>
            </w:tcBorders>
            <w:shd w:val="clear" w:color="000000" w:fill="FFFF99"/>
          </w:tcPr>
          <w:p w14:paraId="2A59BE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ENs related to sending UAV ID to UAV </w:t>
            </w:r>
          </w:p>
        </w:tc>
        <w:tc>
          <w:tcPr>
            <w:tcW w:w="1559" w:type="dxa"/>
            <w:tcBorders>
              <w:top w:val="nil"/>
              <w:left w:val="nil"/>
              <w:bottom w:val="single" w:sz="4" w:space="0" w:color="000000"/>
              <w:right w:val="single" w:sz="4" w:space="0" w:color="000000"/>
            </w:tcBorders>
            <w:shd w:val="clear" w:color="000000" w:fill="FFFF99"/>
          </w:tcPr>
          <w:p w14:paraId="4FF428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4C348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2D2EC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CC4E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revision.</w:t>
            </w:r>
          </w:p>
        </w:tc>
        <w:tc>
          <w:tcPr>
            <w:tcW w:w="567" w:type="dxa"/>
            <w:tcBorders>
              <w:top w:val="nil"/>
              <w:left w:val="nil"/>
              <w:bottom w:val="single" w:sz="4" w:space="0" w:color="000000"/>
              <w:right w:val="single" w:sz="4" w:space="0" w:color="000000"/>
            </w:tcBorders>
            <w:shd w:val="clear" w:color="000000" w:fill="FFFF99"/>
          </w:tcPr>
          <w:p w14:paraId="18F6F8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5B813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60C4FC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064D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D140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93C0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221827</w:t>
            </w:r>
          </w:p>
        </w:tc>
        <w:tc>
          <w:tcPr>
            <w:tcW w:w="1979" w:type="dxa"/>
            <w:tcBorders>
              <w:top w:val="nil"/>
              <w:left w:val="nil"/>
              <w:bottom w:val="single" w:sz="4" w:space="0" w:color="000000"/>
              <w:right w:val="single" w:sz="4" w:space="0" w:color="000000"/>
            </w:tcBorders>
            <w:shd w:val="clear" w:color="000000" w:fill="FFFF99"/>
          </w:tcPr>
          <w:p w14:paraId="5E5F8A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on CAA level ID during UUAA procedures </w:t>
            </w:r>
          </w:p>
        </w:tc>
        <w:tc>
          <w:tcPr>
            <w:tcW w:w="1559" w:type="dxa"/>
            <w:tcBorders>
              <w:top w:val="nil"/>
              <w:left w:val="nil"/>
              <w:bottom w:val="single" w:sz="4" w:space="0" w:color="000000"/>
              <w:right w:val="single" w:sz="4" w:space="0" w:color="000000"/>
            </w:tcBorders>
            <w:shd w:val="clear" w:color="000000" w:fill="FFFF99"/>
          </w:tcPr>
          <w:p w14:paraId="1253C2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25F62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05950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7DAD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CR is not aligned with the stage-3 spec. proposes to use 1747 CR to resolve the EN.</w:t>
            </w:r>
          </w:p>
          <w:p w14:paraId="6963B6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contribution is not acceptable.</w:t>
            </w:r>
          </w:p>
        </w:tc>
        <w:tc>
          <w:tcPr>
            <w:tcW w:w="567" w:type="dxa"/>
            <w:tcBorders>
              <w:top w:val="nil"/>
              <w:left w:val="nil"/>
              <w:bottom w:val="single" w:sz="4" w:space="0" w:color="000000"/>
              <w:right w:val="single" w:sz="4" w:space="0" w:color="000000"/>
            </w:tcBorders>
            <w:shd w:val="clear" w:color="000000" w:fill="FFFF99"/>
          </w:tcPr>
          <w:p w14:paraId="315334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00B4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94C280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5D58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2038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16C5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221828</w:t>
            </w:r>
          </w:p>
        </w:tc>
        <w:tc>
          <w:tcPr>
            <w:tcW w:w="1979" w:type="dxa"/>
            <w:tcBorders>
              <w:top w:val="nil"/>
              <w:left w:val="nil"/>
              <w:bottom w:val="single" w:sz="4" w:space="0" w:color="000000"/>
              <w:right w:val="single" w:sz="4" w:space="0" w:color="000000"/>
            </w:tcBorders>
            <w:shd w:val="clear" w:color="000000" w:fill="FFFF99"/>
          </w:tcPr>
          <w:p w14:paraId="64B5B5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on CAA level ID during revocation </w:t>
            </w:r>
          </w:p>
        </w:tc>
        <w:tc>
          <w:tcPr>
            <w:tcW w:w="1559" w:type="dxa"/>
            <w:tcBorders>
              <w:top w:val="nil"/>
              <w:left w:val="nil"/>
              <w:bottom w:val="single" w:sz="4" w:space="0" w:color="000000"/>
              <w:right w:val="single" w:sz="4" w:space="0" w:color="000000"/>
            </w:tcBorders>
            <w:shd w:val="clear" w:color="000000" w:fill="FFFF99"/>
          </w:tcPr>
          <w:p w14:paraId="2A0D4D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B6B85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6EE65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B061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remove the EN as in 1747 CR.</w:t>
            </w:r>
          </w:p>
          <w:p w14:paraId="03A516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contribution is not acceptable.</w:t>
            </w:r>
          </w:p>
        </w:tc>
        <w:tc>
          <w:tcPr>
            <w:tcW w:w="567" w:type="dxa"/>
            <w:tcBorders>
              <w:top w:val="nil"/>
              <w:left w:val="nil"/>
              <w:bottom w:val="single" w:sz="4" w:space="0" w:color="000000"/>
              <w:right w:val="single" w:sz="4" w:space="0" w:color="000000"/>
            </w:tcBorders>
            <w:shd w:val="clear" w:color="000000" w:fill="FFFF99"/>
          </w:tcPr>
          <w:p w14:paraId="6F5147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C2CAF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C37B51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A979F3" w14:textId="77777777" w:rsidR="00CD606A" w:rsidRDefault="00CD606A">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75B84999" w14:textId="77777777" w:rsidR="00CD606A" w:rsidRDefault="00CD606A">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39EC6932"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3D8C6B52" w14:textId="77777777" w:rsidR="00CD606A" w:rsidRDefault="00CD606A">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4EFDFF8E" w14:textId="77777777" w:rsidR="00CD606A" w:rsidRDefault="00CD606A">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0141D177" w14:textId="77777777" w:rsidR="00CD606A" w:rsidRDefault="00CD606A">
            <w:pPr>
              <w:widowControl/>
              <w:jc w:val="left"/>
              <w:rPr>
                <w:rFonts w:ascii="Arial" w:eastAsia="DengXian"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550D84C4" w14:textId="77777777" w:rsidR="00CD606A" w:rsidRDefault="00CD606A">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02AB3870" w14:textId="77777777" w:rsidR="00CD606A" w:rsidRDefault="00CD606A">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7DA0C879" w14:textId="77777777" w:rsidR="00CD606A" w:rsidRDefault="00CD606A">
            <w:pPr>
              <w:widowControl/>
              <w:jc w:val="left"/>
              <w:rPr>
                <w:rFonts w:ascii="Arial" w:eastAsia="DengXian" w:hAnsi="Arial" w:cs="Arial"/>
                <w:color w:val="000000"/>
                <w:kern w:val="0"/>
                <w:sz w:val="16"/>
                <w:szCs w:val="16"/>
              </w:rPr>
            </w:pPr>
          </w:p>
        </w:tc>
      </w:tr>
      <w:tr w:rsidR="00CD606A" w14:paraId="15DD59A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02BB3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A4A8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F293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221825</w:t>
            </w:r>
          </w:p>
        </w:tc>
        <w:tc>
          <w:tcPr>
            <w:tcW w:w="1979" w:type="dxa"/>
            <w:tcBorders>
              <w:top w:val="nil"/>
              <w:left w:val="nil"/>
              <w:bottom w:val="single" w:sz="4" w:space="0" w:color="000000"/>
              <w:right w:val="single" w:sz="4" w:space="0" w:color="000000"/>
            </w:tcBorders>
            <w:shd w:val="clear" w:color="000000" w:fill="FFFF99"/>
          </w:tcPr>
          <w:p w14:paraId="7F1AF0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correction to Annex D on gNB network product class </w:t>
            </w:r>
          </w:p>
        </w:tc>
        <w:tc>
          <w:tcPr>
            <w:tcW w:w="1559" w:type="dxa"/>
            <w:tcBorders>
              <w:top w:val="nil"/>
              <w:left w:val="nil"/>
              <w:bottom w:val="single" w:sz="4" w:space="0" w:color="000000"/>
              <w:right w:val="single" w:sz="4" w:space="0" w:color="000000"/>
            </w:tcBorders>
            <w:shd w:val="clear" w:color="000000" w:fill="FFFF99"/>
          </w:tcPr>
          <w:p w14:paraId="4799E5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615AA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82BA9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1EB9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7BB4BB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w:t>
            </w:r>
          </w:p>
        </w:tc>
        <w:tc>
          <w:tcPr>
            <w:tcW w:w="567" w:type="dxa"/>
            <w:tcBorders>
              <w:top w:val="nil"/>
              <w:left w:val="nil"/>
              <w:bottom w:val="single" w:sz="4" w:space="0" w:color="000000"/>
              <w:right w:val="single" w:sz="4" w:space="0" w:color="000000"/>
            </w:tcBorders>
            <w:shd w:val="clear" w:color="000000" w:fill="FFFF99"/>
          </w:tcPr>
          <w:p w14:paraId="5F7847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46A1C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0ADBAB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C416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95BD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9CA9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221826</w:t>
            </w:r>
          </w:p>
        </w:tc>
        <w:tc>
          <w:tcPr>
            <w:tcW w:w="1979" w:type="dxa"/>
            <w:tcBorders>
              <w:top w:val="nil"/>
              <w:left w:val="nil"/>
              <w:bottom w:val="single" w:sz="4" w:space="0" w:color="000000"/>
              <w:right w:val="single" w:sz="4" w:space="0" w:color="000000"/>
            </w:tcBorders>
            <w:shd w:val="clear" w:color="000000" w:fill="FFFF99"/>
          </w:tcPr>
          <w:p w14:paraId="3C11AD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for gNB test cases </w:t>
            </w:r>
          </w:p>
        </w:tc>
        <w:tc>
          <w:tcPr>
            <w:tcW w:w="1559" w:type="dxa"/>
            <w:tcBorders>
              <w:top w:val="nil"/>
              <w:left w:val="nil"/>
              <w:bottom w:val="single" w:sz="4" w:space="0" w:color="000000"/>
              <w:right w:val="single" w:sz="4" w:space="0" w:color="000000"/>
            </w:tcBorders>
            <w:shd w:val="clear" w:color="000000" w:fill="FFFF99"/>
          </w:tcPr>
          <w:p w14:paraId="0D42CF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70FEF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95311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DCE3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0F1F86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w:t>
            </w:r>
          </w:p>
        </w:tc>
        <w:tc>
          <w:tcPr>
            <w:tcW w:w="567" w:type="dxa"/>
            <w:tcBorders>
              <w:top w:val="nil"/>
              <w:left w:val="nil"/>
              <w:bottom w:val="single" w:sz="4" w:space="0" w:color="000000"/>
              <w:right w:val="single" w:sz="4" w:space="0" w:color="000000"/>
            </w:tcBorders>
            <w:shd w:val="clear" w:color="000000" w:fill="FFFF99"/>
          </w:tcPr>
          <w:p w14:paraId="47704E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7DA1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BC7D8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E188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E4623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BAAD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221886</w:t>
            </w:r>
          </w:p>
        </w:tc>
        <w:tc>
          <w:tcPr>
            <w:tcW w:w="1979" w:type="dxa"/>
            <w:tcBorders>
              <w:top w:val="nil"/>
              <w:left w:val="nil"/>
              <w:bottom w:val="single" w:sz="4" w:space="0" w:color="000000"/>
              <w:right w:val="single" w:sz="4" w:space="0" w:color="000000"/>
            </w:tcBorders>
            <w:shd w:val="clear" w:color="000000" w:fill="FFFF99"/>
          </w:tcPr>
          <w:p w14:paraId="2B9A3E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4.2.2.1.4-R16 </w:t>
            </w:r>
          </w:p>
        </w:tc>
        <w:tc>
          <w:tcPr>
            <w:tcW w:w="1559" w:type="dxa"/>
            <w:tcBorders>
              <w:top w:val="nil"/>
              <w:left w:val="nil"/>
              <w:bottom w:val="single" w:sz="4" w:space="0" w:color="000000"/>
              <w:right w:val="single" w:sz="4" w:space="0" w:color="000000"/>
            </w:tcBorders>
            <w:shd w:val="clear" w:color="000000" w:fill="FFFF99"/>
          </w:tcPr>
          <w:p w14:paraId="5762C8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3B1C1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564D6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96FD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asked whether it was possible to keep adding new test cases in deeply frozen Releases (like Rel-16).</w:t>
            </w:r>
          </w:p>
          <w:p w14:paraId="738112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cover page states that this is cat-B, it is not possible to present cat-B CRs for releases under rel-18.</w:t>
            </w:r>
          </w:p>
          <w:p w14:paraId="39BCE3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noticed that this group of CRs (886-888) was related to the changes proposed by the CRs in tdocs 889-891. This relationship should appear in the cover pages of both groups, using the field</w:t>
            </w:r>
          </w:p>
          <w:p w14:paraId="1E6DA9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Other specs</w:t>
            </w:r>
          </w:p>
          <w:p w14:paraId="700423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affected:</w:t>
            </w:r>
          </w:p>
          <w:p w14:paraId="69D0A2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related CRs)</w:t>
            </w:r>
          </w:p>
          <w:p w14:paraId="03FCE3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Test name is missing</w:t>
            </w:r>
          </w:p>
          <w:p w14:paraId="17B318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update it in the next version.</w:t>
            </w:r>
          </w:p>
          <w:p w14:paraId="4CADA3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3C541F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023FE7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tc>
        <w:tc>
          <w:tcPr>
            <w:tcW w:w="567" w:type="dxa"/>
            <w:tcBorders>
              <w:top w:val="nil"/>
              <w:left w:val="nil"/>
              <w:bottom w:val="single" w:sz="4" w:space="0" w:color="000000"/>
              <w:right w:val="single" w:sz="4" w:space="0" w:color="000000"/>
            </w:tcBorders>
            <w:shd w:val="clear" w:color="000000" w:fill="FFFF99"/>
          </w:tcPr>
          <w:p w14:paraId="688F50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0033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82CA85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DA21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4B47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F9A5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221887</w:t>
            </w:r>
          </w:p>
        </w:tc>
        <w:tc>
          <w:tcPr>
            <w:tcW w:w="1979" w:type="dxa"/>
            <w:tcBorders>
              <w:top w:val="nil"/>
              <w:left w:val="nil"/>
              <w:bottom w:val="single" w:sz="4" w:space="0" w:color="000000"/>
              <w:right w:val="single" w:sz="4" w:space="0" w:color="000000"/>
            </w:tcBorders>
            <w:shd w:val="clear" w:color="000000" w:fill="FFFF99"/>
          </w:tcPr>
          <w:p w14:paraId="1D5259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4.2.2.1.4-R17 </w:t>
            </w:r>
          </w:p>
        </w:tc>
        <w:tc>
          <w:tcPr>
            <w:tcW w:w="1559" w:type="dxa"/>
            <w:tcBorders>
              <w:top w:val="nil"/>
              <w:left w:val="nil"/>
              <w:bottom w:val="single" w:sz="4" w:space="0" w:color="000000"/>
              <w:right w:val="single" w:sz="4" w:space="0" w:color="000000"/>
            </w:tcBorders>
            <w:shd w:val="clear" w:color="000000" w:fill="FFFF99"/>
          </w:tcPr>
          <w:p w14:paraId="7B511C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1B13D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788F9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E9D6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51E1D2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tc>
        <w:tc>
          <w:tcPr>
            <w:tcW w:w="567" w:type="dxa"/>
            <w:tcBorders>
              <w:top w:val="nil"/>
              <w:left w:val="nil"/>
              <w:bottom w:val="single" w:sz="4" w:space="0" w:color="000000"/>
              <w:right w:val="single" w:sz="4" w:space="0" w:color="000000"/>
            </w:tcBorders>
            <w:shd w:val="clear" w:color="000000" w:fill="FFFF99"/>
          </w:tcPr>
          <w:p w14:paraId="5F4FD8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2359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4D08B0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41DC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BDB9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7C1C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221888</w:t>
            </w:r>
          </w:p>
        </w:tc>
        <w:tc>
          <w:tcPr>
            <w:tcW w:w="1979" w:type="dxa"/>
            <w:tcBorders>
              <w:top w:val="nil"/>
              <w:left w:val="nil"/>
              <w:bottom w:val="single" w:sz="4" w:space="0" w:color="000000"/>
              <w:right w:val="single" w:sz="4" w:space="0" w:color="000000"/>
            </w:tcBorders>
            <w:shd w:val="clear" w:color="000000" w:fill="FFFF99"/>
          </w:tcPr>
          <w:p w14:paraId="7E5AF8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4.2.2.1.4-R18 </w:t>
            </w:r>
          </w:p>
        </w:tc>
        <w:tc>
          <w:tcPr>
            <w:tcW w:w="1559" w:type="dxa"/>
            <w:tcBorders>
              <w:top w:val="nil"/>
              <w:left w:val="nil"/>
              <w:bottom w:val="single" w:sz="4" w:space="0" w:color="000000"/>
              <w:right w:val="single" w:sz="4" w:space="0" w:color="000000"/>
            </w:tcBorders>
            <w:shd w:val="clear" w:color="000000" w:fill="FFFF99"/>
          </w:tcPr>
          <w:p w14:paraId="02F1D4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27560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C0C78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6713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1E5EEC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3A9AD4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question for clarification, expected result upon execution of step 1b) is missing</w:t>
            </w:r>
          </w:p>
        </w:tc>
        <w:tc>
          <w:tcPr>
            <w:tcW w:w="567" w:type="dxa"/>
            <w:tcBorders>
              <w:top w:val="nil"/>
              <w:left w:val="nil"/>
              <w:bottom w:val="single" w:sz="4" w:space="0" w:color="000000"/>
              <w:right w:val="single" w:sz="4" w:space="0" w:color="000000"/>
            </w:tcBorders>
            <w:shd w:val="clear" w:color="000000" w:fill="FFFF99"/>
          </w:tcPr>
          <w:p w14:paraId="60E49B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2D10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F2F9DC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7302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39C2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F3B9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221942</w:t>
            </w:r>
          </w:p>
        </w:tc>
        <w:tc>
          <w:tcPr>
            <w:tcW w:w="1979" w:type="dxa"/>
            <w:tcBorders>
              <w:top w:val="nil"/>
              <w:left w:val="nil"/>
              <w:bottom w:val="single" w:sz="4" w:space="0" w:color="000000"/>
              <w:right w:val="single" w:sz="4" w:space="0" w:color="000000"/>
            </w:tcBorders>
            <w:shd w:val="clear" w:color="000000" w:fill="FFFF99"/>
          </w:tcPr>
          <w:p w14:paraId="751960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IP_FWD_DISABLING-R16 </w:t>
            </w:r>
          </w:p>
        </w:tc>
        <w:tc>
          <w:tcPr>
            <w:tcW w:w="1559" w:type="dxa"/>
            <w:tcBorders>
              <w:top w:val="nil"/>
              <w:left w:val="nil"/>
              <w:bottom w:val="single" w:sz="4" w:space="0" w:color="000000"/>
              <w:right w:val="single" w:sz="4" w:space="0" w:color="000000"/>
            </w:tcBorders>
            <w:shd w:val="clear" w:color="000000" w:fill="FFFF99"/>
          </w:tcPr>
          <w:p w14:paraId="69895D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55CA5D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F71D2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AF65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Added NOTE is in the wrong format and incorrect NOTE numbering</w:t>
            </w:r>
          </w:p>
          <w:p w14:paraId="4FE201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format and the numbering and provide r1</w:t>
            </w:r>
          </w:p>
        </w:tc>
        <w:tc>
          <w:tcPr>
            <w:tcW w:w="567" w:type="dxa"/>
            <w:tcBorders>
              <w:top w:val="nil"/>
              <w:left w:val="nil"/>
              <w:bottom w:val="single" w:sz="4" w:space="0" w:color="000000"/>
              <w:right w:val="single" w:sz="4" w:space="0" w:color="000000"/>
            </w:tcBorders>
            <w:shd w:val="clear" w:color="000000" w:fill="FFFF99"/>
          </w:tcPr>
          <w:p w14:paraId="2C513E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CA33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6FB4A3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C46C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8A08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64E2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221943</w:t>
            </w:r>
          </w:p>
        </w:tc>
        <w:tc>
          <w:tcPr>
            <w:tcW w:w="1979" w:type="dxa"/>
            <w:tcBorders>
              <w:top w:val="nil"/>
              <w:left w:val="nil"/>
              <w:bottom w:val="single" w:sz="4" w:space="0" w:color="000000"/>
              <w:right w:val="single" w:sz="4" w:space="0" w:color="000000"/>
            </w:tcBorders>
            <w:shd w:val="clear" w:color="000000" w:fill="FFFF99"/>
          </w:tcPr>
          <w:p w14:paraId="154A61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IP_FWD_DISABLING-R17 </w:t>
            </w:r>
          </w:p>
        </w:tc>
        <w:tc>
          <w:tcPr>
            <w:tcW w:w="1559" w:type="dxa"/>
            <w:tcBorders>
              <w:top w:val="nil"/>
              <w:left w:val="nil"/>
              <w:bottom w:val="single" w:sz="4" w:space="0" w:color="000000"/>
              <w:right w:val="single" w:sz="4" w:space="0" w:color="000000"/>
            </w:tcBorders>
            <w:shd w:val="clear" w:color="000000" w:fill="FFFF99"/>
          </w:tcPr>
          <w:p w14:paraId="617F57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D51E2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97C83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8C256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8518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17F8F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5AB1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4A7C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9382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221944</w:t>
            </w:r>
          </w:p>
        </w:tc>
        <w:tc>
          <w:tcPr>
            <w:tcW w:w="1979" w:type="dxa"/>
            <w:tcBorders>
              <w:top w:val="nil"/>
              <w:left w:val="nil"/>
              <w:bottom w:val="single" w:sz="4" w:space="0" w:color="000000"/>
              <w:right w:val="single" w:sz="4" w:space="0" w:color="000000"/>
            </w:tcBorders>
            <w:shd w:val="clear" w:color="000000" w:fill="FFFF99"/>
          </w:tcPr>
          <w:p w14:paraId="710E48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EXCLUSIVE_EXECUTE_RIGHTS-R16 </w:t>
            </w:r>
          </w:p>
        </w:tc>
        <w:tc>
          <w:tcPr>
            <w:tcW w:w="1559" w:type="dxa"/>
            <w:tcBorders>
              <w:top w:val="nil"/>
              <w:left w:val="nil"/>
              <w:bottom w:val="single" w:sz="4" w:space="0" w:color="000000"/>
              <w:right w:val="single" w:sz="4" w:space="0" w:color="000000"/>
            </w:tcBorders>
            <w:shd w:val="clear" w:color="000000" w:fill="FFFF99"/>
          </w:tcPr>
          <w:p w14:paraId="4BEDB5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953B0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AB9AB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F84C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 numbering of NOTES in CR</w:t>
            </w:r>
          </w:p>
          <w:p w14:paraId="53A218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numbering and provide r1</w:t>
            </w:r>
          </w:p>
        </w:tc>
        <w:tc>
          <w:tcPr>
            <w:tcW w:w="567" w:type="dxa"/>
            <w:tcBorders>
              <w:top w:val="nil"/>
              <w:left w:val="nil"/>
              <w:bottom w:val="single" w:sz="4" w:space="0" w:color="000000"/>
              <w:right w:val="single" w:sz="4" w:space="0" w:color="000000"/>
            </w:tcBorders>
            <w:shd w:val="clear" w:color="000000" w:fill="FFFF99"/>
          </w:tcPr>
          <w:p w14:paraId="0C8A6C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55F3B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7723D7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B84A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210B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D052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221945</w:t>
            </w:r>
          </w:p>
        </w:tc>
        <w:tc>
          <w:tcPr>
            <w:tcW w:w="1979" w:type="dxa"/>
            <w:tcBorders>
              <w:top w:val="nil"/>
              <w:left w:val="nil"/>
              <w:bottom w:val="single" w:sz="4" w:space="0" w:color="000000"/>
              <w:right w:val="single" w:sz="4" w:space="0" w:color="000000"/>
            </w:tcBorders>
            <w:shd w:val="clear" w:color="000000" w:fill="FFFF99"/>
          </w:tcPr>
          <w:p w14:paraId="32E8D5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EXCLUSIVE_EXECUTE_RIGHTS-R17 </w:t>
            </w:r>
          </w:p>
        </w:tc>
        <w:tc>
          <w:tcPr>
            <w:tcW w:w="1559" w:type="dxa"/>
            <w:tcBorders>
              <w:top w:val="nil"/>
              <w:left w:val="nil"/>
              <w:bottom w:val="single" w:sz="4" w:space="0" w:color="000000"/>
              <w:right w:val="single" w:sz="4" w:space="0" w:color="000000"/>
            </w:tcBorders>
            <w:shd w:val="clear" w:color="000000" w:fill="FFFF99"/>
          </w:tcPr>
          <w:p w14:paraId="2947F7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48FCE0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83E95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40A7A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1396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111E5D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ABAA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C963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0D16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221946</w:t>
            </w:r>
          </w:p>
        </w:tc>
        <w:tc>
          <w:tcPr>
            <w:tcW w:w="1979" w:type="dxa"/>
            <w:tcBorders>
              <w:top w:val="nil"/>
              <w:left w:val="nil"/>
              <w:bottom w:val="single" w:sz="4" w:space="0" w:color="000000"/>
              <w:right w:val="single" w:sz="4" w:space="0" w:color="000000"/>
            </w:tcBorders>
            <w:shd w:val="clear" w:color="000000" w:fill="FFFF99"/>
          </w:tcPr>
          <w:p w14:paraId="5E2265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Handling of ICMP-R16 </w:t>
            </w:r>
          </w:p>
        </w:tc>
        <w:tc>
          <w:tcPr>
            <w:tcW w:w="1559" w:type="dxa"/>
            <w:tcBorders>
              <w:top w:val="nil"/>
              <w:left w:val="nil"/>
              <w:bottom w:val="single" w:sz="4" w:space="0" w:color="000000"/>
              <w:right w:val="single" w:sz="4" w:space="0" w:color="000000"/>
            </w:tcBorders>
            <w:shd w:val="clear" w:color="000000" w:fill="FFFF99"/>
          </w:tcPr>
          <w:p w14:paraId="688AD3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0DCD4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2D815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B3B2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TS version is incorrect</w:t>
            </w:r>
          </w:p>
          <w:p w14:paraId="46E432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correct the version and provide r2</w:t>
            </w:r>
          </w:p>
        </w:tc>
        <w:tc>
          <w:tcPr>
            <w:tcW w:w="567" w:type="dxa"/>
            <w:tcBorders>
              <w:top w:val="nil"/>
              <w:left w:val="nil"/>
              <w:bottom w:val="single" w:sz="4" w:space="0" w:color="000000"/>
              <w:right w:val="single" w:sz="4" w:space="0" w:color="000000"/>
            </w:tcBorders>
            <w:shd w:val="clear" w:color="000000" w:fill="FFFF99"/>
          </w:tcPr>
          <w:p w14:paraId="3B696A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632AC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23B00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ABAD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1D38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06E5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221947</w:t>
            </w:r>
          </w:p>
        </w:tc>
        <w:tc>
          <w:tcPr>
            <w:tcW w:w="1979" w:type="dxa"/>
            <w:tcBorders>
              <w:top w:val="nil"/>
              <w:left w:val="nil"/>
              <w:bottom w:val="single" w:sz="4" w:space="0" w:color="000000"/>
              <w:right w:val="single" w:sz="4" w:space="0" w:color="000000"/>
            </w:tcBorders>
            <w:shd w:val="clear" w:color="000000" w:fill="FFFF99"/>
          </w:tcPr>
          <w:p w14:paraId="1AB089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Handling of ICMP-R17 </w:t>
            </w:r>
          </w:p>
        </w:tc>
        <w:tc>
          <w:tcPr>
            <w:tcW w:w="1559" w:type="dxa"/>
            <w:tcBorders>
              <w:top w:val="nil"/>
              <w:left w:val="nil"/>
              <w:bottom w:val="single" w:sz="4" w:space="0" w:color="000000"/>
              <w:right w:val="single" w:sz="4" w:space="0" w:color="000000"/>
            </w:tcBorders>
            <w:shd w:val="clear" w:color="000000" w:fill="FFFF99"/>
          </w:tcPr>
          <w:p w14:paraId="019D6E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0F96FD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E86CC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4698C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04B42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E1B61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9736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2443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5081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221948</w:t>
            </w:r>
          </w:p>
        </w:tc>
        <w:tc>
          <w:tcPr>
            <w:tcW w:w="1979" w:type="dxa"/>
            <w:tcBorders>
              <w:top w:val="nil"/>
              <w:left w:val="nil"/>
              <w:bottom w:val="single" w:sz="4" w:space="0" w:color="000000"/>
              <w:right w:val="single" w:sz="4" w:space="0" w:color="000000"/>
            </w:tcBorders>
            <w:shd w:val="clear" w:color="000000" w:fill="FFFF99"/>
          </w:tcPr>
          <w:p w14:paraId="4D8E51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IP_MULTICAST_HANDLING-R16 </w:t>
            </w:r>
          </w:p>
        </w:tc>
        <w:tc>
          <w:tcPr>
            <w:tcW w:w="1559" w:type="dxa"/>
            <w:tcBorders>
              <w:top w:val="nil"/>
              <w:left w:val="nil"/>
              <w:bottom w:val="single" w:sz="4" w:space="0" w:color="000000"/>
              <w:right w:val="single" w:sz="4" w:space="0" w:color="000000"/>
            </w:tcBorders>
            <w:shd w:val="clear" w:color="000000" w:fill="FFFF99"/>
          </w:tcPr>
          <w:p w14:paraId="67D9B7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6588E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E5E07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5D3E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 numbering of NOTES in CR</w:t>
            </w:r>
          </w:p>
          <w:p w14:paraId="5C46B7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numbering and provide r1</w:t>
            </w:r>
          </w:p>
          <w:p w14:paraId="1FF85F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applicability should be under Pre-Conditions, not under Purpose. Needs new revision.</w:t>
            </w:r>
          </w:p>
          <w:p w14:paraId="1664C4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provides R2.</w:t>
            </w:r>
          </w:p>
          <w:p w14:paraId="32D555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not ok.</w:t>
            </w:r>
          </w:p>
          <w:p w14:paraId="3D3268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tc>
        <w:tc>
          <w:tcPr>
            <w:tcW w:w="567" w:type="dxa"/>
            <w:tcBorders>
              <w:top w:val="nil"/>
              <w:left w:val="nil"/>
              <w:bottom w:val="single" w:sz="4" w:space="0" w:color="000000"/>
              <w:right w:val="single" w:sz="4" w:space="0" w:color="000000"/>
            </w:tcBorders>
            <w:shd w:val="clear" w:color="000000" w:fill="FFFF99"/>
          </w:tcPr>
          <w:p w14:paraId="51E5DA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071E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5815CC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7B4E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73AF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20AB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221949</w:t>
            </w:r>
          </w:p>
        </w:tc>
        <w:tc>
          <w:tcPr>
            <w:tcW w:w="1979" w:type="dxa"/>
            <w:tcBorders>
              <w:top w:val="nil"/>
              <w:left w:val="nil"/>
              <w:bottom w:val="single" w:sz="4" w:space="0" w:color="000000"/>
              <w:right w:val="single" w:sz="4" w:space="0" w:color="000000"/>
            </w:tcBorders>
            <w:shd w:val="clear" w:color="000000" w:fill="FFFF99"/>
          </w:tcPr>
          <w:p w14:paraId="71610E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IP_MULTICAST_HANDLING-R17 </w:t>
            </w:r>
          </w:p>
        </w:tc>
        <w:tc>
          <w:tcPr>
            <w:tcW w:w="1559" w:type="dxa"/>
            <w:tcBorders>
              <w:top w:val="nil"/>
              <w:left w:val="nil"/>
              <w:bottom w:val="single" w:sz="4" w:space="0" w:color="000000"/>
              <w:right w:val="single" w:sz="4" w:space="0" w:color="000000"/>
            </w:tcBorders>
            <w:shd w:val="clear" w:color="000000" w:fill="FFFF99"/>
          </w:tcPr>
          <w:p w14:paraId="337017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E44E8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48BB9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5086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applicability should be under Pre-Conditions, not under Purpose. Needs a revision.</w:t>
            </w:r>
          </w:p>
          <w:p w14:paraId="2F3A55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provides R1.</w:t>
            </w:r>
          </w:p>
          <w:p w14:paraId="6BE783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not ok.</w:t>
            </w:r>
          </w:p>
        </w:tc>
        <w:tc>
          <w:tcPr>
            <w:tcW w:w="567" w:type="dxa"/>
            <w:tcBorders>
              <w:top w:val="nil"/>
              <w:left w:val="nil"/>
              <w:bottom w:val="single" w:sz="4" w:space="0" w:color="000000"/>
              <w:right w:val="single" w:sz="4" w:space="0" w:color="000000"/>
            </w:tcBorders>
            <w:shd w:val="clear" w:color="000000" w:fill="FFFF99"/>
          </w:tcPr>
          <w:p w14:paraId="2BA505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CC1C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41AFEE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D0CE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8B21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8895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222024</w:t>
            </w:r>
          </w:p>
        </w:tc>
        <w:tc>
          <w:tcPr>
            <w:tcW w:w="1979" w:type="dxa"/>
            <w:tcBorders>
              <w:top w:val="nil"/>
              <w:left w:val="nil"/>
              <w:bottom w:val="single" w:sz="4" w:space="0" w:color="000000"/>
              <w:right w:val="single" w:sz="4" w:space="0" w:color="000000"/>
            </w:tcBorders>
            <w:shd w:val="clear" w:color="000000" w:fill="FFFF99"/>
          </w:tcPr>
          <w:p w14:paraId="59CEFC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improvements of TS33.117 </w:t>
            </w:r>
          </w:p>
        </w:tc>
        <w:tc>
          <w:tcPr>
            <w:tcW w:w="1559" w:type="dxa"/>
            <w:tcBorders>
              <w:top w:val="nil"/>
              <w:left w:val="nil"/>
              <w:bottom w:val="single" w:sz="4" w:space="0" w:color="000000"/>
              <w:right w:val="single" w:sz="4" w:space="0" w:color="000000"/>
            </w:tcBorders>
            <w:shd w:val="clear" w:color="000000" w:fill="FFFF99"/>
          </w:tcPr>
          <w:p w14:paraId="74C2DD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w:t>
            </w:r>
          </w:p>
        </w:tc>
        <w:tc>
          <w:tcPr>
            <w:tcW w:w="709" w:type="dxa"/>
            <w:tcBorders>
              <w:top w:val="nil"/>
              <w:left w:val="nil"/>
              <w:bottom w:val="single" w:sz="4" w:space="0" w:color="000000"/>
              <w:right w:val="single" w:sz="4" w:space="0" w:color="000000"/>
            </w:tcBorders>
            <w:shd w:val="clear" w:color="000000" w:fill="FFFF99"/>
          </w:tcPr>
          <w:p w14:paraId="72B318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BC16B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64EB9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presents, multiple clarifications needed, plan is to bring CRs in the next meeting.</w:t>
            </w:r>
          </w:p>
          <w:p w14:paraId="35360C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which release should be updated?</w:t>
            </w:r>
          </w:p>
          <w:p w14:paraId="758663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has no hard proposal on which release.</w:t>
            </w:r>
          </w:p>
          <w:p w14:paraId="3FAE57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Please discuss applicable Rel over email.</w:t>
            </w:r>
          </w:p>
          <w:p w14:paraId="1E6683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5DC634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DF7F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F6568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B0C4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76BB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F4B7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221773</w:t>
            </w:r>
          </w:p>
        </w:tc>
        <w:tc>
          <w:tcPr>
            <w:tcW w:w="1979" w:type="dxa"/>
            <w:tcBorders>
              <w:top w:val="nil"/>
              <w:left w:val="nil"/>
              <w:bottom w:val="single" w:sz="4" w:space="0" w:color="000000"/>
              <w:right w:val="single" w:sz="4" w:space="0" w:color="000000"/>
            </w:tcBorders>
            <w:shd w:val="clear" w:color="000000" w:fill="FFFF99"/>
          </w:tcPr>
          <w:p w14:paraId="423088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privacy issue in AKMA </w:t>
            </w:r>
          </w:p>
        </w:tc>
        <w:tc>
          <w:tcPr>
            <w:tcW w:w="1559" w:type="dxa"/>
            <w:tcBorders>
              <w:top w:val="nil"/>
              <w:left w:val="nil"/>
              <w:bottom w:val="single" w:sz="4" w:space="0" w:color="000000"/>
              <w:right w:val="single" w:sz="4" w:space="0" w:color="000000"/>
            </w:tcBorders>
            <w:shd w:val="clear" w:color="000000" w:fill="FFFF99"/>
          </w:tcPr>
          <w:p w14:paraId="5AEEE9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8007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CB612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FE0BE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5C0536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doesn’t understand the issue.</w:t>
            </w:r>
          </w:p>
          <w:p w14:paraId="4EFC96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4B1CBB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consideration with Ericsson, doesn’t consider the issue valid</w:t>
            </w:r>
          </w:p>
          <w:p w14:paraId="284AD0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9296E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document. Requests for clarifications.</w:t>
            </w:r>
          </w:p>
          <w:p w14:paraId="258062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49606D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 with the threat proposed in this DP.</w:t>
            </w:r>
          </w:p>
          <w:p w14:paraId="135598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5D966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04821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w:t>
            </w:r>
          </w:p>
          <w:p w14:paraId="3A3743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 clarification.</w:t>
            </w:r>
          </w:p>
        </w:tc>
        <w:tc>
          <w:tcPr>
            <w:tcW w:w="567" w:type="dxa"/>
            <w:tcBorders>
              <w:top w:val="nil"/>
              <w:left w:val="nil"/>
              <w:bottom w:val="single" w:sz="4" w:space="0" w:color="000000"/>
              <w:right w:val="single" w:sz="4" w:space="0" w:color="000000"/>
            </w:tcBorders>
            <w:shd w:val="clear" w:color="000000" w:fill="FFFF99"/>
          </w:tcPr>
          <w:p w14:paraId="7528CE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982F1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5605DD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6A5A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2DEE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2BAF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221882</w:t>
            </w:r>
          </w:p>
        </w:tc>
        <w:tc>
          <w:tcPr>
            <w:tcW w:w="1979" w:type="dxa"/>
            <w:tcBorders>
              <w:top w:val="nil"/>
              <w:left w:val="nil"/>
              <w:bottom w:val="single" w:sz="4" w:space="0" w:color="000000"/>
              <w:right w:val="single" w:sz="4" w:space="0" w:color="000000"/>
            </w:tcBorders>
            <w:shd w:val="clear" w:color="000000" w:fill="FFFF99"/>
          </w:tcPr>
          <w:p w14:paraId="52E79E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ApplicationKey_ AnonUser_Get into table 7.1.1-1 </w:t>
            </w:r>
          </w:p>
        </w:tc>
        <w:tc>
          <w:tcPr>
            <w:tcW w:w="1559" w:type="dxa"/>
            <w:tcBorders>
              <w:top w:val="nil"/>
              <w:left w:val="nil"/>
              <w:bottom w:val="single" w:sz="4" w:space="0" w:color="000000"/>
              <w:right w:val="single" w:sz="4" w:space="0" w:color="000000"/>
            </w:tcBorders>
            <w:shd w:val="clear" w:color="000000" w:fill="FFFF99"/>
          </w:tcPr>
          <w:p w14:paraId="1AB2BC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5FA85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6D923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2D42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suggest changes</w:t>
            </w:r>
          </w:p>
          <w:p w14:paraId="0A5C30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0DCD5E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1AB881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335798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4284D4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7CD488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007403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produce the next revision of the CR with category “F” instead of category “D” after consulting the MCC.</w:t>
            </w:r>
          </w:p>
          <w:p w14:paraId="7DA53F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R1 is correct with 'F'.</w:t>
            </w:r>
          </w:p>
        </w:tc>
        <w:tc>
          <w:tcPr>
            <w:tcW w:w="567" w:type="dxa"/>
            <w:tcBorders>
              <w:top w:val="nil"/>
              <w:left w:val="nil"/>
              <w:bottom w:val="single" w:sz="4" w:space="0" w:color="000000"/>
              <w:right w:val="single" w:sz="4" w:space="0" w:color="000000"/>
            </w:tcBorders>
            <w:shd w:val="clear" w:color="000000" w:fill="FFFF99"/>
          </w:tcPr>
          <w:p w14:paraId="478677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CB48B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E96C31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FCFF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D1C9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227E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221883</w:t>
            </w:r>
          </w:p>
        </w:tc>
        <w:tc>
          <w:tcPr>
            <w:tcW w:w="1979" w:type="dxa"/>
            <w:tcBorders>
              <w:top w:val="nil"/>
              <w:left w:val="nil"/>
              <w:bottom w:val="single" w:sz="4" w:space="0" w:color="000000"/>
              <w:right w:val="single" w:sz="4" w:space="0" w:color="000000"/>
            </w:tcBorders>
            <w:shd w:val="clear" w:color="000000" w:fill="FFFF99"/>
          </w:tcPr>
          <w:p w14:paraId="354F94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Context_Remove into table 7.1.1-1. </w:t>
            </w:r>
          </w:p>
        </w:tc>
        <w:tc>
          <w:tcPr>
            <w:tcW w:w="1559" w:type="dxa"/>
            <w:tcBorders>
              <w:top w:val="nil"/>
              <w:left w:val="nil"/>
              <w:bottom w:val="single" w:sz="4" w:space="0" w:color="000000"/>
              <w:right w:val="single" w:sz="4" w:space="0" w:color="000000"/>
            </w:tcBorders>
            <w:shd w:val="clear" w:color="000000" w:fill="FFFF99"/>
          </w:tcPr>
          <w:p w14:paraId="48F2CB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588C1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A8124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633D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553D94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3666AA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produce the next revision of the CR with category “F” instead of category “D” after consulting the MCC.</w:t>
            </w:r>
          </w:p>
          <w:p w14:paraId="1B9A0F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0063CF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questions.</w:t>
            </w:r>
          </w:p>
        </w:tc>
        <w:tc>
          <w:tcPr>
            <w:tcW w:w="567" w:type="dxa"/>
            <w:tcBorders>
              <w:top w:val="nil"/>
              <w:left w:val="nil"/>
              <w:bottom w:val="single" w:sz="4" w:space="0" w:color="000000"/>
              <w:right w:val="single" w:sz="4" w:space="0" w:color="000000"/>
            </w:tcBorders>
            <w:shd w:val="clear" w:color="000000" w:fill="FFFF99"/>
          </w:tcPr>
          <w:p w14:paraId="100AE8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82D0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54B8ED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C719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3BBE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1635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221884</w:t>
            </w:r>
          </w:p>
        </w:tc>
        <w:tc>
          <w:tcPr>
            <w:tcW w:w="1979" w:type="dxa"/>
            <w:tcBorders>
              <w:top w:val="nil"/>
              <w:left w:val="nil"/>
              <w:bottom w:val="single" w:sz="4" w:space="0" w:color="000000"/>
              <w:right w:val="single" w:sz="4" w:space="0" w:color="000000"/>
            </w:tcBorders>
            <w:shd w:val="clear" w:color="000000" w:fill="FFFF99"/>
          </w:tcPr>
          <w:p w14:paraId="632062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UDM or OAM in clause 6.6.1and 6.7 </w:t>
            </w:r>
          </w:p>
        </w:tc>
        <w:tc>
          <w:tcPr>
            <w:tcW w:w="1559" w:type="dxa"/>
            <w:tcBorders>
              <w:top w:val="nil"/>
              <w:left w:val="nil"/>
              <w:bottom w:val="single" w:sz="4" w:space="0" w:color="000000"/>
              <w:right w:val="single" w:sz="4" w:space="0" w:color="000000"/>
            </w:tcBorders>
            <w:shd w:val="clear" w:color="000000" w:fill="FFFF99"/>
          </w:tcPr>
          <w:p w14:paraId="6C80DC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69999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D9A68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B34D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14BC76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D1471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produce the next revision of the CR with category “F” instead of category “D” after consulting the MCC.</w:t>
            </w:r>
          </w:p>
          <w:p w14:paraId="34642D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questions.</w:t>
            </w:r>
          </w:p>
          <w:p w14:paraId="022ABB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Nokia view on the terminology</w:t>
            </w:r>
          </w:p>
        </w:tc>
        <w:tc>
          <w:tcPr>
            <w:tcW w:w="567" w:type="dxa"/>
            <w:tcBorders>
              <w:top w:val="nil"/>
              <w:left w:val="nil"/>
              <w:bottom w:val="single" w:sz="4" w:space="0" w:color="000000"/>
              <w:right w:val="single" w:sz="4" w:space="0" w:color="000000"/>
            </w:tcBorders>
            <w:shd w:val="clear" w:color="000000" w:fill="FFFF99"/>
          </w:tcPr>
          <w:p w14:paraId="3C63AB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BE80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CD8DA7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B2A0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CF86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7263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221885</w:t>
            </w:r>
          </w:p>
        </w:tc>
        <w:tc>
          <w:tcPr>
            <w:tcW w:w="1979" w:type="dxa"/>
            <w:tcBorders>
              <w:top w:val="nil"/>
              <w:left w:val="nil"/>
              <w:bottom w:val="single" w:sz="4" w:space="0" w:color="000000"/>
              <w:right w:val="single" w:sz="4" w:space="0" w:color="000000"/>
            </w:tcBorders>
            <w:shd w:val="clear" w:color="000000" w:fill="FFFF99"/>
          </w:tcPr>
          <w:p w14:paraId="506E4B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application context removal </w:t>
            </w:r>
          </w:p>
        </w:tc>
        <w:tc>
          <w:tcPr>
            <w:tcW w:w="1559" w:type="dxa"/>
            <w:tcBorders>
              <w:top w:val="nil"/>
              <w:left w:val="nil"/>
              <w:bottom w:val="single" w:sz="4" w:space="0" w:color="000000"/>
              <w:right w:val="single" w:sz="4" w:space="0" w:color="000000"/>
            </w:tcBorders>
            <w:shd w:val="clear" w:color="000000" w:fill="FFFF99"/>
          </w:tcPr>
          <w:p w14:paraId="324831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69A48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7E0F0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7458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496D09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7717E0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6A00D5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more clarification.</w:t>
            </w:r>
          </w:p>
          <w:p w14:paraId="3D0C5D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not to pursue. This procedure is not needed.</w:t>
            </w:r>
          </w:p>
          <w:p w14:paraId="1E5E9B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proposes to not pursue.</w:t>
            </w:r>
          </w:p>
        </w:tc>
        <w:tc>
          <w:tcPr>
            <w:tcW w:w="567" w:type="dxa"/>
            <w:tcBorders>
              <w:top w:val="nil"/>
              <w:left w:val="nil"/>
              <w:bottom w:val="single" w:sz="4" w:space="0" w:color="000000"/>
              <w:right w:val="single" w:sz="4" w:space="0" w:color="000000"/>
            </w:tcBorders>
            <w:shd w:val="clear" w:color="000000" w:fill="FFFF99"/>
          </w:tcPr>
          <w:p w14:paraId="2E7E75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46AB6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C0C28E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40D0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7C78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21AE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222014</w:t>
            </w:r>
          </w:p>
        </w:tc>
        <w:tc>
          <w:tcPr>
            <w:tcW w:w="1979" w:type="dxa"/>
            <w:tcBorders>
              <w:top w:val="nil"/>
              <w:left w:val="nil"/>
              <w:bottom w:val="single" w:sz="4" w:space="0" w:color="000000"/>
              <w:right w:val="single" w:sz="4" w:space="0" w:color="000000"/>
            </w:tcBorders>
            <w:shd w:val="clear" w:color="000000" w:fill="FFFF99"/>
          </w:tcPr>
          <w:p w14:paraId="48295E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IETF OSCORE as AKMA Ua* protocol </w:t>
            </w:r>
          </w:p>
        </w:tc>
        <w:tc>
          <w:tcPr>
            <w:tcW w:w="1559" w:type="dxa"/>
            <w:tcBorders>
              <w:top w:val="nil"/>
              <w:left w:val="nil"/>
              <w:bottom w:val="single" w:sz="4" w:space="0" w:color="000000"/>
              <w:right w:val="single" w:sz="4" w:space="0" w:color="000000"/>
            </w:tcBorders>
            <w:shd w:val="clear" w:color="000000" w:fill="FFFF99"/>
          </w:tcPr>
          <w:p w14:paraId="76183E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w:t>
            </w:r>
          </w:p>
        </w:tc>
        <w:tc>
          <w:tcPr>
            <w:tcW w:w="709" w:type="dxa"/>
            <w:tcBorders>
              <w:top w:val="nil"/>
              <w:left w:val="nil"/>
              <w:bottom w:val="single" w:sz="4" w:space="0" w:color="000000"/>
              <w:right w:val="single" w:sz="4" w:space="0" w:color="000000"/>
            </w:tcBorders>
            <w:shd w:val="clear" w:color="000000" w:fill="FFFF99"/>
          </w:tcPr>
          <w:p w14:paraId="1B3142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BC8D0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points out that this CR depends on the WID approval in which case we propose to revise it to a living document.</w:t>
            </w:r>
          </w:p>
          <w:p w14:paraId="71FEF9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 the discussion.</w:t>
            </w:r>
          </w:p>
        </w:tc>
        <w:tc>
          <w:tcPr>
            <w:tcW w:w="567" w:type="dxa"/>
            <w:tcBorders>
              <w:top w:val="nil"/>
              <w:left w:val="nil"/>
              <w:bottom w:val="single" w:sz="4" w:space="0" w:color="000000"/>
              <w:right w:val="single" w:sz="4" w:space="0" w:color="000000"/>
            </w:tcBorders>
            <w:shd w:val="clear" w:color="000000" w:fill="FFFF99"/>
          </w:tcPr>
          <w:p w14:paraId="5DBB4E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D0F3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83068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8B1A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88B9E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5B59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222015</w:t>
            </w:r>
          </w:p>
        </w:tc>
        <w:tc>
          <w:tcPr>
            <w:tcW w:w="1979" w:type="dxa"/>
            <w:tcBorders>
              <w:top w:val="nil"/>
              <w:left w:val="nil"/>
              <w:bottom w:val="single" w:sz="4" w:space="0" w:color="000000"/>
              <w:right w:val="single" w:sz="4" w:space="0" w:color="000000"/>
            </w:tcBorders>
            <w:shd w:val="clear" w:color="000000" w:fill="FFFF99"/>
          </w:tcPr>
          <w:p w14:paraId="6E7A31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Extending the Ua security protocol namespace to include the AKMA OSCORE Ua* protocol </w:t>
            </w:r>
          </w:p>
        </w:tc>
        <w:tc>
          <w:tcPr>
            <w:tcW w:w="1559" w:type="dxa"/>
            <w:tcBorders>
              <w:top w:val="nil"/>
              <w:left w:val="nil"/>
              <w:bottom w:val="single" w:sz="4" w:space="0" w:color="000000"/>
              <w:right w:val="single" w:sz="4" w:space="0" w:color="000000"/>
            </w:tcBorders>
            <w:shd w:val="clear" w:color="000000" w:fill="FFFF99"/>
          </w:tcPr>
          <w:p w14:paraId="60DA2B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w:t>
            </w:r>
          </w:p>
        </w:tc>
        <w:tc>
          <w:tcPr>
            <w:tcW w:w="709" w:type="dxa"/>
            <w:tcBorders>
              <w:top w:val="nil"/>
              <w:left w:val="nil"/>
              <w:bottom w:val="single" w:sz="4" w:space="0" w:color="000000"/>
              <w:right w:val="single" w:sz="4" w:space="0" w:color="000000"/>
            </w:tcBorders>
            <w:shd w:val="clear" w:color="000000" w:fill="FFFF99"/>
          </w:tcPr>
          <w:p w14:paraId="2CCAC9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AA676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points out that this CR depends on the WID approval in which case we propose to postpone.</w:t>
            </w:r>
          </w:p>
          <w:p w14:paraId="5F0D1E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proposes to postpone the discussion.  </w:t>
            </w:r>
          </w:p>
        </w:tc>
        <w:tc>
          <w:tcPr>
            <w:tcW w:w="567" w:type="dxa"/>
            <w:tcBorders>
              <w:top w:val="nil"/>
              <w:left w:val="nil"/>
              <w:bottom w:val="single" w:sz="4" w:space="0" w:color="000000"/>
              <w:right w:val="single" w:sz="4" w:space="0" w:color="000000"/>
            </w:tcBorders>
            <w:shd w:val="clear" w:color="000000" w:fill="FFFF99"/>
          </w:tcPr>
          <w:p w14:paraId="154CA6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A049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480462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1394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3BC3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CCF1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222143</w:t>
            </w:r>
          </w:p>
        </w:tc>
        <w:tc>
          <w:tcPr>
            <w:tcW w:w="1979" w:type="dxa"/>
            <w:tcBorders>
              <w:top w:val="nil"/>
              <w:left w:val="nil"/>
              <w:bottom w:val="single" w:sz="4" w:space="0" w:color="000000"/>
              <w:right w:val="single" w:sz="4" w:space="0" w:color="000000"/>
            </w:tcBorders>
            <w:shd w:val="clear" w:color="000000" w:fill="FFFF99"/>
          </w:tcPr>
          <w:p w14:paraId="62559D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AAnF sending GPSI to internal AKMA AF </w:t>
            </w:r>
          </w:p>
        </w:tc>
        <w:tc>
          <w:tcPr>
            <w:tcW w:w="1559" w:type="dxa"/>
            <w:tcBorders>
              <w:top w:val="nil"/>
              <w:left w:val="nil"/>
              <w:bottom w:val="single" w:sz="4" w:space="0" w:color="000000"/>
              <w:right w:val="single" w:sz="4" w:space="0" w:color="000000"/>
            </w:tcBorders>
            <w:shd w:val="clear" w:color="000000" w:fill="FFFF99"/>
          </w:tcPr>
          <w:p w14:paraId="0994F5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28909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E2C12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C34B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5E3CFB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tc>
        <w:tc>
          <w:tcPr>
            <w:tcW w:w="567" w:type="dxa"/>
            <w:tcBorders>
              <w:top w:val="nil"/>
              <w:left w:val="nil"/>
              <w:bottom w:val="single" w:sz="4" w:space="0" w:color="000000"/>
              <w:right w:val="single" w:sz="4" w:space="0" w:color="000000"/>
            </w:tcBorders>
            <w:shd w:val="clear" w:color="000000" w:fill="FFFF99"/>
          </w:tcPr>
          <w:p w14:paraId="648B60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FD7B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EBCBB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10B0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6004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9120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222058</w:t>
            </w:r>
          </w:p>
        </w:tc>
        <w:tc>
          <w:tcPr>
            <w:tcW w:w="1979" w:type="dxa"/>
            <w:tcBorders>
              <w:top w:val="nil"/>
              <w:left w:val="nil"/>
              <w:bottom w:val="single" w:sz="4" w:space="0" w:color="000000"/>
              <w:right w:val="single" w:sz="4" w:space="0" w:color="000000"/>
            </w:tcBorders>
            <w:shd w:val="clear" w:color="000000" w:fill="FFFF99"/>
          </w:tcPr>
          <w:p w14:paraId="3BAB53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TS 33.535 </w:t>
            </w:r>
          </w:p>
        </w:tc>
        <w:tc>
          <w:tcPr>
            <w:tcW w:w="1559" w:type="dxa"/>
            <w:tcBorders>
              <w:top w:val="nil"/>
              <w:left w:val="nil"/>
              <w:bottom w:val="single" w:sz="4" w:space="0" w:color="000000"/>
              <w:right w:val="single" w:sz="4" w:space="0" w:color="000000"/>
            </w:tcBorders>
            <w:shd w:val="clear" w:color="000000" w:fill="FFFF99"/>
          </w:tcPr>
          <w:p w14:paraId="36BA49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3B483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F3573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8FCC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tc>
        <w:tc>
          <w:tcPr>
            <w:tcW w:w="567" w:type="dxa"/>
            <w:tcBorders>
              <w:top w:val="nil"/>
              <w:left w:val="nil"/>
              <w:bottom w:val="single" w:sz="4" w:space="0" w:color="000000"/>
              <w:right w:val="single" w:sz="4" w:space="0" w:color="000000"/>
            </w:tcBorders>
            <w:shd w:val="clear" w:color="000000" w:fill="FFFF99"/>
          </w:tcPr>
          <w:p w14:paraId="47B2A2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B17E5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12AE1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734D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66E8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E566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221774</w:t>
            </w:r>
          </w:p>
        </w:tc>
        <w:tc>
          <w:tcPr>
            <w:tcW w:w="1979" w:type="dxa"/>
            <w:tcBorders>
              <w:top w:val="nil"/>
              <w:left w:val="nil"/>
              <w:bottom w:val="single" w:sz="4" w:space="0" w:color="000000"/>
              <w:right w:val="single" w:sz="4" w:space="0" w:color="000000"/>
            </w:tcBorders>
            <w:shd w:val="clear" w:color="000000" w:fill="FFFF99"/>
          </w:tcPr>
          <w:p w14:paraId="389195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UPU procedure to align with stage 3 </w:t>
            </w:r>
          </w:p>
        </w:tc>
        <w:tc>
          <w:tcPr>
            <w:tcW w:w="1559" w:type="dxa"/>
            <w:tcBorders>
              <w:top w:val="nil"/>
              <w:left w:val="nil"/>
              <w:bottom w:val="single" w:sz="4" w:space="0" w:color="000000"/>
              <w:right w:val="single" w:sz="4" w:space="0" w:color="000000"/>
            </w:tcBorders>
            <w:shd w:val="clear" w:color="000000" w:fill="FFFF99"/>
          </w:tcPr>
          <w:p w14:paraId="442206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85E62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7FAE0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8488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OK with adding UPU header in MAC calculation since we cannot see the misalignment between SA3 and CT1 on this point.</w:t>
            </w:r>
          </w:p>
          <w:p w14:paraId="7D7BB1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0D5A5F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OK with CR as proposed as don’t agree with changes to MAC calculation and step 6</w:t>
            </w:r>
          </w:p>
          <w:p w14:paraId="5F0CC9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89FA2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F298B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27D68B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CT4 has changed the description. This is only an alignment CR with CT4.</w:t>
            </w:r>
          </w:p>
          <w:p w14:paraId="6CAAAD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current spec is very clear, header is not included in the MAC-I calculation and there is no security issue.</w:t>
            </w:r>
          </w:p>
          <w:p w14:paraId="6AC1F3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CT4 didn’t change.</w:t>
            </w:r>
          </w:p>
          <w:p w14:paraId="2DB4089F" w14:textId="77777777" w:rsidR="00CD606A" w:rsidRDefault="00CD606A">
            <w:pPr>
              <w:widowControl/>
              <w:jc w:val="left"/>
              <w:rPr>
                <w:rFonts w:ascii="Arial" w:eastAsia="DengXian" w:hAnsi="Arial" w:cs="Arial"/>
                <w:color w:val="000000"/>
                <w:kern w:val="0"/>
                <w:sz w:val="16"/>
                <w:szCs w:val="16"/>
              </w:rPr>
            </w:pPr>
          </w:p>
          <w:p w14:paraId="6EBB98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DCBA2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Either we have to agree on the alignment in SA3 via this CR or send LS to CT4 to align with SA3.</w:t>
            </w:r>
          </w:p>
          <w:p w14:paraId="78162F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update/note</w:t>
            </w:r>
          </w:p>
          <w:p w14:paraId="06174E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tc>
        <w:tc>
          <w:tcPr>
            <w:tcW w:w="567" w:type="dxa"/>
            <w:tcBorders>
              <w:top w:val="nil"/>
              <w:left w:val="nil"/>
              <w:bottom w:val="single" w:sz="4" w:space="0" w:color="000000"/>
              <w:right w:val="single" w:sz="4" w:space="0" w:color="000000"/>
            </w:tcBorders>
            <w:shd w:val="clear" w:color="000000" w:fill="FFFF99"/>
          </w:tcPr>
          <w:p w14:paraId="472E43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D602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A8A22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08E0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8FF5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C472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221775</w:t>
            </w:r>
          </w:p>
        </w:tc>
        <w:tc>
          <w:tcPr>
            <w:tcW w:w="1979" w:type="dxa"/>
            <w:tcBorders>
              <w:top w:val="nil"/>
              <w:left w:val="nil"/>
              <w:bottom w:val="single" w:sz="4" w:space="0" w:color="000000"/>
              <w:right w:val="single" w:sz="4" w:space="0" w:color="000000"/>
            </w:tcBorders>
            <w:shd w:val="clear" w:color="000000" w:fill="FFFF99"/>
          </w:tcPr>
          <w:p w14:paraId="3466E6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UPU procedure to align with stage 3 </w:t>
            </w:r>
          </w:p>
        </w:tc>
        <w:tc>
          <w:tcPr>
            <w:tcW w:w="1559" w:type="dxa"/>
            <w:tcBorders>
              <w:top w:val="nil"/>
              <w:left w:val="nil"/>
              <w:bottom w:val="single" w:sz="4" w:space="0" w:color="000000"/>
              <w:right w:val="single" w:sz="4" w:space="0" w:color="000000"/>
            </w:tcBorders>
            <w:shd w:val="clear" w:color="000000" w:fill="FFFF99"/>
          </w:tcPr>
          <w:p w14:paraId="6A92EB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5572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605EA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BEF6E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B655C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6571F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48AB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D809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E557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221776</w:t>
            </w:r>
          </w:p>
        </w:tc>
        <w:tc>
          <w:tcPr>
            <w:tcW w:w="1979" w:type="dxa"/>
            <w:tcBorders>
              <w:top w:val="nil"/>
              <w:left w:val="nil"/>
              <w:bottom w:val="single" w:sz="4" w:space="0" w:color="000000"/>
              <w:right w:val="single" w:sz="4" w:space="0" w:color="000000"/>
            </w:tcBorders>
            <w:shd w:val="clear" w:color="000000" w:fill="FFFF99"/>
          </w:tcPr>
          <w:p w14:paraId="596D98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NSWO alignment for MSK and PMK </w:t>
            </w:r>
          </w:p>
        </w:tc>
        <w:tc>
          <w:tcPr>
            <w:tcW w:w="1559" w:type="dxa"/>
            <w:tcBorders>
              <w:top w:val="nil"/>
              <w:left w:val="nil"/>
              <w:bottom w:val="single" w:sz="4" w:space="0" w:color="000000"/>
              <w:right w:val="single" w:sz="4" w:space="0" w:color="000000"/>
            </w:tcBorders>
            <w:shd w:val="clear" w:color="000000" w:fill="FFFF99"/>
          </w:tcPr>
          <w:p w14:paraId="5C729A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CableLabs </w:t>
            </w:r>
          </w:p>
        </w:tc>
        <w:tc>
          <w:tcPr>
            <w:tcW w:w="709" w:type="dxa"/>
            <w:tcBorders>
              <w:top w:val="nil"/>
              <w:left w:val="nil"/>
              <w:bottom w:val="single" w:sz="4" w:space="0" w:color="000000"/>
              <w:right w:val="single" w:sz="4" w:space="0" w:color="000000"/>
            </w:tcBorders>
            <w:shd w:val="clear" w:color="000000" w:fill="FFFF99"/>
          </w:tcPr>
          <w:p w14:paraId="339889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DEE10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10256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ADDF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C52AAC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5408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DC944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5643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221777</w:t>
            </w:r>
          </w:p>
        </w:tc>
        <w:tc>
          <w:tcPr>
            <w:tcW w:w="1979" w:type="dxa"/>
            <w:tcBorders>
              <w:top w:val="nil"/>
              <w:left w:val="nil"/>
              <w:bottom w:val="single" w:sz="4" w:space="0" w:color="000000"/>
              <w:right w:val="single" w:sz="4" w:space="0" w:color="000000"/>
            </w:tcBorders>
            <w:shd w:val="clear" w:color="000000" w:fill="FFFF99"/>
          </w:tcPr>
          <w:p w14:paraId="7179FD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AUSF api related to NSWO </w:t>
            </w:r>
          </w:p>
        </w:tc>
        <w:tc>
          <w:tcPr>
            <w:tcW w:w="1559" w:type="dxa"/>
            <w:tcBorders>
              <w:top w:val="nil"/>
              <w:left w:val="nil"/>
              <w:bottom w:val="single" w:sz="4" w:space="0" w:color="000000"/>
              <w:right w:val="single" w:sz="4" w:space="0" w:color="000000"/>
            </w:tcBorders>
            <w:shd w:val="clear" w:color="000000" w:fill="FFFF99"/>
          </w:tcPr>
          <w:p w14:paraId="6FF356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CableLabs </w:t>
            </w:r>
          </w:p>
        </w:tc>
        <w:tc>
          <w:tcPr>
            <w:tcW w:w="709" w:type="dxa"/>
            <w:tcBorders>
              <w:top w:val="nil"/>
              <w:left w:val="nil"/>
              <w:bottom w:val="single" w:sz="4" w:space="0" w:color="000000"/>
              <w:right w:val="single" w:sz="4" w:space="0" w:color="000000"/>
            </w:tcBorders>
            <w:shd w:val="clear" w:color="000000" w:fill="FFFF99"/>
          </w:tcPr>
          <w:p w14:paraId="6541F0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DAFAC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7B8B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update the CR with UDM service API impacts and other missing AUSF service API parameters.</w:t>
            </w:r>
          </w:p>
          <w:p w14:paraId="69B56E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comment and propose r1</w:t>
            </w:r>
          </w:p>
        </w:tc>
        <w:tc>
          <w:tcPr>
            <w:tcW w:w="567" w:type="dxa"/>
            <w:tcBorders>
              <w:top w:val="nil"/>
              <w:left w:val="nil"/>
              <w:bottom w:val="single" w:sz="4" w:space="0" w:color="000000"/>
              <w:right w:val="single" w:sz="4" w:space="0" w:color="000000"/>
            </w:tcBorders>
            <w:shd w:val="clear" w:color="000000" w:fill="FFFF99"/>
          </w:tcPr>
          <w:p w14:paraId="70593F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F677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9422CA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6EB9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D27D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30A7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221778</w:t>
            </w:r>
          </w:p>
        </w:tc>
        <w:tc>
          <w:tcPr>
            <w:tcW w:w="1979" w:type="dxa"/>
            <w:tcBorders>
              <w:top w:val="nil"/>
              <w:left w:val="nil"/>
              <w:bottom w:val="single" w:sz="4" w:space="0" w:color="000000"/>
              <w:right w:val="single" w:sz="4" w:space="0" w:color="000000"/>
            </w:tcBorders>
            <w:shd w:val="clear" w:color="000000" w:fill="FFFF99"/>
          </w:tcPr>
          <w:p w14:paraId="77956E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5G NSWO roaming aspects </w:t>
            </w:r>
          </w:p>
        </w:tc>
        <w:tc>
          <w:tcPr>
            <w:tcW w:w="1559" w:type="dxa"/>
            <w:tcBorders>
              <w:top w:val="nil"/>
              <w:left w:val="nil"/>
              <w:bottom w:val="single" w:sz="4" w:space="0" w:color="000000"/>
              <w:right w:val="single" w:sz="4" w:space="0" w:color="000000"/>
            </w:tcBorders>
            <w:shd w:val="clear" w:color="000000" w:fill="FFFF99"/>
          </w:tcPr>
          <w:p w14:paraId="3ABB13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5D611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06704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B31BD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4146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78507C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B6C9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6393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1571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222025</w:t>
            </w:r>
          </w:p>
        </w:tc>
        <w:tc>
          <w:tcPr>
            <w:tcW w:w="1979" w:type="dxa"/>
            <w:tcBorders>
              <w:top w:val="nil"/>
              <w:left w:val="nil"/>
              <w:bottom w:val="single" w:sz="4" w:space="0" w:color="000000"/>
              <w:right w:val="single" w:sz="4" w:space="0" w:color="000000"/>
            </w:tcBorders>
            <w:shd w:val="clear" w:color="000000" w:fill="FFFF99"/>
          </w:tcPr>
          <w:p w14:paraId="25C2F2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Authentication for UE behind 5G-RG and FN-RG </w:t>
            </w:r>
          </w:p>
        </w:tc>
        <w:tc>
          <w:tcPr>
            <w:tcW w:w="1559" w:type="dxa"/>
            <w:tcBorders>
              <w:top w:val="nil"/>
              <w:left w:val="nil"/>
              <w:bottom w:val="single" w:sz="4" w:space="0" w:color="000000"/>
              <w:right w:val="single" w:sz="4" w:space="0" w:color="000000"/>
            </w:tcBorders>
            <w:shd w:val="clear" w:color="000000" w:fill="FFFF99"/>
          </w:tcPr>
          <w:p w14:paraId="42D9D8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3A5FB8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53F43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13A7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780047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3DB86D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is required.</w:t>
            </w:r>
          </w:p>
          <w:p w14:paraId="673BAF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clarification.</w:t>
            </w:r>
          </w:p>
          <w:p w14:paraId="77C251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Redraw proposal to note and align with QC comment to revise</w:t>
            </w:r>
          </w:p>
        </w:tc>
        <w:tc>
          <w:tcPr>
            <w:tcW w:w="567" w:type="dxa"/>
            <w:tcBorders>
              <w:top w:val="nil"/>
              <w:left w:val="nil"/>
              <w:bottom w:val="single" w:sz="4" w:space="0" w:color="000000"/>
              <w:right w:val="single" w:sz="4" w:space="0" w:color="000000"/>
            </w:tcBorders>
            <w:shd w:val="clear" w:color="000000" w:fill="FFFF99"/>
          </w:tcPr>
          <w:p w14:paraId="74BDA4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69CA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EF3FE4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58968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7F35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3E54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221795</w:t>
            </w:r>
          </w:p>
        </w:tc>
        <w:tc>
          <w:tcPr>
            <w:tcW w:w="1979" w:type="dxa"/>
            <w:tcBorders>
              <w:top w:val="nil"/>
              <w:left w:val="nil"/>
              <w:bottom w:val="single" w:sz="4" w:space="0" w:color="000000"/>
              <w:right w:val="single" w:sz="4" w:space="0" w:color="000000"/>
            </w:tcBorders>
            <w:shd w:val="clear" w:color="000000" w:fill="FFFF99"/>
          </w:tcPr>
          <w:p w14:paraId="6C4829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Include SN ID in NSSAA procedure in support of multiple registration </w:t>
            </w:r>
          </w:p>
        </w:tc>
        <w:tc>
          <w:tcPr>
            <w:tcW w:w="1559" w:type="dxa"/>
            <w:tcBorders>
              <w:top w:val="nil"/>
              <w:left w:val="nil"/>
              <w:bottom w:val="single" w:sz="4" w:space="0" w:color="000000"/>
              <w:right w:val="single" w:sz="4" w:space="0" w:color="000000"/>
            </w:tcBorders>
            <w:shd w:val="clear" w:color="000000" w:fill="FFFF99"/>
          </w:tcPr>
          <w:p w14:paraId="277DEA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A781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90E40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C520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mirror for this CR was missing.</w:t>
            </w:r>
          </w:p>
          <w:p w14:paraId="1F83D6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MCC.</w:t>
            </w:r>
          </w:p>
          <w:p w14:paraId="1FCADE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567" w:type="dxa"/>
            <w:tcBorders>
              <w:top w:val="nil"/>
              <w:left w:val="nil"/>
              <w:bottom w:val="single" w:sz="4" w:space="0" w:color="000000"/>
              <w:right w:val="single" w:sz="4" w:space="0" w:color="000000"/>
            </w:tcBorders>
            <w:shd w:val="clear" w:color="000000" w:fill="FFFF99"/>
          </w:tcPr>
          <w:p w14:paraId="44C7AB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177B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49B1C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6F79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8BB6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D368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221796</w:t>
            </w:r>
          </w:p>
        </w:tc>
        <w:tc>
          <w:tcPr>
            <w:tcW w:w="1979" w:type="dxa"/>
            <w:tcBorders>
              <w:top w:val="nil"/>
              <w:left w:val="nil"/>
              <w:bottom w:val="single" w:sz="4" w:space="0" w:color="000000"/>
              <w:right w:val="single" w:sz="4" w:space="0" w:color="000000"/>
            </w:tcBorders>
            <w:shd w:val="clear" w:color="000000" w:fill="FFFF99"/>
          </w:tcPr>
          <w:p w14:paraId="374B09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Clean up to TR33874 </w:t>
            </w:r>
          </w:p>
        </w:tc>
        <w:tc>
          <w:tcPr>
            <w:tcW w:w="1559" w:type="dxa"/>
            <w:tcBorders>
              <w:top w:val="nil"/>
              <w:left w:val="nil"/>
              <w:bottom w:val="single" w:sz="4" w:space="0" w:color="000000"/>
              <w:right w:val="single" w:sz="4" w:space="0" w:color="000000"/>
            </w:tcBorders>
            <w:shd w:val="clear" w:color="000000" w:fill="FFFF99"/>
          </w:tcPr>
          <w:p w14:paraId="54B25A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93DF9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98989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736C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clarified that the scope of this TR was Rel-18, so the added conclusion should read something like “it is concluded that no normative work is recommended for the usage based NSAC issue under KI#2.”</w:t>
            </w:r>
          </w:p>
          <w:p w14:paraId="231CA6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1D1EEB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4636C2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3DC0DE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2B2953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to comments from Ericsson.</w:t>
            </w:r>
          </w:p>
          <w:p w14:paraId="6B7BEC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the clarification.</w:t>
            </w:r>
          </w:p>
        </w:tc>
        <w:tc>
          <w:tcPr>
            <w:tcW w:w="567" w:type="dxa"/>
            <w:tcBorders>
              <w:top w:val="nil"/>
              <w:left w:val="nil"/>
              <w:bottom w:val="single" w:sz="4" w:space="0" w:color="000000"/>
              <w:right w:val="single" w:sz="4" w:space="0" w:color="000000"/>
            </w:tcBorders>
            <w:shd w:val="clear" w:color="000000" w:fill="FFFF99"/>
          </w:tcPr>
          <w:p w14:paraId="0C2C4C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867D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AD312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A289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78B2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71EA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221797</w:t>
            </w:r>
          </w:p>
        </w:tc>
        <w:tc>
          <w:tcPr>
            <w:tcW w:w="1979" w:type="dxa"/>
            <w:tcBorders>
              <w:top w:val="nil"/>
              <w:left w:val="nil"/>
              <w:bottom w:val="single" w:sz="4" w:space="0" w:color="000000"/>
              <w:right w:val="single" w:sz="4" w:space="0" w:color="000000"/>
            </w:tcBorders>
            <w:shd w:val="clear" w:color="000000" w:fill="FFFF99"/>
          </w:tcPr>
          <w:p w14:paraId="5145B3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alignment to SA2 </w:t>
            </w:r>
          </w:p>
        </w:tc>
        <w:tc>
          <w:tcPr>
            <w:tcW w:w="1559" w:type="dxa"/>
            <w:tcBorders>
              <w:top w:val="nil"/>
              <w:left w:val="nil"/>
              <w:bottom w:val="single" w:sz="4" w:space="0" w:color="000000"/>
              <w:right w:val="single" w:sz="4" w:space="0" w:color="000000"/>
            </w:tcBorders>
            <w:shd w:val="clear" w:color="000000" w:fill="FFFF99"/>
          </w:tcPr>
          <w:p w14:paraId="7A12E3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1BA35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FA6E7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0A21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be pursued. Prefers S3-222020 from Ericsson. The LS is not needed to be sent to SA2 if the SA3 procedures use the AF-Service-Identifier.</w:t>
            </w:r>
          </w:p>
          <w:p w14:paraId="5CBFE5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thinks it would better if SA3 can use AF-Service-Identifier as alignment is completed in SA3</w:t>
            </w:r>
          </w:p>
        </w:tc>
        <w:tc>
          <w:tcPr>
            <w:tcW w:w="567" w:type="dxa"/>
            <w:tcBorders>
              <w:top w:val="nil"/>
              <w:left w:val="nil"/>
              <w:bottom w:val="single" w:sz="4" w:space="0" w:color="000000"/>
              <w:right w:val="single" w:sz="4" w:space="0" w:color="000000"/>
            </w:tcBorders>
            <w:shd w:val="clear" w:color="000000" w:fill="FFFF99"/>
          </w:tcPr>
          <w:p w14:paraId="48DEEC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B2378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56DA30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6C56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D4BFC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1339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221798</w:t>
            </w:r>
          </w:p>
        </w:tc>
        <w:tc>
          <w:tcPr>
            <w:tcW w:w="1979" w:type="dxa"/>
            <w:tcBorders>
              <w:top w:val="nil"/>
              <w:left w:val="nil"/>
              <w:bottom w:val="single" w:sz="4" w:space="0" w:color="000000"/>
              <w:right w:val="single" w:sz="4" w:space="0" w:color="000000"/>
            </w:tcBorders>
            <w:shd w:val="clear" w:color="000000" w:fill="FFFF99"/>
          </w:tcPr>
          <w:p w14:paraId="678A20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SA2 to align NSACF procedure </w:t>
            </w:r>
          </w:p>
        </w:tc>
        <w:tc>
          <w:tcPr>
            <w:tcW w:w="1559" w:type="dxa"/>
            <w:tcBorders>
              <w:top w:val="nil"/>
              <w:left w:val="nil"/>
              <w:bottom w:val="single" w:sz="4" w:space="0" w:color="000000"/>
              <w:right w:val="single" w:sz="4" w:space="0" w:color="000000"/>
            </w:tcBorders>
            <w:shd w:val="clear" w:color="000000" w:fill="FFFF99"/>
          </w:tcPr>
          <w:p w14:paraId="390628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C44F5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3C818B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E261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LS is not needed if SA3 aligns to SA2 and uses the AF-Service-Identifier in 33.501.</w:t>
            </w:r>
          </w:p>
          <w:p w14:paraId="17BFD0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Discussion with SA2 seems to be needed to clear doubts and move forward.</w:t>
            </w:r>
          </w:p>
        </w:tc>
        <w:tc>
          <w:tcPr>
            <w:tcW w:w="567" w:type="dxa"/>
            <w:tcBorders>
              <w:top w:val="nil"/>
              <w:left w:val="nil"/>
              <w:bottom w:val="single" w:sz="4" w:space="0" w:color="000000"/>
              <w:right w:val="single" w:sz="4" w:space="0" w:color="000000"/>
            </w:tcBorders>
            <w:shd w:val="clear" w:color="000000" w:fill="FFFF99"/>
          </w:tcPr>
          <w:p w14:paraId="34A384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0BF2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FF449E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13D1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63BA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F2C5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221799</w:t>
            </w:r>
          </w:p>
        </w:tc>
        <w:tc>
          <w:tcPr>
            <w:tcW w:w="1979" w:type="dxa"/>
            <w:tcBorders>
              <w:top w:val="nil"/>
              <w:left w:val="nil"/>
              <w:bottom w:val="single" w:sz="4" w:space="0" w:color="000000"/>
              <w:right w:val="single" w:sz="4" w:space="0" w:color="000000"/>
            </w:tcBorders>
            <w:shd w:val="clear" w:color="000000" w:fill="FFFF99"/>
          </w:tcPr>
          <w:p w14:paraId="65938A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AF Authorization </w:t>
            </w:r>
          </w:p>
        </w:tc>
        <w:tc>
          <w:tcPr>
            <w:tcW w:w="1559" w:type="dxa"/>
            <w:tcBorders>
              <w:top w:val="nil"/>
              <w:left w:val="nil"/>
              <w:bottom w:val="single" w:sz="4" w:space="0" w:color="000000"/>
              <w:right w:val="single" w:sz="4" w:space="0" w:color="000000"/>
            </w:tcBorders>
            <w:shd w:val="clear" w:color="000000" w:fill="FFFF99"/>
          </w:tcPr>
          <w:p w14:paraId="6822E3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D7969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5C425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EC31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contribution to 2019 and use 2019 as baseline. The token claims statement in Step 3 of the procedure is not well defined and should be removed as well as is proposed in 2019.</w:t>
            </w:r>
          </w:p>
          <w:p w14:paraId="602DFC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to the merger of 2019 and 1799. Further comments below.</w:t>
            </w:r>
          </w:p>
          <w:p w14:paraId="5F3993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merge 1799, 2236 to 2019. And use 2019 as the baseline.</w:t>
            </w:r>
          </w:p>
        </w:tc>
        <w:tc>
          <w:tcPr>
            <w:tcW w:w="567" w:type="dxa"/>
            <w:tcBorders>
              <w:top w:val="nil"/>
              <w:left w:val="nil"/>
              <w:bottom w:val="single" w:sz="4" w:space="0" w:color="000000"/>
              <w:right w:val="single" w:sz="4" w:space="0" w:color="000000"/>
            </w:tcBorders>
            <w:shd w:val="clear" w:color="000000" w:fill="FFFF99"/>
          </w:tcPr>
          <w:p w14:paraId="3EEDAD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266B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3410C8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C509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1100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39C4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222018</w:t>
            </w:r>
          </w:p>
        </w:tc>
        <w:tc>
          <w:tcPr>
            <w:tcW w:w="1979" w:type="dxa"/>
            <w:tcBorders>
              <w:top w:val="nil"/>
              <w:left w:val="nil"/>
              <w:bottom w:val="single" w:sz="4" w:space="0" w:color="000000"/>
              <w:right w:val="single" w:sz="4" w:space="0" w:color="000000"/>
            </w:tcBorders>
            <w:shd w:val="clear" w:color="000000" w:fill="FFFF99"/>
          </w:tcPr>
          <w:p w14:paraId="1D3F23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authorization of Application Functions for NSACF services via the NEF </w:t>
            </w:r>
          </w:p>
        </w:tc>
        <w:tc>
          <w:tcPr>
            <w:tcW w:w="1559" w:type="dxa"/>
            <w:tcBorders>
              <w:top w:val="nil"/>
              <w:left w:val="nil"/>
              <w:bottom w:val="single" w:sz="4" w:space="0" w:color="000000"/>
              <w:right w:val="single" w:sz="4" w:space="0" w:color="000000"/>
            </w:tcBorders>
            <w:shd w:val="clear" w:color="000000" w:fill="FFFF99"/>
          </w:tcPr>
          <w:p w14:paraId="1A3316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4EF6B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600841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7C714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6B6412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has good summary of problem, but has different proposal on how to solve the issue, proposes to continue discussion via email.</w:t>
            </w:r>
          </w:p>
          <w:p w14:paraId="793395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B00EF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this discussion paper presented yesterday and continue discussions on respective CR threads.</w:t>
            </w:r>
          </w:p>
        </w:tc>
        <w:tc>
          <w:tcPr>
            <w:tcW w:w="567" w:type="dxa"/>
            <w:tcBorders>
              <w:top w:val="nil"/>
              <w:left w:val="nil"/>
              <w:bottom w:val="single" w:sz="4" w:space="0" w:color="000000"/>
              <w:right w:val="single" w:sz="4" w:space="0" w:color="000000"/>
            </w:tcBorders>
            <w:shd w:val="clear" w:color="000000" w:fill="FFFF99"/>
          </w:tcPr>
          <w:p w14:paraId="7DF1C9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FB950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0816EF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89FF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10C3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3A8C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222019</w:t>
            </w:r>
          </w:p>
        </w:tc>
        <w:tc>
          <w:tcPr>
            <w:tcW w:w="1979" w:type="dxa"/>
            <w:tcBorders>
              <w:top w:val="nil"/>
              <w:left w:val="nil"/>
              <w:bottom w:val="single" w:sz="4" w:space="0" w:color="000000"/>
              <w:right w:val="single" w:sz="4" w:space="0" w:color="000000"/>
            </w:tcBorders>
            <w:shd w:val="clear" w:color="000000" w:fill="FFFF99"/>
          </w:tcPr>
          <w:p w14:paraId="0D20BC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AF authorization for the NSACF notification procedure </w:t>
            </w:r>
          </w:p>
        </w:tc>
        <w:tc>
          <w:tcPr>
            <w:tcW w:w="1559" w:type="dxa"/>
            <w:tcBorders>
              <w:top w:val="nil"/>
              <w:left w:val="nil"/>
              <w:bottom w:val="single" w:sz="4" w:space="0" w:color="000000"/>
              <w:right w:val="single" w:sz="4" w:space="0" w:color="000000"/>
            </w:tcBorders>
            <w:shd w:val="clear" w:color="000000" w:fill="FFFF99"/>
          </w:tcPr>
          <w:p w14:paraId="3BE92A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B0DF5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18304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3D79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consider merger of 2019 and 1799. Some common ground can be found especially in the first part of the changes.</w:t>
            </w:r>
          </w:p>
        </w:tc>
        <w:tc>
          <w:tcPr>
            <w:tcW w:w="567" w:type="dxa"/>
            <w:tcBorders>
              <w:top w:val="nil"/>
              <w:left w:val="nil"/>
              <w:bottom w:val="single" w:sz="4" w:space="0" w:color="000000"/>
              <w:right w:val="single" w:sz="4" w:space="0" w:color="000000"/>
            </w:tcBorders>
            <w:shd w:val="clear" w:color="000000" w:fill="FFFF99"/>
          </w:tcPr>
          <w:p w14:paraId="236EB7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78F5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271D1B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8A7F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4A2A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595B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222020</w:t>
            </w:r>
          </w:p>
        </w:tc>
        <w:tc>
          <w:tcPr>
            <w:tcW w:w="1979" w:type="dxa"/>
            <w:tcBorders>
              <w:top w:val="nil"/>
              <w:left w:val="nil"/>
              <w:bottom w:val="single" w:sz="4" w:space="0" w:color="000000"/>
              <w:right w:val="single" w:sz="4" w:space="0" w:color="000000"/>
            </w:tcBorders>
            <w:shd w:val="clear" w:color="000000" w:fill="FFFF99"/>
          </w:tcPr>
          <w:p w14:paraId="730BE9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NSACF notification procedure with existing procedures </w:t>
            </w:r>
          </w:p>
        </w:tc>
        <w:tc>
          <w:tcPr>
            <w:tcW w:w="1559" w:type="dxa"/>
            <w:tcBorders>
              <w:top w:val="nil"/>
              <w:left w:val="nil"/>
              <w:bottom w:val="single" w:sz="4" w:space="0" w:color="000000"/>
              <w:right w:val="single" w:sz="4" w:space="0" w:color="000000"/>
            </w:tcBorders>
            <w:shd w:val="clear" w:color="000000" w:fill="FFFF99"/>
          </w:tcPr>
          <w:p w14:paraId="2B1ADA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04BCE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73304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301C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 1797 and use the existing parameter ENSI, instead of AF-Service-Identifier.</w:t>
            </w:r>
          </w:p>
        </w:tc>
        <w:tc>
          <w:tcPr>
            <w:tcW w:w="567" w:type="dxa"/>
            <w:tcBorders>
              <w:top w:val="nil"/>
              <w:left w:val="nil"/>
              <w:bottom w:val="single" w:sz="4" w:space="0" w:color="000000"/>
              <w:right w:val="single" w:sz="4" w:space="0" w:color="000000"/>
            </w:tcBorders>
            <w:shd w:val="clear" w:color="000000" w:fill="FFFF99"/>
          </w:tcPr>
          <w:p w14:paraId="3FC42A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96FC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9532F9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87F7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33CF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B11B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222235</w:t>
            </w:r>
          </w:p>
        </w:tc>
        <w:tc>
          <w:tcPr>
            <w:tcW w:w="1979" w:type="dxa"/>
            <w:tcBorders>
              <w:top w:val="nil"/>
              <w:left w:val="nil"/>
              <w:bottom w:val="single" w:sz="4" w:space="0" w:color="000000"/>
              <w:right w:val="single" w:sz="4" w:space="0" w:color="000000"/>
            </w:tcBorders>
            <w:shd w:val="clear" w:color="000000" w:fill="FFFF99"/>
          </w:tcPr>
          <w:p w14:paraId="7D841F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alignment related EN for NSACF Subscription and unsubscription procedure </w:t>
            </w:r>
          </w:p>
        </w:tc>
        <w:tc>
          <w:tcPr>
            <w:tcW w:w="1559" w:type="dxa"/>
            <w:tcBorders>
              <w:top w:val="nil"/>
              <w:left w:val="nil"/>
              <w:bottom w:val="single" w:sz="4" w:space="0" w:color="000000"/>
              <w:right w:val="single" w:sz="4" w:space="0" w:color="000000"/>
            </w:tcBorders>
            <w:shd w:val="clear" w:color="000000" w:fill="FFFF99"/>
          </w:tcPr>
          <w:p w14:paraId="50B75D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5876E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7B51F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91DD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28ED61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prefers 1797 using ENSI and not to introduce additional mapping from ENSI to the AF-Service-Identifier</w:t>
            </w:r>
          </w:p>
        </w:tc>
        <w:tc>
          <w:tcPr>
            <w:tcW w:w="567" w:type="dxa"/>
            <w:tcBorders>
              <w:top w:val="nil"/>
              <w:left w:val="nil"/>
              <w:bottom w:val="single" w:sz="4" w:space="0" w:color="000000"/>
              <w:right w:val="single" w:sz="4" w:space="0" w:color="000000"/>
            </w:tcBorders>
            <w:shd w:val="clear" w:color="000000" w:fill="FFFF99"/>
          </w:tcPr>
          <w:p w14:paraId="35C298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5675C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4433B2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55EF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DC6E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76AA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222236</w:t>
            </w:r>
          </w:p>
        </w:tc>
        <w:tc>
          <w:tcPr>
            <w:tcW w:w="1979" w:type="dxa"/>
            <w:tcBorders>
              <w:top w:val="nil"/>
              <w:left w:val="nil"/>
              <w:bottom w:val="single" w:sz="4" w:space="0" w:color="000000"/>
              <w:right w:val="single" w:sz="4" w:space="0" w:color="000000"/>
            </w:tcBorders>
            <w:shd w:val="clear" w:color="000000" w:fill="FFFF99"/>
          </w:tcPr>
          <w:p w14:paraId="407829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Subscription and unsubscription procedure of NSACF notification service </w:t>
            </w:r>
          </w:p>
        </w:tc>
        <w:tc>
          <w:tcPr>
            <w:tcW w:w="1559" w:type="dxa"/>
            <w:tcBorders>
              <w:top w:val="nil"/>
              <w:left w:val="nil"/>
              <w:bottom w:val="single" w:sz="4" w:space="0" w:color="000000"/>
              <w:right w:val="single" w:sz="4" w:space="0" w:color="000000"/>
            </w:tcBorders>
            <w:shd w:val="clear" w:color="000000" w:fill="FFFF99"/>
          </w:tcPr>
          <w:p w14:paraId="5CE298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C0BD6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D3375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2CE7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 before accepting this contribution.</w:t>
            </w:r>
          </w:p>
          <w:p w14:paraId="57B76B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disagrees with the CR and provides comments.</w:t>
            </w:r>
          </w:p>
        </w:tc>
        <w:tc>
          <w:tcPr>
            <w:tcW w:w="567" w:type="dxa"/>
            <w:tcBorders>
              <w:top w:val="nil"/>
              <w:left w:val="nil"/>
              <w:bottom w:val="single" w:sz="4" w:space="0" w:color="000000"/>
              <w:right w:val="single" w:sz="4" w:space="0" w:color="000000"/>
            </w:tcBorders>
            <w:shd w:val="clear" w:color="000000" w:fill="FFFF99"/>
          </w:tcPr>
          <w:p w14:paraId="32A440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2488C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27B7B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4239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A077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13C4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221874</w:t>
            </w:r>
          </w:p>
        </w:tc>
        <w:tc>
          <w:tcPr>
            <w:tcW w:w="1979" w:type="dxa"/>
            <w:tcBorders>
              <w:top w:val="nil"/>
              <w:left w:val="nil"/>
              <w:bottom w:val="single" w:sz="4" w:space="0" w:color="000000"/>
              <w:right w:val="single" w:sz="4" w:space="0" w:color="000000"/>
            </w:tcBorders>
            <w:shd w:val="clear" w:color="000000" w:fill="FFFF99"/>
          </w:tcPr>
          <w:p w14:paraId="755EC7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Secondary PDU re-authentication when UE is not reachable </w:t>
            </w:r>
          </w:p>
        </w:tc>
        <w:tc>
          <w:tcPr>
            <w:tcW w:w="1559" w:type="dxa"/>
            <w:tcBorders>
              <w:top w:val="nil"/>
              <w:left w:val="nil"/>
              <w:bottom w:val="single" w:sz="4" w:space="0" w:color="000000"/>
              <w:right w:val="single" w:sz="4" w:space="0" w:color="000000"/>
            </w:tcBorders>
            <w:shd w:val="clear" w:color="000000" w:fill="FFFF99"/>
          </w:tcPr>
          <w:p w14:paraId="501705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1E4D61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9ADB3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7C6D1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617219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has different view on this issue. It should not be a cat-F CR, but a cat-B.</w:t>
            </w:r>
          </w:p>
          <w:p w14:paraId="7147EC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 just try to align with SA2/CT3</w:t>
            </w:r>
          </w:p>
          <w:p w14:paraId="6F49F2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2E426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05970D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0EE49E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is not an essential correction.</w:t>
            </w:r>
          </w:p>
        </w:tc>
        <w:tc>
          <w:tcPr>
            <w:tcW w:w="567" w:type="dxa"/>
            <w:tcBorders>
              <w:top w:val="nil"/>
              <w:left w:val="nil"/>
              <w:bottom w:val="single" w:sz="4" w:space="0" w:color="000000"/>
              <w:right w:val="single" w:sz="4" w:space="0" w:color="000000"/>
            </w:tcBorders>
            <w:shd w:val="clear" w:color="000000" w:fill="FFFF99"/>
          </w:tcPr>
          <w:p w14:paraId="7399F4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433C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FE9E19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47A3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4EF6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4F24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222228</w:t>
            </w:r>
          </w:p>
        </w:tc>
        <w:tc>
          <w:tcPr>
            <w:tcW w:w="1979" w:type="dxa"/>
            <w:tcBorders>
              <w:top w:val="nil"/>
              <w:left w:val="nil"/>
              <w:bottom w:val="single" w:sz="4" w:space="0" w:color="000000"/>
              <w:right w:val="single" w:sz="4" w:space="0" w:color="000000"/>
            </w:tcBorders>
            <w:shd w:val="clear" w:color="000000" w:fill="FFFF99"/>
          </w:tcPr>
          <w:p w14:paraId="7446C1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R15 Update EAP based secondary authentication by an external DN-AAA server </w:t>
            </w:r>
          </w:p>
        </w:tc>
        <w:tc>
          <w:tcPr>
            <w:tcW w:w="1559" w:type="dxa"/>
            <w:tcBorders>
              <w:top w:val="nil"/>
              <w:left w:val="nil"/>
              <w:bottom w:val="single" w:sz="4" w:space="0" w:color="000000"/>
              <w:right w:val="single" w:sz="4" w:space="0" w:color="000000"/>
            </w:tcBorders>
            <w:shd w:val="clear" w:color="000000" w:fill="FFFF99"/>
          </w:tcPr>
          <w:p w14:paraId="5980DF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01BEF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AB273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01ED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140C41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52BC5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CR is not needed</w:t>
            </w:r>
          </w:p>
        </w:tc>
        <w:tc>
          <w:tcPr>
            <w:tcW w:w="567" w:type="dxa"/>
            <w:tcBorders>
              <w:top w:val="nil"/>
              <w:left w:val="nil"/>
              <w:bottom w:val="single" w:sz="4" w:space="0" w:color="000000"/>
              <w:right w:val="single" w:sz="4" w:space="0" w:color="000000"/>
            </w:tcBorders>
            <w:shd w:val="clear" w:color="000000" w:fill="FFFF99"/>
          </w:tcPr>
          <w:p w14:paraId="6B36BF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57F8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BEC183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8186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60817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8993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222229</w:t>
            </w:r>
          </w:p>
        </w:tc>
        <w:tc>
          <w:tcPr>
            <w:tcW w:w="1979" w:type="dxa"/>
            <w:tcBorders>
              <w:top w:val="nil"/>
              <w:left w:val="nil"/>
              <w:bottom w:val="single" w:sz="4" w:space="0" w:color="000000"/>
              <w:right w:val="single" w:sz="4" w:space="0" w:color="000000"/>
            </w:tcBorders>
            <w:shd w:val="clear" w:color="000000" w:fill="FFFF99"/>
          </w:tcPr>
          <w:p w14:paraId="3BEA3B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R16 Update EAP based secondary authentication by an external DN-AAA server (mirror) </w:t>
            </w:r>
          </w:p>
        </w:tc>
        <w:tc>
          <w:tcPr>
            <w:tcW w:w="1559" w:type="dxa"/>
            <w:tcBorders>
              <w:top w:val="nil"/>
              <w:left w:val="nil"/>
              <w:bottom w:val="single" w:sz="4" w:space="0" w:color="000000"/>
              <w:right w:val="single" w:sz="4" w:space="0" w:color="000000"/>
            </w:tcBorders>
            <w:shd w:val="clear" w:color="000000" w:fill="FFFF99"/>
          </w:tcPr>
          <w:p w14:paraId="23F6BB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B872E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BFE8A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0BB2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4ED1FA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88A8D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CR is not needed</w:t>
            </w:r>
          </w:p>
        </w:tc>
        <w:tc>
          <w:tcPr>
            <w:tcW w:w="567" w:type="dxa"/>
            <w:tcBorders>
              <w:top w:val="nil"/>
              <w:left w:val="nil"/>
              <w:bottom w:val="single" w:sz="4" w:space="0" w:color="000000"/>
              <w:right w:val="single" w:sz="4" w:space="0" w:color="000000"/>
            </w:tcBorders>
            <w:shd w:val="clear" w:color="000000" w:fill="FFFF99"/>
          </w:tcPr>
          <w:p w14:paraId="265B7D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E17F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6BFDA9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69E6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B4D6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88D9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222230</w:t>
            </w:r>
          </w:p>
        </w:tc>
        <w:tc>
          <w:tcPr>
            <w:tcW w:w="1979" w:type="dxa"/>
            <w:tcBorders>
              <w:top w:val="nil"/>
              <w:left w:val="nil"/>
              <w:bottom w:val="single" w:sz="4" w:space="0" w:color="000000"/>
              <w:right w:val="single" w:sz="4" w:space="0" w:color="000000"/>
            </w:tcBorders>
            <w:shd w:val="clear" w:color="000000" w:fill="FFFF99"/>
          </w:tcPr>
          <w:p w14:paraId="291E57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R17 Update EAP based secondary authentication by an external DN-AAA server (mirror) </w:t>
            </w:r>
          </w:p>
        </w:tc>
        <w:tc>
          <w:tcPr>
            <w:tcW w:w="1559" w:type="dxa"/>
            <w:tcBorders>
              <w:top w:val="nil"/>
              <w:left w:val="nil"/>
              <w:bottom w:val="single" w:sz="4" w:space="0" w:color="000000"/>
              <w:right w:val="single" w:sz="4" w:space="0" w:color="000000"/>
            </w:tcBorders>
            <w:shd w:val="clear" w:color="000000" w:fill="FFFF99"/>
          </w:tcPr>
          <w:p w14:paraId="0C10D9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D81FA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E6E22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1EAC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4DD1D2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59066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CR is not needed</w:t>
            </w:r>
          </w:p>
        </w:tc>
        <w:tc>
          <w:tcPr>
            <w:tcW w:w="567" w:type="dxa"/>
            <w:tcBorders>
              <w:top w:val="nil"/>
              <w:left w:val="nil"/>
              <w:bottom w:val="single" w:sz="4" w:space="0" w:color="000000"/>
              <w:right w:val="single" w:sz="4" w:space="0" w:color="000000"/>
            </w:tcBorders>
            <w:shd w:val="clear" w:color="000000" w:fill="FFFF99"/>
          </w:tcPr>
          <w:p w14:paraId="0FBCE5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CCC5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759E48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32B3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1615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3259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221889</w:t>
            </w:r>
          </w:p>
        </w:tc>
        <w:tc>
          <w:tcPr>
            <w:tcW w:w="1979" w:type="dxa"/>
            <w:tcBorders>
              <w:top w:val="nil"/>
              <w:left w:val="nil"/>
              <w:bottom w:val="single" w:sz="4" w:space="0" w:color="000000"/>
              <w:right w:val="single" w:sz="4" w:space="0" w:color="000000"/>
            </w:tcBorders>
            <w:shd w:val="clear" w:color="000000" w:fill="FFFF99"/>
          </w:tcPr>
          <w:p w14:paraId="599FA1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ResumeMAC-IshortResumeMAC-I check failed in clause 6.8.2.1.3-R15 </w:t>
            </w:r>
          </w:p>
        </w:tc>
        <w:tc>
          <w:tcPr>
            <w:tcW w:w="1559" w:type="dxa"/>
            <w:tcBorders>
              <w:top w:val="nil"/>
              <w:left w:val="nil"/>
              <w:bottom w:val="single" w:sz="4" w:space="0" w:color="000000"/>
              <w:right w:val="single" w:sz="4" w:space="0" w:color="000000"/>
            </w:tcBorders>
            <w:shd w:val="clear" w:color="000000" w:fill="FFFF99"/>
          </w:tcPr>
          <w:p w14:paraId="5C0908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18DE9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C333A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5318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the TS 33.501 is typically describing the successful cases</w:t>
            </w:r>
          </w:p>
          <w:p w14:paraId="32DB91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2C7992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Dependency with tdoc group 886-88 should appear in the cover page. The WID code for Rel-15 is 5GS_Ph1-SEC. All the CRs, cat-F to A should have the same WID code.</w:t>
            </w:r>
          </w:p>
          <w:p w14:paraId="4F057A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update it in the next version.</w:t>
            </w:r>
          </w:p>
          <w:p w14:paraId="2027AE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Commenting on the clarification.</w:t>
            </w:r>
          </w:p>
          <w:p w14:paraId="2D5D0D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65DA0F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 clarifications</w:t>
            </w:r>
          </w:p>
          <w:p w14:paraId="7991A5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6376A2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93B04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4822FD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Chairs asks whether this is a FASMO issue.</w:t>
            </w:r>
          </w:p>
          <w:p w14:paraId="015504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believes it is FASMO issue.</w:t>
            </w:r>
          </w:p>
          <w:p w14:paraId="358CEB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[VF] comments whether it has backward compatibility with frozen releases.</w:t>
            </w:r>
          </w:p>
          <w:p w14:paraId="7A38B1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BF0B1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 clarification and ask for details</w:t>
            </w:r>
          </w:p>
          <w:p w14:paraId="0BC647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additional clarification</w:t>
            </w:r>
          </w:p>
          <w:p w14:paraId="50C3F1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08053D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Asks for suggestion</w:t>
            </w:r>
          </w:p>
          <w:p w14:paraId="4C1617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0696DA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suggestion as requested</w:t>
            </w:r>
          </w:p>
          <w:p w14:paraId="645209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 comments</w:t>
            </w:r>
          </w:p>
          <w:p w14:paraId="3A3339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option B.</w:t>
            </w:r>
          </w:p>
        </w:tc>
        <w:tc>
          <w:tcPr>
            <w:tcW w:w="567" w:type="dxa"/>
            <w:tcBorders>
              <w:top w:val="nil"/>
              <w:left w:val="nil"/>
              <w:bottom w:val="single" w:sz="4" w:space="0" w:color="000000"/>
              <w:right w:val="single" w:sz="4" w:space="0" w:color="000000"/>
            </w:tcBorders>
            <w:shd w:val="clear" w:color="000000" w:fill="FFFF99"/>
          </w:tcPr>
          <w:p w14:paraId="5A35B4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947EC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2ED0D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A180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BE92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0D61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221890</w:t>
            </w:r>
          </w:p>
        </w:tc>
        <w:tc>
          <w:tcPr>
            <w:tcW w:w="1979" w:type="dxa"/>
            <w:tcBorders>
              <w:top w:val="nil"/>
              <w:left w:val="nil"/>
              <w:bottom w:val="single" w:sz="4" w:space="0" w:color="000000"/>
              <w:right w:val="single" w:sz="4" w:space="0" w:color="000000"/>
            </w:tcBorders>
            <w:shd w:val="clear" w:color="000000" w:fill="FFFF99"/>
          </w:tcPr>
          <w:p w14:paraId="6264E1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ResumeMAC-IshortResumeMAC-I check failed in clause 6.8.2.1.3-R16 </w:t>
            </w:r>
          </w:p>
        </w:tc>
        <w:tc>
          <w:tcPr>
            <w:tcW w:w="1559" w:type="dxa"/>
            <w:tcBorders>
              <w:top w:val="nil"/>
              <w:left w:val="nil"/>
              <w:bottom w:val="single" w:sz="4" w:space="0" w:color="000000"/>
              <w:right w:val="single" w:sz="4" w:space="0" w:color="000000"/>
            </w:tcBorders>
            <w:shd w:val="clear" w:color="000000" w:fill="FFFF99"/>
          </w:tcPr>
          <w:p w14:paraId="5327EB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D7A12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F1948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EE21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the TS 33.501 is typically describing the successful cases</w:t>
            </w:r>
          </w:p>
        </w:tc>
        <w:tc>
          <w:tcPr>
            <w:tcW w:w="567" w:type="dxa"/>
            <w:tcBorders>
              <w:top w:val="nil"/>
              <w:left w:val="nil"/>
              <w:bottom w:val="single" w:sz="4" w:space="0" w:color="000000"/>
              <w:right w:val="single" w:sz="4" w:space="0" w:color="000000"/>
            </w:tcBorders>
            <w:shd w:val="clear" w:color="000000" w:fill="FFFF99"/>
          </w:tcPr>
          <w:p w14:paraId="65971B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1021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61FC05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1BE2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D01C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E571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221891</w:t>
            </w:r>
          </w:p>
        </w:tc>
        <w:tc>
          <w:tcPr>
            <w:tcW w:w="1979" w:type="dxa"/>
            <w:tcBorders>
              <w:top w:val="nil"/>
              <w:left w:val="nil"/>
              <w:bottom w:val="single" w:sz="4" w:space="0" w:color="000000"/>
              <w:right w:val="single" w:sz="4" w:space="0" w:color="000000"/>
            </w:tcBorders>
            <w:shd w:val="clear" w:color="000000" w:fill="FFFF99"/>
          </w:tcPr>
          <w:p w14:paraId="3E45A7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ResumeMAC-IshortResumeMAC-I check failed in clause 6.8.2.1.3-R17 </w:t>
            </w:r>
          </w:p>
        </w:tc>
        <w:tc>
          <w:tcPr>
            <w:tcW w:w="1559" w:type="dxa"/>
            <w:tcBorders>
              <w:top w:val="nil"/>
              <w:left w:val="nil"/>
              <w:bottom w:val="single" w:sz="4" w:space="0" w:color="000000"/>
              <w:right w:val="single" w:sz="4" w:space="0" w:color="000000"/>
            </w:tcBorders>
            <w:shd w:val="clear" w:color="000000" w:fill="FFFF99"/>
          </w:tcPr>
          <w:p w14:paraId="1146FE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B8CBD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114F62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8CF6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the TS 33.501 is typically describing the successful cases</w:t>
            </w:r>
          </w:p>
          <w:p w14:paraId="13CA62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tc>
        <w:tc>
          <w:tcPr>
            <w:tcW w:w="567" w:type="dxa"/>
            <w:tcBorders>
              <w:top w:val="nil"/>
              <w:left w:val="nil"/>
              <w:bottom w:val="single" w:sz="4" w:space="0" w:color="000000"/>
              <w:right w:val="single" w:sz="4" w:space="0" w:color="000000"/>
            </w:tcBorders>
            <w:shd w:val="clear" w:color="000000" w:fill="FFFF99"/>
          </w:tcPr>
          <w:p w14:paraId="5623F4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6191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4BE5B3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23BA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B2DC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C602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222021</w:t>
            </w:r>
          </w:p>
        </w:tc>
        <w:tc>
          <w:tcPr>
            <w:tcW w:w="1979" w:type="dxa"/>
            <w:tcBorders>
              <w:top w:val="nil"/>
              <w:left w:val="nil"/>
              <w:bottom w:val="single" w:sz="4" w:space="0" w:color="000000"/>
              <w:right w:val="single" w:sz="4" w:space="0" w:color="000000"/>
            </w:tcBorders>
            <w:shd w:val="clear" w:color="000000" w:fill="FFFF99"/>
          </w:tcPr>
          <w:p w14:paraId="2353DF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SERP: draftCR to TS 33.501 on the Protection of the RRC Resume Request message </w:t>
            </w:r>
          </w:p>
        </w:tc>
        <w:tc>
          <w:tcPr>
            <w:tcW w:w="1559" w:type="dxa"/>
            <w:tcBorders>
              <w:top w:val="nil"/>
              <w:left w:val="nil"/>
              <w:bottom w:val="single" w:sz="4" w:space="0" w:color="000000"/>
              <w:right w:val="single" w:sz="4" w:space="0" w:color="000000"/>
            </w:tcBorders>
            <w:shd w:val="clear" w:color="000000" w:fill="FFFF99"/>
          </w:tcPr>
          <w:p w14:paraId="63BAB7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D2002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20021D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2F94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use 2021 as baseline and provide comments.</w:t>
            </w:r>
          </w:p>
          <w:p w14:paraId="185FB0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current version. Seems incomplete as compared to the concluded solution#17</w:t>
            </w:r>
          </w:p>
          <w:p w14:paraId="2A0081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06CF4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 current status. 3 contributions could be merged.</w:t>
            </w:r>
          </w:p>
          <w:p w14:paraId="1EEB21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D5E81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6DA1A0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clarifications.</w:t>
            </w:r>
          </w:p>
          <w:p w14:paraId="6CA70D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some views.</w:t>
            </w:r>
          </w:p>
          <w:p w14:paraId="5FB9B4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to have 2090 as baseline. Provides clarification to previous comment.</w:t>
            </w:r>
          </w:p>
          <w:p w14:paraId="724236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 to use 2090 as baseline and 2021 is also acceptable. Provide some views.</w:t>
            </w:r>
          </w:p>
          <w:p w14:paraId="7130EA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 proposal for a baseline for discussion.</w:t>
            </w:r>
          </w:p>
          <w:p w14:paraId="7CA0CD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OK to use 2021 as the baseline.</w:t>
            </w:r>
          </w:p>
          <w:p w14:paraId="3FF866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567" w:type="dxa"/>
            <w:tcBorders>
              <w:top w:val="nil"/>
              <w:left w:val="nil"/>
              <w:bottom w:val="single" w:sz="4" w:space="0" w:color="000000"/>
              <w:right w:val="single" w:sz="4" w:space="0" w:color="000000"/>
            </w:tcBorders>
            <w:shd w:val="clear" w:color="000000" w:fill="FFFF99"/>
          </w:tcPr>
          <w:p w14:paraId="377BE6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7564C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FBF2F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BD5B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C5C57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9965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222090</w:t>
            </w:r>
          </w:p>
        </w:tc>
        <w:tc>
          <w:tcPr>
            <w:tcW w:w="1979" w:type="dxa"/>
            <w:tcBorders>
              <w:top w:val="nil"/>
              <w:left w:val="nil"/>
              <w:bottom w:val="single" w:sz="4" w:space="0" w:color="000000"/>
              <w:right w:val="single" w:sz="4" w:space="0" w:color="000000"/>
            </w:tcBorders>
            <w:shd w:val="clear" w:color="000000" w:fill="FFFF99"/>
          </w:tcPr>
          <w:p w14:paraId="50C636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RRC Resume Request mesasge </w:t>
            </w:r>
          </w:p>
        </w:tc>
        <w:tc>
          <w:tcPr>
            <w:tcW w:w="1559" w:type="dxa"/>
            <w:tcBorders>
              <w:top w:val="nil"/>
              <w:left w:val="nil"/>
              <w:bottom w:val="single" w:sz="4" w:space="0" w:color="000000"/>
              <w:right w:val="single" w:sz="4" w:space="0" w:color="000000"/>
            </w:tcBorders>
            <w:shd w:val="clear" w:color="000000" w:fill="FFFF99"/>
          </w:tcPr>
          <w:p w14:paraId="5F2109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1837E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3543" w:type="dxa"/>
            <w:tcBorders>
              <w:top w:val="nil"/>
              <w:left w:val="nil"/>
              <w:bottom w:val="single" w:sz="4" w:space="0" w:color="000000"/>
              <w:right w:val="single" w:sz="4" w:space="0" w:color="000000"/>
            </w:tcBorders>
            <w:shd w:val="clear" w:color="000000" w:fill="FFFF99"/>
          </w:tcPr>
          <w:p w14:paraId="7CA48E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0688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contribution to Ericsson’s S3-222021 and use 2021 as baseline.</w:t>
            </w:r>
          </w:p>
          <w:p w14:paraId="25B7AA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current version. Seems incomplete as compared to the concluded solution#17.</w:t>
            </w:r>
          </w:p>
          <w:p w14:paraId="120C18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suggest to merge into S3-222021.</w:t>
            </w:r>
          </w:p>
        </w:tc>
        <w:tc>
          <w:tcPr>
            <w:tcW w:w="567" w:type="dxa"/>
            <w:tcBorders>
              <w:top w:val="nil"/>
              <w:left w:val="nil"/>
              <w:bottom w:val="single" w:sz="4" w:space="0" w:color="000000"/>
              <w:right w:val="single" w:sz="4" w:space="0" w:color="000000"/>
            </w:tcBorders>
            <w:shd w:val="clear" w:color="000000" w:fill="FFFF99"/>
          </w:tcPr>
          <w:p w14:paraId="75129F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70C8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B6FAF6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9C31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2BF9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16EE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222190</w:t>
            </w:r>
          </w:p>
        </w:tc>
        <w:tc>
          <w:tcPr>
            <w:tcW w:w="1979" w:type="dxa"/>
            <w:tcBorders>
              <w:top w:val="nil"/>
              <w:left w:val="nil"/>
              <w:bottom w:val="single" w:sz="4" w:space="0" w:color="000000"/>
              <w:right w:val="single" w:sz="4" w:space="0" w:color="000000"/>
            </w:tcBorders>
            <w:shd w:val="clear" w:color="000000" w:fill="FFFF99"/>
          </w:tcPr>
          <w:p w14:paraId="13CFCB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SERP-CR to 33501 </w:t>
            </w:r>
          </w:p>
        </w:tc>
        <w:tc>
          <w:tcPr>
            <w:tcW w:w="1559" w:type="dxa"/>
            <w:tcBorders>
              <w:top w:val="nil"/>
              <w:left w:val="nil"/>
              <w:bottom w:val="single" w:sz="4" w:space="0" w:color="000000"/>
              <w:right w:val="single" w:sz="4" w:space="0" w:color="000000"/>
            </w:tcBorders>
            <w:shd w:val="clear" w:color="000000" w:fill="FFFF99"/>
          </w:tcPr>
          <w:p w14:paraId="25C486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7F765A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A78AD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B4D6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contribution to Ericsson’s S3-222021 and use 2021 as baseline.</w:t>
            </w:r>
          </w:p>
          <w:p w14:paraId="6E930D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current version. Seems incomplete as compared to the concluded solution#17.</w:t>
            </w:r>
          </w:p>
          <w:p w14:paraId="1A79FC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to merge into S3-222021.</w:t>
            </w:r>
          </w:p>
        </w:tc>
        <w:tc>
          <w:tcPr>
            <w:tcW w:w="567" w:type="dxa"/>
            <w:tcBorders>
              <w:top w:val="nil"/>
              <w:left w:val="nil"/>
              <w:bottom w:val="single" w:sz="4" w:space="0" w:color="000000"/>
              <w:right w:val="single" w:sz="4" w:space="0" w:color="000000"/>
            </w:tcBorders>
            <w:shd w:val="clear" w:color="000000" w:fill="FFFF99"/>
          </w:tcPr>
          <w:p w14:paraId="54C5CA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E6CD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72C71D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A860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7B97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80D1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222191</w:t>
            </w:r>
          </w:p>
        </w:tc>
        <w:tc>
          <w:tcPr>
            <w:tcW w:w="1979" w:type="dxa"/>
            <w:tcBorders>
              <w:top w:val="nil"/>
              <w:left w:val="nil"/>
              <w:bottom w:val="single" w:sz="4" w:space="0" w:color="000000"/>
              <w:right w:val="single" w:sz="4" w:space="0" w:color="000000"/>
            </w:tcBorders>
            <w:shd w:val="clear" w:color="000000" w:fill="FFFF99"/>
          </w:tcPr>
          <w:p w14:paraId="5D02D8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SERP-Draft LS on SERP </w:t>
            </w:r>
          </w:p>
        </w:tc>
        <w:tc>
          <w:tcPr>
            <w:tcW w:w="1559" w:type="dxa"/>
            <w:tcBorders>
              <w:top w:val="nil"/>
              <w:left w:val="nil"/>
              <w:bottom w:val="single" w:sz="4" w:space="0" w:color="000000"/>
              <w:right w:val="single" w:sz="4" w:space="0" w:color="000000"/>
            </w:tcBorders>
            <w:shd w:val="clear" w:color="000000" w:fill="FFFF99"/>
          </w:tcPr>
          <w:p w14:paraId="514316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5B196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58E142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B29A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LS for a later meeting.</w:t>
            </w:r>
          </w:p>
          <w:p w14:paraId="62D053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D103E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 current status.</w:t>
            </w:r>
          </w:p>
          <w:p w14:paraId="232A12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to postpone the draft LS to next meeting.</w:t>
            </w:r>
          </w:p>
          <w:p w14:paraId="2015A4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 to send LS out for these kind of work. When CR is agreed in SA plenary, other WGs can pick up the work..</w:t>
            </w:r>
          </w:p>
          <w:p w14:paraId="795D4B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0B2D69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4055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B335AE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F18D0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1008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257B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222255</w:t>
            </w:r>
          </w:p>
        </w:tc>
        <w:tc>
          <w:tcPr>
            <w:tcW w:w="1979" w:type="dxa"/>
            <w:tcBorders>
              <w:top w:val="nil"/>
              <w:left w:val="nil"/>
              <w:bottom w:val="single" w:sz="4" w:space="0" w:color="000000"/>
              <w:right w:val="single" w:sz="4" w:space="0" w:color="000000"/>
            </w:tcBorders>
            <w:shd w:val="clear" w:color="000000" w:fill="FFFF99"/>
          </w:tcPr>
          <w:p w14:paraId="28F8A7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1559" w:type="dxa"/>
            <w:tcBorders>
              <w:top w:val="nil"/>
              <w:left w:val="nil"/>
              <w:bottom w:val="single" w:sz="4" w:space="0" w:color="000000"/>
              <w:right w:val="single" w:sz="4" w:space="0" w:color="000000"/>
            </w:tcBorders>
            <w:shd w:val="clear" w:color="000000" w:fill="FFFF99"/>
          </w:tcPr>
          <w:p w14:paraId="664626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36C6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C7A9C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D4FC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 before approval</w:t>
            </w:r>
          </w:p>
          <w:p w14:paraId="03EF6E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 pursued</w:t>
            </w:r>
          </w:p>
          <w:p w14:paraId="137551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16C316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comments</w:t>
            </w:r>
          </w:p>
          <w:p w14:paraId="5549B9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comments</w:t>
            </w:r>
          </w:p>
          <w:p w14:paraId="085F18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comments and clarification</w:t>
            </w:r>
          </w:p>
          <w:p w14:paraId="434A49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comments.</w:t>
            </w:r>
          </w:p>
        </w:tc>
        <w:tc>
          <w:tcPr>
            <w:tcW w:w="567" w:type="dxa"/>
            <w:tcBorders>
              <w:top w:val="nil"/>
              <w:left w:val="nil"/>
              <w:bottom w:val="single" w:sz="4" w:space="0" w:color="000000"/>
              <w:right w:val="single" w:sz="4" w:space="0" w:color="000000"/>
            </w:tcBorders>
            <w:shd w:val="clear" w:color="000000" w:fill="FFFF99"/>
          </w:tcPr>
          <w:p w14:paraId="13ECE4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21358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CB1644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3266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9011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F4AF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222257</w:t>
            </w:r>
          </w:p>
        </w:tc>
        <w:tc>
          <w:tcPr>
            <w:tcW w:w="1979" w:type="dxa"/>
            <w:tcBorders>
              <w:top w:val="nil"/>
              <w:left w:val="nil"/>
              <w:bottom w:val="single" w:sz="4" w:space="0" w:color="000000"/>
              <w:right w:val="single" w:sz="4" w:space="0" w:color="000000"/>
            </w:tcBorders>
            <w:shd w:val="clear" w:color="000000" w:fill="FFFF99"/>
          </w:tcPr>
          <w:p w14:paraId="26FED8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multiple registrations in different PLMN’s and different access types </w:t>
            </w:r>
          </w:p>
        </w:tc>
        <w:tc>
          <w:tcPr>
            <w:tcW w:w="1559" w:type="dxa"/>
            <w:tcBorders>
              <w:top w:val="nil"/>
              <w:left w:val="nil"/>
              <w:bottom w:val="single" w:sz="4" w:space="0" w:color="000000"/>
              <w:right w:val="single" w:sz="4" w:space="0" w:color="000000"/>
            </w:tcBorders>
            <w:shd w:val="clear" w:color="000000" w:fill="FFFF99"/>
          </w:tcPr>
          <w:p w14:paraId="19BC47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7056C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62776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2E6C4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why we do multiple registration in different PLMNs?</w:t>
            </w:r>
          </w:p>
          <w:p w14:paraId="2A102E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the background.</w:t>
            </w:r>
          </w:p>
          <w:p w14:paraId="49DFF1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2F310D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 discussion is not aligned with CR proposed.</w:t>
            </w:r>
          </w:p>
          <w:p w14:paraId="07D6EA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5B0079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&gt;&gt;CC_1&lt;&lt;</w:t>
            </w:r>
          </w:p>
        </w:tc>
        <w:tc>
          <w:tcPr>
            <w:tcW w:w="567" w:type="dxa"/>
            <w:tcBorders>
              <w:top w:val="nil"/>
              <w:left w:val="nil"/>
              <w:bottom w:val="single" w:sz="4" w:space="0" w:color="000000"/>
              <w:right w:val="single" w:sz="4" w:space="0" w:color="000000"/>
            </w:tcBorders>
            <w:shd w:val="clear" w:color="000000" w:fill="FFFF99"/>
          </w:tcPr>
          <w:p w14:paraId="3C3446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C816F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B3B0C6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6089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86E2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9B6A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222006</w:t>
            </w:r>
          </w:p>
        </w:tc>
        <w:tc>
          <w:tcPr>
            <w:tcW w:w="1979" w:type="dxa"/>
            <w:tcBorders>
              <w:top w:val="nil"/>
              <w:left w:val="nil"/>
              <w:bottom w:val="single" w:sz="4" w:space="0" w:color="000000"/>
              <w:right w:val="single" w:sz="4" w:space="0" w:color="000000"/>
            </w:tcBorders>
            <w:shd w:val="clear" w:color="000000" w:fill="FFFF99"/>
          </w:tcPr>
          <w:p w14:paraId="704C30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restriction for multi registrations in two PLMNs </w:t>
            </w:r>
          </w:p>
        </w:tc>
        <w:tc>
          <w:tcPr>
            <w:tcW w:w="1559" w:type="dxa"/>
            <w:tcBorders>
              <w:top w:val="nil"/>
              <w:left w:val="nil"/>
              <w:bottom w:val="single" w:sz="4" w:space="0" w:color="000000"/>
              <w:right w:val="single" w:sz="4" w:space="0" w:color="000000"/>
            </w:tcBorders>
            <w:shd w:val="clear" w:color="000000" w:fill="FFFF99"/>
          </w:tcPr>
          <w:p w14:paraId="35ED79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25F51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DB64C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9AE0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initial comments</w:t>
            </w:r>
          </w:p>
          <w:p w14:paraId="01B29B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C0D86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current status.</w:t>
            </w:r>
          </w:p>
          <w:p w14:paraId="6DF6DB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there are 3 kinds of contributions. Yesterday just discuss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one mentioned in Ericsson contribution.</w:t>
            </w:r>
          </w:p>
          <w:p w14:paraId="325A26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the contribution related to 3</w:t>
            </w:r>
            <w:r>
              <w:rPr>
                <w:rFonts w:ascii="Arial" w:eastAsia="DengXian" w:hAnsi="Arial" w:cs="Arial"/>
                <w:color w:val="000000"/>
                <w:kern w:val="0"/>
                <w:sz w:val="16"/>
                <w:szCs w:val="16"/>
                <w:vertAlign w:val="superscript"/>
              </w:rPr>
              <w:t xml:space="preserve"> </w:t>
            </w:r>
            <w:r>
              <w:rPr>
                <w:rFonts w:ascii="Arial" w:eastAsia="DengXian" w:hAnsi="Arial" w:cs="Arial"/>
                <w:color w:val="000000"/>
                <w:kern w:val="0"/>
                <w:sz w:val="16"/>
                <w:szCs w:val="16"/>
              </w:rPr>
              <w:t xml:space="preserve"> different issues.</w:t>
            </w:r>
          </w:p>
          <w:p w14:paraId="47961B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4BB8F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OK with CR as proposed</w:t>
            </w:r>
          </w:p>
        </w:tc>
        <w:tc>
          <w:tcPr>
            <w:tcW w:w="567" w:type="dxa"/>
            <w:tcBorders>
              <w:top w:val="nil"/>
              <w:left w:val="nil"/>
              <w:bottom w:val="single" w:sz="4" w:space="0" w:color="000000"/>
              <w:right w:val="single" w:sz="4" w:space="0" w:color="000000"/>
            </w:tcBorders>
            <w:shd w:val="clear" w:color="000000" w:fill="FFFF99"/>
          </w:tcPr>
          <w:p w14:paraId="0A8580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9F95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7DB58F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3570A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4751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0287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222007</w:t>
            </w:r>
          </w:p>
        </w:tc>
        <w:tc>
          <w:tcPr>
            <w:tcW w:w="1979" w:type="dxa"/>
            <w:tcBorders>
              <w:top w:val="nil"/>
              <w:left w:val="nil"/>
              <w:bottom w:val="single" w:sz="4" w:space="0" w:color="000000"/>
              <w:right w:val="single" w:sz="4" w:space="0" w:color="000000"/>
            </w:tcBorders>
            <w:shd w:val="clear" w:color="000000" w:fill="FFFF99"/>
          </w:tcPr>
          <w:p w14:paraId="500633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control on NSSAA procedures for multi registrations in two PLMNs </w:t>
            </w:r>
          </w:p>
        </w:tc>
        <w:tc>
          <w:tcPr>
            <w:tcW w:w="1559" w:type="dxa"/>
            <w:tcBorders>
              <w:top w:val="nil"/>
              <w:left w:val="nil"/>
              <w:bottom w:val="single" w:sz="4" w:space="0" w:color="000000"/>
              <w:right w:val="single" w:sz="4" w:space="0" w:color="000000"/>
            </w:tcBorders>
            <w:shd w:val="clear" w:color="000000" w:fill="FFFF99"/>
          </w:tcPr>
          <w:p w14:paraId="19032D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A027F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CCFF4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10F409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to move 007 and 009 to slicing part to discuss together.</w:t>
            </w:r>
          </w:p>
          <w:p w14:paraId="7D2058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is ok with the proposal.</w:t>
            </w:r>
          </w:p>
          <w:p w14:paraId="5CF673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5ACBA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requires changes before approval</w:t>
            </w:r>
          </w:p>
          <w:p w14:paraId="7E6A23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an issue on the cover page. They also commented that the NOTE in 16.4 contained a “should”/recommendation. Notes are informative.</w:t>
            </w:r>
          </w:p>
          <w:p w14:paraId="48D312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CR is addressing the same issue that the CR in 1795 (under Net Slice topic) is addressing. Propose to discuss them together. Comments to this CR is provided in the email.</w:t>
            </w:r>
          </w:p>
        </w:tc>
        <w:tc>
          <w:tcPr>
            <w:tcW w:w="567" w:type="dxa"/>
            <w:tcBorders>
              <w:top w:val="nil"/>
              <w:left w:val="nil"/>
              <w:bottom w:val="single" w:sz="4" w:space="0" w:color="000000"/>
              <w:right w:val="single" w:sz="4" w:space="0" w:color="000000"/>
            </w:tcBorders>
            <w:shd w:val="clear" w:color="000000" w:fill="FFFF99"/>
          </w:tcPr>
          <w:p w14:paraId="6480D8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FCD7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DAFD61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EFFE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0167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D97A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222008</w:t>
            </w:r>
          </w:p>
        </w:tc>
        <w:tc>
          <w:tcPr>
            <w:tcW w:w="1979" w:type="dxa"/>
            <w:tcBorders>
              <w:top w:val="nil"/>
              <w:left w:val="nil"/>
              <w:bottom w:val="single" w:sz="4" w:space="0" w:color="000000"/>
              <w:right w:val="single" w:sz="4" w:space="0" w:color="000000"/>
            </w:tcBorders>
            <w:shd w:val="clear" w:color="000000" w:fill="FFFF99"/>
          </w:tcPr>
          <w:p w14:paraId="183A01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restriction for multi registrations in two PLMNs </w:t>
            </w:r>
          </w:p>
        </w:tc>
        <w:tc>
          <w:tcPr>
            <w:tcW w:w="1559" w:type="dxa"/>
            <w:tcBorders>
              <w:top w:val="nil"/>
              <w:left w:val="nil"/>
              <w:bottom w:val="single" w:sz="4" w:space="0" w:color="000000"/>
              <w:right w:val="single" w:sz="4" w:space="0" w:color="000000"/>
            </w:tcBorders>
            <w:shd w:val="clear" w:color="000000" w:fill="FFFF99"/>
          </w:tcPr>
          <w:p w14:paraId="045114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58C8C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C0188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11CD7228" w14:textId="77777777" w:rsidR="00CD606A" w:rsidRDefault="00CD606A">
            <w:pPr>
              <w:widowControl/>
              <w:jc w:val="left"/>
              <w:rPr>
                <w:rFonts w:ascii="Arial" w:eastAsia="DengXian" w:hAnsi="Arial" w:cs="Arial"/>
                <w:color w:val="000000"/>
                <w:kern w:val="0"/>
                <w:sz w:val="16"/>
                <w:szCs w:val="16"/>
              </w:rPr>
            </w:pPr>
          </w:p>
          <w:p w14:paraId="11A11F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D4C03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OK with CR as proposed</w:t>
            </w:r>
          </w:p>
          <w:p w14:paraId="183FB2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comment.</w:t>
            </w:r>
          </w:p>
        </w:tc>
        <w:tc>
          <w:tcPr>
            <w:tcW w:w="567" w:type="dxa"/>
            <w:tcBorders>
              <w:top w:val="nil"/>
              <w:left w:val="nil"/>
              <w:bottom w:val="single" w:sz="4" w:space="0" w:color="000000"/>
              <w:right w:val="single" w:sz="4" w:space="0" w:color="000000"/>
            </w:tcBorders>
            <w:shd w:val="clear" w:color="000000" w:fill="FFFF99"/>
          </w:tcPr>
          <w:p w14:paraId="5EC201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3CDEA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221DFC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B43C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7CB5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3C36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222009</w:t>
            </w:r>
          </w:p>
        </w:tc>
        <w:tc>
          <w:tcPr>
            <w:tcW w:w="1979" w:type="dxa"/>
            <w:tcBorders>
              <w:top w:val="nil"/>
              <w:left w:val="nil"/>
              <w:bottom w:val="single" w:sz="4" w:space="0" w:color="000000"/>
              <w:right w:val="single" w:sz="4" w:space="0" w:color="000000"/>
            </w:tcBorders>
            <w:shd w:val="clear" w:color="000000" w:fill="FFFF99"/>
          </w:tcPr>
          <w:p w14:paraId="1605C1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control on NSSAA procedures for multi registrations in two PLMNs </w:t>
            </w:r>
          </w:p>
        </w:tc>
        <w:tc>
          <w:tcPr>
            <w:tcW w:w="1559" w:type="dxa"/>
            <w:tcBorders>
              <w:top w:val="nil"/>
              <w:left w:val="nil"/>
              <w:bottom w:val="single" w:sz="4" w:space="0" w:color="000000"/>
              <w:right w:val="single" w:sz="4" w:space="0" w:color="000000"/>
            </w:tcBorders>
            <w:shd w:val="clear" w:color="000000" w:fill="FFFF99"/>
          </w:tcPr>
          <w:p w14:paraId="75DB26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3713D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A476A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BF88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requires changes before approval</w:t>
            </w:r>
          </w:p>
          <w:p w14:paraId="4EF2A9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CR is addressing the same issue that the CR in 1795 (under Net Slice topic) is addressing. Propose to discuss them together. Comments to this CR is provided in the email.</w:t>
            </w:r>
          </w:p>
        </w:tc>
        <w:tc>
          <w:tcPr>
            <w:tcW w:w="567" w:type="dxa"/>
            <w:tcBorders>
              <w:top w:val="nil"/>
              <w:left w:val="nil"/>
              <w:bottom w:val="single" w:sz="4" w:space="0" w:color="000000"/>
              <w:right w:val="single" w:sz="4" w:space="0" w:color="000000"/>
            </w:tcBorders>
            <w:shd w:val="clear" w:color="000000" w:fill="FFFF99"/>
          </w:tcPr>
          <w:p w14:paraId="4E681E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5A4B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E2F888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91ED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5D4A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06FA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222010</w:t>
            </w:r>
          </w:p>
        </w:tc>
        <w:tc>
          <w:tcPr>
            <w:tcW w:w="1979" w:type="dxa"/>
            <w:tcBorders>
              <w:top w:val="nil"/>
              <w:left w:val="nil"/>
              <w:bottom w:val="single" w:sz="4" w:space="0" w:color="000000"/>
              <w:right w:val="single" w:sz="4" w:space="0" w:color="000000"/>
            </w:tcBorders>
            <w:shd w:val="clear" w:color="000000" w:fill="FFFF99"/>
          </w:tcPr>
          <w:p w14:paraId="4DCAEC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for multi-registration impact on UE authentication </w:t>
            </w:r>
          </w:p>
        </w:tc>
        <w:tc>
          <w:tcPr>
            <w:tcW w:w="1559" w:type="dxa"/>
            <w:tcBorders>
              <w:top w:val="nil"/>
              <w:left w:val="nil"/>
              <w:bottom w:val="single" w:sz="4" w:space="0" w:color="000000"/>
              <w:right w:val="single" w:sz="4" w:space="0" w:color="000000"/>
            </w:tcBorders>
            <w:shd w:val="clear" w:color="000000" w:fill="FFFF99"/>
          </w:tcPr>
          <w:p w14:paraId="7CD173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A46C4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57FB34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0F0B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Since the LS outcome is dependent on the discussion in the e-mail threads of 2006, 2007, 2008, 2009, it is proposed to associate the outcome of the discussion of </w:t>
            </w:r>
            <w:r>
              <w:rPr>
                <w:rFonts w:ascii="Arial" w:eastAsia="DengXian" w:hAnsi="Arial" w:cs="Arial"/>
                <w:color w:val="000000"/>
                <w:kern w:val="0"/>
                <w:sz w:val="16"/>
                <w:szCs w:val="16"/>
              </w:rPr>
              <w:lastRenderedPageBreak/>
              <w:t>these CRs with this LS. In other words this LS should not be automatically agreed if any of these contributions are not pursued.</w:t>
            </w:r>
          </w:p>
          <w:p w14:paraId="6B327E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LS needs to be reviewed after conclusions in CR in 2006, 2007, 2008, 2009.</w:t>
            </w:r>
          </w:p>
        </w:tc>
        <w:tc>
          <w:tcPr>
            <w:tcW w:w="567" w:type="dxa"/>
            <w:tcBorders>
              <w:top w:val="nil"/>
              <w:left w:val="nil"/>
              <w:bottom w:val="single" w:sz="4" w:space="0" w:color="000000"/>
              <w:right w:val="single" w:sz="4" w:space="0" w:color="000000"/>
            </w:tcBorders>
            <w:shd w:val="clear" w:color="000000" w:fill="FFFF99"/>
          </w:tcPr>
          <w:p w14:paraId="0B1FEE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2FF10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AB917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9568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C59F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905696"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72568D88" w14:textId="77777777" w:rsidR="00CD606A" w:rsidRDefault="00CD606A">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7D80A0D3" w14:textId="77777777" w:rsidR="00CD606A" w:rsidRDefault="00CD606A">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4AA6B9C2" w14:textId="77777777" w:rsidR="00CD606A" w:rsidRDefault="00CD606A">
            <w:pPr>
              <w:widowControl/>
              <w:jc w:val="left"/>
              <w:rPr>
                <w:rFonts w:ascii="Arial" w:eastAsia="DengXian"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79313219" w14:textId="77777777" w:rsidR="00CD606A" w:rsidRDefault="00CD606A">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6F5BD520" w14:textId="77777777" w:rsidR="00CD606A" w:rsidRDefault="00CD606A">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310C2A22" w14:textId="77777777" w:rsidR="00CD606A" w:rsidRDefault="00CD606A">
            <w:pPr>
              <w:widowControl/>
              <w:jc w:val="left"/>
              <w:rPr>
                <w:rFonts w:ascii="Arial" w:eastAsia="DengXian" w:hAnsi="Arial" w:cs="Arial"/>
                <w:color w:val="000000"/>
                <w:kern w:val="0"/>
                <w:sz w:val="16"/>
                <w:szCs w:val="16"/>
              </w:rPr>
            </w:pPr>
          </w:p>
        </w:tc>
      </w:tr>
      <w:tr w:rsidR="00CD606A" w14:paraId="668EA9A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C43F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B6DE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7C3A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221915</w:t>
            </w:r>
          </w:p>
        </w:tc>
        <w:tc>
          <w:tcPr>
            <w:tcW w:w="1979" w:type="dxa"/>
            <w:tcBorders>
              <w:top w:val="nil"/>
              <w:left w:val="nil"/>
              <w:bottom w:val="single" w:sz="4" w:space="0" w:color="000000"/>
              <w:right w:val="single" w:sz="4" w:space="0" w:color="000000"/>
            </w:tcBorders>
            <w:shd w:val="clear" w:color="000000" w:fill="FFFF99"/>
          </w:tcPr>
          <w:p w14:paraId="5AE494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Activation of UP IP in SgNB </w:t>
            </w:r>
          </w:p>
        </w:tc>
        <w:tc>
          <w:tcPr>
            <w:tcW w:w="1559" w:type="dxa"/>
            <w:tcBorders>
              <w:top w:val="nil"/>
              <w:left w:val="nil"/>
              <w:bottom w:val="single" w:sz="4" w:space="0" w:color="000000"/>
              <w:right w:val="single" w:sz="4" w:space="0" w:color="000000"/>
            </w:tcBorders>
            <w:shd w:val="clear" w:color="000000" w:fill="FFFF99"/>
          </w:tcPr>
          <w:p w14:paraId="0E0EE6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CA5B5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C3931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3E3C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2062, move the discussion there and close this thread.</w:t>
            </w:r>
          </w:p>
          <w:p w14:paraId="53B232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merging S3-221915 into 2062, and close this thread.</w:t>
            </w:r>
          </w:p>
        </w:tc>
        <w:tc>
          <w:tcPr>
            <w:tcW w:w="567" w:type="dxa"/>
            <w:tcBorders>
              <w:top w:val="nil"/>
              <w:left w:val="nil"/>
              <w:bottom w:val="single" w:sz="4" w:space="0" w:color="000000"/>
              <w:right w:val="single" w:sz="4" w:space="0" w:color="000000"/>
            </w:tcBorders>
            <w:shd w:val="clear" w:color="000000" w:fill="FFFF99"/>
          </w:tcPr>
          <w:p w14:paraId="7636B3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B93F7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550033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1077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B76E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1251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222062</w:t>
            </w:r>
          </w:p>
        </w:tc>
        <w:tc>
          <w:tcPr>
            <w:tcW w:w="1979" w:type="dxa"/>
            <w:tcBorders>
              <w:top w:val="nil"/>
              <w:left w:val="nil"/>
              <w:bottom w:val="single" w:sz="4" w:space="0" w:color="000000"/>
              <w:right w:val="single" w:sz="4" w:space="0" w:color="000000"/>
            </w:tcBorders>
            <w:shd w:val="clear" w:color="000000" w:fill="FFFF99"/>
          </w:tcPr>
          <w:p w14:paraId="65DF12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with RAN3 LS for EN-DC for UPIP </w:t>
            </w:r>
          </w:p>
        </w:tc>
        <w:tc>
          <w:tcPr>
            <w:tcW w:w="1559" w:type="dxa"/>
            <w:tcBorders>
              <w:top w:val="nil"/>
              <w:left w:val="nil"/>
              <w:bottom w:val="single" w:sz="4" w:space="0" w:color="000000"/>
              <w:right w:val="single" w:sz="4" w:space="0" w:color="000000"/>
            </w:tcBorders>
            <w:shd w:val="clear" w:color="000000" w:fill="FFFF99"/>
          </w:tcPr>
          <w:p w14:paraId="39CAF6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A4DB5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23C91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B498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tc>
        <w:tc>
          <w:tcPr>
            <w:tcW w:w="567" w:type="dxa"/>
            <w:tcBorders>
              <w:top w:val="nil"/>
              <w:left w:val="nil"/>
              <w:bottom w:val="single" w:sz="4" w:space="0" w:color="000000"/>
              <w:right w:val="single" w:sz="4" w:space="0" w:color="000000"/>
            </w:tcBorders>
            <w:shd w:val="clear" w:color="000000" w:fill="FFFF99"/>
          </w:tcPr>
          <w:p w14:paraId="434F83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83BF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598D32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98E918" w14:textId="77777777" w:rsidR="00CD606A" w:rsidRDefault="00CD606A">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6A32FE74" w14:textId="77777777" w:rsidR="00CD606A" w:rsidRDefault="00CD606A">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4158A5F2"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00E30DC8" w14:textId="77777777" w:rsidR="00CD606A" w:rsidRDefault="00CD606A">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21947578" w14:textId="77777777" w:rsidR="00CD606A" w:rsidRDefault="00CD606A">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576B3ED5" w14:textId="77777777" w:rsidR="00CD606A" w:rsidRDefault="00CD606A">
            <w:pPr>
              <w:widowControl/>
              <w:jc w:val="left"/>
              <w:rPr>
                <w:rFonts w:ascii="Arial" w:eastAsia="DengXian" w:hAnsi="Arial" w:cs="Arial"/>
                <w:color w:val="000000"/>
                <w:kern w:val="0"/>
                <w:sz w:val="16"/>
                <w:szCs w:val="16"/>
              </w:rPr>
            </w:pPr>
          </w:p>
        </w:tc>
        <w:tc>
          <w:tcPr>
            <w:tcW w:w="3543" w:type="dxa"/>
            <w:tcBorders>
              <w:top w:val="nil"/>
              <w:left w:val="nil"/>
              <w:bottom w:val="single" w:sz="4" w:space="0" w:color="000000"/>
              <w:right w:val="single" w:sz="4" w:space="0" w:color="000000"/>
            </w:tcBorders>
            <w:shd w:val="clear" w:color="000000" w:fill="FFFF99"/>
          </w:tcPr>
          <w:p w14:paraId="4856463C" w14:textId="77777777" w:rsidR="00CD606A" w:rsidRDefault="00CD606A">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30D14DA8" w14:textId="77777777" w:rsidR="00CD606A" w:rsidRDefault="00CD606A">
            <w:pPr>
              <w:widowControl/>
              <w:jc w:val="left"/>
              <w:rPr>
                <w:rFonts w:ascii="Arial" w:eastAsia="DengXian" w:hAnsi="Arial" w:cs="Arial"/>
                <w:color w:val="000000"/>
                <w:kern w:val="0"/>
                <w:sz w:val="16"/>
                <w:szCs w:val="16"/>
              </w:rPr>
            </w:pPr>
          </w:p>
        </w:tc>
        <w:tc>
          <w:tcPr>
            <w:tcW w:w="567" w:type="dxa"/>
            <w:tcBorders>
              <w:top w:val="nil"/>
              <w:left w:val="nil"/>
              <w:bottom w:val="single" w:sz="4" w:space="0" w:color="000000"/>
              <w:right w:val="single" w:sz="4" w:space="0" w:color="000000"/>
            </w:tcBorders>
            <w:shd w:val="clear" w:color="000000" w:fill="FFFF99"/>
          </w:tcPr>
          <w:p w14:paraId="689CE20C" w14:textId="77777777" w:rsidR="00CD606A" w:rsidRDefault="00CD606A">
            <w:pPr>
              <w:widowControl/>
              <w:jc w:val="left"/>
              <w:rPr>
                <w:rFonts w:ascii="Arial" w:eastAsia="DengXian" w:hAnsi="Arial" w:cs="Arial"/>
                <w:color w:val="000000"/>
                <w:kern w:val="0"/>
                <w:sz w:val="16"/>
                <w:szCs w:val="16"/>
              </w:rPr>
            </w:pPr>
          </w:p>
        </w:tc>
      </w:tr>
      <w:tr w:rsidR="00CD606A" w14:paraId="28A14C1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E975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4CC2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C517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221918</w:t>
            </w:r>
          </w:p>
        </w:tc>
        <w:tc>
          <w:tcPr>
            <w:tcW w:w="1979" w:type="dxa"/>
            <w:tcBorders>
              <w:top w:val="nil"/>
              <w:left w:val="nil"/>
              <w:bottom w:val="single" w:sz="4" w:space="0" w:color="000000"/>
              <w:right w:val="single" w:sz="4" w:space="0" w:color="000000"/>
            </w:tcBorders>
            <w:shd w:val="clear" w:color="000000" w:fill="FFFF99"/>
          </w:tcPr>
          <w:p w14:paraId="7C3295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NAS transport protocol for 5G-RG over Wireline </w:t>
            </w:r>
          </w:p>
        </w:tc>
        <w:tc>
          <w:tcPr>
            <w:tcW w:w="1559" w:type="dxa"/>
            <w:tcBorders>
              <w:top w:val="nil"/>
              <w:left w:val="nil"/>
              <w:bottom w:val="single" w:sz="4" w:space="0" w:color="000000"/>
              <w:right w:val="single" w:sz="4" w:space="0" w:color="000000"/>
            </w:tcBorders>
            <w:shd w:val="clear" w:color="000000" w:fill="FFFF99"/>
          </w:tcPr>
          <w:p w14:paraId="3BA577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5E824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5C874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1731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minor comments</w:t>
            </w:r>
          </w:p>
          <w:p w14:paraId="32C8DA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 on coversheet</w:t>
            </w:r>
          </w:p>
          <w:p w14:paraId="5E6256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7DA413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R1.</w:t>
            </w:r>
          </w:p>
        </w:tc>
        <w:tc>
          <w:tcPr>
            <w:tcW w:w="567" w:type="dxa"/>
            <w:tcBorders>
              <w:top w:val="nil"/>
              <w:left w:val="nil"/>
              <w:bottom w:val="single" w:sz="4" w:space="0" w:color="000000"/>
              <w:right w:val="single" w:sz="4" w:space="0" w:color="000000"/>
            </w:tcBorders>
            <w:shd w:val="clear" w:color="000000" w:fill="FFFF99"/>
          </w:tcPr>
          <w:p w14:paraId="1A9C2B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3822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ED37D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F024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A8EA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2BB4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221919</w:t>
            </w:r>
          </w:p>
        </w:tc>
        <w:tc>
          <w:tcPr>
            <w:tcW w:w="1979" w:type="dxa"/>
            <w:tcBorders>
              <w:top w:val="nil"/>
              <w:left w:val="nil"/>
              <w:bottom w:val="single" w:sz="4" w:space="0" w:color="000000"/>
              <w:right w:val="single" w:sz="4" w:space="0" w:color="000000"/>
            </w:tcBorders>
            <w:shd w:val="clear" w:color="000000" w:fill="FFFF99"/>
          </w:tcPr>
          <w:p w14:paraId="1BAB42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NAS transport protocol for 5G-RG over Wireline </w:t>
            </w:r>
          </w:p>
        </w:tc>
        <w:tc>
          <w:tcPr>
            <w:tcW w:w="1559" w:type="dxa"/>
            <w:tcBorders>
              <w:top w:val="nil"/>
              <w:left w:val="nil"/>
              <w:bottom w:val="single" w:sz="4" w:space="0" w:color="000000"/>
              <w:right w:val="single" w:sz="4" w:space="0" w:color="000000"/>
            </w:tcBorders>
            <w:shd w:val="clear" w:color="000000" w:fill="FFFF99"/>
          </w:tcPr>
          <w:p w14:paraId="141810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A2E59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F3D11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4CC70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F8BF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3D0A45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7CC2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4577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F653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221932</w:t>
            </w:r>
          </w:p>
        </w:tc>
        <w:tc>
          <w:tcPr>
            <w:tcW w:w="1979" w:type="dxa"/>
            <w:tcBorders>
              <w:top w:val="nil"/>
              <w:left w:val="nil"/>
              <w:bottom w:val="single" w:sz="4" w:space="0" w:color="000000"/>
              <w:right w:val="single" w:sz="4" w:space="0" w:color="000000"/>
            </w:tcBorders>
            <w:shd w:val="clear" w:color="000000" w:fill="FFFF99"/>
          </w:tcPr>
          <w:p w14:paraId="5AF693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authorzation of NF Service Consumers for data access via DCCF for R17 </w:t>
            </w:r>
          </w:p>
        </w:tc>
        <w:tc>
          <w:tcPr>
            <w:tcW w:w="1559" w:type="dxa"/>
            <w:tcBorders>
              <w:top w:val="nil"/>
              <w:left w:val="nil"/>
              <w:bottom w:val="single" w:sz="4" w:space="0" w:color="000000"/>
              <w:right w:val="single" w:sz="4" w:space="0" w:color="000000"/>
            </w:tcBorders>
            <w:shd w:val="clear" w:color="000000" w:fill="FFFF99"/>
          </w:tcPr>
          <w:p w14:paraId="408C72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707B4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D9BD6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E6E49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0932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ECF696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3D4B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932D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3FC3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221959</w:t>
            </w:r>
          </w:p>
        </w:tc>
        <w:tc>
          <w:tcPr>
            <w:tcW w:w="1979" w:type="dxa"/>
            <w:tcBorders>
              <w:top w:val="nil"/>
              <w:left w:val="nil"/>
              <w:bottom w:val="single" w:sz="4" w:space="0" w:color="000000"/>
              <w:right w:val="single" w:sz="4" w:space="0" w:color="000000"/>
            </w:tcBorders>
            <w:shd w:val="clear" w:color="000000" w:fill="FFFF99"/>
          </w:tcPr>
          <w:p w14:paraId="06294A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Rel-15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792810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0FB31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FA686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28904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6DF7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37AA6C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0B39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A167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FC67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221960</w:t>
            </w:r>
          </w:p>
        </w:tc>
        <w:tc>
          <w:tcPr>
            <w:tcW w:w="1979" w:type="dxa"/>
            <w:tcBorders>
              <w:top w:val="nil"/>
              <w:left w:val="nil"/>
              <w:bottom w:val="single" w:sz="4" w:space="0" w:color="000000"/>
              <w:right w:val="single" w:sz="4" w:space="0" w:color="000000"/>
            </w:tcBorders>
            <w:shd w:val="clear" w:color="000000" w:fill="FFFF99"/>
          </w:tcPr>
          <w:p w14:paraId="4F2E73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Rel-16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441316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B5AB9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281BF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69C06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A628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64BD04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5D5A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6835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DC64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221961</w:t>
            </w:r>
          </w:p>
        </w:tc>
        <w:tc>
          <w:tcPr>
            <w:tcW w:w="1979" w:type="dxa"/>
            <w:tcBorders>
              <w:top w:val="nil"/>
              <w:left w:val="nil"/>
              <w:bottom w:val="single" w:sz="4" w:space="0" w:color="000000"/>
              <w:right w:val="single" w:sz="4" w:space="0" w:color="000000"/>
            </w:tcBorders>
            <w:shd w:val="clear" w:color="000000" w:fill="FFFF99"/>
          </w:tcPr>
          <w:p w14:paraId="4115E3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Rel-17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7FBAEE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156DB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C1F1C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9268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issue, but has doubts that the proposed CR is the right way to address the issue.</w:t>
            </w:r>
          </w:p>
          <w:p w14:paraId="5BB073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Sorry, wrong agenda item in the subject. Please ignore previous message.</w:t>
            </w:r>
          </w:p>
          <w:p w14:paraId="1B4BEF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4B2977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tc>
        <w:tc>
          <w:tcPr>
            <w:tcW w:w="567" w:type="dxa"/>
            <w:tcBorders>
              <w:top w:val="nil"/>
              <w:left w:val="nil"/>
              <w:bottom w:val="single" w:sz="4" w:space="0" w:color="000000"/>
              <w:right w:val="single" w:sz="4" w:space="0" w:color="000000"/>
            </w:tcBorders>
            <w:shd w:val="clear" w:color="000000" w:fill="FFFF99"/>
          </w:tcPr>
          <w:p w14:paraId="10C932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A306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F44255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8265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8079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C976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221962</w:t>
            </w:r>
          </w:p>
        </w:tc>
        <w:tc>
          <w:tcPr>
            <w:tcW w:w="1979" w:type="dxa"/>
            <w:tcBorders>
              <w:top w:val="nil"/>
              <w:left w:val="nil"/>
              <w:bottom w:val="single" w:sz="4" w:space="0" w:color="000000"/>
              <w:right w:val="single" w:sz="4" w:space="0" w:color="000000"/>
            </w:tcBorders>
            <w:shd w:val="clear" w:color="000000" w:fill="FFFF99"/>
          </w:tcPr>
          <w:p w14:paraId="50DBDD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and clarification in user consent requirements </w:t>
            </w:r>
          </w:p>
        </w:tc>
        <w:tc>
          <w:tcPr>
            <w:tcW w:w="1559" w:type="dxa"/>
            <w:tcBorders>
              <w:top w:val="nil"/>
              <w:left w:val="nil"/>
              <w:bottom w:val="single" w:sz="4" w:space="0" w:color="000000"/>
              <w:right w:val="single" w:sz="4" w:space="0" w:color="000000"/>
            </w:tcBorders>
            <w:shd w:val="clear" w:color="000000" w:fill="FFFF99"/>
          </w:tcPr>
          <w:p w14:paraId="1DD949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3D860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EED32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B34D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this change, don’t think this is correct understanding.</w:t>
            </w:r>
          </w:p>
          <w:p w14:paraId="45ADDD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Objects with the changes proposed in this CR and requests clarification.</w:t>
            </w:r>
          </w:p>
          <w:p w14:paraId="3A28E2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tc>
        <w:tc>
          <w:tcPr>
            <w:tcW w:w="567" w:type="dxa"/>
            <w:tcBorders>
              <w:top w:val="nil"/>
              <w:left w:val="nil"/>
              <w:bottom w:val="single" w:sz="4" w:space="0" w:color="000000"/>
              <w:right w:val="single" w:sz="4" w:space="0" w:color="000000"/>
            </w:tcBorders>
            <w:shd w:val="clear" w:color="000000" w:fill="FFFF99"/>
          </w:tcPr>
          <w:p w14:paraId="4D95D5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82C1C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5C9A27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59DB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4DE1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D6A1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221963</w:t>
            </w:r>
          </w:p>
        </w:tc>
        <w:tc>
          <w:tcPr>
            <w:tcW w:w="1979" w:type="dxa"/>
            <w:tcBorders>
              <w:top w:val="nil"/>
              <w:left w:val="nil"/>
              <w:bottom w:val="single" w:sz="4" w:space="0" w:color="000000"/>
              <w:right w:val="single" w:sz="4" w:space="0" w:color="000000"/>
            </w:tcBorders>
            <w:shd w:val="clear" w:color="000000" w:fill="FFFF99"/>
          </w:tcPr>
          <w:p w14:paraId="38EC6F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authorization for EDGE-9 </w:t>
            </w:r>
          </w:p>
        </w:tc>
        <w:tc>
          <w:tcPr>
            <w:tcW w:w="1559" w:type="dxa"/>
            <w:tcBorders>
              <w:top w:val="nil"/>
              <w:left w:val="nil"/>
              <w:bottom w:val="single" w:sz="4" w:space="0" w:color="000000"/>
              <w:right w:val="single" w:sz="4" w:space="0" w:color="000000"/>
            </w:tcBorders>
            <w:shd w:val="clear" w:color="000000" w:fill="FFFF99"/>
          </w:tcPr>
          <w:p w14:paraId="618AA2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E9498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5B1BE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D986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a missing feature was not necessarily a correction. This might be cat-B and probably to be better addressed in Rel-18.</w:t>
            </w:r>
          </w:p>
          <w:p w14:paraId="0A1B51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w:t>
            </w:r>
          </w:p>
          <w:p w14:paraId="5506F6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rather than fixing a security vulnerability this CR was adding a new security procedure.</w:t>
            </w:r>
          </w:p>
        </w:tc>
        <w:tc>
          <w:tcPr>
            <w:tcW w:w="567" w:type="dxa"/>
            <w:tcBorders>
              <w:top w:val="nil"/>
              <w:left w:val="nil"/>
              <w:bottom w:val="single" w:sz="4" w:space="0" w:color="000000"/>
              <w:right w:val="single" w:sz="4" w:space="0" w:color="000000"/>
            </w:tcBorders>
            <w:shd w:val="clear" w:color="000000" w:fill="FFFF99"/>
          </w:tcPr>
          <w:p w14:paraId="0729B3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DEF7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46A5CD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369CB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9F91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917B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221965</w:t>
            </w:r>
          </w:p>
        </w:tc>
        <w:tc>
          <w:tcPr>
            <w:tcW w:w="1979" w:type="dxa"/>
            <w:tcBorders>
              <w:top w:val="nil"/>
              <w:left w:val="nil"/>
              <w:bottom w:val="single" w:sz="4" w:space="0" w:color="000000"/>
              <w:right w:val="single" w:sz="4" w:space="0" w:color="000000"/>
            </w:tcBorders>
            <w:shd w:val="clear" w:color="000000" w:fill="FFFF99"/>
          </w:tcPr>
          <w:p w14:paraId="183376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and clarifications on the usage of HTTPS and X.509 certificates </w:t>
            </w:r>
          </w:p>
        </w:tc>
        <w:tc>
          <w:tcPr>
            <w:tcW w:w="1559" w:type="dxa"/>
            <w:tcBorders>
              <w:top w:val="nil"/>
              <w:left w:val="nil"/>
              <w:bottom w:val="single" w:sz="4" w:space="0" w:color="000000"/>
              <w:right w:val="single" w:sz="4" w:space="0" w:color="000000"/>
            </w:tcBorders>
            <w:shd w:val="clear" w:color="000000" w:fill="FFFF99"/>
          </w:tcPr>
          <w:p w14:paraId="095EF4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ADB47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96383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9B0F4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AFB9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C7B2B6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77E1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184C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3641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222037</w:t>
            </w:r>
          </w:p>
        </w:tc>
        <w:tc>
          <w:tcPr>
            <w:tcW w:w="1979" w:type="dxa"/>
            <w:tcBorders>
              <w:top w:val="nil"/>
              <w:left w:val="nil"/>
              <w:bottom w:val="single" w:sz="4" w:space="0" w:color="000000"/>
              <w:right w:val="single" w:sz="4" w:space="0" w:color="000000"/>
            </w:tcBorders>
            <w:shd w:val="clear" w:color="000000" w:fill="FFFF99"/>
          </w:tcPr>
          <w:p w14:paraId="1C8D3A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EDGE-9 and Interface Between EASs Security </w:t>
            </w:r>
          </w:p>
        </w:tc>
        <w:tc>
          <w:tcPr>
            <w:tcW w:w="1559" w:type="dxa"/>
            <w:tcBorders>
              <w:top w:val="nil"/>
              <w:left w:val="nil"/>
              <w:bottom w:val="single" w:sz="4" w:space="0" w:color="000000"/>
              <w:right w:val="single" w:sz="4" w:space="0" w:color="000000"/>
            </w:tcBorders>
            <w:shd w:val="clear" w:color="000000" w:fill="FFFF99"/>
          </w:tcPr>
          <w:p w14:paraId="710493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709" w:type="dxa"/>
            <w:tcBorders>
              <w:top w:val="nil"/>
              <w:left w:val="nil"/>
              <w:bottom w:val="single" w:sz="4" w:space="0" w:color="000000"/>
              <w:right w:val="single" w:sz="4" w:space="0" w:color="000000"/>
            </w:tcBorders>
            <w:shd w:val="clear" w:color="000000" w:fill="FFFF99"/>
          </w:tcPr>
          <w:p w14:paraId="579D17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09032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F522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Current form of the contribution is not acceptable. Proposes to merge into 1963.</w:t>
            </w:r>
          </w:p>
          <w:p w14:paraId="353FAB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this case was similar to the CR in tdoc 963. It also stated a cat-C on the cover as opposed to cat-F in tdoc 963.</w:t>
            </w:r>
          </w:p>
        </w:tc>
        <w:tc>
          <w:tcPr>
            <w:tcW w:w="567" w:type="dxa"/>
            <w:tcBorders>
              <w:top w:val="nil"/>
              <w:left w:val="nil"/>
              <w:bottom w:val="single" w:sz="4" w:space="0" w:color="000000"/>
              <w:right w:val="single" w:sz="4" w:space="0" w:color="000000"/>
            </w:tcBorders>
            <w:shd w:val="clear" w:color="000000" w:fill="FFFF99"/>
          </w:tcPr>
          <w:p w14:paraId="669D5C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E746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438466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C3CAA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6F07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91CA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221966</w:t>
            </w:r>
          </w:p>
        </w:tc>
        <w:tc>
          <w:tcPr>
            <w:tcW w:w="1979" w:type="dxa"/>
            <w:tcBorders>
              <w:top w:val="nil"/>
              <w:left w:val="nil"/>
              <w:bottom w:val="single" w:sz="4" w:space="0" w:color="000000"/>
              <w:right w:val="single" w:sz="4" w:space="0" w:color="000000"/>
            </w:tcBorders>
            <w:shd w:val="clear" w:color="000000" w:fill="FFFF99"/>
          </w:tcPr>
          <w:p w14:paraId="3806F2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on the implementation of CR 0013 (S3-220917) </w:t>
            </w:r>
          </w:p>
        </w:tc>
        <w:tc>
          <w:tcPr>
            <w:tcW w:w="1559" w:type="dxa"/>
            <w:tcBorders>
              <w:top w:val="nil"/>
              <w:left w:val="nil"/>
              <w:bottom w:val="single" w:sz="4" w:space="0" w:color="000000"/>
              <w:right w:val="single" w:sz="4" w:space="0" w:color="000000"/>
            </w:tcBorders>
            <w:shd w:val="clear" w:color="000000" w:fill="FFFF99"/>
          </w:tcPr>
          <w:p w14:paraId="7D8669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8788E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4059D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68267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3BB51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F53F26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F132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1F16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A88B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221977</w:t>
            </w:r>
          </w:p>
        </w:tc>
        <w:tc>
          <w:tcPr>
            <w:tcW w:w="1979" w:type="dxa"/>
            <w:tcBorders>
              <w:top w:val="nil"/>
              <w:left w:val="nil"/>
              <w:bottom w:val="single" w:sz="4" w:space="0" w:color="000000"/>
              <w:right w:val="single" w:sz="4" w:space="0" w:color="000000"/>
            </w:tcBorders>
            <w:shd w:val="clear" w:color="000000" w:fill="FFFF99"/>
          </w:tcPr>
          <w:p w14:paraId="050AF7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Confidentiality protection of SMS content over N32 </w:t>
            </w:r>
          </w:p>
        </w:tc>
        <w:tc>
          <w:tcPr>
            <w:tcW w:w="1559" w:type="dxa"/>
            <w:tcBorders>
              <w:top w:val="nil"/>
              <w:left w:val="nil"/>
              <w:bottom w:val="single" w:sz="4" w:space="0" w:color="000000"/>
              <w:right w:val="single" w:sz="4" w:space="0" w:color="000000"/>
            </w:tcBorders>
            <w:shd w:val="clear" w:color="000000" w:fill="FFFF99"/>
          </w:tcPr>
          <w:p w14:paraId="10D05A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2422EB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AA87B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5C91EC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 this is a straightforward issue and fix.</w:t>
            </w:r>
          </w:p>
          <w:p w14:paraId="65267B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106F73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B1A0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C278BF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87EB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657E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B310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222002</w:t>
            </w:r>
          </w:p>
        </w:tc>
        <w:tc>
          <w:tcPr>
            <w:tcW w:w="1979" w:type="dxa"/>
            <w:tcBorders>
              <w:top w:val="nil"/>
              <w:left w:val="nil"/>
              <w:bottom w:val="single" w:sz="4" w:space="0" w:color="000000"/>
              <w:right w:val="single" w:sz="4" w:space="0" w:color="000000"/>
            </w:tcBorders>
            <w:shd w:val="clear" w:color="000000" w:fill="FFFF99"/>
          </w:tcPr>
          <w:p w14:paraId="3B9B3E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Discoervery in TS33.303(R15) </w:t>
            </w:r>
          </w:p>
        </w:tc>
        <w:tc>
          <w:tcPr>
            <w:tcW w:w="1559" w:type="dxa"/>
            <w:tcBorders>
              <w:top w:val="nil"/>
              <w:left w:val="nil"/>
              <w:bottom w:val="single" w:sz="4" w:space="0" w:color="000000"/>
              <w:right w:val="single" w:sz="4" w:space="0" w:color="000000"/>
            </w:tcBorders>
            <w:shd w:val="clear" w:color="000000" w:fill="FFFF99"/>
          </w:tcPr>
          <w:p w14:paraId="4DB719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044A6F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69ED4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0646F4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presents.</w:t>
            </w:r>
          </w:p>
          <w:p w14:paraId="6B1D67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FASMO issue.</w:t>
            </w:r>
          </w:p>
          <w:p w14:paraId="6227C7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not in favor of changing past releases.</w:t>
            </w:r>
          </w:p>
          <w:p w14:paraId="2B140D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doesn’t agree to change R15 specs.</w:t>
            </w:r>
          </w:p>
          <w:p w14:paraId="3B5B03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only figure change needed, text is clear.</w:t>
            </w:r>
          </w:p>
          <w:p w14:paraId="2D9B3E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it is not essential change, so it can go in later releases not in Rel-15/16/17..</w:t>
            </w:r>
          </w:p>
          <w:p w14:paraId="37CBBC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E116F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some issues on the cover pages of this CR and the mirrors.</w:t>
            </w:r>
          </w:p>
          <w:p w14:paraId="1E0054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ask question about WID.</w:t>
            </w:r>
          </w:p>
          <w:p w14:paraId="0DB6BE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ask question about WID.</w:t>
            </w:r>
          </w:p>
          <w:p w14:paraId="36B8A0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[ChinaTelecom]: provide clarification about questions from conference call.</w:t>
            </w:r>
          </w:p>
        </w:tc>
        <w:tc>
          <w:tcPr>
            <w:tcW w:w="567" w:type="dxa"/>
            <w:tcBorders>
              <w:top w:val="nil"/>
              <w:left w:val="nil"/>
              <w:bottom w:val="single" w:sz="4" w:space="0" w:color="000000"/>
              <w:right w:val="single" w:sz="4" w:space="0" w:color="000000"/>
            </w:tcBorders>
            <w:shd w:val="clear" w:color="000000" w:fill="FFFF99"/>
          </w:tcPr>
          <w:p w14:paraId="63F71A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9D0D9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06D831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30E0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2F54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BF1C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222003</w:t>
            </w:r>
          </w:p>
        </w:tc>
        <w:tc>
          <w:tcPr>
            <w:tcW w:w="1979" w:type="dxa"/>
            <w:tcBorders>
              <w:top w:val="nil"/>
              <w:left w:val="nil"/>
              <w:bottom w:val="single" w:sz="4" w:space="0" w:color="000000"/>
              <w:right w:val="single" w:sz="4" w:space="0" w:color="000000"/>
            </w:tcBorders>
            <w:shd w:val="clear" w:color="000000" w:fill="FFFF99"/>
          </w:tcPr>
          <w:p w14:paraId="2AA2DB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Discoervery in TS33.303(R16) - mirror </w:t>
            </w:r>
          </w:p>
        </w:tc>
        <w:tc>
          <w:tcPr>
            <w:tcW w:w="1559" w:type="dxa"/>
            <w:tcBorders>
              <w:top w:val="nil"/>
              <w:left w:val="nil"/>
              <w:bottom w:val="single" w:sz="4" w:space="0" w:color="000000"/>
              <w:right w:val="single" w:sz="4" w:space="0" w:color="000000"/>
            </w:tcBorders>
            <w:shd w:val="clear" w:color="000000" w:fill="FFFF99"/>
          </w:tcPr>
          <w:p w14:paraId="44D2A9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60C461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68E273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2759B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D528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14C7E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49D3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46BB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9976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222004</w:t>
            </w:r>
          </w:p>
        </w:tc>
        <w:tc>
          <w:tcPr>
            <w:tcW w:w="1979" w:type="dxa"/>
            <w:tcBorders>
              <w:top w:val="nil"/>
              <w:left w:val="nil"/>
              <w:bottom w:val="single" w:sz="4" w:space="0" w:color="000000"/>
              <w:right w:val="single" w:sz="4" w:space="0" w:color="000000"/>
            </w:tcBorders>
            <w:shd w:val="clear" w:color="000000" w:fill="FFFF99"/>
          </w:tcPr>
          <w:p w14:paraId="55761A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ProSe Discoervery in TS33.303(R17) - mirror </w:t>
            </w:r>
          </w:p>
        </w:tc>
        <w:tc>
          <w:tcPr>
            <w:tcW w:w="1559" w:type="dxa"/>
            <w:tcBorders>
              <w:top w:val="nil"/>
              <w:left w:val="nil"/>
              <w:bottom w:val="single" w:sz="4" w:space="0" w:color="000000"/>
              <w:right w:val="single" w:sz="4" w:space="0" w:color="000000"/>
            </w:tcBorders>
            <w:shd w:val="clear" w:color="000000" w:fill="FFFF99"/>
          </w:tcPr>
          <w:p w14:paraId="2EEACD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00E008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DB34D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2B8AA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63EB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746A10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8FB2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C54B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DCBC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222016</w:t>
            </w:r>
          </w:p>
        </w:tc>
        <w:tc>
          <w:tcPr>
            <w:tcW w:w="1979" w:type="dxa"/>
            <w:tcBorders>
              <w:top w:val="nil"/>
              <w:left w:val="nil"/>
              <w:bottom w:val="single" w:sz="4" w:space="0" w:color="000000"/>
              <w:right w:val="single" w:sz="4" w:space="0" w:color="000000"/>
            </w:tcBorders>
            <w:shd w:val="clear" w:color="000000" w:fill="FFFF99"/>
          </w:tcPr>
          <w:p w14:paraId="2F35ED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authentication result removal operation </w:t>
            </w:r>
          </w:p>
        </w:tc>
        <w:tc>
          <w:tcPr>
            <w:tcW w:w="1559" w:type="dxa"/>
            <w:tcBorders>
              <w:top w:val="nil"/>
              <w:left w:val="nil"/>
              <w:bottom w:val="single" w:sz="4" w:space="0" w:color="000000"/>
              <w:right w:val="single" w:sz="4" w:space="0" w:color="000000"/>
            </w:tcBorders>
            <w:shd w:val="clear" w:color="000000" w:fill="FFFF99"/>
          </w:tcPr>
          <w:p w14:paraId="42E724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86C2A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28B285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3C07A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6A2468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doesn’t fully agree with this.</w:t>
            </w:r>
          </w:p>
          <w:p w14:paraId="11C53C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56AD51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522D1A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75362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567" w:type="dxa"/>
            <w:tcBorders>
              <w:top w:val="nil"/>
              <w:left w:val="nil"/>
              <w:bottom w:val="single" w:sz="4" w:space="0" w:color="000000"/>
              <w:right w:val="single" w:sz="4" w:space="0" w:color="000000"/>
            </w:tcBorders>
            <w:shd w:val="clear" w:color="000000" w:fill="FFFF99"/>
          </w:tcPr>
          <w:p w14:paraId="44E4B3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CC28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34F214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B9C98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87FD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058B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222017</w:t>
            </w:r>
          </w:p>
        </w:tc>
        <w:tc>
          <w:tcPr>
            <w:tcW w:w="1979" w:type="dxa"/>
            <w:tcBorders>
              <w:top w:val="nil"/>
              <w:left w:val="nil"/>
              <w:bottom w:val="single" w:sz="4" w:space="0" w:color="000000"/>
              <w:right w:val="single" w:sz="4" w:space="0" w:color="000000"/>
            </w:tcBorders>
            <w:shd w:val="clear" w:color="000000" w:fill="FFFF99"/>
          </w:tcPr>
          <w:p w14:paraId="34D17B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AUSF and UDM authentication result service operation </w:t>
            </w:r>
          </w:p>
        </w:tc>
        <w:tc>
          <w:tcPr>
            <w:tcW w:w="1559" w:type="dxa"/>
            <w:tcBorders>
              <w:top w:val="nil"/>
              <w:left w:val="nil"/>
              <w:bottom w:val="single" w:sz="4" w:space="0" w:color="000000"/>
              <w:right w:val="single" w:sz="4" w:space="0" w:color="000000"/>
            </w:tcBorders>
            <w:shd w:val="clear" w:color="000000" w:fill="FFFF99"/>
          </w:tcPr>
          <w:p w14:paraId="637844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7ECE9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6D4B1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A1E3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55A1CF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since we don’t see any security threat on this feature.</w:t>
            </w:r>
          </w:p>
          <w:p w14:paraId="3BA873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After conf call clarification, Nokia agreed on the issue raised in LS/discussion with some changes</w:t>
            </w:r>
          </w:p>
        </w:tc>
        <w:tc>
          <w:tcPr>
            <w:tcW w:w="567" w:type="dxa"/>
            <w:tcBorders>
              <w:top w:val="nil"/>
              <w:left w:val="nil"/>
              <w:bottom w:val="single" w:sz="4" w:space="0" w:color="000000"/>
              <w:right w:val="single" w:sz="4" w:space="0" w:color="000000"/>
            </w:tcBorders>
            <w:shd w:val="clear" w:color="000000" w:fill="FFFF99"/>
          </w:tcPr>
          <w:p w14:paraId="48692D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1589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89C1FE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BCE8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26CD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9FAD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222047</w:t>
            </w:r>
          </w:p>
        </w:tc>
        <w:tc>
          <w:tcPr>
            <w:tcW w:w="1979" w:type="dxa"/>
            <w:tcBorders>
              <w:top w:val="nil"/>
              <w:left w:val="nil"/>
              <w:bottom w:val="single" w:sz="4" w:space="0" w:color="000000"/>
              <w:right w:val="single" w:sz="4" w:space="0" w:color="000000"/>
            </w:tcBorders>
            <w:shd w:val="clear" w:color="000000" w:fill="FFFF99"/>
          </w:tcPr>
          <w:p w14:paraId="62C101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IPSec reference from obsolete RFC 7296 to RFC 8247 </w:t>
            </w:r>
          </w:p>
        </w:tc>
        <w:tc>
          <w:tcPr>
            <w:tcW w:w="1559" w:type="dxa"/>
            <w:tcBorders>
              <w:top w:val="nil"/>
              <w:left w:val="nil"/>
              <w:bottom w:val="single" w:sz="4" w:space="0" w:color="000000"/>
              <w:right w:val="single" w:sz="4" w:space="0" w:color="000000"/>
            </w:tcBorders>
            <w:shd w:val="clear" w:color="000000" w:fill="FFFF99"/>
          </w:tcPr>
          <w:p w14:paraId="216B64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2FF0FF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B810A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75B1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to correct Title of CR</w:t>
            </w:r>
          </w:p>
          <w:p w14:paraId="2E2645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to correct Title of CR</w:t>
            </w:r>
          </w:p>
        </w:tc>
        <w:tc>
          <w:tcPr>
            <w:tcW w:w="567" w:type="dxa"/>
            <w:tcBorders>
              <w:top w:val="nil"/>
              <w:left w:val="nil"/>
              <w:bottom w:val="single" w:sz="4" w:space="0" w:color="000000"/>
              <w:right w:val="single" w:sz="4" w:space="0" w:color="000000"/>
            </w:tcBorders>
            <w:shd w:val="clear" w:color="000000" w:fill="FFFF99"/>
          </w:tcPr>
          <w:p w14:paraId="0D5650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36299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B66A2D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7FD9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BD3B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9D5E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222048</w:t>
            </w:r>
          </w:p>
        </w:tc>
        <w:tc>
          <w:tcPr>
            <w:tcW w:w="1979" w:type="dxa"/>
            <w:tcBorders>
              <w:top w:val="nil"/>
              <w:left w:val="nil"/>
              <w:bottom w:val="single" w:sz="4" w:space="0" w:color="000000"/>
              <w:right w:val="single" w:sz="4" w:space="0" w:color="000000"/>
            </w:tcBorders>
            <w:shd w:val="clear" w:color="000000" w:fill="FFFF99"/>
          </w:tcPr>
          <w:p w14:paraId="61376F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IPSec reference from obsolete RFC 7296 to RFC 8247 </w:t>
            </w:r>
          </w:p>
        </w:tc>
        <w:tc>
          <w:tcPr>
            <w:tcW w:w="1559" w:type="dxa"/>
            <w:tcBorders>
              <w:top w:val="nil"/>
              <w:left w:val="nil"/>
              <w:bottom w:val="single" w:sz="4" w:space="0" w:color="000000"/>
              <w:right w:val="single" w:sz="4" w:space="0" w:color="000000"/>
            </w:tcBorders>
            <w:shd w:val="clear" w:color="000000" w:fill="FFFF99"/>
          </w:tcPr>
          <w:p w14:paraId="26AC90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452CA6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CF194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D22A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2BBFFC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clarification and agrees to revise in r1</w:t>
            </w:r>
          </w:p>
          <w:p w14:paraId="7F5886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p w14:paraId="022985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an alternative approach</w:t>
            </w:r>
          </w:p>
        </w:tc>
        <w:tc>
          <w:tcPr>
            <w:tcW w:w="567" w:type="dxa"/>
            <w:tcBorders>
              <w:top w:val="nil"/>
              <w:left w:val="nil"/>
              <w:bottom w:val="single" w:sz="4" w:space="0" w:color="000000"/>
              <w:right w:val="single" w:sz="4" w:space="0" w:color="000000"/>
            </w:tcBorders>
            <w:shd w:val="clear" w:color="000000" w:fill="FFFF99"/>
          </w:tcPr>
          <w:p w14:paraId="0E037A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7ED9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100E2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8250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5CC6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4265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222059</w:t>
            </w:r>
          </w:p>
        </w:tc>
        <w:tc>
          <w:tcPr>
            <w:tcW w:w="1979" w:type="dxa"/>
            <w:tcBorders>
              <w:top w:val="nil"/>
              <w:left w:val="nil"/>
              <w:bottom w:val="single" w:sz="4" w:space="0" w:color="000000"/>
              <w:right w:val="single" w:sz="4" w:space="0" w:color="000000"/>
            </w:tcBorders>
            <w:shd w:val="clear" w:color="000000" w:fill="FFFF99"/>
          </w:tcPr>
          <w:p w14:paraId="112CB7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Kiab handling in IAB migiration </w:t>
            </w:r>
          </w:p>
        </w:tc>
        <w:tc>
          <w:tcPr>
            <w:tcW w:w="1559" w:type="dxa"/>
            <w:tcBorders>
              <w:top w:val="nil"/>
              <w:left w:val="nil"/>
              <w:bottom w:val="single" w:sz="4" w:space="0" w:color="000000"/>
              <w:right w:val="single" w:sz="4" w:space="0" w:color="000000"/>
            </w:tcBorders>
            <w:shd w:val="clear" w:color="000000" w:fill="FFFF99"/>
          </w:tcPr>
          <w:p w14:paraId="7B8BDC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F94CA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A397A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A1F63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413D69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6C075F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E889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C997F2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0D97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7DC7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4A87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222060</w:t>
            </w:r>
          </w:p>
        </w:tc>
        <w:tc>
          <w:tcPr>
            <w:tcW w:w="1979" w:type="dxa"/>
            <w:tcBorders>
              <w:top w:val="nil"/>
              <w:left w:val="nil"/>
              <w:bottom w:val="single" w:sz="4" w:space="0" w:color="000000"/>
              <w:right w:val="single" w:sz="4" w:space="0" w:color="000000"/>
            </w:tcBorders>
            <w:shd w:val="clear" w:color="000000" w:fill="FFFF99"/>
          </w:tcPr>
          <w:p w14:paraId="303050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on Kiab handling in IAB migiration </w:t>
            </w:r>
          </w:p>
        </w:tc>
        <w:tc>
          <w:tcPr>
            <w:tcW w:w="1559" w:type="dxa"/>
            <w:tcBorders>
              <w:top w:val="nil"/>
              <w:left w:val="nil"/>
              <w:bottom w:val="single" w:sz="4" w:space="0" w:color="000000"/>
              <w:right w:val="single" w:sz="4" w:space="0" w:color="000000"/>
            </w:tcBorders>
            <w:shd w:val="clear" w:color="000000" w:fill="FFFF99"/>
          </w:tcPr>
          <w:p w14:paraId="488779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3E47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044C8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C5F6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approval.</w:t>
            </w:r>
          </w:p>
          <w:p w14:paraId="2A90C7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question why old key can not be used</w:t>
            </w:r>
          </w:p>
          <w:p w14:paraId="0F314E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71A281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clarification</w:t>
            </w:r>
          </w:p>
          <w:p w14:paraId="025F62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feedback.</w:t>
            </w:r>
          </w:p>
          <w:p w14:paraId="205576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567" w:type="dxa"/>
            <w:tcBorders>
              <w:top w:val="nil"/>
              <w:left w:val="nil"/>
              <w:bottom w:val="single" w:sz="4" w:space="0" w:color="000000"/>
              <w:right w:val="single" w:sz="4" w:space="0" w:color="000000"/>
            </w:tcBorders>
            <w:shd w:val="clear" w:color="000000" w:fill="FFFF99"/>
          </w:tcPr>
          <w:p w14:paraId="09ADD3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96B4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453DC0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AF03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01AE9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7FF7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222061</w:t>
            </w:r>
          </w:p>
        </w:tc>
        <w:tc>
          <w:tcPr>
            <w:tcW w:w="1979" w:type="dxa"/>
            <w:tcBorders>
              <w:top w:val="nil"/>
              <w:left w:val="nil"/>
              <w:bottom w:val="single" w:sz="4" w:space="0" w:color="000000"/>
              <w:right w:val="single" w:sz="4" w:space="0" w:color="000000"/>
            </w:tcBorders>
            <w:shd w:val="clear" w:color="000000" w:fill="FFFF99"/>
          </w:tcPr>
          <w:p w14:paraId="6F4526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Kiab handling in IAB migiration </w:t>
            </w:r>
          </w:p>
        </w:tc>
        <w:tc>
          <w:tcPr>
            <w:tcW w:w="1559" w:type="dxa"/>
            <w:tcBorders>
              <w:top w:val="nil"/>
              <w:left w:val="nil"/>
              <w:bottom w:val="single" w:sz="4" w:space="0" w:color="000000"/>
              <w:right w:val="single" w:sz="4" w:space="0" w:color="000000"/>
            </w:tcBorders>
            <w:shd w:val="clear" w:color="000000" w:fill="FFFF99"/>
          </w:tcPr>
          <w:p w14:paraId="4AF37A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99F81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72968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A882E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7493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CBEA7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2BC3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06DE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84DC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222088</w:t>
            </w:r>
          </w:p>
        </w:tc>
        <w:tc>
          <w:tcPr>
            <w:tcW w:w="1979" w:type="dxa"/>
            <w:tcBorders>
              <w:top w:val="nil"/>
              <w:left w:val="nil"/>
              <w:bottom w:val="single" w:sz="4" w:space="0" w:color="000000"/>
              <w:right w:val="single" w:sz="4" w:space="0" w:color="000000"/>
            </w:tcBorders>
            <w:shd w:val="clear" w:color="000000" w:fill="FFFF99"/>
          </w:tcPr>
          <w:p w14:paraId="780CEB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UC3S </w:t>
            </w:r>
          </w:p>
        </w:tc>
        <w:tc>
          <w:tcPr>
            <w:tcW w:w="1559" w:type="dxa"/>
            <w:tcBorders>
              <w:top w:val="nil"/>
              <w:left w:val="nil"/>
              <w:bottom w:val="single" w:sz="4" w:space="0" w:color="000000"/>
              <w:right w:val="single" w:sz="4" w:space="0" w:color="000000"/>
            </w:tcBorders>
            <w:shd w:val="clear" w:color="000000" w:fill="FFFF99"/>
          </w:tcPr>
          <w:p w14:paraId="22B474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HiSilicon,Nokia, Nokia Shanghai Bell </w:t>
            </w:r>
          </w:p>
        </w:tc>
        <w:tc>
          <w:tcPr>
            <w:tcW w:w="709" w:type="dxa"/>
            <w:tcBorders>
              <w:top w:val="nil"/>
              <w:left w:val="nil"/>
              <w:bottom w:val="single" w:sz="4" w:space="0" w:color="000000"/>
              <w:right w:val="single" w:sz="4" w:space="0" w:color="000000"/>
            </w:tcBorders>
            <w:shd w:val="clear" w:color="000000" w:fill="FFFF99"/>
          </w:tcPr>
          <w:p w14:paraId="7FEB35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D7266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C39A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w:t>
            </w:r>
          </w:p>
          <w:p w14:paraId="731B92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w:t>
            </w:r>
          </w:p>
          <w:p w14:paraId="03C389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more clarification.</w:t>
            </w:r>
          </w:p>
        </w:tc>
        <w:tc>
          <w:tcPr>
            <w:tcW w:w="567" w:type="dxa"/>
            <w:tcBorders>
              <w:top w:val="nil"/>
              <w:left w:val="nil"/>
              <w:bottom w:val="single" w:sz="4" w:space="0" w:color="000000"/>
              <w:right w:val="single" w:sz="4" w:space="0" w:color="000000"/>
            </w:tcBorders>
            <w:shd w:val="clear" w:color="000000" w:fill="FFFF99"/>
          </w:tcPr>
          <w:p w14:paraId="7F8027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83FE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632BE6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369F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F99C1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A57C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222097</w:t>
            </w:r>
          </w:p>
        </w:tc>
        <w:tc>
          <w:tcPr>
            <w:tcW w:w="1979" w:type="dxa"/>
            <w:tcBorders>
              <w:top w:val="nil"/>
              <w:left w:val="nil"/>
              <w:bottom w:val="single" w:sz="4" w:space="0" w:color="000000"/>
              <w:right w:val="single" w:sz="4" w:space="0" w:color="000000"/>
            </w:tcBorders>
            <w:shd w:val="clear" w:color="000000" w:fill="FFFF99"/>
          </w:tcPr>
          <w:p w14:paraId="5F9B8E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UPIP forward compability issue </w:t>
            </w:r>
          </w:p>
        </w:tc>
        <w:tc>
          <w:tcPr>
            <w:tcW w:w="1559" w:type="dxa"/>
            <w:tcBorders>
              <w:top w:val="nil"/>
              <w:left w:val="nil"/>
              <w:bottom w:val="single" w:sz="4" w:space="0" w:color="000000"/>
              <w:right w:val="single" w:sz="4" w:space="0" w:color="000000"/>
            </w:tcBorders>
            <w:shd w:val="clear" w:color="000000" w:fill="FFFF99"/>
          </w:tcPr>
          <w:p w14:paraId="6DC5A8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2D0CC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2F42B0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7DFD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requires changes before it is acceptable. Provides r1 that addresses our comments.</w:t>
            </w:r>
          </w:p>
          <w:p w14:paraId="7866A3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tc>
        <w:tc>
          <w:tcPr>
            <w:tcW w:w="567" w:type="dxa"/>
            <w:tcBorders>
              <w:top w:val="nil"/>
              <w:left w:val="nil"/>
              <w:bottom w:val="single" w:sz="4" w:space="0" w:color="000000"/>
              <w:right w:val="single" w:sz="4" w:space="0" w:color="000000"/>
            </w:tcBorders>
            <w:shd w:val="clear" w:color="000000" w:fill="FFFF99"/>
          </w:tcPr>
          <w:p w14:paraId="149B64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79DD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33EFFA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BF65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B481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DC6C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222123</w:t>
            </w:r>
          </w:p>
        </w:tc>
        <w:tc>
          <w:tcPr>
            <w:tcW w:w="1979" w:type="dxa"/>
            <w:tcBorders>
              <w:top w:val="nil"/>
              <w:left w:val="nil"/>
              <w:bottom w:val="single" w:sz="4" w:space="0" w:color="000000"/>
              <w:right w:val="single" w:sz="4" w:space="0" w:color="000000"/>
            </w:tcBorders>
            <w:shd w:val="clear" w:color="000000" w:fill="FFFF99"/>
          </w:tcPr>
          <w:p w14:paraId="6E41F5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internal authentication and an external authentication </w:t>
            </w:r>
          </w:p>
        </w:tc>
        <w:tc>
          <w:tcPr>
            <w:tcW w:w="1559" w:type="dxa"/>
            <w:tcBorders>
              <w:top w:val="nil"/>
              <w:left w:val="nil"/>
              <w:bottom w:val="single" w:sz="4" w:space="0" w:color="000000"/>
              <w:right w:val="single" w:sz="4" w:space="0" w:color="000000"/>
            </w:tcBorders>
            <w:shd w:val="clear" w:color="000000" w:fill="FFFF99"/>
          </w:tcPr>
          <w:p w14:paraId="7365A3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D2BBA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31AEF4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DE54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Changes needed before acceptable.</w:t>
            </w:r>
          </w:p>
          <w:p w14:paraId="2F571D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3C2597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Proposing changes</w:t>
            </w:r>
          </w:p>
        </w:tc>
        <w:tc>
          <w:tcPr>
            <w:tcW w:w="567" w:type="dxa"/>
            <w:tcBorders>
              <w:top w:val="nil"/>
              <w:left w:val="nil"/>
              <w:bottom w:val="single" w:sz="4" w:space="0" w:color="000000"/>
              <w:right w:val="single" w:sz="4" w:space="0" w:color="000000"/>
            </w:tcBorders>
            <w:shd w:val="clear" w:color="000000" w:fill="FFFF99"/>
          </w:tcPr>
          <w:p w14:paraId="09208D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CF7E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9235E5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E219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FE3A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2210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222133</w:t>
            </w:r>
          </w:p>
        </w:tc>
        <w:tc>
          <w:tcPr>
            <w:tcW w:w="1979" w:type="dxa"/>
            <w:tcBorders>
              <w:top w:val="nil"/>
              <w:left w:val="nil"/>
              <w:bottom w:val="single" w:sz="4" w:space="0" w:color="000000"/>
              <w:right w:val="single" w:sz="4" w:space="0" w:color="000000"/>
            </w:tcBorders>
            <w:shd w:val="clear" w:color="000000" w:fill="FFFF99"/>
          </w:tcPr>
          <w:p w14:paraId="0FD382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of Transport security protection for MSGin5G interfaces </w:t>
            </w:r>
          </w:p>
        </w:tc>
        <w:tc>
          <w:tcPr>
            <w:tcW w:w="1559" w:type="dxa"/>
            <w:tcBorders>
              <w:top w:val="nil"/>
              <w:left w:val="nil"/>
              <w:bottom w:val="single" w:sz="4" w:space="0" w:color="000000"/>
              <w:right w:val="single" w:sz="4" w:space="0" w:color="000000"/>
            </w:tcBorders>
            <w:shd w:val="clear" w:color="000000" w:fill="FFFF99"/>
          </w:tcPr>
          <w:p w14:paraId="403EDD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6D190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70996B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BE21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tc>
        <w:tc>
          <w:tcPr>
            <w:tcW w:w="567" w:type="dxa"/>
            <w:tcBorders>
              <w:top w:val="nil"/>
              <w:left w:val="nil"/>
              <w:bottom w:val="single" w:sz="4" w:space="0" w:color="000000"/>
              <w:right w:val="single" w:sz="4" w:space="0" w:color="000000"/>
            </w:tcBorders>
            <w:shd w:val="clear" w:color="000000" w:fill="FFFF99"/>
          </w:tcPr>
          <w:p w14:paraId="410622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370CA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0FB904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E648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6719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5889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222192</w:t>
            </w:r>
          </w:p>
        </w:tc>
        <w:tc>
          <w:tcPr>
            <w:tcW w:w="1979" w:type="dxa"/>
            <w:tcBorders>
              <w:top w:val="nil"/>
              <w:left w:val="nil"/>
              <w:bottom w:val="single" w:sz="4" w:space="0" w:color="000000"/>
              <w:right w:val="single" w:sz="4" w:space="0" w:color="000000"/>
            </w:tcBorders>
            <w:shd w:val="clear" w:color="000000" w:fill="FFFF99"/>
          </w:tcPr>
          <w:p w14:paraId="46A2DF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33401CR - Clarification on NAS COUNT usage in KeNB derivation </w:t>
            </w:r>
          </w:p>
        </w:tc>
        <w:tc>
          <w:tcPr>
            <w:tcW w:w="1559" w:type="dxa"/>
            <w:tcBorders>
              <w:top w:val="nil"/>
              <w:left w:val="nil"/>
              <w:bottom w:val="single" w:sz="4" w:space="0" w:color="000000"/>
              <w:right w:val="single" w:sz="4" w:space="0" w:color="000000"/>
            </w:tcBorders>
            <w:shd w:val="clear" w:color="000000" w:fill="FFFF99"/>
          </w:tcPr>
          <w:p w14:paraId="716487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8AADE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E1445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3AC697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6F9F7A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with this. The note is not needed.</w:t>
            </w:r>
          </w:p>
          <w:p w14:paraId="54376A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w:t>
            </w:r>
          </w:p>
          <w:p w14:paraId="6CFDDB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that is an editorial CR, not FASMO.</w:t>
            </w:r>
          </w:p>
          <w:p w14:paraId="61D171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B0020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0EE202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 change in this CR is necessary.</w:t>
            </w:r>
          </w:p>
        </w:tc>
        <w:tc>
          <w:tcPr>
            <w:tcW w:w="567" w:type="dxa"/>
            <w:tcBorders>
              <w:top w:val="nil"/>
              <w:left w:val="nil"/>
              <w:bottom w:val="single" w:sz="4" w:space="0" w:color="000000"/>
              <w:right w:val="single" w:sz="4" w:space="0" w:color="000000"/>
            </w:tcBorders>
            <w:shd w:val="clear" w:color="000000" w:fill="FFFF99"/>
          </w:tcPr>
          <w:p w14:paraId="0F74AB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D1CE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75330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DB6A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8A23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7184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222193</w:t>
            </w:r>
          </w:p>
        </w:tc>
        <w:tc>
          <w:tcPr>
            <w:tcW w:w="1979" w:type="dxa"/>
            <w:tcBorders>
              <w:top w:val="nil"/>
              <w:left w:val="nil"/>
              <w:bottom w:val="single" w:sz="4" w:space="0" w:color="000000"/>
              <w:right w:val="single" w:sz="4" w:space="0" w:color="000000"/>
            </w:tcBorders>
            <w:shd w:val="clear" w:color="000000" w:fill="FFFF99"/>
          </w:tcPr>
          <w:p w14:paraId="20F2E7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33501CR - Clarification on NAS COUNT usage in KeNB derivation </w:t>
            </w:r>
          </w:p>
        </w:tc>
        <w:tc>
          <w:tcPr>
            <w:tcW w:w="1559" w:type="dxa"/>
            <w:tcBorders>
              <w:top w:val="nil"/>
              <w:left w:val="nil"/>
              <w:bottom w:val="single" w:sz="4" w:space="0" w:color="000000"/>
              <w:right w:val="single" w:sz="4" w:space="0" w:color="000000"/>
            </w:tcBorders>
            <w:shd w:val="clear" w:color="000000" w:fill="FFFF99"/>
          </w:tcPr>
          <w:p w14:paraId="21B17E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14FC9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5CEC40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6177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2C41C2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 change in this CR is necessary.</w:t>
            </w:r>
          </w:p>
          <w:p w14:paraId="71D213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tc>
        <w:tc>
          <w:tcPr>
            <w:tcW w:w="567" w:type="dxa"/>
            <w:tcBorders>
              <w:top w:val="nil"/>
              <w:left w:val="nil"/>
              <w:bottom w:val="single" w:sz="4" w:space="0" w:color="000000"/>
              <w:right w:val="single" w:sz="4" w:space="0" w:color="000000"/>
            </w:tcBorders>
            <w:shd w:val="clear" w:color="000000" w:fill="FFFF99"/>
          </w:tcPr>
          <w:p w14:paraId="233027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7638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0FFEF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6892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C4A4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D46B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222194</w:t>
            </w:r>
          </w:p>
        </w:tc>
        <w:tc>
          <w:tcPr>
            <w:tcW w:w="1979" w:type="dxa"/>
            <w:tcBorders>
              <w:top w:val="nil"/>
              <w:left w:val="nil"/>
              <w:bottom w:val="single" w:sz="4" w:space="0" w:color="000000"/>
              <w:right w:val="single" w:sz="4" w:space="0" w:color="000000"/>
            </w:tcBorders>
            <w:shd w:val="clear" w:color="000000" w:fill="FFFF99"/>
          </w:tcPr>
          <w:p w14:paraId="111F27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33501_s1n1_idlemode_mapped_ctxt </w:t>
            </w:r>
          </w:p>
        </w:tc>
        <w:tc>
          <w:tcPr>
            <w:tcW w:w="1559" w:type="dxa"/>
            <w:tcBorders>
              <w:top w:val="nil"/>
              <w:left w:val="nil"/>
              <w:bottom w:val="single" w:sz="4" w:space="0" w:color="000000"/>
              <w:right w:val="single" w:sz="4" w:space="0" w:color="000000"/>
            </w:tcBorders>
            <w:shd w:val="clear" w:color="000000" w:fill="FFFF99"/>
          </w:tcPr>
          <w:p w14:paraId="7338A1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5E9D11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4AB532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7020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tc>
        <w:tc>
          <w:tcPr>
            <w:tcW w:w="567" w:type="dxa"/>
            <w:tcBorders>
              <w:top w:val="nil"/>
              <w:left w:val="nil"/>
              <w:bottom w:val="single" w:sz="4" w:space="0" w:color="000000"/>
              <w:right w:val="single" w:sz="4" w:space="0" w:color="000000"/>
            </w:tcBorders>
            <w:shd w:val="clear" w:color="000000" w:fill="FFFF99"/>
          </w:tcPr>
          <w:p w14:paraId="7C986C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8E37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71C8D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A3DD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79C8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1432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222195</w:t>
            </w:r>
          </w:p>
        </w:tc>
        <w:tc>
          <w:tcPr>
            <w:tcW w:w="1979" w:type="dxa"/>
            <w:tcBorders>
              <w:top w:val="nil"/>
              <w:left w:val="nil"/>
              <w:bottom w:val="single" w:sz="4" w:space="0" w:color="000000"/>
              <w:right w:val="single" w:sz="4" w:space="0" w:color="000000"/>
            </w:tcBorders>
            <w:shd w:val="clear" w:color="000000" w:fill="FFFF99"/>
          </w:tcPr>
          <w:p w14:paraId="5AF14E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33501CR on fast reauthentication </w:t>
            </w:r>
          </w:p>
        </w:tc>
        <w:tc>
          <w:tcPr>
            <w:tcW w:w="1559" w:type="dxa"/>
            <w:tcBorders>
              <w:top w:val="nil"/>
              <w:left w:val="nil"/>
              <w:bottom w:val="single" w:sz="4" w:space="0" w:color="000000"/>
              <w:right w:val="single" w:sz="4" w:space="0" w:color="000000"/>
            </w:tcBorders>
            <w:shd w:val="clear" w:color="000000" w:fill="FFFF99"/>
          </w:tcPr>
          <w:p w14:paraId="766950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13AE3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FFFF99"/>
          </w:tcPr>
          <w:p w14:paraId="0B2C24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does not agree with the change.</w:t>
            </w:r>
          </w:p>
          <w:p w14:paraId="3770DE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000EAF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clarification and request to remove NOTE1.</w:t>
            </w:r>
          </w:p>
          <w:p w14:paraId="4E8129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reply to Huawei’s comments. Ok to remove this NOTE1.</w:t>
            </w:r>
          </w:p>
          <w:p w14:paraId="4C263D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 SA3 have discussed this EAP re-authentication several times in the past and didn’t agree, because EAP re-authentication </w:t>
            </w:r>
            <w:r>
              <w:rPr>
                <w:rFonts w:ascii="Arial" w:eastAsia="DengXian" w:hAnsi="Arial" w:cs="Arial"/>
                <w:color w:val="000000"/>
                <w:kern w:val="0"/>
                <w:sz w:val="16"/>
                <w:szCs w:val="16"/>
              </w:rPr>
              <w:lastRenderedPageBreak/>
              <w:t>will introduce critical vulnerability in the primary authentication procedure. We can not afford to do that. That will also make the two Primary Auth protocols, 5G AKA behave different from EAP-AKA’. Please check the historical discussions and refrain from playing with this NOTE, which is applicable only for EAP-AKA’.</w:t>
            </w:r>
          </w:p>
          <w:p w14:paraId="720610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Request clarification from the chair.</w:t>
            </w:r>
          </w:p>
          <w:p w14:paraId="6DBAF6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We cannot allow EAP-AKA’ fast re-authentication for the primary authentication. If you want to propose alternative text for the highlighted sentence and the NOTE, please feel free to suggest.</w:t>
            </w:r>
          </w:p>
          <w:p w14:paraId="389E89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postpone this contribution or revision is needed.</w:t>
            </w:r>
          </w:p>
          <w:p w14:paraId="3512C8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proposed revision.</w:t>
            </w:r>
          </w:p>
          <w:p w14:paraId="2CA73B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w:t>
            </w:r>
          </w:p>
          <w:p w14:paraId="269514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further clarification.</w:t>
            </w:r>
          </w:p>
          <w:p w14:paraId="403771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concrete proposal to capture the concerns and suggestions.</w:t>
            </w:r>
          </w:p>
          <w:p w14:paraId="2A05A0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w:t>
            </w:r>
          </w:p>
        </w:tc>
        <w:tc>
          <w:tcPr>
            <w:tcW w:w="567" w:type="dxa"/>
            <w:tcBorders>
              <w:top w:val="nil"/>
              <w:left w:val="nil"/>
              <w:bottom w:val="single" w:sz="4" w:space="0" w:color="000000"/>
              <w:right w:val="single" w:sz="4" w:space="0" w:color="000000"/>
            </w:tcBorders>
            <w:shd w:val="clear" w:color="000000" w:fill="FFFF99"/>
          </w:tcPr>
          <w:p w14:paraId="34D92E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ACD0A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4AD65B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7747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F2AB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0FB27C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221907</w:t>
            </w:r>
          </w:p>
        </w:tc>
        <w:tc>
          <w:tcPr>
            <w:tcW w:w="1979" w:type="dxa"/>
            <w:tcBorders>
              <w:top w:val="nil"/>
              <w:left w:val="nil"/>
              <w:bottom w:val="single" w:sz="4" w:space="0" w:color="000000"/>
              <w:right w:val="single" w:sz="4" w:space="0" w:color="000000"/>
            </w:tcBorders>
            <w:shd w:val="clear" w:color="000000" w:fill="99FF33"/>
          </w:tcPr>
          <w:p w14:paraId="4D6F43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1559" w:type="dxa"/>
            <w:tcBorders>
              <w:top w:val="nil"/>
              <w:left w:val="nil"/>
              <w:bottom w:val="single" w:sz="4" w:space="0" w:color="000000"/>
              <w:right w:val="single" w:sz="4" w:space="0" w:color="000000"/>
            </w:tcBorders>
            <w:shd w:val="clear" w:color="000000" w:fill="99FF33"/>
          </w:tcPr>
          <w:p w14:paraId="4085EF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6D4DF6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99FF33"/>
          </w:tcPr>
          <w:p w14:paraId="62E605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99FF33"/>
          </w:tcPr>
          <w:p w14:paraId="2D7C4D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14B9BDA7" w14:textId="77777777" w:rsidR="00CD606A" w:rsidRDefault="00E612A4">
            <w:pPr>
              <w:widowControl/>
              <w:jc w:val="left"/>
              <w:rPr>
                <w:rFonts w:ascii="DengXian" w:eastAsia="DengXian" w:hAnsi="DengXian" w:cs="SimSun"/>
                <w:color w:val="0563C1"/>
                <w:kern w:val="0"/>
                <w:sz w:val="22"/>
                <w:u w:val="single"/>
              </w:rPr>
            </w:pPr>
            <w:hyperlink r:id="rId7" w:anchor="RANGE!S3-222255" w:history="1">
              <w:r w:rsidR="004F38FE">
                <w:rPr>
                  <w:rFonts w:ascii="DengXian" w:eastAsia="DengXian" w:hAnsi="DengXian" w:cs="SimSun" w:hint="eastAsia"/>
                  <w:color w:val="0563C1"/>
                  <w:kern w:val="0"/>
                  <w:sz w:val="22"/>
                  <w:u w:val="single"/>
                </w:rPr>
                <w:t>S3</w:t>
              </w:r>
              <w:r w:rsidR="004F38FE">
                <w:rPr>
                  <w:rFonts w:ascii="DengXian" w:eastAsia="DengXian" w:hAnsi="DengXian" w:cs="SimSun" w:hint="eastAsia"/>
                  <w:color w:val="0563C1"/>
                  <w:kern w:val="0"/>
                  <w:sz w:val="22"/>
                  <w:u w:val="single"/>
                </w:rPr>
                <w:noBreakHyphen/>
                <w:t xml:space="preserve">222255 </w:t>
              </w:r>
            </w:hyperlink>
          </w:p>
        </w:tc>
      </w:tr>
      <w:tr w:rsidR="00CD606A" w14:paraId="5DB6932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230F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1EC6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36A6BA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221908</w:t>
            </w:r>
          </w:p>
        </w:tc>
        <w:tc>
          <w:tcPr>
            <w:tcW w:w="1979" w:type="dxa"/>
            <w:tcBorders>
              <w:top w:val="nil"/>
              <w:left w:val="nil"/>
              <w:bottom w:val="single" w:sz="4" w:space="0" w:color="000000"/>
              <w:right w:val="single" w:sz="4" w:space="0" w:color="000000"/>
            </w:tcBorders>
            <w:shd w:val="clear" w:color="000000" w:fill="99FF33"/>
          </w:tcPr>
          <w:p w14:paraId="35459D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multiple registrations in different PLMN’s and different access types </w:t>
            </w:r>
          </w:p>
        </w:tc>
        <w:tc>
          <w:tcPr>
            <w:tcW w:w="1559" w:type="dxa"/>
            <w:tcBorders>
              <w:top w:val="nil"/>
              <w:left w:val="nil"/>
              <w:bottom w:val="single" w:sz="4" w:space="0" w:color="000000"/>
              <w:right w:val="single" w:sz="4" w:space="0" w:color="000000"/>
            </w:tcBorders>
            <w:shd w:val="clear" w:color="000000" w:fill="99FF33"/>
          </w:tcPr>
          <w:p w14:paraId="4AB136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0B969C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99FF33"/>
          </w:tcPr>
          <w:p w14:paraId="2BF789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99FF33"/>
          </w:tcPr>
          <w:p w14:paraId="52571E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567" w:type="dxa"/>
            <w:tcBorders>
              <w:top w:val="nil"/>
              <w:left w:val="nil"/>
              <w:bottom w:val="single" w:sz="4" w:space="0" w:color="000000"/>
              <w:right w:val="single" w:sz="4" w:space="0" w:color="000000"/>
            </w:tcBorders>
            <w:shd w:val="clear" w:color="000000" w:fill="FFFF99"/>
          </w:tcPr>
          <w:p w14:paraId="73429E0F" w14:textId="77777777" w:rsidR="00CD606A" w:rsidRDefault="00E612A4">
            <w:pPr>
              <w:widowControl/>
              <w:jc w:val="left"/>
              <w:rPr>
                <w:rFonts w:ascii="DengXian" w:eastAsia="DengXian" w:hAnsi="DengXian" w:cs="SimSun"/>
                <w:color w:val="0563C1"/>
                <w:kern w:val="0"/>
                <w:sz w:val="22"/>
                <w:u w:val="single"/>
              </w:rPr>
            </w:pPr>
            <w:hyperlink r:id="rId8" w:anchor="RANGE!S3-222257" w:history="1">
              <w:r w:rsidR="004F38FE">
                <w:rPr>
                  <w:rFonts w:ascii="DengXian" w:eastAsia="DengXian" w:hAnsi="DengXian" w:cs="SimSun" w:hint="eastAsia"/>
                  <w:color w:val="0563C1"/>
                  <w:kern w:val="0"/>
                  <w:sz w:val="22"/>
                  <w:u w:val="single"/>
                </w:rPr>
                <w:t>S3</w:t>
              </w:r>
              <w:r w:rsidR="004F38FE">
                <w:rPr>
                  <w:rFonts w:ascii="DengXian" w:eastAsia="DengXian" w:hAnsi="DengXian" w:cs="SimSun" w:hint="eastAsia"/>
                  <w:color w:val="0563C1"/>
                  <w:kern w:val="0"/>
                  <w:sz w:val="22"/>
                  <w:u w:val="single"/>
                </w:rPr>
                <w:noBreakHyphen/>
                <w:t xml:space="preserve">222257 </w:t>
              </w:r>
            </w:hyperlink>
          </w:p>
        </w:tc>
      </w:tr>
      <w:tr w:rsidR="00CD606A" w14:paraId="1567E0D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37C9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31BD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0A2C8D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222055</w:t>
            </w:r>
          </w:p>
        </w:tc>
        <w:tc>
          <w:tcPr>
            <w:tcW w:w="1979" w:type="dxa"/>
            <w:tcBorders>
              <w:top w:val="nil"/>
              <w:left w:val="nil"/>
              <w:bottom w:val="single" w:sz="4" w:space="0" w:color="000000"/>
              <w:right w:val="single" w:sz="4" w:space="0" w:color="000000"/>
            </w:tcBorders>
            <w:shd w:val="clear" w:color="000000" w:fill="C0C0C0"/>
          </w:tcPr>
          <w:p w14:paraId="6A47F0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internal authentication and an external authentication </w:t>
            </w:r>
          </w:p>
        </w:tc>
        <w:tc>
          <w:tcPr>
            <w:tcW w:w="1559" w:type="dxa"/>
            <w:tcBorders>
              <w:top w:val="nil"/>
              <w:left w:val="nil"/>
              <w:bottom w:val="single" w:sz="4" w:space="0" w:color="000000"/>
              <w:right w:val="single" w:sz="4" w:space="0" w:color="000000"/>
            </w:tcBorders>
            <w:shd w:val="clear" w:color="000000" w:fill="C0C0C0"/>
          </w:tcPr>
          <w:p w14:paraId="64F166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1BFE7F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tcPr>
          <w:p w14:paraId="0D6A75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481B22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540315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B05E4C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28841F"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850" w:type="dxa"/>
            <w:tcBorders>
              <w:top w:val="nil"/>
              <w:left w:val="nil"/>
              <w:bottom w:val="single" w:sz="4" w:space="0" w:color="000000"/>
              <w:right w:val="single" w:sz="4" w:space="0" w:color="000000"/>
            </w:tcBorders>
            <w:shd w:val="clear" w:color="000000" w:fill="FFFFFF"/>
          </w:tcPr>
          <w:p w14:paraId="26617D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Rel-18 Studies </w:t>
            </w:r>
          </w:p>
        </w:tc>
        <w:tc>
          <w:tcPr>
            <w:tcW w:w="999" w:type="dxa"/>
            <w:tcBorders>
              <w:top w:val="nil"/>
              <w:left w:val="nil"/>
              <w:bottom w:val="single" w:sz="4" w:space="0" w:color="000000"/>
              <w:right w:val="single" w:sz="4" w:space="0" w:color="000000"/>
            </w:tcBorders>
            <w:shd w:val="clear" w:color="000000" w:fill="FFFFFF"/>
          </w:tcPr>
          <w:p w14:paraId="0507CCEC"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174D21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051476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02A0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68E75E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F263A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89B5B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C77F5D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C2683CD"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850" w:type="dxa"/>
            <w:tcBorders>
              <w:top w:val="nil"/>
              <w:left w:val="nil"/>
              <w:bottom w:val="single" w:sz="4" w:space="0" w:color="000000"/>
              <w:right w:val="single" w:sz="4" w:space="0" w:color="000000"/>
            </w:tcBorders>
            <w:shd w:val="clear" w:color="000000" w:fill="FFFFFF"/>
          </w:tcPr>
          <w:p w14:paraId="6C9B43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security enhancement against false base stations </w:t>
            </w:r>
          </w:p>
        </w:tc>
        <w:tc>
          <w:tcPr>
            <w:tcW w:w="999" w:type="dxa"/>
            <w:tcBorders>
              <w:top w:val="nil"/>
              <w:left w:val="nil"/>
              <w:bottom w:val="single" w:sz="4" w:space="0" w:color="000000"/>
              <w:right w:val="single" w:sz="4" w:space="0" w:color="000000"/>
            </w:tcBorders>
            <w:shd w:val="clear" w:color="000000" w:fill="FFFFFF"/>
          </w:tcPr>
          <w:p w14:paraId="1B80864A"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2CAC86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1A31B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5B14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56411A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AAD41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3B972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5B249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1F922D"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5.2</w:t>
            </w:r>
          </w:p>
        </w:tc>
        <w:tc>
          <w:tcPr>
            <w:tcW w:w="850" w:type="dxa"/>
            <w:tcBorders>
              <w:top w:val="nil"/>
              <w:left w:val="nil"/>
              <w:bottom w:val="single" w:sz="4" w:space="0" w:color="000000"/>
              <w:right w:val="single" w:sz="4" w:space="0" w:color="000000"/>
            </w:tcBorders>
            <w:shd w:val="clear" w:color="000000" w:fill="FFFFFF"/>
          </w:tcPr>
          <w:p w14:paraId="533784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Impacts of Virtualisation </w:t>
            </w:r>
          </w:p>
        </w:tc>
        <w:tc>
          <w:tcPr>
            <w:tcW w:w="999" w:type="dxa"/>
            <w:tcBorders>
              <w:top w:val="nil"/>
              <w:left w:val="nil"/>
              <w:bottom w:val="single" w:sz="4" w:space="0" w:color="000000"/>
              <w:right w:val="single" w:sz="4" w:space="0" w:color="000000"/>
            </w:tcBorders>
            <w:shd w:val="clear" w:color="000000" w:fill="FFFFFF"/>
          </w:tcPr>
          <w:p w14:paraId="13D2511A"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067E0C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2CB2F5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6ED5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7F034B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3C6320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1EFC0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30A089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3C458E4"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850" w:type="dxa"/>
            <w:tcBorders>
              <w:top w:val="nil"/>
              <w:left w:val="nil"/>
              <w:bottom w:val="single" w:sz="4" w:space="0" w:color="000000"/>
              <w:right w:val="single" w:sz="4" w:space="0" w:color="000000"/>
            </w:tcBorders>
            <w:shd w:val="clear" w:color="000000" w:fill="FFFFFF"/>
          </w:tcPr>
          <w:p w14:paraId="5E92EC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Proximity Based Services in 5GS Phase 2 </w:t>
            </w:r>
          </w:p>
        </w:tc>
        <w:tc>
          <w:tcPr>
            <w:tcW w:w="999" w:type="dxa"/>
            <w:tcBorders>
              <w:top w:val="nil"/>
              <w:left w:val="nil"/>
              <w:bottom w:val="single" w:sz="4" w:space="0" w:color="000000"/>
              <w:right w:val="single" w:sz="4" w:space="0" w:color="000000"/>
            </w:tcBorders>
            <w:shd w:val="clear" w:color="000000" w:fill="FFFF99"/>
          </w:tcPr>
          <w:p w14:paraId="457E7A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221839</w:t>
            </w:r>
          </w:p>
        </w:tc>
        <w:tc>
          <w:tcPr>
            <w:tcW w:w="1979" w:type="dxa"/>
            <w:tcBorders>
              <w:top w:val="nil"/>
              <w:left w:val="nil"/>
              <w:bottom w:val="single" w:sz="4" w:space="0" w:color="000000"/>
              <w:right w:val="single" w:sz="4" w:space="0" w:color="000000"/>
            </w:tcBorders>
            <w:shd w:val="clear" w:color="000000" w:fill="FFFF99"/>
          </w:tcPr>
          <w:p w14:paraId="201F98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secure ProSe multi-path transmission for UE-to-Network relay </w:t>
            </w:r>
          </w:p>
        </w:tc>
        <w:tc>
          <w:tcPr>
            <w:tcW w:w="1559" w:type="dxa"/>
            <w:tcBorders>
              <w:top w:val="nil"/>
              <w:left w:val="nil"/>
              <w:bottom w:val="single" w:sz="4" w:space="0" w:color="000000"/>
              <w:right w:val="single" w:sz="4" w:space="0" w:color="000000"/>
            </w:tcBorders>
            <w:shd w:val="clear" w:color="000000" w:fill="FFFF99"/>
          </w:tcPr>
          <w:p w14:paraId="771A26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414525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4BC36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8F43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7A0EBE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22A65E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567" w:type="dxa"/>
            <w:tcBorders>
              <w:top w:val="nil"/>
              <w:left w:val="nil"/>
              <w:bottom w:val="single" w:sz="4" w:space="0" w:color="000000"/>
              <w:right w:val="single" w:sz="4" w:space="0" w:color="000000"/>
            </w:tcBorders>
            <w:shd w:val="clear" w:color="000000" w:fill="FFFF99"/>
          </w:tcPr>
          <w:p w14:paraId="637A50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5E19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132B2A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F826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F65F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C0F6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221929</w:t>
            </w:r>
          </w:p>
        </w:tc>
        <w:tc>
          <w:tcPr>
            <w:tcW w:w="1979" w:type="dxa"/>
            <w:tcBorders>
              <w:top w:val="nil"/>
              <w:left w:val="nil"/>
              <w:bottom w:val="single" w:sz="4" w:space="0" w:color="000000"/>
              <w:right w:val="single" w:sz="4" w:space="0" w:color="000000"/>
            </w:tcBorders>
            <w:shd w:val="clear" w:color="000000" w:fill="FFFF99"/>
          </w:tcPr>
          <w:p w14:paraId="07ACC6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path switching between different N3IWFs </w:t>
            </w:r>
          </w:p>
        </w:tc>
        <w:tc>
          <w:tcPr>
            <w:tcW w:w="1559" w:type="dxa"/>
            <w:tcBorders>
              <w:top w:val="nil"/>
              <w:left w:val="nil"/>
              <w:bottom w:val="single" w:sz="4" w:space="0" w:color="000000"/>
              <w:right w:val="single" w:sz="4" w:space="0" w:color="000000"/>
            </w:tcBorders>
            <w:shd w:val="clear" w:color="000000" w:fill="FFFF99"/>
          </w:tcPr>
          <w:p w14:paraId="0A58BA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KPN N.V. </w:t>
            </w:r>
          </w:p>
        </w:tc>
        <w:tc>
          <w:tcPr>
            <w:tcW w:w="709" w:type="dxa"/>
            <w:tcBorders>
              <w:top w:val="nil"/>
              <w:left w:val="nil"/>
              <w:bottom w:val="single" w:sz="4" w:space="0" w:color="000000"/>
              <w:right w:val="single" w:sz="4" w:space="0" w:color="000000"/>
            </w:tcBorders>
            <w:shd w:val="clear" w:color="000000" w:fill="FFFF99"/>
          </w:tcPr>
          <w:p w14:paraId="08E789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59C67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C3EC1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8C8E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44292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FCD5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EA06D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8491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222052</w:t>
            </w:r>
          </w:p>
        </w:tc>
        <w:tc>
          <w:tcPr>
            <w:tcW w:w="1979" w:type="dxa"/>
            <w:tcBorders>
              <w:top w:val="nil"/>
              <w:left w:val="nil"/>
              <w:bottom w:val="single" w:sz="4" w:space="0" w:color="000000"/>
              <w:right w:val="single" w:sz="4" w:space="0" w:color="000000"/>
            </w:tcBorders>
            <w:shd w:val="clear" w:color="000000" w:fill="FFFF99"/>
          </w:tcPr>
          <w:p w14:paraId="37C20B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KI#2 </w:t>
            </w:r>
          </w:p>
        </w:tc>
        <w:tc>
          <w:tcPr>
            <w:tcW w:w="1559" w:type="dxa"/>
            <w:tcBorders>
              <w:top w:val="nil"/>
              <w:left w:val="nil"/>
              <w:bottom w:val="single" w:sz="4" w:space="0" w:color="000000"/>
              <w:right w:val="single" w:sz="4" w:space="0" w:color="000000"/>
            </w:tcBorders>
            <w:shd w:val="clear" w:color="000000" w:fill="FFFF99"/>
          </w:tcPr>
          <w:p w14:paraId="2A4857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44A0D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7F1CA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DFD6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 suggestion.</w:t>
            </w:r>
          </w:p>
        </w:tc>
        <w:tc>
          <w:tcPr>
            <w:tcW w:w="567" w:type="dxa"/>
            <w:tcBorders>
              <w:top w:val="nil"/>
              <w:left w:val="nil"/>
              <w:bottom w:val="single" w:sz="4" w:space="0" w:color="000000"/>
              <w:right w:val="single" w:sz="4" w:space="0" w:color="000000"/>
            </w:tcBorders>
            <w:shd w:val="clear" w:color="000000" w:fill="FFFF99"/>
          </w:tcPr>
          <w:p w14:paraId="7342CD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4C713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70153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FA08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21D0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3F30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222053</w:t>
            </w:r>
          </w:p>
        </w:tc>
        <w:tc>
          <w:tcPr>
            <w:tcW w:w="1979" w:type="dxa"/>
            <w:tcBorders>
              <w:top w:val="nil"/>
              <w:left w:val="nil"/>
              <w:bottom w:val="single" w:sz="4" w:space="0" w:color="000000"/>
              <w:right w:val="single" w:sz="4" w:space="0" w:color="000000"/>
            </w:tcBorders>
            <w:shd w:val="clear" w:color="000000" w:fill="FFFF99"/>
          </w:tcPr>
          <w:p w14:paraId="6229AF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U2U relay protection of remote UE traffic </w:t>
            </w:r>
          </w:p>
        </w:tc>
        <w:tc>
          <w:tcPr>
            <w:tcW w:w="1559" w:type="dxa"/>
            <w:tcBorders>
              <w:top w:val="nil"/>
              <w:left w:val="nil"/>
              <w:bottom w:val="single" w:sz="4" w:space="0" w:color="000000"/>
              <w:right w:val="single" w:sz="4" w:space="0" w:color="000000"/>
            </w:tcBorders>
            <w:shd w:val="clear" w:color="000000" w:fill="FFFF99"/>
          </w:tcPr>
          <w:p w14:paraId="744590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BB848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7C59E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641F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43125E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w:t>
            </w:r>
          </w:p>
          <w:p w14:paraId="32C18E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opinion.</w:t>
            </w:r>
          </w:p>
          <w:p w14:paraId="467652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agrees with Philips.</w:t>
            </w:r>
          </w:p>
          <w:p w14:paraId="44382E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clarifications.</w:t>
            </w:r>
          </w:p>
          <w:p w14:paraId="3A6A03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tc>
        <w:tc>
          <w:tcPr>
            <w:tcW w:w="567" w:type="dxa"/>
            <w:tcBorders>
              <w:top w:val="nil"/>
              <w:left w:val="nil"/>
              <w:bottom w:val="single" w:sz="4" w:space="0" w:color="000000"/>
              <w:right w:val="single" w:sz="4" w:space="0" w:color="000000"/>
            </w:tcBorders>
            <w:shd w:val="clear" w:color="000000" w:fill="FFFF99"/>
          </w:tcPr>
          <w:p w14:paraId="100CFA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E5CD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29A1E1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8FD35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FAC6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8B89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222081</w:t>
            </w:r>
          </w:p>
        </w:tc>
        <w:tc>
          <w:tcPr>
            <w:tcW w:w="1979" w:type="dxa"/>
            <w:tcBorders>
              <w:top w:val="nil"/>
              <w:left w:val="nil"/>
              <w:bottom w:val="single" w:sz="4" w:space="0" w:color="000000"/>
              <w:right w:val="single" w:sz="4" w:space="0" w:color="000000"/>
            </w:tcBorders>
            <w:shd w:val="clear" w:color="000000" w:fill="FFFF99"/>
          </w:tcPr>
          <w:p w14:paraId="2B16A7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path switching between two indirect network communication paths for UE-to-Network Relaying </w:t>
            </w:r>
          </w:p>
        </w:tc>
        <w:tc>
          <w:tcPr>
            <w:tcW w:w="1559" w:type="dxa"/>
            <w:tcBorders>
              <w:top w:val="nil"/>
              <w:left w:val="nil"/>
              <w:bottom w:val="single" w:sz="4" w:space="0" w:color="000000"/>
              <w:right w:val="single" w:sz="4" w:space="0" w:color="000000"/>
            </w:tcBorders>
            <w:shd w:val="clear" w:color="000000" w:fill="FFFF99"/>
          </w:tcPr>
          <w:p w14:paraId="1F20B3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490E9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65B43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3091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404A90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Ericsson.</w:t>
            </w:r>
          </w:p>
        </w:tc>
        <w:tc>
          <w:tcPr>
            <w:tcW w:w="567" w:type="dxa"/>
            <w:tcBorders>
              <w:top w:val="nil"/>
              <w:left w:val="nil"/>
              <w:bottom w:val="single" w:sz="4" w:space="0" w:color="000000"/>
              <w:right w:val="single" w:sz="4" w:space="0" w:color="000000"/>
            </w:tcBorders>
            <w:shd w:val="clear" w:color="000000" w:fill="FFFF99"/>
          </w:tcPr>
          <w:p w14:paraId="07927C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B2FC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3E3123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823B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2690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7EFE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222082</w:t>
            </w:r>
          </w:p>
        </w:tc>
        <w:tc>
          <w:tcPr>
            <w:tcW w:w="1979" w:type="dxa"/>
            <w:tcBorders>
              <w:top w:val="nil"/>
              <w:left w:val="nil"/>
              <w:bottom w:val="single" w:sz="4" w:space="0" w:color="000000"/>
              <w:right w:val="single" w:sz="4" w:space="0" w:color="000000"/>
            </w:tcBorders>
            <w:shd w:val="clear" w:color="000000" w:fill="FFFF99"/>
          </w:tcPr>
          <w:p w14:paraId="34F2DC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path switch between L2 U2NW and direct connections </w:t>
            </w:r>
          </w:p>
        </w:tc>
        <w:tc>
          <w:tcPr>
            <w:tcW w:w="1559" w:type="dxa"/>
            <w:tcBorders>
              <w:top w:val="nil"/>
              <w:left w:val="nil"/>
              <w:bottom w:val="single" w:sz="4" w:space="0" w:color="000000"/>
              <w:right w:val="single" w:sz="4" w:space="0" w:color="000000"/>
            </w:tcBorders>
            <w:shd w:val="clear" w:color="000000" w:fill="FFFF99"/>
          </w:tcPr>
          <w:p w14:paraId="63F104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036BB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EC8B7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3D22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056CF0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Share the same concerns with Ericsson</w:t>
            </w:r>
          </w:p>
          <w:p w14:paraId="3F4804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 reply to the comments.</w:t>
            </w:r>
          </w:p>
          <w:p w14:paraId="48CEAA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propose to postpone.</w:t>
            </w:r>
          </w:p>
        </w:tc>
        <w:tc>
          <w:tcPr>
            <w:tcW w:w="567" w:type="dxa"/>
            <w:tcBorders>
              <w:top w:val="nil"/>
              <w:left w:val="nil"/>
              <w:bottom w:val="single" w:sz="4" w:space="0" w:color="000000"/>
              <w:right w:val="single" w:sz="4" w:space="0" w:color="000000"/>
            </w:tcBorders>
            <w:shd w:val="clear" w:color="000000" w:fill="FFFF99"/>
          </w:tcPr>
          <w:p w14:paraId="3B5CA3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012B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E327DF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3E24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011F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2A64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222083</w:t>
            </w:r>
          </w:p>
        </w:tc>
        <w:tc>
          <w:tcPr>
            <w:tcW w:w="1979" w:type="dxa"/>
            <w:tcBorders>
              <w:top w:val="nil"/>
              <w:left w:val="nil"/>
              <w:bottom w:val="single" w:sz="4" w:space="0" w:color="000000"/>
              <w:right w:val="single" w:sz="4" w:space="0" w:color="000000"/>
            </w:tcBorders>
            <w:shd w:val="clear" w:color="000000" w:fill="FFFF99"/>
          </w:tcPr>
          <w:p w14:paraId="034B60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multi-path transmission for UE-to-Network Relay </w:t>
            </w:r>
          </w:p>
        </w:tc>
        <w:tc>
          <w:tcPr>
            <w:tcW w:w="1559" w:type="dxa"/>
            <w:tcBorders>
              <w:top w:val="nil"/>
              <w:left w:val="nil"/>
              <w:bottom w:val="single" w:sz="4" w:space="0" w:color="000000"/>
              <w:right w:val="single" w:sz="4" w:space="0" w:color="000000"/>
            </w:tcBorders>
            <w:shd w:val="clear" w:color="000000" w:fill="FFFF99"/>
          </w:tcPr>
          <w:p w14:paraId="7DCFEA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C6BF5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4AB89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D87E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2380AA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merge with 1839</w:t>
            </w:r>
          </w:p>
          <w:p w14:paraId="1A1FD9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HiSilicon]: provides reply.</w:t>
            </w:r>
          </w:p>
        </w:tc>
        <w:tc>
          <w:tcPr>
            <w:tcW w:w="567" w:type="dxa"/>
            <w:tcBorders>
              <w:top w:val="nil"/>
              <w:left w:val="nil"/>
              <w:bottom w:val="single" w:sz="4" w:space="0" w:color="000000"/>
              <w:right w:val="single" w:sz="4" w:space="0" w:color="000000"/>
            </w:tcBorders>
            <w:shd w:val="clear" w:color="000000" w:fill="FFFF99"/>
          </w:tcPr>
          <w:p w14:paraId="52F667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51E6CC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2828B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17FE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8C03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6439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222188</w:t>
            </w:r>
          </w:p>
        </w:tc>
        <w:tc>
          <w:tcPr>
            <w:tcW w:w="1979" w:type="dxa"/>
            <w:tcBorders>
              <w:top w:val="nil"/>
              <w:left w:val="nil"/>
              <w:bottom w:val="single" w:sz="4" w:space="0" w:color="000000"/>
              <w:right w:val="single" w:sz="4" w:space="0" w:color="000000"/>
            </w:tcBorders>
            <w:shd w:val="clear" w:color="000000" w:fill="FFFF99"/>
          </w:tcPr>
          <w:p w14:paraId="02EECE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Identity verification for UE-to-UE relay scenarios </w:t>
            </w:r>
          </w:p>
        </w:tc>
        <w:tc>
          <w:tcPr>
            <w:tcW w:w="1559" w:type="dxa"/>
            <w:tcBorders>
              <w:top w:val="nil"/>
              <w:left w:val="nil"/>
              <w:bottom w:val="single" w:sz="4" w:space="0" w:color="000000"/>
              <w:right w:val="single" w:sz="4" w:space="0" w:color="000000"/>
            </w:tcBorders>
            <w:shd w:val="clear" w:color="000000" w:fill="FFFF99"/>
          </w:tcPr>
          <w:p w14:paraId="1E6B04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0AA321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F485E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665CB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4C0C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D741AB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528A7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9E8A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38E6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221763</w:t>
            </w:r>
          </w:p>
        </w:tc>
        <w:tc>
          <w:tcPr>
            <w:tcW w:w="1979" w:type="dxa"/>
            <w:tcBorders>
              <w:top w:val="nil"/>
              <w:left w:val="nil"/>
              <w:bottom w:val="single" w:sz="4" w:space="0" w:color="000000"/>
              <w:right w:val="single" w:sz="4" w:space="0" w:color="000000"/>
            </w:tcBorders>
            <w:shd w:val="clear" w:color="000000" w:fill="FFFF99"/>
          </w:tcPr>
          <w:p w14:paraId="45E531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Security of Layer-2 based UE-to-UE Relay </w:t>
            </w:r>
          </w:p>
        </w:tc>
        <w:tc>
          <w:tcPr>
            <w:tcW w:w="1559" w:type="dxa"/>
            <w:tcBorders>
              <w:top w:val="nil"/>
              <w:left w:val="nil"/>
              <w:bottom w:val="single" w:sz="4" w:space="0" w:color="000000"/>
              <w:right w:val="single" w:sz="4" w:space="0" w:color="000000"/>
            </w:tcBorders>
            <w:shd w:val="clear" w:color="000000" w:fill="FFFF99"/>
          </w:tcPr>
          <w:p w14:paraId="04AB29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356E36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3AD2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B82C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73891C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replies.</w:t>
            </w:r>
          </w:p>
          <w:p w14:paraId="6E27B9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 and potentially, requests changes.</w:t>
            </w:r>
          </w:p>
          <w:p w14:paraId="05105B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tc>
        <w:tc>
          <w:tcPr>
            <w:tcW w:w="567" w:type="dxa"/>
            <w:tcBorders>
              <w:top w:val="nil"/>
              <w:left w:val="nil"/>
              <w:bottom w:val="single" w:sz="4" w:space="0" w:color="000000"/>
              <w:right w:val="single" w:sz="4" w:space="0" w:color="000000"/>
            </w:tcBorders>
            <w:shd w:val="clear" w:color="000000" w:fill="FFFF99"/>
          </w:tcPr>
          <w:p w14:paraId="5F8E1A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9252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81A902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31E8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AB80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6FF3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221764</w:t>
            </w:r>
          </w:p>
        </w:tc>
        <w:tc>
          <w:tcPr>
            <w:tcW w:w="1979" w:type="dxa"/>
            <w:tcBorders>
              <w:top w:val="nil"/>
              <w:left w:val="nil"/>
              <w:bottom w:val="single" w:sz="4" w:space="0" w:color="000000"/>
              <w:right w:val="single" w:sz="4" w:space="0" w:color="000000"/>
            </w:tcBorders>
            <w:shd w:val="clear" w:color="000000" w:fill="FFFF99"/>
          </w:tcPr>
          <w:p w14:paraId="76D0B7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Restricted Peer UE IP Discovery with Layer-3 UE-to-UE Relay </w:t>
            </w:r>
          </w:p>
        </w:tc>
        <w:tc>
          <w:tcPr>
            <w:tcW w:w="1559" w:type="dxa"/>
            <w:tcBorders>
              <w:top w:val="nil"/>
              <w:left w:val="nil"/>
              <w:bottom w:val="single" w:sz="4" w:space="0" w:color="000000"/>
              <w:right w:val="single" w:sz="4" w:space="0" w:color="000000"/>
            </w:tcBorders>
            <w:shd w:val="clear" w:color="000000" w:fill="FFFF99"/>
          </w:tcPr>
          <w:p w14:paraId="40100B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428957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FFCB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2595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1DF244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replies.</w:t>
            </w:r>
          </w:p>
          <w:p w14:paraId="723701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 and potentially, requires changes.</w:t>
            </w:r>
          </w:p>
          <w:p w14:paraId="433F97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567" w:type="dxa"/>
            <w:tcBorders>
              <w:top w:val="nil"/>
              <w:left w:val="nil"/>
              <w:bottom w:val="single" w:sz="4" w:space="0" w:color="000000"/>
              <w:right w:val="single" w:sz="4" w:space="0" w:color="000000"/>
            </w:tcBorders>
            <w:shd w:val="clear" w:color="000000" w:fill="FFFF99"/>
          </w:tcPr>
          <w:p w14:paraId="79A049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3908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373065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19E6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99EE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6D4B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221765</w:t>
            </w:r>
          </w:p>
        </w:tc>
        <w:tc>
          <w:tcPr>
            <w:tcW w:w="1979" w:type="dxa"/>
            <w:tcBorders>
              <w:top w:val="nil"/>
              <w:left w:val="nil"/>
              <w:bottom w:val="single" w:sz="4" w:space="0" w:color="000000"/>
              <w:right w:val="single" w:sz="4" w:space="0" w:color="000000"/>
            </w:tcBorders>
            <w:shd w:val="clear" w:color="000000" w:fill="FFFF99"/>
          </w:tcPr>
          <w:p w14:paraId="09FF2E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Privacy for Layer-3 UE-to-UE Relay based on IP routing </w:t>
            </w:r>
          </w:p>
        </w:tc>
        <w:tc>
          <w:tcPr>
            <w:tcW w:w="1559" w:type="dxa"/>
            <w:tcBorders>
              <w:top w:val="nil"/>
              <w:left w:val="nil"/>
              <w:bottom w:val="single" w:sz="4" w:space="0" w:color="000000"/>
              <w:right w:val="single" w:sz="4" w:space="0" w:color="000000"/>
            </w:tcBorders>
            <w:shd w:val="clear" w:color="000000" w:fill="FFFF99"/>
          </w:tcPr>
          <w:p w14:paraId="1DADDF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32580D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08EC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C74A0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4A88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B8A141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EC744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9D7B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A962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221831</w:t>
            </w:r>
          </w:p>
        </w:tc>
        <w:tc>
          <w:tcPr>
            <w:tcW w:w="1979" w:type="dxa"/>
            <w:tcBorders>
              <w:top w:val="nil"/>
              <w:left w:val="nil"/>
              <w:bottom w:val="single" w:sz="4" w:space="0" w:color="000000"/>
              <w:right w:val="single" w:sz="4" w:space="0" w:color="000000"/>
            </w:tcBorders>
            <w:shd w:val="clear" w:color="000000" w:fill="FFFF99"/>
          </w:tcPr>
          <w:p w14:paraId="663BB7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security mechanism for UE-to-UE Relay discovery </w:t>
            </w:r>
          </w:p>
        </w:tc>
        <w:tc>
          <w:tcPr>
            <w:tcW w:w="1559" w:type="dxa"/>
            <w:tcBorders>
              <w:top w:val="nil"/>
              <w:left w:val="nil"/>
              <w:bottom w:val="single" w:sz="4" w:space="0" w:color="000000"/>
              <w:right w:val="single" w:sz="4" w:space="0" w:color="000000"/>
            </w:tcBorders>
            <w:shd w:val="clear" w:color="000000" w:fill="FFFF99"/>
          </w:tcPr>
          <w:p w14:paraId="1BE87C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104C8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9EF2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CA87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 before approval.</w:t>
            </w:r>
          </w:p>
          <w:p w14:paraId="57C3A3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 question</w:t>
            </w:r>
          </w:p>
          <w:p w14:paraId="07656E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revision/clarification before approval.</w:t>
            </w:r>
          </w:p>
        </w:tc>
        <w:tc>
          <w:tcPr>
            <w:tcW w:w="567" w:type="dxa"/>
            <w:tcBorders>
              <w:top w:val="nil"/>
              <w:left w:val="nil"/>
              <w:bottom w:val="single" w:sz="4" w:space="0" w:color="000000"/>
              <w:right w:val="single" w:sz="4" w:space="0" w:color="000000"/>
            </w:tcBorders>
            <w:shd w:val="clear" w:color="000000" w:fill="FFFF99"/>
          </w:tcPr>
          <w:p w14:paraId="594453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40D7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DC4986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B3156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ED323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FD98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221832</w:t>
            </w:r>
          </w:p>
        </w:tc>
        <w:tc>
          <w:tcPr>
            <w:tcW w:w="1979" w:type="dxa"/>
            <w:tcBorders>
              <w:top w:val="nil"/>
              <w:left w:val="nil"/>
              <w:bottom w:val="single" w:sz="4" w:space="0" w:color="000000"/>
              <w:right w:val="single" w:sz="4" w:space="0" w:color="000000"/>
            </w:tcBorders>
            <w:shd w:val="clear" w:color="000000" w:fill="FFFF99"/>
          </w:tcPr>
          <w:p w14:paraId="6FC810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security mechanism for UE-to-UE Relay discovery in case of multiple ProSe services for an RSC </w:t>
            </w:r>
          </w:p>
        </w:tc>
        <w:tc>
          <w:tcPr>
            <w:tcW w:w="1559" w:type="dxa"/>
            <w:tcBorders>
              <w:top w:val="nil"/>
              <w:left w:val="nil"/>
              <w:bottom w:val="single" w:sz="4" w:space="0" w:color="000000"/>
              <w:right w:val="single" w:sz="4" w:space="0" w:color="000000"/>
            </w:tcBorders>
            <w:shd w:val="clear" w:color="000000" w:fill="FFFF99"/>
          </w:tcPr>
          <w:p w14:paraId="692E9C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C3C80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1B3D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16AA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289569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 before approval.</w:t>
            </w:r>
          </w:p>
        </w:tc>
        <w:tc>
          <w:tcPr>
            <w:tcW w:w="567" w:type="dxa"/>
            <w:tcBorders>
              <w:top w:val="nil"/>
              <w:left w:val="nil"/>
              <w:bottom w:val="single" w:sz="4" w:space="0" w:color="000000"/>
              <w:right w:val="single" w:sz="4" w:space="0" w:color="000000"/>
            </w:tcBorders>
            <w:shd w:val="clear" w:color="000000" w:fill="FFFF99"/>
          </w:tcPr>
          <w:p w14:paraId="070797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521A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9E71F7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1895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3575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E9F4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221833</w:t>
            </w:r>
          </w:p>
        </w:tc>
        <w:tc>
          <w:tcPr>
            <w:tcW w:w="1979" w:type="dxa"/>
            <w:tcBorders>
              <w:top w:val="nil"/>
              <w:left w:val="nil"/>
              <w:bottom w:val="single" w:sz="4" w:space="0" w:color="000000"/>
              <w:right w:val="single" w:sz="4" w:space="0" w:color="000000"/>
            </w:tcBorders>
            <w:shd w:val="clear" w:color="000000" w:fill="FFFF99"/>
          </w:tcPr>
          <w:p w14:paraId="1F46C7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secure PC5 link establishment for UE-to-UE relay </w:t>
            </w:r>
          </w:p>
        </w:tc>
        <w:tc>
          <w:tcPr>
            <w:tcW w:w="1559" w:type="dxa"/>
            <w:tcBorders>
              <w:top w:val="nil"/>
              <w:left w:val="nil"/>
              <w:bottom w:val="single" w:sz="4" w:space="0" w:color="000000"/>
              <w:right w:val="single" w:sz="4" w:space="0" w:color="000000"/>
            </w:tcBorders>
            <w:shd w:val="clear" w:color="000000" w:fill="FFFF99"/>
          </w:tcPr>
          <w:p w14:paraId="79730B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D8B33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034AE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1A7C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031A69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27407D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 before approval.</w:t>
            </w:r>
          </w:p>
          <w:p w14:paraId="7008F4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tc>
        <w:tc>
          <w:tcPr>
            <w:tcW w:w="567" w:type="dxa"/>
            <w:tcBorders>
              <w:top w:val="nil"/>
              <w:left w:val="nil"/>
              <w:bottom w:val="single" w:sz="4" w:space="0" w:color="000000"/>
              <w:right w:val="single" w:sz="4" w:space="0" w:color="000000"/>
            </w:tcBorders>
            <w:shd w:val="clear" w:color="000000" w:fill="FFFF99"/>
          </w:tcPr>
          <w:p w14:paraId="22A127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7F33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5718D2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AF2F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B8C4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5721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221912</w:t>
            </w:r>
          </w:p>
        </w:tc>
        <w:tc>
          <w:tcPr>
            <w:tcW w:w="1979" w:type="dxa"/>
            <w:tcBorders>
              <w:top w:val="nil"/>
              <w:left w:val="nil"/>
              <w:bottom w:val="single" w:sz="4" w:space="0" w:color="000000"/>
              <w:right w:val="single" w:sz="4" w:space="0" w:color="000000"/>
            </w:tcBorders>
            <w:shd w:val="clear" w:color="000000" w:fill="FFFF99"/>
          </w:tcPr>
          <w:p w14:paraId="55AAB5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solution for PC5 link security when UE-</w:t>
            </w:r>
            <w:r>
              <w:rPr>
                <w:rFonts w:ascii="Arial" w:eastAsia="DengXian" w:hAnsi="Arial" w:cs="Arial"/>
                <w:color w:val="000000"/>
                <w:kern w:val="0"/>
                <w:sz w:val="16"/>
                <w:szCs w:val="16"/>
              </w:rPr>
              <w:lastRenderedPageBreak/>
              <w:t xml:space="preserve">to-UE relay is in coverage </w:t>
            </w:r>
          </w:p>
        </w:tc>
        <w:tc>
          <w:tcPr>
            <w:tcW w:w="1559" w:type="dxa"/>
            <w:tcBorders>
              <w:top w:val="nil"/>
              <w:left w:val="nil"/>
              <w:bottom w:val="single" w:sz="4" w:space="0" w:color="000000"/>
              <w:right w:val="single" w:sz="4" w:space="0" w:color="000000"/>
            </w:tcBorders>
            <w:shd w:val="clear" w:color="000000" w:fill="FFFF99"/>
          </w:tcPr>
          <w:p w14:paraId="1109A9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w:t>
            </w:r>
          </w:p>
        </w:tc>
        <w:tc>
          <w:tcPr>
            <w:tcW w:w="709" w:type="dxa"/>
            <w:tcBorders>
              <w:top w:val="nil"/>
              <w:left w:val="nil"/>
              <w:bottom w:val="single" w:sz="4" w:space="0" w:color="000000"/>
              <w:right w:val="single" w:sz="4" w:space="0" w:color="000000"/>
            </w:tcBorders>
            <w:shd w:val="clear" w:color="000000" w:fill="FFFF99"/>
          </w:tcPr>
          <w:p w14:paraId="3AB5E8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A58D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28E2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647825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 revision required before approval.</w:t>
            </w:r>
          </w:p>
          <w:p w14:paraId="703E5A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 Requires clarification.</w:t>
            </w:r>
          </w:p>
          <w:p w14:paraId="231047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429804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needed before approval.</w:t>
            </w:r>
          </w:p>
        </w:tc>
        <w:tc>
          <w:tcPr>
            <w:tcW w:w="567" w:type="dxa"/>
            <w:tcBorders>
              <w:top w:val="nil"/>
              <w:left w:val="nil"/>
              <w:bottom w:val="single" w:sz="4" w:space="0" w:color="000000"/>
              <w:right w:val="single" w:sz="4" w:space="0" w:color="000000"/>
            </w:tcBorders>
            <w:shd w:val="clear" w:color="000000" w:fill="FFFF99"/>
          </w:tcPr>
          <w:p w14:paraId="5CFB85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83F74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54F672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04019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30A6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6860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221913</w:t>
            </w:r>
          </w:p>
        </w:tc>
        <w:tc>
          <w:tcPr>
            <w:tcW w:w="1979" w:type="dxa"/>
            <w:tcBorders>
              <w:top w:val="nil"/>
              <w:left w:val="nil"/>
              <w:bottom w:val="single" w:sz="4" w:space="0" w:color="000000"/>
              <w:right w:val="single" w:sz="4" w:space="0" w:color="000000"/>
            </w:tcBorders>
            <w:shd w:val="clear" w:color="000000" w:fill="FFFF99"/>
          </w:tcPr>
          <w:p w14:paraId="7645B6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PC5 link security when UE-to-UE relay is out of coverage </w:t>
            </w:r>
          </w:p>
        </w:tc>
        <w:tc>
          <w:tcPr>
            <w:tcW w:w="1559" w:type="dxa"/>
            <w:tcBorders>
              <w:top w:val="nil"/>
              <w:left w:val="nil"/>
              <w:bottom w:val="single" w:sz="4" w:space="0" w:color="000000"/>
              <w:right w:val="single" w:sz="4" w:space="0" w:color="000000"/>
            </w:tcBorders>
            <w:shd w:val="clear" w:color="000000" w:fill="FFFF99"/>
          </w:tcPr>
          <w:p w14:paraId="6B831A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F8AA8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6B6F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96EE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2A5887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 before approval.</w:t>
            </w:r>
          </w:p>
          <w:p w14:paraId="2164B2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asks for clarification.</w:t>
            </w:r>
          </w:p>
          <w:p w14:paraId="2F33B7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tc>
        <w:tc>
          <w:tcPr>
            <w:tcW w:w="567" w:type="dxa"/>
            <w:tcBorders>
              <w:top w:val="nil"/>
              <w:left w:val="nil"/>
              <w:bottom w:val="single" w:sz="4" w:space="0" w:color="000000"/>
              <w:right w:val="single" w:sz="4" w:space="0" w:color="000000"/>
            </w:tcBorders>
            <w:shd w:val="clear" w:color="000000" w:fill="FFFF99"/>
          </w:tcPr>
          <w:p w14:paraId="6E0731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09D5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78C8B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347D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D019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80A7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221921</w:t>
            </w:r>
          </w:p>
        </w:tc>
        <w:tc>
          <w:tcPr>
            <w:tcW w:w="1979" w:type="dxa"/>
            <w:tcBorders>
              <w:top w:val="nil"/>
              <w:left w:val="nil"/>
              <w:bottom w:val="single" w:sz="4" w:space="0" w:color="000000"/>
              <w:right w:val="single" w:sz="4" w:space="0" w:color="000000"/>
            </w:tcBorders>
            <w:shd w:val="clear" w:color="000000" w:fill="FFFF99"/>
          </w:tcPr>
          <w:p w14:paraId="16A93E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PC5 link security establishment for U2U Relay </w:t>
            </w:r>
          </w:p>
        </w:tc>
        <w:tc>
          <w:tcPr>
            <w:tcW w:w="1559" w:type="dxa"/>
            <w:tcBorders>
              <w:top w:val="nil"/>
              <w:left w:val="nil"/>
              <w:bottom w:val="single" w:sz="4" w:space="0" w:color="000000"/>
              <w:right w:val="single" w:sz="4" w:space="0" w:color="000000"/>
            </w:tcBorders>
            <w:shd w:val="clear" w:color="000000" w:fill="FFFF99"/>
          </w:tcPr>
          <w:p w14:paraId="75C2BE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B246D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88F5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4300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w:t>
            </w:r>
          </w:p>
          <w:p w14:paraId="297E67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requires clarification and revision before approval.</w:t>
            </w:r>
          </w:p>
          <w:p w14:paraId="716049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15F2CD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resend the comments. requires clarification and revision before approval.</w:t>
            </w:r>
          </w:p>
          <w:p w14:paraId="1ED531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tc>
        <w:tc>
          <w:tcPr>
            <w:tcW w:w="567" w:type="dxa"/>
            <w:tcBorders>
              <w:top w:val="nil"/>
              <w:left w:val="nil"/>
              <w:bottom w:val="single" w:sz="4" w:space="0" w:color="000000"/>
              <w:right w:val="single" w:sz="4" w:space="0" w:color="000000"/>
            </w:tcBorders>
            <w:shd w:val="clear" w:color="000000" w:fill="FFFF99"/>
          </w:tcPr>
          <w:p w14:paraId="73C7F7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97278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FB903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DBC9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D7D7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692F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221924</w:t>
            </w:r>
          </w:p>
        </w:tc>
        <w:tc>
          <w:tcPr>
            <w:tcW w:w="1979" w:type="dxa"/>
            <w:tcBorders>
              <w:top w:val="nil"/>
              <w:left w:val="nil"/>
              <w:bottom w:val="single" w:sz="4" w:space="0" w:color="000000"/>
              <w:right w:val="single" w:sz="4" w:space="0" w:color="000000"/>
            </w:tcBorders>
            <w:shd w:val="clear" w:color="000000" w:fill="FFFF99"/>
          </w:tcPr>
          <w:p w14:paraId="1840E0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UE-to-UE security </w:t>
            </w:r>
          </w:p>
        </w:tc>
        <w:tc>
          <w:tcPr>
            <w:tcW w:w="1559" w:type="dxa"/>
            <w:tcBorders>
              <w:top w:val="nil"/>
              <w:left w:val="nil"/>
              <w:bottom w:val="single" w:sz="4" w:space="0" w:color="000000"/>
              <w:right w:val="single" w:sz="4" w:space="0" w:color="000000"/>
            </w:tcBorders>
            <w:shd w:val="clear" w:color="000000" w:fill="FFFF99"/>
          </w:tcPr>
          <w:p w14:paraId="0BF233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5B33B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FB5D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4C2F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w:t>
            </w:r>
          </w:p>
          <w:p w14:paraId="12D415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needed before approval.</w:t>
            </w:r>
          </w:p>
        </w:tc>
        <w:tc>
          <w:tcPr>
            <w:tcW w:w="567" w:type="dxa"/>
            <w:tcBorders>
              <w:top w:val="nil"/>
              <w:left w:val="nil"/>
              <w:bottom w:val="single" w:sz="4" w:space="0" w:color="000000"/>
              <w:right w:val="single" w:sz="4" w:space="0" w:color="000000"/>
            </w:tcBorders>
            <w:shd w:val="clear" w:color="000000" w:fill="FFFF99"/>
          </w:tcPr>
          <w:p w14:paraId="6D38C5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5ED67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7D1AAD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C38B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DE24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1EC6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221926</w:t>
            </w:r>
          </w:p>
        </w:tc>
        <w:tc>
          <w:tcPr>
            <w:tcW w:w="1979" w:type="dxa"/>
            <w:tcBorders>
              <w:top w:val="nil"/>
              <w:left w:val="nil"/>
              <w:bottom w:val="single" w:sz="4" w:space="0" w:color="000000"/>
              <w:right w:val="single" w:sz="4" w:space="0" w:color="000000"/>
            </w:tcBorders>
            <w:shd w:val="clear" w:color="000000" w:fill="FFFF99"/>
          </w:tcPr>
          <w:p w14:paraId="53A5F2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A) discovery security </w:t>
            </w:r>
          </w:p>
        </w:tc>
        <w:tc>
          <w:tcPr>
            <w:tcW w:w="1559" w:type="dxa"/>
            <w:tcBorders>
              <w:top w:val="nil"/>
              <w:left w:val="nil"/>
              <w:bottom w:val="single" w:sz="4" w:space="0" w:color="000000"/>
              <w:right w:val="single" w:sz="4" w:space="0" w:color="000000"/>
            </w:tcBorders>
            <w:shd w:val="clear" w:color="000000" w:fill="FFFF99"/>
          </w:tcPr>
          <w:p w14:paraId="204AB6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6D4CCE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6AA1E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714E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needs clarification before approval.</w:t>
            </w:r>
          </w:p>
        </w:tc>
        <w:tc>
          <w:tcPr>
            <w:tcW w:w="567" w:type="dxa"/>
            <w:tcBorders>
              <w:top w:val="nil"/>
              <w:left w:val="nil"/>
              <w:bottom w:val="single" w:sz="4" w:space="0" w:color="000000"/>
              <w:right w:val="single" w:sz="4" w:space="0" w:color="000000"/>
            </w:tcBorders>
            <w:shd w:val="clear" w:color="000000" w:fill="FFFF99"/>
          </w:tcPr>
          <w:p w14:paraId="10CF0E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6355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015046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94BF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8FA5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CBBF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221930</w:t>
            </w:r>
          </w:p>
        </w:tc>
        <w:tc>
          <w:tcPr>
            <w:tcW w:w="1979" w:type="dxa"/>
            <w:tcBorders>
              <w:top w:val="nil"/>
              <w:left w:val="nil"/>
              <w:bottom w:val="single" w:sz="4" w:space="0" w:color="000000"/>
              <w:right w:val="single" w:sz="4" w:space="0" w:color="000000"/>
            </w:tcBorders>
            <w:shd w:val="clear" w:color="000000" w:fill="FFFF99"/>
          </w:tcPr>
          <w:p w14:paraId="228B6D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B) discovery security </w:t>
            </w:r>
          </w:p>
        </w:tc>
        <w:tc>
          <w:tcPr>
            <w:tcW w:w="1559" w:type="dxa"/>
            <w:tcBorders>
              <w:top w:val="nil"/>
              <w:left w:val="nil"/>
              <w:bottom w:val="single" w:sz="4" w:space="0" w:color="000000"/>
              <w:right w:val="single" w:sz="4" w:space="0" w:color="000000"/>
            </w:tcBorders>
            <w:shd w:val="clear" w:color="000000" w:fill="FFFF99"/>
          </w:tcPr>
          <w:p w14:paraId="59F2C6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1B6AB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7EA40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0A805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8E2CE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572687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57E6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43BC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B03F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221969</w:t>
            </w:r>
          </w:p>
        </w:tc>
        <w:tc>
          <w:tcPr>
            <w:tcW w:w="1979" w:type="dxa"/>
            <w:tcBorders>
              <w:top w:val="nil"/>
              <w:left w:val="nil"/>
              <w:bottom w:val="single" w:sz="4" w:space="0" w:color="000000"/>
              <w:right w:val="single" w:sz="4" w:space="0" w:color="000000"/>
            </w:tcBorders>
            <w:shd w:val="clear" w:color="000000" w:fill="FFFF99"/>
          </w:tcPr>
          <w:p w14:paraId="057933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authentication procedure of UE-to-UE relay </w:t>
            </w:r>
          </w:p>
        </w:tc>
        <w:tc>
          <w:tcPr>
            <w:tcW w:w="1559" w:type="dxa"/>
            <w:tcBorders>
              <w:top w:val="nil"/>
              <w:left w:val="nil"/>
              <w:bottom w:val="single" w:sz="4" w:space="0" w:color="000000"/>
              <w:right w:val="single" w:sz="4" w:space="0" w:color="000000"/>
            </w:tcBorders>
            <w:shd w:val="clear" w:color="000000" w:fill="FFFF99"/>
          </w:tcPr>
          <w:p w14:paraId="15B8CC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D90DE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9ABB3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0811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7F978C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 and revision 1</w:t>
            </w:r>
          </w:p>
          <w:p w14:paraId="7406F7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request clarifications</w:t>
            </w:r>
          </w:p>
        </w:tc>
        <w:tc>
          <w:tcPr>
            <w:tcW w:w="567" w:type="dxa"/>
            <w:tcBorders>
              <w:top w:val="nil"/>
              <w:left w:val="nil"/>
              <w:bottom w:val="single" w:sz="4" w:space="0" w:color="000000"/>
              <w:right w:val="single" w:sz="4" w:space="0" w:color="000000"/>
            </w:tcBorders>
            <w:shd w:val="clear" w:color="000000" w:fill="FFFF99"/>
          </w:tcPr>
          <w:p w14:paraId="4A57B6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2006D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5CFD9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1E08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26BE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7552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222054</w:t>
            </w:r>
          </w:p>
        </w:tc>
        <w:tc>
          <w:tcPr>
            <w:tcW w:w="1979" w:type="dxa"/>
            <w:tcBorders>
              <w:top w:val="nil"/>
              <w:left w:val="nil"/>
              <w:bottom w:val="single" w:sz="4" w:space="0" w:color="000000"/>
              <w:right w:val="single" w:sz="4" w:space="0" w:color="000000"/>
            </w:tcBorders>
            <w:shd w:val="clear" w:color="000000" w:fill="FFFF99"/>
          </w:tcPr>
          <w:p w14:paraId="5CD952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negotiation of U2U relay protection of remote UE traffic </w:t>
            </w:r>
          </w:p>
        </w:tc>
        <w:tc>
          <w:tcPr>
            <w:tcW w:w="1559" w:type="dxa"/>
            <w:tcBorders>
              <w:top w:val="nil"/>
              <w:left w:val="nil"/>
              <w:bottom w:val="single" w:sz="4" w:space="0" w:color="000000"/>
              <w:right w:val="single" w:sz="4" w:space="0" w:color="000000"/>
            </w:tcBorders>
            <w:shd w:val="clear" w:color="000000" w:fill="FFFF99"/>
          </w:tcPr>
          <w:p w14:paraId="183CF9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763E15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6C4E4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A6F6F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02566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5B8B7D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E344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C3B6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29F9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222189</w:t>
            </w:r>
          </w:p>
        </w:tc>
        <w:tc>
          <w:tcPr>
            <w:tcW w:w="1979" w:type="dxa"/>
            <w:tcBorders>
              <w:top w:val="nil"/>
              <w:left w:val="nil"/>
              <w:bottom w:val="single" w:sz="4" w:space="0" w:color="000000"/>
              <w:right w:val="single" w:sz="4" w:space="0" w:color="000000"/>
            </w:tcBorders>
            <w:shd w:val="clear" w:color="000000" w:fill="FFFF99"/>
          </w:tcPr>
          <w:p w14:paraId="1E5AC1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end-to-end security </w:t>
            </w:r>
            <w:r>
              <w:rPr>
                <w:rFonts w:ascii="Arial" w:eastAsia="DengXian" w:hAnsi="Arial" w:cs="Arial"/>
                <w:color w:val="000000"/>
                <w:kern w:val="0"/>
                <w:sz w:val="16"/>
                <w:szCs w:val="16"/>
              </w:rPr>
              <w:lastRenderedPageBreak/>
              <w:t xml:space="preserve">establishmet for UE-to-UE relay </w:t>
            </w:r>
          </w:p>
        </w:tc>
        <w:tc>
          <w:tcPr>
            <w:tcW w:w="1559" w:type="dxa"/>
            <w:tcBorders>
              <w:top w:val="nil"/>
              <w:left w:val="nil"/>
              <w:bottom w:val="single" w:sz="4" w:space="0" w:color="000000"/>
              <w:right w:val="single" w:sz="4" w:space="0" w:color="000000"/>
            </w:tcBorders>
            <w:shd w:val="clear" w:color="000000" w:fill="FFFF99"/>
          </w:tcPr>
          <w:p w14:paraId="1AC4CD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OPPO </w:t>
            </w:r>
          </w:p>
        </w:tc>
        <w:tc>
          <w:tcPr>
            <w:tcW w:w="709" w:type="dxa"/>
            <w:tcBorders>
              <w:top w:val="nil"/>
              <w:left w:val="nil"/>
              <w:bottom w:val="single" w:sz="4" w:space="0" w:color="000000"/>
              <w:right w:val="single" w:sz="4" w:space="0" w:color="000000"/>
            </w:tcBorders>
            <w:shd w:val="clear" w:color="000000" w:fill="FFFF99"/>
          </w:tcPr>
          <w:p w14:paraId="0AFB8F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C357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 clarification is needed before approval.</w:t>
            </w:r>
          </w:p>
          <w:p w14:paraId="33F090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w:t>
            </w:r>
          </w:p>
          <w:p w14:paraId="2EEFF0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[ChinaTelecom] : provide comments and request clarification.</w:t>
            </w:r>
          </w:p>
          <w:p w14:paraId="45DAD0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w:t>
            </w:r>
          </w:p>
          <w:p w14:paraId="768E69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 response.</w:t>
            </w:r>
          </w:p>
          <w:p w14:paraId="5074CC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w:t>
            </w:r>
          </w:p>
          <w:p w14:paraId="2BD50D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further clarification and revision 1</w:t>
            </w:r>
          </w:p>
        </w:tc>
        <w:tc>
          <w:tcPr>
            <w:tcW w:w="567" w:type="dxa"/>
            <w:tcBorders>
              <w:top w:val="nil"/>
              <w:left w:val="nil"/>
              <w:bottom w:val="single" w:sz="4" w:space="0" w:color="000000"/>
              <w:right w:val="single" w:sz="4" w:space="0" w:color="000000"/>
            </w:tcBorders>
            <w:shd w:val="clear" w:color="000000" w:fill="FFFF99"/>
          </w:tcPr>
          <w:p w14:paraId="27834F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39B3E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64F57B3"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A70C3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0A4D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4106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222216</w:t>
            </w:r>
          </w:p>
        </w:tc>
        <w:tc>
          <w:tcPr>
            <w:tcW w:w="1979" w:type="dxa"/>
            <w:tcBorders>
              <w:top w:val="nil"/>
              <w:left w:val="nil"/>
              <w:bottom w:val="single" w:sz="4" w:space="0" w:color="000000"/>
              <w:right w:val="single" w:sz="4" w:space="0" w:color="000000"/>
            </w:tcBorders>
            <w:shd w:val="clear" w:color="000000" w:fill="FFFF99"/>
          </w:tcPr>
          <w:p w14:paraId="12ADEB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Network-assisted Security Establishment Procedure for 5G ProSe Layer-3 UE-to-UE Relay </w:t>
            </w:r>
          </w:p>
        </w:tc>
        <w:tc>
          <w:tcPr>
            <w:tcW w:w="1559" w:type="dxa"/>
            <w:tcBorders>
              <w:top w:val="nil"/>
              <w:left w:val="nil"/>
              <w:bottom w:val="single" w:sz="4" w:space="0" w:color="000000"/>
              <w:right w:val="single" w:sz="4" w:space="0" w:color="000000"/>
            </w:tcBorders>
            <w:shd w:val="clear" w:color="000000" w:fill="FFFF99"/>
          </w:tcPr>
          <w:p w14:paraId="35285E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68BAA4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B46CC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27B9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provide comments.</w:t>
            </w:r>
          </w:p>
          <w:p w14:paraId="7D15B8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4542D8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30893F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1C5EF3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01A6C3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tc>
        <w:tc>
          <w:tcPr>
            <w:tcW w:w="567" w:type="dxa"/>
            <w:tcBorders>
              <w:top w:val="nil"/>
              <w:left w:val="nil"/>
              <w:bottom w:val="single" w:sz="4" w:space="0" w:color="000000"/>
              <w:right w:val="single" w:sz="4" w:space="0" w:color="000000"/>
            </w:tcBorders>
            <w:shd w:val="clear" w:color="000000" w:fill="FFFF99"/>
          </w:tcPr>
          <w:p w14:paraId="75B747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426C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E85801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CE452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46AE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A3DA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222217</w:t>
            </w:r>
          </w:p>
        </w:tc>
        <w:tc>
          <w:tcPr>
            <w:tcW w:w="1979" w:type="dxa"/>
            <w:tcBorders>
              <w:top w:val="nil"/>
              <w:left w:val="nil"/>
              <w:bottom w:val="single" w:sz="4" w:space="0" w:color="000000"/>
              <w:right w:val="single" w:sz="4" w:space="0" w:color="000000"/>
            </w:tcBorders>
            <w:shd w:val="clear" w:color="000000" w:fill="FFFF99"/>
          </w:tcPr>
          <w:p w14:paraId="00FB80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Non-network-assisted Security Establishment Procedure for 5G ProSe Layer-3 UE-to-UE Relay </w:t>
            </w:r>
          </w:p>
        </w:tc>
        <w:tc>
          <w:tcPr>
            <w:tcW w:w="1559" w:type="dxa"/>
            <w:tcBorders>
              <w:top w:val="nil"/>
              <w:left w:val="nil"/>
              <w:bottom w:val="single" w:sz="4" w:space="0" w:color="000000"/>
              <w:right w:val="single" w:sz="4" w:space="0" w:color="000000"/>
            </w:tcBorders>
            <w:shd w:val="clear" w:color="000000" w:fill="FFFF99"/>
          </w:tcPr>
          <w:p w14:paraId="4B7749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3A496A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994E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7052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tc>
        <w:tc>
          <w:tcPr>
            <w:tcW w:w="567" w:type="dxa"/>
            <w:tcBorders>
              <w:top w:val="nil"/>
              <w:left w:val="nil"/>
              <w:bottom w:val="single" w:sz="4" w:space="0" w:color="000000"/>
              <w:right w:val="single" w:sz="4" w:space="0" w:color="000000"/>
            </w:tcBorders>
            <w:shd w:val="clear" w:color="000000" w:fill="FFFF99"/>
          </w:tcPr>
          <w:p w14:paraId="0920B9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65FC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6DBAF6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9086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722B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EC9A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222218</w:t>
            </w:r>
          </w:p>
        </w:tc>
        <w:tc>
          <w:tcPr>
            <w:tcW w:w="1979" w:type="dxa"/>
            <w:tcBorders>
              <w:top w:val="nil"/>
              <w:left w:val="nil"/>
              <w:bottom w:val="single" w:sz="4" w:space="0" w:color="000000"/>
              <w:right w:val="single" w:sz="4" w:space="0" w:color="000000"/>
            </w:tcBorders>
            <w:shd w:val="clear" w:color="000000" w:fill="FFFF99"/>
          </w:tcPr>
          <w:p w14:paraId="63023F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Restricted 5G ProSe UE-to-UE Relay Discovery Model A </w:t>
            </w:r>
          </w:p>
        </w:tc>
        <w:tc>
          <w:tcPr>
            <w:tcW w:w="1559" w:type="dxa"/>
            <w:tcBorders>
              <w:top w:val="nil"/>
              <w:left w:val="nil"/>
              <w:bottom w:val="single" w:sz="4" w:space="0" w:color="000000"/>
              <w:right w:val="single" w:sz="4" w:space="0" w:color="000000"/>
            </w:tcBorders>
            <w:shd w:val="clear" w:color="000000" w:fill="FFFF99"/>
          </w:tcPr>
          <w:p w14:paraId="684884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114DF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8C618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9A8C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revision/clarification before approval.</w:t>
            </w:r>
          </w:p>
          <w:p w14:paraId="3E188A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provides R1</w:t>
            </w:r>
          </w:p>
        </w:tc>
        <w:tc>
          <w:tcPr>
            <w:tcW w:w="567" w:type="dxa"/>
            <w:tcBorders>
              <w:top w:val="nil"/>
              <w:left w:val="nil"/>
              <w:bottom w:val="single" w:sz="4" w:space="0" w:color="000000"/>
              <w:right w:val="single" w:sz="4" w:space="0" w:color="000000"/>
            </w:tcBorders>
            <w:shd w:val="clear" w:color="000000" w:fill="FFFF99"/>
          </w:tcPr>
          <w:p w14:paraId="4E8594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8FC0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C621C2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E4E0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8F19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E108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222219</w:t>
            </w:r>
          </w:p>
        </w:tc>
        <w:tc>
          <w:tcPr>
            <w:tcW w:w="1979" w:type="dxa"/>
            <w:tcBorders>
              <w:top w:val="nil"/>
              <w:left w:val="nil"/>
              <w:bottom w:val="single" w:sz="4" w:space="0" w:color="000000"/>
              <w:right w:val="single" w:sz="4" w:space="0" w:color="000000"/>
            </w:tcBorders>
            <w:shd w:val="clear" w:color="000000" w:fill="FFFF99"/>
          </w:tcPr>
          <w:p w14:paraId="3301E5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Restricted 5G ProSe UE-to-UE Relay Discovery Model B </w:t>
            </w:r>
          </w:p>
        </w:tc>
        <w:tc>
          <w:tcPr>
            <w:tcW w:w="1559" w:type="dxa"/>
            <w:tcBorders>
              <w:top w:val="nil"/>
              <w:left w:val="nil"/>
              <w:bottom w:val="single" w:sz="4" w:space="0" w:color="000000"/>
              <w:right w:val="single" w:sz="4" w:space="0" w:color="000000"/>
            </w:tcBorders>
            <w:shd w:val="clear" w:color="000000" w:fill="FFFF99"/>
          </w:tcPr>
          <w:p w14:paraId="6AC008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64194E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DBEE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484B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requires revision/clarification before approval.</w:t>
            </w:r>
          </w:p>
          <w:p w14:paraId="018FF0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provides R1</w:t>
            </w:r>
          </w:p>
        </w:tc>
        <w:tc>
          <w:tcPr>
            <w:tcW w:w="567" w:type="dxa"/>
            <w:tcBorders>
              <w:top w:val="nil"/>
              <w:left w:val="nil"/>
              <w:bottom w:val="single" w:sz="4" w:space="0" w:color="000000"/>
              <w:right w:val="single" w:sz="4" w:space="0" w:color="000000"/>
            </w:tcBorders>
            <w:shd w:val="clear" w:color="000000" w:fill="FFFF99"/>
          </w:tcPr>
          <w:p w14:paraId="09FA00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F191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DFF994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DEB5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F5E9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0F0A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221927</w:t>
            </w:r>
          </w:p>
        </w:tc>
        <w:tc>
          <w:tcPr>
            <w:tcW w:w="1979" w:type="dxa"/>
            <w:tcBorders>
              <w:top w:val="nil"/>
              <w:left w:val="nil"/>
              <w:bottom w:val="single" w:sz="4" w:space="0" w:color="000000"/>
              <w:right w:val="single" w:sz="4" w:space="0" w:color="000000"/>
            </w:tcBorders>
            <w:shd w:val="clear" w:color="000000" w:fill="FFFF99"/>
          </w:tcPr>
          <w:p w14:paraId="792385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Architectural assumption on out-of-coverage operation of UE-to-UE relay </w:t>
            </w:r>
          </w:p>
        </w:tc>
        <w:tc>
          <w:tcPr>
            <w:tcW w:w="1559" w:type="dxa"/>
            <w:tcBorders>
              <w:top w:val="nil"/>
              <w:left w:val="nil"/>
              <w:bottom w:val="single" w:sz="4" w:space="0" w:color="000000"/>
              <w:right w:val="single" w:sz="4" w:space="0" w:color="000000"/>
            </w:tcBorders>
            <w:shd w:val="clear" w:color="000000" w:fill="FFFF99"/>
          </w:tcPr>
          <w:p w14:paraId="62B845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525F21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A4C3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9F89F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13D5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E94F61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A93D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A71E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A573B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221971</w:t>
            </w:r>
          </w:p>
        </w:tc>
        <w:tc>
          <w:tcPr>
            <w:tcW w:w="1979" w:type="dxa"/>
            <w:tcBorders>
              <w:top w:val="nil"/>
              <w:left w:val="nil"/>
              <w:bottom w:val="single" w:sz="4" w:space="0" w:color="000000"/>
              <w:right w:val="single" w:sz="4" w:space="0" w:color="000000"/>
            </w:tcBorders>
            <w:shd w:val="clear" w:color="000000" w:fill="C0C0C0"/>
          </w:tcPr>
          <w:p w14:paraId="7FA1FB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end-to-end security establishmet for UE-to-UE relay </w:t>
            </w:r>
          </w:p>
        </w:tc>
        <w:tc>
          <w:tcPr>
            <w:tcW w:w="1559" w:type="dxa"/>
            <w:tcBorders>
              <w:top w:val="nil"/>
              <w:left w:val="nil"/>
              <w:bottom w:val="single" w:sz="4" w:space="0" w:color="000000"/>
              <w:right w:val="single" w:sz="4" w:space="0" w:color="000000"/>
            </w:tcBorders>
            <w:shd w:val="clear" w:color="000000" w:fill="C0C0C0"/>
          </w:tcPr>
          <w:p w14:paraId="04320E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C0C0C0"/>
          </w:tcPr>
          <w:p w14:paraId="0F6E2B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107B6E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52FE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 discuss s3-221971 in s3-222189 thread.</w:t>
            </w:r>
          </w:p>
          <w:p w14:paraId="0CF1D2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S3-221971 is withdrawn.</w:t>
            </w:r>
          </w:p>
        </w:tc>
        <w:tc>
          <w:tcPr>
            <w:tcW w:w="567" w:type="dxa"/>
            <w:tcBorders>
              <w:top w:val="nil"/>
              <w:left w:val="nil"/>
              <w:bottom w:val="single" w:sz="4" w:space="0" w:color="000000"/>
              <w:right w:val="single" w:sz="4" w:space="0" w:color="000000"/>
            </w:tcBorders>
            <w:shd w:val="clear" w:color="000000" w:fill="C0C0C0"/>
          </w:tcPr>
          <w:p w14:paraId="3426F5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55B011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FB6309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3B29E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730C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46AE21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221979</w:t>
            </w:r>
          </w:p>
        </w:tc>
        <w:tc>
          <w:tcPr>
            <w:tcW w:w="1979" w:type="dxa"/>
            <w:tcBorders>
              <w:top w:val="nil"/>
              <w:left w:val="nil"/>
              <w:bottom w:val="single" w:sz="4" w:space="0" w:color="000000"/>
              <w:right w:val="single" w:sz="4" w:space="0" w:color="000000"/>
            </w:tcBorders>
            <w:shd w:val="clear" w:color="000000" w:fill="C0C0C0"/>
          </w:tcPr>
          <w:p w14:paraId="2153A3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Identity verification for UE-to-UE relay scenarios </w:t>
            </w:r>
          </w:p>
        </w:tc>
        <w:tc>
          <w:tcPr>
            <w:tcW w:w="1559" w:type="dxa"/>
            <w:tcBorders>
              <w:top w:val="nil"/>
              <w:left w:val="nil"/>
              <w:bottom w:val="single" w:sz="4" w:space="0" w:color="000000"/>
              <w:right w:val="single" w:sz="4" w:space="0" w:color="000000"/>
            </w:tcBorders>
            <w:shd w:val="clear" w:color="000000" w:fill="C0C0C0"/>
          </w:tcPr>
          <w:p w14:paraId="20B01F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C0C0C0"/>
          </w:tcPr>
          <w:p w14:paraId="1FA4FD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17997E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7696F5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18646C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BE2CD8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B736619"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850" w:type="dxa"/>
            <w:tcBorders>
              <w:top w:val="nil"/>
              <w:left w:val="nil"/>
              <w:bottom w:val="single" w:sz="4" w:space="0" w:color="000000"/>
              <w:right w:val="single" w:sz="4" w:space="0" w:color="000000"/>
            </w:tcBorders>
            <w:shd w:val="clear" w:color="000000" w:fill="FFFFFF"/>
          </w:tcPr>
          <w:p w14:paraId="4520CB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privacy of identifiers over </w:t>
            </w:r>
            <w:r>
              <w:rPr>
                <w:rFonts w:ascii="Arial" w:eastAsia="DengXian" w:hAnsi="Arial" w:cs="Arial"/>
                <w:color w:val="000000"/>
                <w:kern w:val="0"/>
                <w:sz w:val="16"/>
                <w:szCs w:val="16"/>
              </w:rPr>
              <w:lastRenderedPageBreak/>
              <w:t xml:space="preserve">radio access </w:t>
            </w:r>
          </w:p>
        </w:tc>
        <w:tc>
          <w:tcPr>
            <w:tcW w:w="999" w:type="dxa"/>
            <w:tcBorders>
              <w:top w:val="nil"/>
              <w:left w:val="nil"/>
              <w:bottom w:val="single" w:sz="4" w:space="0" w:color="000000"/>
              <w:right w:val="single" w:sz="4" w:space="0" w:color="000000"/>
            </w:tcBorders>
            <w:shd w:val="clear" w:color="000000" w:fill="FFFFFF"/>
          </w:tcPr>
          <w:p w14:paraId="16257EA2"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3777BE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07E38A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4AB6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3057A9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2E0A23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55F7BB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209F3C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6F30AC1"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850" w:type="dxa"/>
            <w:tcBorders>
              <w:top w:val="nil"/>
              <w:left w:val="nil"/>
              <w:bottom w:val="single" w:sz="4" w:space="0" w:color="000000"/>
              <w:right w:val="single" w:sz="4" w:space="0" w:color="000000"/>
            </w:tcBorders>
            <w:shd w:val="clear" w:color="000000" w:fill="FFFFFF"/>
          </w:tcPr>
          <w:p w14:paraId="14F08B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Standardising Automated Certificate Management in SBA </w:t>
            </w:r>
          </w:p>
        </w:tc>
        <w:tc>
          <w:tcPr>
            <w:tcW w:w="999" w:type="dxa"/>
            <w:tcBorders>
              <w:top w:val="nil"/>
              <w:left w:val="nil"/>
              <w:bottom w:val="single" w:sz="4" w:space="0" w:color="000000"/>
              <w:right w:val="single" w:sz="4" w:space="0" w:color="000000"/>
            </w:tcBorders>
            <w:shd w:val="clear" w:color="000000" w:fill="FFFFFF"/>
          </w:tcPr>
          <w:p w14:paraId="6B14F0A8"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1D614E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3900D2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9CA8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6800C8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12418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0B95B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4927E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D96DC3"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850" w:type="dxa"/>
            <w:tcBorders>
              <w:top w:val="nil"/>
              <w:left w:val="nil"/>
              <w:bottom w:val="single" w:sz="4" w:space="0" w:color="000000"/>
              <w:right w:val="single" w:sz="4" w:space="0" w:color="000000"/>
            </w:tcBorders>
            <w:shd w:val="clear" w:color="000000" w:fill="FFFFFF"/>
          </w:tcPr>
          <w:p w14:paraId="3A5497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AKMA phase 2 </w:t>
            </w:r>
          </w:p>
        </w:tc>
        <w:tc>
          <w:tcPr>
            <w:tcW w:w="999" w:type="dxa"/>
            <w:tcBorders>
              <w:top w:val="nil"/>
              <w:left w:val="nil"/>
              <w:bottom w:val="single" w:sz="4" w:space="0" w:color="000000"/>
              <w:right w:val="single" w:sz="4" w:space="0" w:color="000000"/>
            </w:tcBorders>
            <w:shd w:val="clear" w:color="000000" w:fill="FFFFFF"/>
          </w:tcPr>
          <w:p w14:paraId="5A3A4730"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08C9E2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43FCFE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C1CE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350953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1DA42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D258C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C57A9FA"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2FA6B01"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850" w:type="dxa"/>
            <w:tcBorders>
              <w:top w:val="nil"/>
              <w:left w:val="nil"/>
              <w:bottom w:val="single" w:sz="4" w:space="0" w:color="000000"/>
              <w:right w:val="single" w:sz="4" w:space="0" w:color="000000"/>
            </w:tcBorders>
            <w:shd w:val="clear" w:color="000000" w:fill="FFFFFF"/>
          </w:tcPr>
          <w:p w14:paraId="2BE7B4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 of home network triggered primary authentication </w:t>
            </w:r>
          </w:p>
        </w:tc>
        <w:tc>
          <w:tcPr>
            <w:tcW w:w="999" w:type="dxa"/>
            <w:tcBorders>
              <w:top w:val="nil"/>
              <w:left w:val="nil"/>
              <w:bottom w:val="single" w:sz="4" w:space="0" w:color="000000"/>
              <w:right w:val="single" w:sz="4" w:space="0" w:color="000000"/>
            </w:tcBorders>
            <w:shd w:val="clear" w:color="000000" w:fill="FFFFFF"/>
          </w:tcPr>
          <w:p w14:paraId="72FB89AA"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36DD2D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5E21B3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ED65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276406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4363FB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6DC07B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7EB072D"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A2084CF"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850" w:type="dxa"/>
            <w:tcBorders>
              <w:top w:val="nil"/>
              <w:left w:val="nil"/>
              <w:bottom w:val="single" w:sz="4" w:space="0" w:color="000000"/>
              <w:right w:val="single" w:sz="4" w:space="0" w:color="000000"/>
            </w:tcBorders>
            <w:shd w:val="clear" w:color="000000" w:fill="FFFFFF"/>
          </w:tcPr>
          <w:p w14:paraId="6C93BA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enablers for Network Automation for 5G – phase 3 </w:t>
            </w:r>
          </w:p>
        </w:tc>
        <w:tc>
          <w:tcPr>
            <w:tcW w:w="999" w:type="dxa"/>
            <w:tcBorders>
              <w:top w:val="nil"/>
              <w:left w:val="nil"/>
              <w:bottom w:val="single" w:sz="4" w:space="0" w:color="000000"/>
              <w:right w:val="single" w:sz="4" w:space="0" w:color="000000"/>
            </w:tcBorders>
            <w:shd w:val="clear" w:color="000000" w:fill="FFFFFF"/>
          </w:tcPr>
          <w:p w14:paraId="7A6242DA"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26AB8B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1E1DF8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C121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52246B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5A2EF9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571551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613DC4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3E7F456E"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850" w:type="dxa"/>
            <w:tcBorders>
              <w:top w:val="nil"/>
              <w:left w:val="nil"/>
              <w:bottom w:val="single" w:sz="4" w:space="0" w:color="000000"/>
              <w:right w:val="single" w:sz="4" w:space="0" w:color="000000"/>
            </w:tcBorders>
            <w:shd w:val="clear" w:color="000000" w:fill="FFFFFF"/>
          </w:tcPr>
          <w:p w14:paraId="33975F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Study on Security Enhancement of support for Edge Computi</w:t>
            </w:r>
            <w:r>
              <w:rPr>
                <w:rFonts w:ascii="Arial" w:eastAsia="DengXian" w:hAnsi="Arial" w:cs="Arial"/>
                <w:color w:val="000000"/>
                <w:kern w:val="0"/>
                <w:sz w:val="16"/>
                <w:szCs w:val="16"/>
              </w:rPr>
              <w:lastRenderedPageBreak/>
              <w:t xml:space="preserve">ng — phase 2 </w:t>
            </w:r>
          </w:p>
        </w:tc>
        <w:tc>
          <w:tcPr>
            <w:tcW w:w="999" w:type="dxa"/>
            <w:tcBorders>
              <w:top w:val="nil"/>
              <w:left w:val="nil"/>
              <w:bottom w:val="single" w:sz="4" w:space="0" w:color="000000"/>
              <w:right w:val="single" w:sz="4" w:space="0" w:color="000000"/>
            </w:tcBorders>
            <w:shd w:val="clear" w:color="000000" w:fill="FFFFFF"/>
          </w:tcPr>
          <w:p w14:paraId="5124A598"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05F198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2068D0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1438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52CF7E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D3592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0B3C5E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E16F88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F78D7A"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850" w:type="dxa"/>
            <w:tcBorders>
              <w:top w:val="nil"/>
              <w:left w:val="nil"/>
              <w:bottom w:val="single" w:sz="4" w:space="0" w:color="000000"/>
              <w:right w:val="single" w:sz="4" w:space="0" w:color="000000"/>
            </w:tcBorders>
            <w:shd w:val="clear" w:color="000000" w:fill="FFFFFF"/>
          </w:tcPr>
          <w:p w14:paraId="4DFB65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Personal IoT Networks Security Aspects </w:t>
            </w:r>
          </w:p>
        </w:tc>
        <w:tc>
          <w:tcPr>
            <w:tcW w:w="999" w:type="dxa"/>
            <w:tcBorders>
              <w:top w:val="nil"/>
              <w:left w:val="nil"/>
              <w:bottom w:val="single" w:sz="4" w:space="0" w:color="000000"/>
              <w:right w:val="single" w:sz="4" w:space="0" w:color="000000"/>
            </w:tcBorders>
            <w:shd w:val="clear" w:color="000000" w:fill="FFFF99"/>
          </w:tcPr>
          <w:p w14:paraId="407D33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221782</w:t>
            </w:r>
          </w:p>
        </w:tc>
        <w:tc>
          <w:tcPr>
            <w:tcW w:w="1979" w:type="dxa"/>
            <w:tcBorders>
              <w:top w:val="nil"/>
              <w:left w:val="nil"/>
              <w:bottom w:val="single" w:sz="4" w:space="0" w:color="000000"/>
              <w:right w:val="single" w:sz="4" w:space="0" w:color="000000"/>
            </w:tcBorders>
            <w:shd w:val="clear" w:color="000000" w:fill="FFFF99"/>
          </w:tcPr>
          <w:p w14:paraId="1E2221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subclause - Assumptions for PIN </w:t>
            </w:r>
          </w:p>
        </w:tc>
        <w:tc>
          <w:tcPr>
            <w:tcW w:w="1559" w:type="dxa"/>
            <w:tcBorders>
              <w:top w:val="nil"/>
              <w:left w:val="nil"/>
              <w:bottom w:val="single" w:sz="4" w:space="0" w:color="000000"/>
              <w:right w:val="single" w:sz="4" w:space="0" w:color="000000"/>
            </w:tcBorders>
            <w:shd w:val="clear" w:color="000000" w:fill="FFFF99"/>
          </w:tcPr>
          <w:p w14:paraId="1E6D88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6B0EB0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9892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3FD5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a change.</w:t>
            </w:r>
          </w:p>
          <w:p w14:paraId="18E239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tc>
        <w:tc>
          <w:tcPr>
            <w:tcW w:w="567" w:type="dxa"/>
            <w:tcBorders>
              <w:top w:val="nil"/>
              <w:left w:val="nil"/>
              <w:bottom w:val="single" w:sz="4" w:space="0" w:color="000000"/>
              <w:right w:val="single" w:sz="4" w:space="0" w:color="000000"/>
            </w:tcBorders>
            <w:shd w:val="clear" w:color="000000" w:fill="FFFF99"/>
          </w:tcPr>
          <w:p w14:paraId="39D228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689B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46A710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4916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EA72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3F23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221892</w:t>
            </w:r>
          </w:p>
        </w:tc>
        <w:tc>
          <w:tcPr>
            <w:tcW w:w="1979" w:type="dxa"/>
            <w:tcBorders>
              <w:top w:val="nil"/>
              <w:left w:val="nil"/>
              <w:bottom w:val="single" w:sz="4" w:space="0" w:color="000000"/>
              <w:right w:val="single" w:sz="4" w:space="0" w:color="000000"/>
            </w:tcBorders>
            <w:shd w:val="clear" w:color="000000" w:fill="FFFF99"/>
          </w:tcPr>
          <w:p w14:paraId="723A3E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terms and abbreviations to TR 33.882 </w:t>
            </w:r>
          </w:p>
        </w:tc>
        <w:tc>
          <w:tcPr>
            <w:tcW w:w="1559" w:type="dxa"/>
            <w:tcBorders>
              <w:top w:val="nil"/>
              <w:left w:val="nil"/>
              <w:bottom w:val="single" w:sz="4" w:space="0" w:color="000000"/>
              <w:right w:val="single" w:sz="4" w:space="0" w:color="000000"/>
            </w:tcBorders>
            <w:shd w:val="clear" w:color="000000" w:fill="FFFF99"/>
          </w:tcPr>
          <w:p w14:paraId="3F8CF0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D0289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56143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F6362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2C180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93FF71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7E25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6DCB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35A9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221779</w:t>
            </w:r>
          </w:p>
        </w:tc>
        <w:tc>
          <w:tcPr>
            <w:tcW w:w="1979" w:type="dxa"/>
            <w:tcBorders>
              <w:top w:val="nil"/>
              <w:left w:val="nil"/>
              <w:bottom w:val="single" w:sz="4" w:space="0" w:color="000000"/>
              <w:right w:val="single" w:sz="4" w:space="0" w:color="000000"/>
            </w:tcBorders>
            <w:shd w:val="clear" w:color="000000" w:fill="FFFF99"/>
          </w:tcPr>
          <w:p w14:paraId="24A622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Protecting Identification of PIN and PIN Privacy </w:t>
            </w:r>
          </w:p>
        </w:tc>
        <w:tc>
          <w:tcPr>
            <w:tcW w:w="1559" w:type="dxa"/>
            <w:tcBorders>
              <w:top w:val="nil"/>
              <w:left w:val="nil"/>
              <w:bottom w:val="single" w:sz="4" w:space="0" w:color="000000"/>
              <w:right w:val="single" w:sz="4" w:space="0" w:color="000000"/>
            </w:tcBorders>
            <w:shd w:val="clear" w:color="000000" w:fill="FFFF99"/>
          </w:tcPr>
          <w:p w14:paraId="14955E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416077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CDB8A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4AFD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w:t>
            </w:r>
          </w:p>
        </w:tc>
        <w:tc>
          <w:tcPr>
            <w:tcW w:w="567" w:type="dxa"/>
            <w:tcBorders>
              <w:top w:val="nil"/>
              <w:left w:val="nil"/>
              <w:bottom w:val="single" w:sz="4" w:space="0" w:color="000000"/>
              <w:right w:val="single" w:sz="4" w:space="0" w:color="000000"/>
            </w:tcBorders>
            <w:shd w:val="clear" w:color="000000" w:fill="FFFF99"/>
          </w:tcPr>
          <w:p w14:paraId="40DE3C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CA70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258D49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5F763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AB7B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BAC2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221780</w:t>
            </w:r>
          </w:p>
        </w:tc>
        <w:tc>
          <w:tcPr>
            <w:tcW w:w="1979" w:type="dxa"/>
            <w:tcBorders>
              <w:top w:val="nil"/>
              <w:left w:val="nil"/>
              <w:bottom w:val="single" w:sz="4" w:space="0" w:color="000000"/>
              <w:right w:val="single" w:sz="4" w:space="0" w:color="000000"/>
            </w:tcBorders>
            <w:shd w:val="clear" w:color="000000" w:fill="FFFF99"/>
          </w:tcPr>
          <w:p w14:paraId="1EC532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of Discovery of PINE and PIN </w:t>
            </w:r>
          </w:p>
        </w:tc>
        <w:tc>
          <w:tcPr>
            <w:tcW w:w="1559" w:type="dxa"/>
            <w:tcBorders>
              <w:top w:val="nil"/>
              <w:left w:val="nil"/>
              <w:bottom w:val="single" w:sz="4" w:space="0" w:color="000000"/>
              <w:right w:val="single" w:sz="4" w:space="0" w:color="000000"/>
            </w:tcBorders>
            <w:shd w:val="clear" w:color="000000" w:fill="FFFF99"/>
          </w:tcPr>
          <w:p w14:paraId="0E3D64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6448A4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1DEDD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D1CA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clarification needed</w:t>
            </w:r>
          </w:p>
          <w:p w14:paraId="244243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 for clarification.</w:t>
            </w:r>
          </w:p>
        </w:tc>
        <w:tc>
          <w:tcPr>
            <w:tcW w:w="567" w:type="dxa"/>
            <w:tcBorders>
              <w:top w:val="nil"/>
              <w:left w:val="nil"/>
              <w:bottom w:val="single" w:sz="4" w:space="0" w:color="000000"/>
              <w:right w:val="single" w:sz="4" w:space="0" w:color="000000"/>
            </w:tcBorders>
            <w:shd w:val="clear" w:color="000000" w:fill="FFFF99"/>
          </w:tcPr>
          <w:p w14:paraId="1D15DE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B10E6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B63295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4E111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7106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1715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221783</w:t>
            </w:r>
          </w:p>
        </w:tc>
        <w:tc>
          <w:tcPr>
            <w:tcW w:w="1979" w:type="dxa"/>
            <w:tcBorders>
              <w:top w:val="nil"/>
              <w:left w:val="nil"/>
              <w:bottom w:val="single" w:sz="4" w:space="0" w:color="000000"/>
              <w:right w:val="single" w:sz="4" w:space="0" w:color="000000"/>
            </w:tcBorders>
            <w:shd w:val="clear" w:color="000000" w:fill="FFFF99"/>
          </w:tcPr>
          <w:p w14:paraId="0091EB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Communication between PINEs </w:t>
            </w:r>
          </w:p>
        </w:tc>
        <w:tc>
          <w:tcPr>
            <w:tcW w:w="1559" w:type="dxa"/>
            <w:tcBorders>
              <w:top w:val="nil"/>
              <w:left w:val="nil"/>
              <w:bottom w:val="single" w:sz="4" w:space="0" w:color="000000"/>
              <w:right w:val="single" w:sz="4" w:space="0" w:color="000000"/>
            </w:tcBorders>
            <w:shd w:val="clear" w:color="000000" w:fill="FFFF99"/>
          </w:tcPr>
          <w:p w14:paraId="78F8F2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178EC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71508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CF693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8069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BB406A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634D6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0A51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DF8F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221792</w:t>
            </w:r>
          </w:p>
        </w:tc>
        <w:tc>
          <w:tcPr>
            <w:tcW w:w="1979" w:type="dxa"/>
            <w:tcBorders>
              <w:top w:val="nil"/>
              <w:left w:val="nil"/>
              <w:bottom w:val="single" w:sz="4" w:space="0" w:color="000000"/>
              <w:right w:val="single" w:sz="4" w:space="0" w:color="000000"/>
            </w:tcBorders>
            <w:shd w:val="clear" w:color="000000" w:fill="FFFF99"/>
          </w:tcPr>
          <w:p w14:paraId="4D952A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security protection on parameters requested from PEMC that will be provisioned to PEGC </w:t>
            </w:r>
          </w:p>
        </w:tc>
        <w:tc>
          <w:tcPr>
            <w:tcW w:w="1559" w:type="dxa"/>
            <w:tcBorders>
              <w:top w:val="nil"/>
              <w:left w:val="nil"/>
              <w:bottom w:val="single" w:sz="4" w:space="0" w:color="000000"/>
              <w:right w:val="single" w:sz="4" w:space="0" w:color="000000"/>
            </w:tcBorders>
            <w:shd w:val="clear" w:color="000000" w:fill="FFFF99"/>
          </w:tcPr>
          <w:p w14:paraId="6E7B92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15A4F8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4E80D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6A58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Remove “key management” from the requirement and merge with S3-221784 and use S3-221784 as the baseline for the PCR.</w:t>
            </w:r>
          </w:p>
          <w:p w14:paraId="5BD3AF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clarifications.</w:t>
            </w:r>
          </w:p>
          <w:p w14:paraId="630572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tc>
        <w:tc>
          <w:tcPr>
            <w:tcW w:w="567" w:type="dxa"/>
            <w:tcBorders>
              <w:top w:val="nil"/>
              <w:left w:val="nil"/>
              <w:bottom w:val="single" w:sz="4" w:space="0" w:color="000000"/>
              <w:right w:val="single" w:sz="4" w:space="0" w:color="000000"/>
            </w:tcBorders>
            <w:shd w:val="clear" w:color="000000" w:fill="FFFF99"/>
          </w:tcPr>
          <w:p w14:paraId="6314EE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51B84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58C816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7083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5F39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3EDE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221784</w:t>
            </w:r>
          </w:p>
        </w:tc>
        <w:tc>
          <w:tcPr>
            <w:tcW w:w="1979" w:type="dxa"/>
            <w:tcBorders>
              <w:top w:val="nil"/>
              <w:left w:val="nil"/>
              <w:bottom w:val="single" w:sz="4" w:space="0" w:color="000000"/>
              <w:right w:val="single" w:sz="4" w:space="0" w:color="000000"/>
            </w:tcBorders>
            <w:shd w:val="clear" w:color="000000" w:fill="FFFF99"/>
          </w:tcPr>
          <w:p w14:paraId="29F113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policy and parameters provisioning for PIN </w:t>
            </w:r>
          </w:p>
        </w:tc>
        <w:tc>
          <w:tcPr>
            <w:tcW w:w="1559" w:type="dxa"/>
            <w:tcBorders>
              <w:top w:val="nil"/>
              <w:left w:val="nil"/>
              <w:bottom w:val="single" w:sz="4" w:space="0" w:color="000000"/>
              <w:right w:val="single" w:sz="4" w:space="0" w:color="000000"/>
            </w:tcBorders>
            <w:shd w:val="clear" w:color="000000" w:fill="FFFF99"/>
          </w:tcPr>
          <w:p w14:paraId="207B48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3489D1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3632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48AC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clarifications</w:t>
            </w:r>
          </w:p>
          <w:p w14:paraId="66FB9D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tc>
        <w:tc>
          <w:tcPr>
            <w:tcW w:w="567" w:type="dxa"/>
            <w:tcBorders>
              <w:top w:val="nil"/>
              <w:left w:val="nil"/>
              <w:bottom w:val="single" w:sz="4" w:space="0" w:color="000000"/>
              <w:right w:val="single" w:sz="4" w:space="0" w:color="000000"/>
            </w:tcBorders>
            <w:shd w:val="clear" w:color="000000" w:fill="FFFF99"/>
          </w:tcPr>
          <w:p w14:paraId="5DC3AF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740A1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ABC04E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4E1C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B29A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D12C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221793</w:t>
            </w:r>
          </w:p>
        </w:tc>
        <w:tc>
          <w:tcPr>
            <w:tcW w:w="1979" w:type="dxa"/>
            <w:tcBorders>
              <w:top w:val="nil"/>
              <w:left w:val="nil"/>
              <w:bottom w:val="single" w:sz="4" w:space="0" w:color="000000"/>
              <w:right w:val="single" w:sz="4" w:space="0" w:color="000000"/>
            </w:tcBorders>
            <w:shd w:val="clear" w:color="000000" w:fill="FFFF99"/>
          </w:tcPr>
          <w:p w14:paraId="42B745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controlling credential downloading to PINE </w:t>
            </w:r>
          </w:p>
        </w:tc>
        <w:tc>
          <w:tcPr>
            <w:tcW w:w="1559" w:type="dxa"/>
            <w:tcBorders>
              <w:top w:val="nil"/>
              <w:left w:val="nil"/>
              <w:bottom w:val="single" w:sz="4" w:space="0" w:color="000000"/>
              <w:right w:val="single" w:sz="4" w:space="0" w:color="000000"/>
            </w:tcBorders>
            <w:shd w:val="clear" w:color="000000" w:fill="FFFF99"/>
          </w:tcPr>
          <w:p w14:paraId="0C04EC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33F4B2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D68E0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8703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Remove the second paragraph of Requirements, 'After credential downloading, the 5GC shall be able to link the PINE with the 3GPP subscription of the PEGC where the credential is downloaded via.' as having nothing to do with requirements.</w:t>
            </w:r>
          </w:p>
          <w:p w14:paraId="15AAC6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 with S3-221784 and use S3-221784 as the baseline for the PCR.</w:t>
            </w:r>
          </w:p>
          <w:p w14:paraId="539907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tc>
        <w:tc>
          <w:tcPr>
            <w:tcW w:w="567" w:type="dxa"/>
            <w:tcBorders>
              <w:top w:val="nil"/>
              <w:left w:val="nil"/>
              <w:bottom w:val="single" w:sz="4" w:space="0" w:color="000000"/>
              <w:right w:val="single" w:sz="4" w:space="0" w:color="000000"/>
            </w:tcBorders>
            <w:shd w:val="clear" w:color="000000" w:fill="FFFF99"/>
          </w:tcPr>
          <w:p w14:paraId="30AE80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75AE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D62E8D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1435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4595D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6655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221805</w:t>
            </w:r>
          </w:p>
        </w:tc>
        <w:tc>
          <w:tcPr>
            <w:tcW w:w="1979" w:type="dxa"/>
            <w:tcBorders>
              <w:top w:val="nil"/>
              <w:left w:val="nil"/>
              <w:bottom w:val="single" w:sz="4" w:space="0" w:color="000000"/>
              <w:right w:val="single" w:sz="4" w:space="0" w:color="000000"/>
            </w:tcBorders>
            <w:shd w:val="clear" w:color="000000" w:fill="FFFF99"/>
          </w:tcPr>
          <w:p w14:paraId="57FDC9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related to authorization of exposed PIN capabilites </w:t>
            </w:r>
          </w:p>
        </w:tc>
        <w:tc>
          <w:tcPr>
            <w:tcW w:w="1559" w:type="dxa"/>
            <w:tcBorders>
              <w:top w:val="nil"/>
              <w:left w:val="nil"/>
              <w:bottom w:val="single" w:sz="4" w:space="0" w:color="000000"/>
              <w:right w:val="single" w:sz="4" w:space="0" w:color="000000"/>
            </w:tcBorders>
            <w:shd w:val="clear" w:color="000000" w:fill="FFFF99"/>
          </w:tcPr>
          <w:p w14:paraId="3E26AC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CA356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128F6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8D4A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666C4A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the KI but suggest rewording of the requirements.</w:t>
            </w:r>
          </w:p>
        </w:tc>
        <w:tc>
          <w:tcPr>
            <w:tcW w:w="567" w:type="dxa"/>
            <w:tcBorders>
              <w:top w:val="nil"/>
              <w:left w:val="nil"/>
              <w:bottom w:val="single" w:sz="4" w:space="0" w:color="000000"/>
              <w:right w:val="single" w:sz="4" w:space="0" w:color="000000"/>
            </w:tcBorders>
            <w:shd w:val="clear" w:color="000000" w:fill="FFFF99"/>
          </w:tcPr>
          <w:p w14:paraId="6378BE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2F8D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9AF230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8BAD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7FFB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CF22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221791</w:t>
            </w:r>
          </w:p>
        </w:tc>
        <w:tc>
          <w:tcPr>
            <w:tcW w:w="1979" w:type="dxa"/>
            <w:tcBorders>
              <w:top w:val="nil"/>
              <w:left w:val="nil"/>
              <w:bottom w:val="single" w:sz="4" w:space="0" w:color="000000"/>
              <w:right w:val="single" w:sz="4" w:space="0" w:color="000000"/>
            </w:tcBorders>
            <w:shd w:val="clear" w:color="000000" w:fill="FFFF99"/>
          </w:tcPr>
          <w:p w14:paraId="0C5DF2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for authentication of PINE </w:t>
            </w:r>
          </w:p>
        </w:tc>
        <w:tc>
          <w:tcPr>
            <w:tcW w:w="1559" w:type="dxa"/>
            <w:tcBorders>
              <w:top w:val="nil"/>
              <w:left w:val="nil"/>
              <w:bottom w:val="single" w:sz="4" w:space="0" w:color="000000"/>
              <w:right w:val="single" w:sz="4" w:space="0" w:color="000000"/>
            </w:tcBorders>
            <w:shd w:val="clear" w:color="000000" w:fill="FFFF99"/>
          </w:tcPr>
          <w:p w14:paraId="0B2866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27F5FD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317E2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5132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and use S3-221781 as the baseline</w:t>
            </w:r>
          </w:p>
          <w:p w14:paraId="53FD28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32151F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 merge S3-221791, S3-221781, S3-221920, and S3-222064.</w:t>
            </w:r>
          </w:p>
          <w:p w14:paraId="6F6AC3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 on r1.</w:t>
            </w:r>
          </w:p>
          <w:p w14:paraId="6DE902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w:t>
            </w:r>
          </w:p>
          <w:p w14:paraId="1F1E37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merged doc</w:t>
            </w:r>
          </w:p>
          <w:p w14:paraId="653615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p w14:paraId="66E3BC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Agrees on r1 and r2. But definitively prefers r1.</w:t>
            </w:r>
          </w:p>
          <w:p w14:paraId="49D27E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into S3-222064.</w:t>
            </w:r>
          </w:p>
        </w:tc>
        <w:tc>
          <w:tcPr>
            <w:tcW w:w="567" w:type="dxa"/>
            <w:tcBorders>
              <w:top w:val="nil"/>
              <w:left w:val="nil"/>
              <w:bottom w:val="single" w:sz="4" w:space="0" w:color="000000"/>
              <w:right w:val="single" w:sz="4" w:space="0" w:color="000000"/>
            </w:tcBorders>
            <w:shd w:val="clear" w:color="000000" w:fill="FFFF99"/>
          </w:tcPr>
          <w:p w14:paraId="2B4CB2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86E47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B2C9EA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DFD5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002A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5D17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221781</w:t>
            </w:r>
          </w:p>
        </w:tc>
        <w:tc>
          <w:tcPr>
            <w:tcW w:w="1979" w:type="dxa"/>
            <w:tcBorders>
              <w:top w:val="nil"/>
              <w:left w:val="nil"/>
              <w:bottom w:val="single" w:sz="4" w:space="0" w:color="000000"/>
              <w:right w:val="single" w:sz="4" w:space="0" w:color="000000"/>
            </w:tcBorders>
            <w:shd w:val="clear" w:color="000000" w:fill="FFFF99"/>
          </w:tcPr>
          <w:p w14:paraId="67555F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threats and requirements to KI#1 </w:t>
            </w:r>
          </w:p>
        </w:tc>
        <w:tc>
          <w:tcPr>
            <w:tcW w:w="1559" w:type="dxa"/>
            <w:tcBorders>
              <w:top w:val="nil"/>
              <w:left w:val="nil"/>
              <w:bottom w:val="single" w:sz="4" w:space="0" w:color="000000"/>
              <w:right w:val="single" w:sz="4" w:space="0" w:color="000000"/>
            </w:tcBorders>
            <w:shd w:val="clear" w:color="000000" w:fill="FFFF99"/>
          </w:tcPr>
          <w:p w14:paraId="513A34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40F0BE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EC05D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BE52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S3-221781 into S3-221791.</w:t>
            </w:r>
          </w:p>
          <w:p w14:paraId="74617B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w:t>
            </w:r>
          </w:p>
          <w:p w14:paraId="5AC9E5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w:t>
            </w:r>
          </w:p>
        </w:tc>
        <w:tc>
          <w:tcPr>
            <w:tcW w:w="567" w:type="dxa"/>
            <w:tcBorders>
              <w:top w:val="nil"/>
              <w:left w:val="nil"/>
              <w:bottom w:val="single" w:sz="4" w:space="0" w:color="000000"/>
              <w:right w:val="single" w:sz="4" w:space="0" w:color="000000"/>
            </w:tcBorders>
            <w:shd w:val="clear" w:color="000000" w:fill="FFFF99"/>
          </w:tcPr>
          <w:p w14:paraId="0E6B1A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F641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852C5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CFFB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F462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6CA4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221920</w:t>
            </w:r>
          </w:p>
        </w:tc>
        <w:tc>
          <w:tcPr>
            <w:tcW w:w="1979" w:type="dxa"/>
            <w:tcBorders>
              <w:top w:val="nil"/>
              <w:left w:val="nil"/>
              <w:bottom w:val="single" w:sz="4" w:space="0" w:color="000000"/>
              <w:right w:val="single" w:sz="4" w:space="0" w:color="000000"/>
            </w:tcBorders>
            <w:shd w:val="clear" w:color="000000" w:fill="FFFF99"/>
          </w:tcPr>
          <w:p w14:paraId="2EF666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on Authentication and authorization for PINE </w:t>
            </w:r>
          </w:p>
        </w:tc>
        <w:tc>
          <w:tcPr>
            <w:tcW w:w="1559" w:type="dxa"/>
            <w:tcBorders>
              <w:top w:val="nil"/>
              <w:left w:val="nil"/>
              <w:bottom w:val="single" w:sz="4" w:space="0" w:color="000000"/>
              <w:right w:val="single" w:sz="4" w:space="0" w:color="000000"/>
            </w:tcBorders>
            <w:shd w:val="clear" w:color="000000" w:fill="FFFF99"/>
          </w:tcPr>
          <w:p w14:paraId="3DC24F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26E38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6760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F465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S3-221781.</w:t>
            </w:r>
          </w:p>
          <w:p w14:paraId="33F7EF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Agrees to merge. Makes proposal for requirements.</w:t>
            </w:r>
          </w:p>
          <w:p w14:paraId="49A5FB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7FAF4D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S3-221920 into S3-221791.</w:t>
            </w:r>
          </w:p>
          <w:p w14:paraId="034A55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opinion.</w:t>
            </w:r>
          </w:p>
          <w:p w14:paraId="55C1B6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more specific requirements than #064 currently has.</w:t>
            </w:r>
          </w:p>
          <w:p w14:paraId="0390A9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prefers to use S3-222064 as the baseline for the KI update.</w:t>
            </w:r>
          </w:p>
          <w:p w14:paraId="5FD10D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tc>
        <w:tc>
          <w:tcPr>
            <w:tcW w:w="567" w:type="dxa"/>
            <w:tcBorders>
              <w:top w:val="nil"/>
              <w:left w:val="nil"/>
              <w:bottom w:val="single" w:sz="4" w:space="0" w:color="000000"/>
              <w:right w:val="single" w:sz="4" w:space="0" w:color="000000"/>
            </w:tcBorders>
            <w:shd w:val="clear" w:color="000000" w:fill="FFFF99"/>
          </w:tcPr>
          <w:p w14:paraId="71F350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E5BF1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FF7D0F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5D4E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A6A2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AADB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222064</w:t>
            </w:r>
          </w:p>
        </w:tc>
        <w:tc>
          <w:tcPr>
            <w:tcW w:w="1979" w:type="dxa"/>
            <w:tcBorders>
              <w:top w:val="nil"/>
              <w:left w:val="nil"/>
              <w:bottom w:val="single" w:sz="4" w:space="0" w:color="000000"/>
              <w:right w:val="single" w:sz="4" w:space="0" w:color="000000"/>
            </w:tcBorders>
            <w:shd w:val="clear" w:color="000000" w:fill="FFFF99"/>
          </w:tcPr>
          <w:p w14:paraId="34C5A2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PINE authentication </w:t>
            </w:r>
          </w:p>
        </w:tc>
        <w:tc>
          <w:tcPr>
            <w:tcW w:w="1559" w:type="dxa"/>
            <w:tcBorders>
              <w:top w:val="nil"/>
              <w:left w:val="nil"/>
              <w:bottom w:val="single" w:sz="4" w:space="0" w:color="000000"/>
              <w:right w:val="single" w:sz="4" w:space="0" w:color="000000"/>
            </w:tcBorders>
            <w:shd w:val="clear" w:color="000000" w:fill="FFFF99"/>
          </w:tcPr>
          <w:p w14:paraId="1D0411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0100E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3033D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51C7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merge , use S3-222064 as baseline</w:t>
            </w:r>
          </w:p>
          <w:p w14:paraId="524DE8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Propose to merge with S3-221781.</w:t>
            </w:r>
          </w:p>
          <w:p w14:paraId="11DAB2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0DFDEF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S3-222064 into S3-221791.</w:t>
            </w:r>
          </w:p>
          <w:p w14:paraId="61D7F5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use S3-222064 as baseline but needs changes</w:t>
            </w:r>
          </w:p>
          <w:p w14:paraId="34F7F0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correction: fine with using S3-222064 as baseline</w:t>
            </w:r>
          </w:p>
          <w:p w14:paraId="26D4CF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 the marjority prefer to use S3-222064 as baseline, let’s continue to discuss the issue in this thread.</w:t>
            </w:r>
          </w:p>
        </w:tc>
        <w:tc>
          <w:tcPr>
            <w:tcW w:w="567" w:type="dxa"/>
            <w:tcBorders>
              <w:top w:val="nil"/>
              <w:left w:val="nil"/>
              <w:bottom w:val="single" w:sz="4" w:space="0" w:color="000000"/>
              <w:right w:val="single" w:sz="4" w:space="0" w:color="000000"/>
            </w:tcBorders>
            <w:shd w:val="clear" w:color="000000" w:fill="FFFF99"/>
          </w:tcPr>
          <w:p w14:paraId="4D38B9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4432B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0B2FD2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19BA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168D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2E70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221804</w:t>
            </w:r>
          </w:p>
        </w:tc>
        <w:tc>
          <w:tcPr>
            <w:tcW w:w="1979" w:type="dxa"/>
            <w:tcBorders>
              <w:top w:val="nil"/>
              <w:left w:val="nil"/>
              <w:bottom w:val="single" w:sz="4" w:space="0" w:color="000000"/>
              <w:right w:val="single" w:sz="4" w:space="0" w:color="000000"/>
            </w:tcBorders>
            <w:shd w:val="clear" w:color="000000" w:fill="FFFF99"/>
          </w:tcPr>
          <w:p w14:paraId="179E1E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network triggered authentication of PINE </w:t>
            </w:r>
          </w:p>
        </w:tc>
        <w:tc>
          <w:tcPr>
            <w:tcW w:w="1559" w:type="dxa"/>
            <w:tcBorders>
              <w:top w:val="nil"/>
              <w:left w:val="nil"/>
              <w:bottom w:val="single" w:sz="4" w:space="0" w:color="000000"/>
              <w:right w:val="single" w:sz="4" w:space="0" w:color="000000"/>
            </w:tcBorders>
            <w:shd w:val="clear" w:color="000000" w:fill="FFFF99"/>
          </w:tcPr>
          <w:p w14:paraId="28027C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027EE8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9B44C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F3CE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4851C6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044173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5E0691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13EE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557F4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A66C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9F3D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0A47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222065</w:t>
            </w:r>
          </w:p>
        </w:tc>
        <w:tc>
          <w:tcPr>
            <w:tcW w:w="1979" w:type="dxa"/>
            <w:tcBorders>
              <w:top w:val="nil"/>
              <w:left w:val="nil"/>
              <w:bottom w:val="single" w:sz="4" w:space="0" w:color="000000"/>
              <w:right w:val="single" w:sz="4" w:space="0" w:color="000000"/>
            </w:tcBorders>
            <w:shd w:val="clear" w:color="000000" w:fill="FFFF99"/>
          </w:tcPr>
          <w:p w14:paraId="415B94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PINE authentication </w:t>
            </w:r>
          </w:p>
        </w:tc>
        <w:tc>
          <w:tcPr>
            <w:tcW w:w="1559" w:type="dxa"/>
            <w:tcBorders>
              <w:top w:val="nil"/>
              <w:left w:val="nil"/>
              <w:bottom w:val="single" w:sz="4" w:space="0" w:color="000000"/>
              <w:right w:val="single" w:sz="4" w:space="0" w:color="000000"/>
            </w:tcBorders>
            <w:shd w:val="clear" w:color="000000" w:fill="FFFF99"/>
          </w:tcPr>
          <w:p w14:paraId="716D10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020E3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8D26B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7F75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33DE48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718429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 and r1 {https://www.3gpp.org/ftp/tsg_sa/WG3_Security/TSGS3_108e/Inbox/Drafts/draft_S3-222065-r1.DOCX} .</w:t>
            </w:r>
          </w:p>
          <w:p w14:paraId="763881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70C7CE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3C54D4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D6B15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Asks for revision.</w:t>
            </w:r>
          </w:p>
        </w:tc>
        <w:tc>
          <w:tcPr>
            <w:tcW w:w="567" w:type="dxa"/>
            <w:tcBorders>
              <w:top w:val="nil"/>
              <w:left w:val="nil"/>
              <w:bottom w:val="single" w:sz="4" w:space="0" w:color="000000"/>
              <w:right w:val="single" w:sz="4" w:space="0" w:color="000000"/>
            </w:tcBorders>
            <w:shd w:val="clear" w:color="000000" w:fill="FFFF99"/>
          </w:tcPr>
          <w:p w14:paraId="3031B3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B35F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3113F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4DBAEF"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850" w:type="dxa"/>
            <w:tcBorders>
              <w:top w:val="nil"/>
              <w:left w:val="nil"/>
              <w:bottom w:val="single" w:sz="4" w:space="0" w:color="000000"/>
              <w:right w:val="single" w:sz="4" w:space="0" w:color="000000"/>
            </w:tcBorders>
            <w:shd w:val="clear" w:color="000000" w:fill="FFFFFF"/>
          </w:tcPr>
          <w:p w14:paraId="13094A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SNAAPP security </w:t>
            </w:r>
          </w:p>
        </w:tc>
        <w:tc>
          <w:tcPr>
            <w:tcW w:w="999" w:type="dxa"/>
            <w:tcBorders>
              <w:top w:val="nil"/>
              <w:left w:val="nil"/>
              <w:bottom w:val="single" w:sz="4" w:space="0" w:color="000000"/>
              <w:right w:val="single" w:sz="4" w:space="0" w:color="000000"/>
            </w:tcBorders>
            <w:shd w:val="clear" w:color="000000" w:fill="FFFF99"/>
          </w:tcPr>
          <w:p w14:paraId="66771F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221806</w:t>
            </w:r>
          </w:p>
        </w:tc>
        <w:tc>
          <w:tcPr>
            <w:tcW w:w="1979" w:type="dxa"/>
            <w:tcBorders>
              <w:top w:val="nil"/>
              <w:left w:val="nil"/>
              <w:bottom w:val="single" w:sz="4" w:space="0" w:color="000000"/>
              <w:right w:val="single" w:sz="4" w:space="0" w:color="000000"/>
            </w:tcBorders>
            <w:shd w:val="clear" w:color="000000" w:fill="FFFF99"/>
          </w:tcPr>
          <w:p w14:paraId="031022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Structure of KIs </w:t>
            </w:r>
          </w:p>
        </w:tc>
        <w:tc>
          <w:tcPr>
            <w:tcW w:w="1559" w:type="dxa"/>
            <w:tcBorders>
              <w:top w:val="nil"/>
              <w:left w:val="nil"/>
              <w:bottom w:val="single" w:sz="4" w:space="0" w:color="000000"/>
              <w:right w:val="single" w:sz="4" w:space="0" w:color="000000"/>
            </w:tcBorders>
            <w:shd w:val="clear" w:color="000000" w:fill="FFFF99"/>
          </w:tcPr>
          <w:p w14:paraId="1CF863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019D0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795D90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6A6F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agree with proposal</w:t>
            </w:r>
          </w:p>
          <w:p w14:paraId="2F39C4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for clarification.</w:t>
            </w:r>
          </w:p>
          <w:p w14:paraId="563D30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0484D2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having a drafting session.</w:t>
            </w:r>
          </w:p>
          <w:p w14:paraId="768E55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D608C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C0BB1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79AAF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 discussion paper changes the whole way forward, so doesn’t agree</w:t>
            </w:r>
          </w:p>
          <w:p w14:paraId="445DBC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agree on case 1 and 2, case 3 not sure..</w:t>
            </w:r>
          </w:p>
          <w:p w14:paraId="5B0BA0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 current status.</w:t>
            </w:r>
          </w:p>
          <w:p w14:paraId="68097F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comments it has no idea how to merge, but it is ok to find a  way.</w:t>
            </w:r>
          </w:p>
          <w:p w14:paraId="4F5CEB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have an offline call 1 hour before official call at Thursday.</w:t>
            </w:r>
          </w:p>
          <w:p w14:paraId="3AB9A6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to set up two conf call. One for western hemisphere today, after the official call ,and the other for asia at Thursday.</w:t>
            </w:r>
          </w:p>
          <w:p w14:paraId="7F385B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3021C2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A2FB3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EF765F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CE1E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6285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99F8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221807</w:t>
            </w:r>
          </w:p>
        </w:tc>
        <w:tc>
          <w:tcPr>
            <w:tcW w:w="1979" w:type="dxa"/>
            <w:tcBorders>
              <w:top w:val="nil"/>
              <w:left w:val="nil"/>
              <w:bottom w:val="single" w:sz="4" w:space="0" w:color="000000"/>
              <w:right w:val="single" w:sz="4" w:space="0" w:color="000000"/>
            </w:tcBorders>
            <w:shd w:val="clear" w:color="000000" w:fill="FFFF99"/>
          </w:tcPr>
          <w:p w14:paraId="54D601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resource owner access to own resources </w:t>
            </w:r>
          </w:p>
        </w:tc>
        <w:tc>
          <w:tcPr>
            <w:tcW w:w="1559" w:type="dxa"/>
            <w:tcBorders>
              <w:top w:val="nil"/>
              <w:left w:val="nil"/>
              <w:bottom w:val="single" w:sz="4" w:space="0" w:color="000000"/>
              <w:right w:val="single" w:sz="4" w:space="0" w:color="000000"/>
            </w:tcBorders>
            <w:shd w:val="clear" w:color="000000" w:fill="FFFF99"/>
          </w:tcPr>
          <w:p w14:paraId="3112B8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63EF2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7F0E7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FDA2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204810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tc>
        <w:tc>
          <w:tcPr>
            <w:tcW w:w="567" w:type="dxa"/>
            <w:tcBorders>
              <w:top w:val="nil"/>
              <w:left w:val="nil"/>
              <w:bottom w:val="single" w:sz="4" w:space="0" w:color="000000"/>
              <w:right w:val="single" w:sz="4" w:space="0" w:color="000000"/>
            </w:tcBorders>
            <w:shd w:val="clear" w:color="000000" w:fill="FFFF99"/>
          </w:tcPr>
          <w:p w14:paraId="07AD14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F765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7DBAC7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107B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55D0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1FF4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221808</w:t>
            </w:r>
          </w:p>
        </w:tc>
        <w:tc>
          <w:tcPr>
            <w:tcW w:w="1979" w:type="dxa"/>
            <w:tcBorders>
              <w:top w:val="nil"/>
              <w:left w:val="nil"/>
              <w:bottom w:val="single" w:sz="4" w:space="0" w:color="000000"/>
              <w:right w:val="single" w:sz="4" w:space="0" w:color="000000"/>
            </w:tcBorders>
            <w:shd w:val="clear" w:color="000000" w:fill="FFFF99"/>
          </w:tcPr>
          <w:p w14:paraId="1EE4C4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API access from AF acting on own behalf </w:t>
            </w:r>
          </w:p>
        </w:tc>
        <w:tc>
          <w:tcPr>
            <w:tcW w:w="1559" w:type="dxa"/>
            <w:tcBorders>
              <w:top w:val="nil"/>
              <w:left w:val="nil"/>
              <w:bottom w:val="single" w:sz="4" w:space="0" w:color="000000"/>
              <w:right w:val="single" w:sz="4" w:space="0" w:color="000000"/>
            </w:tcBorders>
            <w:shd w:val="clear" w:color="000000" w:fill="FFFF99"/>
          </w:tcPr>
          <w:p w14:paraId="496610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B95DE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8A34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15C1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for clarification.</w:t>
            </w:r>
          </w:p>
          <w:p w14:paraId="71BF57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tc>
        <w:tc>
          <w:tcPr>
            <w:tcW w:w="567" w:type="dxa"/>
            <w:tcBorders>
              <w:top w:val="nil"/>
              <w:left w:val="nil"/>
              <w:bottom w:val="single" w:sz="4" w:space="0" w:color="000000"/>
              <w:right w:val="single" w:sz="4" w:space="0" w:color="000000"/>
            </w:tcBorders>
            <w:shd w:val="clear" w:color="000000" w:fill="FFFF99"/>
          </w:tcPr>
          <w:p w14:paraId="549763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DDA3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1DFE59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7300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EEE6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018F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221809</w:t>
            </w:r>
          </w:p>
        </w:tc>
        <w:tc>
          <w:tcPr>
            <w:tcW w:w="1979" w:type="dxa"/>
            <w:tcBorders>
              <w:top w:val="nil"/>
              <w:left w:val="nil"/>
              <w:bottom w:val="single" w:sz="4" w:space="0" w:color="000000"/>
              <w:right w:val="single" w:sz="4" w:space="0" w:color="000000"/>
            </w:tcBorders>
            <w:shd w:val="clear" w:color="000000" w:fill="FFFF99"/>
          </w:tcPr>
          <w:p w14:paraId="19E69B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API access from subscriber to resources of other subscriber </w:t>
            </w:r>
          </w:p>
        </w:tc>
        <w:tc>
          <w:tcPr>
            <w:tcW w:w="1559" w:type="dxa"/>
            <w:tcBorders>
              <w:top w:val="nil"/>
              <w:left w:val="nil"/>
              <w:bottom w:val="single" w:sz="4" w:space="0" w:color="000000"/>
              <w:right w:val="single" w:sz="4" w:space="0" w:color="000000"/>
            </w:tcBorders>
            <w:shd w:val="clear" w:color="000000" w:fill="FFFF99"/>
          </w:tcPr>
          <w:p w14:paraId="3EE9B7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72057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BEF5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EE80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for clarification.</w:t>
            </w:r>
          </w:p>
          <w:p w14:paraId="3EB49B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tc>
        <w:tc>
          <w:tcPr>
            <w:tcW w:w="567" w:type="dxa"/>
            <w:tcBorders>
              <w:top w:val="nil"/>
              <w:left w:val="nil"/>
              <w:bottom w:val="single" w:sz="4" w:space="0" w:color="000000"/>
              <w:right w:val="single" w:sz="4" w:space="0" w:color="000000"/>
            </w:tcBorders>
            <w:shd w:val="clear" w:color="000000" w:fill="FFFF99"/>
          </w:tcPr>
          <w:p w14:paraId="31C97F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2894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EFA07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77A9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A0E1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00B5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221967</w:t>
            </w:r>
          </w:p>
        </w:tc>
        <w:tc>
          <w:tcPr>
            <w:tcW w:w="1979" w:type="dxa"/>
            <w:tcBorders>
              <w:top w:val="nil"/>
              <w:left w:val="nil"/>
              <w:bottom w:val="single" w:sz="4" w:space="0" w:color="000000"/>
              <w:right w:val="single" w:sz="4" w:space="0" w:color="000000"/>
            </w:tcBorders>
            <w:shd w:val="clear" w:color="000000" w:fill="FFFF99"/>
          </w:tcPr>
          <w:p w14:paraId="7B39FF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key issue #1 </w:t>
            </w:r>
          </w:p>
        </w:tc>
        <w:tc>
          <w:tcPr>
            <w:tcW w:w="1559" w:type="dxa"/>
            <w:tcBorders>
              <w:top w:val="nil"/>
              <w:left w:val="nil"/>
              <w:bottom w:val="single" w:sz="4" w:space="0" w:color="000000"/>
              <w:right w:val="single" w:sz="4" w:space="0" w:color="000000"/>
            </w:tcBorders>
            <w:shd w:val="clear" w:color="000000" w:fill="FFFF99"/>
          </w:tcPr>
          <w:p w14:paraId="7B025E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4EA28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60DF7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D8C4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changes required</w:t>
            </w:r>
          </w:p>
          <w:p w14:paraId="36FCB7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181671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300DE4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more comments</w:t>
            </w:r>
          </w:p>
          <w:p w14:paraId="200D16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more inputs</w:t>
            </w:r>
          </w:p>
          <w:p w14:paraId="311D7A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w:t>
            </w:r>
          </w:p>
        </w:tc>
        <w:tc>
          <w:tcPr>
            <w:tcW w:w="567" w:type="dxa"/>
            <w:tcBorders>
              <w:top w:val="nil"/>
              <w:left w:val="nil"/>
              <w:bottom w:val="single" w:sz="4" w:space="0" w:color="000000"/>
              <w:right w:val="single" w:sz="4" w:space="0" w:color="000000"/>
            </w:tcBorders>
            <w:shd w:val="clear" w:color="000000" w:fill="FFFF99"/>
          </w:tcPr>
          <w:p w14:paraId="52F2CF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1169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544D13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0179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9681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FA48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221968</w:t>
            </w:r>
          </w:p>
        </w:tc>
        <w:tc>
          <w:tcPr>
            <w:tcW w:w="1979" w:type="dxa"/>
            <w:tcBorders>
              <w:top w:val="nil"/>
              <w:left w:val="nil"/>
              <w:bottom w:val="single" w:sz="4" w:space="0" w:color="000000"/>
              <w:right w:val="single" w:sz="4" w:space="0" w:color="000000"/>
            </w:tcBorders>
            <w:shd w:val="clear" w:color="000000" w:fill="FFFF99"/>
          </w:tcPr>
          <w:p w14:paraId="6CBD4C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on authorization by resource owner </w:t>
            </w:r>
          </w:p>
        </w:tc>
        <w:tc>
          <w:tcPr>
            <w:tcW w:w="1559" w:type="dxa"/>
            <w:tcBorders>
              <w:top w:val="nil"/>
              <w:left w:val="nil"/>
              <w:bottom w:val="single" w:sz="4" w:space="0" w:color="000000"/>
              <w:right w:val="single" w:sz="4" w:space="0" w:color="000000"/>
            </w:tcBorders>
            <w:shd w:val="clear" w:color="000000" w:fill="FFFF99"/>
          </w:tcPr>
          <w:p w14:paraId="351D01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4D02C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3C75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76323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42A8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06A490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1A0B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4A8B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D4B0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222248</w:t>
            </w:r>
          </w:p>
        </w:tc>
        <w:tc>
          <w:tcPr>
            <w:tcW w:w="1979" w:type="dxa"/>
            <w:tcBorders>
              <w:top w:val="nil"/>
              <w:left w:val="nil"/>
              <w:bottom w:val="single" w:sz="4" w:space="0" w:color="000000"/>
              <w:right w:val="single" w:sz="4" w:space="0" w:color="000000"/>
            </w:tcBorders>
            <w:shd w:val="clear" w:color="000000" w:fill="FFFF99"/>
          </w:tcPr>
          <w:p w14:paraId="0691F2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on new KI on authorization revocation </w:t>
            </w:r>
          </w:p>
        </w:tc>
        <w:tc>
          <w:tcPr>
            <w:tcW w:w="1559" w:type="dxa"/>
            <w:tcBorders>
              <w:top w:val="nil"/>
              <w:left w:val="nil"/>
              <w:bottom w:val="single" w:sz="4" w:space="0" w:color="000000"/>
              <w:right w:val="single" w:sz="4" w:space="0" w:color="000000"/>
            </w:tcBorders>
            <w:shd w:val="clear" w:color="000000" w:fill="FFFF99"/>
          </w:tcPr>
          <w:p w14:paraId="2809D3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1C0E8F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90C9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966B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 before approval</w:t>
            </w:r>
          </w:p>
          <w:p w14:paraId="7B9BBD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updates in -r1</w:t>
            </w:r>
          </w:p>
          <w:p w14:paraId="20B90B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on -r1, (which was provided by NTT Docomo).</w:t>
            </w:r>
          </w:p>
          <w:p w14:paraId="75F2B5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7B3841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comment from Xiaomi.</w:t>
            </w:r>
          </w:p>
          <w:p w14:paraId="383E06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3E9355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change.</w:t>
            </w:r>
          </w:p>
        </w:tc>
        <w:tc>
          <w:tcPr>
            <w:tcW w:w="567" w:type="dxa"/>
            <w:tcBorders>
              <w:top w:val="nil"/>
              <w:left w:val="nil"/>
              <w:bottom w:val="single" w:sz="4" w:space="0" w:color="000000"/>
              <w:right w:val="single" w:sz="4" w:space="0" w:color="000000"/>
            </w:tcBorders>
            <w:shd w:val="clear" w:color="000000" w:fill="FFFF99"/>
          </w:tcPr>
          <w:p w14:paraId="3543AE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08B05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62F1F3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7FD3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D372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E340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222249</w:t>
            </w:r>
          </w:p>
        </w:tc>
        <w:tc>
          <w:tcPr>
            <w:tcW w:w="1979" w:type="dxa"/>
            <w:tcBorders>
              <w:top w:val="nil"/>
              <w:left w:val="nil"/>
              <w:bottom w:val="single" w:sz="4" w:space="0" w:color="000000"/>
              <w:right w:val="single" w:sz="4" w:space="0" w:color="000000"/>
            </w:tcBorders>
            <w:shd w:val="clear" w:color="000000" w:fill="FFFF99"/>
          </w:tcPr>
          <w:p w14:paraId="753F65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on new KI on AF originated API invocation </w:t>
            </w:r>
          </w:p>
        </w:tc>
        <w:tc>
          <w:tcPr>
            <w:tcW w:w="1559" w:type="dxa"/>
            <w:tcBorders>
              <w:top w:val="nil"/>
              <w:left w:val="nil"/>
              <w:bottom w:val="single" w:sz="4" w:space="0" w:color="000000"/>
              <w:right w:val="single" w:sz="4" w:space="0" w:color="000000"/>
            </w:tcBorders>
            <w:shd w:val="clear" w:color="000000" w:fill="FFFF99"/>
          </w:tcPr>
          <w:p w14:paraId="1C2779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3166AB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AC22D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4CD2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1C314B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approval.</w:t>
            </w:r>
          </w:p>
          <w:p w14:paraId="2A24BE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tc>
        <w:tc>
          <w:tcPr>
            <w:tcW w:w="567" w:type="dxa"/>
            <w:tcBorders>
              <w:top w:val="nil"/>
              <w:left w:val="nil"/>
              <w:bottom w:val="single" w:sz="4" w:space="0" w:color="000000"/>
              <w:right w:val="single" w:sz="4" w:space="0" w:color="000000"/>
            </w:tcBorders>
            <w:shd w:val="clear" w:color="000000" w:fill="FFFF99"/>
          </w:tcPr>
          <w:p w14:paraId="5EBC33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FF6E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C8BE7C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CCE6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7A945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D047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222250</w:t>
            </w:r>
          </w:p>
        </w:tc>
        <w:tc>
          <w:tcPr>
            <w:tcW w:w="1979" w:type="dxa"/>
            <w:tcBorders>
              <w:top w:val="nil"/>
              <w:left w:val="nil"/>
              <w:bottom w:val="single" w:sz="4" w:space="0" w:color="000000"/>
              <w:right w:val="single" w:sz="4" w:space="0" w:color="000000"/>
            </w:tcBorders>
            <w:shd w:val="clear" w:color="000000" w:fill="FFFF99"/>
          </w:tcPr>
          <w:p w14:paraId="286296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on new KI on placement of authorization function </w:t>
            </w:r>
          </w:p>
        </w:tc>
        <w:tc>
          <w:tcPr>
            <w:tcW w:w="1559" w:type="dxa"/>
            <w:tcBorders>
              <w:top w:val="nil"/>
              <w:left w:val="nil"/>
              <w:bottom w:val="single" w:sz="4" w:space="0" w:color="000000"/>
              <w:right w:val="single" w:sz="4" w:space="0" w:color="000000"/>
            </w:tcBorders>
            <w:shd w:val="clear" w:color="000000" w:fill="FFFF99"/>
          </w:tcPr>
          <w:p w14:paraId="6928E7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615896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A596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8862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content of KI to other KIs.</w:t>
            </w:r>
          </w:p>
          <w:p w14:paraId="782F55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for clarification</w:t>
            </w:r>
          </w:p>
        </w:tc>
        <w:tc>
          <w:tcPr>
            <w:tcW w:w="567" w:type="dxa"/>
            <w:tcBorders>
              <w:top w:val="nil"/>
              <w:left w:val="nil"/>
              <w:bottom w:val="single" w:sz="4" w:space="0" w:color="000000"/>
              <w:right w:val="single" w:sz="4" w:space="0" w:color="000000"/>
            </w:tcBorders>
            <w:shd w:val="clear" w:color="000000" w:fill="FFFF99"/>
          </w:tcPr>
          <w:p w14:paraId="4ADF89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CA9E3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ED1A98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4776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987D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0FF8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221925</w:t>
            </w:r>
          </w:p>
        </w:tc>
        <w:tc>
          <w:tcPr>
            <w:tcW w:w="1979" w:type="dxa"/>
            <w:tcBorders>
              <w:top w:val="nil"/>
              <w:left w:val="nil"/>
              <w:bottom w:val="single" w:sz="4" w:space="0" w:color="000000"/>
              <w:right w:val="single" w:sz="4" w:space="0" w:color="000000"/>
            </w:tcBorders>
            <w:shd w:val="clear" w:color="000000" w:fill="FFFF99"/>
          </w:tcPr>
          <w:p w14:paraId="06B326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and Authorization for UE originated API Invocation </w:t>
            </w:r>
          </w:p>
        </w:tc>
        <w:tc>
          <w:tcPr>
            <w:tcW w:w="1559" w:type="dxa"/>
            <w:tcBorders>
              <w:top w:val="nil"/>
              <w:left w:val="nil"/>
              <w:bottom w:val="single" w:sz="4" w:space="0" w:color="000000"/>
              <w:right w:val="single" w:sz="4" w:space="0" w:color="000000"/>
            </w:tcBorders>
            <w:shd w:val="clear" w:color="000000" w:fill="FFFF99"/>
          </w:tcPr>
          <w:p w14:paraId="21E692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591E4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8EF27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C08E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2B3020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706D10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tc>
        <w:tc>
          <w:tcPr>
            <w:tcW w:w="567" w:type="dxa"/>
            <w:tcBorders>
              <w:top w:val="nil"/>
              <w:left w:val="nil"/>
              <w:bottom w:val="single" w:sz="4" w:space="0" w:color="000000"/>
              <w:right w:val="single" w:sz="4" w:space="0" w:color="000000"/>
            </w:tcBorders>
            <w:shd w:val="clear" w:color="000000" w:fill="FFFF99"/>
          </w:tcPr>
          <w:p w14:paraId="2331F7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E193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2DD38E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60F5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A809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9223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222095</w:t>
            </w:r>
          </w:p>
        </w:tc>
        <w:tc>
          <w:tcPr>
            <w:tcW w:w="1979" w:type="dxa"/>
            <w:tcBorders>
              <w:top w:val="nil"/>
              <w:left w:val="nil"/>
              <w:bottom w:val="single" w:sz="4" w:space="0" w:color="000000"/>
              <w:right w:val="single" w:sz="4" w:space="0" w:color="000000"/>
            </w:tcBorders>
            <w:shd w:val="clear" w:color="000000" w:fill="FFFF99"/>
          </w:tcPr>
          <w:p w14:paraId="745805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authorization for network exposure </w:t>
            </w:r>
          </w:p>
        </w:tc>
        <w:tc>
          <w:tcPr>
            <w:tcW w:w="1559" w:type="dxa"/>
            <w:tcBorders>
              <w:top w:val="nil"/>
              <w:left w:val="nil"/>
              <w:bottom w:val="single" w:sz="4" w:space="0" w:color="000000"/>
              <w:right w:val="single" w:sz="4" w:space="0" w:color="000000"/>
            </w:tcBorders>
            <w:shd w:val="clear" w:color="000000" w:fill="FFFF99"/>
          </w:tcPr>
          <w:p w14:paraId="6FE2DC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D270E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E73CD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AEAE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476A06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tc>
        <w:tc>
          <w:tcPr>
            <w:tcW w:w="567" w:type="dxa"/>
            <w:tcBorders>
              <w:top w:val="nil"/>
              <w:left w:val="nil"/>
              <w:bottom w:val="single" w:sz="4" w:space="0" w:color="000000"/>
              <w:right w:val="single" w:sz="4" w:space="0" w:color="000000"/>
            </w:tcBorders>
            <w:shd w:val="clear" w:color="000000" w:fill="FFFF99"/>
          </w:tcPr>
          <w:p w14:paraId="498727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1108C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D10A0B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DC47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A8A2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74AB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222240</w:t>
            </w:r>
          </w:p>
        </w:tc>
        <w:tc>
          <w:tcPr>
            <w:tcW w:w="1979" w:type="dxa"/>
            <w:tcBorders>
              <w:top w:val="nil"/>
              <w:left w:val="nil"/>
              <w:bottom w:val="single" w:sz="4" w:space="0" w:color="000000"/>
              <w:right w:val="single" w:sz="4" w:space="0" w:color="000000"/>
            </w:tcBorders>
            <w:shd w:val="clear" w:color="000000" w:fill="FFFF99"/>
          </w:tcPr>
          <w:p w14:paraId="72DC59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AKMA based UE authentication for API invoker on-boarding procedure in SNA scenarios </w:t>
            </w:r>
          </w:p>
        </w:tc>
        <w:tc>
          <w:tcPr>
            <w:tcW w:w="1559" w:type="dxa"/>
            <w:tcBorders>
              <w:top w:val="nil"/>
              <w:left w:val="nil"/>
              <w:bottom w:val="single" w:sz="4" w:space="0" w:color="000000"/>
              <w:right w:val="single" w:sz="4" w:space="0" w:color="000000"/>
            </w:tcBorders>
            <w:shd w:val="clear" w:color="000000" w:fill="FFFF99"/>
          </w:tcPr>
          <w:p w14:paraId="0A54FF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9CCD7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265D8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35DD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2576DF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tc>
        <w:tc>
          <w:tcPr>
            <w:tcW w:w="567" w:type="dxa"/>
            <w:tcBorders>
              <w:top w:val="nil"/>
              <w:left w:val="nil"/>
              <w:bottom w:val="single" w:sz="4" w:space="0" w:color="000000"/>
              <w:right w:val="single" w:sz="4" w:space="0" w:color="000000"/>
            </w:tcBorders>
            <w:shd w:val="clear" w:color="000000" w:fill="FFFF99"/>
          </w:tcPr>
          <w:p w14:paraId="5C71FB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BEAD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C7F938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F17B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1E5E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2741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222241</w:t>
            </w:r>
          </w:p>
        </w:tc>
        <w:tc>
          <w:tcPr>
            <w:tcW w:w="1979" w:type="dxa"/>
            <w:tcBorders>
              <w:top w:val="nil"/>
              <w:left w:val="nil"/>
              <w:bottom w:val="single" w:sz="4" w:space="0" w:color="000000"/>
              <w:right w:val="single" w:sz="4" w:space="0" w:color="000000"/>
            </w:tcBorders>
            <w:shd w:val="clear" w:color="000000" w:fill="FFFF99"/>
          </w:tcPr>
          <w:p w14:paraId="6D0AAA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GBA based UE authentication in SNA scenarios </w:t>
            </w:r>
          </w:p>
        </w:tc>
        <w:tc>
          <w:tcPr>
            <w:tcW w:w="1559" w:type="dxa"/>
            <w:tcBorders>
              <w:top w:val="nil"/>
              <w:left w:val="nil"/>
              <w:bottom w:val="single" w:sz="4" w:space="0" w:color="000000"/>
              <w:right w:val="single" w:sz="4" w:space="0" w:color="000000"/>
            </w:tcBorders>
            <w:shd w:val="clear" w:color="000000" w:fill="FFFF99"/>
          </w:tcPr>
          <w:p w14:paraId="4D442F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BD6C0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89B96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E0C8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7179DF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6B889F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p w14:paraId="73610B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6D050A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567" w:type="dxa"/>
            <w:tcBorders>
              <w:top w:val="nil"/>
              <w:left w:val="nil"/>
              <w:bottom w:val="single" w:sz="4" w:space="0" w:color="000000"/>
              <w:right w:val="single" w:sz="4" w:space="0" w:color="000000"/>
            </w:tcBorders>
            <w:shd w:val="clear" w:color="000000" w:fill="FFFF99"/>
          </w:tcPr>
          <w:p w14:paraId="7566ED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B6EB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7007EA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4C37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F73B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A7BF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222242</w:t>
            </w:r>
          </w:p>
        </w:tc>
        <w:tc>
          <w:tcPr>
            <w:tcW w:w="1979" w:type="dxa"/>
            <w:tcBorders>
              <w:top w:val="nil"/>
              <w:left w:val="nil"/>
              <w:bottom w:val="single" w:sz="4" w:space="0" w:color="000000"/>
              <w:right w:val="single" w:sz="4" w:space="0" w:color="000000"/>
            </w:tcBorders>
            <w:shd w:val="clear" w:color="000000" w:fill="FFFF99"/>
          </w:tcPr>
          <w:p w14:paraId="686916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User authorization based API invocation procedure </w:t>
            </w:r>
          </w:p>
        </w:tc>
        <w:tc>
          <w:tcPr>
            <w:tcW w:w="1559" w:type="dxa"/>
            <w:tcBorders>
              <w:top w:val="nil"/>
              <w:left w:val="nil"/>
              <w:bottom w:val="single" w:sz="4" w:space="0" w:color="000000"/>
              <w:right w:val="single" w:sz="4" w:space="0" w:color="000000"/>
            </w:tcBorders>
            <w:shd w:val="clear" w:color="000000" w:fill="FFFF99"/>
          </w:tcPr>
          <w:p w14:paraId="228527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939C6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893E1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2F92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181B47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requests for technical discussion.</w:t>
            </w:r>
          </w:p>
          <w:p w14:paraId="6993B4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62805D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7195B0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reiterates concerns.</w:t>
            </w:r>
          </w:p>
          <w:p w14:paraId="16A5C5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709AE9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567" w:type="dxa"/>
            <w:tcBorders>
              <w:top w:val="nil"/>
              <w:left w:val="nil"/>
              <w:bottom w:val="single" w:sz="4" w:space="0" w:color="000000"/>
              <w:right w:val="single" w:sz="4" w:space="0" w:color="000000"/>
            </w:tcBorders>
            <w:shd w:val="clear" w:color="000000" w:fill="FFFF99"/>
          </w:tcPr>
          <w:p w14:paraId="0201BE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ED55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F6AFAE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0872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3019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6112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222243</w:t>
            </w:r>
          </w:p>
        </w:tc>
        <w:tc>
          <w:tcPr>
            <w:tcW w:w="1979" w:type="dxa"/>
            <w:tcBorders>
              <w:top w:val="nil"/>
              <w:left w:val="nil"/>
              <w:bottom w:val="single" w:sz="4" w:space="0" w:color="000000"/>
              <w:right w:val="single" w:sz="4" w:space="0" w:color="000000"/>
            </w:tcBorders>
            <w:shd w:val="clear" w:color="000000" w:fill="FFFF99"/>
          </w:tcPr>
          <w:p w14:paraId="6B1205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UE credential based API invocation procedure </w:t>
            </w:r>
          </w:p>
        </w:tc>
        <w:tc>
          <w:tcPr>
            <w:tcW w:w="1559" w:type="dxa"/>
            <w:tcBorders>
              <w:top w:val="nil"/>
              <w:left w:val="nil"/>
              <w:bottom w:val="single" w:sz="4" w:space="0" w:color="000000"/>
              <w:right w:val="single" w:sz="4" w:space="0" w:color="000000"/>
            </w:tcBorders>
            <w:shd w:val="clear" w:color="000000" w:fill="FFFF99"/>
          </w:tcPr>
          <w:p w14:paraId="2D696A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033CF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E9A50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0D57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clarification before approval </w:t>
            </w:r>
          </w:p>
          <w:p w14:paraId="17D7DA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EE48F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editor note.</w:t>
            </w:r>
          </w:p>
          <w:p w14:paraId="3163CD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567" w:type="dxa"/>
            <w:tcBorders>
              <w:top w:val="nil"/>
              <w:left w:val="nil"/>
              <w:bottom w:val="single" w:sz="4" w:space="0" w:color="000000"/>
              <w:right w:val="single" w:sz="4" w:space="0" w:color="000000"/>
            </w:tcBorders>
            <w:shd w:val="clear" w:color="000000" w:fill="FFFF99"/>
          </w:tcPr>
          <w:p w14:paraId="5CDF84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5FCD4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DED8A4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2930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34FA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8C45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222244</w:t>
            </w:r>
          </w:p>
        </w:tc>
        <w:tc>
          <w:tcPr>
            <w:tcW w:w="1979" w:type="dxa"/>
            <w:tcBorders>
              <w:top w:val="nil"/>
              <w:left w:val="nil"/>
              <w:bottom w:val="single" w:sz="4" w:space="0" w:color="000000"/>
              <w:right w:val="single" w:sz="4" w:space="0" w:color="000000"/>
            </w:tcBorders>
            <w:shd w:val="clear" w:color="000000" w:fill="FFFF99"/>
          </w:tcPr>
          <w:p w14:paraId="0C54DC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User authorization revocation </w:t>
            </w:r>
            <w:r>
              <w:rPr>
                <w:rFonts w:ascii="Arial" w:eastAsia="DengXian" w:hAnsi="Arial" w:cs="Arial"/>
                <w:color w:val="000000"/>
                <w:kern w:val="0"/>
                <w:sz w:val="16"/>
                <w:szCs w:val="16"/>
              </w:rPr>
              <w:lastRenderedPageBreak/>
              <w:t xml:space="preserve">for API invocation procedure </w:t>
            </w:r>
          </w:p>
        </w:tc>
        <w:tc>
          <w:tcPr>
            <w:tcW w:w="1559" w:type="dxa"/>
            <w:tcBorders>
              <w:top w:val="nil"/>
              <w:left w:val="nil"/>
              <w:bottom w:val="single" w:sz="4" w:space="0" w:color="000000"/>
              <w:right w:val="single" w:sz="4" w:space="0" w:color="000000"/>
            </w:tcBorders>
            <w:shd w:val="clear" w:color="000000" w:fill="FFFF99"/>
          </w:tcPr>
          <w:p w14:paraId="2EA3E5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09D6A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20CF7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clarification before approval</w:t>
            </w:r>
          </w:p>
          <w:p w14:paraId="1689E6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435EB2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propose to postpone.</w:t>
            </w:r>
          </w:p>
        </w:tc>
        <w:tc>
          <w:tcPr>
            <w:tcW w:w="567" w:type="dxa"/>
            <w:tcBorders>
              <w:top w:val="nil"/>
              <w:left w:val="nil"/>
              <w:bottom w:val="single" w:sz="4" w:space="0" w:color="000000"/>
              <w:right w:val="single" w:sz="4" w:space="0" w:color="000000"/>
            </w:tcBorders>
            <w:shd w:val="clear" w:color="000000" w:fill="FFFF99"/>
          </w:tcPr>
          <w:p w14:paraId="2303D4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4F033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E942E3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CDDEC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B4B1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10C0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222245</w:t>
            </w:r>
          </w:p>
        </w:tc>
        <w:tc>
          <w:tcPr>
            <w:tcW w:w="1979" w:type="dxa"/>
            <w:tcBorders>
              <w:top w:val="nil"/>
              <w:left w:val="nil"/>
              <w:bottom w:val="single" w:sz="4" w:space="0" w:color="000000"/>
              <w:right w:val="single" w:sz="4" w:space="0" w:color="000000"/>
            </w:tcBorders>
            <w:shd w:val="clear" w:color="000000" w:fill="FFFF99"/>
          </w:tcPr>
          <w:p w14:paraId="68C4C7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User resource authorization profile based API invocation procedure </w:t>
            </w:r>
          </w:p>
        </w:tc>
        <w:tc>
          <w:tcPr>
            <w:tcW w:w="1559" w:type="dxa"/>
            <w:tcBorders>
              <w:top w:val="nil"/>
              <w:left w:val="nil"/>
              <w:bottom w:val="single" w:sz="4" w:space="0" w:color="000000"/>
              <w:right w:val="single" w:sz="4" w:space="0" w:color="000000"/>
            </w:tcBorders>
            <w:shd w:val="clear" w:color="000000" w:fill="FFFF99"/>
          </w:tcPr>
          <w:p w14:paraId="602CA0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B1AC1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C8833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1B52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43280F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2EA33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1DB819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567" w:type="dxa"/>
            <w:tcBorders>
              <w:top w:val="nil"/>
              <w:left w:val="nil"/>
              <w:bottom w:val="single" w:sz="4" w:space="0" w:color="000000"/>
              <w:right w:val="single" w:sz="4" w:space="0" w:color="000000"/>
            </w:tcBorders>
            <w:shd w:val="clear" w:color="000000" w:fill="FFFF99"/>
          </w:tcPr>
          <w:p w14:paraId="3AB1A3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BE8D7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892B61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BDF5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89DE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17A8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222251</w:t>
            </w:r>
          </w:p>
        </w:tc>
        <w:tc>
          <w:tcPr>
            <w:tcW w:w="1979" w:type="dxa"/>
            <w:tcBorders>
              <w:top w:val="nil"/>
              <w:left w:val="nil"/>
              <w:bottom w:val="single" w:sz="4" w:space="0" w:color="000000"/>
              <w:right w:val="single" w:sz="4" w:space="0" w:color="000000"/>
            </w:tcBorders>
            <w:shd w:val="clear" w:color="000000" w:fill="FFFF99"/>
          </w:tcPr>
          <w:p w14:paraId="25A74C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UE authentication </w:t>
            </w:r>
          </w:p>
        </w:tc>
        <w:tc>
          <w:tcPr>
            <w:tcW w:w="1559" w:type="dxa"/>
            <w:tcBorders>
              <w:top w:val="nil"/>
              <w:left w:val="nil"/>
              <w:bottom w:val="single" w:sz="4" w:space="0" w:color="000000"/>
              <w:right w:val="single" w:sz="4" w:space="0" w:color="000000"/>
            </w:tcBorders>
            <w:shd w:val="clear" w:color="000000" w:fill="FFFF99"/>
          </w:tcPr>
          <w:p w14:paraId="1E3EFC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716BD9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17D74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EA94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or revision is needed before approval.</w:t>
            </w:r>
          </w:p>
        </w:tc>
        <w:tc>
          <w:tcPr>
            <w:tcW w:w="567" w:type="dxa"/>
            <w:tcBorders>
              <w:top w:val="nil"/>
              <w:left w:val="nil"/>
              <w:bottom w:val="single" w:sz="4" w:space="0" w:color="000000"/>
              <w:right w:val="single" w:sz="4" w:space="0" w:color="000000"/>
            </w:tcBorders>
            <w:shd w:val="clear" w:color="000000" w:fill="FFFF99"/>
          </w:tcPr>
          <w:p w14:paraId="464B5D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50BD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A8E391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F6062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ABDF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A1D3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222252</w:t>
            </w:r>
          </w:p>
        </w:tc>
        <w:tc>
          <w:tcPr>
            <w:tcW w:w="1979" w:type="dxa"/>
            <w:tcBorders>
              <w:top w:val="nil"/>
              <w:left w:val="nil"/>
              <w:bottom w:val="single" w:sz="4" w:space="0" w:color="000000"/>
              <w:right w:val="single" w:sz="4" w:space="0" w:color="000000"/>
            </w:tcBorders>
            <w:shd w:val="clear" w:color="000000" w:fill="FFFF99"/>
          </w:tcPr>
          <w:p w14:paraId="5E4189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non resource owner UE authorization </w:t>
            </w:r>
          </w:p>
        </w:tc>
        <w:tc>
          <w:tcPr>
            <w:tcW w:w="1559" w:type="dxa"/>
            <w:tcBorders>
              <w:top w:val="nil"/>
              <w:left w:val="nil"/>
              <w:bottom w:val="single" w:sz="4" w:space="0" w:color="000000"/>
              <w:right w:val="single" w:sz="4" w:space="0" w:color="000000"/>
            </w:tcBorders>
            <w:shd w:val="clear" w:color="000000" w:fill="FFFF99"/>
          </w:tcPr>
          <w:p w14:paraId="133A74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44A46F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353A5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0C97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5D15E3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p w14:paraId="2BBFE7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NTT Docomo</w:t>
            </w:r>
          </w:p>
          <w:p w14:paraId="7C19A5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F005C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w:t>
            </w:r>
          </w:p>
          <w:p w14:paraId="4BF60D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396181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CAF0A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more comments</w:t>
            </w:r>
          </w:p>
          <w:p w14:paraId="122F59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567" w:type="dxa"/>
            <w:tcBorders>
              <w:top w:val="nil"/>
              <w:left w:val="nil"/>
              <w:bottom w:val="single" w:sz="4" w:space="0" w:color="000000"/>
              <w:right w:val="single" w:sz="4" w:space="0" w:color="000000"/>
            </w:tcBorders>
            <w:shd w:val="clear" w:color="000000" w:fill="FFFF99"/>
          </w:tcPr>
          <w:p w14:paraId="3D96D5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E9664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8F72AF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2FFA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A6D2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E1C8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222253</w:t>
            </w:r>
          </w:p>
        </w:tc>
        <w:tc>
          <w:tcPr>
            <w:tcW w:w="1979" w:type="dxa"/>
            <w:tcBorders>
              <w:top w:val="nil"/>
              <w:left w:val="nil"/>
              <w:bottom w:val="single" w:sz="4" w:space="0" w:color="000000"/>
              <w:right w:val="single" w:sz="4" w:space="0" w:color="000000"/>
            </w:tcBorders>
            <w:shd w:val="clear" w:color="000000" w:fill="FFFF99"/>
          </w:tcPr>
          <w:p w14:paraId="46D89A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 33.884 new solution on authenticating the triggering UE </w:t>
            </w:r>
          </w:p>
        </w:tc>
        <w:tc>
          <w:tcPr>
            <w:tcW w:w="1559" w:type="dxa"/>
            <w:tcBorders>
              <w:top w:val="nil"/>
              <w:left w:val="nil"/>
              <w:bottom w:val="single" w:sz="4" w:space="0" w:color="000000"/>
              <w:right w:val="single" w:sz="4" w:space="0" w:color="000000"/>
            </w:tcBorders>
            <w:shd w:val="clear" w:color="000000" w:fill="FFFF99"/>
          </w:tcPr>
          <w:p w14:paraId="7EAB03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01B037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4A68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98AB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this solution detail to an appropriate solution.</w:t>
            </w:r>
          </w:p>
          <w:p w14:paraId="78E728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 and a proposal</w:t>
            </w:r>
          </w:p>
        </w:tc>
        <w:tc>
          <w:tcPr>
            <w:tcW w:w="567" w:type="dxa"/>
            <w:tcBorders>
              <w:top w:val="nil"/>
              <w:left w:val="nil"/>
              <w:bottom w:val="single" w:sz="4" w:space="0" w:color="000000"/>
              <w:right w:val="single" w:sz="4" w:space="0" w:color="000000"/>
            </w:tcBorders>
            <w:shd w:val="clear" w:color="000000" w:fill="FFFF99"/>
          </w:tcPr>
          <w:p w14:paraId="57143B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E34C1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44662D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374D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A9A0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6F1E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221733</w:t>
            </w:r>
          </w:p>
        </w:tc>
        <w:tc>
          <w:tcPr>
            <w:tcW w:w="1979" w:type="dxa"/>
            <w:tcBorders>
              <w:top w:val="nil"/>
              <w:left w:val="nil"/>
              <w:bottom w:val="single" w:sz="4" w:space="0" w:color="000000"/>
              <w:right w:val="single" w:sz="4" w:space="0" w:color="000000"/>
            </w:tcBorders>
            <w:shd w:val="clear" w:color="000000" w:fill="FFFF99"/>
          </w:tcPr>
          <w:p w14:paraId="350011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CAPIF authorization roles related to FS_SNAAPP </w:t>
            </w:r>
          </w:p>
        </w:tc>
        <w:tc>
          <w:tcPr>
            <w:tcW w:w="1559" w:type="dxa"/>
            <w:tcBorders>
              <w:top w:val="nil"/>
              <w:left w:val="nil"/>
              <w:bottom w:val="single" w:sz="4" w:space="0" w:color="000000"/>
              <w:right w:val="single" w:sz="4" w:space="0" w:color="000000"/>
            </w:tcBorders>
            <w:shd w:val="clear" w:color="000000" w:fill="FFFF99"/>
          </w:tcPr>
          <w:p w14:paraId="5EA48A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S6-221771 </w:t>
            </w:r>
          </w:p>
        </w:tc>
        <w:tc>
          <w:tcPr>
            <w:tcW w:w="709" w:type="dxa"/>
            <w:tcBorders>
              <w:top w:val="nil"/>
              <w:left w:val="nil"/>
              <w:bottom w:val="single" w:sz="4" w:space="0" w:color="000000"/>
              <w:right w:val="single" w:sz="4" w:space="0" w:color="000000"/>
            </w:tcBorders>
            <w:shd w:val="clear" w:color="000000" w:fill="FFFF99"/>
          </w:tcPr>
          <w:p w14:paraId="697417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25AF8C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AB61F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F099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501099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4BA0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598E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BB53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222256</w:t>
            </w:r>
          </w:p>
        </w:tc>
        <w:tc>
          <w:tcPr>
            <w:tcW w:w="1979" w:type="dxa"/>
            <w:tcBorders>
              <w:top w:val="nil"/>
              <w:left w:val="nil"/>
              <w:bottom w:val="single" w:sz="4" w:space="0" w:color="000000"/>
              <w:right w:val="single" w:sz="4" w:space="0" w:color="000000"/>
            </w:tcBorders>
            <w:shd w:val="clear" w:color="000000" w:fill="FFFF99"/>
          </w:tcPr>
          <w:p w14:paraId="526C3D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reply on CAPIF authorization roles related to FS_SNAAPP </w:t>
            </w:r>
          </w:p>
        </w:tc>
        <w:tc>
          <w:tcPr>
            <w:tcW w:w="1559" w:type="dxa"/>
            <w:tcBorders>
              <w:top w:val="nil"/>
              <w:left w:val="nil"/>
              <w:bottom w:val="single" w:sz="4" w:space="0" w:color="000000"/>
              <w:right w:val="single" w:sz="4" w:space="0" w:color="000000"/>
            </w:tcBorders>
            <w:shd w:val="clear" w:color="000000" w:fill="FFFF99"/>
          </w:tcPr>
          <w:p w14:paraId="1D7301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6013EA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771E6B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4FCBB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EA903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78C1F9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3D95B24"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850" w:type="dxa"/>
            <w:tcBorders>
              <w:top w:val="nil"/>
              <w:left w:val="nil"/>
              <w:bottom w:val="single" w:sz="4" w:space="0" w:color="000000"/>
              <w:right w:val="single" w:sz="4" w:space="0" w:color="000000"/>
            </w:tcBorders>
            <w:shd w:val="clear" w:color="000000" w:fill="FFFFFF"/>
          </w:tcPr>
          <w:p w14:paraId="548A4E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for network slicing Phase 3 </w:t>
            </w:r>
          </w:p>
        </w:tc>
        <w:tc>
          <w:tcPr>
            <w:tcW w:w="999" w:type="dxa"/>
            <w:tcBorders>
              <w:top w:val="nil"/>
              <w:left w:val="nil"/>
              <w:bottom w:val="single" w:sz="4" w:space="0" w:color="000000"/>
              <w:right w:val="single" w:sz="4" w:space="0" w:color="000000"/>
            </w:tcBorders>
            <w:shd w:val="clear" w:color="000000" w:fill="FFFF99"/>
          </w:tcPr>
          <w:p w14:paraId="590160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221800</w:t>
            </w:r>
          </w:p>
        </w:tc>
        <w:tc>
          <w:tcPr>
            <w:tcW w:w="1979" w:type="dxa"/>
            <w:tcBorders>
              <w:top w:val="nil"/>
              <w:left w:val="nil"/>
              <w:bottom w:val="single" w:sz="4" w:space="0" w:color="000000"/>
              <w:right w:val="single" w:sz="4" w:space="0" w:color="000000"/>
            </w:tcBorders>
            <w:shd w:val="clear" w:color="000000" w:fill="FFFF99"/>
          </w:tcPr>
          <w:p w14:paraId="24DA99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w:t>
            </w:r>
          </w:p>
        </w:tc>
        <w:tc>
          <w:tcPr>
            <w:tcW w:w="1559" w:type="dxa"/>
            <w:tcBorders>
              <w:top w:val="nil"/>
              <w:left w:val="nil"/>
              <w:bottom w:val="single" w:sz="4" w:space="0" w:color="000000"/>
              <w:right w:val="single" w:sz="4" w:space="0" w:color="000000"/>
            </w:tcBorders>
            <w:shd w:val="clear" w:color="000000" w:fill="FFFF99"/>
          </w:tcPr>
          <w:p w14:paraId="71516B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A268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8A11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C856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available for the merger of 1800, 1917, 2237, 1894</w:t>
            </w:r>
          </w:p>
          <w:p w14:paraId="5F9FDE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 changes needed</w:t>
            </w:r>
          </w:p>
        </w:tc>
        <w:tc>
          <w:tcPr>
            <w:tcW w:w="567" w:type="dxa"/>
            <w:tcBorders>
              <w:top w:val="nil"/>
              <w:left w:val="nil"/>
              <w:bottom w:val="single" w:sz="4" w:space="0" w:color="000000"/>
              <w:right w:val="single" w:sz="4" w:space="0" w:color="000000"/>
            </w:tcBorders>
            <w:shd w:val="clear" w:color="000000" w:fill="FFFF99"/>
          </w:tcPr>
          <w:p w14:paraId="132EC4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42416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90EC14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A427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8ACA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9250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221917</w:t>
            </w:r>
          </w:p>
        </w:tc>
        <w:tc>
          <w:tcPr>
            <w:tcW w:w="1979" w:type="dxa"/>
            <w:tcBorders>
              <w:top w:val="nil"/>
              <w:left w:val="nil"/>
              <w:bottom w:val="single" w:sz="4" w:space="0" w:color="000000"/>
              <w:right w:val="single" w:sz="4" w:space="0" w:color="000000"/>
            </w:tcBorders>
            <w:shd w:val="clear" w:color="000000" w:fill="FFFF99"/>
          </w:tcPr>
          <w:p w14:paraId="702AAD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559" w:type="dxa"/>
            <w:tcBorders>
              <w:top w:val="nil"/>
              <w:left w:val="nil"/>
              <w:bottom w:val="single" w:sz="4" w:space="0" w:color="000000"/>
              <w:right w:val="single" w:sz="4" w:space="0" w:color="000000"/>
            </w:tcBorders>
            <w:shd w:val="clear" w:color="000000" w:fill="FFFF99"/>
          </w:tcPr>
          <w:p w14:paraId="3047A4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781F6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FCBBE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61D4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1221D2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Accepts to have a merger to have one common Key Issue.</w:t>
            </w:r>
          </w:p>
          <w:p w14:paraId="3697FA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7F848E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1B5AE4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66E523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1AA4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279F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208E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222237</w:t>
            </w:r>
          </w:p>
        </w:tc>
        <w:tc>
          <w:tcPr>
            <w:tcW w:w="1979" w:type="dxa"/>
            <w:tcBorders>
              <w:top w:val="nil"/>
              <w:left w:val="nil"/>
              <w:bottom w:val="single" w:sz="4" w:space="0" w:color="000000"/>
              <w:right w:val="single" w:sz="4" w:space="0" w:color="000000"/>
            </w:tcBorders>
            <w:shd w:val="clear" w:color="000000" w:fill="FFFF99"/>
          </w:tcPr>
          <w:p w14:paraId="09F5B0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providing VPLMN slice information to roaming UE </w:t>
            </w:r>
          </w:p>
        </w:tc>
        <w:tc>
          <w:tcPr>
            <w:tcW w:w="1559" w:type="dxa"/>
            <w:tcBorders>
              <w:top w:val="nil"/>
              <w:left w:val="nil"/>
              <w:bottom w:val="single" w:sz="4" w:space="0" w:color="000000"/>
              <w:right w:val="single" w:sz="4" w:space="0" w:color="000000"/>
            </w:tcBorders>
            <w:shd w:val="clear" w:color="000000" w:fill="FFFF99"/>
          </w:tcPr>
          <w:p w14:paraId="317C73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E689F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ECCA6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1222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0ECD74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to the merging proposal.</w:t>
            </w:r>
          </w:p>
          <w:p w14:paraId="7B06B9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4BF468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49A5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A78EF6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5473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D545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E83E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221894</w:t>
            </w:r>
          </w:p>
        </w:tc>
        <w:tc>
          <w:tcPr>
            <w:tcW w:w="1979" w:type="dxa"/>
            <w:tcBorders>
              <w:top w:val="nil"/>
              <w:left w:val="nil"/>
              <w:bottom w:val="single" w:sz="4" w:space="0" w:color="000000"/>
              <w:right w:val="single" w:sz="4" w:space="0" w:color="000000"/>
            </w:tcBorders>
            <w:shd w:val="clear" w:color="000000" w:fill="FFFF99"/>
          </w:tcPr>
          <w:p w14:paraId="0F9FBE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KI-protecting information transfer in UE initiated slice-based SoR </w:t>
            </w:r>
          </w:p>
        </w:tc>
        <w:tc>
          <w:tcPr>
            <w:tcW w:w="1559" w:type="dxa"/>
            <w:tcBorders>
              <w:top w:val="nil"/>
              <w:left w:val="nil"/>
              <w:bottom w:val="single" w:sz="4" w:space="0" w:color="000000"/>
              <w:right w:val="single" w:sz="4" w:space="0" w:color="000000"/>
            </w:tcBorders>
            <w:shd w:val="clear" w:color="000000" w:fill="FFFF99"/>
          </w:tcPr>
          <w:p w14:paraId="7E67F8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5C440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4D960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646A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01558C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to this merging proposal.</w:t>
            </w:r>
          </w:p>
          <w:p w14:paraId="49F853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567" w:type="dxa"/>
            <w:tcBorders>
              <w:top w:val="nil"/>
              <w:left w:val="nil"/>
              <w:bottom w:val="single" w:sz="4" w:space="0" w:color="000000"/>
              <w:right w:val="single" w:sz="4" w:space="0" w:color="000000"/>
            </w:tcBorders>
            <w:shd w:val="clear" w:color="000000" w:fill="FFFF99"/>
          </w:tcPr>
          <w:p w14:paraId="56AA96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6533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492A6A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857A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C85E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D6E2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221801</w:t>
            </w:r>
          </w:p>
        </w:tc>
        <w:tc>
          <w:tcPr>
            <w:tcW w:w="1979" w:type="dxa"/>
            <w:tcBorders>
              <w:top w:val="nil"/>
              <w:left w:val="nil"/>
              <w:bottom w:val="single" w:sz="4" w:space="0" w:color="000000"/>
              <w:right w:val="single" w:sz="4" w:space="0" w:color="000000"/>
            </w:tcBorders>
            <w:shd w:val="clear" w:color="000000" w:fill="FFFF99"/>
          </w:tcPr>
          <w:p w14:paraId="2AC008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w:t>
            </w:r>
          </w:p>
        </w:tc>
        <w:tc>
          <w:tcPr>
            <w:tcW w:w="1559" w:type="dxa"/>
            <w:tcBorders>
              <w:top w:val="nil"/>
              <w:left w:val="nil"/>
              <w:bottom w:val="single" w:sz="4" w:space="0" w:color="000000"/>
              <w:right w:val="single" w:sz="4" w:space="0" w:color="000000"/>
            </w:tcBorders>
            <w:shd w:val="clear" w:color="000000" w:fill="FFFF99"/>
          </w:tcPr>
          <w:p w14:paraId="242579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B7AC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D726D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E9FE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contribution</w:t>
            </w:r>
          </w:p>
        </w:tc>
        <w:tc>
          <w:tcPr>
            <w:tcW w:w="567" w:type="dxa"/>
            <w:tcBorders>
              <w:top w:val="nil"/>
              <w:left w:val="nil"/>
              <w:bottom w:val="single" w:sz="4" w:space="0" w:color="000000"/>
              <w:right w:val="single" w:sz="4" w:space="0" w:color="000000"/>
            </w:tcBorders>
            <w:shd w:val="clear" w:color="000000" w:fill="FFFF99"/>
          </w:tcPr>
          <w:p w14:paraId="50DCF4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7A01D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FABE57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109E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A141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57D7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221802</w:t>
            </w:r>
          </w:p>
        </w:tc>
        <w:tc>
          <w:tcPr>
            <w:tcW w:w="1979" w:type="dxa"/>
            <w:tcBorders>
              <w:top w:val="nil"/>
              <w:left w:val="nil"/>
              <w:bottom w:val="single" w:sz="4" w:space="0" w:color="000000"/>
              <w:right w:val="single" w:sz="4" w:space="0" w:color="000000"/>
            </w:tcBorders>
            <w:shd w:val="clear" w:color="000000" w:fill="FFFF99"/>
          </w:tcPr>
          <w:p w14:paraId="3AEE63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w:t>
            </w:r>
          </w:p>
        </w:tc>
        <w:tc>
          <w:tcPr>
            <w:tcW w:w="1559" w:type="dxa"/>
            <w:tcBorders>
              <w:top w:val="nil"/>
              <w:left w:val="nil"/>
              <w:bottom w:val="single" w:sz="4" w:space="0" w:color="000000"/>
              <w:right w:val="single" w:sz="4" w:space="0" w:color="000000"/>
            </w:tcBorders>
            <w:shd w:val="clear" w:color="000000" w:fill="FFFF99"/>
          </w:tcPr>
          <w:p w14:paraId="666B24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77177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FE1A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38A1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contribution</w:t>
            </w:r>
          </w:p>
        </w:tc>
        <w:tc>
          <w:tcPr>
            <w:tcW w:w="567" w:type="dxa"/>
            <w:tcBorders>
              <w:top w:val="nil"/>
              <w:left w:val="nil"/>
              <w:bottom w:val="single" w:sz="4" w:space="0" w:color="000000"/>
              <w:right w:val="single" w:sz="4" w:space="0" w:color="000000"/>
            </w:tcBorders>
            <w:shd w:val="clear" w:color="000000" w:fill="FFFF99"/>
          </w:tcPr>
          <w:p w14:paraId="708695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2B21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4456B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9004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0CEB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AF7A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221893</w:t>
            </w:r>
          </w:p>
        </w:tc>
        <w:tc>
          <w:tcPr>
            <w:tcW w:w="1979" w:type="dxa"/>
            <w:tcBorders>
              <w:top w:val="nil"/>
              <w:left w:val="nil"/>
              <w:bottom w:val="single" w:sz="4" w:space="0" w:color="000000"/>
              <w:right w:val="single" w:sz="4" w:space="0" w:color="000000"/>
            </w:tcBorders>
            <w:shd w:val="clear" w:color="000000" w:fill="FFFF99"/>
          </w:tcPr>
          <w:p w14:paraId="28E92D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Security of Network Slice Service continuity </w:t>
            </w:r>
          </w:p>
        </w:tc>
        <w:tc>
          <w:tcPr>
            <w:tcW w:w="1559" w:type="dxa"/>
            <w:tcBorders>
              <w:top w:val="nil"/>
              <w:left w:val="nil"/>
              <w:bottom w:val="single" w:sz="4" w:space="0" w:color="000000"/>
              <w:right w:val="single" w:sz="4" w:space="0" w:color="000000"/>
            </w:tcBorders>
            <w:shd w:val="clear" w:color="000000" w:fill="FFFF99"/>
          </w:tcPr>
          <w:p w14:paraId="14812C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A87C7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60827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EFF0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w:t>
            </w:r>
          </w:p>
          <w:p w14:paraId="6CF6F7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597D93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this document.</w:t>
            </w:r>
          </w:p>
        </w:tc>
        <w:tc>
          <w:tcPr>
            <w:tcW w:w="567" w:type="dxa"/>
            <w:tcBorders>
              <w:top w:val="nil"/>
              <w:left w:val="nil"/>
              <w:bottom w:val="single" w:sz="4" w:space="0" w:color="000000"/>
              <w:right w:val="single" w:sz="4" w:space="0" w:color="000000"/>
            </w:tcBorders>
            <w:shd w:val="clear" w:color="000000" w:fill="FFFF99"/>
          </w:tcPr>
          <w:p w14:paraId="418783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D353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B9C4B8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3BDC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8285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4D25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221803</w:t>
            </w:r>
          </w:p>
        </w:tc>
        <w:tc>
          <w:tcPr>
            <w:tcW w:w="1979" w:type="dxa"/>
            <w:tcBorders>
              <w:top w:val="nil"/>
              <w:left w:val="nil"/>
              <w:bottom w:val="single" w:sz="4" w:space="0" w:color="000000"/>
              <w:right w:val="single" w:sz="4" w:space="0" w:color="000000"/>
            </w:tcBorders>
            <w:shd w:val="clear" w:color="000000" w:fill="FFFF99"/>
          </w:tcPr>
          <w:p w14:paraId="15AF87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temporay slice authorization </w:t>
            </w:r>
          </w:p>
        </w:tc>
        <w:tc>
          <w:tcPr>
            <w:tcW w:w="1559" w:type="dxa"/>
            <w:tcBorders>
              <w:top w:val="nil"/>
              <w:left w:val="nil"/>
              <w:bottom w:val="single" w:sz="4" w:space="0" w:color="000000"/>
              <w:right w:val="single" w:sz="4" w:space="0" w:color="000000"/>
            </w:tcBorders>
            <w:shd w:val="clear" w:color="000000" w:fill="FFFF99"/>
          </w:tcPr>
          <w:p w14:paraId="0A007A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F6C5E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B781E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3371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contribution</w:t>
            </w:r>
          </w:p>
        </w:tc>
        <w:tc>
          <w:tcPr>
            <w:tcW w:w="567" w:type="dxa"/>
            <w:tcBorders>
              <w:top w:val="nil"/>
              <w:left w:val="nil"/>
              <w:bottom w:val="single" w:sz="4" w:space="0" w:color="000000"/>
              <w:right w:val="single" w:sz="4" w:space="0" w:color="000000"/>
            </w:tcBorders>
            <w:shd w:val="clear" w:color="000000" w:fill="FFFF99"/>
          </w:tcPr>
          <w:p w14:paraId="429B96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D8DC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056F0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60AD2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3ABC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534E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222238</w:t>
            </w:r>
          </w:p>
        </w:tc>
        <w:tc>
          <w:tcPr>
            <w:tcW w:w="1979" w:type="dxa"/>
            <w:tcBorders>
              <w:top w:val="nil"/>
              <w:left w:val="nil"/>
              <w:bottom w:val="single" w:sz="4" w:space="0" w:color="000000"/>
              <w:right w:val="single" w:sz="4" w:space="0" w:color="000000"/>
            </w:tcBorders>
            <w:shd w:val="clear" w:color="000000" w:fill="FFFF99"/>
          </w:tcPr>
          <w:p w14:paraId="46F8E5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Secure mechanism for UE initiated capability indication procedure </w:t>
            </w:r>
          </w:p>
        </w:tc>
        <w:tc>
          <w:tcPr>
            <w:tcW w:w="1559" w:type="dxa"/>
            <w:tcBorders>
              <w:top w:val="nil"/>
              <w:left w:val="nil"/>
              <w:bottom w:val="single" w:sz="4" w:space="0" w:color="000000"/>
              <w:right w:val="single" w:sz="4" w:space="0" w:color="000000"/>
            </w:tcBorders>
            <w:shd w:val="clear" w:color="000000" w:fill="FFFF99"/>
          </w:tcPr>
          <w:p w14:paraId="55907D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33D04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6F032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BFFD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w:t>
            </w:r>
          </w:p>
          <w:p w14:paraId="1B68EA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 KI#1 is not complete in the TR, agreeing or handling the related solutions are difficult and not fine in this meeting.</w:t>
            </w:r>
          </w:p>
          <w:p w14:paraId="22FDDB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Lenovo to postpone this document.</w:t>
            </w:r>
          </w:p>
        </w:tc>
        <w:tc>
          <w:tcPr>
            <w:tcW w:w="567" w:type="dxa"/>
            <w:tcBorders>
              <w:top w:val="nil"/>
              <w:left w:val="nil"/>
              <w:bottom w:val="single" w:sz="4" w:space="0" w:color="000000"/>
              <w:right w:val="single" w:sz="4" w:space="0" w:color="000000"/>
            </w:tcBorders>
            <w:shd w:val="clear" w:color="000000" w:fill="FFFF99"/>
          </w:tcPr>
          <w:p w14:paraId="7FD52D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2FAE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57F28B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45D0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67A9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EAF8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222239</w:t>
            </w:r>
          </w:p>
        </w:tc>
        <w:tc>
          <w:tcPr>
            <w:tcW w:w="1979" w:type="dxa"/>
            <w:tcBorders>
              <w:top w:val="nil"/>
              <w:left w:val="nil"/>
              <w:bottom w:val="single" w:sz="4" w:space="0" w:color="000000"/>
              <w:right w:val="single" w:sz="4" w:space="0" w:color="000000"/>
            </w:tcBorders>
            <w:shd w:val="clear" w:color="000000" w:fill="FFFF99"/>
          </w:tcPr>
          <w:p w14:paraId="3B536D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Secure mechanism for network triggered UE capability indication procedure </w:t>
            </w:r>
          </w:p>
        </w:tc>
        <w:tc>
          <w:tcPr>
            <w:tcW w:w="1559" w:type="dxa"/>
            <w:tcBorders>
              <w:top w:val="nil"/>
              <w:left w:val="nil"/>
              <w:bottom w:val="single" w:sz="4" w:space="0" w:color="000000"/>
              <w:right w:val="single" w:sz="4" w:space="0" w:color="000000"/>
            </w:tcBorders>
            <w:shd w:val="clear" w:color="000000" w:fill="FFFF99"/>
          </w:tcPr>
          <w:p w14:paraId="0A9CA1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5E098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448A1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64B9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w:t>
            </w:r>
          </w:p>
          <w:p w14:paraId="403C58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 KI#1 is not complete in the TR, agreeing or handling the related solutions are difficult and not fine in this meeting.</w:t>
            </w:r>
          </w:p>
          <w:p w14:paraId="662EB0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Lenovo to postpone this document.</w:t>
            </w:r>
          </w:p>
        </w:tc>
        <w:tc>
          <w:tcPr>
            <w:tcW w:w="567" w:type="dxa"/>
            <w:tcBorders>
              <w:top w:val="nil"/>
              <w:left w:val="nil"/>
              <w:bottom w:val="single" w:sz="4" w:space="0" w:color="000000"/>
              <w:right w:val="single" w:sz="4" w:space="0" w:color="000000"/>
            </w:tcBorders>
            <w:shd w:val="clear" w:color="000000" w:fill="FFFF99"/>
          </w:tcPr>
          <w:p w14:paraId="2841D9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13A52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C1CC2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4B02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AEA8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99193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221794</w:t>
            </w:r>
          </w:p>
        </w:tc>
        <w:tc>
          <w:tcPr>
            <w:tcW w:w="1979" w:type="dxa"/>
            <w:tcBorders>
              <w:top w:val="nil"/>
              <w:left w:val="nil"/>
              <w:bottom w:val="single" w:sz="4" w:space="0" w:color="000000"/>
              <w:right w:val="single" w:sz="4" w:space="0" w:color="000000"/>
            </w:tcBorders>
            <w:shd w:val="clear" w:color="000000" w:fill="C0C0C0"/>
          </w:tcPr>
          <w:p w14:paraId="60DA7E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Key Issue #3 </w:t>
            </w:r>
          </w:p>
        </w:tc>
        <w:tc>
          <w:tcPr>
            <w:tcW w:w="1559" w:type="dxa"/>
            <w:tcBorders>
              <w:top w:val="nil"/>
              <w:left w:val="nil"/>
              <w:bottom w:val="single" w:sz="4" w:space="0" w:color="000000"/>
              <w:right w:val="single" w:sz="4" w:space="0" w:color="000000"/>
            </w:tcBorders>
            <w:shd w:val="clear" w:color="000000" w:fill="C0C0C0"/>
          </w:tcPr>
          <w:p w14:paraId="3939B8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w:t>
            </w:r>
          </w:p>
        </w:tc>
        <w:tc>
          <w:tcPr>
            <w:tcW w:w="709" w:type="dxa"/>
            <w:tcBorders>
              <w:top w:val="nil"/>
              <w:left w:val="nil"/>
              <w:bottom w:val="single" w:sz="4" w:space="0" w:color="000000"/>
              <w:right w:val="single" w:sz="4" w:space="0" w:color="000000"/>
            </w:tcBorders>
            <w:shd w:val="clear" w:color="000000" w:fill="C0C0C0"/>
          </w:tcPr>
          <w:p w14:paraId="7672FB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342130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78457D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1CF3B2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A86379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5B60D6"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5.13</w:t>
            </w:r>
          </w:p>
        </w:tc>
        <w:tc>
          <w:tcPr>
            <w:tcW w:w="850" w:type="dxa"/>
            <w:tcBorders>
              <w:top w:val="nil"/>
              <w:left w:val="nil"/>
              <w:bottom w:val="single" w:sz="4" w:space="0" w:color="000000"/>
              <w:right w:val="single" w:sz="4" w:space="0" w:color="000000"/>
            </w:tcBorders>
            <w:shd w:val="clear" w:color="000000" w:fill="FFFFFF"/>
          </w:tcPr>
          <w:p w14:paraId="7A9E9C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for 5WWC Phase 2 </w:t>
            </w:r>
          </w:p>
        </w:tc>
        <w:tc>
          <w:tcPr>
            <w:tcW w:w="999" w:type="dxa"/>
            <w:tcBorders>
              <w:top w:val="nil"/>
              <w:left w:val="nil"/>
              <w:bottom w:val="single" w:sz="4" w:space="0" w:color="000000"/>
              <w:right w:val="single" w:sz="4" w:space="0" w:color="000000"/>
            </w:tcBorders>
            <w:shd w:val="clear" w:color="000000" w:fill="FFFF99"/>
          </w:tcPr>
          <w:p w14:paraId="31ED75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221766</w:t>
            </w:r>
          </w:p>
        </w:tc>
        <w:tc>
          <w:tcPr>
            <w:tcW w:w="1979" w:type="dxa"/>
            <w:tcBorders>
              <w:top w:val="nil"/>
              <w:left w:val="nil"/>
              <w:bottom w:val="single" w:sz="4" w:space="0" w:color="000000"/>
              <w:right w:val="single" w:sz="4" w:space="0" w:color="000000"/>
            </w:tcBorders>
            <w:shd w:val="clear" w:color="000000" w:fill="FFFF99"/>
          </w:tcPr>
          <w:p w14:paraId="7DCB76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559" w:type="dxa"/>
            <w:tcBorders>
              <w:top w:val="nil"/>
              <w:left w:val="nil"/>
              <w:bottom w:val="single" w:sz="4" w:space="0" w:color="000000"/>
              <w:right w:val="single" w:sz="4" w:space="0" w:color="000000"/>
            </w:tcBorders>
            <w:shd w:val="clear" w:color="000000" w:fill="FFFF99"/>
          </w:tcPr>
          <w:p w14:paraId="01867E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FB2D1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A1BFE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F5F8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0D46DE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some changes</w:t>
            </w:r>
          </w:p>
        </w:tc>
        <w:tc>
          <w:tcPr>
            <w:tcW w:w="567" w:type="dxa"/>
            <w:tcBorders>
              <w:top w:val="nil"/>
              <w:left w:val="nil"/>
              <w:bottom w:val="single" w:sz="4" w:space="0" w:color="000000"/>
              <w:right w:val="single" w:sz="4" w:space="0" w:color="000000"/>
            </w:tcBorders>
            <w:shd w:val="clear" w:color="000000" w:fill="FFFF99"/>
          </w:tcPr>
          <w:p w14:paraId="72CBC4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43CF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2E08AD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0F8E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CEF5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9BA1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221767</w:t>
            </w:r>
          </w:p>
        </w:tc>
        <w:tc>
          <w:tcPr>
            <w:tcW w:w="1979" w:type="dxa"/>
            <w:tcBorders>
              <w:top w:val="nil"/>
              <w:left w:val="nil"/>
              <w:bottom w:val="single" w:sz="4" w:space="0" w:color="000000"/>
              <w:right w:val="single" w:sz="4" w:space="0" w:color="000000"/>
            </w:tcBorders>
            <w:shd w:val="clear" w:color="000000" w:fill="FFFF99"/>
          </w:tcPr>
          <w:p w14:paraId="0C9E0A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w:t>
            </w:r>
          </w:p>
        </w:tc>
        <w:tc>
          <w:tcPr>
            <w:tcW w:w="1559" w:type="dxa"/>
            <w:tcBorders>
              <w:top w:val="nil"/>
              <w:left w:val="nil"/>
              <w:bottom w:val="single" w:sz="4" w:space="0" w:color="000000"/>
              <w:right w:val="single" w:sz="4" w:space="0" w:color="000000"/>
            </w:tcBorders>
            <w:shd w:val="clear" w:color="000000" w:fill="FFFF99"/>
          </w:tcPr>
          <w:p w14:paraId="26011C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3B619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BF199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8CA4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449D81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tc>
        <w:tc>
          <w:tcPr>
            <w:tcW w:w="567" w:type="dxa"/>
            <w:tcBorders>
              <w:top w:val="nil"/>
              <w:left w:val="nil"/>
              <w:bottom w:val="single" w:sz="4" w:space="0" w:color="000000"/>
              <w:right w:val="single" w:sz="4" w:space="0" w:color="000000"/>
            </w:tcBorders>
            <w:shd w:val="clear" w:color="000000" w:fill="FFFF99"/>
          </w:tcPr>
          <w:p w14:paraId="6974AC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F937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2870A2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3A98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F249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EEE0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221768</w:t>
            </w:r>
          </w:p>
        </w:tc>
        <w:tc>
          <w:tcPr>
            <w:tcW w:w="1979" w:type="dxa"/>
            <w:tcBorders>
              <w:top w:val="nil"/>
              <w:left w:val="nil"/>
              <w:bottom w:val="single" w:sz="4" w:space="0" w:color="000000"/>
              <w:right w:val="single" w:sz="4" w:space="0" w:color="000000"/>
            </w:tcBorders>
            <w:shd w:val="clear" w:color="000000" w:fill="FFFF99"/>
          </w:tcPr>
          <w:p w14:paraId="45399A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EAP_AKA prime based authentication for AUN3 devices </w:t>
            </w:r>
          </w:p>
        </w:tc>
        <w:tc>
          <w:tcPr>
            <w:tcW w:w="1559" w:type="dxa"/>
            <w:tcBorders>
              <w:top w:val="nil"/>
              <w:left w:val="nil"/>
              <w:bottom w:val="single" w:sz="4" w:space="0" w:color="000000"/>
              <w:right w:val="single" w:sz="4" w:space="0" w:color="000000"/>
            </w:tcBorders>
            <w:shd w:val="clear" w:color="000000" w:fill="FFFF99"/>
          </w:tcPr>
          <w:p w14:paraId="4DDCBB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822CF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A7523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F175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7C290C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r1</w:t>
            </w:r>
          </w:p>
          <w:p w14:paraId="4DE0AD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tc>
        <w:tc>
          <w:tcPr>
            <w:tcW w:w="567" w:type="dxa"/>
            <w:tcBorders>
              <w:top w:val="nil"/>
              <w:left w:val="nil"/>
              <w:bottom w:val="single" w:sz="4" w:space="0" w:color="000000"/>
              <w:right w:val="single" w:sz="4" w:space="0" w:color="000000"/>
            </w:tcBorders>
            <w:shd w:val="clear" w:color="000000" w:fill="FFFF99"/>
          </w:tcPr>
          <w:p w14:paraId="3F65ED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45A98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D07C59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9D4A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3413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D6CC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221769</w:t>
            </w:r>
          </w:p>
        </w:tc>
        <w:tc>
          <w:tcPr>
            <w:tcW w:w="1979" w:type="dxa"/>
            <w:tcBorders>
              <w:top w:val="nil"/>
              <w:left w:val="nil"/>
              <w:bottom w:val="single" w:sz="4" w:space="0" w:color="000000"/>
              <w:right w:val="single" w:sz="4" w:space="0" w:color="000000"/>
            </w:tcBorders>
            <w:shd w:val="clear" w:color="000000" w:fill="FFFF99"/>
          </w:tcPr>
          <w:p w14:paraId="1D7D44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EAP_TLS based authentication for AUN3 devices </w:t>
            </w:r>
          </w:p>
        </w:tc>
        <w:tc>
          <w:tcPr>
            <w:tcW w:w="1559" w:type="dxa"/>
            <w:tcBorders>
              <w:top w:val="nil"/>
              <w:left w:val="nil"/>
              <w:bottom w:val="single" w:sz="4" w:space="0" w:color="000000"/>
              <w:right w:val="single" w:sz="4" w:space="0" w:color="000000"/>
            </w:tcBorders>
            <w:shd w:val="clear" w:color="000000" w:fill="FFFF99"/>
          </w:tcPr>
          <w:p w14:paraId="69CAE7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80E06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D0B33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BE15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proposal</w:t>
            </w:r>
          </w:p>
          <w:p w14:paraId="245D21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23CA1A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tc>
        <w:tc>
          <w:tcPr>
            <w:tcW w:w="567" w:type="dxa"/>
            <w:tcBorders>
              <w:top w:val="nil"/>
              <w:left w:val="nil"/>
              <w:bottom w:val="single" w:sz="4" w:space="0" w:color="000000"/>
              <w:right w:val="single" w:sz="4" w:space="0" w:color="000000"/>
            </w:tcBorders>
            <w:shd w:val="clear" w:color="000000" w:fill="FFFF99"/>
          </w:tcPr>
          <w:p w14:paraId="1B5B5F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7831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FCA146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3406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E286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573D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221770</w:t>
            </w:r>
          </w:p>
        </w:tc>
        <w:tc>
          <w:tcPr>
            <w:tcW w:w="1979" w:type="dxa"/>
            <w:tcBorders>
              <w:top w:val="nil"/>
              <w:left w:val="nil"/>
              <w:bottom w:val="single" w:sz="4" w:space="0" w:color="000000"/>
              <w:right w:val="single" w:sz="4" w:space="0" w:color="000000"/>
            </w:tcBorders>
            <w:shd w:val="clear" w:color="000000" w:fill="FFFF99"/>
          </w:tcPr>
          <w:p w14:paraId="52DA61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UE privacy </w:t>
            </w:r>
          </w:p>
        </w:tc>
        <w:tc>
          <w:tcPr>
            <w:tcW w:w="1559" w:type="dxa"/>
            <w:tcBorders>
              <w:top w:val="nil"/>
              <w:left w:val="nil"/>
              <w:bottom w:val="single" w:sz="4" w:space="0" w:color="000000"/>
              <w:right w:val="single" w:sz="4" w:space="0" w:color="000000"/>
            </w:tcBorders>
            <w:shd w:val="clear" w:color="000000" w:fill="FFFF99"/>
          </w:tcPr>
          <w:p w14:paraId="1ED636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FB86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E7304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7D2E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w:t>
            </w:r>
          </w:p>
          <w:p w14:paraId="26755A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to reconsider your position based on the clarification</w:t>
            </w:r>
          </w:p>
        </w:tc>
        <w:tc>
          <w:tcPr>
            <w:tcW w:w="567" w:type="dxa"/>
            <w:tcBorders>
              <w:top w:val="nil"/>
              <w:left w:val="nil"/>
              <w:bottom w:val="single" w:sz="4" w:space="0" w:color="000000"/>
              <w:right w:val="single" w:sz="4" w:space="0" w:color="000000"/>
            </w:tcBorders>
            <w:shd w:val="clear" w:color="000000" w:fill="FFFF99"/>
          </w:tcPr>
          <w:p w14:paraId="7F2B1E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30D0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F9651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7D13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5661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E05F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221906</w:t>
            </w:r>
          </w:p>
        </w:tc>
        <w:tc>
          <w:tcPr>
            <w:tcW w:w="1979" w:type="dxa"/>
            <w:tcBorders>
              <w:top w:val="nil"/>
              <w:left w:val="nil"/>
              <w:bottom w:val="single" w:sz="4" w:space="0" w:color="000000"/>
              <w:right w:val="single" w:sz="4" w:space="0" w:color="000000"/>
            </w:tcBorders>
            <w:shd w:val="clear" w:color="000000" w:fill="FFFF99"/>
          </w:tcPr>
          <w:p w14:paraId="65C833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 base authentication for AUN3 devices behind RG </w:t>
            </w:r>
          </w:p>
        </w:tc>
        <w:tc>
          <w:tcPr>
            <w:tcW w:w="1559" w:type="dxa"/>
            <w:tcBorders>
              <w:top w:val="nil"/>
              <w:left w:val="nil"/>
              <w:bottom w:val="single" w:sz="4" w:space="0" w:color="000000"/>
              <w:right w:val="single" w:sz="4" w:space="0" w:color="000000"/>
            </w:tcBorders>
            <w:shd w:val="clear" w:color="000000" w:fill="FFFF99"/>
          </w:tcPr>
          <w:p w14:paraId="4C6FBB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757874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91AB8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14C6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150006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provides clarification.</w:t>
            </w:r>
          </w:p>
          <w:p w14:paraId="3CFD5B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5EAA8D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replies to CableLabs</w:t>
            </w:r>
          </w:p>
        </w:tc>
        <w:tc>
          <w:tcPr>
            <w:tcW w:w="567" w:type="dxa"/>
            <w:tcBorders>
              <w:top w:val="nil"/>
              <w:left w:val="nil"/>
              <w:bottom w:val="single" w:sz="4" w:space="0" w:color="000000"/>
              <w:right w:val="single" w:sz="4" w:space="0" w:color="000000"/>
            </w:tcBorders>
            <w:shd w:val="clear" w:color="000000" w:fill="FFFF99"/>
          </w:tcPr>
          <w:p w14:paraId="4FFF8E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9FDFB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8FF917E" w14:textId="77777777">
        <w:trPr>
          <w:trHeight w:val="1020"/>
        </w:trPr>
        <w:tc>
          <w:tcPr>
            <w:tcW w:w="426" w:type="dxa"/>
            <w:tcBorders>
              <w:top w:val="nil"/>
              <w:left w:val="single" w:sz="4" w:space="0" w:color="000000"/>
              <w:bottom w:val="single" w:sz="4" w:space="0" w:color="000000"/>
              <w:right w:val="single" w:sz="4" w:space="0" w:color="000000"/>
            </w:tcBorders>
            <w:shd w:val="clear" w:color="000000" w:fill="FFFFFF"/>
          </w:tcPr>
          <w:p w14:paraId="04BA2722"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850" w:type="dxa"/>
            <w:tcBorders>
              <w:top w:val="nil"/>
              <w:left w:val="nil"/>
              <w:bottom w:val="single" w:sz="4" w:space="0" w:color="000000"/>
              <w:right w:val="single" w:sz="4" w:space="0" w:color="000000"/>
            </w:tcBorders>
            <w:shd w:val="clear" w:color="000000" w:fill="FFFFFF"/>
          </w:tcPr>
          <w:p w14:paraId="747BF8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the security aspects of Artificial Intelligence (AI)/Machine Learning (ML) for the NG-RAN </w:t>
            </w:r>
          </w:p>
        </w:tc>
        <w:tc>
          <w:tcPr>
            <w:tcW w:w="999" w:type="dxa"/>
            <w:tcBorders>
              <w:top w:val="nil"/>
              <w:left w:val="nil"/>
              <w:bottom w:val="single" w:sz="4" w:space="0" w:color="000000"/>
              <w:right w:val="single" w:sz="4" w:space="0" w:color="000000"/>
            </w:tcBorders>
            <w:shd w:val="clear" w:color="000000" w:fill="FFFF99"/>
          </w:tcPr>
          <w:p w14:paraId="52EF92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222011</w:t>
            </w:r>
          </w:p>
        </w:tc>
        <w:tc>
          <w:tcPr>
            <w:tcW w:w="1979" w:type="dxa"/>
            <w:tcBorders>
              <w:top w:val="nil"/>
              <w:left w:val="nil"/>
              <w:bottom w:val="single" w:sz="4" w:space="0" w:color="000000"/>
              <w:right w:val="single" w:sz="4" w:space="0" w:color="000000"/>
            </w:tcBorders>
            <w:shd w:val="clear" w:color="000000" w:fill="FFFF99"/>
          </w:tcPr>
          <w:p w14:paraId="4BC9B9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the information transfer of the RAN AI/ML framework </w:t>
            </w:r>
          </w:p>
        </w:tc>
        <w:tc>
          <w:tcPr>
            <w:tcW w:w="1559" w:type="dxa"/>
            <w:tcBorders>
              <w:top w:val="nil"/>
              <w:left w:val="nil"/>
              <w:bottom w:val="single" w:sz="4" w:space="0" w:color="000000"/>
              <w:right w:val="single" w:sz="4" w:space="0" w:color="000000"/>
            </w:tcBorders>
            <w:shd w:val="clear" w:color="000000" w:fill="FFFF99"/>
          </w:tcPr>
          <w:p w14:paraId="14D781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A8E83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85E6E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C97D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clarifications.</w:t>
            </w:r>
          </w:p>
          <w:p w14:paraId="61D6F1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Asked for clarifications.</w:t>
            </w:r>
          </w:p>
          <w:p w14:paraId="0DF1AE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w:t>
            </w:r>
          </w:p>
        </w:tc>
        <w:tc>
          <w:tcPr>
            <w:tcW w:w="567" w:type="dxa"/>
            <w:tcBorders>
              <w:top w:val="nil"/>
              <w:left w:val="nil"/>
              <w:bottom w:val="single" w:sz="4" w:space="0" w:color="000000"/>
              <w:right w:val="single" w:sz="4" w:space="0" w:color="000000"/>
            </w:tcBorders>
            <w:shd w:val="clear" w:color="000000" w:fill="FFFF99"/>
          </w:tcPr>
          <w:p w14:paraId="0BAF94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9D344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58D546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7D82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FFF4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48E3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222012</w:t>
            </w:r>
          </w:p>
        </w:tc>
        <w:tc>
          <w:tcPr>
            <w:tcW w:w="1979" w:type="dxa"/>
            <w:tcBorders>
              <w:top w:val="nil"/>
              <w:left w:val="nil"/>
              <w:bottom w:val="single" w:sz="4" w:space="0" w:color="000000"/>
              <w:right w:val="single" w:sz="4" w:space="0" w:color="000000"/>
            </w:tcBorders>
            <w:shd w:val="clear" w:color="000000" w:fill="FFFF99"/>
          </w:tcPr>
          <w:p w14:paraId="414DB4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privacy of information </w:t>
            </w:r>
            <w:r>
              <w:rPr>
                <w:rFonts w:ascii="Arial" w:eastAsia="DengXian" w:hAnsi="Arial" w:cs="Arial"/>
                <w:color w:val="000000"/>
                <w:kern w:val="0"/>
                <w:sz w:val="16"/>
                <w:szCs w:val="16"/>
              </w:rPr>
              <w:lastRenderedPageBreak/>
              <w:t xml:space="preserve">handled by the RAN AI/ML framework </w:t>
            </w:r>
          </w:p>
        </w:tc>
        <w:tc>
          <w:tcPr>
            <w:tcW w:w="1559" w:type="dxa"/>
            <w:tcBorders>
              <w:top w:val="nil"/>
              <w:left w:val="nil"/>
              <w:bottom w:val="single" w:sz="4" w:space="0" w:color="000000"/>
              <w:right w:val="single" w:sz="4" w:space="0" w:color="000000"/>
            </w:tcBorders>
            <w:shd w:val="clear" w:color="000000" w:fill="FFFF99"/>
          </w:tcPr>
          <w:p w14:paraId="5D1228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w:t>
            </w:r>
          </w:p>
        </w:tc>
        <w:tc>
          <w:tcPr>
            <w:tcW w:w="709" w:type="dxa"/>
            <w:tcBorders>
              <w:top w:val="nil"/>
              <w:left w:val="nil"/>
              <w:bottom w:val="single" w:sz="4" w:space="0" w:color="000000"/>
              <w:right w:val="single" w:sz="4" w:space="0" w:color="000000"/>
            </w:tcBorders>
            <w:shd w:val="clear" w:color="000000" w:fill="FFFF99"/>
          </w:tcPr>
          <w:p w14:paraId="1CAF83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443CD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2466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p w14:paraId="778242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 for revision.</w:t>
            </w:r>
          </w:p>
          <w:p w14:paraId="5B486B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[OPPO]: asks for clarification.</w:t>
            </w:r>
          </w:p>
          <w:p w14:paraId="0449BD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 changes for merger with 222046</w:t>
            </w:r>
          </w:p>
          <w:p w14:paraId="1BFF23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25F3EE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A1FD6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52693FAA" w14:textId="71D3CCB0"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r w:rsidR="00E94744">
              <w:rPr>
                <w:rFonts w:ascii="Arial" w:eastAsia="DengXian" w:hAnsi="Arial" w:cs="Arial"/>
                <w:color w:val="000000"/>
                <w:kern w:val="0"/>
                <w:sz w:val="16"/>
                <w:szCs w:val="16"/>
              </w:rPr>
              <w:t>, all interfaces are currently protected</w:t>
            </w:r>
            <w:r w:rsidR="00121823">
              <w:rPr>
                <w:rFonts w:ascii="Arial" w:eastAsia="DengXian" w:hAnsi="Arial" w:cs="Arial"/>
                <w:color w:val="000000"/>
                <w:kern w:val="0"/>
                <w:sz w:val="16"/>
                <w:szCs w:val="16"/>
              </w:rPr>
              <w:t xml:space="preserve">, if new interfaces are introduced, </w:t>
            </w:r>
            <w:r w:rsidR="00EE2156">
              <w:rPr>
                <w:rFonts w:ascii="Arial" w:eastAsia="DengXian" w:hAnsi="Arial" w:cs="Arial"/>
                <w:color w:val="000000"/>
                <w:kern w:val="0"/>
                <w:sz w:val="16"/>
                <w:szCs w:val="16"/>
              </w:rPr>
              <w:t xml:space="preserve">only </w:t>
            </w:r>
            <w:r w:rsidR="00121823">
              <w:rPr>
                <w:rFonts w:ascii="Arial" w:eastAsia="DengXian" w:hAnsi="Arial" w:cs="Arial"/>
                <w:color w:val="000000"/>
                <w:kern w:val="0"/>
                <w:sz w:val="16"/>
                <w:szCs w:val="16"/>
              </w:rPr>
              <w:t>they</w:t>
            </w:r>
            <w:r w:rsidR="00EE2156">
              <w:rPr>
                <w:rFonts w:ascii="Arial" w:eastAsia="DengXian" w:hAnsi="Arial" w:cs="Arial"/>
                <w:color w:val="000000"/>
                <w:kern w:val="0"/>
                <w:sz w:val="16"/>
                <w:szCs w:val="16"/>
              </w:rPr>
              <w:t xml:space="preserve"> would need additional protection.</w:t>
            </w:r>
            <w:r w:rsidR="00121823">
              <w:rPr>
                <w:rFonts w:ascii="Arial" w:eastAsia="DengXian" w:hAnsi="Arial" w:cs="Arial"/>
                <w:color w:val="000000"/>
                <w:kern w:val="0"/>
                <w:sz w:val="16"/>
                <w:szCs w:val="16"/>
              </w:rPr>
              <w:t xml:space="preserve"> </w:t>
            </w:r>
          </w:p>
          <w:p w14:paraId="2ABC2E22" w14:textId="21CB875F"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r w:rsidR="009A6007">
              <w:rPr>
                <w:rFonts w:ascii="Arial" w:eastAsia="DengXian" w:hAnsi="Arial" w:cs="Arial"/>
                <w:color w:val="000000"/>
                <w:kern w:val="0"/>
                <w:sz w:val="16"/>
                <w:szCs w:val="16"/>
              </w:rPr>
              <w:t xml:space="preserve"> to study and then capture the conclusion as reusing existing solution or new solution.</w:t>
            </w:r>
            <w:r>
              <w:rPr>
                <w:rFonts w:ascii="Arial" w:eastAsia="DengXian" w:hAnsi="Arial" w:cs="Arial" w:hint="eastAsia"/>
                <w:color w:val="000000"/>
                <w:kern w:val="0"/>
                <w:sz w:val="16"/>
                <w:szCs w:val="16"/>
              </w:rPr>
              <w:t>.</w:t>
            </w:r>
          </w:p>
          <w:p w14:paraId="10428B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agrees with Ericsson.</w:t>
            </w:r>
          </w:p>
          <w:p w14:paraId="63FCA2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[Oppo] agrees with Ericsson and Interdigital.  </w:t>
            </w:r>
            <w:r>
              <w:rPr>
                <w:rFonts w:ascii="Arial" w:eastAsia="DengXian" w:hAnsi="Arial" w:cs="Arial" w:hint="eastAsia"/>
                <w:color w:val="000000"/>
                <w:kern w:val="0"/>
                <w:sz w:val="16"/>
                <w:szCs w:val="16"/>
              </w:rPr>
              <w:br/>
              <w:t>&gt;&gt;CC_3&lt;&lt;</w:t>
            </w:r>
          </w:p>
        </w:tc>
        <w:tc>
          <w:tcPr>
            <w:tcW w:w="567" w:type="dxa"/>
            <w:tcBorders>
              <w:top w:val="nil"/>
              <w:left w:val="nil"/>
              <w:bottom w:val="single" w:sz="4" w:space="0" w:color="000000"/>
              <w:right w:val="single" w:sz="4" w:space="0" w:color="000000"/>
            </w:tcBorders>
            <w:shd w:val="clear" w:color="000000" w:fill="FFFF99"/>
          </w:tcPr>
          <w:p w14:paraId="6DED6D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8955F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C3DB9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EA9B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5B5E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4263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222046</w:t>
            </w:r>
          </w:p>
        </w:tc>
        <w:tc>
          <w:tcPr>
            <w:tcW w:w="1979" w:type="dxa"/>
            <w:tcBorders>
              <w:top w:val="nil"/>
              <w:left w:val="nil"/>
              <w:bottom w:val="single" w:sz="4" w:space="0" w:color="000000"/>
              <w:right w:val="single" w:sz="4" w:space="0" w:color="000000"/>
            </w:tcBorders>
            <w:shd w:val="clear" w:color="000000" w:fill="FFFF99"/>
          </w:tcPr>
          <w:p w14:paraId="61FF42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Privacy-Preserving Machine Learning </w:t>
            </w:r>
          </w:p>
        </w:tc>
        <w:tc>
          <w:tcPr>
            <w:tcW w:w="1559" w:type="dxa"/>
            <w:tcBorders>
              <w:top w:val="nil"/>
              <w:left w:val="nil"/>
              <w:bottom w:val="single" w:sz="4" w:space="0" w:color="000000"/>
              <w:right w:val="single" w:sz="4" w:space="0" w:color="000000"/>
            </w:tcBorders>
            <w:shd w:val="clear" w:color="000000" w:fill="FFFF99"/>
          </w:tcPr>
          <w:p w14:paraId="18A326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4610DD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1E7D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BBBE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into S3-222012.</w:t>
            </w:r>
          </w:p>
          <w:p w14:paraId="498D3D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merge with S3-222012.</w:t>
            </w:r>
          </w:p>
          <w:p w14:paraId="4A901D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to 2012 and remove some requirements or formulations from this contribution.</w:t>
            </w:r>
          </w:p>
          <w:p w14:paraId="15D7FE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proposal to merge with S3-222012 on conditions</w:t>
            </w:r>
          </w:p>
        </w:tc>
        <w:tc>
          <w:tcPr>
            <w:tcW w:w="567" w:type="dxa"/>
            <w:tcBorders>
              <w:top w:val="nil"/>
              <w:left w:val="nil"/>
              <w:bottom w:val="single" w:sz="4" w:space="0" w:color="000000"/>
              <w:right w:val="single" w:sz="4" w:space="0" w:color="000000"/>
            </w:tcBorders>
            <w:shd w:val="clear" w:color="000000" w:fill="FFFF99"/>
          </w:tcPr>
          <w:p w14:paraId="1A4E87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C060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8EAA6D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0295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298C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F8F6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221955</w:t>
            </w:r>
          </w:p>
        </w:tc>
        <w:tc>
          <w:tcPr>
            <w:tcW w:w="1979" w:type="dxa"/>
            <w:tcBorders>
              <w:top w:val="nil"/>
              <w:left w:val="nil"/>
              <w:bottom w:val="single" w:sz="4" w:space="0" w:color="000000"/>
              <w:right w:val="single" w:sz="4" w:space="0" w:color="000000"/>
            </w:tcBorders>
            <w:shd w:val="clear" w:color="000000" w:fill="FFFF99"/>
          </w:tcPr>
          <w:p w14:paraId="3F1D84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Robustness of NG-RAN AI/ML against attacks </w:t>
            </w:r>
          </w:p>
        </w:tc>
        <w:tc>
          <w:tcPr>
            <w:tcW w:w="1559" w:type="dxa"/>
            <w:tcBorders>
              <w:top w:val="nil"/>
              <w:left w:val="nil"/>
              <w:bottom w:val="single" w:sz="4" w:space="0" w:color="000000"/>
              <w:right w:val="single" w:sz="4" w:space="0" w:color="000000"/>
            </w:tcBorders>
            <w:shd w:val="clear" w:color="000000" w:fill="FFFF99"/>
          </w:tcPr>
          <w:p w14:paraId="6A72E6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54F9B9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B52AB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7FBF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or add NOTE.</w:t>
            </w:r>
          </w:p>
          <w:p w14:paraId="28D67C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Kindly asks to reconsider position or update the proposed NOTE.</w:t>
            </w:r>
          </w:p>
          <w:p w14:paraId="477672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Out of scope. Propose to note. Prefer without a NOTE.</w:t>
            </w:r>
          </w:p>
          <w:p w14:paraId="26234E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way forward.</w:t>
            </w:r>
          </w:p>
          <w:p w14:paraId="338685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to merge and way forward.</w:t>
            </w:r>
          </w:p>
          <w:p w14:paraId="4ABC37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merging Nokia proposal 222125 with this KI and ask question</w:t>
            </w:r>
          </w:p>
        </w:tc>
        <w:tc>
          <w:tcPr>
            <w:tcW w:w="567" w:type="dxa"/>
            <w:tcBorders>
              <w:top w:val="nil"/>
              <w:left w:val="nil"/>
              <w:bottom w:val="single" w:sz="4" w:space="0" w:color="000000"/>
              <w:right w:val="single" w:sz="4" w:space="0" w:color="000000"/>
            </w:tcBorders>
            <w:shd w:val="clear" w:color="000000" w:fill="FFFF99"/>
          </w:tcPr>
          <w:p w14:paraId="31ABCA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8860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282654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0FD4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50AF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72EC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222043</w:t>
            </w:r>
          </w:p>
        </w:tc>
        <w:tc>
          <w:tcPr>
            <w:tcW w:w="1979" w:type="dxa"/>
            <w:tcBorders>
              <w:top w:val="nil"/>
              <w:left w:val="nil"/>
              <w:bottom w:val="single" w:sz="4" w:space="0" w:color="000000"/>
              <w:right w:val="single" w:sz="4" w:space="0" w:color="000000"/>
            </w:tcBorders>
            <w:shd w:val="clear" w:color="000000" w:fill="FFFF99"/>
          </w:tcPr>
          <w:p w14:paraId="78D7B6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Detection of MiTM attacks. </w:t>
            </w:r>
          </w:p>
        </w:tc>
        <w:tc>
          <w:tcPr>
            <w:tcW w:w="1559" w:type="dxa"/>
            <w:tcBorders>
              <w:top w:val="nil"/>
              <w:left w:val="nil"/>
              <w:bottom w:val="single" w:sz="4" w:space="0" w:color="000000"/>
              <w:right w:val="single" w:sz="4" w:space="0" w:color="000000"/>
            </w:tcBorders>
            <w:shd w:val="clear" w:color="000000" w:fill="FFFF99"/>
          </w:tcPr>
          <w:p w14:paraId="067685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0BE561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9E3B6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E6BF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this proposal and it is put in the wrong agenda.</w:t>
            </w:r>
          </w:p>
          <w:p w14:paraId="425A57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567" w:type="dxa"/>
            <w:tcBorders>
              <w:top w:val="nil"/>
              <w:left w:val="nil"/>
              <w:bottom w:val="single" w:sz="4" w:space="0" w:color="000000"/>
              <w:right w:val="single" w:sz="4" w:space="0" w:color="000000"/>
            </w:tcBorders>
            <w:shd w:val="clear" w:color="000000" w:fill="FFFF99"/>
          </w:tcPr>
          <w:p w14:paraId="1EE42C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79B7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28396B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730C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AE03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CA6E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222044</w:t>
            </w:r>
          </w:p>
        </w:tc>
        <w:tc>
          <w:tcPr>
            <w:tcW w:w="1979" w:type="dxa"/>
            <w:tcBorders>
              <w:top w:val="nil"/>
              <w:left w:val="nil"/>
              <w:bottom w:val="single" w:sz="4" w:space="0" w:color="000000"/>
              <w:right w:val="single" w:sz="4" w:space="0" w:color="000000"/>
            </w:tcBorders>
            <w:shd w:val="clear" w:color="000000" w:fill="FFFF99"/>
          </w:tcPr>
          <w:p w14:paraId="1A037B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Anomalous Behaviour Detection </w:t>
            </w:r>
          </w:p>
        </w:tc>
        <w:tc>
          <w:tcPr>
            <w:tcW w:w="1559" w:type="dxa"/>
            <w:tcBorders>
              <w:top w:val="nil"/>
              <w:left w:val="nil"/>
              <w:bottom w:val="single" w:sz="4" w:space="0" w:color="000000"/>
              <w:right w:val="single" w:sz="4" w:space="0" w:color="000000"/>
            </w:tcBorders>
            <w:shd w:val="clear" w:color="000000" w:fill="FFFF99"/>
          </w:tcPr>
          <w:p w14:paraId="12A767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3B49CB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17A5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476A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3DDBBA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19F5F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 clarification from Ericsson/Huawei</w:t>
            </w:r>
          </w:p>
          <w:p w14:paraId="4A1CDB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Answered questions. Proposes to note.</w:t>
            </w:r>
          </w:p>
        </w:tc>
        <w:tc>
          <w:tcPr>
            <w:tcW w:w="567" w:type="dxa"/>
            <w:tcBorders>
              <w:top w:val="nil"/>
              <w:left w:val="nil"/>
              <w:bottom w:val="single" w:sz="4" w:space="0" w:color="000000"/>
              <w:right w:val="single" w:sz="4" w:space="0" w:color="000000"/>
            </w:tcBorders>
            <w:shd w:val="clear" w:color="000000" w:fill="FFFF99"/>
          </w:tcPr>
          <w:p w14:paraId="501A9D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1D99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F39E7D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393A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7985C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2209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222125</w:t>
            </w:r>
          </w:p>
        </w:tc>
        <w:tc>
          <w:tcPr>
            <w:tcW w:w="1979" w:type="dxa"/>
            <w:tcBorders>
              <w:top w:val="nil"/>
              <w:left w:val="nil"/>
              <w:bottom w:val="single" w:sz="4" w:space="0" w:color="000000"/>
              <w:right w:val="single" w:sz="4" w:space="0" w:color="000000"/>
            </w:tcBorders>
            <w:shd w:val="clear" w:color="000000" w:fill="FFFF99"/>
          </w:tcPr>
          <w:p w14:paraId="53D9DD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Detecting sources of potential data poisoning attacks towards RAN AI-ML based network optimizations </w:t>
            </w:r>
          </w:p>
        </w:tc>
        <w:tc>
          <w:tcPr>
            <w:tcW w:w="1559" w:type="dxa"/>
            <w:tcBorders>
              <w:top w:val="nil"/>
              <w:left w:val="nil"/>
              <w:bottom w:val="single" w:sz="4" w:space="0" w:color="000000"/>
              <w:right w:val="single" w:sz="4" w:space="0" w:color="000000"/>
            </w:tcBorders>
            <w:shd w:val="clear" w:color="000000" w:fill="FFFF99"/>
          </w:tcPr>
          <w:p w14:paraId="681480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589DD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4FFF9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056E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0A5D08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[Noka]: Provide clarification and ask to reconsider the position to agree on the KI.</w:t>
            </w:r>
          </w:p>
          <w:p w14:paraId="2E1ECD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way forward.</w:t>
            </w:r>
          </w:p>
          <w:p w14:paraId="6EB65A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additional comments.</w:t>
            </w:r>
          </w:p>
          <w:p w14:paraId="64AFAA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Comment on way forward.</w:t>
            </w:r>
          </w:p>
          <w:p w14:paraId="423284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tc>
        <w:tc>
          <w:tcPr>
            <w:tcW w:w="567" w:type="dxa"/>
            <w:tcBorders>
              <w:top w:val="nil"/>
              <w:left w:val="nil"/>
              <w:bottom w:val="single" w:sz="4" w:space="0" w:color="000000"/>
              <w:right w:val="single" w:sz="4" w:space="0" w:color="000000"/>
            </w:tcBorders>
            <w:shd w:val="clear" w:color="000000" w:fill="FFFF99"/>
          </w:tcPr>
          <w:p w14:paraId="271EDA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A252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86D167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8022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DC060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3F49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221957</w:t>
            </w:r>
          </w:p>
        </w:tc>
        <w:tc>
          <w:tcPr>
            <w:tcW w:w="1979" w:type="dxa"/>
            <w:tcBorders>
              <w:top w:val="nil"/>
              <w:left w:val="nil"/>
              <w:bottom w:val="single" w:sz="4" w:space="0" w:color="000000"/>
              <w:right w:val="single" w:sz="4" w:space="0" w:color="000000"/>
            </w:tcBorders>
            <w:shd w:val="clear" w:color="000000" w:fill="FFFF99"/>
          </w:tcPr>
          <w:p w14:paraId="5EFE22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 </w:t>
            </w:r>
          </w:p>
        </w:tc>
        <w:tc>
          <w:tcPr>
            <w:tcW w:w="1559" w:type="dxa"/>
            <w:tcBorders>
              <w:top w:val="nil"/>
              <w:left w:val="nil"/>
              <w:bottom w:val="single" w:sz="4" w:space="0" w:color="000000"/>
              <w:right w:val="single" w:sz="4" w:space="0" w:color="000000"/>
            </w:tcBorders>
            <w:shd w:val="clear" w:color="000000" w:fill="FFFF99"/>
          </w:tcPr>
          <w:p w14:paraId="567F30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86A91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B6BA9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C5B0C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BFB72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1F1F8A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02FB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6B50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F1C1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222126</w:t>
            </w:r>
          </w:p>
        </w:tc>
        <w:tc>
          <w:tcPr>
            <w:tcW w:w="1979" w:type="dxa"/>
            <w:tcBorders>
              <w:top w:val="nil"/>
              <w:left w:val="nil"/>
              <w:bottom w:val="single" w:sz="4" w:space="0" w:color="000000"/>
              <w:right w:val="single" w:sz="4" w:space="0" w:color="000000"/>
            </w:tcBorders>
            <w:shd w:val="clear" w:color="000000" w:fill="FFFF99"/>
          </w:tcPr>
          <w:p w14:paraId="399BEB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of Distributed Intelligent Enabled 6G Networks </w:t>
            </w:r>
          </w:p>
        </w:tc>
        <w:tc>
          <w:tcPr>
            <w:tcW w:w="1559" w:type="dxa"/>
            <w:tcBorders>
              <w:top w:val="nil"/>
              <w:left w:val="nil"/>
              <w:bottom w:val="single" w:sz="4" w:space="0" w:color="000000"/>
              <w:right w:val="single" w:sz="4" w:space="0" w:color="000000"/>
            </w:tcBorders>
            <w:shd w:val="clear" w:color="000000" w:fill="FFFF99"/>
          </w:tcPr>
          <w:p w14:paraId="2DA9A2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Xidian University </w:t>
            </w:r>
          </w:p>
        </w:tc>
        <w:tc>
          <w:tcPr>
            <w:tcW w:w="709" w:type="dxa"/>
            <w:tcBorders>
              <w:top w:val="nil"/>
              <w:left w:val="nil"/>
              <w:bottom w:val="single" w:sz="4" w:space="0" w:color="000000"/>
              <w:right w:val="single" w:sz="4" w:space="0" w:color="000000"/>
            </w:tcBorders>
            <w:shd w:val="clear" w:color="000000" w:fill="FFFF99"/>
          </w:tcPr>
          <w:p w14:paraId="5FC7F2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14B9A0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4856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paper.</w:t>
            </w:r>
          </w:p>
        </w:tc>
        <w:tc>
          <w:tcPr>
            <w:tcW w:w="567" w:type="dxa"/>
            <w:tcBorders>
              <w:top w:val="nil"/>
              <w:left w:val="nil"/>
              <w:bottom w:val="single" w:sz="4" w:space="0" w:color="000000"/>
              <w:right w:val="single" w:sz="4" w:space="0" w:color="000000"/>
            </w:tcBorders>
            <w:shd w:val="clear" w:color="000000" w:fill="FFFF99"/>
          </w:tcPr>
          <w:p w14:paraId="6228C8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1A855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9915F8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DC75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9E66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35D1D9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221837</w:t>
            </w:r>
          </w:p>
        </w:tc>
        <w:tc>
          <w:tcPr>
            <w:tcW w:w="1979" w:type="dxa"/>
            <w:tcBorders>
              <w:top w:val="nil"/>
              <w:left w:val="nil"/>
              <w:bottom w:val="single" w:sz="4" w:space="0" w:color="000000"/>
              <w:right w:val="single" w:sz="4" w:space="0" w:color="000000"/>
            </w:tcBorders>
            <w:shd w:val="clear" w:color="000000" w:fill="C0C0C0"/>
          </w:tcPr>
          <w:p w14:paraId="4E9DD4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Detecting sources of potential data poisoning attacks towards RAN AI-ML based network optimizations </w:t>
            </w:r>
          </w:p>
        </w:tc>
        <w:tc>
          <w:tcPr>
            <w:tcW w:w="1559" w:type="dxa"/>
            <w:tcBorders>
              <w:top w:val="nil"/>
              <w:left w:val="nil"/>
              <w:bottom w:val="single" w:sz="4" w:space="0" w:color="000000"/>
              <w:right w:val="single" w:sz="4" w:space="0" w:color="000000"/>
            </w:tcBorders>
            <w:shd w:val="clear" w:color="000000" w:fill="C0C0C0"/>
          </w:tcPr>
          <w:p w14:paraId="17E4BD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Japan </w:t>
            </w:r>
          </w:p>
        </w:tc>
        <w:tc>
          <w:tcPr>
            <w:tcW w:w="709" w:type="dxa"/>
            <w:tcBorders>
              <w:top w:val="nil"/>
              <w:left w:val="nil"/>
              <w:bottom w:val="single" w:sz="4" w:space="0" w:color="000000"/>
              <w:right w:val="single" w:sz="4" w:space="0" w:color="000000"/>
            </w:tcBorders>
            <w:shd w:val="clear" w:color="000000" w:fill="C0C0C0"/>
          </w:tcPr>
          <w:p w14:paraId="3D4E27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7A5646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5AEE11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7A235C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C7CFB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09E7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F1BB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3C579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222045</w:t>
            </w:r>
          </w:p>
        </w:tc>
        <w:tc>
          <w:tcPr>
            <w:tcW w:w="1979" w:type="dxa"/>
            <w:tcBorders>
              <w:top w:val="nil"/>
              <w:left w:val="nil"/>
              <w:bottom w:val="single" w:sz="4" w:space="0" w:color="000000"/>
              <w:right w:val="single" w:sz="4" w:space="0" w:color="000000"/>
            </w:tcBorders>
            <w:shd w:val="clear" w:color="000000" w:fill="C0C0C0"/>
          </w:tcPr>
          <w:p w14:paraId="79CD64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Privacy-Preserving Machine Learning </w:t>
            </w:r>
          </w:p>
        </w:tc>
        <w:tc>
          <w:tcPr>
            <w:tcW w:w="1559" w:type="dxa"/>
            <w:tcBorders>
              <w:top w:val="nil"/>
              <w:left w:val="nil"/>
              <w:bottom w:val="single" w:sz="4" w:space="0" w:color="000000"/>
              <w:right w:val="single" w:sz="4" w:space="0" w:color="000000"/>
            </w:tcBorders>
            <w:shd w:val="clear" w:color="000000" w:fill="C0C0C0"/>
          </w:tcPr>
          <w:p w14:paraId="5794CD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C0C0C0"/>
          </w:tcPr>
          <w:p w14:paraId="0297BE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tcPr>
          <w:p w14:paraId="1264F0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C0C0C0"/>
          </w:tcPr>
          <w:p w14:paraId="4571A8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567" w:type="dxa"/>
            <w:tcBorders>
              <w:top w:val="nil"/>
              <w:left w:val="nil"/>
              <w:bottom w:val="single" w:sz="4" w:space="0" w:color="000000"/>
              <w:right w:val="single" w:sz="4" w:space="0" w:color="000000"/>
            </w:tcBorders>
            <w:shd w:val="clear" w:color="000000" w:fill="C0C0C0"/>
          </w:tcPr>
          <w:p w14:paraId="3452ED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85C5AEC"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1D1D561"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850" w:type="dxa"/>
            <w:tcBorders>
              <w:top w:val="nil"/>
              <w:left w:val="nil"/>
              <w:bottom w:val="single" w:sz="4" w:space="0" w:color="000000"/>
              <w:right w:val="single" w:sz="4" w:space="0" w:color="000000"/>
            </w:tcBorders>
            <w:shd w:val="clear" w:color="000000" w:fill="FFFFFF"/>
          </w:tcPr>
          <w:p w14:paraId="39F3B6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support for Next Generation Real Time Communication services </w:t>
            </w:r>
          </w:p>
        </w:tc>
        <w:tc>
          <w:tcPr>
            <w:tcW w:w="999" w:type="dxa"/>
            <w:tcBorders>
              <w:top w:val="nil"/>
              <w:left w:val="nil"/>
              <w:bottom w:val="single" w:sz="4" w:space="0" w:color="000000"/>
              <w:right w:val="single" w:sz="4" w:space="0" w:color="000000"/>
            </w:tcBorders>
            <w:shd w:val="clear" w:color="000000" w:fill="FFFF99"/>
          </w:tcPr>
          <w:p w14:paraId="55B65B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221830</w:t>
            </w:r>
          </w:p>
        </w:tc>
        <w:tc>
          <w:tcPr>
            <w:tcW w:w="1979" w:type="dxa"/>
            <w:tcBorders>
              <w:top w:val="nil"/>
              <w:left w:val="nil"/>
              <w:bottom w:val="single" w:sz="4" w:space="0" w:color="000000"/>
              <w:right w:val="single" w:sz="4" w:space="0" w:color="000000"/>
            </w:tcBorders>
            <w:shd w:val="clear" w:color="000000" w:fill="FFFF99"/>
          </w:tcPr>
          <w:p w14:paraId="4FF2A4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solution for key issue #1 using SHAKEN based third-party specific user identities </w:t>
            </w:r>
          </w:p>
        </w:tc>
        <w:tc>
          <w:tcPr>
            <w:tcW w:w="1559" w:type="dxa"/>
            <w:tcBorders>
              <w:top w:val="nil"/>
              <w:left w:val="nil"/>
              <w:bottom w:val="single" w:sz="4" w:space="0" w:color="000000"/>
              <w:right w:val="single" w:sz="4" w:space="0" w:color="000000"/>
            </w:tcBorders>
            <w:shd w:val="clear" w:color="000000" w:fill="FFFF99"/>
          </w:tcPr>
          <w:p w14:paraId="2A8BEB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4E5AF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84A6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E7D2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solutions proposed in S3-221952 and S3-222220.</w:t>
            </w:r>
          </w:p>
          <w:p w14:paraId="618B32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34262C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merging proposal and provide r2.</w:t>
            </w:r>
          </w:p>
          <w:p w14:paraId="3798C5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further clarification.</w:t>
            </w:r>
          </w:p>
        </w:tc>
        <w:tc>
          <w:tcPr>
            <w:tcW w:w="567" w:type="dxa"/>
            <w:tcBorders>
              <w:top w:val="nil"/>
              <w:left w:val="nil"/>
              <w:bottom w:val="single" w:sz="4" w:space="0" w:color="000000"/>
              <w:right w:val="single" w:sz="4" w:space="0" w:color="000000"/>
            </w:tcBorders>
            <w:shd w:val="clear" w:color="000000" w:fill="FFFF99"/>
          </w:tcPr>
          <w:p w14:paraId="7AE9CF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DB5B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3A7BD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18FF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C0158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B998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221952</w:t>
            </w:r>
          </w:p>
        </w:tc>
        <w:tc>
          <w:tcPr>
            <w:tcW w:w="1979" w:type="dxa"/>
            <w:tcBorders>
              <w:top w:val="nil"/>
              <w:left w:val="nil"/>
              <w:bottom w:val="single" w:sz="4" w:space="0" w:color="000000"/>
              <w:right w:val="single" w:sz="4" w:space="0" w:color="000000"/>
            </w:tcBorders>
            <w:shd w:val="clear" w:color="000000" w:fill="FFFF99"/>
          </w:tcPr>
          <w:p w14:paraId="7D27DD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3rd party ID </w:t>
            </w:r>
          </w:p>
        </w:tc>
        <w:tc>
          <w:tcPr>
            <w:tcW w:w="1559" w:type="dxa"/>
            <w:tcBorders>
              <w:top w:val="nil"/>
              <w:left w:val="nil"/>
              <w:bottom w:val="single" w:sz="4" w:space="0" w:color="000000"/>
              <w:right w:val="single" w:sz="4" w:space="0" w:color="000000"/>
            </w:tcBorders>
            <w:shd w:val="clear" w:color="000000" w:fill="FFFF99"/>
          </w:tcPr>
          <w:p w14:paraId="7D776E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9E96B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AC354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7B87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S3-221830.</w:t>
            </w:r>
          </w:p>
        </w:tc>
        <w:tc>
          <w:tcPr>
            <w:tcW w:w="567" w:type="dxa"/>
            <w:tcBorders>
              <w:top w:val="nil"/>
              <w:left w:val="nil"/>
              <w:bottom w:val="single" w:sz="4" w:space="0" w:color="000000"/>
              <w:right w:val="single" w:sz="4" w:space="0" w:color="000000"/>
            </w:tcBorders>
            <w:shd w:val="clear" w:color="000000" w:fill="FFFF99"/>
          </w:tcPr>
          <w:p w14:paraId="07F9F1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BBDA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55172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0C36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A3D3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E65E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221953</w:t>
            </w:r>
          </w:p>
        </w:tc>
        <w:tc>
          <w:tcPr>
            <w:tcW w:w="1979" w:type="dxa"/>
            <w:tcBorders>
              <w:top w:val="nil"/>
              <w:left w:val="nil"/>
              <w:bottom w:val="single" w:sz="4" w:space="0" w:color="000000"/>
              <w:right w:val="single" w:sz="4" w:space="0" w:color="000000"/>
            </w:tcBorders>
            <w:shd w:val="clear" w:color="000000" w:fill="FFFF99"/>
          </w:tcPr>
          <w:p w14:paraId="4BBE1D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aspects of SBA in IMS </w:t>
            </w:r>
          </w:p>
        </w:tc>
        <w:tc>
          <w:tcPr>
            <w:tcW w:w="1559" w:type="dxa"/>
            <w:tcBorders>
              <w:top w:val="nil"/>
              <w:left w:val="nil"/>
              <w:bottom w:val="single" w:sz="4" w:space="0" w:color="000000"/>
              <w:right w:val="single" w:sz="4" w:space="0" w:color="000000"/>
            </w:tcBorders>
            <w:shd w:val="clear" w:color="000000" w:fill="FFFF99"/>
          </w:tcPr>
          <w:p w14:paraId="578DF4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E149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CD5F0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671DA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8DDF0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6FE25F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9933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4B5B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F192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221954</w:t>
            </w:r>
          </w:p>
        </w:tc>
        <w:tc>
          <w:tcPr>
            <w:tcW w:w="1979" w:type="dxa"/>
            <w:tcBorders>
              <w:top w:val="nil"/>
              <w:left w:val="nil"/>
              <w:bottom w:val="single" w:sz="4" w:space="0" w:color="000000"/>
              <w:right w:val="single" w:sz="4" w:space="0" w:color="000000"/>
            </w:tcBorders>
            <w:shd w:val="clear" w:color="000000" w:fill="FFFF99"/>
          </w:tcPr>
          <w:p w14:paraId="7F8C99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aspects of IMS DC </w:t>
            </w:r>
          </w:p>
        </w:tc>
        <w:tc>
          <w:tcPr>
            <w:tcW w:w="1559" w:type="dxa"/>
            <w:tcBorders>
              <w:top w:val="nil"/>
              <w:left w:val="nil"/>
              <w:bottom w:val="single" w:sz="4" w:space="0" w:color="000000"/>
              <w:right w:val="single" w:sz="4" w:space="0" w:color="000000"/>
            </w:tcBorders>
            <w:shd w:val="clear" w:color="000000" w:fill="FFFF99"/>
          </w:tcPr>
          <w:p w14:paraId="4FE1FE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BEAAB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4C93D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51EA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provides -r1.</w:t>
            </w:r>
          </w:p>
        </w:tc>
        <w:tc>
          <w:tcPr>
            <w:tcW w:w="567" w:type="dxa"/>
            <w:tcBorders>
              <w:top w:val="nil"/>
              <w:left w:val="nil"/>
              <w:bottom w:val="single" w:sz="4" w:space="0" w:color="000000"/>
              <w:right w:val="single" w:sz="4" w:space="0" w:color="000000"/>
            </w:tcBorders>
            <w:shd w:val="clear" w:color="000000" w:fill="FFFF99"/>
          </w:tcPr>
          <w:p w14:paraId="3CA3D9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DF56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5CA012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F02F0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C42B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CBD9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222022</w:t>
            </w:r>
          </w:p>
        </w:tc>
        <w:tc>
          <w:tcPr>
            <w:tcW w:w="1979" w:type="dxa"/>
            <w:tcBorders>
              <w:top w:val="nil"/>
              <w:left w:val="nil"/>
              <w:bottom w:val="single" w:sz="4" w:space="0" w:color="000000"/>
              <w:right w:val="single" w:sz="4" w:space="0" w:color="000000"/>
            </w:tcBorders>
            <w:shd w:val="clear" w:color="000000" w:fill="FFFF99"/>
          </w:tcPr>
          <w:p w14:paraId="555B14F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How the Originating IMS network signs the 3rd party IDs and terminating IMS </w:t>
            </w:r>
            <w:r>
              <w:rPr>
                <w:rFonts w:ascii="Arial" w:eastAsia="DengXian" w:hAnsi="Arial" w:cs="Arial"/>
                <w:color w:val="000000"/>
                <w:kern w:val="0"/>
                <w:sz w:val="16"/>
                <w:szCs w:val="16"/>
              </w:rPr>
              <w:lastRenderedPageBreak/>
              <w:t xml:space="preserve">network verifies the 3rd party IDs </w:t>
            </w:r>
          </w:p>
        </w:tc>
        <w:tc>
          <w:tcPr>
            <w:tcW w:w="1559" w:type="dxa"/>
            <w:tcBorders>
              <w:top w:val="nil"/>
              <w:left w:val="nil"/>
              <w:bottom w:val="single" w:sz="4" w:space="0" w:color="000000"/>
              <w:right w:val="single" w:sz="4" w:space="0" w:color="000000"/>
            </w:tcBorders>
            <w:shd w:val="clear" w:color="000000" w:fill="FFFF99"/>
          </w:tcPr>
          <w:p w14:paraId="22402C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w:t>
            </w:r>
          </w:p>
        </w:tc>
        <w:tc>
          <w:tcPr>
            <w:tcW w:w="709" w:type="dxa"/>
            <w:tcBorders>
              <w:top w:val="nil"/>
              <w:left w:val="nil"/>
              <w:bottom w:val="single" w:sz="4" w:space="0" w:color="000000"/>
              <w:right w:val="single" w:sz="4" w:space="0" w:color="000000"/>
            </w:tcBorders>
            <w:shd w:val="clear" w:color="000000" w:fill="FFFF99"/>
          </w:tcPr>
          <w:p w14:paraId="13099C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2B491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4D92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 proposed in S3-222221.</w:t>
            </w:r>
          </w:p>
          <w:p w14:paraId="7EF154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provides r1.</w:t>
            </w:r>
          </w:p>
          <w:p w14:paraId="0B55FA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merging proposal and provide r2.</w:t>
            </w:r>
          </w:p>
          <w:p w14:paraId="7C8907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further clarification.</w:t>
            </w:r>
          </w:p>
          <w:p w14:paraId="2FE368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567" w:type="dxa"/>
            <w:tcBorders>
              <w:top w:val="nil"/>
              <w:left w:val="nil"/>
              <w:bottom w:val="single" w:sz="4" w:space="0" w:color="000000"/>
              <w:right w:val="single" w:sz="4" w:space="0" w:color="000000"/>
            </w:tcBorders>
            <w:shd w:val="clear" w:color="000000" w:fill="FFFF99"/>
          </w:tcPr>
          <w:p w14:paraId="422A56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D4331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7E4569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9BD1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D300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D616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222220</w:t>
            </w:r>
          </w:p>
        </w:tc>
        <w:tc>
          <w:tcPr>
            <w:tcW w:w="1979" w:type="dxa"/>
            <w:tcBorders>
              <w:top w:val="nil"/>
              <w:left w:val="nil"/>
              <w:bottom w:val="single" w:sz="4" w:space="0" w:color="000000"/>
              <w:right w:val="single" w:sz="4" w:space="0" w:color="000000"/>
            </w:tcBorders>
            <w:shd w:val="clear" w:color="000000" w:fill="FFFF99"/>
          </w:tcPr>
          <w:p w14:paraId="2E3B46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AAA Server based Authorization for Third Party Specific User Identities </w:t>
            </w:r>
          </w:p>
        </w:tc>
        <w:tc>
          <w:tcPr>
            <w:tcW w:w="1559" w:type="dxa"/>
            <w:tcBorders>
              <w:top w:val="nil"/>
              <w:left w:val="nil"/>
              <w:bottom w:val="single" w:sz="4" w:space="0" w:color="000000"/>
              <w:right w:val="single" w:sz="4" w:space="0" w:color="000000"/>
            </w:tcBorders>
            <w:shd w:val="clear" w:color="000000" w:fill="FFFF99"/>
          </w:tcPr>
          <w:p w14:paraId="33027A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0120D4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8D2D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21CE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S3-221830.</w:t>
            </w:r>
          </w:p>
          <w:p w14:paraId="3E04E4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567" w:type="dxa"/>
            <w:tcBorders>
              <w:top w:val="nil"/>
              <w:left w:val="nil"/>
              <w:bottom w:val="single" w:sz="4" w:space="0" w:color="000000"/>
              <w:right w:val="single" w:sz="4" w:space="0" w:color="000000"/>
            </w:tcBorders>
            <w:shd w:val="clear" w:color="000000" w:fill="FFFF99"/>
          </w:tcPr>
          <w:p w14:paraId="5CBA2E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89BB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245D97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DAA7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45F4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CF5C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222221</w:t>
            </w:r>
          </w:p>
        </w:tc>
        <w:tc>
          <w:tcPr>
            <w:tcW w:w="1979" w:type="dxa"/>
            <w:tcBorders>
              <w:top w:val="nil"/>
              <w:left w:val="nil"/>
              <w:bottom w:val="single" w:sz="4" w:space="0" w:color="000000"/>
              <w:right w:val="single" w:sz="4" w:space="0" w:color="000000"/>
            </w:tcBorders>
            <w:shd w:val="clear" w:color="000000" w:fill="FFFF99"/>
          </w:tcPr>
          <w:p w14:paraId="641FB7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IMS HSS based Authorization for Third Party Specific User Identities </w:t>
            </w:r>
          </w:p>
        </w:tc>
        <w:tc>
          <w:tcPr>
            <w:tcW w:w="1559" w:type="dxa"/>
            <w:tcBorders>
              <w:top w:val="nil"/>
              <w:left w:val="nil"/>
              <w:bottom w:val="single" w:sz="4" w:space="0" w:color="000000"/>
              <w:right w:val="single" w:sz="4" w:space="0" w:color="000000"/>
            </w:tcBorders>
            <w:shd w:val="clear" w:color="000000" w:fill="FFFF99"/>
          </w:tcPr>
          <w:p w14:paraId="2FBDDE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21106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2268C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DA35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 proposed in S3-222221.</w:t>
            </w:r>
          </w:p>
          <w:p w14:paraId="1D3D07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S3-222022.</w:t>
            </w:r>
          </w:p>
          <w:p w14:paraId="494DE4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567" w:type="dxa"/>
            <w:tcBorders>
              <w:top w:val="nil"/>
              <w:left w:val="nil"/>
              <w:bottom w:val="single" w:sz="4" w:space="0" w:color="000000"/>
              <w:right w:val="single" w:sz="4" w:space="0" w:color="000000"/>
            </w:tcBorders>
            <w:shd w:val="clear" w:color="000000" w:fill="FFFF99"/>
          </w:tcPr>
          <w:p w14:paraId="4C3FE5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491F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97DC3E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CB506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BC77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4405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222222</w:t>
            </w:r>
          </w:p>
        </w:tc>
        <w:tc>
          <w:tcPr>
            <w:tcW w:w="1979" w:type="dxa"/>
            <w:tcBorders>
              <w:top w:val="nil"/>
              <w:left w:val="nil"/>
              <w:bottom w:val="single" w:sz="4" w:space="0" w:color="000000"/>
              <w:right w:val="single" w:sz="4" w:space="0" w:color="000000"/>
            </w:tcBorders>
            <w:shd w:val="clear" w:color="000000" w:fill="FFFF99"/>
          </w:tcPr>
          <w:p w14:paraId="6086F0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Verification of Third Party Specific User Identities based on STIR/SHAKEN framework </w:t>
            </w:r>
          </w:p>
        </w:tc>
        <w:tc>
          <w:tcPr>
            <w:tcW w:w="1559" w:type="dxa"/>
            <w:tcBorders>
              <w:top w:val="nil"/>
              <w:left w:val="nil"/>
              <w:bottom w:val="single" w:sz="4" w:space="0" w:color="000000"/>
              <w:right w:val="single" w:sz="4" w:space="0" w:color="000000"/>
            </w:tcBorders>
            <w:shd w:val="clear" w:color="000000" w:fill="FFFF99"/>
          </w:tcPr>
          <w:p w14:paraId="33B319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78DBBA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08931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4323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w:t>
            </w:r>
          </w:p>
          <w:p w14:paraId="0CADDA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tc>
        <w:tc>
          <w:tcPr>
            <w:tcW w:w="567" w:type="dxa"/>
            <w:tcBorders>
              <w:top w:val="nil"/>
              <w:left w:val="nil"/>
              <w:bottom w:val="single" w:sz="4" w:space="0" w:color="000000"/>
              <w:right w:val="single" w:sz="4" w:space="0" w:color="000000"/>
            </w:tcBorders>
            <w:shd w:val="clear" w:color="000000" w:fill="FFFF99"/>
          </w:tcPr>
          <w:p w14:paraId="04A7FE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BCAAD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16FAFEE"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18D0E749"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850" w:type="dxa"/>
            <w:tcBorders>
              <w:top w:val="nil"/>
              <w:left w:val="nil"/>
              <w:bottom w:val="single" w:sz="4" w:space="0" w:color="000000"/>
              <w:right w:val="single" w:sz="4" w:space="0" w:color="000000"/>
            </w:tcBorders>
            <w:shd w:val="clear" w:color="000000" w:fill="FFFFFF"/>
          </w:tcPr>
          <w:p w14:paraId="21458C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enhanced support of Non-Public Networks phase 2 </w:t>
            </w:r>
          </w:p>
        </w:tc>
        <w:tc>
          <w:tcPr>
            <w:tcW w:w="999" w:type="dxa"/>
            <w:tcBorders>
              <w:top w:val="nil"/>
              <w:left w:val="nil"/>
              <w:bottom w:val="single" w:sz="4" w:space="0" w:color="000000"/>
              <w:right w:val="single" w:sz="4" w:space="0" w:color="000000"/>
            </w:tcBorders>
            <w:shd w:val="clear" w:color="000000" w:fill="FFFF99"/>
          </w:tcPr>
          <w:p w14:paraId="043562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222042</w:t>
            </w:r>
          </w:p>
        </w:tc>
        <w:tc>
          <w:tcPr>
            <w:tcW w:w="1979" w:type="dxa"/>
            <w:tcBorders>
              <w:top w:val="nil"/>
              <w:left w:val="nil"/>
              <w:bottom w:val="single" w:sz="4" w:space="0" w:color="000000"/>
              <w:right w:val="single" w:sz="4" w:space="0" w:color="000000"/>
            </w:tcBorders>
            <w:shd w:val="clear" w:color="000000" w:fill="FFFF99"/>
          </w:tcPr>
          <w:p w14:paraId="0F04AD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non-3gpp access key issue </w:t>
            </w:r>
          </w:p>
        </w:tc>
        <w:tc>
          <w:tcPr>
            <w:tcW w:w="1559" w:type="dxa"/>
            <w:tcBorders>
              <w:top w:val="nil"/>
              <w:left w:val="nil"/>
              <w:bottom w:val="single" w:sz="4" w:space="0" w:color="000000"/>
              <w:right w:val="single" w:sz="4" w:space="0" w:color="000000"/>
            </w:tcBorders>
            <w:shd w:val="clear" w:color="000000" w:fill="FFFF99"/>
          </w:tcPr>
          <w:p w14:paraId="417BD8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472D68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41AC3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D9AA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the update; propose to note.</w:t>
            </w:r>
          </w:p>
        </w:tc>
        <w:tc>
          <w:tcPr>
            <w:tcW w:w="567" w:type="dxa"/>
            <w:tcBorders>
              <w:top w:val="nil"/>
              <w:left w:val="nil"/>
              <w:bottom w:val="single" w:sz="4" w:space="0" w:color="000000"/>
              <w:right w:val="single" w:sz="4" w:space="0" w:color="000000"/>
            </w:tcBorders>
            <w:shd w:val="clear" w:color="000000" w:fill="FFFF99"/>
          </w:tcPr>
          <w:p w14:paraId="166F55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34EC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6A19BC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4BD08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FD70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C334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222232</w:t>
            </w:r>
          </w:p>
        </w:tc>
        <w:tc>
          <w:tcPr>
            <w:tcW w:w="1979" w:type="dxa"/>
            <w:tcBorders>
              <w:top w:val="nil"/>
              <w:left w:val="nil"/>
              <w:bottom w:val="single" w:sz="4" w:space="0" w:color="000000"/>
              <w:right w:val="single" w:sz="4" w:space="0" w:color="000000"/>
            </w:tcBorders>
            <w:shd w:val="clear" w:color="000000" w:fill="FFFF99"/>
          </w:tcPr>
          <w:p w14:paraId="0ED020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Authentication mechanism for untrusted non-3GPP Access in NPN scenarios </w:t>
            </w:r>
          </w:p>
        </w:tc>
        <w:tc>
          <w:tcPr>
            <w:tcW w:w="1559" w:type="dxa"/>
            <w:tcBorders>
              <w:top w:val="nil"/>
              <w:left w:val="nil"/>
              <w:bottom w:val="single" w:sz="4" w:space="0" w:color="000000"/>
              <w:right w:val="single" w:sz="4" w:space="0" w:color="000000"/>
            </w:tcBorders>
            <w:shd w:val="clear" w:color="000000" w:fill="FFFF99"/>
          </w:tcPr>
          <w:p w14:paraId="616EAA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D9E0F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B2FC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97F6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34CCB3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2C1BB9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 based on r1.</w:t>
            </w:r>
          </w:p>
          <w:p w14:paraId="3EB331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revision based on r1.</w:t>
            </w:r>
          </w:p>
        </w:tc>
        <w:tc>
          <w:tcPr>
            <w:tcW w:w="567" w:type="dxa"/>
            <w:tcBorders>
              <w:top w:val="nil"/>
              <w:left w:val="nil"/>
              <w:bottom w:val="single" w:sz="4" w:space="0" w:color="000000"/>
              <w:right w:val="single" w:sz="4" w:space="0" w:color="000000"/>
            </w:tcBorders>
            <w:shd w:val="clear" w:color="000000" w:fill="FFFF99"/>
          </w:tcPr>
          <w:p w14:paraId="7B8B7B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16E6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C6DA4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E299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2BA7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C5AB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222233</w:t>
            </w:r>
          </w:p>
        </w:tc>
        <w:tc>
          <w:tcPr>
            <w:tcW w:w="1979" w:type="dxa"/>
            <w:tcBorders>
              <w:top w:val="nil"/>
              <w:left w:val="nil"/>
              <w:bottom w:val="single" w:sz="4" w:space="0" w:color="000000"/>
              <w:right w:val="single" w:sz="4" w:space="0" w:color="000000"/>
            </w:tcBorders>
            <w:shd w:val="clear" w:color="000000" w:fill="FFFF99"/>
          </w:tcPr>
          <w:p w14:paraId="0B4A50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Authentication mechanism for trusted </w:t>
            </w:r>
            <w:r>
              <w:rPr>
                <w:rFonts w:ascii="Arial" w:eastAsia="DengXian" w:hAnsi="Arial" w:cs="Arial"/>
                <w:color w:val="000000"/>
                <w:kern w:val="0"/>
                <w:sz w:val="16"/>
                <w:szCs w:val="16"/>
              </w:rPr>
              <w:lastRenderedPageBreak/>
              <w:t xml:space="preserve">non-3GPP Access in NPN scenarios. </w:t>
            </w:r>
          </w:p>
        </w:tc>
        <w:tc>
          <w:tcPr>
            <w:tcW w:w="1559" w:type="dxa"/>
            <w:tcBorders>
              <w:top w:val="nil"/>
              <w:left w:val="nil"/>
              <w:bottom w:val="single" w:sz="4" w:space="0" w:color="000000"/>
              <w:right w:val="single" w:sz="4" w:space="0" w:color="000000"/>
            </w:tcBorders>
            <w:shd w:val="clear" w:color="000000" w:fill="FFFF99"/>
          </w:tcPr>
          <w:p w14:paraId="3CF054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AF52E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B09B5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7AE9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6C5EEB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107275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ask for clarification and revision based on r1.</w:t>
            </w:r>
          </w:p>
        </w:tc>
        <w:tc>
          <w:tcPr>
            <w:tcW w:w="567" w:type="dxa"/>
            <w:tcBorders>
              <w:top w:val="nil"/>
              <w:left w:val="nil"/>
              <w:bottom w:val="single" w:sz="4" w:space="0" w:color="000000"/>
              <w:right w:val="single" w:sz="4" w:space="0" w:color="000000"/>
            </w:tcBorders>
            <w:shd w:val="clear" w:color="000000" w:fill="FFFF99"/>
          </w:tcPr>
          <w:p w14:paraId="121CE9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A43F7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72E213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55657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5E3B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2F6D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222234</w:t>
            </w:r>
          </w:p>
        </w:tc>
        <w:tc>
          <w:tcPr>
            <w:tcW w:w="1979" w:type="dxa"/>
            <w:tcBorders>
              <w:top w:val="nil"/>
              <w:left w:val="nil"/>
              <w:bottom w:val="single" w:sz="4" w:space="0" w:color="000000"/>
              <w:right w:val="single" w:sz="4" w:space="0" w:color="000000"/>
            </w:tcBorders>
            <w:shd w:val="clear" w:color="000000" w:fill="FFFF99"/>
          </w:tcPr>
          <w:p w14:paraId="748456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Authentication for devices that do not support 5GC NAS over WLAN access in NPN scenarios </w:t>
            </w:r>
          </w:p>
        </w:tc>
        <w:tc>
          <w:tcPr>
            <w:tcW w:w="1559" w:type="dxa"/>
            <w:tcBorders>
              <w:top w:val="nil"/>
              <w:left w:val="nil"/>
              <w:bottom w:val="single" w:sz="4" w:space="0" w:color="000000"/>
              <w:right w:val="single" w:sz="4" w:space="0" w:color="000000"/>
            </w:tcBorders>
            <w:shd w:val="clear" w:color="000000" w:fill="FFFF99"/>
          </w:tcPr>
          <w:p w14:paraId="13E6A1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1D303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733EB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D9F3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3D4F36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22E537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 based on r1.</w:t>
            </w:r>
          </w:p>
          <w:p w14:paraId="4E7E8A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revision based on r1.</w:t>
            </w:r>
          </w:p>
        </w:tc>
        <w:tc>
          <w:tcPr>
            <w:tcW w:w="567" w:type="dxa"/>
            <w:tcBorders>
              <w:top w:val="nil"/>
              <w:left w:val="nil"/>
              <w:bottom w:val="single" w:sz="4" w:space="0" w:color="000000"/>
              <w:right w:val="single" w:sz="4" w:space="0" w:color="000000"/>
            </w:tcBorders>
            <w:shd w:val="clear" w:color="000000" w:fill="FFFF99"/>
          </w:tcPr>
          <w:p w14:paraId="679800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523E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A1A4B0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FBD08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05C2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0E57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221895</w:t>
            </w:r>
          </w:p>
        </w:tc>
        <w:tc>
          <w:tcPr>
            <w:tcW w:w="1979" w:type="dxa"/>
            <w:tcBorders>
              <w:top w:val="nil"/>
              <w:left w:val="nil"/>
              <w:bottom w:val="single" w:sz="4" w:space="0" w:color="000000"/>
              <w:right w:val="single" w:sz="4" w:space="0" w:color="000000"/>
            </w:tcBorders>
            <w:shd w:val="clear" w:color="000000" w:fill="FFFF99"/>
          </w:tcPr>
          <w:p w14:paraId="2B3D22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security of providing access to local services </w:t>
            </w:r>
          </w:p>
        </w:tc>
        <w:tc>
          <w:tcPr>
            <w:tcW w:w="1559" w:type="dxa"/>
            <w:tcBorders>
              <w:top w:val="nil"/>
              <w:left w:val="nil"/>
              <w:bottom w:val="single" w:sz="4" w:space="0" w:color="000000"/>
              <w:right w:val="single" w:sz="4" w:space="0" w:color="000000"/>
            </w:tcBorders>
            <w:shd w:val="clear" w:color="000000" w:fill="FFFF99"/>
          </w:tcPr>
          <w:p w14:paraId="6371C3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E6AAF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DE2AF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6A32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S3-221982</w:t>
            </w:r>
          </w:p>
          <w:p w14:paraId="113047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response and agrees to merge.</w:t>
            </w:r>
          </w:p>
          <w:p w14:paraId="042843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consider this doc merged into S3-221982 and continue the discussion of this KI in that thread</w:t>
            </w:r>
          </w:p>
        </w:tc>
        <w:tc>
          <w:tcPr>
            <w:tcW w:w="567" w:type="dxa"/>
            <w:tcBorders>
              <w:top w:val="nil"/>
              <w:left w:val="nil"/>
              <w:bottom w:val="single" w:sz="4" w:space="0" w:color="000000"/>
              <w:right w:val="single" w:sz="4" w:space="0" w:color="000000"/>
            </w:tcBorders>
            <w:shd w:val="clear" w:color="000000" w:fill="FFFF99"/>
          </w:tcPr>
          <w:p w14:paraId="17B8F6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DDB1D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47B675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BD16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110C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0B86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221923</w:t>
            </w:r>
          </w:p>
        </w:tc>
        <w:tc>
          <w:tcPr>
            <w:tcW w:w="1979" w:type="dxa"/>
            <w:tcBorders>
              <w:top w:val="nil"/>
              <w:left w:val="nil"/>
              <w:bottom w:val="single" w:sz="4" w:space="0" w:color="000000"/>
              <w:right w:val="single" w:sz="4" w:space="0" w:color="000000"/>
            </w:tcBorders>
            <w:shd w:val="clear" w:color="000000" w:fill="FFFF99"/>
          </w:tcPr>
          <w:p w14:paraId="14409D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for access to localized services </w:t>
            </w:r>
          </w:p>
        </w:tc>
        <w:tc>
          <w:tcPr>
            <w:tcW w:w="1559" w:type="dxa"/>
            <w:tcBorders>
              <w:top w:val="nil"/>
              <w:left w:val="nil"/>
              <w:bottom w:val="single" w:sz="4" w:space="0" w:color="000000"/>
              <w:right w:val="single" w:sz="4" w:space="0" w:color="000000"/>
            </w:tcBorders>
            <w:shd w:val="clear" w:color="000000" w:fill="FFFF99"/>
          </w:tcPr>
          <w:p w14:paraId="0DEED3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E3BE3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AA0DE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8AE9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S3-221982</w:t>
            </w:r>
          </w:p>
          <w:p w14:paraId="5431EF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consider this doc merged into S3-221982 and continue the discussion of this KI in that thread</w:t>
            </w:r>
          </w:p>
          <w:p w14:paraId="1ACF20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Okay to merge in S3-221982 and continue the discussion of this KI in that thread considering the progress of the Key Issue.</w:t>
            </w:r>
          </w:p>
        </w:tc>
        <w:tc>
          <w:tcPr>
            <w:tcW w:w="567" w:type="dxa"/>
            <w:tcBorders>
              <w:top w:val="nil"/>
              <w:left w:val="nil"/>
              <w:bottom w:val="single" w:sz="4" w:space="0" w:color="000000"/>
              <w:right w:val="single" w:sz="4" w:space="0" w:color="000000"/>
            </w:tcBorders>
            <w:shd w:val="clear" w:color="000000" w:fill="FFFF99"/>
          </w:tcPr>
          <w:p w14:paraId="170CBC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E9C12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4C5FF3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375D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FB7D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0FFC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221982</w:t>
            </w:r>
          </w:p>
        </w:tc>
        <w:tc>
          <w:tcPr>
            <w:tcW w:w="1979" w:type="dxa"/>
            <w:tcBorders>
              <w:top w:val="nil"/>
              <w:left w:val="nil"/>
              <w:bottom w:val="single" w:sz="4" w:space="0" w:color="000000"/>
              <w:right w:val="single" w:sz="4" w:space="0" w:color="000000"/>
            </w:tcBorders>
            <w:shd w:val="clear" w:color="000000" w:fill="FFFF99"/>
          </w:tcPr>
          <w:p w14:paraId="3658B6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"Authentication for UE access to hosting network" </w:t>
            </w:r>
          </w:p>
        </w:tc>
        <w:tc>
          <w:tcPr>
            <w:tcW w:w="1559" w:type="dxa"/>
            <w:tcBorders>
              <w:top w:val="nil"/>
              <w:left w:val="nil"/>
              <w:bottom w:val="single" w:sz="4" w:space="0" w:color="000000"/>
              <w:right w:val="single" w:sz="4" w:space="0" w:color="000000"/>
            </w:tcBorders>
            <w:shd w:val="clear" w:color="000000" w:fill="FFFF99"/>
          </w:tcPr>
          <w:p w14:paraId="046670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Intel, Nokia, Nokia Shanghai Bell </w:t>
            </w:r>
          </w:p>
        </w:tc>
        <w:tc>
          <w:tcPr>
            <w:tcW w:w="709" w:type="dxa"/>
            <w:tcBorders>
              <w:top w:val="nil"/>
              <w:left w:val="nil"/>
              <w:bottom w:val="single" w:sz="4" w:space="0" w:color="000000"/>
              <w:right w:val="single" w:sz="4" w:space="0" w:color="000000"/>
            </w:tcBorders>
            <w:shd w:val="clear" w:color="000000" w:fill="FFFF99"/>
          </w:tcPr>
          <w:p w14:paraId="68EC7A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3339F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8911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a change.</w:t>
            </w:r>
          </w:p>
          <w:p w14:paraId="6B6EF7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Thales</w:t>
            </w:r>
          </w:p>
          <w:p w14:paraId="1B129B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Current Key issue description is not acceptable.</w:t>
            </w:r>
          </w:p>
          <w:p w14:paraId="33D88C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first draft of the merger with S3-221895 and S3-221923</w:t>
            </w:r>
          </w:p>
        </w:tc>
        <w:tc>
          <w:tcPr>
            <w:tcW w:w="567" w:type="dxa"/>
            <w:tcBorders>
              <w:top w:val="nil"/>
              <w:left w:val="nil"/>
              <w:bottom w:val="single" w:sz="4" w:space="0" w:color="000000"/>
              <w:right w:val="single" w:sz="4" w:space="0" w:color="000000"/>
            </w:tcBorders>
            <w:shd w:val="clear" w:color="000000" w:fill="FFFF99"/>
          </w:tcPr>
          <w:p w14:paraId="1597D0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C28D0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5F872A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DDEB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A54D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A8F1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221950</w:t>
            </w:r>
          </w:p>
        </w:tc>
        <w:tc>
          <w:tcPr>
            <w:tcW w:w="1979" w:type="dxa"/>
            <w:tcBorders>
              <w:top w:val="nil"/>
              <w:left w:val="nil"/>
              <w:bottom w:val="single" w:sz="4" w:space="0" w:color="000000"/>
              <w:right w:val="single" w:sz="4" w:space="0" w:color="000000"/>
            </w:tcBorders>
            <w:shd w:val="clear" w:color="000000" w:fill="FFFF99"/>
          </w:tcPr>
          <w:p w14:paraId="6A372A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loss of control of preferred SNPN list in eNPN </w:t>
            </w:r>
          </w:p>
        </w:tc>
        <w:tc>
          <w:tcPr>
            <w:tcW w:w="1559" w:type="dxa"/>
            <w:tcBorders>
              <w:top w:val="nil"/>
              <w:left w:val="nil"/>
              <w:bottom w:val="single" w:sz="4" w:space="0" w:color="000000"/>
              <w:right w:val="single" w:sz="4" w:space="0" w:color="000000"/>
            </w:tcBorders>
            <w:shd w:val="clear" w:color="000000" w:fill="FFFF99"/>
          </w:tcPr>
          <w:p w14:paraId="615E7E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013AF1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D4509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96AF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6BDC9F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ECA1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EDF7F6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52B3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CF52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A508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221951</w:t>
            </w:r>
          </w:p>
        </w:tc>
        <w:tc>
          <w:tcPr>
            <w:tcW w:w="1979" w:type="dxa"/>
            <w:tcBorders>
              <w:top w:val="nil"/>
              <w:left w:val="nil"/>
              <w:bottom w:val="single" w:sz="4" w:space="0" w:color="000000"/>
              <w:right w:val="single" w:sz="4" w:space="0" w:color="000000"/>
            </w:tcBorders>
            <w:shd w:val="clear" w:color="000000" w:fill="FFFF99"/>
          </w:tcPr>
          <w:p w14:paraId="1C47D8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loss of control of preferred SNPN list in eNPN </w:t>
            </w:r>
          </w:p>
        </w:tc>
        <w:tc>
          <w:tcPr>
            <w:tcW w:w="1559" w:type="dxa"/>
            <w:tcBorders>
              <w:top w:val="nil"/>
              <w:left w:val="nil"/>
              <w:bottom w:val="single" w:sz="4" w:space="0" w:color="000000"/>
              <w:right w:val="single" w:sz="4" w:space="0" w:color="000000"/>
            </w:tcBorders>
            <w:shd w:val="clear" w:color="000000" w:fill="FFFF99"/>
          </w:tcPr>
          <w:p w14:paraId="0B544C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3C0B38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7762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0BAD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 before acceptable.</w:t>
            </w:r>
          </w:p>
          <w:p w14:paraId="7B15C7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0D9B81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21D583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further clarification before acceptable.</w:t>
            </w:r>
          </w:p>
          <w:p w14:paraId="171424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Nokia.</w:t>
            </w:r>
          </w:p>
          <w:p w14:paraId="7AC5BC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Requires further clarification before acceptable.</w:t>
            </w:r>
          </w:p>
        </w:tc>
        <w:tc>
          <w:tcPr>
            <w:tcW w:w="567" w:type="dxa"/>
            <w:tcBorders>
              <w:top w:val="nil"/>
              <w:left w:val="nil"/>
              <w:bottom w:val="single" w:sz="4" w:space="0" w:color="000000"/>
              <w:right w:val="single" w:sz="4" w:space="0" w:color="000000"/>
            </w:tcBorders>
            <w:shd w:val="clear" w:color="000000" w:fill="FFFF99"/>
          </w:tcPr>
          <w:p w14:paraId="0EDA1A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033D0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156692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276E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BBAE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1A07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222231</w:t>
            </w:r>
          </w:p>
        </w:tc>
        <w:tc>
          <w:tcPr>
            <w:tcW w:w="1979" w:type="dxa"/>
            <w:tcBorders>
              <w:top w:val="nil"/>
              <w:left w:val="nil"/>
              <w:bottom w:val="single" w:sz="4" w:space="0" w:color="000000"/>
              <w:right w:val="single" w:sz="4" w:space="0" w:color="000000"/>
            </w:tcBorders>
            <w:shd w:val="clear" w:color="000000" w:fill="FFFF99"/>
          </w:tcPr>
          <w:p w14:paraId="66AC0E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Home control enhancement for eNPN </w:t>
            </w:r>
          </w:p>
        </w:tc>
        <w:tc>
          <w:tcPr>
            <w:tcW w:w="1559" w:type="dxa"/>
            <w:tcBorders>
              <w:top w:val="nil"/>
              <w:left w:val="nil"/>
              <w:bottom w:val="single" w:sz="4" w:space="0" w:color="000000"/>
              <w:right w:val="single" w:sz="4" w:space="0" w:color="000000"/>
            </w:tcBorders>
            <w:shd w:val="clear" w:color="000000" w:fill="FFFF99"/>
          </w:tcPr>
          <w:p w14:paraId="71A81E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99A71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07BE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2BFC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 before acceptable.</w:t>
            </w:r>
          </w:p>
          <w:p w14:paraId="638EE0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B4E25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and should be noted if not clarified</w:t>
            </w:r>
          </w:p>
        </w:tc>
        <w:tc>
          <w:tcPr>
            <w:tcW w:w="567" w:type="dxa"/>
            <w:tcBorders>
              <w:top w:val="nil"/>
              <w:left w:val="nil"/>
              <w:bottom w:val="single" w:sz="4" w:space="0" w:color="000000"/>
              <w:right w:val="single" w:sz="4" w:space="0" w:color="000000"/>
            </w:tcBorders>
            <w:shd w:val="clear" w:color="000000" w:fill="FFFF99"/>
          </w:tcPr>
          <w:p w14:paraId="7FF862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D701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C39044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0C0236"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850" w:type="dxa"/>
            <w:tcBorders>
              <w:top w:val="nil"/>
              <w:left w:val="nil"/>
              <w:bottom w:val="single" w:sz="4" w:space="0" w:color="000000"/>
              <w:right w:val="single" w:sz="4" w:space="0" w:color="000000"/>
            </w:tcBorders>
            <w:shd w:val="clear" w:color="000000" w:fill="FFFFFF"/>
          </w:tcPr>
          <w:p w14:paraId="76BDA8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of Phase 2 for UAS, UAV and UAM </w:t>
            </w:r>
          </w:p>
        </w:tc>
        <w:tc>
          <w:tcPr>
            <w:tcW w:w="999" w:type="dxa"/>
            <w:tcBorders>
              <w:top w:val="nil"/>
              <w:left w:val="nil"/>
              <w:bottom w:val="single" w:sz="4" w:space="0" w:color="000000"/>
              <w:right w:val="single" w:sz="4" w:space="0" w:color="000000"/>
            </w:tcBorders>
            <w:shd w:val="clear" w:color="000000" w:fill="FFFF99"/>
          </w:tcPr>
          <w:p w14:paraId="64FD1D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221755</w:t>
            </w:r>
          </w:p>
        </w:tc>
        <w:tc>
          <w:tcPr>
            <w:tcW w:w="1979" w:type="dxa"/>
            <w:tcBorders>
              <w:top w:val="nil"/>
              <w:left w:val="nil"/>
              <w:bottom w:val="single" w:sz="4" w:space="0" w:color="000000"/>
              <w:right w:val="single" w:sz="4" w:space="0" w:color="000000"/>
            </w:tcBorders>
            <w:shd w:val="clear" w:color="000000" w:fill="FFFF99"/>
          </w:tcPr>
          <w:p w14:paraId="5D733E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Direct C2 Authorization </w:t>
            </w:r>
          </w:p>
        </w:tc>
        <w:tc>
          <w:tcPr>
            <w:tcW w:w="1559" w:type="dxa"/>
            <w:tcBorders>
              <w:top w:val="nil"/>
              <w:left w:val="nil"/>
              <w:bottom w:val="single" w:sz="4" w:space="0" w:color="000000"/>
              <w:right w:val="single" w:sz="4" w:space="0" w:color="000000"/>
            </w:tcBorders>
            <w:shd w:val="clear" w:color="000000" w:fill="FFFF99"/>
          </w:tcPr>
          <w:p w14:paraId="293F45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7B50A5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FE840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11E8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567" w:type="dxa"/>
            <w:tcBorders>
              <w:top w:val="nil"/>
              <w:left w:val="nil"/>
              <w:bottom w:val="single" w:sz="4" w:space="0" w:color="000000"/>
              <w:right w:val="single" w:sz="4" w:space="0" w:color="000000"/>
            </w:tcBorders>
            <w:shd w:val="clear" w:color="000000" w:fill="FFFF99"/>
          </w:tcPr>
          <w:p w14:paraId="06105D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CDFAE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C2136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6637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7BEC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24BC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221756</w:t>
            </w:r>
          </w:p>
        </w:tc>
        <w:tc>
          <w:tcPr>
            <w:tcW w:w="1979" w:type="dxa"/>
            <w:tcBorders>
              <w:top w:val="nil"/>
              <w:left w:val="nil"/>
              <w:bottom w:val="single" w:sz="4" w:space="0" w:color="000000"/>
              <w:right w:val="single" w:sz="4" w:space="0" w:color="000000"/>
            </w:tcBorders>
            <w:shd w:val="clear" w:color="000000" w:fill="FFFF99"/>
          </w:tcPr>
          <w:p w14:paraId="2B5BCB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UAV Privacy over PC5 link </w:t>
            </w:r>
          </w:p>
        </w:tc>
        <w:tc>
          <w:tcPr>
            <w:tcW w:w="1559" w:type="dxa"/>
            <w:tcBorders>
              <w:top w:val="nil"/>
              <w:left w:val="nil"/>
              <w:bottom w:val="single" w:sz="4" w:space="0" w:color="000000"/>
              <w:right w:val="single" w:sz="4" w:space="0" w:color="000000"/>
            </w:tcBorders>
            <w:shd w:val="clear" w:color="000000" w:fill="FFFF99"/>
          </w:tcPr>
          <w:p w14:paraId="7BA832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7E9D9D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B394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76537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11560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C59B5A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33A9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0CDC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8142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221838</w:t>
            </w:r>
          </w:p>
        </w:tc>
        <w:tc>
          <w:tcPr>
            <w:tcW w:w="1979" w:type="dxa"/>
            <w:tcBorders>
              <w:top w:val="nil"/>
              <w:left w:val="nil"/>
              <w:bottom w:val="single" w:sz="4" w:space="0" w:color="000000"/>
              <w:right w:val="single" w:sz="4" w:space="0" w:color="000000"/>
            </w:tcBorders>
            <w:shd w:val="clear" w:color="000000" w:fill="FFFF99"/>
          </w:tcPr>
          <w:p w14:paraId="47DE53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and security aspects of broadcasting remote ID </w:t>
            </w:r>
          </w:p>
        </w:tc>
        <w:tc>
          <w:tcPr>
            <w:tcW w:w="1559" w:type="dxa"/>
            <w:tcBorders>
              <w:top w:val="nil"/>
              <w:left w:val="nil"/>
              <w:bottom w:val="single" w:sz="4" w:space="0" w:color="000000"/>
              <w:right w:val="single" w:sz="4" w:space="0" w:color="000000"/>
            </w:tcBorders>
            <w:shd w:val="clear" w:color="000000" w:fill="FFFF99"/>
          </w:tcPr>
          <w:p w14:paraId="374376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218E3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FECDD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FC5D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changes to the CR before approval</w:t>
            </w:r>
          </w:p>
          <w:p w14:paraId="38AE7E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is needed before approval</w:t>
            </w:r>
          </w:p>
        </w:tc>
        <w:tc>
          <w:tcPr>
            <w:tcW w:w="567" w:type="dxa"/>
            <w:tcBorders>
              <w:top w:val="nil"/>
              <w:left w:val="nil"/>
              <w:bottom w:val="single" w:sz="4" w:space="0" w:color="000000"/>
              <w:right w:val="single" w:sz="4" w:space="0" w:color="000000"/>
            </w:tcBorders>
            <w:shd w:val="clear" w:color="000000" w:fill="FFFF99"/>
          </w:tcPr>
          <w:p w14:paraId="1943CB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8E1DF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CCC89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99FC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84A6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EA0A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222129</w:t>
            </w:r>
          </w:p>
        </w:tc>
        <w:tc>
          <w:tcPr>
            <w:tcW w:w="1979" w:type="dxa"/>
            <w:tcBorders>
              <w:top w:val="nil"/>
              <w:left w:val="nil"/>
              <w:bottom w:val="single" w:sz="4" w:space="0" w:color="000000"/>
              <w:right w:val="single" w:sz="4" w:space="0" w:color="000000"/>
            </w:tcBorders>
            <w:shd w:val="clear" w:color="000000" w:fill="FFFF99"/>
          </w:tcPr>
          <w:p w14:paraId="6293BF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privacy protection for unicast messages over PC5 </w:t>
            </w:r>
          </w:p>
        </w:tc>
        <w:tc>
          <w:tcPr>
            <w:tcW w:w="1559" w:type="dxa"/>
            <w:tcBorders>
              <w:top w:val="nil"/>
              <w:left w:val="nil"/>
              <w:bottom w:val="single" w:sz="4" w:space="0" w:color="000000"/>
              <w:right w:val="single" w:sz="4" w:space="0" w:color="000000"/>
            </w:tcBorders>
            <w:shd w:val="clear" w:color="000000" w:fill="FFFF99"/>
          </w:tcPr>
          <w:p w14:paraId="5920A2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41955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AECDD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BF496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34AC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BA819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D1F2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3EAA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32B1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221757</w:t>
            </w:r>
          </w:p>
        </w:tc>
        <w:tc>
          <w:tcPr>
            <w:tcW w:w="1979" w:type="dxa"/>
            <w:tcBorders>
              <w:top w:val="nil"/>
              <w:left w:val="nil"/>
              <w:bottom w:val="single" w:sz="4" w:space="0" w:color="000000"/>
              <w:right w:val="single" w:sz="4" w:space="0" w:color="000000"/>
            </w:tcBorders>
            <w:shd w:val="clear" w:color="000000" w:fill="FFFF99"/>
          </w:tcPr>
          <w:p w14:paraId="60DC1C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Direct C2 Security </w:t>
            </w:r>
          </w:p>
        </w:tc>
        <w:tc>
          <w:tcPr>
            <w:tcW w:w="1559" w:type="dxa"/>
            <w:tcBorders>
              <w:top w:val="nil"/>
              <w:left w:val="nil"/>
              <w:bottom w:val="single" w:sz="4" w:space="0" w:color="000000"/>
              <w:right w:val="single" w:sz="4" w:space="0" w:color="000000"/>
            </w:tcBorders>
            <w:shd w:val="clear" w:color="000000" w:fill="FFFF99"/>
          </w:tcPr>
          <w:p w14:paraId="773988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75300F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D26D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BC74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revision/clarification before approve.</w:t>
            </w:r>
          </w:p>
          <w:p w14:paraId="16DA52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clarification.</w:t>
            </w:r>
          </w:p>
          <w:p w14:paraId="50A2FE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we can keep discussion based on r1.</w:t>
            </w:r>
          </w:p>
        </w:tc>
        <w:tc>
          <w:tcPr>
            <w:tcW w:w="567" w:type="dxa"/>
            <w:tcBorders>
              <w:top w:val="nil"/>
              <w:left w:val="nil"/>
              <w:bottom w:val="single" w:sz="4" w:space="0" w:color="000000"/>
              <w:right w:val="single" w:sz="4" w:space="0" w:color="000000"/>
            </w:tcBorders>
            <w:shd w:val="clear" w:color="000000" w:fill="FFFF99"/>
          </w:tcPr>
          <w:p w14:paraId="181703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EE22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C60149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D7EE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8F158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D98C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221829</w:t>
            </w:r>
          </w:p>
        </w:tc>
        <w:tc>
          <w:tcPr>
            <w:tcW w:w="1979" w:type="dxa"/>
            <w:tcBorders>
              <w:top w:val="nil"/>
              <w:left w:val="nil"/>
              <w:bottom w:val="single" w:sz="4" w:space="0" w:color="000000"/>
              <w:right w:val="single" w:sz="4" w:space="0" w:color="000000"/>
            </w:tcBorders>
            <w:shd w:val="clear" w:color="000000" w:fill="FFFF99"/>
          </w:tcPr>
          <w:p w14:paraId="2DEF50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Re-using V2X unicast security for UAS </w:t>
            </w:r>
          </w:p>
        </w:tc>
        <w:tc>
          <w:tcPr>
            <w:tcW w:w="1559" w:type="dxa"/>
            <w:tcBorders>
              <w:top w:val="nil"/>
              <w:left w:val="nil"/>
              <w:bottom w:val="single" w:sz="4" w:space="0" w:color="000000"/>
              <w:right w:val="single" w:sz="4" w:space="0" w:color="000000"/>
            </w:tcBorders>
            <w:shd w:val="clear" w:color="000000" w:fill="FFFF99"/>
          </w:tcPr>
          <w:p w14:paraId="50FBCD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7179D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00CA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9543D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FBBA2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8236C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03BB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4E4F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41C7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221900</w:t>
            </w:r>
          </w:p>
        </w:tc>
        <w:tc>
          <w:tcPr>
            <w:tcW w:w="1979" w:type="dxa"/>
            <w:tcBorders>
              <w:top w:val="nil"/>
              <w:left w:val="nil"/>
              <w:bottom w:val="single" w:sz="4" w:space="0" w:color="000000"/>
              <w:right w:val="single" w:sz="4" w:space="0" w:color="000000"/>
            </w:tcBorders>
            <w:shd w:val="clear" w:color="000000" w:fill="FFFF99"/>
          </w:tcPr>
          <w:p w14:paraId="2C84B2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secure direct C2 and DAA connection </w:t>
            </w:r>
          </w:p>
        </w:tc>
        <w:tc>
          <w:tcPr>
            <w:tcW w:w="1559" w:type="dxa"/>
            <w:tcBorders>
              <w:top w:val="nil"/>
              <w:left w:val="nil"/>
              <w:bottom w:val="single" w:sz="4" w:space="0" w:color="000000"/>
              <w:right w:val="single" w:sz="4" w:space="0" w:color="000000"/>
            </w:tcBorders>
            <w:shd w:val="clear" w:color="000000" w:fill="FFFF99"/>
          </w:tcPr>
          <w:p w14:paraId="79B3FB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8B137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1BD00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C665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is needed before approval</w:t>
            </w:r>
          </w:p>
        </w:tc>
        <w:tc>
          <w:tcPr>
            <w:tcW w:w="567" w:type="dxa"/>
            <w:tcBorders>
              <w:top w:val="nil"/>
              <w:left w:val="nil"/>
              <w:bottom w:val="single" w:sz="4" w:space="0" w:color="000000"/>
              <w:right w:val="single" w:sz="4" w:space="0" w:color="000000"/>
            </w:tcBorders>
            <w:shd w:val="clear" w:color="000000" w:fill="FFFF99"/>
          </w:tcPr>
          <w:p w14:paraId="48406F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AFC32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D2C730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FAB6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3700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1CC4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222087</w:t>
            </w:r>
          </w:p>
        </w:tc>
        <w:tc>
          <w:tcPr>
            <w:tcW w:w="1979" w:type="dxa"/>
            <w:tcBorders>
              <w:top w:val="nil"/>
              <w:left w:val="nil"/>
              <w:bottom w:val="single" w:sz="4" w:space="0" w:color="000000"/>
              <w:right w:val="single" w:sz="4" w:space="0" w:color="000000"/>
            </w:tcBorders>
            <w:shd w:val="clear" w:color="000000" w:fill="FFFF99"/>
          </w:tcPr>
          <w:p w14:paraId="09A604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about Security establishment and link security protection of unicast PC5 communication </w:t>
            </w:r>
          </w:p>
        </w:tc>
        <w:tc>
          <w:tcPr>
            <w:tcW w:w="1559" w:type="dxa"/>
            <w:tcBorders>
              <w:top w:val="nil"/>
              <w:left w:val="nil"/>
              <w:bottom w:val="single" w:sz="4" w:space="0" w:color="000000"/>
              <w:right w:val="single" w:sz="4" w:space="0" w:color="000000"/>
            </w:tcBorders>
            <w:shd w:val="clear" w:color="000000" w:fill="FFFF99"/>
          </w:tcPr>
          <w:p w14:paraId="411968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BC58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2A6E3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77630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2EDE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A651C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4506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14FA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D774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222130</w:t>
            </w:r>
          </w:p>
        </w:tc>
        <w:tc>
          <w:tcPr>
            <w:tcW w:w="1979" w:type="dxa"/>
            <w:tcBorders>
              <w:top w:val="nil"/>
              <w:left w:val="nil"/>
              <w:bottom w:val="single" w:sz="4" w:space="0" w:color="000000"/>
              <w:right w:val="single" w:sz="4" w:space="0" w:color="000000"/>
            </w:tcBorders>
            <w:shd w:val="clear" w:color="000000" w:fill="FFFF99"/>
          </w:tcPr>
          <w:p w14:paraId="539A2A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in Overview and editorial modification </w:t>
            </w:r>
          </w:p>
        </w:tc>
        <w:tc>
          <w:tcPr>
            <w:tcW w:w="1559" w:type="dxa"/>
            <w:tcBorders>
              <w:top w:val="nil"/>
              <w:left w:val="nil"/>
              <w:bottom w:val="single" w:sz="4" w:space="0" w:color="000000"/>
              <w:right w:val="single" w:sz="4" w:space="0" w:color="000000"/>
            </w:tcBorders>
            <w:shd w:val="clear" w:color="000000" w:fill="FFFF99"/>
          </w:tcPr>
          <w:p w14:paraId="5C66E7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2CF25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FD23E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BBAB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is needed before approval</w:t>
            </w:r>
          </w:p>
        </w:tc>
        <w:tc>
          <w:tcPr>
            <w:tcW w:w="567" w:type="dxa"/>
            <w:tcBorders>
              <w:top w:val="nil"/>
              <w:left w:val="nil"/>
              <w:bottom w:val="single" w:sz="4" w:space="0" w:color="000000"/>
              <w:right w:val="single" w:sz="4" w:space="0" w:color="000000"/>
            </w:tcBorders>
            <w:shd w:val="clear" w:color="000000" w:fill="FFFF99"/>
          </w:tcPr>
          <w:p w14:paraId="2DBC69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2304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6F8A0F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4052903"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5.18</w:t>
            </w:r>
          </w:p>
        </w:tc>
        <w:tc>
          <w:tcPr>
            <w:tcW w:w="850" w:type="dxa"/>
            <w:tcBorders>
              <w:top w:val="nil"/>
              <w:left w:val="nil"/>
              <w:bottom w:val="single" w:sz="4" w:space="0" w:color="000000"/>
              <w:right w:val="single" w:sz="4" w:space="0" w:color="000000"/>
            </w:tcBorders>
            <w:shd w:val="clear" w:color="000000" w:fill="FFFFFF"/>
          </w:tcPr>
          <w:p w14:paraId="75031F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to enable URSP rules to securely identify Applications </w:t>
            </w:r>
          </w:p>
        </w:tc>
        <w:tc>
          <w:tcPr>
            <w:tcW w:w="999" w:type="dxa"/>
            <w:tcBorders>
              <w:top w:val="nil"/>
              <w:left w:val="nil"/>
              <w:bottom w:val="single" w:sz="4" w:space="0" w:color="000000"/>
              <w:right w:val="single" w:sz="4" w:space="0" w:color="000000"/>
            </w:tcBorders>
            <w:shd w:val="clear" w:color="000000" w:fill="FFFF99"/>
          </w:tcPr>
          <w:p w14:paraId="13CDC9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221811</w:t>
            </w:r>
          </w:p>
        </w:tc>
        <w:tc>
          <w:tcPr>
            <w:tcW w:w="1979" w:type="dxa"/>
            <w:tcBorders>
              <w:top w:val="nil"/>
              <w:left w:val="nil"/>
              <w:bottom w:val="single" w:sz="4" w:space="0" w:color="000000"/>
              <w:right w:val="single" w:sz="4" w:space="0" w:color="000000"/>
            </w:tcBorders>
            <w:shd w:val="clear" w:color="000000" w:fill="FFFF99"/>
          </w:tcPr>
          <w:p w14:paraId="58BBA4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KI#1 - Provide additional authentication information to enhance URSP policy enforcement </w:t>
            </w:r>
          </w:p>
        </w:tc>
        <w:tc>
          <w:tcPr>
            <w:tcW w:w="1559" w:type="dxa"/>
            <w:tcBorders>
              <w:top w:val="nil"/>
              <w:left w:val="nil"/>
              <w:bottom w:val="single" w:sz="4" w:space="0" w:color="000000"/>
              <w:right w:val="single" w:sz="4" w:space="0" w:color="000000"/>
            </w:tcBorders>
            <w:shd w:val="clear" w:color="000000" w:fill="FFFF99"/>
          </w:tcPr>
          <w:p w14:paraId="319962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709" w:type="dxa"/>
            <w:tcBorders>
              <w:top w:val="nil"/>
              <w:left w:val="nil"/>
              <w:bottom w:val="single" w:sz="4" w:space="0" w:color="000000"/>
              <w:right w:val="single" w:sz="4" w:space="0" w:color="000000"/>
            </w:tcBorders>
            <w:shd w:val="clear" w:color="000000" w:fill="FFFF99"/>
          </w:tcPr>
          <w:p w14:paraId="645A14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EC8AD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A2B9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some clarifications</w:t>
            </w:r>
          </w:p>
          <w:p w14:paraId="34A36F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questions raised by Huawei.</w:t>
            </w:r>
          </w:p>
        </w:tc>
        <w:tc>
          <w:tcPr>
            <w:tcW w:w="567" w:type="dxa"/>
            <w:tcBorders>
              <w:top w:val="nil"/>
              <w:left w:val="nil"/>
              <w:bottom w:val="single" w:sz="4" w:space="0" w:color="000000"/>
              <w:right w:val="single" w:sz="4" w:space="0" w:color="000000"/>
            </w:tcBorders>
            <w:shd w:val="clear" w:color="000000" w:fill="FFFF99"/>
          </w:tcPr>
          <w:p w14:paraId="7CEE4B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E1A1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E9C543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44DD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FEF8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9571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221901</w:t>
            </w:r>
          </w:p>
        </w:tc>
        <w:tc>
          <w:tcPr>
            <w:tcW w:w="1979" w:type="dxa"/>
            <w:tcBorders>
              <w:top w:val="nil"/>
              <w:left w:val="nil"/>
              <w:bottom w:val="single" w:sz="4" w:space="0" w:color="000000"/>
              <w:right w:val="single" w:sz="4" w:space="0" w:color="000000"/>
            </w:tcBorders>
            <w:shd w:val="clear" w:color="000000" w:fill="FFFF99"/>
          </w:tcPr>
          <w:p w14:paraId="6326EE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enhancing the URSP rule with certificate fingerprint </w:t>
            </w:r>
          </w:p>
        </w:tc>
        <w:tc>
          <w:tcPr>
            <w:tcW w:w="1559" w:type="dxa"/>
            <w:tcBorders>
              <w:top w:val="nil"/>
              <w:left w:val="nil"/>
              <w:bottom w:val="single" w:sz="4" w:space="0" w:color="000000"/>
              <w:right w:val="single" w:sz="4" w:space="0" w:color="000000"/>
            </w:tcBorders>
            <w:shd w:val="clear" w:color="000000" w:fill="FFFF99"/>
          </w:tcPr>
          <w:p w14:paraId="679208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85528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5F1F9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08BF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corrected tdoc nr in subject field and provides rev r1</w:t>
            </w:r>
          </w:p>
          <w:p w14:paraId="1D9D16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to revision before acceptable – proposes specific wording.</w:t>
            </w:r>
          </w:p>
          <w:p w14:paraId="2E676F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 r2 with the requested changes.</w:t>
            </w:r>
          </w:p>
          <w:p w14:paraId="513B7D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accepts R2.</w:t>
            </w:r>
          </w:p>
          <w:p w14:paraId="723B26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622F0E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some clarifications</w:t>
            </w:r>
          </w:p>
        </w:tc>
        <w:tc>
          <w:tcPr>
            <w:tcW w:w="567" w:type="dxa"/>
            <w:tcBorders>
              <w:top w:val="nil"/>
              <w:left w:val="nil"/>
              <w:bottom w:val="single" w:sz="4" w:space="0" w:color="000000"/>
              <w:right w:val="single" w:sz="4" w:space="0" w:color="000000"/>
            </w:tcBorders>
            <w:shd w:val="clear" w:color="000000" w:fill="FFFF99"/>
          </w:tcPr>
          <w:p w14:paraId="423BAA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07A6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68301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5805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D3C2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E2BE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221902</w:t>
            </w:r>
          </w:p>
        </w:tc>
        <w:tc>
          <w:tcPr>
            <w:tcW w:w="1979" w:type="dxa"/>
            <w:tcBorders>
              <w:top w:val="nil"/>
              <w:left w:val="nil"/>
              <w:bottom w:val="single" w:sz="4" w:space="0" w:color="000000"/>
              <w:right w:val="single" w:sz="4" w:space="0" w:color="000000"/>
            </w:tcBorders>
            <w:shd w:val="clear" w:color="000000" w:fill="FFFF99"/>
          </w:tcPr>
          <w:p w14:paraId="2CBDA4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for TR 33.892 </w:t>
            </w:r>
          </w:p>
        </w:tc>
        <w:tc>
          <w:tcPr>
            <w:tcW w:w="1559" w:type="dxa"/>
            <w:tcBorders>
              <w:top w:val="nil"/>
              <w:left w:val="nil"/>
              <w:bottom w:val="single" w:sz="4" w:space="0" w:color="000000"/>
              <w:right w:val="single" w:sz="4" w:space="0" w:color="000000"/>
            </w:tcBorders>
            <w:shd w:val="clear" w:color="000000" w:fill="FFFF99"/>
          </w:tcPr>
          <w:p w14:paraId="0253CB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w:t>
            </w:r>
          </w:p>
        </w:tc>
        <w:tc>
          <w:tcPr>
            <w:tcW w:w="709" w:type="dxa"/>
            <w:tcBorders>
              <w:top w:val="nil"/>
              <w:left w:val="nil"/>
              <w:bottom w:val="single" w:sz="4" w:space="0" w:color="000000"/>
              <w:right w:val="single" w:sz="4" w:space="0" w:color="000000"/>
            </w:tcBorders>
            <w:shd w:val="clear" w:color="000000" w:fill="FFFF99"/>
          </w:tcPr>
          <w:p w14:paraId="63C3FD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0EC50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E2DE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before acceptable.</w:t>
            </w:r>
          </w:p>
          <w:p w14:paraId="7E72F5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the change proposal</w:t>
            </w:r>
          </w:p>
        </w:tc>
        <w:tc>
          <w:tcPr>
            <w:tcW w:w="567" w:type="dxa"/>
            <w:tcBorders>
              <w:top w:val="nil"/>
              <w:left w:val="nil"/>
              <w:bottom w:val="single" w:sz="4" w:space="0" w:color="000000"/>
              <w:right w:val="single" w:sz="4" w:space="0" w:color="000000"/>
            </w:tcBorders>
            <w:shd w:val="clear" w:color="000000" w:fill="FFFF99"/>
          </w:tcPr>
          <w:p w14:paraId="1B340D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EEE9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7EBC8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E4CE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6E500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6314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221903</w:t>
            </w:r>
          </w:p>
        </w:tc>
        <w:tc>
          <w:tcPr>
            <w:tcW w:w="1979" w:type="dxa"/>
            <w:tcBorders>
              <w:top w:val="nil"/>
              <w:left w:val="nil"/>
              <w:bottom w:val="single" w:sz="4" w:space="0" w:color="000000"/>
              <w:right w:val="single" w:sz="4" w:space="0" w:color="000000"/>
            </w:tcBorders>
            <w:shd w:val="clear" w:color="000000" w:fill="FFFF99"/>
          </w:tcPr>
          <w:p w14:paraId="46079D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KI#1 </w:t>
            </w:r>
          </w:p>
        </w:tc>
        <w:tc>
          <w:tcPr>
            <w:tcW w:w="1559" w:type="dxa"/>
            <w:tcBorders>
              <w:top w:val="nil"/>
              <w:left w:val="nil"/>
              <w:bottom w:val="single" w:sz="4" w:space="0" w:color="000000"/>
              <w:right w:val="single" w:sz="4" w:space="0" w:color="000000"/>
            </w:tcBorders>
            <w:shd w:val="clear" w:color="000000" w:fill="FFFF99"/>
          </w:tcPr>
          <w:p w14:paraId="2D346F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w:t>
            </w:r>
          </w:p>
        </w:tc>
        <w:tc>
          <w:tcPr>
            <w:tcW w:w="709" w:type="dxa"/>
            <w:tcBorders>
              <w:top w:val="nil"/>
              <w:left w:val="nil"/>
              <w:bottom w:val="single" w:sz="4" w:space="0" w:color="000000"/>
              <w:right w:val="single" w:sz="4" w:space="0" w:color="000000"/>
            </w:tcBorders>
            <w:shd w:val="clear" w:color="000000" w:fill="FFFF99"/>
          </w:tcPr>
          <w:p w14:paraId="4F9572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6239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3D31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789F6A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modification is needed before approval.</w:t>
            </w:r>
          </w:p>
        </w:tc>
        <w:tc>
          <w:tcPr>
            <w:tcW w:w="567" w:type="dxa"/>
            <w:tcBorders>
              <w:top w:val="nil"/>
              <w:left w:val="nil"/>
              <w:bottom w:val="single" w:sz="4" w:space="0" w:color="000000"/>
              <w:right w:val="single" w:sz="4" w:space="0" w:color="000000"/>
            </w:tcBorders>
            <w:shd w:val="clear" w:color="000000" w:fill="FFFF99"/>
          </w:tcPr>
          <w:p w14:paraId="16CCAE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444A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312F88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7D7D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4707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0250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221905</w:t>
            </w:r>
          </w:p>
        </w:tc>
        <w:tc>
          <w:tcPr>
            <w:tcW w:w="1979" w:type="dxa"/>
            <w:tcBorders>
              <w:top w:val="nil"/>
              <w:left w:val="nil"/>
              <w:bottom w:val="single" w:sz="4" w:space="0" w:color="000000"/>
              <w:right w:val="single" w:sz="4" w:space="0" w:color="000000"/>
            </w:tcBorders>
            <w:shd w:val="clear" w:color="000000" w:fill="FFFF99"/>
          </w:tcPr>
          <w:p w14:paraId="6BE6B8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Assumption on actors and attacker model </w:t>
            </w:r>
          </w:p>
        </w:tc>
        <w:tc>
          <w:tcPr>
            <w:tcW w:w="1559" w:type="dxa"/>
            <w:tcBorders>
              <w:top w:val="nil"/>
              <w:left w:val="nil"/>
              <w:bottom w:val="single" w:sz="4" w:space="0" w:color="000000"/>
              <w:right w:val="single" w:sz="4" w:space="0" w:color="000000"/>
            </w:tcBorders>
            <w:shd w:val="clear" w:color="000000" w:fill="FFFF99"/>
          </w:tcPr>
          <w:p w14:paraId="0D451A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F230F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0576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998A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requires clarification before approval.</w:t>
            </w:r>
          </w:p>
          <w:p w14:paraId="006123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on application identifiers</w:t>
            </w:r>
          </w:p>
        </w:tc>
        <w:tc>
          <w:tcPr>
            <w:tcW w:w="567" w:type="dxa"/>
            <w:tcBorders>
              <w:top w:val="nil"/>
              <w:left w:val="nil"/>
              <w:bottom w:val="single" w:sz="4" w:space="0" w:color="000000"/>
              <w:right w:val="single" w:sz="4" w:space="0" w:color="000000"/>
            </w:tcBorders>
            <w:shd w:val="clear" w:color="000000" w:fill="FFFF99"/>
          </w:tcPr>
          <w:p w14:paraId="298BDD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BD87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7448AD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9D4ACE8"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850" w:type="dxa"/>
            <w:tcBorders>
              <w:top w:val="nil"/>
              <w:left w:val="nil"/>
              <w:bottom w:val="single" w:sz="4" w:space="0" w:color="000000"/>
              <w:right w:val="single" w:sz="4" w:space="0" w:color="000000"/>
            </w:tcBorders>
            <w:shd w:val="clear" w:color="000000" w:fill="FFFFFF"/>
          </w:tcPr>
          <w:p w14:paraId="3EFA08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Ranging Based Services and Sidelink Positioning </w:t>
            </w:r>
          </w:p>
        </w:tc>
        <w:tc>
          <w:tcPr>
            <w:tcW w:w="999" w:type="dxa"/>
            <w:tcBorders>
              <w:top w:val="nil"/>
              <w:left w:val="nil"/>
              <w:bottom w:val="single" w:sz="4" w:space="0" w:color="000000"/>
              <w:right w:val="single" w:sz="4" w:space="0" w:color="000000"/>
            </w:tcBorders>
            <w:shd w:val="clear" w:color="000000" w:fill="FFFF99"/>
          </w:tcPr>
          <w:p w14:paraId="192B3E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221970</w:t>
            </w:r>
          </w:p>
        </w:tc>
        <w:tc>
          <w:tcPr>
            <w:tcW w:w="1979" w:type="dxa"/>
            <w:tcBorders>
              <w:top w:val="nil"/>
              <w:left w:val="nil"/>
              <w:bottom w:val="single" w:sz="4" w:space="0" w:color="000000"/>
              <w:right w:val="single" w:sz="4" w:space="0" w:color="000000"/>
            </w:tcBorders>
            <w:shd w:val="clear" w:color="000000" w:fill="FFFF99"/>
          </w:tcPr>
          <w:p w14:paraId="2AF8AD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#1: privacy risks of exposing positioning reference signals </w:t>
            </w:r>
          </w:p>
        </w:tc>
        <w:tc>
          <w:tcPr>
            <w:tcW w:w="1559" w:type="dxa"/>
            <w:tcBorders>
              <w:top w:val="nil"/>
              <w:left w:val="nil"/>
              <w:bottom w:val="single" w:sz="4" w:space="0" w:color="000000"/>
              <w:right w:val="single" w:sz="4" w:space="0" w:color="000000"/>
            </w:tcBorders>
            <w:shd w:val="clear" w:color="000000" w:fill="FFFF99"/>
          </w:tcPr>
          <w:p w14:paraId="213712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58C252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1E58F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CA04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3718FE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w:t>
            </w:r>
          </w:p>
          <w:p w14:paraId="54DBD4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 before approval and proposes merger with S3-221207.</w:t>
            </w:r>
          </w:p>
          <w:p w14:paraId="107D79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38A752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better wording of the added requirement and proposes merger with S3-221207.</w:t>
            </w:r>
          </w:p>
          <w:p w14:paraId="060E98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 before approval</w:t>
            </w:r>
          </w:p>
          <w:p w14:paraId="791003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65EF9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[Philips] presents</w:t>
            </w:r>
          </w:p>
          <w:p w14:paraId="348C27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w:t>
            </w:r>
          </w:p>
          <w:p w14:paraId="7FD31B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clarifies.</w:t>
            </w:r>
          </w:p>
          <w:p w14:paraId="60C3C5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[Philips] replies.</w:t>
            </w:r>
          </w:p>
          <w:p w14:paraId="518E18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53453D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25CA5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C5DC0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9028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7A75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0BC2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222071</w:t>
            </w:r>
          </w:p>
        </w:tc>
        <w:tc>
          <w:tcPr>
            <w:tcW w:w="1979" w:type="dxa"/>
            <w:tcBorders>
              <w:top w:val="nil"/>
              <w:left w:val="nil"/>
              <w:bottom w:val="single" w:sz="4" w:space="0" w:color="000000"/>
              <w:right w:val="single" w:sz="4" w:space="0" w:color="000000"/>
            </w:tcBorders>
            <w:shd w:val="clear" w:color="000000" w:fill="FFFF99"/>
          </w:tcPr>
          <w:p w14:paraId="6339E5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key issue#1 </w:t>
            </w:r>
          </w:p>
        </w:tc>
        <w:tc>
          <w:tcPr>
            <w:tcW w:w="1559" w:type="dxa"/>
            <w:tcBorders>
              <w:top w:val="nil"/>
              <w:left w:val="nil"/>
              <w:bottom w:val="single" w:sz="4" w:space="0" w:color="000000"/>
              <w:right w:val="single" w:sz="4" w:space="0" w:color="000000"/>
            </w:tcBorders>
            <w:shd w:val="clear" w:color="000000" w:fill="FFFF99"/>
          </w:tcPr>
          <w:p w14:paraId="3F2E3A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977E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DE462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&gt;&gt;CC_3&lt;&lt;</w:t>
            </w:r>
          </w:p>
          <w:p w14:paraId="2D9F1C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w:t>
            </w:r>
          </w:p>
          <w:p w14:paraId="4C2283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ok to revise.</w:t>
            </w:r>
          </w:p>
          <w:p w14:paraId="630C67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6DE0A2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D8AC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093678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BF20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50ED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ADB8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222209</w:t>
            </w:r>
          </w:p>
        </w:tc>
        <w:tc>
          <w:tcPr>
            <w:tcW w:w="1979" w:type="dxa"/>
            <w:tcBorders>
              <w:top w:val="nil"/>
              <w:left w:val="nil"/>
              <w:bottom w:val="single" w:sz="4" w:space="0" w:color="000000"/>
              <w:right w:val="single" w:sz="4" w:space="0" w:color="000000"/>
            </w:tcBorders>
            <w:shd w:val="clear" w:color="000000" w:fill="FFFF99"/>
          </w:tcPr>
          <w:p w14:paraId="688B48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 Third Party UE in KI#2 </w:t>
            </w:r>
          </w:p>
        </w:tc>
        <w:tc>
          <w:tcPr>
            <w:tcW w:w="1559" w:type="dxa"/>
            <w:tcBorders>
              <w:top w:val="nil"/>
              <w:left w:val="nil"/>
              <w:bottom w:val="single" w:sz="4" w:space="0" w:color="000000"/>
              <w:right w:val="single" w:sz="4" w:space="0" w:color="000000"/>
            </w:tcBorders>
            <w:shd w:val="clear" w:color="000000" w:fill="FFFF99"/>
          </w:tcPr>
          <w:p w14:paraId="4264C1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E6211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3563A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DFF56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7A283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D104C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F68D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9ED5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63B3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221973</w:t>
            </w:r>
          </w:p>
        </w:tc>
        <w:tc>
          <w:tcPr>
            <w:tcW w:w="1979" w:type="dxa"/>
            <w:tcBorders>
              <w:top w:val="nil"/>
              <w:left w:val="nil"/>
              <w:bottom w:val="single" w:sz="4" w:space="0" w:color="000000"/>
              <w:right w:val="single" w:sz="4" w:space="0" w:color="000000"/>
            </w:tcBorders>
            <w:shd w:val="clear" w:color="000000" w:fill="FFFF99"/>
          </w:tcPr>
          <w:p w14:paraId="5DD7CB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#3: source authenticity verification </w:t>
            </w:r>
          </w:p>
        </w:tc>
        <w:tc>
          <w:tcPr>
            <w:tcW w:w="1559" w:type="dxa"/>
            <w:tcBorders>
              <w:top w:val="nil"/>
              <w:left w:val="nil"/>
              <w:bottom w:val="single" w:sz="4" w:space="0" w:color="000000"/>
              <w:right w:val="single" w:sz="4" w:space="0" w:color="000000"/>
            </w:tcBorders>
            <w:shd w:val="clear" w:color="000000" w:fill="FFFF99"/>
          </w:tcPr>
          <w:p w14:paraId="3A9615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2AC6B6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45E5B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EA8A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proposal.</w:t>
            </w:r>
          </w:p>
          <w:p w14:paraId="0ADFD4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the proposal.</w:t>
            </w:r>
          </w:p>
        </w:tc>
        <w:tc>
          <w:tcPr>
            <w:tcW w:w="567" w:type="dxa"/>
            <w:tcBorders>
              <w:top w:val="nil"/>
              <w:left w:val="nil"/>
              <w:bottom w:val="single" w:sz="4" w:space="0" w:color="000000"/>
              <w:right w:val="single" w:sz="4" w:space="0" w:color="000000"/>
            </w:tcBorders>
            <w:shd w:val="clear" w:color="000000" w:fill="FFFF99"/>
          </w:tcPr>
          <w:p w14:paraId="47F952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F145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51196F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5681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B63D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69A6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222084</w:t>
            </w:r>
          </w:p>
        </w:tc>
        <w:tc>
          <w:tcPr>
            <w:tcW w:w="1979" w:type="dxa"/>
            <w:tcBorders>
              <w:top w:val="nil"/>
              <w:left w:val="nil"/>
              <w:bottom w:val="single" w:sz="4" w:space="0" w:color="000000"/>
              <w:right w:val="single" w:sz="4" w:space="0" w:color="000000"/>
            </w:tcBorders>
            <w:shd w:val="clear" w:color="000000" w:fill="FFFF99"/>
          </w:tcPr>
          <w:p w14:paraId="541A49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Ranging/SL Positioning PC5 direct </w:t>
            </w:r>
          </w:p>
        </w:tc>
        <w:tc>
          <w:tcPr>
            <w:tcW w:w="1559" w:type="dxa"/>
            <w:tcBorders>
              <w:top w:val="nil"/>
              <w:left w:val="nil"/>
              <w:bottom w:val="single" w:sz="4" w:space="0" w:color="000000"/>
              <w:right w:val="single" w:sz="4" w:space="0" w:color="000000"/>
            </w:tcBorders>
            <w:shd w:val="clear" w:color="000000" w:fill="FFFF99"/>
          </w:tcPr>
          <w:p w14:paraId="0F854B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B697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2F12C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3BC3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it into S3-222207</w:t>
            </w:r>
          </w:p>
          <w:p w14:paraId="04B5E8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proposal.</w:t>
            </w:r>
          </w:p>
          <w:p w14:paraId="51ACB6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it into S3-222207</w:t>
            </w:r>
          </w:p>
          <w:p w14:paraId="69E325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merge into S3-222207. Proposes to discuss under 2207.</w:t>
            </w:r>
          </w:p>
        </w:tc>
        <w:tc>
          <w:tcPr>
            <w:tcW w:w="567" w:type="dxa"/>
            <w:tcBorders>
              <w:top w:val="nil"/>
              <w:left w:val="nil"/>
              <w:bottom w:val="single" w:sz="4" w:space="0" w:color="000000"/>
              <w:right w:val="single" w:sz="4" w:space="0" w:color="000000"/>
            </w:tcBorders>
            <w:shd w:val="clear" w:color="000000" w:fill="FFFF99"/>
          </w:tcPr>
          <w:p w14:paraId="4A3290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D0CB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81A884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D83C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90D1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BEC5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221916</w:t>
            </w:r>
          </w:p>
        </w:tc>
        <w:tc>
          <w:tcPr>
            <w:tcW w:w="1979" w:type="dxa"/>
            <w:tcBorders>
              <w:top w:val="nil"/>
              <w:left w:val="nil"/>
              <w:bottom w:val="single" w:sz="4" w:space="0" w:color="000000"/>
              <w:right w:val="single" w:sz="4" w:space="0" w:color="000000"/>
            </w:tcBorders>
            <w:shd w:val="clear" w:color="000000" w:fill="FFFF99"/>
          </w:tcPr>
          <w:p w14:paraId="0FB21C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Direct Communication Security </w:t>
            </w:r>
          </w:p>
        </w:tc>
        <w:tc>
          <w:tcPr>
            <w:tcW w:w="1559" w:type="dxa"/>
            <w:tcBorders>
              <w:top w:val="nil"/>
              <w:left w:val="nil"/>
              <w:bottom w:val="single" w:sz="4" w:space="0" w:color="000000"/>
              <w:right w:val="single" w:sz="4" w:space="0" w:color="000000"/>
            </w:tcBorders>
            <w:shd w:val="clear" w:color="000000" w:fill="FFFF99"/>
          </w:tcPr>
          <w:p w14:paraId="3EED93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3B3D7E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13D60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B8E3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merge it into S3-222207</w:t>
            </w:r>
          </w:p>
          <w:p w14:paraId="51EA9C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 before approval and proposes merger with S3-221916.</w:t>
            </w:r>
          </w:p>
          <w:p w14:paraId="307BDD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Request confirmation of IDDC's comments about S3-221916</w:t>
            </w:r>
          </w:p>
          <w:p w14:paraId="1AF2AC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[ChinaTelacom]: reply the comments from Xiaomi.</w:t>
            </w:r>
          </w:p>
          <w:p w14:paraId="6AE2C8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193FA7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response</w:t>
            </w:r>
          </w:p>
          <w:p w14:paraId="3A0FEA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0F9928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Apologises for the inadvertent typo. The merger target was S3-222207.</w:t>
            </w:r>
          </w:p>
          <w:p w14:paraId="01B0E5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response and suggestion.</w:t>
            </w:r>
          </w:p>
          <w:p w14:paraId="7A6A85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638DE4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clarification to Philips.</w:t>
            </w:r>
          </w:p>
        </w:tc>
        <w:tc>
          <w:tcPr>
            <w:tcW w:w="567" w:type="dxa"/>
            <w:tcBorders>
              <w:top w:val="nil"/>
              <w:left w:val="nil"/>
              <w:bottom w:val="single" w:sz="4" w:space="0" w:color="000000"/>
              <w:right w:val="single" w:sz="4" w:space="0" w:color="000000"/>
            </w:tcBorders>
            <w:shd w:val="clear" w:color="000000" w:fill="FFFF99"/>
          </w:tcPr>
          <w:p w14:paraId="557A05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52283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044529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EBFF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C482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C99D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222207</w:t>
            </w:r>
          </w:p>
        </w:tc>
        <w:tc>
          <w:tcPr>
            <w:tcW w:w="1979" w:type="dxa"/>
            <w:tcBorders>
              <w:top w:val="nil"/>
              <w:left w:val="nil"/>
              <w:bottom w:val="single" w:sz="4" w:space="0" w:color="000000"/>
              <w:right w:val="single" w:sz="4" w:space="0" w:color="000000"/>
            </w:tcBorders>
            <w:shd w:val="clear" w:color="000000" w:fill="FFFF99"/>
          </w:tcPr>
          <w:p w14:paraId="7EA073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Security for PC5 Communication </w:t>
            </w:r>
          </w:p>
        </w:tc>
        <w:tc>
          <w:tcPr>
            <w:tcW w:w="1559" w:type="dxa"/>
            <w:tcBorders>
              <w:top w:val="nil"/>
              <w:left w:val="nil"/>
              <w:bottom w:val="single" w:sz="4" w:space="0" w:color="000000"/>
              <w:right w:val="single" w:sz="4" w:space="0" w:color="000000"/>
            </w:tcBorders>
            <w:shd w:val="clear" w:color="000000" w:fill="FFFF99"/>
          </w:tcPr>
          <w:p w14:paraId="6C7F14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25408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CDE5A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4B3E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changes.</w:t>
            </w:r>
          </w:p>
          <w:p w14:paraId="26B05A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for clarification.</w:t>
            </w:r>
          </w:p>
          <w:p w14:paraId="567A76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332453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13A7FF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[OPPO]: asks for further clarification and makes suggestion.</w:t>
            </w:r>
          </w:p>
          <w:p w14:paraId="2EF37A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 to the question</w:t>
            </w:r>
          </w:p>
          <w:p w14:paraId="4D9EB9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D3720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6F704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and recommendation for the last two requirements.</w:t>
            </w:r>
          </w:p>
          <w:p w14:paraId="6D6747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 and provides clarification</w:t>
            </w:r>
          </w:p>
          <w:p w14:paraId="2E2073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r3 to merge 2084 and revises the content.</w:t>
            </w:r>
          </w:p>
          <w:p w14:paraId="2DF1B2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C4B03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r3.</w:t>
            </w:r>
          </w:p>
          <w:p w14:paraId="54C8FD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w:t>
            </w:r>
          </w:p>
          <w:p w14:paraId="3DAF21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w:t>
            </w:r>
          </w:p>
          <w:p w14:paraId="02A522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comments on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requirement.</w:t>
            </w:r>
          </w:p>
          <w:p w14:paraId="143179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Huawei could accept Xiaomi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changes.</w:t>
            </w:r>
          </w:p>
          <w:p w14:paraId="49121E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572234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asks question on sensitive data in key issue.</w:t>
            </w:r>
          </w:p>
          <w:p w14:paraId="564FEC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consider location in application should be considered by application server.</w:t>
            </w:r>
          </w:p>
          <w:p w14:paraId="53373A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w:t>
            </w:r>
          </w:p>
          <w:p w14:paraId="08C4A8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comments the location sent through UP could be not considered as sensitive data for network.</w:t>
            </w:r>
          </w:p>
          <w:p w14:paraId="7B8286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support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view.</w:t>
            </w:r>
          </w:p>
          <w:p w14:paraId="5975A5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support Interdigital view.</w:t>
            </w:r>
          </w:p>
          <w:p w14:paraId="114E22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7D7E7A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81D8A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1120AE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21E3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11E0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EF53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222208</w:t>
            </w:r>
          </w:p>
        </w:tc>
        <w:tc>
          <w:tcPr>
            <w:tcW w:w="1979" w:type="dxa"/>
            <w:tcBorders>
              <w:top w:val="nil"/>
              <w:left w:val="nil"/>
              <w:bottom w:val="single" w:sz="4" w:space="0" w:color="000000"/>
              <w:right w:val="single" w:sz="4" w:space="0" w:color="000000"/>
            </w:tcBorders>
            <w:shd w:val="clear" w:color="000000" w:fill="FFFF99"/>
          </w:tcPr>
          <w:p w14:paraId="5F62EF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Security for SR5 Communication </w:t>
            </w:r>
          </w:p>
        </w:tc>
        <w:tc>
          <w:tcPr>
            <w:tcW w:w="1559" w:type="dxa"/>
            <w:tcBorders>
              <w:top w:val="nil"/>
              <w:left w:val="nil"/>
              <w:bottom w:val="single" w:sz="4" w:space="0" w:color="000000"/>
              <w:right w:val="single" w:sz="4" w:space="0" w:color="000000"/>
            </w:tcBorders>
            <w:shd w:val="clear" w:color="000000" w:fill="FFFF99"/>
          </w:tcPr>
          <w:p w14:paraId="71937C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20BC6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8B824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4FB5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2BF0C8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F5B14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additional clarification</w:t>
            </w:r>
          </w:p>
          <w:p w14:paraId="74326C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request change the requirements about integrity protection</w:t>
            </w:r>
          </w:p>
          <w:p w14:paraId="4D85D7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2B3FA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clarification</w:t>
            </w:r>
          </w:p>
          <w:p w14:paraId="6DA4DC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suggestion and provides r1</w:t>
            </w:r>
          </w:p>
          <w:p w14:paraId="689A95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is required before approval.</w:t>
            </w:r>
          </w:p>
          <w:p w14:paraId="0D603A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FBE3D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for clarification</w:t>
            </w:r>
          </w:p>
          <w:p w14:paraId="003E81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further clarification</w:t>
            </w:r>
          </w:p>
          <w:p w14:paraId="78E7D5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0E493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w:t>
            </w:r>
          </w:p>
          <w:p w14:paraId="0C0197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announce the comment will be provided.</w:t>
            </w:r>
          </w:p>
          <w:p w14:paraId="340DCE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reminds the first comment should be before Wed. deadline.</w:t>
            </w:r>
          </w:p>
          <w:p w14:paraId="10BCD3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comments.</w:t>
            </w:r>
          </w:p>
          <w:p w14:paraId="371252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w:t>
            </w:r>
            <w:r>
              <w:rPr>
                <w:rFonts w:ascii="Arial" w:eastAsia="DengXian" w:hAnsi="Arial" w:cs="Arial" w:hint="eastAsia"/>
                <w:color w:val="000000"/>
                <w:kern w:val="0"/>
                <w:sz w:val="16"/>
                <w:szCs w:val="16"/>
              </w:rPr>
              <w:br/>
              <w:t>&gt;&gt;CC_3&lt;&lt;</w:t>
            </w:r>
          </w:p>
        </w:tc>
        <w:tc>
          <w:tcPr>
            <w:tcW w:w="567" w:type="dxa"/>
            <w:tcBorders>
              <w:top w:val="nil"/>
              <w:left w:val="nil"/>
              <w:bottom w:val="single" w:sz="4" w:space="0" w:color="000000"/>
              <w:right w:val="single" w:sz="4" w:space="0" w:color="000000"/>
            </w:tcBorders>
            <w:shd w:val="clear" w:color="000000" w:fill="FFFF99"/>
          </w:tcPr>
          <w:p w14:paraId="54EEBF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664506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F6D71A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3845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D1676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78A1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222210</w:t>
            </w:r>
          </w:p>
        </w:tc>
        <w:tc>
          <w:tcPr>
            <w:tcW w:w="1979" w:type="dxa"/>
            <w:tcBorders>
              <w:top w:val="nil"/>
              <w:left w:val="nil"/>
              <w:bottom w:val="single" w:sz="4" w:space="0" w:color="000000"/>
              <w:right w:val="single" w:sz="4" w:space="0" w:color="000000"/>
            </w:tcBorders>
            <w:shd w:val="clear" w:color="000000" w:fill="FFFF99"/>
          </w:tcPr>
          <w:p w14:paraId="27D24A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Assistant UE Authorization during Discovery for KI#2 </w:t>
            </w:r>
          </w:p>
        </w:tc>
        <w:tc>
          <w:tcPr>
            <w:tcW w:w="1559" w:type="dxa"/>
            <w:tcBorders>
              <w:top w:val="nil"/>
              <w:left w:val="nil"/>
              <w:bottom w:val="single" w:sz="4" w:space="0" w:color="000000"/>
              <w:right w:val="single" w:sz="4" w:space="0" w:color="000000"/>
            </w:tcBorders>
            <w:shd w:val="clear" w:color="000000" w:fill="FFFF99"/>
          </w:tcPr>
          <w:p w14:paraId="49795D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FFBC5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8DE64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D428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241450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A4E24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62D2C9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B9884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351C22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 to the question</w:t>
            </w:r>
          </w:p>
          <w:p w14:paraId="1375EC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another question.</w:t>
            </w:r>
          </w:p>
          <w:p w14:paraId="2DED30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 to the question and provides r1</w:t>
            </w:r>
          </w:p>
          <w:p w14:paraId="7F5A06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to add to 2 ENs.</w:t>
            </w:r>
          </w:p>
          <w:p w14:paraId="3BC095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suggestions and provides r1</w:t>
            </w:r>
          </w:p>
          <w:p w14:paraId="662366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r1.</w:t>
            </w:r>
          </w:p>
          <w:p w14:paraId="77312D7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interdigital and propose to note for this meeting.</w:t>
            </w:r>
          </w:p>
          <w:p w14:paraId="34AA79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Huawei’s comments and provides more comments</w:t>
            </w:r>
          </w:p>
        </w:tc>
        <w:tc>
          <w:tcPr>
            <w:tcW w:w="567" w:type="dxa"/>
            <w:tcBorders>
              <w:top w:val="nil"/>
              <w:left w:val="nil"/>
              <w:bottom w:val="single" w:sz="4" w:space="0" w:color="000000"/>
              <w:right w:val="single" w:sz="4" w:space="0" w:color="000000"/>
            </w:tcBorders>
            <w:shd w:val="clear" w:color="000000" w:fill="FFFF99"/>
          </w:tcPr>
          <w:p w14:paraId="0B0FE7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C42F2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5F189B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AD85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F318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0E89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222211</w:t>
            </w:r>
          </w:p>
        </w:tc>
        <w:tc>
          <w:tcPr>
            <w:tcW w:w="1979" w:type="dxa"/>
            <w:tcBorders>
              <w:top w:val="nil"/>
              <w:left w:val="nil"/>
              <w:bottom w:val="single" w:sz="4" w:space="0" w:color="000000"/>
              <w:right w:val="single" w:sz="4" w:space="0" w:color="000000"/>
            </w:tcBorders>
            <w:shd w:val="clear" w:color="000000" w:fill="FFFF99"/>
          </w:tcPr>
          <w:p w14:paraId="24B4D6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Application Server Authorization for KI#2 </w:t>
            </w:r>
          </w:p>
        </w:tc>
        <w:tc>
          <w:tcPr>
            <w:tcW w:w="1559" w:type="dxa"/>
            <w:tcBorders>
              <w:top w:val="nil"/>
              <w:left w:val="nil"/>
              <w:bottom w:val="single" w:sz="4" w:space="0" w:color="000000"/>
              <w:right w:val="single" w:sz="4" w:space="0" w:color="000000"/>
            </w:tcBorders>
            <w:shd w:val="clear" w:color="000000" w:fill="FFFF99"/>
          </w:tcPr>
          <w:p w14:paraId="48962D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44E97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62404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C0E9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49CA7A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7DD0B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7605CA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73778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06068B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adding a new EN: Why LCS is not good enough for solving this particular problem is FFS.</w:t>
            </w:r>
          </w:p>
          <w:p w14:paraId="442D3C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additional comment.</w:t>
            </w:r>
          </w:p>
          <w:p w14:paraId="16748B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567" w:type="dxa"/>
            <w:tcBorders>
              <w:top w:val="nil"/>
              <w:left w:val="nil"/>
              <w:bottom w:val="single" w:sz="4" w:space="0" w:color="000000"/>
              <w:right w:val="single" w:sz="4" w:space="0" w:color="000000"/>
            </w:tcBorders>
            <w:shd w:val="clear" w:color="000000" w:fill="FFFF99"/>
          </w:tcPr>
          <w:p w14:paraId="100B11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A402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34080E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3C3A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7AB42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193E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222212</w:t>
            </w:r>
          </w:p>
        </w:tc>
        <w:tc>
          <w:tcPr>
            <w:tcW w:w="1979" w:type="dxa"/>
            <w:tcBorders>
              <w:top w:val="nil"/>
              <w:left w:val="nil"/>
              <w:bottom w:val="single" w:sz="4" w:space="0" w:color="000000"/>
              <w:right w:val="single" w:sz="4" w:space="0" w:color="000000"/>
            </w:tcBorders>
            <w:shd w:val="clear" w:color="000000" w:fill="FFFF99"/>
          </w:tcPr>
          <w:p w14:paraId="037CF0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5GC NF Authorization for KI#2 </w:t>
            </w:r>
          </w:p>
        </w:tc>
        <w:tc>
          <w:tcPr>
            <w:tcW w:w="1559" w:type="dxa"/>
            <w:tcBorders>
              <w:top w:val="nil"/>
              <w:left w:val="nil"/>
              <w:bottom w:val="single" w:sz="4" w:space="0" w:color="000000"/>
              <w:right w:val="single" w:sz="4" w:space="0" w:color="000000"/>
            </w:tcBorders>
            <w:shd w:val="clear" w:color="000000" w:fill="FFFF99"/>
          </w:tcPr>
          <w:p w14:paraId="6B1416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CA092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71595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1739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5FF7B1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3C59E3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additional clarification</w:t>
            </w:r>
          </w:p>
          <w:p w14:paraId="5F66D6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[Huawei]: provides additional comment.</w:t>
            </w:r>
          </w:p>
          <w:p w14:paraId="074312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567" w:type="dxa"/>
            <w:tcBorders>
              <w:top w:val="nil"/>
              <w:left w:val="nil"/>
              <w:bottom w:val="single" w:sz="4" w:space="0" w:color="000000"/>
              <w:right w:val="single" w:sz="4" w:space="0" w:color="000000"/>
            </w:tcBorders>
            <w:shd w:val="clear" w:color="000000" w:fill="FFFF99"/>
          </w:tcPr>
          <w:p w14:paraId="333A17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A501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167B68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9D34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E270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13E3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222226</w:t>
            </w:r>
          </w:p>
        </w:tc>
        <w:tc>
          <w:tcPr>
            <w:tcW w:w="1979" w:type="dxa"/>
            <w:tcBorders>
              <w:top w:val="nil"/>
              <w:left w:val="nil"/>
              <w:bottom w:val="single" w:sz="4" w:space="0" w:color="000000"/>
              <w:right w:val="single" w:sz="4" w:space="0" w:color="000000"/>
            </w:tcBorders>
            <w:shd w:val="clear" w:color="000000" w:fill="FFFF99"/>
          </w:tcPr>
          <w:p w14:paraId="451650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GMLC based authorization for Ranging/SL Positioning services </w:t>
            </w:r>
          </w:p>
        </w:tc>
        <w:tc>
          <w:tcPr>
            <w:tcW w:w="1559" w:type="dxa"/>
            <w:tcBorders>
              <w:top w:val="nil"/>
              <w:left w:val="nil"/>
              <w:bottom w:val="single" w:sz="4" w:space="0" w:color="000000"/>
              <w:right w:val="single" w:sz="4" w:space="0" w:color="000000"/>
            </w:tcBorders>
            <w:shd w:val="clear" w:color="000000" w:fill="FFFF99"/>
          </w:tcPr>
          <w:p w14:paraId="042532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20623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9F46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6A03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w:t>
            </w:r>
          </w:p>
          <w:p w14:paraId="53089D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0C8F34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6CE2EB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tc>
        <w:tc>
          <w:tcPr>
            <w:tcW w:w="567" w:type="dxa"/>
            <w:tcBorders>
              <w:top w:val="nil"/>
              <w:left w:val="nil"/>
              <w:bottom w:val="single" w:sz="4" w:space="0" w:color="000000"/>
              <w:right w:val="single" w:sz="4" w:space="0" w:color="000000"/>
            </w:tcBorders>
            <w:shd w:val="clear" w:color="000000" w:fill="FFFF99"/>
          </w:tcPr>
          <w:p w14:paraId="586C37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AA119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11AA69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D1FF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42F2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5D99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222227</w:t>
            </w:r>
          </w:p>
        </w:tc>
        <w:tc>
          <w:tcPr>
            <w:tcW w:w="1979" w:type="dxa"/>
            <w:tcBorders>
              <w:top w:val="nil"/>
              <w:left w:val="nil"/>
              <w:bottom w:val="single" w:sz="4" w:space="0" w:color="000000"/>
              <w:right w:val="single" w:sz="4" w:space="0" w:color="000000"/>
            </w:tcBorders>
            <w:shd w:val="clear" w:color="000000" w:fill="FFFF99"/>
          </w:tcPr>
          <w:p w14:paraId="6DCFDE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NEF based authorization for Ranging/SL Positioning services </w:t>
            </w:r>
          </w:p>
        </w:tc>
        <w:tc>
          <w:tcPr>
            <w:tcW w:w="1559" w:type="dxa"/>
            <w:tcBorders>
              <w:top w:val="nil"/>
              <w:left w:val="nil"/>
              <w:bottom w:val="single" w:sz="4" w:space="0" w:color="000000"/>
              <w:right w:val="single" w:sz="4" w:space="0" w:color="000000"/>
            </w:tcBorders>
            <w:shd w:val="clear" w:color="000000" w:fill="FFFF99"/>
          </w:tcPr>
          <w:p w14:paraId="5AAA87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B2E28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4D2C6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0E61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w:t>
            </w:r>
          </w:p>
          <w:p w14:paraId="43CC8E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1985DD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3F9A60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tc>
        <w:tc>
          <w:tcPr>
            <w:tcW w:w="567" w:type="dxa"/>
            <w:tcBorders>
              <w:top w:val="nil"/>
              <w:left w:val="nil"/>
              <w:bottom w:val="single" w:sz="4" w:space="0" w:color="000000"/>
              <w:right w:val="single" w:sz="4" w:space="0" w:color="000000"/>
            </w:tcBorders>
            <w:shd w:val="clear" w:color="000000" w:fill="FFFF99"/>
          </w:tcPr>
          <w:p w14:paraId="2063D2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8E60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9E714E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76A1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0BD0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5CB4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222206</w:t>
            </w:r>
          </w:p>
        </w:tc>
        <w:tc>
          <w:tcPr>
            <w:tcW w:w="1979" w:type="dxa"/>
            <w:tcBorders>
              <w:top w:val="nil"/>
              <w:left w:val="nil"/>
              <w:bottom w:val="single" w:sz="4" w:space="0" w:color="000000"/>
              <w:right w:val="single" w:sz="4" w:space="0" w:color="000000"/>
            </w:tcBorders>
            <w:shd w:val="clear" w:color="000000" w:fill="FFFF99"/>
          </w:tcPr>
          <w:p w14:paraId="7F97B0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Terminology Alignment </w:t>
            </w:r>
          </w:p>
        </w:tc>
        <w:tc>
          <w:tcPr>
            <w:tcW w:w="1559" w:type="dxa"/>
            <w:tcBorders>
              <w:top w:val="nil"/>
              <w:left w:val="nil"/>
              <w:bottom w:val="single" w:sz="4" w:space="0" w:color="000000"/>
              <w:right w:val="single" w:sz="4" w:space="0" w:color="000000"/>
            </w:tcBorders>
            <w:shd w:val="clear" w:color="000000" w:fill="FFFF99"/>
          </w:tcPr>
          <w:p w14:paraId="795990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C020F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60926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821F9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A7F1F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1185626"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611A1213"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5.20</w:t>
            </w:r>
          </w:p>
        </w:tc>
        <w:tc>
          <w:tcPr>
            <w:tcW w:w="850" w:type="dxa"/>
            <w:tcBorders>
              <w:top w:val="nil"/>
              <w:left w:val="nil"/>
              <w:bottom w:val="single" w:sz="4" w:space="0" w:color="000000"/>
              <w:right w:val="single" w:sz="4" w:space="0" w:color="000000"/>
            </w:tcBorders>
            <w:shd w:val="clear" w:color="000000" w:fill="FFFFFF"/>
          </w:tcPr>
          <w:p w14:paraId="40343E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and Privacy of AI/ML-based Services and Applications in 5G </w:t>
            </w:r>
          </w:p>
        </w:tc>
        <w:tc>
          <w:tcPr>
            <w:tcW w:w="999" w:type="dxa"/>
            <w:tcBorders>
              <w:top w:val="nil"/>
              <w:left w:val="nil"/>
              <w:bottom w:val="single" w:sz="4" w:space="0" w:color="000000"/>
              <w:right w:val="single" w:sz="4" w:space="0" w:color="000000"/>
            </w:tcBorders>
            <w:shd w:val="clear" w:color="000000" w:fill="FFFFFF"/>
          </w:tcPr>
          <w:p w14:paraId="2F41B43D" w14:textId="77777777" w:rsidR="00CD606A" w:rsidRDefault="00CD606A">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06AC5F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1DEACF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1A53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tcPr>
          <w:p w14:paraId="110EB0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7B8799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tcPr>
          <w:p w14:paraId="1C21A0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AA6920A"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DADDA5B"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850" w:type="dxa"/>
            <w:tcBorders>
              <w:top w:val="nil"/>
              <w:left w:val="nil"/>
              <w:bottom w:val="single" w:sz="4" w:space="0" w:color="000000"/>
              <w:right w:val="single" w:sz="4" w:space="0" w:color="000000"/>
            </w:tcBorders>
            <w:shd w:val="clear" w:color="000000" w:fill="FFFFFF"/>
          </w:tcPr>
          <w:p w14:paraId="019E93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applicability of the Zero Trust Security principles in mobile </w:t>
            </w:r>
            <w:r>
              <w:rPr>
                <w:rFonts w:ascii="Arial" w:eastAsia="DengXian" w:hAnsi="Arial" w:cs="Arial"/>
                <w:color w:val="000000"/>
                <w:kern w:val="0"/>
                <w:sz w:val="16"/>
                <w:szCs w:val="16"/>
              </w:rPr>
              <w:lastRenderedPageBreak/>
              <w:t xml:space="preserve">networks </w:t>
            </w:r>
          </w:p>
        </w:tc>
        <w:tc>
          <w:tcPr>
            <w:tcW w:w="999" w:type="dxa"/>
            <w:tcBorders>
              <w:top w:val="nil"/>
              <w:left w:val="nil"/>
              <w:bottom w:val="single" w:sz="4" w:space="0" w:color="000000"/>
              <w:right w:val="single" w:sz="4" w:space="0" w:color="000000"/>
            </w:tcBorders>
            <w:shd w:val="clear" w:color="000000" w:fill="FFFF99"/>
          </w:tcPr>
          <w:p w14:paraId="3B97EE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221787</w:t>
            </w:r>
          </w:p>
        </w:tc>
        <w:tc>
          <w:tcPr>
            <w:tcW w:w="1979" w:type="dxa"/>
            <w:tcBorders>
              <w:top w:val="nil"/>
              <w:left w:val="nil"/>
              <w:bottom w:val="single" w:sz="4" w:space="0" w:color="000000"/>
              <w:right w:val="single" w:sz="4" w:space="0" w:color="000000"/>
            </w:tcBorders>
            <w:shd w:val="clear" w:color="000000" w:fill="FFFF99"/>
          </w:tcPr>
          <w:p w14:paraId="4E93F1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misuse of OAuth 2.0 access token by anomalous Network functions </w:t>
            </w:r>
          </w:p>
        </w:tc>
        <w:tc>
          <w:tcPr>
            <w:tcW w:w="1559" w:type="dxa"/>
            <w:tcBorders>
              <w:top w:val="nil"/>
              <w:left w:val="nil"/>
              <w:bottom w:val="single" w:sz="4" w:space="0" w:color="000000"/>
              <w:right w:val="single" w:sz="4" w:space="0" w:color="000000"/>
            </w:tcBorders>
            <w:shd w:val="clear" w:color="000000" w:fill="FFFF99"/>
          </w:tcPr>
          <w:p w14:paraId="1C92F8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D46E3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8375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2F33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proposal since the issue is not specific to ZTA but rather to SBA security in general.</w:t>
            </w:r>
          </w:p>
          <w:p w14:paraId="0EE3B1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S3-221787 to be noted</w:t>
            </w:r>
          </w:p>
          <w:p w14:paraId="501FDC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716BFE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70FD6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points out r1 is available.</w:t>
            </w:r>
          </w:p>
          <w:p w14:paraId="1598A6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1C4435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[Huawei] comments it is related to SBA topic, rather than ZTS. And the issue has been discussed, and no consensus on that.</w:t>
            </w:r>
          </w:p>
          <w:p w14:paraId="7FD6BA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6BCD84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comments to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concern.</w:t>
            </w:r>
          </w:p>
          <w:p w14:paraId="466934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4D2036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67E4F8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56314A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3C03A7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733531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31FF5F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3D61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E46D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3EB6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221931</w:t>
            </w:r>
          </w:p>
        </w:tc>
        <w:tc>
          <w:tcPr>
            <w:tcW w:w="1979" w:type="dxa"/>
            <w:tcBorders>
              <w:top w:val="nil"/>
              <w:left w:val="nil"/>
              <w:bottom w:val="single" w:sz="4" w:space="0" w:color="000000"/>
              <w:right w:val="single" w:sz="4" w:space="0" w:color="000000"/>
            </w:tcBorders>
            <w:shd w:val="clear" w:color="000000" w:fill="FFFF99"/>
          </w:tcPr>
          <w:p w14:paraId="02DB70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"Need for trust evidence collection for dynamic trust monitoring" </w:t>
            </w:r>
          </w:p>
        </w:tc>
        <w:tc>
          <w:tcPr>
            <w:tcW w:w="1559" w:type="dxa"/>
            <w:tcBorders>
              <w:top w:val="nil"/>
              <w:left w:val="nil"/>
              <w:bottom w:val="single" w:sz="4" w:space="0" w:color="000000"/>
              <w:right w:val="single" w:sz="4" w:space="0" w:color="000000"/>
            </w:tcBorders>
            <w:shd w:val="clear" w:color="000000" w:fill="FFFF99"/>
          </w:tcPr>
          <w:p w14:paraId="378760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India Private Limited </w:t>
            </w:r>
          </w:p>
        </w:tc>
        <w:tc>
          <w:tcPr>
            <w:tcW w:w="709" w:type="dxa"/>
            <w:tcBorders>
              <w:top w:val="nil"/>
              <w:left w:val="nil"/>
              <w:bottom w:val="single" w:sz="4" w:space="0" w:color="000000"/>
              <w:right w:val="single" w:sz="4" w:space="0" w:color="000000"/>
            </w:tcBorders>
            <w:shd w:val="clear" w:color="000000" w:fill="FFFF99"/>
          </w:tcPr>
          <w:p w14:paraId="5F7EAD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E222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64A3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Propose to merge S3-221931 in S3-221956.</w:t>
            </w:r>
          </w:p>
          <w:p w14:paraId="16D474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The contribution has most of the aspect same as S3-221956. Additional aspects in S3-221931 are more solution specific.</w:t>
            </w:r>
          </w:p>
          <w:p w14:paraId="6F72F3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Hence we Propose to ‘NOTE’ or ‘merge S3-221931 in S3-221956’.</w:t>
            </w:r>
          </w:p>
          <w:p w14:paraId="27F444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suggests to merge S3-221931 in S3-221956 as a way to move this forward</w:t>
            </w:r>
          </w:p>
          <w:p w14:paraId="60F980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5ECDEC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ask for revision.</w:t>
            </w:r>
          </w:p>
          <w:p w14:paraId="1D02F3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 S3-221931-r1 uploaded</w:t>
            </w:r>
          </w:p>
          <w:p w14:paraId="153CC7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7CFEC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current status. propose to merge 931 and 956 but not success.</w:t>
            </w:r>
          </w:p>
          <w:p w14:paraId="5EC121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merge.</w:t>
            </w:r>
          </w:p>
          <w:p w14:paraId="3234F0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 why not merging.</w:t>
            </w:r>
          </w:p>
          <w:p w14:paraId="33FCB5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00BA82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and objects on 956. The requirement is too broad.</w:t>
            </w:r>
          </w:p>
          <w:p w14:paraId="0E20B2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177223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proposes concrete proposal to update req.#1.</w:t>
            </w:r>
          </w:p>
          <w:p w14:paraId="10CAEC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proposes a way to merge.</w:t>
            </w:r>
          </w:p>
          <w:p w14:paraId="53D02D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also consider 931 too broad.</w:t>
            </w:r>
          </w:p>
          <w:p w14:paraId="746787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is ok to be merged, not matter based on 931 or 956</w:t>
            </w:r>
          </w:p>
          <w:p w14:paraId="42CFDA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to make a try on merger, based on 931.</w:t>
            </w:r>
          </w:p>
          <w:p w14:paraId="3B0E41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2CE4C3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F3C9B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A8B79E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6C2C59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C7084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9C74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221956</w:t>
            </w:r>
          </w:p>
        </w:tc>
        <w:tc>
          <w:tcPr>
            <w:tcW w:w="1979" w:type="dxa"/>
            <w:tcBorders>
              <w:top w:val="nil"/>
              <w:left w:val="nil"/>
              <w:bottom w:val="single" w:sz="4" w:space="0" w:color="000000"/>
              <w:right w:val="single" w:sz="4" w:space="0" w:color="000000"/>
            </w:tcBorders>
            <w:shd w:val="clear" w:color="000000" w:fill="FFFF99"/>
          </w:tcPr>
          <w:p w14:paraId="242830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Issue#1 on Need for continuous Trust evaluation </w:t>
            </w:r>
          </w:p>
        </w:tc>
        <w:tc>
          <w:tcPr>
            <w:tcW w:w="1559" w:type="dxa"/>
            <w:tcBorders>
              <w:top w:val="nil"/>
              <w:left w:val="nil"/>
              <w:bottom w:val="single" w:sz="4" w:space="0" w:color="000000"/>
              <w:right w:val="single" w:sz="4" w:space="0" w:color="000000"/>
            </w:tcBorders>
            <w:shd w:val="clear" w:color="000000" w:fill="FFFF99"/>
          </w:tcPr>
          <w:p w14:paraId="34E52A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Rakuten Mobile Inc., Interdigital, US NSA, Motorola Solutions, Johns Hopkins University APL, Intel, Center for Internet Security, China Mobile, ZTE, CableLabs </w:t>
            </w:r>
          </w:p>
        </w:tc>
        <w:tc>
          <w:tcPr>
            <w:tcW w:w="709" w:type="dxa"/>
            <w:tcBorders>
              <w:top w:val="nil"/>
              <w:left w:val="nil"/>
              <w:bottom w:val="single" w:sz="4" w:space="0" w:color="000000"/>
              <w:right w:val="single" w:sz="4" w:space="0" w:color="000000"/>
            </w:tcBorders>
            <w:shd w:val="clear" w:color="000000" w:fill="FFFF99"/>
          </w:tcPr>
          <w:p w14:paraId="56A3E3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84960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11A4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59DED5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clarification and r1.</w:t>
            </w:r>
          </w:p>
          <w:p w14:paraId="54C0B7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to the requirement before approval</w:t>
            </w:r>
          </w:p>
          <w:p w14:paraId="0051D5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keep the requirements and agrees with -r1 provided by Lenovo</w:t>
            </w:r>
          </w:p>
          <w:p w14:paraId="5E7123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to provide revision over r1 if any text needs refinements.</w:t>
            </w:r>
          </w:p>
          <w:p w14:paraId="356C8D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to have all communications related to trust evaluation/monitoring and S3-221956 in this thread.</w:t>
            </w:r>
          </w:p>
        </w:tc>
        <w:tc>
          <w:tcPr>
            <w:tcW w:w="567" w:type="dxa"/>
            <w:tcBorders>
              <w:top w:val="nil"/>
              <w:left w:val="nil"/>
              <w:bottom w:val="single" w:sz="4" w:space="0" w:color="000000"/>
              <w:right w:val="single" w:sz="4" w:space="0" w:color="000000"/>
            </w:tcBorders>
            <w:shd w:val="clear" w:color="000000" w:fill="FFFF99"/>
          </w:tcPr>
          <w:p w14:paraId="208788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877B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B88153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D16A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E58A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047F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221958</w:t>
            </w:r>
          </w:p>
        </w:tc>
        <w:tc>
          <w:tcPr>
            <w:tcW w:w="1979" w:type="dxa"/>
            <w:tcBorders>
              <w:top w:val="nil"/>
              <w:left w:val="nil"/>
              <w:bottom w:val="single" w:sz="4" w:space="0" w:color="000000"/>
              <w:right w:val="single" w:sz="4" w:space="0" w:color="000000"/>
            </w:tcBorders>
            <w:shd w:val="clear" w:color="000000" w:fill="FFFF99"/>
          </w:tcPr>
          <w:p w14:paraId="2F94C9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Usage of Evaluated Trust Information </w:t>
            </w:r>
          </w:p>
        </w:tc>
        <w:tc>
          <w:tcPr>
            <w:tcW w:w="1559" w:type="dxa"/>
            <w:tcBorders>
              <w:top w:val="nil"/>
              <w:left w:val="nil"/>
              <w:bottom w:val="single" w:sz="4" w:space="0" w:color="000000"/>
              <w:right w:val="single" w:sz="4" w:space="0" w:color="000000"/>
            </w:tcBorders>
            <w:shd w:val="clear" w:color="000000" w:fill="FFFF99"/>
          </w:tcPr>
          <w:p w14:paraId="79FD38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26945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B8C91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C1FE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Propose to merge S3-221958 in S3-221956.</w:t>
            </w:r>
          </w:p>
          <w:p w14:paraId="7F3C19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Object to Lenovo’s proposal. Propose to note3-221958.</w:t>
            </w:r>
          </w:p>
          <w:p w14:paraId="3FA684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Asks clarification from Ericsson for their Objection.</w:t>
            </w:r>
          </w:p>
          <w:p w14:paraId="7230D3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provides additional clarification about purpose of the contribution.</w:t>
            </w:r>
          </w:p>
          <w:p w14:paraId="563A4E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Cited Ericsson’s last meeting feedback which aligns with the purpose of this contribution.</w:t>
            </w:r>
          </w:p>
          <w:p w14:paraId="15E2FF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proceed with the merge and continue the discussion in the S3-221956.</w:t>
            </w:r>
          </w:p>
          <w:p w14:paraId="40686B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00F057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F52FE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current status.</w:t>
            </w:r>
          </w:p>
          <w:p w14:paraId="4E0769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0D609E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4E9D76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has further comments.</w:t>
            </w:r>
          </w:p>
          <w:p w14:paraId="09DCC0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74D789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B1B5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A570EF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A3BE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D1BE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7B87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222056</w:t>
            </w:r>
          </w:p>
        </w:tc>
        <w:tc>
          <w:tcPr>
            <w:tcW w:w="1979" w:type="dxa"/>
            <w:tcBorders>
              <w:top w:val="nil"/>
              <w:left w:val="nil"/>
              <w:bottom w:val="single" w:sz="4" w:space="0" w:color="000000"/>
              <w:right w:val="single" w:sz="4" w:space="0" w:color="000000"/>
            </w:tcBorders>
            <w:shd w:val="clear" w:color="000000" w:fill="FFFF99"/>
          </w:tcPr>
          <w:p w14:paraId="4D1A1B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ZTA study approach </w:t>
            </w:r>
          </w:p>
        </w:tc>
        <w:tc>
          <w:tcPr>
            <w:tcW w:w="1559" w:type="dxa"/>
            <w:tcBorders>
              <w:top w:val="nil"/>
              <w:left w:val="nil"/>
              <w:bottom w:val="single" w:sz="4" w:space="0" w:color="000000"/>
              <w:right w:val="single" w:sz="4" w:space="0" w:color="000000"/>
            </w:tcBorders>
            <w:shd w:val="clear" w:color="000000" w:fill="FFFF99"/>
          </w:tcPr>
          <w:p w14:paraId="7DAAB6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9183F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24B3B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B393C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C2EE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550332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E5F6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2575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0878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222057</w:t>
            </w:r>
          </w:p>
        </w:tc>
        <w:tc>
          <w:tcPr>
            <w:tcW w:w="1979" w:type="dxa"/>
            <w:tcBorders>
              <w:top w:val="nil"/>
              <w:left w:val="nil"/>
              <w:bottom w:val="single" w:sz="4" w:space="0" w:color="000000"/>
              <w:right w:val="single" w:sz="4" w:space="0" w:color="000000"/>
            </w:tcBorders>
            <w:shd w:val="clear" w:color="000000" w:fill="FFFF99"/>
          </w:tcPr>
          <w:p w14:paraId="390654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tenant evaluation clause </w:t>
            </w:r>
          </w:p>
        </w:tc>
        <w:tc>
          <w:tcPr>
            <w:tcW w:w="1559" w:type="dxa"/>
            <w:tcBorders>
              <w:top w:val="nil"/>
              <w:left w:val="nil"/>
              <w:bottom w:val="single" w:sz="4" w:space="0" w:color="000000"/>
              <w:right w:val="single" w:sz="4" w:space="0" w:color="000000"/>
            </w:tcBorders>
            <w:shd w:val="clear" w:color="000000" w:fill="FFFF99"/>
          </w:tcPr>
          <w:p w14:paraId="42F110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5017D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53FC7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CC5E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S3-222057</w:t>
            </w:r>
          </w:p>
          <w:p w14:paraId="1D64B6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 Also supports S3-222057</w:t>
            </w:r>
          </w:p>
          <w:p w14:paraId="3BC874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addition of the clause and provides some observations to S3-222056 and S3-222057</w:t>
            </w:r>
          </w:p>
          <w:p w14:paraId="141FF8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comment and asks for clarification.</w:t>
            </w:r>
          </w:p>
          <w:p w14:paraId="299B12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clarifications</w:t>
            </w:r>
          </w:p>
        </w:tc>
        <w:tc>
          <w:tcPr>
            <w:tcW w:w="567" w:type="dxa"/>
            <w:tcBorders>
              <w:top w:val="nil"/>
              <w:left w:val="nil"/>
              <w:bottom w:val="single" w:sz="4" w:space="0" w:color="000000"/>
              <w:right w:val="single" w:sz="4" w:space="0" w:color="000000"/>
            </w:tcBorders>
            <w:shd w:val="clear" w:color="000000" w:fill="FFFF99"/>
          </w:tcPr>
          <w:p w14:paraId="3D2828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B5E6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B4CAC83"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0C5F35E"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5.22</w:t>
            </w:r>
          </w:p>
        </w:tc>
        <w:tc>
          <w:tcPr>
            <w:tcW w:w="850" w:type="dxa"/>
            <w:tcBorders>
              <w:top w:val="nil"/>
              <w:left w:val="nil"/>
              <w:bottom w:val="single" w:sz="4" w:space="0" w:color="000000"/>
              <w:right w:val="single" w:sz="4" w:space="0" w:color="000000"/>
            </w:tcBorders>
            <w:shd w:val="clear" w:color="000000" w:fill="FFFFFF"/>
          </w:tcPr>
          <w:p w14:paraId="751645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aspects on User Consent for 3GPP Services Phase 2 </w:t>
            </w:r>
          </w:p>
        </w:tc>
        <w:tc>
          <w:tcPr>
            <w:tcW w:w="999" w:type="dxa"/>
            <w:tcBorders>
              <w:top w:val="nil"/>
              <w:left w:val="nil"/>
              <w:bottom w:val="single" w:sz="4" w:space="0" w:color="000000"/>
              <w:right w:val="single" w:sz="4" w:space="0" w:color="000000"/>
            </w:tcBorders>
            <w:shd w:val="clear" w:color="000000" w:fill="FFFF99"/>
          </w:tcPr>
          <w:p w14:paraId="727320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222093</w:t>
            </w:r>
          </w:p>
        </w:tc>
        <w:tc>
          <w:tcPr>
            <w:tcW w:w="1979" w:type="dxa"/>
            <w:tcBorders>
              <w:top w:val="nil"/>
              <w:left w:val="nil"/>
              <w:bottom w:val="single" w:sz="4" w:space="0" w:color="000000"/>
              <w:right w:val="single" w:sz="4" w:space="0" w:color="000000"/>
            </w:tcBorders>
            <w:shd w:val="clear" w:color="000000" w:fill="FFFF99"/>
          </w:tcPr>
          <w:p w14:paraId="45B757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Roaming of eNA </w:t>
            </w:r>
          </w:p>
        </w:tc>
        <w:tc>
          <w:tcPr>
            <w:tcW w:w="1559" w:type="dxa"/>
            <w:tcBorders>
              <w:top w:val="nil"/>
              <w:left w:val="nil"/>
              <w:bottom w:val="single" w:sz="4" w:space="0" w:color="000000"/>
              <w:right w:val="single" w:sz="4" w:space="0" w:color="000000"/>
            </w:tcBorders>
            <w:shd w:val="clear" w:color="000000" w:fill="FFFF99"/>
          </w:tcPr>
          <w:p w14:paraId="25A44D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B42A6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6EFD4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AEFC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a question.</w:t>
            </w:r>
          </w:p>
          <w:p w14:paraId="39133B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answer.</w:t>
            </w:r>
          </w:p>
        </w:tc>
        <w:tc>
          <w:tcPr>
            <w:tcW w:w="567" w:type="dxa"/>
            <w:tcBorders>
              <w:top w:val="nil"/>
              <w:left w:val="nil"/>
              <w:bottom w:val="single" w:sz="4" w:space="0" w:color="000000"/>
              <w:right w:val="single" w:sz="4" w:space="0" w:color="000000"/>
            </w:tcBorders>
            <w:shd w:val="clear" w:color="000000" w:fill="FFFF99"/>
          </w:tcPr>
          <w:p w14:paraId="31E213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915FB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AEEAAF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82FD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40FE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6AFF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222223</w:t>
            </w:r>
          </w:p>
        </w:tc>
        <w:tc>
          <w:tcPr>
            <w:tcW w:w="1979" w:type="dxa"/>
            <w:tcBorders>
              <w:top w:val="nil"/>
              <w:left w:val="nil"/>
              <w:bottom w:val="single" w:sz="4" w:space="0" w:color="000000"/>
              <w:right w:val="single" w:sz="4" w:space="0" w:color="000000"/>
            </w:tcBorders>
            <w:shd w:val="clear" w:color="000000" w:fill="FFFF99"/>
          </w:tcPr>
          <w:p w14:paraId="0AD65A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HPLMN in the Roaming case </w:t>
            </w:r>
          </w:p>
        </w:tc>
        <w:tc>
          <w:tcPr>
            <w:tcW w:w="1559" w:type="dxa"/>
            <w:tcBorders>
              <w:top w:val="nil"/>
              <w:left w:val="nil"/>
              <w:bottom w:val="single" w:sz="4" w:space="0" w:color="000000"/>
              <w:right w:val="single" w:sz="4" w:space="0" w:color="000000"/>
            </w:tcBorders>
            <w:shd w:val="clear" w:color="000000" w:fill="FFFF99"/>
          </w:tcPr>
          <w:p w14:paraId="5C6678F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623C47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D9C08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0B4F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propose ENs before approval.</w:t>
            </w:r>
          </w:p>
          <w:p w14:paraId="1AFDB0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provides r1.</w:t>
            </w:r>
          </w:p>
          <w:p w14:paraId="1165AE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w:t>
            </w:r>
          </w:p>
          <w:p w14:paraId="04DC60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157454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r1.</w:t>
            </w:r>
          </w:p>
        </w:tc>
        <w:tc>
          <w:tcPr>
            <w:tcW w:w="567" w:type="dxa"/>
            <w:tcBorders>
              <w:top w:val="nil"/>
              <w:left w:val="nil"/>
              <w:bottom w:val="single" w:sz="4" w:space="0" w:color="000000"/>
              <w:right w:val="single" w:sz="4" w:space="0" w:color="000000"/>
            </w:tcBorders>
            <w:shd w:val="clear" w:color="000000" w:fill="FFFF99"/>
          </w:tcPr>
          <w:p w14:paraId="2AEA46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8A3B1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EA5E8F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21B0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8E57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C797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222224</w:t>
            </w:r>
          </w:p>
        </w:tc>
        <w:tc>
          <w:tcPr>
            <w:tcW w:w="1979" w:type="dxa"/>
            <w:tcBorders>
              <w:top w:val="nil"/>
              <w:left w:val="nil"/>
              <w:bottom w:val="single" w:sz="4" w:space="0" w:color="000000"/>
              <w:right w:val="single" w:sz="4" w:space="0" w:color="000000"/>
            </w:tcBorders>
            <w:shd w:val="clear" w:color="000000" w:fill="FFFF99"/>
          </w:tcPr>
          <w:p w14:paraId="2B03D8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VPLMN in the Roaming case </w:t>
            </w:r>
          </w:p>
        </w:tc>
        <w:tc>
          <w:tcPr>
            <w:tcW w:w="1559" w:type="dxa"/>
            <w:tcBorders>
              <w:top w:val="nil"/>
              <w:left w:val="nil"/>
              <w:bottom w:val="single" w:sz="4" w:space="0" w:color="000000"/>
              <w:right w:val="single" w:sz="4" w:space="0" w:color="000000"/>
            </w:tcBorders>
            <w:shd w:val="clear" w:color="000000" w:fill="FFFF99"/>
          </w:tcPr>
          <w:p w14:paraId="4D8B54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752D29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0AC10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F18E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propose ENs before approval. Comments for S3-222223 also apply here entirely.</w:t>
            </w:r>
          </w:p>
          <w:p w14:paraId="24F1F0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provides r1. Same response as 2223.</w:t>
            </w:r>
          </w:p>
          <w:p w14:paraId="70A500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w:t>
            </w:r>
          </w:p>
          <w:p w14:paraId="052418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54DDBB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r1 and requires revision.</w:t>
            </w:r>
          </w:p>
        </w:tc>
        <w:tc>
          <w:tcPr>
            <w:tcW w:w="567" w:type="dxa"/>
            <w:tcBorders>
              <w:top w:val="nil"/>
              <w:left w:val="nil"/>
              <w:bottom w:val="single" w:sz="4" w:space="0" w:color="000000"/>
              <w:right w:val="single" w:sz="4" w:space="0" w:color="000000"/>
            </w:tcBorders>
            <w:shd w:val="clear" w:color="000000" w:fill="FFFF99"/>
          </w:tcPr>
          <w:p w14:paraId="596A4C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DFE44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C2A8C3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E856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4695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E961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222225</w:t>
            </w:r>
          </w:p>
        </w:tc>
        <w:tc>
          <w:tcPr>
            <w:tcW w:w="1979" w:type="dxa"/>
            <w:tcBorders>
              <w:top w:val="nil"/>
              <w:left w:val="nil"/>
              <w:bottom w:val="single" w:sz="4" w:space="0" w:color="000000"/>
              <w:right w:val="single" w:sz="4" w:space="0" w:color="000000"/>
            </w:tcBorders>
            <w:shd w:val="clear" w:color="000000" w:fill="FFFF99"/>
          </w:tcPr>
          <w:p w14:paraId="4751EA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Modification or Revocation of User Consent for eNA in the Roaming case </w:t>
            </w:r>
          </w:p>
        </w:tc>
        <w:tc>
          <w:tcPr>
            <w:tcW w:w="1559" w:type="dxa"/>
            <w:tcBorders>
              <w:top w:val="nil"/>
              <w:left w:val="nil"/>
              <w:bottom w:val="single" w:sz="4" w:space="0" w:color="000000"/>
              <w:right w:val="single" w:sz="4" w:space="0" w:color="000000"/>
            </w:tcBorders>
            <w:shd w:val="clear" w:color="000000" w:fill="FFFF99"/>
          </w:tcPr>
          <w:p w14:paraId="2C9262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06CCFB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0EA0A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DAAEB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121E3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104441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52AF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1CFD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2DB6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221974</w:t>
            </w:r>
          </w:p>
        </w:tc>
        <w:tc>
          <w:tcPr>
            <w:tcW w:w="1979" w:type="dxa"/>
            <w:tcBorders>
              <w:top w:val="nil"/>
              <w:left w:val="nil"/>
              <w:bottom w:val="single" w:sz="4" w:space="0" w:color="000000"/>
              <w:right w:val="single" w:sz="4" w:space="0" w:color="000000"/>
            </w:tcBorders>
            <w:shd w:val="clear" w:color="000000" w:fill="FFFF99"/>
          </w:tcPr>
          <w:p w14:paraId="75B3DD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#2: User consent for NTN </w:t>
            </w:r>
          </w:p>
        </w:tc>
        <w:tc>
          <w:tcPr>
            <w:tcW w:w="1559" w:type="dxa"/>
            <w:tcBorders>
              <w:top w:val="nil"/>
              <w:left w:val="nil"/>
              <w:bottom w:val="single" w:sz="4" w:space="0" w:color="000000"/>
              <w:right w:val="single" w:sz="4" w:space="0" w:color="000000"/>
            </w:tcBorders>
            <w:shd w:val="clear" w:color="000000" w:fill="FFFF99"/>
          </w:tcPr>
          <w:p w14:paraId="103903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765984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3098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5EE9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with S3-222092.</w:t>
            </w:r>
          </w:p>
          <w:p w14:paraId="0636E2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merge.</w:t>
            </w:r>
          </w:p>
          <w:p w14:paraId="028A9E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Preference this over 2092.</w:t>
            </w:r>
          </w:p>
          <w:p w14:paraId="1AE330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567" w:type="dxa"/>
            <w:tcBorders>
              <w:top w:val="nil"/>
              <w:left w:val="nil"/>
              <w:bottom w:val="single" w:sz="4" w:space="0" w:color="000000"/>
              <w:right w:val="single" w:sz="4" w:space="0" w:color="000000"/>
            </w:tcBorders>
            <w:shd w:val="clear" w:color="000000" w:fill="FFFF99"/>
          </w:tcPr>
          <w:p w14:paraId="18D851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BDAF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18F13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B5AD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BFA5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3749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222092</w:t>
            </w:r>
          </w:p>
        </w:tc>
        <w:tc>
          <w:tcPr>
            <w:tcW w:w="1979" w:type="dxa"/>
            <w:tcBorders>
              <w:top w:val="nil"/>
              <w:left w:val="nil"/>
              <w:bottom w:val="single" w:sz="4" w:space="0" w:color="000000"/>
              <w:right w:val="single" w:sz="4" w:space="0" w:color="000000"/>
            </w:tcBorders>
            <w:shd w:val="clear" w:color="000000" w:fill="FFFF99"/>
          </w:tcPr>
          <w:p w14:paraId="361660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Update on User Consent for NTN </w:t>
            </w:r>
          </w:p>
        </w:tc>
        <w:tc>
          <w:tcPr>
            <w:tcW w:w="1559" w:type="dxa"/>
            <w:tcBorders>
              <w:top w:val="nil"/>
              <w:left w:val="nil"/>
              <w:bottom w:val="single" w:sz="4" w:space="0" w:color="000000"/>
              <w:right w:val="single" w:sz="4" w:space="0" w:color="000000"/>
            </w:tcBorders>
            <w:shd w:val="clear" w:color="000000" w:fill="FFFF99"/>
          </w:tcPr>
          <w:p w14:paraId="138345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E010F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9B7119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2BA2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Preference for requirements in S3-221974.</w:t>
            </w:r>
          </w:p>
          <w:p w14:paraId="47F3D9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is required before approval</w:t>
            </w:r>
          </w:p>
          <w:p w14:paraId="70E296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revision 1 based on discussion.</w:t>
            </w:r>
          </w:p>
          <w:p w14:paraId="3FB127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0A40FA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9E52B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[Huawei] presents.</w:t>
            </w:r>
          </w:p>
          <w:p w14:paraId="67B577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the key issue is not needed.</w:t>
            </w:r>
          </w:p>
          <w:p w14:paraId="37C288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that is related with LS from other WG.</w:t>
            </w:r>
          </w:p>
          <w:p w14:paraId="3CFAC4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support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argument.</w:t>
            </w:r>
          </w:p>
          <w:p w14:paraId="7B5813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asks why not need this issue</w:t>
            </w:r>
          </w:p>
          <w:p w14:paraId="7CF358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supports this key issue.</w:t>
            </w:r>
          </w:p>
          <w:p w14:paraId="1E9DA4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for clarification</w:t>
            </w:r>
          </w:p>
          <w:p w14:paraId="20CC642D" w14:textId="08954808"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r w:rsidR="009A6007">
              <w:rPr>
                <w:rFonts w:ascii="Arial" w:eastAsia="DengXian" w:hAnsi="Arial" w:cs="Arial"/>
                <w:color w:val="000000"/>
                <w:kern w:val="0"/>
                <w:sz w:val="16"/>
                <w:szCs w:val="16"/>
              </w:rPr>
              <w:t>, issue is already addressed in 23.501 and 38.300.</w:t>
            </w:r>
            <w:r>
              <w:rPr>
                <w:rFonts w:ascii="Arial" w:eastAsia="DengXian" w:hAnsi="Arial" w:cs="Arial" w:hint="eastAsia"/>
                <w:color w:val="000000"/>
                <w:kern w:val="0"/>
                <w:sz w:val="16"/>
                <w:szCs w:val="16"/>
              </w:rPr>
              <w:t>.</w:t>
            </w:r>
          </w:p>
          <w:p w14:paraId="5C2BCA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replies to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concern.</w:t>
            </w:r>
          </w:p>
          <w:p w14:paraId="170619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proposes way forward</w:t>
            </w:r>
          </w:p>
          <w:p w14:paraId="6000B5A7" w14:textId="25895144"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[CableLabs] </w:t>
            </w:r>
            <w:r w:rsidR="00E612A4" w:rsidRPr="00E612A4">
              <w:rPr>
                <w:rFonts w:ascii="Arial" w:eastAsia="DengXian" w:hAnsi="Arial" w:cs="Arial"/>
                <w:color w:val="000000"/>
                <w:kern w:val="0"/>
                <w:sz w:val="16"/>
                <w:szCs w:val="16"/>
              </w:rPr>
              <w:t>propose to approve and update the key issue in the next meeting.</w:t>
            </w:r>
            <w:r>
              <w:rPr>
                <w:rFonts w:ascii="Arial" w:eastAsia="DengXian" w:hAnsi="Arial" w:cs="Arial" w:hint="eastAsia"/>
                <w:color w:val="000000"/>
                <w:kern w:val="0"/>
                <w:sz w:val="16"/>
                <w:szCs w:val="16"/>
              </w:rPr>
              <w:t>.</w:t>
            </w:r>
          </w:p>
          <w:p w14:paraId="1645AD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567" w:type="dxa"/>
            <w:tcBorders>
              <w:top w:val="nil"/>
              <w:left w:val="nil"/>
              <w:bottom w:val="single" w:sz="4" w:space="0" w:color="000000"/>
              <w:right w:val="single" w:sz="4" w:space="0" w:color="000000"/>
            </w:tcBorders>
            <w:shd w:val="clear" w:color="000000" w:fill="FFFF99"/>
          </w:tcPr>
          <w:p w14:paraId="0A1DB5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30BD84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AAF37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EF12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B3C3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5E66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222213</w:t>
            </w:r>
          </w:p>
        </w:tc>
        <w:tc>
          <w:tcPr>
            <w:tcW w:w="1979" w:type="dxa"/>
            <w:tcBorders>
              <w:top w:val="nil"/>
              <w:left w:val="nil"/>
              <w:bottom w:val="single" w:sz="4" w:space="0" w:color="000000"/>
              <w:right w:val="single" w:sz="4" w:space="0" w:color="000000"/>
            </w:tcBorders>
            <w:shd w:val="clear" w:color="000000" w:fill="FFFF99"/>
          </w:tcPr>
          <w:p w14:paraId="159008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Requirements for Key Issue #2 </w:t>
            </w:r>
          </w:p>
        </w:tc>
        <w:tc>
          <w:tcPr>
            <w:tcW w:w="1559" w:type="dxa"/>
            <w:tcBorders>
              <w:top w:val="nil"/>
              <w:left w:val="nil"/>
              <w:bottom w:val="single" w:sz="4" w:space="0" w:color="000000"/>
              <w:right w:val="single" w:sz="4" w:space="0" w:color="000000"/>
            </w:tcBorders>
            <w:shd w:val="clear" w:color="000000" w:fill="FFFF99"/>
          </w:tcPr>
          <w:p w14:paraId="51A8F7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A1A04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32ED3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6344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into S3-222092.</w:t>
            </w:r>
          </w:p>
          <w:p w14:paraId="4936BE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to merge into S3-222092</w:t>
            </w:r>
          </w:p>
        </w:tc>
        <w:tc>
          <w:tcPr>
            <w:tcW w:w="567" w:type="dxa"/>
            <w:tcBorders>
              <w:top w:val="nil"/>
              <w:left w:val="nil"/>
              <w:bottom w:val="single" w:sz="4" w:space="0" w:color="000000"/>
              <w:right w:val="single" w:sz="4" w:space="0" w:color="000000"/>
            </w:tcBorders>
            <w:shd w:val="clear" w:color="000000" w:fill="FFFF99"/>
          </w:tcPr>
          <w:p w14:paraId="54495A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D185C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0AE55D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E9FE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DA6F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EFD6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221810</w:t>
            </w:r>
          </w:p>
        </w:tc>
        <w:tc>
          <w:tcPr>
            <w:tcW w:w="1979" w:type="dxa"/>
            <w:tcBorders>
              <w:top w:val="nil"/>
              <w:left w:val="nil"/>
              <w:bottom w:val="single" w:sz="4" w:space="0" w:color="000000"/>
              <w:right w:val="single" w:sz="4" w:space="0" w:color="000000"/>
            </w:tcBorders>
            <w:shd w:val="clear" w:color="000000" w:fill="FFFF99"/>
          </w:tcPr>
          <w:p w14:paraId="4316D6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NTN User consent </w:t>
            </w:r>
          </w:p>
        </w:tc>
        <w:tc>
          <w:tcPr>
            <w:tcW w:w="1559" w:type="dxa"/>
            <w:tcBorders>
              <w:top w:val="nil"/>
              <w:left w:val="nil"/>
              <w:bottom w:val="single" w:sz="4" w:space="0" w:color="000000"/>
              <w:right w:val="single" w:sz="4" w:space="0" w:color="000000"/>
            </w:tcBorders>
            <w:shd w:val="clear" w:color="000000" w:fill="FFFF99"/>
          </w:tcPr>
          <w:p w14:paraId="5E22DC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A74F3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39B54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F2F1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minor update.</w:t>
            </w:r>
          </w:p>
          <w:p w14:paraId="0B2B53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resend with the grouping in the subject.</w:t>
            </w:r>
          </w:p>
          <w:p w14:paraId="183B85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Proposed modification.</w:t>
            </w:r>
          </w:p>
          <w:p w14:paraId="3E8E42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question for clarification and provides suggestion</w:t>
            </w:r>
          </w:p>
        </w:tc>
        <w:tc>
          <w:tcPr>
            <w:tcW w:w="567" w:type="dxa"/>
            <w:tcBorders>
              <w:top w:val="nil"/>
              <w:left w:val="nil"/>
              <w:bottom w:val="single" w:sz="4" w:space="0" w:color="000000"/>
              <w:right w:val="single" w:sz="4" w:space="0" w:color="000000"/>
            </w:tcBorders>
            <w:shd w:val="clear" w:color="000000" w:fill="FFFF99"/>
          </w:tcPr>
          <w:p w14:paraId="729BC0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24F3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5D6D5C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1EE5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5470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771E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222094</w:t>
            </w:r>
          </w:p>
        </w:tc>
        <w:tc>
          <w:tcPr>
            <w:tcW w:w="1979" w:type="dxa"/>
            <w:tcBorders>
              <w:top w:val="nil"/>
              <w:left w:val="nil"/>
              <w:bottom w:val="single" w:sz="4" w:space="0" w:color="000000"/>
              <w:right w:val="single" w:sz="4" w:space="0" w:color="000000"/>
            </w:tcBorders>
            <w:shd w:val="clear" w:color="000000" w:fill="FFFF99"/>
          </w:tcPr>
          <w:p w14:paraId="41CD20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Architecture for RAN as enforcement point </w:t>
            </w:r>
          </w:p>
        </w:tc>
        <w:tc>
          <w:tcPr>
            <w:tcW w:w="1559" w:type="dxa"/>
            <w:tcBorders>
              <w:top w:val="nil"/>
              <w:left w:val="nil"/>
              <w:bottom w:val="single" w:sz="4" w:space="0" w:color="000000"/>
              <w:right w:val="single" w:sz="4" w:space="0" w:color="000000"/>
            </w:tcBorders>
            <w:shd w:val="clear" w:color="000000" w:fill="FFFF99"/>
          </w:tcPr>
          <w:p w14:paraId="7576E9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DFB80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48076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49F4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revision is required before approval</w:t>
            </w:r>
          </w:p>
          <w:p w14:paraId="434131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give feedback.</w:t>
            </w:r>
          </w:p>
          <w:p w14:paraId="371854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567" w:type="dxa"/>
            <w:tcBorders>
              <w:top w:val="nil"/>
              <w:left w:val="nil"/>
              <w:bottom w:val="single" w:sz="4" w:space="0" w:color="000000"/>
              <w:right w:val="single" w:sz="4" w:space="0" w:color="000000"/>
            </w:tcBorders>
            <w:shd w:val="clear" w:color="000000" w:fill="FFFF99"/>
          </w:tcPr>
          <w:p w14:paraId="3B7D32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0A0E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BB0537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D385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6C70C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30C3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222214</w:t>
            </w:r>
          </w:p>
        </w:tc>
        <w:tc>
          <w:tcPr>
            <w:tcW w:w="1979" w:type="dxa"/>
            <w:tcBorders>
              <w:top w:val="nil"/>
              <w:left w:val="nil"/>
              <w:bottom w:val="single" w:sz="4" w:space="0" w:color="000000"/>
              <w:right w:val="single" w:sz="4" w:space="0" w:color="000000"/>
            </w:tcBorders>
            <w:shd w:val="clear" w:color="000000" w:fill="FFFF99"/>
          </w:tcPr>
          <w:p w14:paraId="52DA9F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in Non-mobility Case for KI#2 </w:t>
            </w:r>
          </w:p>
        </w:tc>
        <w:tc>
          <w:tcPr>
            <w:tcW w:w="1559" w:type="dxa"/>
            <w:tcBorders>
              <w:top w:val="nil"/>
              <w:left w:val="nil"/>
              <w:bottom w:val="single" w:sz="4" w:space="0" w:color="000000"/>
              <w:right w:val="single" w:sz="4" w:space="0" w:color="000000"/>
            </w:tcBorders>
            <w:shd w:val="clear" w:color="000000" w:fill="FFFF99"/>
          </w:tcPr>
          <w:p w14:paraId="281ADB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96BFA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725C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5154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EN.</w:t>
            </w:r>
          </w:p>
          <w:p w14:paraId="6F158A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567" w:type="dxa"/>
            <w:tcBorders>
              <w:top w:val="nil"/>
              <w:left w:val="nil"/>
              <w:bottom w:val="single" w:sz="4" w:space="0" w:color="000000"/>
              <w:right w:val="single" w:sz="4" w:space="0" w:color="000000"/>
            </w:tcBorders>
            <w:shd w:val="clear" w:color="000000" w:fill="FFFF99"/>
          </w:tcPr>
          <w:p w14:paraId="2871E4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52E8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C4F00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7F12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E89A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7E87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222215</w:t>
            </w:r>
          </w:p>
        </w:tc>
        <w:tc>
          <w:tcPr>
            <w:tcW w:w="1979" w:type="dxa"/>
            <w:tcBorders>
              <w:top w:val="nil"/>
              <w:left w:val="nil"/>
              <w:bottom w:val="single" w:sz="4" w:space="0" w:color="000000"/>
              <w:right w:val="single" w:sz="4" w:space="0" w:color="000000"/>
            </w:tcBorders>
            <w:shd w:val="clear" w:color="000000" w:fill="FFFF99"/>
          </w:tcPr>
          <w:p w14:paraId="7A1526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Revocation for KI#2 </w:t>
            </w:r>
          </w:p>
        </w:tc>
        <w:tc>
          <w:tcPr>
            <w:tcW w:w="1559" w:type="dxa"/>
            <w:tcBorders>
              <w:top w:val="nil"/>
              <w:left w:val="nil"/>
              <w:bottom w:val="single" w:sz="4" w:space="0" w:color="000000"/>
              <w:right w:val="single" w:sz="4" w:space="0" w:color="000000"/>
            </w:tcBorders>
            <w:shd w:val="clear" w:color="000000" w:fill="FFFF99"/>
          </w:tcPr>
          <w:p w14:paraId="187157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F3AAD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93018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2A81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EN. Similar as S3-222214.</w:t>
            </w:r>
          </w:p>
          <w:p w14:paraId="2AB554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567" w:type="dxa"/>
            <w:tcBorders>
              <w:top w:val="nil"/>
              <w:left w:val="nil"/>
              <w:bottom w:val="single" w:sz="4" w:space="0" w:color="000000"/>
              <w:right w:val="single" w:sz="4" w:space="0" w:color="000000"/>
            </w:tcBorders>
            <w:shd w:val="clear" w:color="000000" w:fill="FFFF99"/>
          </w:tcPr>
          <w:p w14:paraId="096820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ABFD4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5C5AEC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D276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257E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700C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222091</w:t>
            </w:r>
          </w:p>
        </w:tc>
        <w:tc>
          <w:tcPr>
            <w:tcW w:w="1979" w:type="dxa"/>
            <w:tcBorders>
              <w:top w:val="nil"/>
              <w:left w:val="nil"/>
              <w:bottom w:val="single" w:sz="4" w:space="0" w:color="000000"/>
              <w:right w:val="single" w:sz="4" w:space="0" w:color="000000"/>
            </w:tcBorders>
            <w:shd w:val="clear" w:color="000000" w:fill="FFFF99"/>
          </w:tcPr>
          <w:p w14:paraId="489CF3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AI/ML for RAN </w:t>
            </w:r>
          </w:p>
        </w:tc>
        <w:tc>
          <w:tcPr>
            <w:tcW w:w="1559" w:type="dxa"/>
            <w:tcBorders>
              <w:top w:val="nil"/>
              <w:left w:val="nil"/>
              <w:bottom w:val="single" w:sz="4" w:space="0" w:color="000000"/>
              <w:right w:val="single" w:sz="4" w:space="0" w:color="000000"/>
            </w:tcBorders>
            <w:shd w:val="clear" w:color="000000" w:fill="FFFF99"/>
          </w:tcPr>
          <w:p w14:paraId="483758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E3D05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5FEDC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68ECE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2D542F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 and propose a NOTE for moving forward.</w:t>
            </w:r>
          </w:p>
        </w:tc>
        <w:tc>
          <w:tcPr>
            <w:tcW w:w="567" w:type="dxa"/>
            <w:tcBorders>
              <w:top w:val="nil"/>
              <w:left w:val="nil"/>
              <w:bottom w:val="single" w:sz="4" w:space="0" w:color="000000"/>
              <w:right w:val="single" w:sz="4" w:space="0" w:color="000000"/>
            </w:tcBorders>
            <w:shd w:val="clear" w:color="000000" w:fill="FFFF99"/>
          </w:tcPr>
          <w:p w14:paraId="11B8EB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3F19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0CAD3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CF5B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D0231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44F2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222127</w:t>
            </w:r>
          </w:p>
        </w:tc>
        <w:tc>
          <w:tcPr>
            <w:tcW w:w="1979" w:type="dxa"/>
            <w:tcBorders>
              <w:top w:val="nil"/>
              <w:left w:val="nil"/>
              <w:bottom w:val="single" w:sz="4" w:space="0" w:color="000000"/>
              <w:right w:val="single" w:sz="4" w:space="0" w:color="000000"/>
            </w:tcBorders>
            <w:shd w:val="clear" w:color="000000" w:fill="FFFF99"/>
          </w:tcPr>
          <w:p w14:paraId="6804FF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Roaming of Edge Application </w:t>
            </w:r>
          </w:p>
        </w:tc>
        <w:tc>
          <w:tcPr>
            <w:tcW w:w="1559" w:type="dxa"/>
            <w:tcBorders>
              <w:top w:val="nil"/>
              <w:left w:val="nil"/>
              <w:bottom w:val="single" w:sz="4" w:space="0" w:color="000000"/>
              <w:right w:val="single" w:sz="4" w:space="0" w:color="000000"/>
            </w:tcBorders>
            <w:shd w:val="clear" w:color="000000" w:fill="FFFF99"/>
          </w:tcPr>
          <w:p w14:paraId="22CFB9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Huawei, HiSilicon, OPPO </w:t>
            </w:r>
          </w:p>
        </w:tc>
        <w:tc>
          <w:tcPr>
            <w:tcW w:w="709" w:type="dxa"/>
            <w:tcBorders>
              <w:top w:val="nil"/>
              <w:left w:val="nil"/>
              <w:bottom w:val="single" w:sz="4" w:space="0" w:color="000000"/>
              <w:right w:val="single" w:sz="4" w:space="0" w:color="000000"/>
            </w:tcBorders>
            <w:shd w:val="clear" w:color="000000" w:fill="FFFF99"/>
          </w:tcPr>
          <w:p w14:paraId="160F20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D5C08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EC30A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7DB6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B5074B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209F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9AA9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63BF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222128</w:t>
            </w:r>
          </w:p>
        </w:tc>
        <w:tc>
          <w:tcPr>
            <w:tcW w:w="1979" w:type="dxa"/>
            <w:tcBorders>
              <w:top w:val="nil"/>
              <w:left w:val="nil"/>
              <w:bottom w:val="single" w:sz="4" w:space="0" w:color="000000"/>
              <w:right w:val="single" w:sz="4" w:space="0" w:color="000000"/>
            </w:tcBorders>
            <w:shd w:val="clear" w:color="000000" w:fill="FFFF99"/>
          </w:tcPr>
          <w:p w14:paraId="13C0F9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Edge Application </w:t>
            </w:r>
          </w:p>
        </w:tc>
        <w:tc>
          <w:tcPr>
            <w:tcW w:w="1559" w:type="dxa"/>
            <w:tcBorders>
              <w:top w:val="nil"/>
              <w:left w:val="nil"/>
              <w:bottom w:val="single" w:sz="4" w:space="0" w:color="000000"/>
              <w:right w:val="single" w:sz="4" w:space="0" w:color="000000"/>
            </w:tcBorders>
            <w:shd w:val="clear" w:color="000000" w:fill="FFFF99"/>
          </w:tcPr>
          <w:p w14:paraId="6D3E01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Huawei, HiSilicon, OPPO </w:t>
            </w:r>
          </w:p>
        </w:tc>
        <w:tc>
          <w:tcPr>
            <w:tcW w:w="709" w:type="dxa"/>
            <w:tcBorders>
              <w:top w:val="nil"/>
              <w:left w:val="nil"/>
              <w:bottom w:val="single" w:sz="4" w:space="0" w:color="000000"/>
              <w:right w:val="single" w:sz="4" w:space="0" w:color="000000"/>
            </w:tcBorders>
            <w:shd w:val="clear" w:color="000000" w:fill="FFFF99"/>
          </w:tcPr>
          <w:p w14:paraId="7ED60F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221D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DC4A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w:t>
            </w:r>
          </w:p>
          <w:p w14:paraId="7626FF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clarification.</w:t>
            </w:r>
          </w:p>
        </w:tc>
        <w:tc>
          <w:tcPr>
            <w:tcW w:w="567" w:type="dxa"/>
            <w:tcBorders>
              <w:top w:val="nil"/>
              <w:left w:val="nil"/>
              <w:bottom w:val="single" w:sz="4" w:space="0" w:color="000000"/>
              <w:right w:val="single" w:sz="4" w:space="0" w:color="000000"/>
            </w:tcBorders>
            <w:shd w:val="clear" w:color="000000" w:fill="FFFF99"/>
          </w:tcPr>
          <w:p w14:paraId="513390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41A4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77E9987"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0899EBB2"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850" w:type="dxa"/>
            <w:tcBorders>
              <w:top w:val="nil"/>
              <w:left w:val="nil"/>
              <w:bottom w:val="single" w:sz="4" w:space="0" w:color="000000"/>
              <w:right w:val="single" w:sz="4" w:space="0" w:color="000000"/>
            </w:tcBorders>
            <w:shd w:val="clear" w:color="000000" w:fill="FFFFFF"/>
          </w:tcPr>
          <w:p w14:paraId="13F3B8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enhancements for 5G multicast-broadcast services Phase 2 </w:t>
            </w:r>
          </w:p>
        </w:tc>
        <w:tc>
          <w:tcPr>
            <w:tcW w:w="999" w:type="dxa"/>
            <w:tcBorders>
              <w:top w:val="nil"/>
              <w:left w:val="nil"/>
              <w:bottom w:val="single" w:sz="4" w:space="0" w:color="000000"/>
              <w:right w:val="single" w:sz="4" w:space="0" w:color="000000"/>
            </w:tcBorders>
            <w:shd w:val="clear" w:color="000000" w:fill="FFFF99"/>
          </w:tcPr>
          <w:p w14:paraId="07EA65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221812</w:t>
            </w:r>
          </w:p>
        </w:tc>
        <w:tc>
          <w:tcPr>
            <w:tcW w:w="1979" w:type="dxa"/>
            <w:tcBorders>
              <w:top w:val="nil"/>
              <w:left w:val="nil"/>
              <w:bottom w:val="single" w:sz="4" w:space="0" w:color="000000"/>
              <w:right w:val="single" w:sz="4" w:space="0" w:color="000000"/>
            </w:tcBorders>
            <w:shd w:val="clear" w:color="000000" w:fill="FFFF99"/>
          </w:tcPr>
          <w:p w14:paraId="465452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MOCN security handling for MBS </w:t>
            </w:r>
          </w:p>
        </w:tc>
        <w:tc>
          <w:tcPr>
            <w:tcW w:w="1559" w:type="dxa"/>
            <w:tcBorders>
              <w:top w:val="nil"/>
              <w:left w:val="nil"/>
              <w:bottom w:val="single" w:sz="4" w:space="0" w:color="000000"/>
              <w:right w:val="single" w:sz="4" w:space="0" w:color="000000"/>
            </w:tcBorders>
            <w:shd w:val="clear" w:color="000000" w:fill="FFFF99"/>
          </w:tcPr>
          <w:p w14:paraId="2BEAA4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3ABC2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4DC8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0364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7B2978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0103F9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Revision r1 uploaded.</w:t>
            </w:r>
          </w:p>
        </w:tc>
        <w:tc>
          <w:tcPr>
            <w:tcW w:w="567" w:type="dxa"/>
            <w:tcBorders>
              <w:top w:val="nil"/>
              <w:left w:val="nil"/>
              <w:bottom w:val="single" w:sz="4" w:space="0" w:color="000000"/>
              <w:right w:val="single" w:sz="4" w:space="0" w:color="000000"/>
            </w:tcBorders>
            <w:shd w:val="clear" w:color="000000" w:fill="FFFF99"/>
          </w:tcPr>
          <w:p w14:paraId="107CB4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20E1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00A41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D4B2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E075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FB31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221836</w:t>
            </w:r>
          </w:p>
        </w:tc>
        <w:tc>
          <w:tcPr>
            <w:tcW w:w="1979" w:type="dxa"/>
            <w:tcBorders>
              <w:top w:val="nil"/>
              <w:left w:val="nil"/>
              <w:bottom w:val="single" w:sz="4" w:space="0" w:color="000000"/>
              <w:right w:val="single" w:sz="4" w:space="0" w:color="000000"/>
            </w:tcBorders>
            <w:shd w:val="clear" w:color="000000" w:fill="FFFF99"/>
          </w:tcPr>
          <w:p w14:paraId="189BA8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TMGI protection during group Paging </w:t>
            </w:r>
          </w:p>
        </w:tc>
        <w:tc>
          <w:tcPr>
            <w:tcW w:w="1559" w:type="dxa"/>
            <w:tcBorders>
              <w:top w:val="nil"/>
              <w:left w:val="nil"/>
              <w:bottom w:val="single" w:sz="4" w:space="0" w:color="000000"/>
              <w:right w:val="single" w:sz="4" w:space="0" w:color="000000"/>
            </w:tcBorders>
            <w:shd w:val="clear" w:color="000000" w:fill="FFFF99"/>
          </w:tcPr>
          <w:p w14:paraId="269C26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F6D45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E1A907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2560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50E49F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tc>
        <w:tc>
          <w:tcPr>
            <w:tcW w:w="567" w:type="dxa"/>
            <w:tcBorders>
              <w:top w:val="nil"/>
              <w:left w:val="nil"/>
              <w:bottom w:val="single" w:sz="4" w:space="0" w:color="000000"/>
              <w:right w:val="single" w:sz="4" w:space="0" w:color="000000"/>
            </w:tcBorders>
            <w:shd w:val="clear" w:color="000000" w:fill="FFFF99"/>
          </w:tcPr>
          <w:p w14:paraId="6DD0C4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D0BFD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7CD47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78A4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49E2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8E21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222066</w:t>
            </w:r>
          </w:p>
        </w:tc>
        <w:tc>
          <w:tcPr>
            <w:tcW w:w="1979" w:type="dxa"/>
            <w:tcBorders>
              <w:top w:val="nil"/>
              <w:left w:val="nil"/>
              <w:bottom w:val="single" w:sz="4" w:space="0" w:color="000000"/>
              <w:right w:val="single" w:sz="4" w:space="0" w:color="000000"/>
            </w:tcBorders>
            <w:shd w:val="clear" w:color="000000" w:fill="FFFF99"/>
          </w:tcPr>
          <w:p w14:paraId="2BA3FA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key issue on TMGI protection </w:t>
            </w:r>
          </w:p>
        </w:tc>
        <w:tc>
          <w:tcPr>
            <w:tcW w:w="1559" w:type="dxa"/>
            <w:tcBorders>
              <w:top w:val="nil"/>
              <w:left w:val="nil"/>
              <w:bottom w:val="single" w:sz="4" w:space="0" w:color="000000"/>
              <w:right w:val="single" w:sz="4" w:space="0" w:color="000000"/>
            </w:tcBorders>
            <w:shd w:val="clear" w:color="000000" w:fill="FFFF99"/>
          </w:tcPr>
          <w:p w14:paraId="4CCE06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D841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14B6D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C3AE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for clarification, updates proposed and technical discussion needed why privacy is avoiding a spoofing</w:t>
            </w:r>
          </w:p>
          <w:p w14:paraId="7F0B3D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 and r1 {https://www.3gpp.org/ftp/tsg_sa/WG3_Security/TSGS3_108e/Inbox/Drafts/draft_S3-222066-r1.docx} .</w:t>
            </w:r>
          </w:p>
        </w:tc>
        <w:tc>
          <w:tcPr>
            <w:tcW w:w="567" w:type="dxa"/>
            <w:tcBorders>
              <w:top w:val="nil"/>
              <w:left w:val="nil"/>
              <w:bottom w:val="single" w:sz="4" w:space="0" w:color="000000"/>
              <w:right w:val="single" w:sz="4" w:space="0" w:color="000000"/>
            </w:tcBorders>
            <w:shd w:val="clear" w:color="000000" w:fill="FFFF99"/>
          </w:tcPr>
          <w:p w14:paraId="6D4AB3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5E831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1621D3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3E87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CFB2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F601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222067</w:t>
            </w:r>
          </w:p>
        </w:tc>
        <w:tc>
          <w:tcPr>
            <w:tcW w:w="1979" w:type="dxa"/>
            <w:tcBorders>
              <w:top w:val="nil"/>
              <w:left w:val="nil"/>
              <w:bottom w:val="single" w:sz="4" w:space="0" w:color="000000"/>
              <w:right w:val="single" w:sz="4" w:space="0" w:color="000000"/>
            </w:tcBorders>
            <w:shd w:val="clear" w:color="000000" w:fill="FFFF99"/>
          </w:tcPr>
          <w:p w14:paraId="28A01F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key issue on MOCN </w:t>
            </w:r>
          </w:p>
        </w:tc>
        <w:tc>
          <w:tcPr>
            <w:tcW w:w="1559" w:type="dxa"/>
            <w:tcBorders>
              <w:top w:val="nil"/>
              <w:left w:val="nil"/>
              <w:bottom w:val="single" w:sz="4" w:space="0" w:color="000000"/>
              <w:right w:val="single" w:sz="4" w:space="0" w:color="000000"/>
            </w:tcBorders>
            <w:shd w:val="clear" w:color="000000" w:fill="FFFF99"/>
          </w:tcPr>
          <w:p w14:paraId="21E0EC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DE255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14C87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00298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EA4BF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7B1B00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069D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CF09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B87BE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222068</w:t>
            </w:r>
          </w:p>
        </w:tc>
        <w:tc>
          <w:tcPr>
            <w:tcW w:w="1979" w:type="dxa"/>
            <w:tcBorders>
              <w:top w:val="nil"/>
              <w:left w:val="nil"/>
              <w:bottom w:val="single" w:sz="4" w:space="0" w:color="000000"/>
              <w:right w:val="single" w:sz="4" w:space="0" w:color="000000"/>
            </w:tcBorders>
            <w:shd w:val="clear" w:color="000000" w:fill="FFFF99"/>
          </w:tcPr>
          <w:p w14:paraId="7175BD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protection for Ues in RRC inactive state </w:t>
            </w:r>
          </w:p>
        </w:tc>
        <w:tc>
          <w:tcPr>
            <w:tcW w:w="1559" w:type="dxa"/>
            <w:tcBorders>
              <w:top w:val="nil"/>
              <w:left w:val="nil"/>
              <w:bottom w:val="single" w:sz="4" w:space="0" w:color="000000"/>
              <w:right w:val="single" w:sz="4" w:space="0" w:color="000000"/>
            </w:tcBorders>
            <w:shd w:val="clear" w:color="000000" w:fill="FFFF99"/>
          </w:tcPr>
          <w:p w14:paraId="4CFA37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63285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B3D1D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A915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for clarification, this new ‘key update procedure’ seems to exist already</w:t>
            </w:r>
          </w:p>
          <w:p w14:paraId="2BBBCE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w:t>
            </w:r>
          </w:p>
        </w:tc>
        <w:tc>
          <w:tcPr>
            <w:tcW w:w="567" w:type="dxa"/>
            <w:tcBorders>
              <w:top w:val="nil"/>
              <w:left w:val="nil"/>
              <w:bottom w:val="single" w:sz="4" w:space="0" w:color="000000"/>
              <w:right w:val="single" w:sz="4" w:space="0" w:color="000000"/>
            </w:tcBorders>
            <w:shd w:val="clear" w:color="000000" w:fill="FFFF99"/>
          </w:tcPr>
          <w:p w14:paraId="5EEA88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8D59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42F147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BB81D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7017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3D9F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222069</w:t>
            </w:r>
          </w:p>
        </w:tc>
        <w:tc>
          <w:tcPr>
            <w:tcW w:w="1979" w:type="dxa"/>
            <w:tcBorders>
              <w:top w:val="nil"/>
              <w:left w:val="nil"/>
              <w:bottom w:val="single" w:sz="4" w:space="0" w:color="000000"/>
              <w:right w:val="single" w:sz="4" w:space="0" w:color="000000"/>
            </w:tcBorders>
            <w:shd w:val="clear" w:color="000000" w:fill="FFFF99"/>
          </w:tcPr>
          <w:p w14:paraId="4422CB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security protection in MOCN network sharing scenario </w:t>
            </w:r>
          </w:p>
        </w:tc>
        <w:tc>
          <w:tcPr>
            <w:tcW w:w="1559" w:type="dxa"/>
            <w:tcBorders>
              <w:top w:val="nil"/>
              <w:left w:val="nil"/>
              <w:bottom w:val="single" w:sz="4" w:space="0" w:color="000000"/>
              <w:right w:val="single" w:sz="4" w:space="0" w:color="000000"/>
            </w:tcBorders>
            <w:shd w:val="clear" w:color="000000" w:fill="FFFF99"/>
          </w:tcPr>
          <w:p w14:paraId="05E67ED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69CC9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7ED49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2659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approval.</w:t>
            </w:r>
          </w:p>
          <w:p w14:paraId="0B321C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1C7126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the clarification.</w:t>
            </w:r>
          </w:p>
          <w:p w14:paraId="3BCE74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 and r1.</w:t>
            </w:r>
          </w:p>
          <w:p w14:paraId="7A50A0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r1.</w:t>
            </w:r>
          </w:p>
        </w:tc>
        <w:tc>
          <w:tcPr>
            <w:tcW w:w="567" w:type="dxa"/>
            <w:tcBorders>
              <w:top w:val="nil"/>
              <w:left w:val="nil"/>
              <w:bottom w:val="single" w:sz="4" w:space="0" w:color="000000"/>
              <w:right w:val="single" w:sz="4" w:space="0" w:color="000000"/>
            </w:tcBorders>
            <w:shd w:val="clear" w:color="000000" w:fill="FFFF99"/>
          </w:tcPr>
          <w:p w14:paraId="021D3E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E82D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2C41C0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2FCB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D9829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8311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222070</w:t>
            </w:r>
          </w:p>
        </w:tc>
        <w:tc>
          <w:tcPr>
            <w:tcW w:w="1979" w:type="dxa"/>
            <w:tcBorders>
              <w:top w:val="nil"/>
              <w:left w:val="nil"/>
              <w:bottom w:val="single" w:sz="4" w:space="0" w:color="000000"/>
              <w:right w:val="single" w:sz="4" w:space="0" w:color="000000"/>
            </w:tcBorders>
            <w:shd w:val="clear" w:color="000000" w:fill="FFFF99"/>
          </w:tcPr>
          <w:p w14:paraId="7C457A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MBS_Abbreviations update </w:t>
            </w:r>
          </w:p>
        </w:tc>
        <w:tc>
          <w:tcPr>
            <w:tcW w:w="1559" w:type="dxa"/>
            <w:tcBorders>
              <w:top w:val="nil"/>
              <w:left w:val="nil"/>
              <w:bottom w:val="single" w:sz="4" w:space="0" w:color="000000"/>
              <w:right w:val="single" w:sz="4" w:space="0" w:color="000000"/>
            </w:tcBorders>
            <w:shd w:val="clear" w:color="000000" w:fill="FFFF99"/>
          </w:tcPr>
          <w:p w14:paraId="107E70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C0A4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284C3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A478C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E1CE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519092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873C7FB"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5.24</w:t>
            </w:r>
          </w:p>
        </w:tc>
        <w:tc>
          <w:tcPr>
            <w:tcW w:w="850" w:type="dxa"/>
            <w:tcBorders>
              <w:top w:val="nil"/>
              <w:left w:val="nil"/>
              <w:bottom w:val="single" w:sz="4" w:space="0" w:color="000000"/>
              <w:right w:val="single" w:sz="4" w:space="0" w:color="000000"/>
            </w:tcBorders>
            <w:shd w:val="clear" w:color="000000" w:fill="FFFFFF"/>
          </w:tcPr>
          <w:p w14:paraId="2CCBAB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Aspects of the 5G Service Based Architecture </w:t>
            </w:r>
          </w:p>
        </w:tc>
        <w:tc>
          <w:tcPr>
            <w:tcW w:w="999" w:type="dxa"/>
            <w:tcBorders>
              <w:top w:val="nil"/>
              <w:left w:val="nil"/>
              <w:bottom w:val="single" w:sz="4" w:space="0" w:color="000000"/>
              <w:right w:val="single" w:sz="4" w:space="0" w:color="000000"/>
            </w:tcBorders>
            <w:shd w:val="clear" w:color="000000" w:fill="FFFF99"/>
          </w:tcPr>
          <w:p w14:paraId="1C8698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221899</w:t>
            </w:r>
          </w:p>
        </w:tc>
        <w:tc>
          <w:tcPr>
            <w:tcW w:w="1979" w:type="dxa"/>
            <w:tcBorders>
              <w:top w:val="nil"/>
              <w:left w:val="nil"/>
              <w:bottom w:val="single" w:sz="4" w:space="0" w:color="000000"/>
              <w:right w:val="single" w:sz="4" w:space="0" w:color="000000"/>
            </w:tcBorders>
            <w:shd w:val="clear" w:color="000000" w:fill="FFFF99"/>
          </w:tcPr>
          <w:p w14:paraId="72910E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work plan for SID eSBA security </w:t>
            </w:r>
          </w:p>
        </w:tc>
        <w:tc>
          <w:tcPr>
            <w:tcW w:w="1559" w:type="dxa"/>
            <w:tcBorders>
              <w:top w:val="nil"/>
              <w:left w:val="nil"/>
              <w:bottom w:val="single" w:sz="4" w:space="0" w:color="000000"/>
              <w:right w:val="single" w:sz="4" w:space="0" w:color="000000"/>
            </w:tcBorders>
            <w:shd w:val="clear" w:color="000000" w:fill="FFFF99"/>
          </w:tcPr>
          <w:p w14:paraId="41D959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A436B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 status report </w:t>
            </w:r>
          </w:p>
        </w:tc>
        <w:tc>
          <w:tcPr>
            <w:tcW w:w="3543" w:type="dxa"/>
            <w:tcBorders>
              <w:top w:val="nil"/>
              <w:left w:val="nil"/>
              <w:bottom w:val="single" w:sz="4" w:space="0" w:color="000000"/>
              <w:right w:val="single" w:sz="4" w:space="0" w:color="000000"/>
            </w:tcBorders>
            <w:shd w:val="clear" w:color="000000" w:fill="FFFF99"/>
          </w:tcPr>
          <w:p w14:paraId="178ADA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4E100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6E047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48A8BF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8221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5575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9421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221843</w:t>
            </w:r>
          </w:p>
        </w:tc>
        <w:tc>
          <w:tcPr>
            <w:tcW w:w="1979" w:type="dxa"/>
            <w:tcBorders>
              <w:top w:val="nil"/>
              <w:left w:val="nil"/>
              <w:bottom w:val="single" w:sz="4" w:space="0" w:color="000000"/>
              <w:right w:val="single" w:sz="4" w:space="0" w:color="000000"/>
            </w:tcBorders>
            <w:shd w:val="clear" w:color="000000" w:fill="FFFF99"/>
          </w:tcPr>
          <w:p w14:paraId="61D6B7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Editiorial updates to 33875-120 </w:t>
            </w:r>
          </w:p>
        </w:tc>
        <w:tc>
          <w:tcPr>
            <w:tcW w:w="1559" w:type="dxa"/>
            <w:tcBorders>
              <w:top w:val="nil"/>
              <w:left w:val="nil"/>
              <w:bottom w:val="single" w:sz="4" w:space="0" w:color="000000"/>
              <w:right w:val="single" w:sz="4" w:space="0" w:color="000000"/>
            </w:tcBorders>
            <w:shd w:val="clear" w:color="000000" w:fill="FFFF99"/>
          </w:tcPr>
          <w:p w14:paraId="0539F9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C261D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D536F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4E032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810B8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225D3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291E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7210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FB07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221844</w:t>
            </w:r>
          </w:p>
        </w:tc>
        <w:tc>
          <w:tcPr>
            <w:tcW w:w="1979" w:type="dxa"/>
            <w:tcBorders>
              <w:top w:val="nil"/>
              <w:left w:val="nil"/>
              <w:bottom w:val="single" w:sz="4" w:space="0" w:color="000000"/>
              <w:right w:val="single" w:sz="4" w:space="0" w:color="000000"/>
            </w:tcBorders>
            <w:shd w:val="clear" w:color="000000" w:fill="FFFF99"/>
          </w:tcPr>
          <w:p w14:paraId="015006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update </w:t>
            </w:r>
          </w:p>
        </w:tc>
        <w:tc>
          <w:tcPr>
            <w:tcW w:w="1559" w:type="dxa"/>
            <w:tcBorders>
              <w:top w:val="nil"/>
              <w:left w:val="nil"/>
              <w:bottom w:val="single" w:sz="4" w:space="0" w:color="000000"/>
              <w:right w:val="single" w:sz="4" w:space="0" w:color="000000"/>
            </w:tcBorders>
            <w:shd w:val="clear" w:color="000000" w:fill="FFFF99"/>
          </w:tcPr>
          <w:p w14:paraId="7602D2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557B0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01ECC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A596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revision with the specific scenarios.</w:t>
            </w:r>
          </w:p>
          <w:p w14:paraId="339B99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revision by mail.</w:t>
            </w:r>
          </w:p>
        </w:tc>
        <w:tc>
          <w:tcPr>
            <w:tcW w:w="567" w:type="dxa"/>
            <w:tcBorders>
              <w:top w:val="nil"/>
              <w:left w:val="nil"/>
              <w:bottom w:val="single" w:sz="4" w:space="0" w:color="000000"/>
              <w:right w:val="single" w:sz="4" w:space="0" w:color="000000"/>
            </w:tcBorders>
            <w:shd w:val="clear" w:color="000000" w:fill="FFFF99"/>
          </w:tcPr>
          <w:p w14:paraId="7358CA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651D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A963EB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283D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D927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C049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221845</w:t>
            </w:r>
          </w:p>
        </w:tc>
        <w:tc>
          <w:tcPr>
            <w:tcW w:w="1979" w:type="dxa"/>
            <w:tcBorders>
              <w:top w:val="nil"/>
              <w:left w:val="nil"/>
              <w:bottom w:val="single" w:sz="4" w:space="0" w:color="000000"/>
              <w:right w:val="single" w:sz="4" w:space="0" w:color="000000"/>
            </w:tcBorders>
            <w:shd w:val="clear" w:color="000000" w:fill="FFFF99"/>
          </w:tcPr>
          <w:p w14:paraId="3EDC2B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Clause 3 clean up of subsections </w:t>
            </w:r>
          </w:p>
        </w:tc>
        <w:tc>
          <w:tcPr>
            <w:tcW w:w="1559" w:type="dxa"/>
            <w:tcBorders>
              <w:top w:val="nil"/>
              <w:left w:val="nil"/>
              <w:bottom w:val="single" w:sz="4" w:space="0" w:color="000000"/>
              <w:right w:val="single" w:sz="4" w:space="0" w:color="000000"/>
            </w:tcBorders>
            <w:shd w:val="clear" w:color="000000" w:fill="FFFF99"/>
          </w:tcPr>
          <w:p w14:paraId="1F8226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F18C2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3F5EA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C4124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1ECC7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91E397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F155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678A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44772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221846</w:t>
            </w:r>
          </w:p>
        </w:tc>
        <w:tc>
          <w:tcPr>
            <w:tcW w:w="1979" w:type="dxa"/>
            <w:tcBorders>
              <w:top w:val="nil"/>
              <w:left w:val="nil"/>
              <w:bottom w:val="single" w:sz="4" w:space="0" w:color="000000"/>
              <w:right w:val="single" w:sz="4" w:space="0" w:color="000000"/>
            </w:tcBorders>
            <w:shd w:val="clear" w:color="000000" w:fill="FFFF99"/>
          </w:tcPr>
          <w:p w14:paraId="5D9C9C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general remark </w:t>
            </w:r>
          </w:p>
        </w:tc>
        <w:tc>
          <w:tcPr>
            <w:tcW w:w="1559" w:type="dxa"/>
            <w:tcBorders>
              <w:top w:val="nil"/>
              <w:left w:val="nil"/>
              <w:bottom w:val="single" w:sz="4" w:space="0" w:color="000000"/>
              <w:right w:val="single" w:sz="4" w:space="0" w:color="000000"/>
            </w:tcBorders>
            <w:shd w:val="clear" w:color="000000" w:fill="FFFF99"/>
          </w:tcPr>
          <w:p w14:paraId="5C23A8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F13AA1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711E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9BCA6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w:t>
            </w:r>
          </w:p>
          <w:p w14:paraId="19B14C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 not agree.</w:t>
            </w:r>
          </w:p>
        </w:tc>
        <w:tc>
          <w:tcPr>
            <w:tcW w:w="567" w:type="dxa"/>
            <w:tcBorders>
              <w:top w:val="nil"/>
              <w:left w:val="nil"/>
              <w:bottom w:val="single" w:sz="4" w:space="0" w:color="000000"/>
              <w:right w:val="single" w:sz="4" w:space="0" w:color="000000"/>
            </w:tcBorders>
            <w:shd w:val="clear" w:color="000000" w:fill="FFFF99"/>
          </w:tcPr>
          <w:p w14:paraId="41E1FD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5C95D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782AC4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8F2B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92F9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6F2F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221847</w:t>
            </w:r>
          </w:p>
        </w:tc>
        <w:tc>
          <w:tcPr>
            <w:tcW w:w="1979" w:type="dxa"/>
            <w:tcBorders>
              <w:top w:val="nil"/>
              <w:left w:val="nil"/>
              <w:bottom w:val="single" w:sz="4" w:space="0" w:color="000000"/>
              <w:right w:val="single" w:sz="4" w:space="0" w:color="000000"/>
            </w:tcBorders>
            <w:shd w:val="clear" w:color="000000" w:fill="FFFF99"/>
          </w:tcPr>
          <w:p w14:paraId="6B6B47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Trust clause editorial update </w:t>
            </w:r>
          </w:p>
        </w:tc>
        <w:tc>
          <w:tcPr>
            <w:tcW w:w="1559" w:type="dxa"/>
            <w:tcBorders>
              <w:top w:val="nil"/>
              <w:left w:val="nil"/>
              <w:bottom w:val="single" w:sz="4" w:space="0" w:color="000000"/>
              <w:right w:val="single" w:sz="4" w:space="0" w:color="000000"/>
            </w:tcBorders>
            <w:shd w:val="clear" w:color="000000" w:fill="FFFF99"/>
          </w:tcPr>
          <w:p w14:paraId="0DB148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53CCD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8B45A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9EEBE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70CF7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6EEAEB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17EC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D984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AFC4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221848</w:t>
            </w:r>
          </w:p>
        </w:tc>
        <w:tc>
          <w:tcPr>
            <w:tcW w:w="1979" w:type="dxa"/>
            <w:tcBorders>
              <w:top w:val="nil"/>
              <w:left w:val="nil"/>
              <w:bottom w:val="single" w:sz="4" w:space="0" w:color="000000"/>
              <w:right w:val="single" w:sz="4" w:space="0" w:color="000000"/>
            </w:tcBorders>
            <w:shd w:val="clear" w:color="000000" w:fill="FFFF99"/>
          </w:tcPr>
          <w:p w14:paraId="6006D8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EN resolution in KI1 - threat clarification </w:t>
            </w:r>
          </w:p>
        </w:tc>
        <w:tc>
          <w:tcPr>
            <w:tcW w:w="1559" w:type="dxa"/>
            <w:tcBorders>
              <w:top w:val="nil"/>
              <w:left w:val="nil"/>
              <w:bottom w:val="single" w:sz="4" w:space="0" w:color="000000"/>
              <w:right w:val="single" w:sz="4" w:space="0" w:color="000000"/>
            </w:tcBorders>
            <w:shd w:val="clear" w:color="000000" w:fill="FFFF99"/>
          </w:tcPr>
          <w:p w14:paraId="01A410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E154B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1F8AE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397B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644998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further updates</w:t>
            </w:r>
          </w:p>
          <w:p w14:paraId="767A8F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 before updating</w:t>
            </w:r>
          </w:p>
        </w:tc>
        <w:tc>
          <w:tcPr>
            <w:tcW w:w="567" w:type="dxa"/>
            <w:tcBorders>
              <w:top w:val="nil"/>
              <w:left w:val="nil"/>
              <w:bottom w:val="single" w:sz="4" w:space="0" w:color="000000"/>
              <w:right w:val="single" w:sz="4" w:space="0" w:color="000000"/>
            </w:tcBorders>
            <w:shd w:val="clear" w:color="000000" w:fill="FFFF99"/>
          </w:tcPr>
          <w:p w14:paraId="56E8E8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023C2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5D241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B0C7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E01F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2B2F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221849</w:t>
            </w:r>
          </w:p>
        </w:tc>
        <w:tc>
          <w:tcPr>
            <w:tcW w:w="1979" w:type="dxa"/>
            <w:tcBorders>
              <w:top w:val="nil"/>
              <w:left w:val="nil"/>
              <w:bottom w:val="single" w:sz="4" w:space="0" w:color="000000"/>
              <w:right w:val="single" w:sz="4" w:space="0" w:color="000000"/>
            </w:tcBorders>
            <w:shd w:val="clear" w:color="000000" w:fill="FFFF99"/>
          </w:tcPr>
          <w:p w14:paraId="29BE6F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solution 1 update </w:t>
            </w:r>
          </w:p>
        </w:tc>
        <w:tc>
          <w:tcPr>
            <w:tcW w:w="1559" w:type="dxa"/>
            <w:tcBorders>
              <w:top w:val="nil"/>
              <w:left w:val="nil"/>
              <w:bottom w:val="single" w:sz="4" w:space="0" w:color="000000"/>
              <w:right w:val="single" w:sz="4" w:space="0" w:color="000000"/>
            </w:tcBorders>
            <w:shd w:val="clear" w:color="000000" w:fill="FFFF99"/>
          </w:tcPr>
          <w:p w14:paraId="09D105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2DBD5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689D3D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9040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 if not the proposal can be substantially clarified or improved.</w:t>
            </w:r>
          </w:p>
        </w:tc>
        <w:tc>
          <w:tcPr>
            <w:tcW w:w="567" w:type="dxa"/>
            <w:tcBorders>
              <w:top w:val="nil"/>
              <w:left w:val="nil"/>
              <w:bottom w:val="single" w:sz="4" w:space="0" w:color="000000"/>
              <w:right w:val="single" w:sz="4" w:space="0" w:color="000000"/>
            </w:tcBorders>
            <w:shd w:val="clear" w:color="000000" w:fill="FFFF99"/>
          </w:tcPr>
          <w:p w14:paraId="18F47E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69ED1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7DAB3D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16D4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F0D1C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AD12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221850</w:t>
            </w:r>
          </w:p>
        </w:tc>
        <w:tc>
          <w:tcPr>
            <w:tcW w:w="1979" w:type="dxa"/>
            <w:tcBorders>
              <w:top w:val="nil"/>
              <w:left w:val="nil"/>
              <w:bottom w:val="single" w:sz="4" w:space="0" w:color="000000"/>
              <w:right w:val="single" w:sz="4" w:space="0" w:color="000000"/>
            </w:tcBorders>
            <w:shd w:val="clear" w:color="000000" w:fill="FFFF99"/>
          </w:tcPr>
          <w:p w14:paraId="73A66D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EN resolution in solution 6 - evaluation part </w:t>
            </w:r>
          </w:p>
        </w:tc>
        <w:tc>
          <w:tcPr>
            <w:tcW w:w="1559" w:type="dxa"/>
            <w:tcBorders>
              <w:top w:val="nil"/>
              <w:left w:val="nil"/>
              <w:bottom w:val="single" w:sz="4" w:space="0" w:color="000000"/>
              <w:right w:val="single" w:sz="4" w:space="0" w:color="000000"/>
            </w:tcBorders>
            <w:shd w:val="clear" w:color="000000" w:fill="FFFF99"/>
          </w:tcPr>
          <w:p w14:paraId="52CE25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987B16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AE14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4FF9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13666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567" w:type="dxa"/>
            <w:tcBorders>
              <w:top w:val="nil"/>
              <w:left w:val="nil"/>
              <w:bottom w:val="single" w:sz="4" w:space="0" w:color="000000"/>
              <w:right w:val="single" w:sz="4" w:space="0" w:color="000000"/>
            </w:tcBorders>
            <w:shd w:val="clear" w:color="000000" w:fill="FFFF99"/>
          </w:tcPr>
          <w:p w14:paraId="5F10E0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56ED4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D3EBD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3270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FFF7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BF71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221933</w:t>
            </w:r>
          </w:p>
        </w:tc>
        <w:tc>
          <w:tcPr>
            <w:tcW w:w="1979" w:type="dxa"/>
            <w:tcBorders>
              <w:top w:val="nil"/>
              <w:left w:val="nil"/>
              <w:bottom w:val="single" w:sz="4" w:space="0" w:color="000000"/>
              <w:right w:val="single" w:sz="4" w:space="0" w:color="000000"/>
            </w:tcBorders>
            <w:shd w:val="clear" w:color="000000" w:fill="FFFF99"/>
          </w:tcPr>
          <w:p w14:paraId="167ED3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#6 </w:t>
            </w:r>
          </w:p>
        </w:tc>
        <w:tc>
          <w:tcPr>
            <w:tcW w:w="1559" w:type="dxa"/>
            <w:tcBorders>
              <w:top w:val="nil"/>
              <w:left w:val="nil"/>
              <w:bottom w:val="single" w:sz="4" w:space="0" w:color="000000"/>
              <w:right w:val="single" w:sz="4" w:space="0" w:color="000000"/>
            </w:tcBorders>
            <w:shd w:val="clear" w:color="000000" w:fill="FFFF99"/>
          </w:tcPr>
          <w:p w14:paraId="1A959D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8B676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AE64B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FE5CF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E6895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693025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EB8D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A096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B045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221904</w:t>
            </w:r>
          </w:p>
        </w:tc>
        <w:tc>
          <w:tcPr>
            <w:tcW w:w="1979" w:type="dxa"/>
            <w:tcBorders>
              <w:top w:val="nil"/>
              <w:left w:val="nil"/>
              <w:bottom w:val="single" w:sz="4" w:space="0" w:color="000000"/>
              <w:right w:val="single" w:sz="4" w:space="0" w:color="000000"/>
            </w:tcBorders>
            <w:shd w:val="clear" w:color="000000" w:fill="FFFF99"/>
          </w:tcPr>
          <w:p w14:paraId="5570BB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of NF Producer in Indirect Communication </w:t>
            </w:r>
          </w:p>
        </w:tc>
        <w:tc>
          <w:tcPr>
            <w:tcW w:w="1559" w:type="dxa"/>
            <w:tcBorders>
              <w:top w:val="nil"/>
              <w:left w:val="nil"/>
              <w:bottom w:val="single" w:sz="4" w:space="0" w:color="000000"/>
              <w:right w:val="single" w:sz="4" w:space="0" w:color="000000"/>
            </w:tcBorders>
            <w:shd w:val="clear" w:color="000000" w:fill="FFFF99"/>
          </w:tcPr>
          <w:p w14:paraId="60CE70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Nokia, Nokia Shanghai Bell </w:t>
            </w:r>
          </w:p>
        </w:tc>
        <w:tc>
          <w:tcPr>
            <w:tcW w:w="709" w:type="dxa"/>
            <w:tcBorders>
              <w:top w:val="nil"/>
              <w:left w:val="nil"/>
              <w:bottom w:val="single" w:sz="4" w:space="0" w:color="000000"/>
              <w:right w:val="single" w:sz="4" w:space="0" w:color="000000"/>
            </w:tcBorders>
            <w:shd w:val="clear" w:color="000000" w:fill="FFFF99"/>
          </w:tcPr>
          <w:p w14:paraId="6AACD4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36C73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9988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71FB4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provides question</w:t>
            </w:r>
          </w:p>
        </w:tc>
        <w:tc>
          <w:tcPr>
            <w:tcW w:w="567" w:type="dxa"/>
            <w:tcBorders>
              <w:top w:val="nil"/>
              <w:left w:val="nil"/>
              <w:bottom w:val="single" w:sz="4" w:space="0" w:color="000000"/>
              <w:right w:val="single" w:sz="4" w:space="0" w:color="000000"/>
            </w:tcBorders>
            <w:shd w:val="clear" w:color="000000" w:fill="FFFF99"/>
          </w:tcPr>
          <w:p w14:paraId="66594D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AF1BA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94AF0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CEBE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729D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044D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221851</w:t>
            </w:r>
          </w:p>
        </w:tc>
        <w:tc>
          <w:tcPr>
            <w:tcW w:w="1979" w:type="dxa"/>
            <w:tcBorders>
              <w:top w:val="nil"/>
              <w:left w:val="nil"/>
              <w:bottom w:val="single" w:sz="4" w:space="0" w:color="000000"/>
              <w:right w:val="single" w:sz="4" w:space="0" w:color="000000"/>
            </w:tcBorders>
            <w:shd w:val="clear" w:color="000000" w:fill="FFFF99"/>
          </w:tcPr>
          <w:p w14:paraId="2E123C9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conclusion on NFp authentication in indirect comm </w:t>
            </w:r>
          </w:p>
        </w:tc>
        <w:tc>
          <w:tcPr>
            <w:tcW w:w="1559" w:type="dxa"/>
            <w:tcBorders>
              <w:top w:val="nil"/>
              <w:left w:val="nil"/>
              <w:bottom w:val="single" w:sz="4" w:space="0" w:color="000000"/>
              <w:right w:val="single" w:sz="4" w:space="0" w:color="000000"/>
            </w:tcBorders>
            <w:shd w:val="clear" w:color="000000" w:fill="FFFF99"/>
          </w:tcPr>
          <w:p w14:paraId="0CAB18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D09C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00C6E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F0BF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 or considerably rewritten</w:t>
            </w:r>
          </w:p>
        </w:tc>
        <w:tc>
          <w:tcPr>
            <w:tcW w:w="567" w:type="dxa"/>
            <w:tcBorders>
              <w:top w:val="nil"/>
              <w:left w:val="nil"/>
              <w:bottom w:val="single" w:sz="4" w:space="0" w:color="000000"/>
              <w:right w:val="single" w:sz="4" w:space="0" w:color="000000"/>
            </w:tcBorders>
            <w:shd w:val="clear" w:color="000000" w:fill="FFFF99"/>
          </w:tcPr>
          <w:p w14:paraId="39F1E2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8F58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5A79AA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E6C8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2AAC5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681F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221852</w:t>
            </w:r>
          </w:p>
        </w:tc>
        <w:tc>
          <w:tcPr>
            <w:tcW w:w="1979" w:type="dxa"/>
            <w:tcBorders>
              <w:top w:val="nil"/>
              <w:left w:val="nil"/>
              <w:bottom w:val="single" w:sz="4" w:space="0" w:color="000000"/>
              <w:right w:val="single" w:sz="4" w:space="0" w:color="000000"/>
            </w:tcBorders>
            <w:shd w:val="clear" w:color="000000" w:fill="FFFF99"/>
          </w:tcPr>
          <w:p w14:paraId="118609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with solution and conclusion on trust domain </w:t>
            </w:r>
          </w:p>
        </w:tc>
        <w:tc>
          <w:tcPr>
            <w:tcW w:w="1559" w:type="dxa"/>
            <w:tcBorders>
              <w:top w:val="nil"/>
              <w:left w:val="nil"/>
              <w:bottom w:val="single" w:sz="4" w:space="0" w:color="000000"/>
              <w:right w:val="single" w:sz="4" w:space="0" w:color="000000"/>
            </w:tcBorders>
            <w:shd w:val="clear" w:color="000000" w:fill="FFFF99"/>
          </w:tcPr>
          <w:p w14:paraId="5E15C1B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3B45CD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95AB7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updates</w:t>
            </w:r>
          </w:p>
          <w:p w14:paraId="683E1B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567" w:type="dxa"/>
            <w:tcBorders>
              <w:top w:val="nil"/>
              <w:left w:val="nil"/>
              <w:bottom w:val="single" w:sz="4" w:space="0" w:color="000000"/>
              <w:right w:val="single" w:sz="4" w:space="0" w:color="000000"/>
            </w:tcBorders>
            <w:shd w:val="clear" w:color="000000" w:fill="FFFF99"/>
          </w:tcPr>
          <w:p w14:paraId="31A8C5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2BD5D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EB524A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E4FE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F86B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40F53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221853</w:t>
            </w:r>
          </w:p>
        </w:tc>
        <w:tc>
          <w:tcPr>
            <w:tcW w:w="1979" w:type="dxa"/>
            <w:tcBorders>
              <w:top w:val="nil"/>
              <w:left w:val="nil"/>
              <w:bottom w:val="single" w:sz="4" w:space="0" w:color="000000"/>
              <w:right w:val="single" w:sz="4" w:space="0" w:color="000000"/>
            </w:tcBorders>
            <w:shd w:val="clear" w:color="000000" w:fill="FFFF99"/>
          </w:tcPr>
          <w:p w14:paraId="080B8E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on requirements for subscribe notify </w:t>
            </w:r>
          </w:p>
        </w:tc>
        <w:tc>
          <w:tcPr>
            <w:tcW w:w="1559" w:type="dxa"/>
            <w:tcBorders>
              <w:top w:val="nil"/>
              <w:left w:val="nil"/>
              <w:bottom w:val="single" w:sz="4" w:space="0" w:color="000000"/>
              <w:right w:val="single" w:sz="4" w:space="0" w:color="000000"/>
            </w:tcBorders>
            <w:shd w:val="clear" w:color="000000" w:fill="FFFF99"/>
          </w:tcPr>
          <w:p w14:paraId="3E60F0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808AD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000D0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5E5E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w:t>
            </w:r>
          </w:p>
        </w:tc>
        <w:tc>
          <w:tcPr>
            <w:tcW w:w="567" w:type="dxa"/>
            <w:tcBorders>
              <w:top w:val="nil"/>
              <w:left w:val="nil"/>
              <w:bottom w:val="single" w:sz="4" w:space="0" w:color="000000"/>
              <w:right w:val="single" w:sz="4" w:space="0" w:color="000000"/>
            </w:tcBorders>
            <w:shd w:val="clear" w:color="000000" w:fill="FFFF99"/>
          </w:tcPr>
          <w:p w14:paraId="41522C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87DD73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208540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4B06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3DEC0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948E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221854</w:t>
            </w:r>
          </w:p>
        </w:tc>
        <w:tc>
          <w:tcPr>
            <w:tcW w:w="1979" w:type="dxa"/>
            <w:tcBorders>
              <w:top w:val="nil"/>
              <w:left w:val="nil"/>
              <w:bottom w:val="single" w:sz="4" w:space="0" w:color="000000"/>
              <w:right w:val="single" w:sz="4" w:space="0" w:color="000000"/>
            </w:tcBorders>
            <w:shd w:val="clear" w:color="000000" w:fill="FFFF99"/>
          </w:tcPr>
          <w:p w14:paraId="572C9D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in solution 12 </w:t>
            </w:r>
          </w:p>
        </w:tc>
        <w:tc>
          <w:tcPr>
            <w:tcW w:w="1559" w:type="dxa"/>
            <w:tcBorders>
              <w:top w:val="nil"/>
              <w:left w:val="nil"/>
              <w:bottom w:val="single" w:sz="4" w:space="0" w:color="000000"/>
              <w:right w:val="single" w:sz="4" w:space="0" w:color="000000"/>
            </w:tcBorders>
            <w:shd w:val="clear" w:color="000000" w:fill="FFFF99"/>
          </w:tcPr>
          <w:p w14:paraId="65A4C8C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DB7F1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4C35D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F6FF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or should be noted</w:t>
            </w:r>
          </w:p>
        </w:tc>
        <w:tc>
          <w:tcPr>
            <w:tcW w:w="567" w:type="dxa"/>
            <w:tcBorders>
              <w:top w:val="nil"/>
              <w:left w:val="nil"/>
              <w:bottom w:val="single" w:sz="4" w:space="0" w:color="000000"/>
              <w:right w:val="single" w:sz="4" w:space="0" w:color="000000"/>
            </w:tcBorders>
            <w:shd w:val="clear" w:color="000000" w:fill="FFFF99"/>
          </w:tcPr>
          <w:p w14:paraId="0FBB5A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19090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2A0AED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8CD3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924E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CF84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221936</w:t>
            </w:r>
          </w:p>
        </w:tc>
        <w:tc>
          <w:tcPr>
            <w:tcW w:w="1979" w:type="dxa"/>
            <w:tcBorders>
              <w:top w:val="nil"/>
              <w:left w:val="nil"/>
              <w:bottom w:val="single" w:sz="4" w:space="0" w:color="000000"/>
              <w:right w:val="single" w:sz="4" w:space="0" w:color="000000"/>
            </w:tcBorders>
            <w:shd w:val="clear" w:color="000000" w:fill="FFFF99"/>
          </w:tcPr>
          <w:p w14:paraId="00247B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KI#3 </w:t>
            </w:r>
          </w:p>
        </w:tc>
        <w:tc>
          <w:tcPr>
            <w:tcW w:w="1559" w:type="dxa"/>
            <w:tcBorders>
              <w:top w:val="nil"/>
              <w:left w:val="nil"/>
              <w:bottom w:val="single" w:sz="4" w:space="0" w:color="000000"/>
              <w:right w:val="single" w:sz="4" w:space="0" w:color="000000"/>
            </w:tcBorders>
            <w:shd w:val="clear" w:color="000000" w:fill="FFFF99"/>
          </w:tcPr>
          <w:p w14:paraId="129E63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544E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A5DF2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2A01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w:t>
            </w:r>
          </w:p>
          <w:p w14:paraId="437599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further clarifcation, disagree with Noted.</w:t>
            </w:r>
          </w:p>
          <w:p w14:paraId="11923D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the EN should be deleted, we want to close the TR. It is not meaningful to keep it at this clause, since we talk about ”potential” security requ.</w:t>
            </w:r>
          </w:p>
        </w:tc>
        <w:tc>
          <w:tcPr>
            <w:tcW w:w="567" w:type="dxa"/>
            <w:tcBorders>
              <w:top w:val="nil"/>
              <w:left w:val="nil"/>
              <w:bottom w:val="single" w:sz="4" w:space="0" w:color="000000"/>
              <w:right w:val="single" w:sz="4" w:space="0" w:color="000000"/>
            </w:tcBorders>
            <w:shd w:val="clear" w:color="000000" w:fill="FFFF99"/>
          </w:tcPr>
          <w:p w14:paraId="32478E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E20FD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A9F4D5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6003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82D6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591F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221934</w:t>
            </w:r>
          </w:p>
        </w:tc>
        <w:tc>
          <w:tcPr>
            <w:tcW w:w="1979" w:type="dxa"/>
            <w:tcBorders>
              <w:top w:val="nil"/>
              <w:left w:val="nil"/>
              <w:bottom w:val="single" w:sz="4" w:space="0" w:color="000000"/>
              <w:right w:val="single" w:sz="4" w:space="0" w:color="000000"/>
            </w:tcBorders>
            <w:shd w:val="clear" w:color="000000" w:fill="FFFF99"/>
          </w:tcPr>
          <w:p w14:paraId="5F12FB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the authorization of the delegated subscribe </w:t>
            </w:r>
          </w:p>
        </w:tc>
        <w:tc>
          <w:tcPr>
            <w:tcW w:w="1559" w:type="dxa"/>
            <w:tcBorders>
              <w:top w:val="nil"/>
              <w:left w:val="nil"/>
              <w:bottom w:val="single" w:sz="4" w:space="0" w:color="000000"/>
              <w:right w:val="single" w:sz="4" w:space="0" w:color="000000"/>
            </w:tcBorders>
            <w:shd w:val="clear" w:color="000000" w:fill="FFFF99"/>
          </w:tcPr>
          <w:p w14:paraId="763539F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2FCE3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AA38B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updates</w:t>
            </w:r>
          </w:p>
        </w:tc>
        <w:tc>
          <w:tcPr>
            <w:tcW w:w="567" w:type="dxa"/>
            <w:tcBorders>
              <w:top w:val="nil"/>
              <w:left w:val="nil"/>
              <w:bottom w:val="single" w:sz="4" w:space="0" w:color="000000"/>
              <w:right w:val="single" w:sz="4" w:space="0" w:color="000000"/>
            </w:tcBorders>
            <w:shd w:val="clear" w:color="000000" w:fill="FFFF99"/>
          </w:tcPr>
          <w:p w14:paraId="1F2FD9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9AF71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37717D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6809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332C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2FB7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221855</w:t>
            </w:r>
          </w:p>
        </w:tc>
        <w:tc>
          <w:tcPr>
            <w:tcW w:w="1979" w:type="dxa"/>
            <w:tcBorders>
              <w:top w:val="nil"/>
              <w:left w:val="nil"/>
              <w:bottom w:val="single" w:sz="4" w:space="0" w:color="000000"/>
              <w:right w:val="single" w:sz="4" w:space="0" w:color="000000"/>
            </w:tcBorders>
            <w:shd w:val="clear" w:color="000000" w:fill="FFFF99"/>
          </w:tcPr>
          <w:p w14:paraId="1DA3D7A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EN resolution of solution 3 </w:t>
            </w:r>
          </w:p>
        </w:tc>
        <w:tc>
          <w:tcPr>
            <w:tcW w:w="1559" w:type="dxa"/>
            <w:tcBorders>
              <w:top w:val="nil"/>
              <w:left w:val="nil"/>
              <w:bottom w:val="single" w:sz="4" w:space="0" w:color="000000"/>
              <w:right w:val="single" w:sz="4" w:space="0" w:color="000000"/>
            </w:tcBorders>
            <w:shd w:val="clear" w:color="000000" w:fill="FFFF99"/>
          </w:tcPr>
          <w:p w14:paraId="3195F9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18965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F15FB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62D3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F6860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567" w:type="dxa"/>
            <w:tcBorders>
              <w:top w:val="nil"/>
              <w:left w:val="nil"/>
              <w:bottom w:val="single" w:sz="4" w:space="0" w:color="000000"/>
              <w:right w:val="single" w:sz="4" w:space="0" w:color="000000"/>
            </w:tcBorders>
            <w:shd w:val="clear" w:color="000000" w:fill="FFFF99"/>
          </w:tcPr>
          <w:p w14:paraId="025258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C13EC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5E1A1F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D9E4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2B5C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8B2D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221856</w:t>
            </w:r>
          </w:p>
        </w:tc>
        <w:tc>
          <w:tcPr>
            <w:tcW w:w="1979" w:type="dxa"/>
            <w:tcBorders>
              <w:top w:val="nil"/>
              <w:left w:val="nil"/>
              <w:bottom w:val="single" w:sz="4" w:space="0" w:color="000000"/>
              <w:right w:val="single" w:sz="4" w:space="0" w:color="000000"/>
            </w:tcBorders>
            <w:shd w:val="clear" w:color="000000" w:fill="FFFF99"/>
          </w:tcPr>
          <w:p w14:paraId="7C5F2B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conclusion on authorization of SCP to act on behalf of another SCP </w:t>
            </w:r>
          </w:p>
        </w:tc>
        <w:tc>
          <w:tcPr>
            <w:tcW w:w="1559" w:type="dxa"/>
            <w:tcBorders>
              <w:top w:val="nil"/>
              <w:left w:val="nil"/>
              <w:bottom w:val="single" w:sz="4" w:space="0" w:color="000000"/>
              <w:right w:val="single" w:sz="4" w:space="0" w:color="000000"/>
            </w:tcBorders>
            <w:shd w:val="clear" w:color="000000" w:fill="FFFF99"/>
          </w:tcPr>
          <w:p w14:paraId="6A2400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23FA8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5F2432F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C445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6B529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responses and provides -r1</w:t>
            </w:r>
          </w:p>
          <w:p w14:paraId="0F0112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OK with r1.</w:t>
            </w:r>
          </w:p>
          <w:p w14:paraId="371E76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w:t>
            </w:r>
          </w:p>
        </w:tc>
        <w:tc>
          <w:tcPr>
            <w:tcW w:w="567" w:type="dxa"/>
            <w:tcBorders>
              <w:top w:val="nil"/>
              <w:left w:val="nil"/>
              <w:bottom w:val="single" w:sz="4" w:space="0" w:color="000000"/>
              <w:right w:val="single" w:sz="4" w:space="0" w:color="000000"/>
            </w:tcBorders>
            <w:shd w:val="clear" w:color="000000" w:fill="FFFF99"/>
          </w:tcPr>
          <w:p w14:paraId="26A8AD6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01161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A422E3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0FEF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7622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233D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221857</w:t>
            </w:r>
          </w:p>
        </w:tc>
        <w:tc>
          <w:tcPr>
            <w:tcW w:w="1979" w:type="dxa"/>
            <w:tcBorders>
              <w:top w:val="nil"/>
              <w:left w:val="nil"/>
              <w:bottom w:val="single" w:sz="4" w:space="0" w:color="000000"/>
              <w:right w:val="single" w:sz="4" w:space="0" w:color="000000"/>
            </w:tcBorders>
            <w:shd w:val="clear" w:color="000000" w:fill="FFFF99"/>
          </w:tcPr>
          <w:p w14:paraId="4FFAC4C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Sol4 ENs resolution </w:t>
            </w:r>
          </w:p>
        </w:tc>
        <w:tc>
          <w:tcPr>
            <w:tcW w:w="1559" w:type="dxa"/>
            <w:tcBorders>
              <w:top w:val="nil"/>
              <w:left w:val="nil"/>
              <w:bottom w:val="single" w:sz="4" w:space="0" w:color="000000"/>
              <w:right w:val="single" w:sz="4" w:space="0" w:color="000000"/>
            </w:tcBorders>
            <w:shd w:val="clear" w:color="000000" w:fill="FFFF99"/>
          </w:tcPr>
          <w:p w14:paraId="625B83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BD729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86434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3E92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text clarification for one EN.</w:t>
            </w:r>
          </w:p>
          <w:p w14:paraId="3678B2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text clarification for one EN.</w:t>
            </w:r>
          </w:p>
        </w:tc>
        <w:tc>
          <w:tcPr>
            <w:tcW w:w="567" w:type="dxa"/>
            <w:tcBorders>
              <w:top w:val="nil"/>
              <w:left w:val="nil"/>
              <w:bottom w:val="single" w:sz="4" w:space="0" w:color="000000"/>
              <w:right w:val="single" w:sz="4" w:space="0" w:color="000000"/>
            </w:tcBorders>
            <w:shd w:val="clear" w:color="000000" w:fill="FFFF99"/>
          </w:tcPr>
          <w:p w14:paraId="4F7753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DD5C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EBC83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F49A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DBC1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9BA7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221858</w:t>
            </w:r>
          </w:p>
        </w:tc>
        <w:tc>
          <w:tcPr>
            <w:tcW w:w="1979" w:type="dxa"/>
            <w:tcBorders>
              <w:top w:val="nil"/>
              <w:left w:val="nil"/>
              <w:bottom w:val="single" w:sz="4" w:space="0" w:color="000000"/>
              <w:right w:val="single" w:sz="4" w:space="0" w:color="000000"/>
            </w:tcBorders>
            <w:shd w:val="clear" w:color="000000" w:fill="FFFF99"/>
          </w:tcPr>
          <w:p w14:paraId="18868A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Sol5 ENs resolution </w:t>
            </w:r>
          </w:p>
        </w:tc>
        <w:tc>
          <w:tcPr>
            <w:tcW w:w="1559" w:type="dxa"/>
            <w:tcBorders>
              <w:top w:val="nil"/>
              <w:left w:val="nil"/>
              <w:bottom w:val="single" w:sz="4" w:space="0" w:color="000000"/>
              <w:right w:val="single" w:sz="4" w:space="0" w:color="000000"/>
            </w:tcBorders>
            <w:shd w:val="clear" w:color="000000" w:fill="FFFF99"/>
          </w:tcPr>
          <w:p w14:paraId="7C8A10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7ABFF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C7E27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ECFD4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61215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8597E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0BEC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8C4C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50A1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221859</w:t>
            </w:r>
          </w:p>
        </w:tc>
        <w:tc>
          <w:tcPr>
            <w:tcW w:w="1979" w:type="dxa"/>
            <w:tcBorders>
              <w:top w:val="nil"/>
              <w:left w:val="nil"/>
              <w:bottom w:val="single" w:sz="4" w:space="0" w:color="000000"/>
              <w:right w:val="single" w:sz="4" w:space="0" w:color="000000"/>
            </w:tcBorders>
            <w:shd w:val="clear" w:color="000000" w:fill="FFFF99"/>
          </w:tcPr>
          <w:p w14:paraId="6641D8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Sol8 ENs resolution </w:t>
            </w:r>
          </w:p>
        </w:tc>
        <w:tc>
          <w:tcPr>
            <w:tcW w:w="1559" w:type="dxa"/>
            <w:tcBorders>
              <w:top w:val="nil"/>
              <w:left w:val="nil"/>
              <w:bottom w:val="single" w:sz="4" w:space="0" w:color="000000"/>
              <w:right w:val="single" w:sz="4" w:space="0" w:color="000000"/>
            </w:tcBorders>
            <w:shd w:val="clear" w:color="000000" w:fill="FFFF99"/>
          </w:tcPr>
          <w:p w14:paraId="072480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E5572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F2598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0547F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4B615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971299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44CD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9243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41E7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222247</w:t>
            </w:r>
          </w:p>
        </w:tc>
        <w:tc>
          <w:tcPr>
            <w:tcW w:w="1979" w:type="dxa"/>
            <w:tcBorders>
              <w:top w:val="nil"/>
              <w:left w:val="nil"/>
              <w:bottom w:val="single" w:sz="4" w:space="0" w:color="000000"/>
              <w:right w:val="single" w:sz="4" w:space="0" w:color="000000"/>
            </w:tcBorders>
            <w:shd w:val="clear" w:color="000000" w:fill="FFFF99"/>
          </w:tcPr>
          <w:p w14:paraId="7F5803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Selective End of End Protection of HTTP Request and Response in Indirect </w:t>
            </w:r>
          </w:p>
        </w:tc>
        <w:tc>
          <w:tcPr>
            <w:tcW w:w="1559" w:type="dxa"/>
            <w:tcBorders>
              <w:top w:val="nil"/>
              <w:left w:val="nil"/>
              <w:bottom w:val="single" w:sz="4" w:space="0" w:color="000000"/>
              <w:right w:val="single" w:sz="4" w:space="0" w:color="000000"/>
            </w:tcBorders>
            <w:shd w:val="clear" w:color="000000" w:fill="FFFF99"/>
          </w:tcPr>
          <w:p w14:paraId="6E82D4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2C182E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6C351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[Ericsson]: requires updates </w:t>
            </w:r>
          </w:p>
          <w:p w14:paraId="7E0A48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-r1 and clarification.</w:t>
            </w:r>
          </w:p>
        </w:tc>
        <w:tc>
          <w:tcPr>
            <w:tcW w:w="567" w:type="dxa"/>
            <w:tcBorders>
              <w:top w:val="nil"/>
              <w:left w:val="nil"/>
              <w:bottom w:val="single" w:sz="4" w:space="0" w:color="000000"/>
              <w:right w:val="single" w:sz="4" w:space="0" w:color="000000"/>
            </w:tcBorders>
            <w:shd w:val="clear" w:color="000000" w:fill="FFFF99"/>
          </w:tcPr>
          <w:p w14:paraId="6B9AA6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6F9D5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7882CE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54D2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0F15A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BDBE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221860</w:t>
            </w:r>
          </w:p>
        </w:tc>
        <w:tc>
          <w:tcPr>
            <w:tcW w:w="1979" w:type="dxa"/>
            <w:tcBorders>
              <w:top w:val="nil"/>
              <w:left w:val="nil"/>
              <w:bottom w:val="single" w:sz="4" w:space="0" w:color="000000"/>
              <w:right w:val="single" w:sz="4" w:space="0" w:color="000000"/>
            </w:tcBorders>
            <w:shd w:val="clear" w:color="000000" w:fill="FFFF99"/>
          </w:tcPr>
          <w:p w14:paraId="65355B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conclusion on e2e integrity prot of HTTP msg </w:t>
            </w:r>
          </w:p>
        </w:tc>
        <w:tc>
          <w:tcPr>
            <w:tcW w:w="1559" w:type="dxa"/>
            <w:tcBorders>
              <w:top w:val="nil"/>
              <w:left w:val="nil"/>
              <w:bottom w:val="single" w:sz="4" w:space="0" w:color="000000"/>
              <w:right w:val="single" w:sz="4" w:space="0" w:color="000000"/>
            </w:tcBorders>
            <w:shd w:val="clear" w:color="000000" w:fill="FFFF99"/>
          </w:tcPr>
          <w:p w14:paraId="4AF2F3F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5870A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8B7194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35227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1C2C1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A1BD4E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2F0B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DDA3F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B14C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221861</w:t>
            </w:r>
          </w:p>
        </w:tc>
        <w:tc>
          <w:tcPr>
            <w:tcW w:w="1979" w:type="dxa"/>
            <w:tcBorders>
              <w:top w:val="nil"/>
              <w:left w:val="nil"/>
              <w:bottom w:val="single" w:sz="4" w:space="0" w:color="000000"/>
              <w:right w:val="single" w:sz="4" w:space="0" w:color="000000"/>
            </w:tcBorders>
            <w:shd w:val="clear" w:color="000000" w:fill="FFFF99"/>
          </w:tcPr>
          <w:p w14:paraId="54C844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EN resolution in KI threat </w:t>
            </w:r>
          </w:p>
        </w:tc>
        <w:tc>
          <w:tcPr>
            <w:tcW w:w="1559" w:type="dxa"/>
            <w:tcBorders>
              <w:top w:val="nil"/>
              <w:left w:val="nil"/>
              <w:bottom w:val="single" w:sz="4" w:space="0" w:color="000000"/>
              <w:right w:val="single" w:sz="4" w:space="0" w:color="000000"/>
            </w:tcBorders>
            <w:shd w:val="clear" w:color="000000" w:fill="FFFF99"/>
          </w:tcPr>
          <w:p w14:paraId="21F2A3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4830C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28CDF5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updates</w:t>
            </w:r>
          </w:p>
        </w:tc>
        <w:tc>
          <w:tcPr>
            <w:tcW w:w="567" w:type="dxa"/>
            <w:tcBorders>
              <w:top w:val="nil"/>
              <w:left w:val="nil"/>
              <w:bottom w:val="single" w:sz="4" w:space="0" w:color="000000"/>
              <w:right w:val="single" w:sz="4" w:space="0" w:color="000000"/>
            </w:tcBorders>
            <w:shd w:val="clear" w:color="000000" w:fill="FFFF99"/>
          </w:tcPr>
          <w:p w14:paraId="5160F2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4160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9C0186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C2EC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EEEAC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B2D5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221862</w:t>
            </w:r>
          </w:p>
        </w:tc>
        <w:tc>
          <w:tcPr>
            <w:tcW w:w="1979" w:type="dxa"/>
            <w:tcBorders>
              <w:top w:val="nil"/>
              <w:left w:val="nil"/>
              <w:bottom w:val="single" w:sz="4" w:space="0" w:color="000000"/>
              <w:right w:val="single" w:sz="4" w:space="0" w:color="000000"/>
            </w:tcBorders>
            <w:shd w:val="clear" w:color="000000" w:fill="FFFF99"/>
          </w:tcPr>
          <w:p w14:paraId="57BB21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related Sol7 update and conclusion on access token usage by NFs of an NF Set </w:t>
            </w:r>
          </w:p>
        </w:tc>
        <w:tc>
          <w:tcPr>
            <w:tcW w:w="1559" w:type="dxa"/>
            <w:tcBorders>
              <w:top w:val="nil"/>
              <w:left w:val="nil"/>
              <w:bottom w:val="single" w:sz="4" w:space="0" w:color="000000"/>
              <w:right w:val="single" w:sz="4" w:space="0" w:color="000000"/>
            </w:tcBorders>
            <w:shd w:val="clear" w:color="000000" w:fill="FFFF99"/>
          </w:tcPr>
          <w:p w14:paraId="4112C0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769D1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1A92D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524DE9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2030A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B3BBA7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7416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96079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AD2C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221863</w:t>
            </w:r>
          </w:p>
        </w:tc>
        <w:tc>
          <w:tcPr>
            <w:tcW w:w="1979" w:type="dxa"/>
            <w:tcBorders>
              <w:top w:val="nil"/>
              <w:left w:val="nil"/>
              <w:bottom w:val="single" w:sz="4" w:space="0" w:color="000000"/>
              <w:right w:val="single" w:sz="4" w:space="0" w:color="000000"/>
            </w:tcBorders>
            <w:shd w:val="clear" w:color="000000" w:fill="FFFF99"/>
          </w:tcPr>
          <w:p w14:paraId="6981C6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evaluation of solution 9 on authorization method negotiation </w:t>
            </w:r>
          </w:p>
        </w:tc>
        <w:tc>
          <w:tcPr>
            <w:tcW w:w="1559" w:type="dxa"/>
            <w:tcBorders>
              <w:top w:val="nil"/>
              <w:left w:val="nil"/>
              <w:bottom w:val="single" w:sz="4" w:space="0" w:color="000000"/>
              <w:right w:val="single" w:sz="4" w:space="0" w:color="000000"/>
            </w:tcBorders>
            <w:shd w:val="clear" w:color="000000" w:fill="FFFF99"/>
          </w:tcPr>
          <w:p w14:paraId="32BB1D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F5505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BB2CB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53BD1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EEB8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F29F9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6D71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A42DC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7DB9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221935</w:t>
            </w:r>
          </w:p>
        </w:tc>
        <w:tc>
          <w:tcPr>
            <w:tcW w:w="1979" w:type="dxa"/>
            <w:tcBorders>
              <w:top w:val="nil"/>
              <w:left w:val="nil"/>
              <w:bottom w:val="single" w:sz="4" w:space="0" w:color="000000"/>
              <w:right w:val="single" w:sz="4" w:space="0" w:color="000000"/>
            </w:tcBorders>
            <w:shd w:val="clear" w:color="000000" w:fill="FFFF99"/>
          </w:tcPr>
          <w:p w14:paraId="0D41A3B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#9 </w:t>
            </w:r>
          </w:p>
        </w:tc>
        <w:tc>
          <w:tcPr>
            <w:tcW w:w="1559" w:type="dxa"/>
            <w:tcBorders>
              <w:top w:val="nil"/>
              <w:left w:val="nil"/>
              <w:bottom w:val="single" w:sz="4" w:space="0" w:color="000000"/>
              <w:right w:val="single" w:sz="4" w:space="0" w:color="000000"/>
            </w:tcBorders>
            <w:shd w:val="clear" w:color="000000" w:fill="FFFF99"/>
          </w:tcPr>
          <w:p w14:paraId="2A334D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2CFD5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1FF26A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479C1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DF8DC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7FB3D7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4652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CB92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C389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221864</w:t>
            </w:r>
          </w:p>
        </w:tc>
        <w:tc>
          <w:tcPr>
            <w:tcW w:w="1979" w:type="dxa"/>
            <w:tcBorders>
              <w:top w:val="nil"/>
              <w:left w:val="nil"/>
              <w:bottom w:val="single" w:sz="4" w:space="0" w:color="000000"/>
              <w:right w:val="single" w:sz="4" w:space="0" w:color="000000"/>
            </w:tcBorders>
            <w:shd w:val="clear" w:color="000000" w:fill="FFFF99"/>
          </w:tcPr>
          <w:p w14:paraId="608149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Adding a solution on how to handle static auth in roaming with existing methods </w:t>
            </w:r>
          </w:p>
        </w:tc>
        <w:tc>
          <w:tcPr>
            <w:tcW w:w="1559" w:type="dxa"/>
            <w:tcBorders>
              <w:top w:val="nil"/>
              <w:left w:val="nil"/>
              <w:bottom w:val="single" w:sz="4" w:space="0" w:color="000000"/>
              <w:right w:val="single" w:sz="4" w:space="0" w:color="000000"/>
            </w:tcBorders>
            <w:shd w:val="clear" w:color="000000" w:fill="FFFF99"/>
          </w:tcPr>
          <w:p w14:paraId="5AFE09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EC040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06DF1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C382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 reflecting GSMA recommendations from Ericsson made in S3-221865</w:t>
            </w:r>
          </w:p>
          <w:p w14:paraId="3B7A67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 on how to configure the parameter.</w:t>
            </w:r>
          </w:p>
          <w:p w14:paraId="61E7E6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 request clarification.</w:t>
            </w:r>
          </w:p>
          <w:p w14:paraId="186FC1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responses.</w:t>
            </w:r>
          </w:p>
          <w:p w14:paraId="1254BA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comments back to NOKIA.</w:t>
            </w:r>
          </w:p>
        </w:tc>
        <w:tc>
          <w:tcPr>
            <w:tcW w:w="567" w:type="dxa"/>
            <w:tcBorders>
              <w:top w:val="nil"/>
              <w:left w:val="nil"/>
              <w:bottom w:val="single" w:sz="4" w:space="0" w:color="000000"/>
              <w:right w:val="single" w:sz="4" w:space="0" w:color="000000"/>
            </w:tcBorders>
            <w:shd w:val="clear" w:color="000000" w:fill="FFFF99"/>
          </w:tcPr>
          <w:p w14:paraId="578347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250FC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FD5409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70C6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7954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ABE4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221865</w:t>
            </w:r>
          </w:p>
        </w:tc>
        <w:tc>
          <w:tcPr>
            <w:tcW w:w="1979" w:type="dxa"/>
            <w:tcBorders>
              <w:top w:val="nil"/>
              <w:left w:val="nil"/>
              <w:bottom w:val="single" w:sz="4" w:space="0" w:color="000000"/>
              <w:right w:val="single" w:sz="4" w:space="0" w:color="000000"/>
            </w:tcBorders>
            <w:shd w:val="clear" w:color="000000" w:fill="FFFF99"/>
          </w:tcPr>
          <w:p w14:paraId="77625F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conclusion on authorization mechanism determination </w:t>
            </w:r>
          </w:p>
        </w:tc>
        <w:tc>
          <w:tcPr>
            <w:tcW w:w="1559" w:type="dxa"/>
            <w:tcBorders>
              <w:top w:val="nil"/>
              <w:left w:val="nil"/>
              <w:bottom w:val="single" w:sz="4" w:space="0" w:color="000000"/>
              <w:right w:val="single" w:sz="4" w:space="0" w:color="000000"/>
            </w:tcBorders>
            <w:shd w:val="clear" w:color="000000" w:fill="FFFF99"/>
          </w:tcPr>
          <w:p w14:paraId="13F773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71E29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B20DE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F671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that the issue is already addressed in GSMA guidelines</w:t>
            </w:r>
          </w:p>
          <w:p w14:paraId="275CE50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 It proposes to add the recommendations by GSMA on handling the key issue as part of the analysis</w:t>
            </w:r>
          </w:p>
          <w:p w14:paraId="31CC2D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disagree with r1.</w:t>
            </w:r>
          </w:p>
        </w:tc>
        <w:tc>
          <w:tcPr>
            <w:tcW w:w="567" w:type="dxa"/>
            <w:tcBorders>
              <w:top w:val="nil"/>
              <w:left w:val="nil"/>
              <w:bottom w:val="single" w:sz="4" w:space="0" w:color="000000"/>
              <w:right w:val="single" w:sz="4" w:space="0" w:color="000000"/>
            </w:tcBorders>
            <w:shd w:val="clear" w:color="000000" w:fill="FFFF99"/>
          </w:tcPr>
          <w:p w14:paraId="00F25C9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D76F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0B5758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1B32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7D7A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D80AC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221868</w:t>
            </w:r>
          </w:p>
        </w:tc>
        <w:tc>
          <w:tcPr>
            <w:tcW w:w="1979" w:type="dxa"/>
            <w:tcBorders>
              <w:top w:val="nil"/>
              <w:left w:val="nil"/>
              <w:bottom w:val="single" w:sz="4" w:space="0" w:color="000000"/>
              <w:right w:val="single" w:sz="4" w:space="0" w:color="000000"/>
            </w:tcBorders>
            <w:shd w:val="clear" w:color="000000" w:fill="FFFF99"/>
          </w:tcPr>
          <w:p w14:paraId="002141A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update of solution 10 and evaluation </w:t>
            </w:r>
          </w:p>
        </w:tc>
        <w:tc>
          <w:tcPr>
            <w:tcW w:w="1559" w:type="dxa"/>
            <w:tcBorders>
              <w:top w:val="nil"/>
              <w:left w:val="nil"/>
              <w:bottom w:val="single" w:sz="4" w:space="0" w:color="000000"/>
              <w:right w:val="single" w:sz="4" w:space="0" w:color="000000"/>
            </w:tcBorders>
            <w:shd w:val="clear" w:color="000000" w:fill="FFFF99"/>
          </w:tcPr>
          <w:p w14:paraId="16E0EF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E4CF15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8D2DA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06A2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5975D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567" w:type="dxa"/>
            <w:tcBorders>
              <w:top w:val="nil"/>
              <w:left w:val="nil"/>
              <w:bottom w:val="single" w:sz="4" w:space="0" w:color="000000"/>
              <w:right w:val="single" w:sz="4" w:space="0" w:color="000000"/>
            </w:tcBorders>
            <w:shd w:val="clear" w:color="000000" w:fill="FFFF99"/>
          </w:tcPr>
          <w:p w14:paraId="0AE26D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B8AA3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650835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6B25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8E18B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577B1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221869</w:t>
            </w:r>
          </w:p>
        </w:tc>
        <w:tc>
          <w:tcPr>
            <w:tcW w:w="1979" w:type="dxa"/>
            <w:tcBorders>
              <w:top w:val="nil"/>
              <w:left w:val="nil"/>
              <w:bottom w:val="single" w:sz="4" w:space="0" w:color="000000"/>
              <w:right w:val="single" w:sz="4" w:space="0" w:color="000000"/>
            </w:tcBorders>
            <w:shd w:val="clear" w:color="000000" w:fill="FFFF99"/>
          </w:tcPr>
          <w:p w14:paraId="72196A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conclusion on deploying multiple NRFs </w:t>
            </w:r>
          </w:p>
        </w:tc>
        <w:tc>
          <w:tcPr>
            <w:tcW w:w="1559" w:type="dxa"/>
            <w:tcBorders>
              <w:top w:val="nil"/>
              <w:left w:val="nil"/>
              <w:bottom w:val="single" w:sz="4" w:space="0" w:color="000000"/>
              <w:right w:val="single" w:sz="4" w:space="0" w:color="000000"/>
            </w:tcBorders>
            <w:shd w:val="clear" w:color="000000" w:fill="FFFF99"/>
          </w:tcPr>
          <w:p w14:paraId="540979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A7EC4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C4EF4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1180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67167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567" w:type="dxa"/>
            <w:tcBorders>
              <w:top w:val="nil"/>
              <w:left w:val="nil"/>
              <w:bottom w:val="single" w:sz="4" w:space="0" w:color="000000"/>
              <w:right w:val="single" w:sz="4" w:space="0" w:color="000000"/>
            </w:tcBorders>
            <w:shd w:val="clear" w:color="000000" w:fill="FFFF99"/>
          </w:tcPr>
          <w:p w14:paraId="47891F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2857E7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24DC1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9CBE6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563E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AC50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221870</w:t>
            </w:r>
          </w:p>
        </w:tc>
        <w:tc>
          <w:tcPr>
            <w:tcW w:w="1979" w:type="dxa"/>
            <w:tcBorders>
              <w:top w:val="nil"/>
              <w:left w:val="nil"/>
              <w:bottom w:val="single" w:sz="4" w:space="0" w:color="000000"/>
              <w:right w:val="single" w:sz="4" w:space="0" w:color="000000"/>
            </w:tcBorders>
            <w:shd w:val="clear" w:color="000000" w:fill="FFFF99"/>
          </w:tcPr>
          <w:p w14:paraId="66A1744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KI9 sol11 EN resolution on authorization for inter-slicing access </w:t>
            </w:r>
          </w:p>
        </w:tc>
        <w:tc>
          <w:tcPr>
            <w:tcW w:w="1559" w:type="dxa"/>
            <w:tcBorders>
              <w:top w:val="nil"/>
              <w:left w:val="nil"/>
              <w:bottom w:val="single" w:sz="4" w:space="0" w:color="000000"/>
              <w:right w:val="single" w:sz="4" w:space="0" w:color="000000"/>
            </w:tcBorders>
            <w:shd w:val="clear" w:color="000000" w:fill="FFFF99"/>
          </w:tcPr>
          <w:p w14:paraId="5AF725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66F51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07974C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5749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1870 into 1897</w:t>
            </w:r>
          </w:p>
        </w:tc>
        <w:tc>
          <w:tcPr>
            <w:tcW w:w="567" w:type="dxa"/>
            <w:tcBorders>
              <w:top w:val="nil"/>
              <w:left w:val="nil"/>
              <w:bottom w:val="single" w:sz="4" w:space="0" w:color="000000"/>
              <w:right w:val="single" w:sz="4" w:space="0" w:color="000000"/>
            </w:tcBorders>
            <w:shd w:val="clear" w:color="000000" w:fill="FFFF99"/>
          </w:tcPr>
          <w:p w14:paraId="79A1A17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8BD54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04704D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032D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E212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F6EB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221897</w:t>
            </w:r>
          </w:p>
        </w:tc>
        <w:tc>
          <w:tcPr>
            <w:tcW w:w="1979" w:type="dxa"/>
            <w:tcBorders>
              <w:top w:val="nil"/>
              <w:left w:val="nil"/>
              <w:bottom w:val="single" w:sz="4" w:space="0" w:color="000000"/>
              <w:right w:val="single" w:sz="4" w:space="0" w:color="000000"/>
            </w:tcBorders>
            <w:shd w:val="clear" w:color="000000" w:fill="FFFF99"/>
          </w:tcPr>
          <w:p w14:paraId="0AA729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solution#11 </w:t>
            </w:r>
          </w:p>
        </w:tc>
        <w:tc>
          <w:tcPr>
            <w:tcW w:w="1559" w:type="dxa"/>
            <w:tcBorders>
              <w:top w:val="nil"/>
              <w:left w:val="nil"/>
              <w:bottom w:val="single" w:sz="4" w:space="0" w:color="000000"/>
              <w:right w:val="single" w:sz="4" w:space="0" w:color="000000"/>
            </w:tcBorders>
            <w:shd w:val="clear" w:color="000000" w:fill="FFFF99"/>
          </w:tcPr>
          <w:p w14:paraId="49EF1B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4EC3F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26450E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3A6D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based on the comments received during last week's conf call</w:t>
            </w:r>
          </w:p>
          <w:p w14:paraId="567F56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1870 should be merged into 1897</w:t>
            </w:r>
          </w:p>
          <w:p w14:paraId="6E2DC7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 merging 1870 into 1897</w:t>
            </w:r>
          </w:p>
          <w:p w14:paraId="6D5C94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r2 requires updates</w:t>
            </w:r>
          </w:p>
          <w:p w14:paraId="13BD1A2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58A0438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 on slice resource.</w:t>
            </w:r>
          </w:p>
          <w:p w14:paraId="174B35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 to delete EN</w:t>
            </w:r>
          </w:p>
        </w:tc>
        <w:tc>
          <w:tcPr>
            <w:tcW w:w="567" w:type="dxa"/>
            <w:tcBorders>
              <w:top w:val="nil"/>
              <w:left w:val="nil"/>
              <w:bottom w:val="single" w:sz="4" w:space="0" w:color="000000"/>
              <w:right w:val="single" w:sz="4" w:space="0" w:color="000000"/>
            </w:tcBorders>
            <w:shd w:val="clear" w:color="000000" w:fill="FFFF99"/>
          </w:tcPr>
          <w:p w14:paraId="3B5E0C0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21FFE0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92A82E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F90BF2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025D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D6C1C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221928</w:t>
            </w:r>
          </w:p>
        </w:tc>
        <w:tc>
          <w:tcPr>
            <w:tcW w:w="1979" w:type="dxa"/>
            <w:tcBorders>
              <w:top w:val="nil"/>
              <w:left w:val="nil"/>
              <w:bottom w:val="single" w:sz="4" w:space="0" w:color="000000"/>
              <w:right w:val="single" w:sz="4" w:space="0" w:color="000000"/>
            </w:tcBorders>
            <w:shd w:val="clear" w:color="000000" w:fill="FFFF99"/>
          </w:tcPr>
          <w:p w14:paraId="21D473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KI9 authorization for inter-slicing access </w:t>
            </w:r>
          </w:p>
        </w:tc>
        <w:tc>
          <w:tcPr>
            <w:tcW w:w="1559" w:type="dxa"/>
            <w:tcBorders>
              <w:top w:val="nil"/>
              <w:left w:val="nil"/>
              <w:bottom w:val="single" w:sz="4" w:space="0" w:color="000000"/>
              <w:right w:val="single" w:sz="4" w:space="0" w:color="000000"/>
            </w:tcBorders>
            <w:shd w:val="clear" w:color="000000" w:fill="FFFF99"/>
          </w:tcPr>
          <w:p w14:paraId="6E4E23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6B94E3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4DF9C0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528E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1928 into 1898</w:t>
            </w:r>
          </w:p>
          <w:p w14:paraId="5730D5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1928 into 1898</w:t>
            </w:r>
          </w:p>
          <w:p w14:paraId="078DDB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Update after telco - we do NOT merge tdocs!</w:t>
            </w:r>
          </w:p>
          <w:p w14:paraId="681B16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 uploaded.</w:t>
            </w:r>
          </w:p>
        </w:tc>
        <w:tc>
          <w:tcPr>
            <w:tcW w:w="567" w:type="dxa"/>
            <w:tcBorders>
              <w:top w:val="nil"/>
              <w:left w:val="nil"/>
              <w:bottom w:val="single" w:sz="4" w:space="0" w:color="000000"/>
              <w:right w:val="single" w:sz="4" w:space="0" w:color="000000"/>
            </w:tcBorders>
            <w:shd w:val="clear" w:color="000000" w:fill="FFFF99"/>
          </w:tcPr>
          <w:p w14:paraId="722859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0F7454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05FE91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EC88E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4D97C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C4A99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221898</w:t>
            </w:r>
          </w:p>
        </w:tc>
        <w:tc>
          <w:tcPr>
            <w:tcW w:w="1979" w:type="dxa"/>
            <w:tcBorders>
              <w:top w:val="nil"/>
              <w:left w:val="nil"/>
              <w:bottom w:val="single" w:sz="4" w:space="0" w:color="000000"/>
              <w:right w:val="single" w:sz="4" w:space="0" w:color="000000"/>
            </w:tcBorders>
            <w:shd w:val="clear" w:color="000000" w:fill="FFFF99"/>
          </w:tcPr>
          <w:p w14:paraId="5DAB39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KI#9 </w:t>
            </w:r>
          </w:p>
        </w:tc>
        <w:tc>
          <w:tcPr>
            <w:tcW w:w="1559" w:type="dxa"/>
            <w:tcBorders>
              <w:top w:val="nil"/>
              <w:left w:val="nil"/>
              <w:bottom w:val="single" w:sz="4" w:space="0" w:color="000000"/>
              <w:right w:val="single" w:sz="4" w:space="0" w:color="000000"/>
            </w:tcBorders>
            <w:shd w:val="clear" w:color="000000" w:fill="FFFF99"/>
          </w:tcPr>
          <w:p w14:paraId="0CCB1D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72F04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1D949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EA6EB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 or considerably updated</w:t>
            </w:r>
          </w:p>
          <w:p w14:paraId="57A567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7F8FB6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the second bullet only, but request to remove the 1st part on slice resources.</w:t>
            </w:r>
          </w:p>
          <w:p w14:paraId="4749CB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2 tdocs handle conclusion for KI#9. Please check revision of S3-221928.</w:t>
            </w:r>
          </w:p>
        </w:tc>
        <w:tc>
          <w:tcPr>
            <w:tcW w:w="567" w:type="dxa"/>
            <w:tcBorders>
              <w:top w:val="nil"/>
              <w:left w:val="nil"/>
              <w:bottom w:val="single" w:sz="4" w:space="0" w:color="000000"/>
              <w:right w:val="single" w:sz="4" w:space="0" w:color="000000"/>
            </w:tcBorders>
            <w:shd w:val="clear" w:color="000000" w:fill="FFFF99"/>
          </w:tcPr>
          <w:p w14:paraId="75064A8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D6540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12CD11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7DF6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D66F3A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9E43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221737</w:t>
            </w:r>
          </w:p>
        </w:tc>
        <w:tc>
          <w:tcPr>
            <w:tcW w:w="1979" w:type="dxa"/>
            <w:tcBorders>
              <w:top w:val="nil"/>
              <w:left w:val="nil"/>
              <w:bottom w:val="single" w:sz="4" w:space="0" w:color="000000"/>
              <w:right w:val="single" w:sz="4" w:space="0" w:color="000000"/>
            </w:tcBorders>
            <w:shd w:val="clear" w:color="000000" w:fill="FFFF99"/>
          </w:tcPr>
          <w:p w14:paraId="2F9D07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Hosted SEPP </w:t>
            </w:r>
          </w:p>
        </w:tc>
        <w:tc>
          <w:tcPr>
            <w:tcW w:w="1559" w:type="dxa"/>
            <w:tcBorders>
              <w:top w:val="nil"/>
              <w:left w:val="nil"/>
              <w:bottom w:val="single" w:sz="4" w:space="0" w:color="000000"/>
              <w:right w:val="single" w:sz="4" w:space="0" w:color="000000"/>
            </w:tcBorders>
            <w:shd w:val="clear" w:color="000000" w:fill="FFFF99"/>
          </w:tcPr>
          <w:p w14:paraId="3622E69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73F609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tcPr>
          <w:p w14:paraId="40CF1B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45BD9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32AB20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6A0AD90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D354F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5665D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F5F21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8594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A192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221871</w:t>
            </w:r>
          </w:p>
        </w:tc>
        <w:tc>
          <w:tcPr>
            <w:tcW w:w="1979" w:type="dxa"/>
            <w:tcBorders>
              <w:top w:val="nil"/>
              <w:left w:val="nil"/>
              <w:bottom w:val="single" w:sz="4" w:space="0" w:color="000000"/>
              <w:right w:val="single" w:sz="4" w:space="0" w:color="000000"/>
            </w:tcBorders>
            <w:shd w:val="clear" w:color="000000" w:fill="FFFF99"/>
          </w:tcPr>
          <w:p w14:paraId="7B89ED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GSMA on Hosted SEPP </w:t>
            </w:r>
          </w:p>
        </w:tc>
        <w:tc>
          <w:tcPr>
            <w:tcW w:w="1559" w:type="dxa"/>
            <w:tcBorders>
              <w:top w:val="nil"/>
              <w:left w:val="nil"/>
              <w:bottom w:val="single" w:sz="4" w:space="0" w:color="000000"/>
              <w:right w:val="single" w:sz="4" w:space="0" w:color="000000"/>
            </w:tcBorders>
            <w:shd w:val="clear" w:color="000000" w:fill="FFFF99"/>
          </w:tcPr>
          <w:p w14:paraId="75564F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B32D4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tcPr>
          <w:p w14:paraId="37FC137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C8476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that is a dummy draft reply.</w:t>
            </w:r>
          </w:p>
          <w:p w14:paraId="60B69F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asks proposal on draft reply.</w:t>
            </w:r>
          </w:p>
          <w:p w14:paraId="590DD9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just a polite answer, and to keep study.</w:t>
            </w:r>
          </w:p>
          <w:p w14:paraId="037048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567" w:type="dxa"/>
            <w:tcBorders>
              <w:top w:val="nil"/>
              <w:left w:val="nil"/>
              <w:bottom w:val="single" w:sz="4" w:space="0" w:color="000000"/>
              <w:right w:val="single" w:sz="4" w:space="0" w:color="000000"/>
            </w:tcBorders>
            <w:shd w:val="clear" w:color="000000" w:fill="FFFF99"/>
          </w:tcPr>
          <w:p w14:paraId="05975A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A66D0D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CE53B1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3067E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0E33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CC2D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221978</w:t>
            </w:r>
          </w:p>
        </w:tc>
        <w:tc>
          <w:tcPr>
            <w:tcW w:w="1979" w:type="dxa"/>
            <w:tcBorders>
              <w:top w:val="nil"/>
              <w:left w:val="nil"/>
              <w:bottom w:val="single" w:sz="4" w:space="0" w:color="000000"/>
              <w:right w:val="single" w:sz="4" w:space="0" w:color="000000"/>
            </w:tcBorders>
            <w:shd w:val="clear" w:color="000000" w:fill="FFFF99"/>
          </w:tcPr>
          <w:p w14:paraId="1DF5215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and split of KI#10 to clarify the scenarios </w:t>
            </w:r>
          </w:p>
        </w:tc>
        <w:tc>
          <w:tcPr>
            <w:tcW w:w="1559" w:type="dxa"/>
            <w:tcBorders>
              <w:top w:val="nil"/>
              <w:left w:val="nil"/>
              <w:bottom w:val="single" w:sz="4" w:space="0" w:color="000000"/>
              <w:right w:val="single" w:sz="4" w:space="0" w:color="000000"/>
            </w:tcBorders>
            <w:shd w:val="clear" w:color="000000" w:fill="FFFF99"/>
          </w:tcPr>
          <w:p w14:paraId="600D48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(DE),Nokia, Nokia Shanghai Bell </w:t>
            </w:r>
          </w:p>
        </w:tc>
        <w:tc>
          <w:tcPr>
            <w:tcW w:w="709" w:type="dxa"/>
            <w:tcBorders>
              <w:top w:val="nil"/>
              <w:left w:val="nil"/>
              <w:bottom w:val="single" w:sz="4" w:space="0" w:color="000000"/>
              <w:right w:val="single" w:sz="4" w:space="0" w:color="000000"/>
            </w:tcBorders>
            <w:shd w:val="clear" w:color="000000" w:fill="FFFF99"/>
          </w:tcPr>
          <w:p w14:paraId="789594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1D5F69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4E468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 provides r1 on behalf of Nokia</w:t>
            </w:r>
          </w:p>
          <w:p w14:paraId="05F4A0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 provides r2</w:t>
            </w:r>
          </w:p>
          <w:p w14:paraId="14B796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r2</w:t>
            </w:r>
          </w:p>
          <w:p w14:paraId="6226B9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comments on updates to r2 from Ericsson</w:t>
            </w:r>
          </w:p>
          <w:p w14:paraId="02A179B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BSI’s comments</w:t>
            </w:r>
          </w:p>
          <w:p w14:paraId="07C6B7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replies to Ericsson’s comments</w:t>
            </w:r>
          </w:p>
        </w:tc>
        <w:tc>
          <w:tcPr>
            <w:tcW w:w="567" w:type="dxa"/>
            <w:tcBorders>
              <w:top w:val="nil"/>
              <w:left w:val="nil"/>
              <w:bottom w:val="single" w:sz="4" w:space="0" w:color="000000"/>
              <w:right w:val="single" w:sz="4" w:space="0" w:color="000000"/>
            </w:tcBorders>
            <w:shd w:val="clear" w:color="000000" w:fill="FFFF99"/>
          </w:tcPr>
          <w:p w14:paraId="6D6FCE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55084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29A61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1886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E4DA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916A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221980</w:t>
            </w:r>
          </w:p>
        </w:tc>
        <w:tc>
          <w:tcPr>
            <w:tcW w:w="1979" w:type="dxa"/>
            <w:tcBorders>
              <w:top w:val="nil"/>
              <w:left w:val="nil"/>
              <w:bottom w:val="single" w:sz="4" w:space="0" w:color="000000"/>
              <w:right w:val="single" w:sz="4" w:space="0" w:color="000000"/>
            </w:tcBorders>
            <w:shd w:val="clear" w:color="000000" w:fill="FFFF99"/>
          </w:tcPr>
          <w:p w14:paraId="67A8C4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KI#10 (hosted SEPP) </w:t>
            </w:r>
          </w:p>
        </w:tc>
        <w:tc>
          <w:tcPr>
            <w:tcW w:w="1559" w:type="dxa"/>
            <w:tcBorders>
              <w:top w:val="nil"/>
              <w:left w:val="nil"/>
              <w:bottom w:val="single" w:sz="4" w:space="0" w:color="000000"/>
              <w:right w:val="single" w:sz="4" w:space="0" w:color="000000"/>
            </w:tcBorders>
            <w:shd w:val="clear" w:color="000000" w:fill="FFFF99"/>
          </w:tcPr>
          <w:p w14:paraId="50844E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(DE),Nokia, Nokia Shanghai Bell </w:t>
            </w:r>
          </w:p>
        </w:tc>
        <w:tc>
          <w:tcPr>
            <w:tcW w:w="709" w:type="dxa"/>
            <w:tcBorders>
              <w:top w:val="nil"/>
              <w:left w:val="nil"/>
              <w:bottom w:val="single" w:sz="4" w:space="0" w:color="000000"/>
              <w:right w:val="single" w:sz="4" w:space="0" w:color="000000"/>
            </w:tcBorders>
            <w:shd w:val="clear" w:color="000000" w:fill="FFFF99"/>
          </w:tcPr>
          <w:p w14:paraId="7EB176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91603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8112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 provides r1 on behalf of Nokia</w:t>
            </w:r>
          </w:p>
          <w:p w14:paraId="5EBDD1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updates to r1</w:t>
            </w:r>
          </w:p>
          <w:p w14:paraId="331CCE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comments on updates to r1 from Ericsson</w:t>
            </w:r>
          </w:p>
          <w:p w14:paraId="731FCC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p w14:paraId="25E5DD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replies to Ericsson’s comments</w:t>
            </w:r>
          </w:p>
        </w:tc>
        <w:tc>
          <w:tcPr>
            <w:tcW w:w="567" w:type="dxa"/>
            <w:tcBorders>
              <w:top w:val="nil"/>
              <w:left w:val="nil"/>
              <w:bottom w:val="single" w:sz="4" w:space="0" w:color="000000"/>
              <w:right w:val="single" w:sz="4" w:space="0" w:color="000000"/>
            </w:tcBorders>
            <w:shd w:val="clear" w:color="000000" w:fill="FFFF99"/>
          </w:tcPr>
          <w:p w14:paraId="7E622D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89F57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6FF91C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917C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358F0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FD26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222246</w:t>
            </w:r>
          </w:p>
        </w:tc>
        <w:tc>
          <w:tcPr>
            <w:tcW w:w="1979" w:type="dxa"/>
            <w:tcBorders>
              <w:top w:val="nil"/>
              <w:left w:val="nil"/>
              <w:bottom w:val="single" w:sz="4" w:space="0" w:color="000000"/>
              <w:right w:val="single" w:sz="4" w:space="0" w:color="000000"/>
            </w:tcBorders>
            <w:shd w:val="clear" w:color="000000" w:fill="FFFF99"/>
          </w:tcPr>
          <w:p w14:paraId="1BC043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TR33.875 new solution on PRINS for roaming hubs </w:t>
            </w:r>
          </w:p>
        </w:tc>
        <w:tc>
          <w:tcPr>
            <w:tcW w:w="1559" w:type="dxa"/>
            <w:tcBorders>
              <w:top w:val="nil"/>
              <w:left w:val="nil"/>
              <w:bottom w:val="single" w:sz="4" w:space="0" w:color="000000"/>
              <w:right w:val="single" w:sz="4" w:space="0" w:color="000000"/>
            </w:tcBorders>
            <w:shd w:val="clear" w:color="000000" w:fill="FFFF99"/>
          </w:tcPr>
          <w:p w14:paraId="39DF3C1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Nokia, NokiaShanghai Bell, BSI (DE), Deutsche Telekom </w:t>
            </w:r>
          </w:p>
        </w:tc>
        <w:tc>
          <w:tcPr>
            <w:tcW w:w="709" w:type="dxa"/>
            <w:tcBorders>
              <w:top w:val="nil"/>
              <w:left w:val="nil"/>
              <w:bottom w:val="single" w:sz="4" w:space="0" w:color="000000"/>
              <w:right w:val="single" w:sz="4" w:space="0" w:color="000000"/>
            </w:tcBorders>
            <w:shd w:val="clear" w:color="000000" w:fill="FFFF99"/>
          </w:tcPr>
          <w:p w14:paraId="441137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38B91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645C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clarifications</w:t>
            </w:r>
          </w:p>
          <w:p w14:paraId="313AB95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clarifications and updates in -r1</w:t>
            </w:r>
          </w:p>
          <w:p w14:paraId="34E4D5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agrees to -r1</w:t>
            </w:r>
          </w:p>
        </w:tc>
        <w:tc>
          <w:tcPr>
            <w:tcW w:w="567" w:type="dxa"/>
            <w:tcBorders>
              <w:top w:val="nil"/>
              <w:left w:val="nil"/>
              <w:bottom w:val="single" w:sz="4" w:space="0" w:color="000000"/>
              <w:right w:val="single" w:sz="4" w:space="0" w:color="000000"/>
            </w:tcBorders>
            <w:shd w:val="clear" w:color="000000" w:fill="FFFF99"/>
          </w:tcPr>
          <w:p w14:paraId="49EF11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738F99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F03049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8812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2B39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4E826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221872</w:t>
            </w:r>
          </w:p>
        </w:tc>
        <w:tc>
          <w:tcPr>
            <w:tcW w:w="1979" w:type="dxa"/>
            <w:tcBorders>
              <w:top w:val="nil"/>
              <w:left w:val="nil"/>
              <w:bottom w:val="single" w:sz="4" w:space="0" w:color="000000"/>
              <w:right w:val="single" w:sz="4" w:space="0" w:color="000000"/>
            </w:tcBorders>
            <w:shd w:val="clear" w:color="000000" w:fill="FFFF99"/>
          </w:tcPr>
          <w:p w14:paraId="7FEC48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conclusion on N32 roaming </w:t>
            </w:r>
          </w:p>
        </w:tc>
        <w:tc>
          <w:tcPr>
            <w:tcW w:w="1559" w:type="dxa"/>
            <w:tcBorders>
              <w:top w:val="nil"/>
              <w:left w:val="nil"/>
              <w:bottom w:val="single" w:sz="4" w:space="0" w:color="000000"/>
              <w:right w:val="single" w:sz="4" w:space="0" w:color="000000"/>
            </w:tcBorders>
            <w:shd w:val="clear" w:color="000000" w:fill="FFFF99"/>
          </w:tcPr>
          <w:p w14:paraId="26B119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3377DC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32E201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35BD3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4C46F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0FE244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1D3CF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DB89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365F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221999</w:t>
            </w:r>
          </w:p>
        </w:tc>
        <w:tc>
          <w:tcPr>
            <w:tcW w:w="1979" w:type="dxa"/>
            <w:tcBorders>
              <w:top w:val="nil"/>
              <w:left w:val="nil"/>
              <w:bottom w:val="single" w:sz="4" w:space="0" w:color="000000"/>
              <w:right w:val="single" w:sz="4" w:space="0" w:color="000000"/>
            </w:tcBorders>
            <w:shd w:val="clear" w:color="000000" w:fill="FFFF99"/>
          </w:tcPr>
          <w:p w14:paraId="7AFD31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regarding issues for NRF validation of NFc for access token </w:t>
            </w:r>
          </w:p>
        </w:tc>
        <w:tc>
          <w:tcPr>
            <w:tcW w:w="1559" w:type="dxa"/>
            <w:tcBorders>
              <w:top w:val="nil"/>
              <w:left w:val="nil"/>
              <w:bottom w:val="single" w:sz="4" w:space="0" w:color="000000"/>
              <w:right w:val="single" w:sz="4" w:space="0" w:color="000000"/>
            </w:tcBorders>
            <w:shd w:val="clear" w:color="000000" w:fill="FFFF99"/>
          </w:tcPr>
          <w:p w14:paraId="5E6FC7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136281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15AD70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9CA25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B14333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A3EB67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C229A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C3F9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383EB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222000</w:t>
            </w:r>
          </w:p>
        </w:tc>
        <w:tc>
          <w:tcPr>
            <w:tcW w:w="1979" w:type="dxa"/>
            <w:tcBorders>
              <w:top w:val="nil"/>
              <w:left w:val="nil"/>
              <w:bottom w:val="single" w:sz="4" w:space="0" w:color="000000"/>
              <w:right w:val="single" w:sz="4" w:space="0" w:color="000000"/>
            </w:tcBorders>
            <w:shd w:val="clear" w:color="000000" w:fill="FFFF99"/>
          </w:tcPr>
          <w:p w14:paraId="68CA343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Certificate solution for NRF validation of NFc for access token requests </w:t>
            </w:r>
          </w:p>
        </w:tc>
        <w:tc>
          <w:tcPr>
            <w:tcW w:w="1559" w:type="dxa"/>
            <w:tcBorders>
              <w:top w:val="nil"/>
              <w:left w:val="nil"/>
              <w:bottom w:val="single" w:sz="4" w:space="0" w:color="000000"/>
              <w:right w:val="single" w:sz="4" w:space="0" w:color="000000"/>
            </w:tcBorders>
            <w:shd w:val="clear" w:color="000000" w:fill="FFFF99"/>
          </w:tcPr>
          <w:p w14:paraId="3041FD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EB9D5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A354D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19EE4C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60288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4482A2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EBA4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17E9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57E1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222001</w:t>
            </w:r>
          </w:p>
        </w:tc>
        <w:tc>
          <w:tcPr>
            <w:tcW w:w="1979" w:type="dxa"/>
            <w:tcBorders>
              <w:top w:val="nil"/>
              <w:left w:val="nil"/>
              <w:bottom w:val="single" w:sz="4" w:space="0" w:color="000000"/>
              <w:right w:val="single" w:sz="4" w:space="0" w:color="000000"/>
            </w:tcBorders>
            <w:shd w:val="clear" w:color="000000" w:fill="FFFF99"/>
          </w:tcPr>
          <w:p w14:paraId="6370A4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Combined certificate and profile solution for NRF validation of NFc for access token requests </w:t>
            </w:r>
          </w:p>
        </w:tc>
        <w:tc>
          <w:tcPr>
            <w:tcW w:w="1559" w:type="dxa"/>
            <w:tcBorders>
              <w:top w:val="nil"/>
              <w:left w:val="nil"/>
              <w:bottom w:val="single" w:sz="4" w:space="0" w:color="000000"/>
              <w:right w:val="single" w:sz="4" w:space="0" w:color="000000"/>
            </w:tcBorders>
            <w:shd w:val="clear" w:color="000000" w:fill="FFFF99"/>
          </w:tcPr>
          <w:p w14:paraId="735C58F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8CEF0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75ED2B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6A8C9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447DF2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4B855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866F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5EAE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47CCE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221873</w:t>
            </w:r>
          </w:p>
        </w:tc>
        <w:tc>
          <w:tcPr>
            <w:tcW w:w="1979" w:type="dxa"/>
            <w:tcBorders>
              <w:top w:val="nil"/>
              <w:left w:val="nil"/>
              <w:bottom w:val="single" w:sz="4" w:space="0" w:color="000000"/>
              <w:right w:val="single" w:sz="4" w:space="0" w:color="000000"/>
            </w:tcBorders>
            <w:shd w:val="clear" w:color="000000" w:fill="FFFF99"/>
          </w:tcPr>
          <w:p w14:paraId="778CFC9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KI11 conclusion on NFc registration at NRF </w:t>
            </w:r>
          </w:p>
        </w:tc>
        <w:tc>
          <w:tcPr>
            <w:tcW w:w="1559" w:type="dxa"/>
            <w:tcBorders>
              <w:top w:val="nil"/>
              <w:left w:val="nil"/>
              <w:bottom w:val="single" w:sz="4" w:space="0" w:color="000000"/>
              <w:right w:val="single" w:sz="4" w:space="0" w:color="000000"/>
            </w:tcBorders>
            <w:shd w:val="clear" w:color="000000" w:fill="FFFF99"/>
          </w:tcPr>
          <w:p w14:paraId="76C2B6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6D577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tcPr>
          <w:p w14:paraId="664EDA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7A0E3D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F4993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046A6D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C523E2"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850" w:type="dxa"/>
            <w:tcBorders>
              <w:top w:val="nil"/>
              <w:left w:val="nil"/>
              <w:bottom w:val="single" w:sz="4" w:space="0" w:color="000000"/>
              <w:right w:val="single" w:sz="4" w:space="0" w:color="000000"/>
            </w:tcBorders>
            <w:shd w:val="clear" w:color="000000" w:fill="FFFFFF"/>
          </w:tcPr>
          <w:p w14:paraId="6BFE9D8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Study/Work item proposals </w:t>
            </w:r>
          </w:p>
        </w:tc>
        <w:tc>
          <w:tcPr>
            <w:tcW w:w="999" w:type="dxa"/>
            <w:tcBorders>
              <w:top w:val="nil"/>
              <w:left w:val="nil"/>
              <w:bottom w:val="single" w:sz="4" w:space="0" w:color="000000"/>
              <w:right w:val="single" w:sz="4" w:space="0" w:color="000000"/>
            </w:tcBorders>
            <w:shd w:val="clear" w:color="000000" w:fill="FFFF99"/>
          </w:tcPr>
          <w:p w14:paraId="21EED4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221751</w:t>
            </w:r>
          </w:p>
        </w:tc>
        <w:tc>
          <w:tcPr>
            <w:tcW w:w="1979" w:type="dxa"/>
            <w:tcBorders>
              <w:top w:val="nil"/>
              <w:left w:val="nil"/>
              <w:bottom w:val="single" w:sz="4" w:space="0" w:color="000000"/>
              <w:right w:val="single" w:sz="4" w:space="0" w:color="000000"/>
            </w:tcBorders>
            <w:shd w:val="clear" w:color="000000" w:fill="FFFF99"/>
          </w:tcPr>
          <w:p w14:paraId="6268BD0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open questions regarding 256-bit algorithms </w:t>
            </w:r>
          </w:p>
        </w:tc>
        <w:tc>
          <w:tcPr>
            <w:tcW w:w="1559" w:type="dxa"/>
            <w:tcBorders>
              <w:top w:val="nil"/>
              <w:left w:val="nil"/>
              <w:bottom w:val="single" w:sz="4" w:space="0" w:color="000000"/>
              <w:right w:val="single" w:sz="4" w:space="0" w:color="000000"/>
            </w:tcBorders>
            <w:shd w:val="clear" w:color="000000" w:fill="FFFF99"/>
          </w:tcPr>
          <w:p w14:paraId="6728D6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KDDI Corporation </w:t>
            </w:r>
          </w:p>
        </w:tc>
        <w:tc>
          <w:tcPr>
            <w:tcW w:w="709" w:type="dxa"/>
            <w:tcBorders>
              <w:top w:val="nil"/>
              <w:left w:val="nil"/>
              <w:bottom w:val="single" w:sz="4" w:space="0" w:color="000000"/>
              <w:right w:val="single" w:sz="4" w:space="0" w:color="000000"/>
            </w:tcBorders>
            <w:shd w:val="clear" w:color="000000" w:fill="FFFF99"/>
          </w:tcPr>
          <w:p w14:paraId="24ADDA1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C935D7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7C76A8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[KDDI] presents.</w:t>
            </w:r>
          </w:p>
          <w:p w14:paraId="6F1CCF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3F4DA55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[KDDI] clarifies.</w:t>
            </w:r>
          </w:p>
          <w:p w14:paraId="20CBFAD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C6362A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has concern about time required for the study and the Rel-18 timeline available. Probably need to be taken up in Rel-19. But probably the TR cleanup can be taken up before that.</w:t>
            </w:r>
          </w:p>
          <w:p w14:paraId="1BCC51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86EA4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567" w:type="dxa"/>
            <w:tcBorders>
              <w:top w:val="nil"/>
              <w:left w:val="nil"/>
              <w:bottom w:val="single" w:sz="4" w:space="0" w:color="000000"/>
              <w:right w:val="single" w:sz="4" w:space="0" w:color="000000"/>
            </w:tcBorders>
            <w:shd w:val="clear" w:color="000000" w:fill="FFFF99"/>
          </w:tcPr>
          <w:p w14:paraId="17BC86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675623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D967A0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17B30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EFCB3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543B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221761</w:t>
            </w:r>
          </w:p>
        </w:tc>
        <w:tc>
          <w:tcPr>
            <w:tcW w:w="1979" w:type="dxa"/>
            <w:tcBorders>
              <w:top w:val="nil"/>
              <w:left w:val="nil"/>
              <w:bottom w:val="single" w:sz="4" w:space="0" w:color="000000"/>
              <w:right w:val="single" w:sz="4" w:space="0" w:color="000000"/>
            </w:tcBorders>
            <w:shd w:val="clear" w:color="000000" w:fill="FFFF99"/>
          </w:tcPr>
          <w:p w14:paraId="3184F9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Work for Prose Secondary Authentication in Rel-18 </w:t>
            </w:r>
          </w:p>
        </w:tc>
        <w:tc>
          <w:tcPr>
            <w:tcW w:w="1559" w:type="dxa"/>
            <w:tcBorders>
              <w:top w:val="nil"/>
              <w:left w:val="nil"/>
              <w:bottom w:val="single" w:sz="4" w:space="0" w:color="000000"/>
              <w:right w:val="single" w:sz="4" w:space="0" w:color="000000"/>
            </w:tcBorders>
            <w:shd w:val="clear" w:color="000000" w:fill="FFFF99"/>
          </w:tcPr>
          <w:p w14:paraId="556E6C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08447ED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6C264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2A8A186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D6B2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6DF2FD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D530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A5CD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CD105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221762</w:t>
            </w:r>
          </w:p>
        </w:tc>
        <w:tc>
          <w:tcPr>
            <w:tcW w:w="1979" w:type="dxa"/>
            <w:tcBorders>
              <w:top w:val="nil"/>
              <w:left w:val="nil"/>
              <w:bottom w:val="single" w:sz="4" w:space="0" w:color="000000"/>
              <w:right w:val="single" w:sz="4" w:space="0" w:color="000000"/>
            </w:tcBorders>
            <w:shd w:val="clear" w:color="000000" w:fill="FFFF99"/>
          </w:tcPr>
          <w:p w14:paraId="01F7D3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5G ProSe Secondary Authentication </w:t>
            </w:r>
          </w:p>
        </w:tc>
        <w:tc>
          <w:tcPr>
            <w:tcW w:w="1559" w:type="dxa"/>
            <w:tcBorders>
              <w:top w:val="nil"/>
              <w:left w:val="nil"/>
              <w:bottom w:val="single" w:sz="4" w:space="0" w:color="000000"/>
              <w:right w:val="single" w:sz="4" w:space="0" w:color="000000"/>
            </w:tcBorders>
            <w:shd w:val="clear" w:color="000000" w:fill="FFFF99"/>
          </w:tcPr>
          <w:p w14:paraId="1B8A4F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LG Electronics, Samsung, China Telecom </w:t>
            </w:r>
          </w:p>
        </w:tc>
        <w:tc>
          <w:tcPr>
            <w:tcW w:w="709" w:type="dxa"/>
            <w:tcBorders>
              <w:top w:val="nil"/>
              <w:left w:val="nil"/>
              <w:bottom w:val="single" w:sz="4" w:space="0" w:color="000000"/>
              <w:right w:val="single" w:sz="4" w:space="0" w:color="000000"/>
            </w:tcBorders>
            <w:shd w:val="clear" w:color="000000" w:fill="FFFF99"/>
          </w:tcPr>
          <w:p w14:paraId="2426BB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7CF556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6B1697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CB92C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7523B5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3AAE2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539169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239C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221785</w:t>
            </w:r>
          </w:p>
        </w:tc>
        <w:tc>
          <w:tcPr>
            <w:tcW w:w="1979" w:type="dxa"/>
            <w:tcBorders>
              <w:top w:val="nil"/>
              <w:left w:val="nil"/>
              <w:bottom w:val="single" w:sz="4" w:space="0" w:color="000000"/>
              <w:right w:val="single" w:sz="4" w:space="0" w:color="000000"/>
            </w:tcBorders>
            <w:shd w:val="clear" w:color="000000" w:fill="FFFF99"/>
          </w:tcPr>
          <w:p w14:paraId="532E52D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authenticating carrier applications via IMS </w:t>
            </w:r>
          </w:p>
        </w:tc>
        <w:tc>
          <w:tcPr>
            <w:tcW w:w="1559" w:type="dxa"/>
            <w:tcBorders>
              <w:top w:val="nil"/>
              <w:left w:val="nil"/>
              <w:bottom w:val="single" w:sz="4" w:space="0" w:color="000000"/>
              <w:right w:val="single" w:sz="4" w:space="0" w:color="000000"/>
            </w:tcBorders>
            <w:shd w:val="clear" w:color="000000" w:fill="FFFF99"/>
          </w:tcPr>
          <w:p w14:paraId="332BD04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Apple </w:t>
            </w:r>
          </w:p>
        </w:tc>
        <w:tc>
          <w:tcPr>
            <w:tcW w:w="709" w:type="dxa"/>
            <w:tcBorders>
              <w:top w:val="nil"/>
              <w:left w:val="nil"/>
              <w:bottom w:val="single" w:sz="4" w:space="0" w:color="000000"/>
              <w:right w:val="single" w:sz="4" w:space="0" w:color="000000"/>
            </w:tcBorders>
            <w:shd w:val="clear" w:color="000000" w:fill="FFFF99"/>
          </w:tcPr>
          <w:p w14:paraId="32E2F28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477F66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7D8983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1F752B3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whether, it is related to UC3S work?.</w:t>
            </w:r>
          </w:p>
          <w:p w14:paraId="6D07BE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 no they are different.</w:t>
            </w:r>
          </w:p>
          <w:p w14:paraId="5D1CDB0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the relationship with AKMA.</w:t>
            </w:r>
          </w:p>
          <w:p w14:paraId="370B7EF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 they are different.</w:t>
            </w:r>
          </w:p>
          <w:p w14:paraId="4F12F1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the solution and the goal  is similar as AKMA.</w:t>
            </w:r>
          </w:p>
          <w:p w14:paraId="24D002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[DT] asks whether there is relationship with GSMA IMS related work.</w:t>
            </w:r>
          </w:p>
          <w:p w14:paraId="5B09307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it is not urgent work for R18, suggest to bring it for R19.</w:t>
            </w:r>
          </w:p>
          <w:p w14:paraId="0A9540F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AE90CC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asks further clarifications</w:t>
            </w:r>
          </w:p>
          <w:p w14:paraId="799B32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provides some clarifications</w:t>
            </w:r>
          </w:p>
          <w:p w14:paraId="51F0829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12CF2D2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thanks for the clarifications and indicates support for the proposed way forward.</w:t>
            </w:r>
          </w:p>
          <w:p w14:paraId="310512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Nokia supports the study, but maybe for Rel 19 because it is too late for Rel 18.</w:t>
            </w:r>
          </w:p>
        </w:tc>
        <w:tc>
          <w:tcPr>
            <w:tcW w:w="567" w:type="dxa"/>
            <w:tcBorders>
              <w:top w:val="nil"/>
              <w:left w:val="nil"/>
              <w:bottom w:val="single" w:sz="4" w:space="0" w:color="000000"/>
              <w:right w:val="single" w:sz="4" w:space="0" w:color="000000"/>
            </w:tcBorders>
            <w:shd w:val="clear" w:color="000000" w:fill="FFFF99"/>
          </w:tcPr>
          <w:p w14:paraId="2A9EF6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F6F99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5ABFA8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BC37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A445F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1E1A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221896</w:t>
            </w:r>
          </w:p>
        </w:tc>
        <w:tc>
          <w:tcPr>
            <w:tcW w:w="1979" w:type="dxa"/>
            <w:tcBorders>
              <w:top w:val="nil"/>
              <w:left w:val="nil"/>
              <w:bottom w:val="single" w:sz="4" w:space="0" w:color="000000"/>
              <w:right w:val="single" w:sz="4" w:space="0" w:color="000000"/>
            </w:tcBorders>
            <w:shd w:val="clear" w:color="000000" w:fill="FFFF99"/>
          </w:tcPr>
          <w:p w14:paraId="11E6034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DTLS for AKMA WID </w:t>
            </w:r>
          </w:p>
        </w:tc>
        <w:tc>
          <w:tcPr>
            <w:tcW w:w="1559" w:type="dxa"/>
            <w:tcBorders>
              <w:top w:val="nil"/>
              <w:left w:val="nil"/>
              <w:bottom w:val="single" w:sz="4" w:space="0" w:color="000000"/>
              <w:right w:val="single" w:sz="4" w:space="0" w:color="000000"/>
            </w:tcBorders>
            <w:shd w:val="clear" w:color="000000" w:fill="FFFF99"/>
          </w:tcPr>
          <w:p w14:paraId="40189C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B276F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02F5CD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CFB6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 Vodafone objects - we do not accept the justification – BEST is standardised for this – secondly We have enough work already without adding this study item.</w:t>
            </w:r>
          </w:p>
          <w:p w14:paraId="7DA61E7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 Vodafone objects - we do not accept the justification wording</w:t>
            </w:r>
          </w:p>
          <w:p w14:paraId="68EC7D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Thales disagrees.</w:t>
            </w:r>
          </w:p>
        </w:tc>
        <w:tc>
          <w:tcPr>
            <w:tcW w:w="567" w:type="dxa"/>
            <w:tcBorders>
              <w:top w:val="nil"/>
              <w:left w:val="nil"/>
              <w:bottom w:val="single" w:sz="4" w:space="0" w:color="000000"/>
              <w:right w:val="single" w:sz="4" w:space="0" w:color="000000"/>
            </w:tcBorders>
            <w:shd w:val="clear" w:color="000000" w:fill="FFFF99"/>
          </w:tcPr>
          <w:p w14:paraId="539FF3A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A5338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285A07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B771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7BAF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FBD6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222013</w:t>
            </w:r>
          </w:p>
        </w:tc>
        <w:tc>
          <w:tcPr>
            <w:tcW w:w="1979" w:type="dxa"/>
            <w:tcBorders>
              <w:top w:val="nil"/>
              <w:left w:val="nil"/>
              <w:bottom w:val="single" w:sz="4" w:space="0" w:color="000000"/>
              <w:right w:val="single" w:sz="4" w:space="0" w:color="000000"/>
            </w:tcBorders>
            <w:shd w:val="clear" w:color="000000" w:fill="FFFF99"/>
          </w:tcPr>
          <w:p w14:paraId="7C6454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IETF OSCORE Ua* protocol profile for AKMA </w:t>
            </w:r>
          </w:p>
        </w:tc>
        <w:tc>
          <w:tcPr>
            <w:tcW w:w="1559" w:type="dxa"/>
            <w:tcBorders>
              <w:top w:val="nil"/>
              <w:left w:val="nil"/>
              <w:bottom w:val="single" w:sz="4" w:space="0" w:color="000000"/>
              <w:right w:val="single" w:sz="4" w:space="0" w:color="000000"/>
            </w:tcBorders>
            <w:shd w:val="clear" w:color="000000" w:fill="FFFF99"/>
          </w:tcPr>
          <w:p w14:paraId="2FFBE7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DDCBE8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48875B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BCD92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for Clarification.</w:t>
            </w:r>
          </w:p>
          <w:p w14:paraId="66E3F9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52D9046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6A8BFE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17BF93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replies to Ericsson.</w:t>
            </w:r>
          </w:p>
          <w:p w14:paraId="2B889C5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comment.</w:t>
            </w:r>
          </w:p>
        </w:tc>
        <w:tc>
          <w:tcPr>
            <w:tcW w:w="567" w:type="dxa"/>
            <w:tcBorders>
              <w:top w:val="nil"/>
              <w:left w:val="nil"/>
              <w:bottom w:val="single" w:sz="4" w:space="0" w:color="000000"/>
              <w:right w:val="single" w:sz="4" w:space="0" w:color="000000"/>
            </w:tcBorders>
            <w:shd w:val="clear" w:color="000000" w:fill="FFFF99"/>
          </w:tcPr>
          <w:p w14:paraId="32E1745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E3A02A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EABBAC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697AC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97E8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C715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222039</w:t>
            </w:r>
          </w:p>
        </w:tc>
        <w:tc>
          <w:tcPr>
            <w:tcW w:w="1979" w:type="dxa"/>
            <w:tcBorders>
              <w:top w:val="nil"/>
              <w:left w:val="nil"/>
              <w:bottom w:val="single" w:sz="4" w:space="0" w:color="000000"/>
              <w:right w:val="single" w:sz="4" w:space="0" w:color="000000"/>
            </w:tcBorders>
            <w:shd w:val="clear" w:color="000000" w:fill="FFFF99"/>
          </w:tcPr>
          <w:p w14:paraId="2E7DE2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enhancements to facilitate N32 adoption by Standalone Non-Public Networks </w:t>
            </w:r>
          </w:p>
        </w:tc>
        <w:tc>
          <w:tcPr>
            <w:tcW w:w="1559" w:type="dxa"/>
            <w:tcBorders>
              <w:top w:val="nil"/>
              <w:left w:val="nil"/>
              <w:bottom w:val="single" w:sz="4" w:space="0" w:color="000000"/>
              <w:right w:val="single" w:sz="4" w:space="0" w:color="000000"/>
            </w:tcBorders>
            <w:shd w:val="clear" w:color="000000" w:fill="FFFF99"/>
          </w:tcPr>
          <w:p w14:paraId="2E74284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3939DAE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3543" w:type="dxa"/>
            <w:tcBorders>
              <w:top w:val="nil"/>
              <w:left w:val="nil"/>
              <w:bottom w:val="single" w:sz="4" w:space="0" w:color="000000"/>
              <w:right w:val="single" w:sz="4" w:space="0" w:color="000000"/>
            </w:tcBorders>
            <w:shd w:val="clear" w:color="000000" w:fill="FFFF99"/>
          </w:tcPr>
          <w:p w14:paraId="7B90733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A1CD6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It is not clear what exactly should be studied and whether a SID is the correct way to study it.</w:t>
            </w:r>
          </w:p>
          <w:p w14:paraId="2D51544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clarification to Ericsson</w:t>
            </w:r>
          </w:p>
          <w:p w14:paraId="241A6D9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Support the view expressed by Ericsson and provides further comments.</w:t>
            </w:r>
          </w:p>
          <w:p w14:paraId="24EA751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Provides clarification to Nokia</w:t>
            </w:r>
          </w:p>
          <w:p w14:paraId="519A17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share same opinion with Ericsson and Nokia. Don’t think this requires standard work.</w:t>
            </w:r>
          </w:p>
          <w:p w14:paraId="1F75C31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Provides clarification to Huawei.</w:t>
            </w:r>
          </w:p>
          <w:p w14:paraId="03CA70D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Intel and Cisco.</w:t>
            </w:r>
          </w:p>
          <w:p w14:paraId="085700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the SID for this meeting.</w:t>
            </w:r>
          </w:p>
        </w:tc>
        <w:tc>
          <w:tcPr>
            <w:tcW w:w="567" w:type="dxa"/>
            <w:tcBorders>
              <w:top w:val="nil"/>
              <w:left w:val="nil"/>
              <w:bottom w:val="single" w:sz="4" w:space="0" w:color="000000"/>
              <w:right w:val="single" w:sz="4" w:space="0" w:color="000000"/>
            </w:tcBorders>
            <w:shd w:val="clear" w:color="000000" w:fill="FFFF99"/>
          </w:tcPr>
          <w:p w14:paraId="0CC89F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7A98D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54E043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2A05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1CB8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D14AE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222041</w:t>
            </w:r>
          </w:p>
        </w:tc>
        <w:tc>
          <w:tcPr>
            <w:tcW w:w="1979" w:type="dxa"/>
            <w:tcBorders>
              <w:top w:val="nil"/>
              <w:left w:val="nil"/>
              <w:bottom w:val="single" w:sz="4" w:space="0" w:color="000000"/>
              <w:right w:val="single" w:sz="4" w:space="0" w:color="000000"/>
            </w:tcBorders>
            <w:shd w:val="clear" w:color="000000" w:fill="FFFF99"/>
          </w:tcPr>
          <w:p w14:paraId="4033ED4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about the enhancement to N32 Reference Point </w:t>
            </w:r>
          </w:p>
        </w:tc>
        <w:tc>
          <w:tcPr>
            <w:tcW w:w="1559" w:type="dxa"/>
            <w:tcBorders>
              <w:top w:val="nil"/>
              <w:left w:val="nil"/>
              <w:bottom w:val="single" w:sz="4" w:space="0" w:color="000000"/>
              <w:right w:val="single" w:sz="4" w:space="0" w:color="000000"/>
            </w:tcBorders>
            <w:shd w:val="clear" w:color="000000" w:fill="FFFF99"/>
          </w:tcPr>
          <w:p w14:paraId="232328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16E49A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AF7D6A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F248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discussion paper and keep the discussion in the thread for S3-222039, the related SID</w:t>
            </w:r>
          </w:p>
          <w:p w14:paraId="19D6A73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ADA8A6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 current status.</w:t>
            </w:r>
          </w:p>
          <w:p w14:paraId="0CFD6B7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 proposal will change N32 fundamentally.</w:t>
            </w:r>
          </w:p>
          <w:p w14:paraId="710F7A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79DAB5D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concerns N32 is purely signaling interface.</w:t>
            </w:r>
          </w:p>
          <w:p w14:paraId="5680092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proposal is more like a solution.</w:t>
            </w:r>
          </w:p>
          <w:p w14:paraId="08EBC84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shares same view as Ericsson and Nokia.</w:t>
            </w:r>
          </w:p>
          <w:p w14:paraId="586E2A19" w14:textId="77777777" w:rsidR="00CD606A" w:rsidRDefault="00CD606A">
            <w:pPr>
              <w:widowControl/>
              <w:jc w:val="left"/>
              <w:rPr>
                <w:rFonts w:ascii="Arial" w:eastAsia="DengXian" w:hAnsi="Arial" w:cs="Arial"/>
                <w:color w:val="000000"/>
                <w:kern w:val="0"/>
                <w:sz w:val="16"/>
                <w:szCs w:val="16"/>
              </w:rPr>
            </w:pPr>
          </w:p>
          <w:p w14:paraId="1551DBA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006520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28DCF1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403BB9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0575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7775B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EC15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222049</w:t>
            </w:r>
          </w:p>
        </w:tc>
        <w:tc>
          <w:tcPr>
            <w:tcW w:w="1979" w:type="dxa"/>
            <w:tcBorders>
              <w:top w:val="nil"/>
              <w:left w:val="nil"/>
              <w:bottom w:val="single" w:sz="4" w:space="0" w:color="000000"/>
              <w:right w:val="single" w:sz="4" w:space="0" w:color="000000"/>
            </w:tcBorders>
            <w:shd w:val="clear" w:color="000000" w:fill="FFFF99"/>
          </w:tcPr>
          <w:p w14:paraId="060EDEE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Revised WID(s) on AKMA Kaf Refresh </w:t>
            </w:r>
          </w:p>
        </w:tc>
        <w:tc>
          <w:tcPr>
            <w:tcW w:w="1559" w:type="dxa"/>
            <w:tcBorders>
              <w:top w:val="nil"/>
              <w:left w:val="nil"/>
              <w:bottom w:val="single" w:sz="4" w:space="0" w:color="000000"/>
              <w:right w:val="single" w:sz="4" w:space="0" w:color="000000"/>
            </w:tcBorders>
            <w:shd w:val="clear" w:color="000000" w:fill="FFFF99"/>
          </w:tcPr>
          <w:p w14:paraId="038B13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w:t>
            </w:r>
          </w:p>
        </w:tc>
        <w:tc>
          <w:tcPr>
            <w:tcW w:w="709" w:type="dxa"/>
            <w:tcBorders>
              <w:top w:val="nil"/>
              <w:left w:val="nil"/>
              <w:bottom w:val="single" w:sz="4" w:space="0" w:color="000000"/>
              <w:right w:val="single" w:sz="4" w:space="0" w:color="000000"/>
            </w:tcBorders>
            <w:shd w:val="clear" w:color="000000" w:fill="FFFF99"/>
          </w:tcPr>
          <w:p w14:paraId="097E84B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5B5B15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6199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endorse the discussion paper.</w:t>
            </w:r>
          </w:p>
          <w:p w14:paraId="5958C1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comments and seeks clarification.</w:t>
            </w:r>
          </w:p>
          <w:p w14:paraId="3CF5BC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A4F0B1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056A69F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clarifications.</w:t>
            </w:r>
          </w:p>
        </w:tc>
        <w:tc>
          <w:tcPr>
            <w:tcW w:w="567" w:type="dxa"/>
            <w:tcBorders>
              <w:top w:val="nil"/>
              <w:left w:val="nil"/>
              <w:bottom w:val="single" w:sz="4" w:space="0" w:color="000000"/>
              <w:right w:val="single" w:sz="4" w:space="0" w:color="000000"/>
            </w:tcBorders>
            <w:shd w:val="clear" w:color="000000" w:fill="FFFF99"/>
          </w:tcPr>
          <w:p w14:paraId="5E6F3FE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F37CB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5CF927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3F69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C85D1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A8F9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222050</w:t>
            </w:r>
          </w:p>
        </w:tc>
        <w:tc>
          <w:tcPr>
            <w:tcW w:w="1979" w:type="dxa"/>
            <w:tcBorders>
              <w:top w:val="nil"/>
              <w:left w:val="nil"/>
              <w:bottom w:val="single" w:sz="4" w:space="0" w:color="000000"/>
              <w:right w:val="single" w:sz="4" w:space="0" w:color="000000"/>
            </w:tcBorders>
            <w:shd w:val="clear" w:color="000000" w:fill="FFFF99"/>
          </w:tcPr>
          <w:p w14:paraId="036A276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enhancement of AKMA </w:t>
            </w:r>
          </w:p>
        </w:tc>
        <w:tc>
          <w:tcPr>
            <w:tcW w:w="1559" w:type="dxa"/>
            <w:tcBorders>
              <w:top w:val="nil"/>
              <w:left w:val="nil"/>
              <w:bottom w:val="single" w:sz="4" w:space="0" w:color="000000"/>
              <w:right w:val="single" w:sz="4" w:space="0" w:color="000000"/>
            </w:tcBorders>
            <w:shd w:val="clear" w:color="000000" w:fill="FFFF99"/>
          </w:tcPr>
          <w:p w14:paraId="1A77628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Apple, VIVO </w:t>
            </w:r>
          </w:p>
        </w:tc>
        <w:tc>
          <w:tcPr>
            <w:tcW w:w="709" w:type="dxa"/>
            <w:tcBorders>
              <w:top w:val="nil"/>
              <w:left w:val="nil"/>
              <w:bottom w:val="single" w:sz="4" w:space="0" w:color="000000"/>
              <w:right w:val="single" w:sz="4" w:space="0" w:color="000000"/>
            </w:tcBorders>
            <w:shd w:val="clear" w:color="000000" w:fill="FFFF99"/>
          </w:tcPr>
          <w:p w14:paraId="710BBE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6A93EB0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47AB55C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305EFD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1A412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333E1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3E0F3A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F059E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222051</w:t>
            </w:r>
          </w:p>
        </w:tc>
        <w:tc>
          <w:tcPr>
            <w:tcW w:w="1979" w:type="dxa"/>
            <w:tcBorders>
              <w:top w:val="nil"/>
              <w:left w:val="nil"/>
              <w:bottom w:val="single" w:sz="4" w:space="0" w:color="000000"/>
              <w:right w:val="single" w:sz="4" w:space="0" w:color="000000"/>
            </w:tcBorders>
            <w:shd w:val="clear" w:color="000000" w:fill="FFFF99"/>
          </w:tcPr>
          <w:p w14:paraId="3AB700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Study of Security aspect of home network triggered primary authentication </w:t>
            </w:r>
          </w:p>
        </w:tc>
        <w:tc>
          <w:tcPr>
            <w:tcW w:w="1559" w:type="dxa"/>
            <w:tcBorders>
              <w:top w:val="nil"/>
              <w:left w:val="nil"/>
              <w:bottom w:val="single" w:sz="4" w:space="0" w:color="000000"/>
              <w:right w:val="single" w:sz="4" w:space="0" w:color="000000"/>
            </w:tcBorders>
            <w:shd w:val="clear" w:color="000000" w:fill="FFFF99"/>
          </w:tcPr>
          <w:p w14:paraId="19A8EC5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w:t>
            </w:r>
          </w:p>
        </w:tc>
        <w:tc>
          <w:tcPr>
            <w:tcW w:w="709" w:type="dxa"/>
            <w:tcBorders>
              <w:top w:val="nil"/>
              <w:left w:val="nil"/>
              <w:bottom w:val="single" w:sz="4" w:space="0" w:color="000000"/>
              <w:right w:val="single" w:sz="4" w:space="0" w:color="000000"/>
            </w:tcBorders>
            <w:shd w:val="clear" w:color="000000" w:fill="FFFF99"/>
          </w:tcPr>
          <w:p w14:paraId="0080699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59600D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E5E4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HONTRA study cannot look into a procedure which does not involve primary authentication.</w:t>
            </w:r>
          </w:p>
          <w:p w14:paraId="1277B75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[OPPO]: provides reply to comments.</w:t>
            </w:r>
          </w:p>
          <w:p w14:paraId="15C1EE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BE8B46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tc>
        <w:tc>
          <w:tcPr>
            <w:tcW w:w="567" w:type="dxa"/>
            <w:tcBorders>
              <w:top w:val="nil"/>
              <w:left w:val="nil"/>
              <w:bottom w:val="single" w:sz="4" w:space="0" w:color="000000"/>
              <w:right w:val="single" w:sz="4" w:space="0" w:color="000000"/>
            </w:tcBorders>
            <w:shd w:val="clear" w:color="000000" w:fill="FFFF99"/>
          </w:tcPr>
          <w:p w14:paraId="395D4A2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4AF199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46E64DF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60B1A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E8B4A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B20DE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222072</w:t>
            </w:r>
          </w:p>
        </w:tc>
        <w:tc>
          <w:tcPr>
            <w:tcW w:w="1979" w:type="dxa"/>
            <w:tcBorders>
              <w:top w:val="nil"/>
              <w:left w:val="nil"/>
              <w:bottom w:val="single" w:sz="4" w:space="0" w:color="000000"/>
              <w:right w:val="single" w:sz="4" w:space="0" w:color="000000"/>
            </w:tcBorders>
            <w:shd w:val="clear" w:color="000000" w:fill="FFFF99"/>
          </w:tcPr>
          <w:p w14:paraId="69CB87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eLCS security </w:t>
            </w:r>
          </w:p>
        </w:tc>
        <w:tc>
          <w:tcPr>
            <w:tcW w:w="1559" w:type="dxa"/>
            <w:tcBorders>
              <w:top w:val="nil"/>
              <w:left w:val="nil"/>
              <w:bottom w:val="single" w:sz="4" w:space="0" w:color="000000"/>
              <w:right w:val="single" w:sz="4" w:space="0" w:color="000000"/>
            </w:tcBorders>
            <w:shd w:val="clear" w:color="000000" w:fill="FFFF99"/>
          </w:tcPr>
          <w:p w14:paraId="4014188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FED46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142764F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465805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39E2A5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DD72CE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49C83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9189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56648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222073</w:t>
            </w:r>
          </w:p>
        </w:tc>
        <w:tc>
          <w:tcPr>
            <w:tcW w:w="1979" w:type="dxa"/>
            <w:tcBorders>
              <w:top w:val="nil"/>
              <w:left w:val="nil"/>
              <w:bottom w:val="single" w:sz="4" w:space="0" w:color="000000"/>
              <w:right w:val="single" w:sz="4" w:space="0" w:color="000000"/>
            </w:tcBorders>
            <w:shd w:val="clear" w:color="000000" w:fill="FFFF99"/>
          </w:tcPr>
          <w:p w14:paraId="7C5A55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eLCS security </w:t>
            </w:r>
          </w:p>
        </w:tc>
        <w:tc>
          <w:tcPr>
            <w:tcW w:w="1559" w:type="dxa"/>
            <w:tcBorders>
              <w:top w:val="nil"/>
              <w:left w:val="nil"/>
              <w:bottom w:val="single" w:sz="4" w:space="0" w:color="000000"/>
              <w:right w:val="single" w:sz="4" w:space="0" w:color="000000"/>
            </w:tcBorders>
            <w:shd w:val="clear" w:color="000000" w:fill="FFFF99"/>
          </w:tcPr>
          <w:p w14:paraId="308FB30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3D4A4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FAC5EB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72BA8E0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9E7DD4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to co-ordination with Ranging.</w:t>
            </w:r>
          </w:p>
          <w:p w14:paraId="4F20460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objectives not clear, doesn’t agree. Wait for SA2 to progress, to see if there is anything specifically to be done in SA3.</w:t>
            </w:r>
          </w:p>
          <w:p w14:paraId="242C64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6192F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567" w:type="dxa"/>
            <w:tcBorders>
              <w:top w:val="nil"/>
              <w:left w:val="nil"/>
              <w:bottom w:val="single" w:sz="4" w:space="0" w:color="000000"/>
              <w:right w:val="single" w:sz="4" w:space="0" w:color="000000"/>
            </w:tcBorders>
            <w:shd w:val="clear" w:color="000000" w:fill="FFFF99"/>
          </w:tcPr>
          <w:p w14:paraId="1F427AB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546A51F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94F6BB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E247E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EE16C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EDB02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222085</w:t>
            </w:r>
          </w:p>
        </w:tc>
        <w:tc>
          <w:tcPr>
            <w:tcW w:w="1979" w:type="dxa"/>
            <w:tcBorders>
              <w:top w:val="nil"/>
              <w:left w:val="nil"/>
              <w:bottom w:val="single" w:sz="4" w:space="0" w:color="000000"/>
              <w:right w:val="single" w:sz="4" w:space="0" w:color="000000"/>
            </w:tcBorders>
            <w:shd w:val="clear" w:color="000000" w:fill="FFFF99"/>
          </w:tcPr>
          <w:p w14:paraId="168BC7C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R18 WID on security for Isolated Operation for Public Safety in 5G system </w:t>
            </w:r>
          </w:p>
        </w:tc>
        <w:tc>
          <w:tcPr>
            <w:tcW w:w="1559" w:type="dxa"/>
            <w:tcBorders>
              <w:top w:val="nil"/>
              <w:left w:val="nil"/>
              <w:bottom w:val="single" w:sz="4" w:space="0" w:color="000000"/>
              <w:right w:val="single" w:sz="4" w:space="0" w:color="000000"/>
            </w:tcBorders>
            <w:shd w:val="clear" w:color="000000" w:fill="FFFF99"/>
          </w:tcPr>
          <w:p w14:paraId="0B7BB73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30CA5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7ECF542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DB5EB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requires clarification of Objectives before agreement of this WID</w:t>
            </w:r>
          </w:p>
          <w:p w14:paraId="64CE501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to address concern from MSI.</w:t>
            </w:r>
          </w:p>
          <w:p w14:paraId="59E3CE6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137176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MSI accepts r1.</w:t>
            </w:r>
          </w:p>
          <w:p w14:paraId="02E53B8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 not agree with WID as need alignment with SA2.</w:t>
            </w:r>
          </w:p>
        </w:tc>
        <w:tc>
          <w:tcPr>
            <w:tcW w:w="567" w:type="dxa"/>
            <w:tcBorders>
              <w:top w:val="nil"/>
              <w:left w:val="nil"/>
              <w:bottom w:val="single" w:sz="4" w:space="0" w:color="000000"/>
              <w:right w:val="single" w:sz="4" w:space="0" w:color="000000"/>
            </w:tcBorders>
            <w:shd w:val="clear" w:color="000000" w:fill="FFFF99"/>
          </w:tcPr>
          <w:p w14:paraId="2F288D9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1CCCFD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73A65CE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E40CD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CC96C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C022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222086</w:t>
            </w:r>
          </w:p>
        </w:tc>
        <w:tc>
          <w:tcPr>
            <w:tcW w:w="1979" w:type="dxa"/>
            <w:tcBorders>
              <w:top w:val="nil"/>
              <w:left w:val="nil"/>
              <w:bottom w:val="single" w:sz="4" w:space="0" w:color="000000"/>
              <w:right w:val="single" w:sz="4" w:space="0" w:color="000000"/>
            </w:tcBorders>
            <w:shd w:val="clear" w:color="000000" w:fill="FFFF99"/>
          </w:tcPr>
          <w:p w14:paraId="39E593E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security of Isolated Operation for Public Safety in 5GS </w:t>
            </w:r>
          </w:p>
        </w:tc>
        <w:tc>
          <w:tcPr>
            <w:tcW w:w="1559" w:type="dxa"/>
            <w:tcBorders>
              <w:top w:val="nil"/>
              <w:left w:val="nil"/>
              <w:bottom w:val="single" w:sz="4" w:space="0" w:color="000000"/>
              <w:right w:val="single" w:sz="4" w:space="0" w:color="000000"/>
            </w:tcBorders>
            <w:shd w:val="clear" w:color="000000" w:fill="FFFF99"/>
          </w:tcPr>
          <w:p w14:paraId="3767AAF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F1743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5A85DAB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5C25A9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2BDBE51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SA2 didn’t agree with this work.</w:t>
            </w:r>
          </w:p>
          <w:p w14:paraId="2DF10E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provided comments via email, so doesn’t agree with this.</w:t>
            </w:r>
          </w:p>
          <w:p w14:paraId="13BCBE7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4AE38F7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1703462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512DC14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468F2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EF0D4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DE5B6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222101</w:t>
            </w:r>
          </w:p>
        </w:tc>
        <w:tc>
          <w:tcPr>
            <w:tcW w:w="1979" w:type="dxa"/>
            <w:tcBorders>
              <w:top w:val="nil"/>
              <w:left w:val="nil"/>
              <w:bottom w:val="single" w:sz="4" w:space="0" w:color="000000"/>
              <w:right w:val="single" w:sz="4" w:space="0" w:color="000000"/>
            </w:tcBorders>
            <w:shd w:val="clear" w:color="000000" w:fill="FFFF99"/>
          </w:tcPr>
          <w:p w14:paraId="6B645D3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WID for 5G SCAS work for Rel-17 features on existing functions </w:t>
            </w:r>
          </w:p>
        </w:tc>
        <w:tc>
          <w:tcPr>
            <w:tcW w:w="1559" w:type="dxa"/>
            <w:tcBorders>
              <w:top w:val="nil"/>
              <w:left w:val="nil"/>
              <w:bottom w:val="single" w:sz="4" w:space="0" w:color="000000"/>
              <w:right w:val="single" w:sz="4" w:space="0" w:color="000000"/>
            </w:tcBorders>
            <w:shd w:val="clear" w:color="000000" w:fill="FFFF99"/>
          </w:tcPr>
          <w:p w14:paraId="045A1EE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5FE4F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revised </w:t>
            </w:r>
          </w:p>
        </w:tc>
        <w:tc>
          <w:tcPr>
            <w:tcW w:w="3543" w:type="dxa"/>
            <w:tcBorders>
              <w:top w:val="nil"/>
              <w:left w:val="nil"/>
              <w:bottom w:val="single" w:sz="4" w:space="0" w:color="000000"/>
              <w:right w:val="single" w:sz="4" w:space="0" w:color="000000"/>
            </w:tcBorders>
            <w:shd w:val="clear" w:color="000000" w:fill="FFFF99"/>
          </w:tcPr>
          <w:p w14:paraId="49DFFD9F"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1119C7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0BAB998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3BA0B8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5BEC6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89D7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11DC4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222120</w:t>
            </w:r>
          </w:p>
        </w:tc>
        <w:tc>
          <w:tcPr>
            <w:tcW w:w="1979" w:type="dxa"/>
            <w:tcBorders>
              <w:top w:val="nil"/>
              <w:left w:val="nil"/>
              <w:bottom w:val="single" w:sz="4" w:space="0" w:color="000000"/>
              <w:right w:val="single" w:sz="4" w:space="0" w:color="000000"/>
            </w:tcBorders>
            <w:shd w:val="clear" w:color="000000" w:fill="FFFF99"/>
          </w:tcPr>
          <w:p w14:paraId="373C695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specification drafting </w:t>
            </w:r>
          </w:p>
        </w:tc>
        <w:tc>
          <w:tcPr>
            <w:tcW w:w="1559" w:type="dxa"/>
            <w:tcBorders>
              <w:top w:val="nil"/>
              <w:left w:val="nil"/>
              <w:bottom w:val="single" w:sz="4" w:space="0" w:color="000000"/>
              <w:right w:val="single" w:sz="4" w:space="0" w:color="000000"/>
            </w:tcBorders>
            <w:shd w:val="clear" w:color="000000" w:fill="FFFF99"/>
          </w:tcPr>
          <w:p w14:paraId="23A1BE0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F046F8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8369AF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21E35C7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2A5FAC5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363F87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on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point.</w:t>
            </w:r>
          </w:p>
          <w:p w14:paraId="1D3F22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the relationship between this one and BSI contribution.</w:t>
            </w:r>
          </w:p>
          <w:p w14:paraId="1A084C1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567" w:type="dxa"/>
            <w:tcBorders>
              <w:top w:val="nil"/>
              <w:left w:val="nil"/>
              <w:bottom w:val="single" w:sz="4" w:space="0" w:color="000000"/>
              <w:right w:val="single" w:sz="4" w:space="0" w:color="000000"/>
            </w:tcBorders>
            <w:shd w:val="clear" w:color="000000" w:fill="FFFF99"/>
          </w:tcPr>
          <w:p w14:paraId="4B5CE6E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461200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6D3C21F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D2B5C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9484BB"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B4FA4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222197</w:t>
            </w:r>
          </w:p>
        </w:tc>
        <w:tc>
          <w:tcPr>
            <w:tcW w:w="1979" w:type="dxa"/>
            <w:tcBorders>
              <w:top w:val="nil"/>
              <w:left w:val="nil"/>
              <w:bottom w:val="single" w:sz="4" w:space="0" w:color="000000"/>
              <w:right w:val="single" w:sz="4" w:space="0" w:color="000000"/>
            </w:tcBorders>
            <w:shd w:val="clear" w:color="000000" w:fill="FFFF99"/>
          </w:tcPr>
          <w:p w14:paraId="5EF2A2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Satellite Access </w:t>
            </w:r>
          </w:p>
        </w:tc>
        <w:tc>
          <w:tcPr>
            <w:tcW w:w="1559" w:type="dxa"/>
            <w:tcBorders>
              <w:top w:val="nil"/>
              <w:left w:val="nil"/>
              <w:bottom w:val="single" w:sz="4" w:space="0" w:color="000000"/>
              <w:right w:val="single" w:sz="4" w:space="0" w:color="000000"/>
            </w:tcBorders>
            <w:shd w:val="clear" w:color="000000" w:fill="FFFF99"/>
          </w:tcPr>
          <w:p w14:paraId="1D457D0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China Mobile, China Telecom, </w:t>
            </w:r>
            <w:r>
              <w:rPr>
                <w:rFonts w:ascii="Arial" w:eastAsia="DengXian" w:hAnsi="Arial" w:cs="Arial"/>
                <w:color w:val="000000"/>
                <w:kern w:val="0"/>
                <w:sz w:val="16"/>
                <w:szCs w:val="16"/>
              </w:rPr>
              <w:lastRenderedPageBreak/>
              <w:t xml:space="preserve">Qualcomm, InterDitigal, ZTE, Nokia, Nokia Shanghai Bell, Thales </w:t>
            </w:r>
          </w:p>
        </w:tc>
        <w:tc>
          <w:tcPr>
            <w:tcW w:w="709" w:type="dxa"/>
            <w:tcBorders>
              <w:top w:val="nil"/>
              <w:left w:val="nil"/>
              <w:bottom w:val="single" w:sz="4" w:space="0" w:color="000000"/>
              <w:right w:val="single" w:sz="4" w:space="0" w:color="000000"/>
            </w:tcBorders>
            <w:shd w:val="clear" w:color="000000" w:fill="FFFF99"/>
          </w:tcPr>
          <w:p w14:paraId="0DD9809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SID new </w:t>
            </w:r>
          </w:p>
        </w:tc>
        <w:tc>
          <w:tcPr>
            <w:tcW w:w="3543" w:type="dxa"/>
            <w:tcBorders>
              <w:top w:val="nil"/>
              <w:left w:val="nil"/>
              <w:bottom w:val="single" w:sz="4" w:space="0" w:color="000000"/>
              <w:right w:val="single" w:sz="4" w:space="0" w:color="000000"/>
            </w:tcBorders>
            <w:shd w:val="clear" w:color="000000" w:fill="FFFF99"/>
          </w:tcPr>
          <w:p w14:paraId="6C2699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D0989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207AA8F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CB0792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asks for clarifications.</w:t>
            </w:r>
          </w:p>
          <w:p w14:paraId="39247ED9"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tc>
        <w:tc>
          <w:tcPr>
            <w:tcW w:w="567" w:type="dxa"/>
            <w:tcBorders>
              <w:top w:val="nil"/>
              <w:left w:val="nil"/>
              <w:bottom w:val="single" w:sz="4" w:space="0" w:color="000000"/>
              <w:right w:val="single" w:sz="4" w:space="0" w:color="000000"/>
            </w:tcBorders>
            <w:shd w:val="clear" w:color="000000" w:fill="FFFF99"/>
          </w:tcPr>
          <w:p w14:paraId="48230EB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567" w:type="dxa"/>
            <w:tcBorders>
              <w:top w:val="nil"/>
              <w:left w:val="nil"/>
              <w:bottom w:val="single" w:sz="4" w:space="0" w:color="000000"/>
              <w:right w:val="single" w:sz="4" w:space="0" w:color="000000"/>
            </w:tcBorders>
            <w:shd w:val="clear" w:color="000000" w:fill="FFFF99"/>
          </w:tcPr>
          <w:p w14:paraId="03F8720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2FCB186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EF878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2FF41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B3848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222254</w:t>
            </w:r>
          </w:p>
        </w:tc>
        <w:tc>
          <w:tcPr>
            <w:tcW w:w="1979" w:type="dxa"/>
            <w:tcBorders>
              <w:top w:val="nil"/>
              <w:left w:val="nil"/>
              <w:bottom w:val="single" w:sz="4" w:space="0" w:color="000000"/>
              <w:right w:val="single" w:sz="4" w:space="0" w:color="000000"/>
            </w:tcBorders>
            <w:shd w:val="clear" w:color="000000" w:fill="FFFF99"/>
          </w:tcPr>
          <w:p w14:paraId="71EFD9A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on SBA security </w:t>
            </w:r>
          </w:p>
        </w:tc>
        <w:tc>
          <w:tcPr>
            <w:tcW w:w="1559" w:type="dxa"/>
            <w:tcBorders>
              <w:top w:val="nil"/>
              <w:left w:val="nil"/>
              <w:bottom w:val="single" w:sz="4" w:space="0" w:color="000000"/>
              <w:right w:val="single" w:sz="4" w:space="0" w:color="000000"/>
            </w:tcBorders>
            <w:shd w:val="clear" w:color="000000" w:fill="FFFF99"/>
          </w:tcPr>
          <w:p w14:paraId="197EA94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B2FC93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543" w:type="dxa"/>
            <w:tcBorders>
              <w:top w:val="nil"/>
              <w:left w:val="nil"/>
              <w:bottom w:val="single" w:sz="4" w:space="0" w:color="000000"/>
              <w:right w:val="single" w:sz="4" w:space="0" w:color="000000"/>
            </w:tcBorders>
            <w:shd w:val="clear" w:color="000000" w:fill="FFFF99"/>
          </w:tcPr>
          <w:p w14:paraId="6346984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4C7ABE"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WID is based on conclusions in TR 33.875, so the WID should only be agreed if conclusions are agreed in TR 33.875. Currently, there are no conclusions for normative work in TR 33.875.</w:t>
            </w:r>
          </w:p>
        </w:tc>
        <w:tc>
          <w:tcPr>
            <w:tcW w:w="567" w:type="dxa"/>
            <w:tcBorders>
              <w:top w:val="nil"/>
              <w:left w:val="nil"/>
              <w:bottom w:val="single" w:sz="4" w:space="0" w:color="000000"/>
              <w:right w:val="single" w:sz="4" w:space="0" w:color="000000"/>
            </w:tcBorders>
            <w:shd w:val="clear" w:color="000000" w:fill="FFFF99"/>
          </w:tcPr>
          <w:p w14:paraId="5F0D7F2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23D4A503"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1AF1DA4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7385ED"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850" w:type="dxa"/>
            <w:tcBorders>
              <w:top w:val="nil"/>
              <w:left w:val="nil"/>
              <w:bottom w:val="single" w:sz="4" w:space="0" w:color="000000"/>
              <w:right w:val="single" w:sz="4" w:space="0" w:color="000000"/>
            </w:tcBorders>
            <w:shd w:val="clear" w:color="000000" w:fill="FFFFFF"/>
          </w:tcPr>
          <w:p w14:paraId="73E5A78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CVD and research </w:t>
            </w:r>
          </w:p>
        </w:tc>
        <w:tc>
          <w:tcPr>
            <w:tcW w:w="999" w:type="dxa"/>
            <w:tcBorders>
              <w:top w:val="nil"/>
              <w:left w:val="nil"/>
              <w:bottom w:val="single" w:sz="4" w:space="0" w:color="000000"/>
              <w:right w:val="single" w:sz="4" w:space="0" w:color="000000"/>
            </w:tcBorders>
            <w:shd w:val="clear" w:color="000000" w:fill="FFFF99"/>
          </w:tcPr>
          <w:p w14:paraId="4C586BAA"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221922</w:t>
            </w:r>
          </w:p>
        </w:tc>
        <w:tc>
          <w:tcPr>
            <w:tcW w:w="1979" w:type="dxa"/>
            <w:tcBorders>
              <w:top w:val="nil"/>
              <w:left w:val="nil"/>
              <w:bottom w:val="single" w:sz="4" w:space="0" w:color="000000"/>
              <w:right w:val="single" w:sz="4" w:space="0" w:color="000000"/>
            </w:tcBorders>
            <w:shd w:val="clear" w:color="000000" w:fill="FFFF99"/>
          </w:tcPr>
          <w:p w14:paraId="7727243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Recent research papers on LTE security </w:t>
            </w:r>
          </w:p>
        </w:tc>
        <w:tc>
          <w:tcPr>
            <w:tcW w:w="1559" w:type="dxa"/>
            <w:tcBorders>
              <w:top w:val="nil"/>
              <w:left w:val="nil"/>
              <w:bottom w:val="single" w:sz="4" w:space="0" w:color="000000"/>
              <w:right w:val="single" w:sz="4" w:space="0" w:color="000000"/>
            </w:tcBorders>
            <w:shd w:val="clear" w:color="000000" w:fill="FFFF99"/>
          </w:tcPr>
          <w:p w14:paraId="33A5021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5C4DD12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tcPr>
          <w:p w14:paraId="305D596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083B798C"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CB29B04"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606A" w14:paraId="0964DB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4F5F9C" w14:textId="77777777" w:rsidR="00CD606A" w:rsidRDefault="004F38F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850" w:type="dxa"/>
            <w:tcBorders>
              <w:top w:val="nil"/>
              <w:left w:val="nil"/>
              <w:bottom w:val="single" w:sz="4" w:space="0" w:color="000000"/>
              <w:right w:val="single" w:sz="4" w:space="0" w:color="000000"/>
            </w:tcBorders>
            <w:shd w:val="clear" w:color="000000" w:fill="FFFFFF"/>
          </w:tcPr>
          <w:p w14:paraId="3F13B5A5"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Any Other Business </w:t>
            </w:r>
          </w:p>
        </w:tc>
        <w:tc>
          <w:tcPr>
            <w:tcW w:w="999" w:type="dxa"/>
            <w:tcBorders>
              <w:top w:val="nil"/>
              <w:left w:val="nil"/>
              <w:bottom w:val="single" w:sz="4" w:space="0" w:color="000000"/>
              <w:right w:val="single" w:sz="4" w:space="0" w:color="000000"/>
            </w:tcBorders>
            <w:shd w:val="clear" w:color="000000" w:fill="FFFF99"/>
          </w:tcPr>
          <w:p w14:paraId="722C49D7"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221717</w:t>
            </w:r>
          </w:p>
        </w:tc>
        <w:tc>
          <w:tcPr>
            <w:tcW w:w="1979" w:type="dxa"/>
            <w:tcBorders>
              <w:top w:val="nil"/>
              <w:left w:val="nil"/>
              <w:bottom w:val="single" w:sz="4" w:space="0" w:color="000000"/>
              <w:right w:val="single" w:sz="4" w:space="0" w:color="000000"/>
            </w:tcBorders>
            <w:shd w:val="clear" w:color="000000" w:fill="FFFF99"/>
          </w:tcPr>
          <w:p w14:paraId="2819A136"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SA3 meeting calendar </w:t>
            </w:r>
          </w:p>
        </w:tc>
        <w:tc>
          <w:tcPr>
            <w:tcW w:w="1559" w:type="dxa"/>
            <w:tcBorders>
              <w:top w:val="nil"/>
              <w:left w:val="nil"/>
              <w:bottom w:val="single" w:sz="4" w:space="0" w:color="000000"/>
              <w:right w:val="single" w:sz="4" w:space="0" w:color="000000"/>
            </w:tcBorders>
            <w:shd w:val="clear" w:color="000000" w:fill="FFFF99"/>
          </w:tcPr>
          <w:p w14:paraId="7A4A61DD"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129965E8"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tcPr>
          <w:p w14:paraId="21E72A42"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tcPr>
          <w:p w14:paraId="3C4CE990"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567" w:type="dxa"/>
            <w:tcBorders>
              <w:top w:val="nil"/>
              <w:left w:val="nil"/>
              <w:bottom w:val="single" w:sz="4" w:space="0" w:color="000000"/>
              <w:right w:val="single" w:sz="4" w:space="0" w:color="000000"/>
            </w:tcBorders>
            <w:shd w:val="clear" w:color="000000" w:fill="FFFF99"/>
          </w:tcPr>
          <w:p w14:paraId="6DA90D01" w14:textId="77777777" w:rsidR="00CD606A" w:rsidRDefault="004F38F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7D437675" w14:textId="77777777" w:rsidR="00CD606A" w:rsidRDefault="00CD606A"/>
    <w:sectPr w:rsidR="00CD60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7143" w14:textId="77777777" w:rsidR="009A6007" w:rsidRDefault="009A6007" w:rsidP="009A6007">
      <w:r>
        <w:separator/>
      </w:r>
    </w:p>
  </w:endnote>
  <w:endnote w:type="continuationSeparator" w:id="0">
    <w:p w14:paraId="04C88840" w14:textId="77777777" w:rsidR="009A6007" w:rsidRDefault="009A6007" w:rsidP="009A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E465" w14:textId="77777777" w:rsidR="009A6007" w:rsidRDefault="009A6007" w:rsidP="009A6007">
      <w:r>
        <w:separator/>
      </w:r>
    </w:p>
  </w:footnote>
  <w:footnote w:type="continuationSeparator" w:id="0">
    <w:p w14:paraId="018559FC" w14:textId="77777777" w:rsidR="009A6007" w:rsidRDefault="009A6007" w:rsidP="009A6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DB20B4"/>
    <w:rsid w:val="000356ED"/>
    <w:rsid w:val="00052546"/>
    <w:rsid w:val="000A1A1E"/>
    <w:rsid w:val="000A704B"/>
    <w:rsid w:val="000B4995"/>
    <w:rsid w:val="00121823"/>
    <w:rsid w:val="001825C3"/>
    <w:rsid w:val="001D71E4"/>
    <w:rsid w:val="001F55EF"/>
    <w:rsid w:val="00220B0F"/>
    <w:rsid w:val="002B02EC"/>
    <w:rsid w:val="00351116"/>
    <w:rsid w:val="003C3CFC"/>
    <w:rsid w:val="003F7AE9"/>
    <w:rsid w:val="004773CF"/>
    <w:rsid w:val="004C2A1D"/>
    <w:rsid w:val="004E48B1"/>
    <w:rsid w:val="004E500A"/>
    <w:rsid w:val="004E533E"/>
    <w:rsid w:val="004F38FE"/>
    <w:rsid w:val="005B5205"/>
    <w:rsid w:val="005E5074"/>
    <w:rsid w:val="005E55CF"/>
    <w:rsid w:val="0060783B"/>
    <w:rsid w:val="00650F8A"/>
    <w:rsid w:val="00670A18"/>
    <w:rsid w:val="006A1931"/>
    <w:rsid w:val="006B31C7"/>
    <w:rsid w:val="006D162F"/>
    <w:rsid w:val="006D45AE"/>
    <w:rsid w:val="007018BE"/>
    <w:rsid w:val="007558BF"/>
    <w:rsid w:val="007C46FE"/>
    <w:rsid w:val="008439A2"/>
    <w:rsid w:val="008639E5"/>
    <w:rsid w:val="008943E7"/>
    <w:rsid w:val="008B49FC"/>
    <w:rsid w:val="008E5997"/>
    <w:rsid w:val="00916563"/>
    <w:rsid w:val="00927C71"/>
    <w:rsid w:val="009A6007"/>
    <w:rsid w:val="009B138F"/>
    <w:rsid w:val="009D0857"/>
    <w:rsid w:val="00A41163"/>
    <w:rsid w:val="00A65AA8"/>
    <w:rsid w:val="00A72CFA"/>
    <w:rsid w:val="00AA607E"/>
    <w:rsid w:val="00B36C9B"/>
    <w:rsid w:val="00B7323C"/>
    <w:rsid w:val="00BB732D"/>
    <w:rsid w:val="00BD5A24"/>
    <w:rsid w:val="00BE5CA8"/>
    <w:rsid w:val="00C06491"/>
    <w:rsid w:val="00CD606A"/>
    <w:rsid w:val="00CE5935"/>
    <w:rsid w:val="00D47898"/>
    <w:rsid w:val="00D60F66"/>
    <w:rsid w:val="00D70A33"/>
    <w:rsid w:val="00D82FD2"/>
    <w:rsid w:val="00D92102"/>
    <w:rsid w:val="00DB20B4"/>
    <w:rsid w:val="00E612A4"/>
    <w:rsid w:val="00E61FCD"/>
    <w:rsid w:val="00E94744"/>
    <w:rsid w:val="00EE2156"/>
    <w:rsid w:val="00EF534E"/>
    <w:rsid w:val="00EF60A5"/>
    <w:rsid w:val="00EF64C1"/>
    <w:rsid w:val="00F234DF"/>
    <w:rsid w:val="00F757F4"/>
    <w:rsid w:val="00F818C1"/>
    <w:rsid w:val="00F85484"/>
    <w:rsid w:val="00FD37CB"/>
    <w:rsid w:val="00FE5BAC"/>
    <w:rsid w:val="00FF01A8"/>
    <w:rsid w:val="04013337"/>
    <w:rsid w:val="04453D55"/>
    <w:rsid w:val="08323F98"/>
    <w:rsid w:val="0A3E6FD7"/>
    <w:rsid w:val="0AB4662B"/>
    <w:rsid w:val="0DEB2C54"/>
    <w:rsid w:val="0E4464D7"/>
    <w:rsid w:val="0F62592C"/>
    <w:rsid w:val="0FE9706E"/>
    <w:rsid w:val="11031575"/>
    <w:rsid w:val="1AE270A4"/>
    <w:rsid w:val="1B01024A"/>
    <w:rsid w:val="1B1F4373"/>
    <w:rsid w:val="1F417C64"/>
    <w:rsid w:val="25ED7714"/>
    <w:rsid w:val="27CE7538"/>
    <w:rsid w:val="28554273"/>
    <w:rsid w:val="286E5BB5"/>
    <w:rsid w:val="2E20736B"/>
    <w:rsid w:val="30C32A69"/>
    <w:rsid w:val="31131F18"/>
    <w:rsid w:val="3292727A"/>
    <w:rsid w:val="35B11602"/>
    <w:rsid w:val="3789662C"/>
    <w:rsid w:val="3B47774C"/>
    <w:rsid w:val="3CC14827"/>
    <w:rsid w:val="3D622EE6"/>
    <w:rsid w:val="3FAC043C"/>
    <w:rsid w:val="4163572B"/>
    <w:rsid w:val="42815CAE"/>
    <w:rsid w:val="44310C7A"/>
    <w:rsid w:val="47525B10"/>
    <w:rsid w:val="4B743905"/>
    <w:rsid w:val="4BA86D6F"/>
    <w:rsid w:val="4BD350D3"/>
    <w:rsid w:val="4D656BA8"/>
    <w:rsid w:val="57986887"/>
    <w:rsid w:val="5D962D51"/>
    <w:rsid w:val="5F9A36A1"/>
    <w:rsid w:val="6035146E"/>
    <w:rsid w:val="60CA6E28"/>
    <w:rsid w:val="63214D41"/>
    <w:rsid w:val="63F264BE"/>
    <w:rsid w:val="65445212"/>
    <w:rsid w:val="65831EDB"/>
    <w:rsid w:val="68F93742"/>
    <w:rsid w:val="6A8D0EBE"/>
    <w:rsid w:val="6B7C7AC0"/>
    <w:rsid w:val="6BC5022E"/>
    <w:rsid w:val="6E4B7E2A"/>
    <w:rsid w:val="6E754EAA"/>
    <w:rsid w:val="6FA2230F"/>
    <w:rsid w:val="718511FD"/>
    <w:rsid w:val="741F1348"/>
    <w:rsid w:val="752D7D7A"/>
    <w:rsid w:val="77B05765"/>
    <w:rsid w:val="7AB7661A"/>
    <w:rsid w:val="7EA8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CA66E"/>
  <w15:docId w15:val="{E838B02B-789F-46CB-81EC-ACA761E0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8-19_20h14.htm" TargetMode="External"/><Relationship Id="rId3" Type="http://schemas.openxmlformats.org/officeDocument/2006/relationships/settings" Target="settings.xml"/><Relationship Id="rId7" Type="http://schemas.openxmlformats.org/officeDocument/2006/relationships/hyperlink" Target="file:///C:\Users\cmcc\Desktop\AgendaWithTdocAllocation_2022-08-19_20h14.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A7560-F77E-4E25-BDD3-ACC40C174D9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82</Pages>
  <Words>21444</Words>
  <Characters>122231</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SN</cp:lastModifiedBy>
  <cp:revision>2</cp:revision>
  <dcterms:created xsi:type="dcterms:W3CDTF">2022-08-24T19:59:00Z</dcterms:created>
  <dcterms:modified xsi:type="dcterms:W3CDTF">2022-08-24T19:59:00Z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68826CA9ADCB45ADAA4DD5A81DAEC0FD</vt:lpwstr>
  </property>
</Properties>
</file>