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91C1B" w14:textId="77777777" w:rsidR="00632159" w:rsidRDefault="00632159">
      <w:pPr>
        <w:pStyle w:val="CRCoverPage"/>
        <w:tabs>
          <w:tab w:val="right" w:pos="9639"/>
          <w:tab w:val="right" w:pos="13323"/>
        </w:tabs>
        <w:spacing w:after="0"/>
        <w:rPr>
          <w:b/>
          <w:sz w:val="24"/>
          <w:szCs w:val="24"/>
        </w:rPr>
      </w:pPr>
    </w:p>
    <w:p w14:paraId="7B88122B" w14:textId="77777777" w:rsidR="00632159" w:rsidRDefault="00632159">
      <w:pPr>
        <w:pStyle w:val="CRCoverPage"/>
        <w:tabs>
          <w:tab w:val="right" w:pos="9639"/>
          <w:tab w:val="right" w:pos="13323"/>
        </w:tabs>
        <w:spacing w:after="0"/>
        <w:rPr>
          <w:b/>
          <w:sz w:val="24"/>
          <w:szCs w:val="24"/>
        </w:rPr>
      </w:pPr>
    </w:p>
    <w:p w14:paraId="630BD501" w14:textId="4D7CD906" w:rsidR="00C46284" w:rsidRPr="00577C2F" w:rsidRDefault="00C4279E">
      <w:pPr>
        <w:pStyle w:val="CRCoverPage"/>
        <w:tabs>
          <w:tab w:val="right" w:pos="9639"/>
          <w:tab w:val="right" w:pos="13323"/>
        </w:tabs>
        <w:spacing w:after="0"/>
        <w:rPr>
          <w:b/>
          <w:sz w:val="24"/>
          <w:szCs w:val="24"/>
        </w:rPr>
      </w:pPr>
      <w:r>
        <w:rPr>
          <w:b/>
          <w:noProof/>
          <w:sz w:val="24"/>
        </w:rPr>
        <w:t>3GPP TSG-SA3 Meeting #108Adhoc-e</w:t>
      </w:r>
      <w:r w:rsidR="00FD4F49" w:rsidRPr="00577C2F">
        <w:rPr>
          <w:b/>
          <w:sz w:val="24"/>
          <w:szCs w:val="24"/>
        </w:rPr>
        <w:tab/>
      </w:r>
      <w:r w:rsidRPr="00577C2F">
        <w:rPr>
          <w:b/>
          <w:sz w:val="24"/>
          <w:szCs w:val="24"/>
        </w:rPr>
        <w:t>S3</w:t>
      </w:r>
      <w:r w:rsidR="00FD4F49" w:rsidRPr="00577C2F">
        <w:rPr>
          <w:b/>
          <w:sz w:val="24"/>
          <w:szCs w:val="24"/>
        </w:rPr>
        <w:t>-</w:t>
      </w:r>
      <w:r w:rsidR="00FB0C39" w:rsidRPr="00577C2F">
        <w:rPr>
          <w:b/>
          <w:sz w:val="24"/>
          <w:szCs w:val="24"/>
        </w:rPr>
        <w:t>222850</w:t>
      </w:r>
      <w:r w:rsidR="000A170B" w:rsidRPr="00577C2F">
        <w:rPr>
          <w:b/>
          <w:sz w:val="24"/>
          <w:szCs w:val="24"/>
        </w:rPr>
        <w:t>-r</w:t>
      </w:r>
      <w:ins w:id="0" w:author="Orkopoulos, Stawros (Nokia - DE/Munich)" w:date="2022-10-12T14:42:00Z">
        <w:r w:rsidR="009D4CA7">
          <w:rPr>
            <w:b/>
            <w:sz w:val="24"/>
            <w:szCs w:val="24"/>
          </w:rPr>
          <w:t>4</w:t>
        </w:r>
      </w:ins>
      <w:del w:id="1" w:author="Orkopoulos, Stawros (Nokia - DE/Munich)" w:date="2022-10-12T14:38:00Z">
        <w:r w:rsidR="00655ED6" w:rsidRPr="00577C2F" w:rsidDel="00FB3367">
          <w:rPr>
            <w:b/>
            <w:sz w:val="24"/>
            <w:szCs w:val="24"/>
          </w:rPr>
          <w:delText>2</w:delText>
        </w:r>
      </w:del>
    </w:p>
    <w:p w14:paraId="3578DB85" w14:textId="56305BB8" w:rsidR="00632159" w:rsidRDefault="00FD4F49">
      <w:pPr>
        <w:pStyle w:val="CRCoverPage"/>
        <w:tabs>
          <w:tab w:val="right" w:pos="9639"/>
          <w:tab w:val="right" w:pos="13323"/>
        </w:tabs>
        <w:spacing w:after="0"/>
        <w:rPr>
          <w:rFonts w:eastAsia="PMingLiU"/>
          <w:b/>
          <w:sz w:val="24"/>
          <w:szCs w:val="24"/>
          <w:lang w:eastAsia="ja-JP"/>
        </w:rPr>
      </w:pPr>
      <w:r>
        <w:rPr>
          <w:b/>
          <w:sz w:val="24"/>
          <w:szCs w:val="24"/>
        </w:rPr>
        <w:t xml:space="preserve">e-Meeting, </w:t>
      </w:r>
      <w:r w:rsidR="00C4279E">
        <w:rPr>
          <w:b/>
          <w:noProof/>
          <w:sz w:val="24"/>
        </w:rPr>
        <w:t>10</w:t>
      </w:r>
      <w:r w:rsidR="00C4279E">
        <w:rPr>
          <w:b/>
          <w:noProof/>
          <w:sz w:val="24"/>
          <w:vertAlign w:val="superscript"/>
        </w:rPr>
        <w:t>th</w:t>
      </w:r>
      <w:r w:rsidR="00C4279E">
        <w:rPr>
          <w:b/>
          <w:noProof/>
          <w:sz w:val="24"/>
        </w:rPr>
        <w:t xml:space="preserve"> – 14</w:t>
      </w:r>
      <w:r w:rsidR="00C4279E" w:rsidRPr="00114B8C">
        <w:rPr>
          <w:b/>
          <w:noProof/>
          <w:sz w:val="24"/>
          <w:vertAlign w:val="superscript"/>
        </w:rPr>
        <w:t>t</w:t>
      </w:r>
      <w:r w:rsidR="00C4279E">
        <w:rPr>
          <w:b/>
          <w:noProof/>
          <w:sz w:val="24"/>
          <w:vertAlign w:val="superscript"/>
        </w:rPr>
        <w:t>h</w:t>
      </w:r>
      <w:r w:rsidR="00C4279E">
        <w:rPr>
          <w:b/>
          <w:noProof/>
          <w:sz w:val="24"/>
        </w:rPr>
        <w:t xml:space="preserve"> October, 2022</w:t>
      </w:r>
      <w:r w:rsidR="00C46284">
        <w:rPr>
          <w:b/>
          <w:noProof/>
          <w:sz w:val="24"/>
        </w:rPr>
        <w:tab/>
        <w:t>merged S3-222475</w:t>
      </w:r>
    </w:p>
    <w:p w14:paraId="788A5521" w14:textId="77777777" w:rsidR="00632159" w:rsidRDefault="00632159">
      <w:pPr>
        <w:rPr>
          <w:rFonts w:ascii="Arial" w:hAnsi="Arial" w:cs="Arial"/>
        </w:rPr>
      </w:pPr>
    </w:p>
    <w:p w14:paraId="6DF0CEB1" w14:textId="7A7B5340" w:rsidR="00632159" w:rsidRDefault="00FD4F49">
      <w:pPr>
        <w:spacing w:after="60"/>
        <w:ind w:left="1985" w:hanging="1985"/>
        <w:rPr>
          <w:rFonts w:ascii="Arial" w:hAnsi="Arial" w:cs="Arial"/>
          <w:b/>
          <w:sz w:val="22"/>
          <w:szCs w:val="22"/>
        </w:rPr>
      </w:pPr>
      <w:r>
        <w:rPr>
          <w:rFonts w:ascii="Arial" w:hAnsi="Arial" w:cs="Arial"/>
          <w:b/>
          <w:sz w:val="22"/>
          <w:szCs w:val="22"/>
        </w:rPr>
        <w:t>Title:</w:t>
      </w:r>
      <w:r>
        <w:rPr>
          <w:rFonts w:ascii="Arial" w:hAnsi="Arial" w:cs="Arial"/>
          <w:b/>
          <w:sz w:val="22"/>
          <w:szCs w:val="22"/>
        </w:rPr>
        <w:tab/>
      </w:r>
      <w:r w:rsidR="00C54FEF" w:rsidRPr="00EF54EB">
        <w:rPr>
          <w:rFonts w:ascii="Arial" w:hAnsi="Arial" w:cs="Arial"/>
          <w:b/>
          <w:sz w:val="22"/>
          <w:szCs w:val="22"/>
          <w:highlight w:val="yellow"/>
        </w:rPr>
        <w:t>[Draft]</w:t>
      </w:r>
      <w:r>
        <w:rPr>
          <w:rFonts w:ascii="Arial" w:hAnsi="Arial" w:cs="Arial"/>
          <w:b/>
          <w:sz w:val="22"/>
          <w:szCs w:val="22"/>
        </w:rPr>
        <w:t>Reply LS on authenticity and replay protection of system information</w:t>
      </w:r>
    </w:p>
    <w:p w14:paraId="4A36584F" w14:textId="3EF8177D" w:rsidR="00632159" w:rsidRDefault="00FD4F49">
      <w:pPr>
        <w:spacing w:after="60"/>
        <w:ind w:left="1985" w:hanging="1985"/>
        <w:rPr>
          <w:rFonts w:ascii="Arial" w:hAnsi="Arial" w:cs="Arial"/>
          <w:b/>
          <w:sz w:val="22"/>
          <w:szCs w:val="22"/>
        </w:rPr>
      </w:pPr>
      <w:r>
        <w:rPr>
          <w:rFonts w:ascii="Arial" w:hAnsi="Arial" w:cs="Arial"/>
          <w:b/>
          <w:sz w:val="22"/>
          <w:szCs w:val="22"/>
        </w:rPr>
        <w:t>Response to:          R2-</w:t>
      </w:r>
      <w:r w:rsidR="00C4279E">
        <w:rPr>
          <w:rFonts w:ascii="Arial" w:hAnsi="Arial" w:cs="Arial"/>
          <w:b/>
          <w:sz w:val="22"/>
          <w:szCs w:val="22"/>
        </w:rPr>
        <w:t xml:space="preserve">2208985 </w:t>
      </w:r>
      <w:r>
        <w:rPr>
          <w:rFonts w:ascii="Arial" w:hAnsi="Arial" w:cs="Arial"/>
          <w:b/>
          <w:sz w:val="22"/>
          <w:szCs w:val="22"/>
        </w:rPr>
        <w:t>/ S3-</w:t>
      </w:r>
      <w:r w:rsidR="00E25E74">
        <w:rPr>
          <w:rFonts w:ascii="Arial" w:hAnsi="Arial" w:cs="Arial"/>
          <w:b/>
          <w:sz w:val="22"/>
          <w:szCs w:val="22"/>
        </w:rPr>
        <w:t>222454</w:t>
      </w:r>
      <w:r w:rsidR="00C4279E">
        <w:rPr>
          <w:rFonts w:ascii="Arial" w:hAnsi="Arial" w:cs="Arial"/>
          <w:b/>
          <w:sz w:val="22"/>
          <w:szCs w:val="22"/>
        </w:rPr>
        <w:t xml:space="preserve"> </w:t>
      </w:r>
    </w:p>
    <w:p w14:paraId="21E699DB" w14:textId="77777777" w:rsidR="00632159" w:rsidRDefault="00FD4F49">
      <w:pPr>
        <w:spacing w:after="60"/>
        <w:ind w:left="1985" w:hanging="1985"/>
        <w:rPr>
          <w:rFonts w:ascii="Arial" w:hAnsi="Arial" w:cs="Arial"/>
          <w:b/>
          <w:sz w:val="22"/>
          <w:szCs w:val="22"/>
        </w:rPr>
      </w:pPr>
      <w:r>
        <w:rPr>
          <w:rFonts w:ascii="Arial" w:hAnsi="Arial" w:cs="Arial"/>
          <w:b/>
          <w:sz w:val="22"/>
          <w:szCs w:val="22"/>
        </w:rPr>
        <w:t>Release:                  Rel-18</w:t>
      </w:r>
    </w:p>
    <w:p w14:paraId="26A92128" w14:textId="77777777" w:rsidR="00632159" w:rsidRDefault="00FD4F49">
      <w:pPr>
        <w:spacing w:after="60"/>
        <w:ind w:left="1985" w:hanging="1985"/>
        <w:rPr>
          <w:rFonts w:ascii="Arial" w:hAnsi="Arial" w:cs="Arial"/>
          <w:b/>
          <w:sz w:val="22"/>
          <w:szCs w:val="22"/>
        </w:rPr>
      </w:pPr>
      <w:r>
        <w:rPr>
          <w:rFonts w:ascii="Arial" w:hAnsi="Arial" w:cs="Arial"/>
          <w:b/>
          <w:sz w:val="22"/>
          <w:szCs w:val="22"/>
        </w:rPr>
        <w:t>Work Item:              Study on 5G security enhancement against false base stations (FS_5GFBS)</w:t>
      </w:r>
    </w:p>
    <w:p w14:paraId="4169B0A8" w14:textId="77777777" w:rsidR="00632159" w:rsidRDefault="00632159">
      <w:pPr>
        <w:spacing w:after="60"/>
        <w:ind w:left="1985" w:hanging="1985"/>
        <w:rPr>
          <w:rFonts w:ascii="Arial" w:hAnsi="Arial" w:cs="Arial"/>
          <w:b/>
          <w:sz w:val="22"/>
          <w:szCs w:val="22"/>
        </w:rPr>
      </w:pPr>
    </w:p>
    <w:p w14:paraId="0EAAEE8E" w14:textId="6BCFC625" w:rsidR="00632159" w:rsidRDefault="00FD4F49">
      <w:pPr>
        <w:spacing w:after="60"/>
        <w:ind w:left="1985" w:hanging="1985"/>
        <w:rPr>
          <w:rFonts w:ascii="Arial" w:hAnsi="Arial" w:cs="Arial"/>
          <w:b/>
          <w:sz w:val="22"/>
          <w:szCs w:val="22"/>
        </w:rPr>
      </w:pPr>
      <w:r w:rsidRPr="00577C2F">
        <w:rPr>
          <w:rFonts w:ascii="Arial" w:hAnsi="Arial" w:cs="Arial"/>
          <w:b/>
          <w:sz w:val="22"/>
          <w:szCs w:val="22"/>
          <w:lang w:val="de-DE"/>
        </w:rPr>
        <w:t xml:space="preserve">Source:                   </w:t>
      </w:r>
      <w:r w:rsidR="00255346" w:rsidRPr="00577C2F">
        <w:rPr>
          <w:rFonts w:ascii="Arial" w:hAnsi="Arial" w:cs="Arial"/>
          <w:b/>
          <w:sz w:val="22"/>
          <w:szCs w:val="22"/>
          <w:lang w:val="de-DE"/>
        </w:rPr>
        <w:t>Samsung,</w:t>
      </w:r>
      <w:r w:rsidR="00A97CB7" w:rsidRPr="00577C2F">
        <w:rPr>
          <w:rFonts w:ascii="Arial" w:hAnsi="Arial" w:cs="Arial"/>
          <w:b/>
          <w:sz w:val="22"/>
          <w:szCs w:val="22"/>
          <w:lang w:val="de-DE"/>
        </w:rPr>
        <w:t xml:space="preserve"> Deutsche Telekom</w:t>
      </w:r>
      <w:r w:rsidR="00C46284" w:rsidRPr="00577C2F">
        <w:rPr>
          <w:rFonts w:ascii="Arial" w:hAnsi="Arial" w:cs="Arial"/>
          <w:b/>
          <w:sz w:val="22"/>
          <w:szCs w:val="22"/>
          <w:lang w:val="de-DE"/>
        </w:rPr>
        <w:t xml:space="preserve">, </w:t>
      </w:r>
      <w:r w:rsidR="00236CB2" w:rsidRPr="00577C2F">
        <w:rPr>
          <w:rFonts w:ascii="Arial" w:hAnsi="Arial" w:cs="Arial"/>
          <w:b/>
          <w:sz w:val="22"/>
          <w:szCs w:val="22"/>
          <w:lang w:val="de-DE"/>
        </w:rPr>
        <w:t>Huawei, HiSilicon</w:t>
      </w:r>
      <w:ins w:id="2" w:author="Orkopoulos, Stawros (Nokia - DE/Munich)" w:date="2022-10-12T14:38:00Z">
        <w:r w:rsidR="00FB3367">
          <w:rPr>
            <w:rFonts w:ascii="Arial" w:hAnsi="Arial" w:cs="Arial"/>
            <w:b/>
            <w:sz w:val="22"/>
            <w:szCs w:val="22"/>
            <w:lang w:val="de-DE"/>
          </w:rPr>
          <w:t>, Nokia</w:t>
        </w:r>
      </w:ins>
      <w:r w:rsidR="009017C5" w:rsidRPr="00577C2F">
        <w:rPr>
          <w:rFonts w:ascii="Arial" w:hAnsi="Arial" w:cs="Arial"/>
          <w:b/>
          <w:sz w:val="22"/>
          <w:szCs w:val="22"/>
          <w:lang w:val="de-DE"/>
        </w:rPr>
        <w:t xml:space="preserve"> </w:t>
      </w:r>
      <w:r w:rsidR="00255346" w:rsidRPr="00577C2F">
        <w:rPr>
          <w:rFonts w:ascii="Arial" w:hAnsi="Arial" w:cs="Arial"/>
          <w:b/>
          <w:sz w:val="22"/>
          <w:szCs w:val="22"/>
          <w:lang w:val="de-DE"/>
        </w:rPr>
        <w:t xml:space="preserve">…. </w:t>
      </w:r>
      <w:r w:rsidR="00255346">
        <w:rPr>
          <w:rFonts w:ascii="Arial" w:hAnsi="Arial" w:cs="Arial"/>
          <w:b/>
          <w:sz w:val="22"/>
          <w:szCs w:val="22"/>
        </w:rPr>
        <w:t>[</w:t>
      </w:r>
      <w:r w:rsidR="00255346" w:rsidRPr="00EF54EB">
        <w:rPr>
          <w:rFonts w:ascii="Arial" w:hAnsi="Arial" w:cs="Arial"/>
          <w:b/>
          <w:sz w:val="22"/>
          <w:szCs w:val="22"/>
          <w:highlight w:val="yellow"/>
        </w:rPr>
        <w:t xml:space="preserve">to be </w:t>
      </w:r>
      <w:r w:rsidR="00C4279E" w:rsidRPr="00EF54EB">
        <w:rPr>
          <w:rFonts w:ascii="Arial" w:hAnsi="Arial" w:cs="Arial"/>
          <w:b/>
          <w:sz w:val="22"/>
          <w:szCs w:val="22"/>
          <w:highlight w:val="yellow"/>
        </w:rPr>
        <w:t>SA3</w:t>
      </w:r>
      <w:r w:rsidR="00255346">
        <w:rPr>
          <w:rFonts w:ascii="Arial" w:hAnsi="Arial" w:cs="Arial"/>
          <w:b/>
          <w:sz w:val="22"/>
          <w:szCs w:val="22"/>
        </w:rPr>
        <w:t>]</w:t>
      </w:r>
    </w:p>
    <w:p w14:paraId="4E8E890A" w14:textId="77777777" w:rsidR="00632159" w:rsidRDefault="00FD4F49">
      <w:pPr>
        <w:spacing w:after="60"/>
        <w:ind w:left="1985" w:hanging="1985"/>
        <w:rPr>
          <w:rFonts w:ascii="Arial" w:hAnsi="Arial" w:cs="Arial"/>
          <w:b/>
          <w:bCs/>
          <w:sz w:val="22"/>
          <w:szCs w:val="22"/>
        </w:rPr>
      </w:pPr>
      <w:r>
        <w:rPr>
          <w:rFonts w:ascii="Arial" w:hAnsi="Arial" w:cs="Arial"/>
          <w:b/>
          <w:sz w:val="22"/>
          <w:szCs w:val="22"/>
        </w:rPr>
        <w:t>To:</w:t>
      </w:r>
      <w:r>
        <w:rPr>
          <w:rFonts w:ascii="Arial" w:hAnsi="Arial" w:cs="Arial"/>
          <w:b/>
          <w:bCs/>
          <w:sz w:val="22"/>
          <w:szCs w:val="22"/>
        </w:rPr>
        <w:tab/>
      </w:r>
      <w:r w:rsidR="00C4279E">
        <w:rPr>
          <w:rFonts w:ascii="Arial" w:hAnsi="Arial" w:cs="Arial"/>
          <w:b/>
          <w:bCs/>
          <w:sz w:val="22"/>
          <w:szCs w:val="22"/>
        </w:rPr>
        <w:t>RAN2</w:t>
      </w:r>
    </w:p>
    <w:p w14:paraId="4D2C1B19" w14:textId="77777777" w:rsidR="00632159" w:rsidRDefault="00FD4F49">
      <w:pPr>
        <w:spacing w:after="60"/>
        <w:ind w:left="1985" w:hanging="1985"/>
        <w:rPr>
          <w:rFonts w:ascii="Arial" w:hAnsi="Arial" w:cs="Arial"/>
          <w:b/>
          <w:bCs/>
          <w:sz w:val="22"/>
          <w:szCs w:val="22"/>
        </w:rPr>
      </w:pPr>
      <w:bookmarkStart w:id="3" w:name="OLE_LINK45"/>
      <w:bookmarkStart w:id="4" w:name="OLE_LINK46"/>
      <w:r>
        <w:rPr>
          <w:rFonts w:ascii="Arial" w:hAnsi="Arial" w:cs="Arial"/>
          <w:b/>
          <w:sz w:val="22"/>
          <w:szCs w:val="22"/>
        </w:rPr>
        <w:t>Cc:</w:t>
      </w:r>
      <w:r>
        <w:rPr>
          <w:rFonts w:ascii="Arial" w:hAnsi="Arial" w:cs="Arial"/>
          <w:b/>
          <w:bCs/>
          <w:sz w:val="22"/>
          <w:szCs w:val="22"/>
        </w:rPr>
        <w:tab/>
        <w:t>-</w:t>
      </w:r>
    </w:p>
    <w:bookmarkEnd w:id="3"/>
    <w:bookmarkEnd w:id="4"/>
    <w:p w14:paraId="30187F73" w14:textId="77777777" w:rsidR="00632159" w:rsidRDefault="00632159">
      <w:pPr>
        <w:spacing w:after="60"/>
        <w:ind w:left="1985" w:hanging="1985"/>
        <w:rPr>
          <w:rFonts w:ascii="Arial" w:hAnsi="Arial" w:cs="Arial"/>
          <w:b/>
          <w:sz w:val="22"/>
          <w:szCs w:val="22"/>
        </w:rPr>
      </w:pPr>
    </w:p>
    <w:p w14:paraId="36DE31CC" w14:textId="77777777" w:rsidR="00632159" w:rsidRDefault="00FD4F49">
      <w:pPr>
        <w:spacing w:after="60"/>
        <w:ind w:left="1985" w:hanging="1985"/>
        <w:rPr>
          <w:rFonts w:ascii="Arial" w:hAnsi="Arial" w:cs="Arial"/>
          <w:b/>
          <w:bCs/>
          <w:sz w:val="22"/>
          <w:szCs w:val="22"/>
        </w:rPr>
      </w:pPr>
      <w:r>
        <w:rPr>
          <w:rFonts w:ascii="Arial" w:hAnsi="Arial" w:cs="Arial"/>
          <w:b/>
          <w:sz w:val="22"/>
          <w:szCs w:val="22"/>
        </w:rPr>
        <w:t>Contact person:</w:t>
      </w:r>
      <w:r>
        <w:rPr>
          <w:rFonts w:ascii="Arial" w:hAnsi="Arial" w:cs="Arial"/>
          <w:b/>
          <w:bCs/>
          <w:sz w:val="22"/>
          <w:szCs w:val="22"/>
        </w:rPr>
        <w:tab/>
      </w:r>
      <w:r w:rsidR="00C4279E">
        <w:rPr>
          <w:rFonts w:ascii="Arial" w:hAnsi="Arial" w:cs="Arial"/>
          <w:b/>
          <w:bCs/>
          <w:sz w:val="22"/>
          <w:szCs w:val="22"/>
        </w:rPr>
        <w:t>Rajavelsamy R</w:t>
      </w:r>
    </w:p>
    <w:p w14:paraId="052942D8" w14:textId="77777777" w:rsidR="00632159" w:rsidRDefault="00FD4F49">
      <w:pPr>
        <w:spacing w:after="60"/>
        <w:ind w:left="1985" w:hanging="1985"/>
        <w:rPr>
          <w:rFonts w:ascii="Arial" w:hAnsi="Arial" w:cs="Arial"/>
          <w:b/>
          <w:bCs/>
          <w:sz w:val="22"/>
          <w:szCs w:val="22"/>
        </w:rPr>
      </w:pPr>
      <w:r>
        <w:rPr>
          <w:rFonts w:ascii="Arial" w:hAnsi="Arial" w:cs="Arial"/>
          <w:b/>
          <w:bCs/>
          <w:sz w:val="22"/>
          <w:szCs w:val="22"/>
        </w:rPr>
        <w:tab/>
      </w:r>
      <w:hyperlink r:id="rId8" w:history="1">
        <w:r w:rsidR="00C4279E">
          <w:rPr>
            <w:rStyle w:val="Hyperlink"/>
            <w:rFonts w:ascii="Arial" w:hAnsi="Arial" w:cs="Arial"/>
            <w:b/>
            <w:bCs/>
            <w:sz w:val="22"/>
            <w:szCs w:val="22"/>
          </w:rPr>
          <w:t>rajvel@samsung.com</w:t>
        </w:r>
      </w:hyperlink>
      <w:r>
        <w:rPr>
          <w:rFonts w:ascii="Arial" w:hAnsi="Arial" w:cs="Arial"/>
          <w:b/>
          <w:bCs/>
          <w:sz w:val="22"/>
          <w:szCs w:val="22"/>
        </w:rPr>
        <w:t xml:space="preserve"> </w:t>
      </w:r>
    </w:p>
    <w:p w14:paraId="1AF602E1" w14:textId="77777777" w:rsidR="00632159" w:rsidRDefault="00FD4F49">
      <w:pPr>
        <w:spacing w:after="60"/>
        <w:ind w:left="1985" w:hanging="1985"/>
        <w:rPr>
          <w:rFonts w:ascii="Arial" w:hAnsi="Arial" w:cs="Arial"/>
          <w:b/>
          <w:sz w:val="22"/>
          <w:szCs w:val="22"/>
        </w:rPr>
      </w:pPr>
      <w:r>
        <w:rPr>
          <w:rFonts w:ascii="Arial" w:hAnsi="Arial" w:cs="Arial"/>
          <w:b/>
          <w:sz w:val="22"/>
          <w:szCs w:val="22"/>
        </w:rPr>
        <w:t>Send any reply LS to:</w:t>
      </w:r>
      <w:r>
        <w:rPr>
          <w:rFonts w:ascii="Arial" w:hAnsi="Arial" w:cs="Arial"/>
          <w:b/>
          <w:sz w:val="22"/>
          <w:szCs w:val="22"/>
        </w:rPr>
        <w:tab/>
        <w:t xml:space="preserve">3GPP Liaisons Coordinator, </w:t>
      </w:r>
      <w:hyperlink r:id="rId9" w:history="1">
        <w:r>
          <w:rPr>
            <w:rStyle w:val="Hyperlink"/>
            <w:rFonts w:ascii="Arial" w:hAnsi="Arial" w:cs="Arial"/>
            <w:b/>
            <w:sz w:val="22"/>
            <w:szCs w:val="22"/>
          </w:rPr>
          <w:t>mailto:3GPPLiaison@etsi.org</w:t>
        </w:r>
      </w:hyperlink>
    </w:p>
    <w:p w14:paraId="6AD9443B" w14:textId="77777777" w:rsidR="00632159" w:rsidRDefault="00632159">
      <w:pPr>
        <w:spacing w:after="60"/>
        <w:ind w:left="1985" w:hanging="1985"/>
        <w:rPr>
          <w:rFonts w:ascii="Arial" w:hAnsi="Arial" w:cs="Arial"/>
          <w:b/>
        </w:rPr>
      </w:pPr>
    </w:p>
    <w:p w14:paraId="2C1B8B1D" w14:textId="77777777" w:rsidR="00632159" w:rsidRDefault="00FD4F49">
      <w:pPr>
        <w:spacing w:after="60"/>
        <w:ind w:left="1985" w:hanging="1985"/>
        <w:rPr>
          <w:rFonts w:ascii="Arial" w:hAnsi="Arial" w:cs="Arial"/>
          <w:bCs/>
        </w:rPr>
      </w:pPr>
      <w:r>
        <w:rPr>
          <w:rFonts w:ascii="Arial" w:hAnsi="Arial" w:cs="Arial"/>
          <w:b/>
        </w:rPr>
        <w:t>Attachments:</w:t>
      </w:r>
      <w:r>
        <w:rPr>
          <w:rFonts w:ascii="Arial" w:hAnsi="Arial" w:cs="Arial"/>
          <w:bCs/>
        </w:rPr>
        <w:tab/>
      </w:r>
      <w:r>
        <w:rPr>
          <w:rFonts w:ascii="Arial" w:hAnsi="Arial" w:cs="Arial"/>
          <w:b/>
          <w:bCs/>
          <w:sz w:val="22"/>
          <w:szCs w:val="22"/>
        </w:rPr>
        <w:t>None</w:t>
      </w:r>
    </w:p>
    <w:p w14:paraId="37B49ECB" w14:textId="77777777" w:rsidR="00632159" w:rsidRDefault="00FD4F49">
      <w:pPr>
        <w:pStyle w:val="Heading1"/>
      </w:pPr>
      <w:r>
        <w:t>1</w:t>
      </w:r>
      <w:r>
        <w:tab/>
        <w:t>Overall description</w:t>
      </w:r>
    </w:p>
    <w:p w14:paraId="273CA19F" w14:textId="6BC54444" w:rsidR="00632159" w:rsidRDefault="00C4279E">
      <w:pPr>
        <w:rPr>
          <w:rFonts w:ascii="Arial" w:hAnsi="Arial" w:cs="Arial"/>
        </w:rPr>
      </w:pPr>
      <w:r>
        <w:rPr>
          <w:rFonts w:ascii="Arial" w:hAnsi="Arial" w:cs="Arial"/>
        </w:rPr>
        <w:t xml:space="preserve">SA3 </w:t>
      </w:r>
      <w:r w:rsidR="00FD4F49">
        <w:rPr>
          <w:rFonts w:ascii="Arial" w:hAnsi="Arial" w:cs="Arial"/>
        </w:rPr>
        <w:t xml:space="preserve">would like to thank </w:t>
      </w:r>
      <w:r>
        <w:rPr>
          <w:rFonts w:ascii="Arial" w:hAnsi="Arial" w:cs="Arial"/>
        </w:rPr>
        <w:t xml:space="preserve">RAN2 </w:t>
      </w:r>
      <w:r w:rsidR="00FD4F49">
        <w:rPr>
          <w:rFonts w:ascii="Arial" w:hAnsi="Arial" w:cs="Arial"/>
        </w:rPr>
        <w:t xml:space="preserve">for their </w:t>
      </w:r>
      <w:r>
        <w:rPr>
          <w:rFonts w:ascii="Arial" w:hAnsi="Arial" w:cs="Arial"/>
        </w:rPr>
        <w:t xml:space="preserve">reply </w:t>
      </w:r>
      <w:r w:rsidR="00FD4F49">
        <w:rPr>
          <w:rFonts w:ascii="Arial" w:hAnsi="Arial" w:cs="Arial"/>
        </w:rPr>
        <w:t>LS (R2-</w:t>
      </w:r>
      <w:r>
        <w:rPr>
          <w:rFonts w:ascii="Arial" w:hAnsi="Arial" w:cs="Arial"/>
        </w:rPr>
        <w:t>2208985</w:t>
      </w:r>
      <w:r w:rsidR="00FD4F49">
        <w:rPr>
          <w:rFonts w:ascii="Arial" w:hAnsi="Arial" w:cs="Arial"/>
        </w:rPr>
        <w:t>/S3-</w:t>
      </w:r>
      <w:r w:rsidR="00E25E74">
        <w:rPr>
          <w:rFonts w:ascii="Arial" w:hAnsi="Arial" w:cs="Arial"/>
        </w:rPr>
        <w:t>222454</w:t>
      </w:r>
      <w:r w:rsidR="00FD4F49">
        <w:rPr>
          <w:rFonts w:ascii="Arial" w:hAnsi="Arial" w:cs="Arial"/>
        </w:rPr>
        <w:t xml:space="preserve">) </w:t>
      </w:r>
      <w:r w:rsidRPr="00C4279E">
        <w:rPr>
          <w:rFonts w:ascii="Arial" w:hAnsi="Arial" w:cs="Arial"/>
        </w:rPr>
        <w:t>on authenticity and replay protection of system information</w:t>
      </w:r>
      <w:r w:rsidR="00FD4F49">
        <w:rPr>
          <w:rFonts w:ascii="Arial" w:hAnsi="Arial" w:cs="Arial"/>
        </w:rPr>
        <w:t xml:space="preserve">. </w:t>
      </w:r>
      <w:r>
        <w:rPr>
          <w:rFonts w:ascii="Arial" w:hAnsi="Arial" w:cs="Arial"/>
        </w:rPr>
        <w:t xml:space="preserve">RAN2 </w:t>
      </w:r>
      <w:r w:rsidR="00FD4F49">
        <w:rPr>
          <w:rFonts w:ascii="Arial" w:hAnsi="Arial" w:cs="Arial"/>
        </w:rPr>
        <w:t xml:space="preserve">has asked following </w:t>
      </w:r>
      <w:r w:rsidR="00873059" w:rsidRPr="00C4279E">
        <w:rPr>
          <w:rFonts w:ascii="Arial" w:hAnsi="Arial" w:cs="Arial"/>
        </w:rPr>
        <w:t xml:space="preserve">information </w:t>
      </w:r>
      <w:r w:rsidR="000A170B">
        <w:rPr>
          <w:rFonts w:ascii="Arial" w:hAnsi="Arial" w:cs="Arial"/>
        </w:rPr>
        <w:t xml:space="preserve">from SA3 </w:t>
      </w:r>
      <w:r w:rsidR="00873059" w:rsidRPr="00C4279E">
        <w:rPr>
          <w:rFonts w:ascii="Arial" w:hAnsi="Arial" w:cs="Arial"/>
        </w:rPr>
        <w:t>on the requirements of the security information to be broadcast</w:t>
      </w:r>
      <w:r w:rsidR="00FD4F49">
        <w:rPr>
          <w:rFonts w:ascii="Arial" w:hAnsi="Arial" w:cs="Arial"/>
        </w:rPr>
        <w:t xml:space="preserve">: </w:t>
      </w:r>
    </w:p>
    <w:tbl>
      <w:tblPr>
        <w:tblStyle w:val="TableGrid"/>
        <w:tblW w:w="0" w:type="auto"/>
        <w:tblLook w:val="04A0" w:firstRow="1" w:lastRow="0" w:firstColumn="1" w:lastColumn="0" w:noHBand="0" w:noVBand="1"/>
      </w:tblPr>
      <w:tblGrid>
        <w:gridCol w:w="9855"/>
      </w:tblGrid>
      <w:tr w:rsidR="00632159" w14:paraId="1CBB93D0" w14:textId="77777777">
        <w:tc>
          <w:tcPr>
            <w:tcW w:w="9855" w:type="dxa"/>
          </w:tcPr>
          <w:p w14:paraId="5C111C5D" w14:textId="77777777" w:rsidR="00C4279E" w:rsidRPr="00C4279E" w:rsidRDefault="00C4279E" w:rsidP="00C4279E">
            <w:pPr>
              <w:rPr>
                <w:rFonts w:ascii="Arial" w:hAnsi="Arial" w:cs="Arial"/>
              </w:rPr>
            </w:pPr>
            <w:r w:rsidRPr="00C4279E">
              <w:rPr>
                <w:rFonts w:ascii="Arial" w:hAnsi="Arial" w:cs="Arial"/>
              </w:rPr>
              <w:t>RAN2 expects to evaluate solutions, evaluate impacts to RRC and related performance aspects, and settle the signaling. Therefore, RAN2 would also like to request SA3 to provide the following information on the requirements of the security information to be broadcast so that RAN2 can make a better analysis for this feature:</w:t>
            </w:r>
          </w:p>
          <w:p w14:paraId="177A0031" w14:textId="77777777" w:rsidR="00C4279E" w:rsidRPr="00C4279E" w:rsidRDefault="00C4279E" w:rsidP="00AE2339">
            <w:pPr>
              <w:ind w:left="720"/>
              <w:rPr>
                <w:rFonts w:ascii="Arial" w:hAnsi="Arial" w:cs="Arial"/>
              </w:rPr>
            </w:pPr>
            <w:r w:rsidRPr="00C4279E">
              <w:rPr>
                <w:rFonts w:ascii="Arial" w:hAnsi="Arial" w:cs="Arial"/>
              </w:rPr>
              <w:t>Size of the security information or feasible ranges for the size</w:t>
            </w:r>
          </w:p>
          <w:p w14:paraId="3E661A90" w14:textId="77777777" w:rsidR="00C4279E" w:rsidRPr="00C4279E" w:rsidRDefault="00C4279E" w:rsidP="00AE2339">
            <w:pPr>
              <w:ind w:left="720"/>
              <w:rPr>
                <w:rFonts w:ascii="Arial" w:hAnsi="Arial" w:cs="Arial"/>
              </w:rPr>
            </w:pPr>
            <w:r w:rsidRPr="00C4279E">
              <w:rPr>
                <w:rFonts w:ascii="Arial" w:hAnsi="Arial" w:cs="Arial"/>
              </w:rPr>
              <w:t>Latency requirements for the delivery of the security information</w:t>
            </w:r>
          </w:p>
          <w:p w14:paraId="6E15DA14" w14:textId="77777777" w:rsidR="00C4279E" w:rsidRPr="00C4279E" w:rsidRDefault="00C4279E" w:rsidP="00AE2339">
            <w:pPr>
              <w:ind w:left="720"/>
              <w:rPr>
                <w:rFonts w:ascii="Arial" w:hAnsi="Arial" w:cs="Arial"/>
              </w:rPr>
            </w:pPr>
            <w:r w:rsidRPr="00C4279E">
              <w:rPr>
                <w:rFonts w:ascii="Arial" w:hAnsi="Arial" w:cs="Arial"/>
              </w:rPr>
              <w:t>How often and for how long the new information is expected to be sent</w:t>
            </w:r>
          </w:p>
          <w:p w14:paraId="575C3450" w14:textId="77777777" w:rsidR="00C4279E" w:rsidRPr="00C4279E" w:rsidRDefault="00C4279E" w:rsidP="00AE2339">
            <w:pPr>
              <w:ind w:left="720"/>
              <w:rPr>
                <w:rFonts w:ascii="Arial" w:hAnsi="Arial" w:cs="Arial"/>
              </w:rPr>
            </w:pPr>
            <w:r w:rsidRPr="00C4279E">
              <w:rPr>
                <w:rFonts w:ascii="Arial" w:hAnsi="Arial" w:cs="Arial"/>
              </w:rPr>
              <w:t>Whether all SI information or some part need to be protected</w:t>
            </w:r>
          </w:p>
          <w:p w14:paraId="074FD56E" w14:textId="77777777" w:rsidR="00632159" w:rsidRDefault="00C4279E" w:rsidP="00AE2339">
            <w:pPr>
              <w:ind w:left="720"/>
              <w:rPr>
                <w:rFonts w:ascii="Arial" w:hAnsi="Arial" w:cs="Arial"/>
              </w:rPr>
            </w:pPr>
            <w:r w:rsidRPr="00C4279E">
              <w:rPr>
                <w:rFonts w:ascii="Arial" w:hAnsi="Arial" w:cs="Arial"/>
              </w:rPr>
              <w:t>Whether the security information should be updated whenever any of the SIB contents change</w:t>
            </w:r>
          </w:p>
        </w:tc>
      </w:tr>
    </w:tbl>
    <w:p w14:paraId="6322448A" w14:textId="77777777" w:rsidR="00632159" w:rsidRDefault="00632159">
      <w:pPr>
        <w:rPr>
          <w:rFonts w:ascii="Arial" w:hAnsi="Arial" w:cs="Arial"/>
        </w:rPr>
      </w:pPr>
    </w:p>
    <w:p w14:paraId="34AC41E4" w14:textId="77777777" w:rsidR="00632159" w:rsidRDefault="00C4279E">
      <w:pPr>
        <w:rPr>
          <w:rFonts w:ascii="Arial" w:hAnsi="Arial" w:cs="Arial"/>
        </w:rPr>
      </w:pPr>
      <w:r>
        <w:rPr>
          <w:rFonts w:ascii="Arial" w:hAnsi="Arial" w:cs="Arial"/>
        </w:rPr>
        <w:t xml:space="preserve">SA3 </w:t>
      </w:r>
      <w:r w:rsidR="00FD4F49">
        <w:rPr>
          <w:rFonts w:ascii="Arial" w:hAnsi="Arial" w:cs="Arial"/>
        </w:rPr>
        <w:t xml:space="preserve">would like to </w:t>
      </w:r>
      <w:r w:rsidR="00873059">
        <w:rPr>
          <w:rFonts w:ascii="Arial" w:hAnsi="Arial" w:cs="Arial"/>
        </w:rPr>
        <w:t xml:space="preserve">provide </w:t>
      </w:r>
      <w:r w:rsidR="00873059" w:rsidRPr="00C4279E">
        <w:rPr>
          <w:rFonts w:ascii="Arial" w:hAnsi="Arial" w:cs="Arial"/>
        </w:rPr>
        <w:t xml:space="preserve">information on the </w:t>
      </w:r>
      <w:r w:rsidR="00873059">
        <w:rPr>
          <w:rFonts w:ascii="Arial" w:hAnsi="Arial" w:cs="Arial"/>
        </w:rPr>
        <w:t xml:space="preserve">above </w:t>
      </w:r>
      <w:r w:rsidR="00873059" w:rsidRPr="00C4279E">
        <w:rPr>
          <w:rFonts w:ascii="Arial" w:hAnsi="Arial" w:cs="Arial"/>
        </w:rPr>
        <w:t xml:space="preserve">requirements </w:t>
      </w:r>
      <w:r w:rsidR="00FD4F49">
        <w:rPr>
          <w:rFonts w:ascii="Arial" w:hAnsi="Arial" w:cs="Arial"/>
        </w:rPr>
        <w:t>as follows:</w:t>
      </w:r>
    </w:p>
    <w:p w14:paraId="4F68A6E9" w14:textId="77777777" w:rsidR="00873059" w:rsidRPr="00AE2339" w:rsidRDefault="00873059" w:rsidP="00AE2339">
      <w:pPr>
        <w:pStyle w:val="ListParagraph"/>
        <w:numPr>
          <w:ilvl w:val="0"/>
          <w:numId w:val="4"/>
        </w:numPr>
        <w:rPr>
          <w:rFonts w:ascii="Arial" w:hAnsi="Arial" w:cs="Arial"/>
          <w:i/>
        </w:rPr>
      </w:pPr>
      <w:r w:rsidRPr="00AE2339">
        <w:rPr>
          <w:rFonts w:ascii="Arial" w:hAnsi="Arial" w:cs="Arial"/>
          <w:i/>
        </w:rPr>
        <w:t>Size of the security information or feasible ranges for the size</w:t>
      </w:r>
    </w:p>
    <w:p w14:paraId="7CD825BD" w14:textId="20C2C75E" w:rsidR="00873059" w:rsidRDefault="00873059" w:rsidP="00AE2339">
      <w:pPr>
        <w:ind w:left="360"/>
        <w:rPr>
          <w:rFonts w:ascii="Arial" w:hAnsi="Arial" w:cs="Arial"/>
          <w:b/>
        </w:rPr>
      </w:pPr>
      <w:r w:rsidRPr="00AE2339">
        <w:rPr>
          <w:rFonts w:ascii="Arial" w:hAnsi="Arial" w:cs="Arial"/>
          <w:b/>
        </w:rPr>
        <w:t xml:space="preserve">SA3 response: </w:t>
      </w:r>
    </w:p>
    <w:p w14:paraId="6B671B37" w14:textId="09D8C657" w:rsidR="000A170B" w:rsidRPr="00577C2F" w:rsidRDefault="000A170B" w:rsidP="001D6804">
      <w:pPr>
        <w:ind w:left="360"/>
        <w:rPr>
          <w:rFonts w:ascii="Arial" w:hAnsi="Arial" w:cs="Arial"/>
        </w:rPr>
      </w:pPr>
      <w:r w:rsidRPr="00577C2F">
        <w:rPr>
          <w:rFonts w:ascii="Arial" w:hAnsi="Arial" w:cs="Arial"/>
        </w:rPr>
        <w:tab/>
        <w:t xml:space="preserve">Currently SA3 is considering two Digital Signature Schemes: </w:t>
      </w:r>
      <w:r w:rsidR="001D6804" w:rsidRPr="001D6804">
        <w:rPr>
          <w:rFonts w:ascii="Arial" w:hAnsi="Arial" w:cs="Arial"/>
        </w:rPr>
        <w:t>Elliptic Curve-based Certificateless Signatures for Identity-based Encryption</w:t>
      </w:r>
      <w:r w:rsidR="001D6804">
        <w:rPr>
          <w:rFonts w:ascii="Arial" w:hAnsi="Arial" w:cs="Arial"/>
        </w:rPr>
        <w:t xml:space="preserve"> </w:t>
      </w:r>
      <w:r w:rsidR="001D6804" w:rsidRPr="001D6804">
        <w:rPr>
          <w:rFonts w:ascii="Arial" w:hAnsi="Arial" w:cs="Arial"/>
        </w:rPr>
        <w:t>(ECCSI)</w:t>
      </w:r>
      <w:r w:rsidR="001D6804">
        <w:rPr>
          <w:rFonts w:ascii="Arial" w:hAnsi="Arial" w:cs="Arial"/>
        </w:rPr>
        <w:t xml:space="preserve"> and </w:t>
      </w:r>
      <w:r w:rsidRPr="00577C2F">
        <w:rPr>
          <w:rFonts w:ascii="Arial" w:hAnsi="Arial" w:cs="Arial"/>
        </w:rPr>
        <w:t xml:space="preserve">Certificate based Public Key Signature Schemes. </w:t>
      </w:r>
      <w:r w:rsidR="007939A9">
        <w:rPr>
          <w:rFonts w:ascii="Arial" w:hAnsi="Arial" w:cs="Arial"/>
        </w:rPr>
        <w:t xml:space="preserve">In TR 33.809, the </w:t>
      </w:r>
      <w:r w:rsidR="001D6804">
        <w:rPr>
          <w:rFonts w:ascii="Arial" w:hAnsi="Arial" w:cs="Arial"/>
        </w:rPr>
        <w:t xml:space="preserve">ECCSI </w:t>
      </w:r>
      <w:r w:rsidR="007939A9">
        <w:rPr>
          <w:rFonts w:ascii="Arial" w:hAnsi="Arial" w:cs="Arial"/>
        </w:rPr>
        <w:t xml:space="preserve">scheme </w:t>
      </w:r>
      <w:r w:rsidR="001D6804">
        <w:rPr>
          <w:rFonts w:ascii="Arial" w:hAnsi="Arial" w:cs="Arial"/>
        </w:rPr>
        <w:t xml:space="preserve">is detailed in solution #7 </w:t>
      </w:r>
      <w:r w:rsidR="007939A9">
        <w:rPr>
          <w:rFonts w:ascii="Arial" w:hAnsi="Arial" w:cs="Arial"/>
        </w:rPr>
        <w:t>and</w:t>
      </w:r>
      <w:r w:rsidR="001D6804">
        <w:rPr>
          <w:rFonts w:ascii="Arial" w:hAnsi="Arial" w:cs="Arial"/>
        </w:rPr>
        <w:t xml:space="preserve"> Certificate based </w:t>
      </w:r>
      <w:r w:rsidR="00DF2214">
        <w:rPr>
          <w:rFonts w:ascii="Arial" w:hAnsi="Arial" w:cs="Arial"/>
        </w:rPr>
        <w:t xml:space="preserve">scheme </w:t>
      </w:r>
      <w:r w:rsidR="001D6804">
        <w:rPr>
          <w:rFonts w:ascii="Arial" w:hAnsi="Arial" w:cs="Arial"/>
        </w:rPr>
        <w:t xml:space="preserve">is detailed in solution #20. </w:t>
      </w:r>
      <w:r w:rsidRPr="00577C2F">
        <w:rPr>
          <w:rFonts w:ascii="Arial" w:hAnsi="Arial" w:cs="Arial"/>
        </w:rPr>
        <w:t>The feasible range</w:t>
      </w:r>
      <w:r w:rsidR="00DF2214">
        <w:rPr>
          <w:rFonts w:ascii="Arial" w:hAnsi="Arial" w:cs="Arial"/>
        </w:rPr>
        <w:t>s</w:t>
      </w:r>
      <w:r w:rsidRPr="00577C2F">
        <w:rPr>
          <w:rFonts w:ascii="Arial" w:hAnsi="Arial" w:cs="Arial"/>
        </w:rPr>
        <w:t xml:space="preserve"> </w:t>
      </w:r>
      <w:r w:rsidR="00DF2214">
        <w:rPr>
          <w:rFonts w:ascii="Arial" w:hAnsi="Arial" w:cs="Arial"/>
        </w:rPr>
        <w:t xml:space="preserve">for the </w:t>
      </w:r>
      <w:r w:rsidRPr="00577C2F">
        <w:rPr>
          <w:rFonts w:ascii="Arial" w:hAnsi="Arial" w:cs="Arial"/>
        </w:rPr>
        <w:t>size of the security information are different for both the schemes. The details are as follows:</w:t>
      </w:r>
    </w:p>
    <w:p w14:paraId="0B2CAF7C" w14:textId="5C3D9ECB" w:rsidR="00873059" w:rsidRDefault="00873059" w:rsidP="00AE2339">
      <w:pPr>
        <w:ind w:left="720"/>
        <w:rPr>
          <w:rFonts w:ascii="Arial" w:hAnsi="Arial" w:cs="Arial"/>
        </w:rPr>
      </w:pPr>
      <w:r>
        <w:rPr>
          <w:rFonts w:ascii="Arial" w:hAnsi="Arial" w:cs="Arial"/>
        </w:rPr>
        <w:t>In case of ECCSI,</w:t>
      </w:r>
    </w:p>
    <w:p w14:paraId="4C54EA35" w14:textId="4301AB83" w:rsidR="00873059" w:rsidRDefault="00873059" w:rsidP="00AE2339">
      <w:pPr>
        <w:pStyle w:val="ListParagraph"/>
        <w:numPr>
          <w:ilvl w:val="0"/>
          <w:numId w:val="5"/>
        </w:numPr>
        <w:rPr>
          <w:rFonts w:ascii="Arial" w:hAnsi="Arial" w:cs="Arial"/>
        </w:rPr>
      </w:pPr>
      <w:r w:rsidRPr="00AE2339">
        <w:rPr>
          <w:rFonts w:ascii="Arial" w:hAnsi="Arial" w:cs="Arial"/>
        </w:rPr>
        <w:lastRenderedPageBreak/>
        <w:t xml:space="preserve">Digital Signature size </w:t>
      </w:r>
      <w:r w:rsidR="00890753" w:rsidRPr="00AE2339">
        <w:rPr>
          <w:rFonts w:ascii="Arial" w:hAnsi="Arial" w:cs="Arial"/>
        </w:rPr>
        <w:t>is:</w:t>
      </w:r>
      <w:r w:rsidRPr="00AE2339">
        <w:rPr>
          <w:rFonts w:ascii="Arial" w:hAnsi="Arial" w:cs="Arial"/>
        </w:rPr>
        <w:t xml:space="preserve"> 1032 bits</w:t>
      </w:r>
      <w:r w:rsidR="00D55FD5">
        <w:rPr>
          <w:rFonts w:ascii="Arial" w:hAnsi="Arial" w:cs="Arial"/>
        </w:rPr>
        <w:t xml:space="preserve"> </w:t>
      </w:r>
    </w:p>
    <w:p w14:paraId="70A9DC00" w14:textId="77777777" w:rsidR="001D50E8" w:rsidRPr="00AE2339" w:rsidRDefault="001D50E8" w:rsidP="00AE2339">
      <w:pPr>
        <w:pStyle w:val="ListParagraph"/>
        <w:numPr>
          <w:ilvl w:val="0"/>
          <w:numId w:val="5"/>
        </w:numPr>
        <w:rPr>
          <w:rFonts w:ascii="Arial" w:hAnsi="Arial" w:cs="Arial"/>
        </w:rPr>
      </w:pPr>
      <w:r>
        <w:rPr>
          <w:rFonts w:ascii="Arial" w:hAnsi="Arial" w:cs="Arial"/>
        </w:rPr>
        <w:t>Time Count size is : 4 bits</w:t>
      </w:r>
    </w:p>
    <w:p w14:paraId="3F69E9A8" w14:textId="443FE9BD" w:rsidR="00DC4021" w:rsidRDefault="00DC4021" w:rsidP="00AE2339">
      <w:pPr>
        <w:ind w:left="720"/>
        <w:rPr>
          <w:rFonts w:ascii="Arial" w:hAnsi="Arial" w:cs="Arial"/>
        </w:rPr>
      </w:pPr>
      <w:r>
        <w:rPr>
          <w:rFonts w:ascii="Arial" w:hAnsi="Arial" w:cs="Arial"/>
        </w:rPr>
        <w:t xml:space="preserve">Please note that, </w:t>
      </w:r>
      <w:r w:rsidR="00CE55C2">
        <w:rPr>
          <w:rFonts w:ascii="Arial" w:hAnsi="Arial" w:cs="Arial"/>
        </w:rPr>
        <w:t xml:space="preserve">for </w:t>
      </w:r>
      <w:r w:rsidR="009F1341">
        <w:rPr>
          <w:rFonts w:ascii="Arial" w:hAnsi="Arial" w:cs="Arial"/>
        </w:rPr>
        <w:t>transmission</w:t>
      </w:r>
      <w:r w:rsidR="009F1341" w:rsidRPr="009F1341">
        <w:rPr>
          <w:rFonts w:ascii="Arial" w:hAnsi="Arial" w:cs="Arial"/>
        </w:rPr>
        <w:t>/size/</w:t>
      </w:r>
      <w:r w:rsidR="009F1341">
        <w:rPr>
          <w:rFonts w:ascii="Arial" w:hAnsi="Arial" w:cs="Arial"/>
        </w:rPr>
        <w:t>periodicity</w:t>
      </w:r>
      <w:r w:rsidR="009F1341" w:rsidRPr="009F1341">
        <w:rPr>
          <w:rFonts w:ascii="Arial" w:hAnsi="Arial" w:cs="Arial"/>
        </w:rPr>
        <w:t xml:space="preserve">/reception </w:t>
      </w:r>
      <w:r w:rsidR="00CE55C2">
        <w:rPr>
          <w:rFonts w:ascii="Arial" w:hAnsi="Arial" w:cs="Arial"/>
        </w:rPr>
        <w:t>efficiency</w:t>
      </w:r>
      <w:r>
        <w:rPr>
          <w:rFonts w:ascii="Arial" w:hAnsi="Arial" w:cs="Arial"/>
        </w:rPr>
        <w:t xml:space="preserve">, it should be possible to </w:t>
      </w:r>
      <w:r w:rsidR="00B952B3">
        <w:rPr>
          <w:rFonts w:ascii="Arial" w:hAnsi="Arial" w:cs="Arial"/>
        </w:rPr>
        <w:t xml:space="preserve">split the </w:t>
      </w:r>
      <w:r w:rsidR="00CE55C2">
        <w:rPr>
          <w:rFonts w:ascii="Arial" w:hAnsi="Arial" w:cs="Arial"/>
        </w:rPr>
        <w:t xml:space="preserve">Digital Signature into </w:t>
      </w:r>
      <w:r w:rsidR="00697A12">
        <w:rPr>
          <w:rFonts w:ascii="Arial" w:hAnsi="Arial" w:cs="Arial"/>
        </w:rPr>
        <w:t>two</w:t>
      </w:r>
      <w:r w:rsidR="00CE55C2">
        <w:rPr>
          <w:rFonts w:ascii="Arial" w:hAnsi="Arial" w:cs="Arial"/>
        </w:rPr>
        <w:t xml:space="preserve"> parts and </w:t>
      </w:r>
      <w:r>
        <w:rPr>
          <w:rFonts w:ascii="Arial" w:hAnsi="Arial" w:cs="Arial"/>
        </w:rPr>
        <w:t xml:space="preserve">broadcast the </w:t>
      </w:r>
      <w:r w:rsidR="00CE55C2">
        <w:rPr>
          <w:rFonts w:ascii="Arial" w:hAnsi="Arial" w:cs="Arial"/>
        </w:rPr>
        <w:t>split parts</w:t>
      </w:r>
      <w:r>
        <w:rPr>
          <w:rFonts w:ascii="Arial" w:hAnsi="Arial" w:cs="Arial"/>
        </w:rPr>
        <w:t xml:space="preserve"> in different SIBs</w:t>
      </w:r>
      <w:r w:rsidR="004A6040">
        <w:rPr>
          <w:rFonts w:ascii="Arial" w:hAnsi="Arial" w:cs="Arial"/>
        </w:rPr>
        <w:t>.</w:t>
      </w:r>
      <w:r>
        <w:rPr>
          <w:rFonts w:ascii="Arial" w:hAnsi="Arial" w:cs="Arial"/>
        </w:rPr>
        <w:t xml:space="preserve"> </w:t>
      </w:r>
      <w:r w:rsidR="004A6040">
        <w:rPr>
          <w:rFonts w:ascii="Arial" w:hAnsi="Arial" w:cs="Arial"/>
        </w:rPr>
        <w:t>L</w:t>
      </w:r>
      <w:r>
        <w:rPr>
          <w:rFonts w:ascii="Arial" w:hAnsi="Arial" w:cs="Arial"/>
        </w:rPr>
        <w:t xml:space="preserve">ike, </w:t>
      </w:r>
      <w:r w:rsidR="00CE55C2">
        <w:rPr>
          <w:rFonts w:ascii="Arial" w:hAnsi="Arial" w:cs="Arial"/>
        </w:rPr>
        <w:t xml:space="preserve">part 1 of the </w:t>
      </w:r>
      <w:r>
        <w:rPr>
          <w:rFonts w:ascii="Arial" w:hAnsi="Arial" w:cs="Arial"/>
        </w:rPr>
        <w:t>Digital Signature</w:t>
      </w:r>
      <w:r w:rsidR="005A597D">
        <w:rPr>
          <w:rFonts w:ascii="Arial" w:hAnsi="Arial" w:cs="Arial"/>
        </w:rPr>
        <w:t xml:space="preserve"> (Most significant 512 bits)</w:t>
      </w:r>
      <w:r>
        <w:rPr>
          <w:rFonts w:ascii="Arial" w:hAnsi="Arial" w:cs="Arial"/>
        </w:rPr>
        <w:t xml:space="preserve"> and Time Count in a new SIB </w:t>
      </w:r>
      <w:r w:rsidR="00244A18">
        <w:rPr>
          <w:rFonts w:ascii="Arial" w:hAnsi="Arial" w:cs="Arial"/>
        </w:rPr>
        <w:t xml:space="preserve">X </w:t>
      </w:r>
      <w:r>
        <w:rPr>
          <w:rFonts w:ascii="Arial" w:hAnsi="Arial" w:cs="Arial"/>
        </w:rPr>
        <w:t xml:space="preserve">and </w:t>
      </w:r>
      <w:r w:rsidR="00CE55C2">
        <w:rPr>
          <w:rFonts w:ascii="Arial" w:hAnsi="Arial" w:cs="Arial"/>
        </w:rPr>
        <w:t xml:space="preserve">part 2 of the </w:t>
      </w:r>
      <w:r>
        <w:rPr>
          <w:rFonts w:ascii="Arial" w:hAnsi="Arial" w:cs="Arial"/>
        </w:rPr>
        <w:t xml:space="preserve">Digital </w:t>
      </w:r>
      <w:r w:rsidR="004A6040">
        <w:rPr>
          <w:rFonts w:ascii="Arial" w:hAnsi="Arial" w:cs="Arial"/>
        </w:rPr>
        <w:t>signature</w:t>
      </w:r>
      <w:r w:rsidR="005A597D">
        <w:rPr>
          <w:rFonts w:ascii="Arial" w:hAnsi="Arial" w:cs="Arial"/>
        </w:rPr>
        <w:t xml:space="preserve"> (Least significant 520 bits)</w:t>
      </w:r>
      <w:r>
        <w:rPr>
          <w:rFonts w:ascii="Arial" w:hAnsi="Arial" w:cs="Arial"/>
        </w:rPr>
        <w:t xml:space="preserve"> in another new SIB</w:t>
      </w:r>
      <w:r w:rsidR="00244A18">
        <w:rPr>
          <w:rFonts w:ascii="Arial" w:hAnsi="Arial" w:cs="Arial"/>
        </w:rPr>
        <w:t xml:space="preserve"> Y</w:t>
      </w:r>
      <w:r w:rsidR="005A597D">
        <w:rPr>
          <w:rFonts w:ascii="Arial" w:hAnsi="Arial" w:cs="Arial"/>
        </w:rPr>
        <w:t xml:space="preserve">. </w:t>
      </w:r>
      <w:r w:rsidR="00244A18">
        <w:rPr>
          <w:rFonts w:ascii="Arial" w:hAnsi="Arial" w:cs="Arial"/>
        </w:rPr>
        <w:t>P</w:t>
      </w:r>
      <w:r w:rsidR="004A6040">
        <w:rPr>
          <w:rFonts w:ascii="Arial" w:hAnsi="Arial" w:cs="Arial"/>
        </w:rPr>
        <w:t xml:space="preserve">art 1 changes with every change in the </w:t>
      </w:r>
      <w:r w:rsidR="008811F5">
        <w:rPr>
          <w:rFonts w:ascii="Arial" w:hAnsi="Arial" w:cs="Arial"/>
        </w:rPr>
        <w:t>system information</w:t>
      </w:r>
      <w:r w:rsidR="004A6040">
        <w:rPr>
          <w:rFonts w:ascii="Arial" w:hAnsi="Arial" w:cs="Arial"/>
        </w:rPr>
        <w:t xml:space="preserve"> and part 2 is almost same for a cell for a long</w:t>
      </w:r>
      <w:r w:rsidR="00AD48AE">
        <w:rPr>
          <w:rFonts w:ascii="Arial" w:hAnsi="Arial" w:cs="Arial"/>
        </w:rPr>
        <w:t>er</w:t>
      </w:r>
      <w:r w:rsidR="004A6040">
        <w:rPr>
          <w:rFonts w:ascii="Arial" w:hAnsi="Arial" w:cs="Arial"/>
        </w:rPr>
        <w:t xml:space="preserve"> duration</w:t>
      </w:r>
      <w:r w:rsidR="00BD7564">
        <w:rPr>
          <w:rFonts w:ascii="Arial" w:hAnsi="Arial" w:cs="Arial"/>
        </w:rPr>
        <w:t xml:space="preserve"> (unless network wants</w:t>
      </w:r>
      <w:r w:rsidR="008811F5">
        <w:rPr>
          <w:rFonts w:ascii="Arial" w:hAnsi="Arial" w:cs="Arial"/>
        </w:rPr>
        <w:t xml:space="preserve"> to change)</w:t>
      </w:r>
      <w:r>
        <w:rPr>
          <w:rFonts w:ascii="Arial" w:hAnsi="Arial" w:cs="Arial"/>
        </w:rPr>
        <w:t>.</w:t>
      </w:r>
    </w:p>
    <w:p w14:paraId="1FB936EA" w14:textId="62F6DDC9" w:rsidR="000A170B" w:rsidRDefault="000A170B" w:rsidP="000A170B">
      <w:pPr>
        <w:ind w:left="720"/>
        <w:rPr>
          <w:rFonts w:ascii="Arial" w:hAnsi="Arial" w:cs="Arial"/>
        </w:rPr>
      </w:pPr>
      <w:r>
        <w:rPr>
          <w:rFonts w:ascii="Arial" w:hAnsi="Arial" w:cs="Arial"/>
        </w:rPr>
        <w:t xml:space="preserve">In case of </w:t>
      </w:r>
      <w:r w:rsidR="00244A18">
        <w:rPr>
          <w:rFonts w:ascii="Arial" w:hAnsi="Arial" w:cs="Arial"/>
        </w:rPr>
        <w:t>C</w:t>
      </w:r>
      <w:r w:rsidR="001D6804">
        <w:rPr>
          <w:rFonts w:ascii="Arial" w:hAnsi="Arial" w:cs="Arial"/>
        </w:rPr>
        <w:t>ertificate based</w:t>
      </w:r>
      <w:r w:rsidR="000B1A31">
        <w:rPr>
          <w:rFonts w:ascii="Arial" w:hAnsi="Arial" w:cs="Arial"/>
        </w:rPr>
        <w:t xml:space="preserve"> scheme</w:t>
      </w:r>
      <w:r>
        <w:rPr>
          <w:rFonts w:ascii="Arial" w:hAnsi="Arial" w:cs="Arial"/>
        </w:rPr>
        <w:t>,</w:t>
      </w:r>
    </w:p>
    <w:p w14:paraId="1F7C7BBD" w14:textId="747C86BC" w:rsidR="000A170B" w:rsidRDefault="000A170B" w:rsidP="000A170B">
      <w:pPr>
        <w:pStyle w:val="ListParagraph"/>
        <w:numPr>
          <w:ilvl w:val="0"/>
          <w:numId w:val="5"/>
        </w:numPr>
        <w:rPr>
          <w:rFonts w:ascii="Arial" w:hAnsi="Arial" w:cs="Arial"/>
        </w:rPr>
      </w:pPr>
      <w:r>
        <w:rPr>
          <w:rFonts w:ascii="Arial" w:hAnsi="Arial" w:cs="Arial"/>
        </w:rPr>
        <w:t xml:space="preserve">Digital Signature size is : </w:t>
      </w:r>
      <w:r w:rsidR="00C46284">
        <w:rPr>
          <w:rFonts w:ascii="Arial" w:hAnsi="Arial" w:cs="Arial"/>
        </w:rPr>
        <w:t>256 to</w:t>
      </w:r>
      <w:r w:rsidR="00C46284" w:rsidRPr="00C46284">
        <w:rPr>
          <w:rFonts w:ascii="Arial" w:hAnsi="Arial" w:cs="Arial"/>
        </w:rPr>
        <w:t xml:space="preserve"> 2048 bits</w:t>
      </w:r>
    </w:p>
    <w:p w14:paraId="05A3B524" w14:textId="77777777" w:rsidR="000A170B" w:rsidRDefault="000A170B" w:rsidP="000A170B">
      <w:pPr>
        <w:pStyle w:val="ListParagraph"/>
        <w:numPr>
          <w:ilvl w:val="0"/>
          <w:numId w:val="5"/>
        </w:numPr>
        <w:rPr>
          <w:rFonts w:ascii="Arial" w:hAnsi="Arial" w:cs="Arial"/>
        </w:rPr>
      </w:pPr>
      <w:r>
        <w:rPr>
          <w:rFonts w:ascii="Arial" w:hAnsi="Arial" w:cs="Arial"/>
        </w:rPr>
        <w:t>Time Count size is : 4 bits</w:t>
      </w:r>
    </w:p>
    <w:p w14:paraId="7468D162" w14:textId="3A575820" w:rsidR="000A170B" w:rsidRDefault="000A170B" w:rsidP="000A170B">
      <w:pPr>
        <w:pStyle w:val="ListParagraph"/>
        <w:numPr>
          <w:ilvl w:val="0"/>
          <w:numId w:val="5"/>
        </w:numPr>
        <w:rPr>
          <w:rFonts w:ascii="Arial" w:hAnsi="Arial" w:cs="Arial"/>
        </w:rPr>
      </w:pPr>
      <w:r>
        <w:rPr>
          <w:rFonts w:ascii="Arial" w:hAnsi="Arial" w:cs="Arial"/>
        </w:rPr>
        <w:t xml:space="preserve">Digital Certificate size is: at least </w:t>
      </w:r>
      <w:r w:rsidR="00C46284">
        <w:rPr>
          <w:rFonts w:ascii="Arial" w:hAnsi="Arial" w:cs="Arial"/>
        </w:rPr>
        <w:t>120</w:t>
      </w:r>
      <w:r>
        <w:rPr>
          <w:rFonts w:ascii="Arial" w:hAnsi="Arial" w:cs="Arial"/>
        </w:rPr>
        <w:t>0 bits to 4</w:t>
      </w:r>
      <w:r w:rsidR="00C46284">
        <w:rPr>
          <w:rFonts w:ascii="Arial" w:hAnsi="Arial" w:cs="Arial"/>
        </w:rPr>
        <w:t>360</w:t>
      </w:r>
      <w:r>
        <w:rPr>
          <w:rFonts w:ascii="Arial" w:hAnsi="Arial" w:cs="Arial"/>
        </w:rPr>
        <w:t xml:space="preserve"> bits </w:t>
      </w:r>
    </w:p>
    <w:p w14:paraId="74359C5A" w14:textId="38D4E829" w:rsidR="000A170B" w:rsidRDefault="000A170B" w:rsidP="000A170B">
      <w:pPr>
        <w:ind w:left="720"/>
        <w:rPr>
          <w:rFonts w:ascii="Arial" w:hAnsi="Arial" w:cs="Arial"/>
        </w:rPr>
      </w:pPr>
      <w:r>
        <w:rPr>
          <w:rFonts w:ascii="Arial" w:hAnsi="Arial" w:cs="Arial"/>
        </w:rPr>
        <w:t>Please note that</w:t>
      </w:r>
      <w:r w:rsidR="00C46284">
        <w:rPr>
          <w:rFonts w:ascii="Arial" w:hAnsi="Arial" w:cs="Arial"/>
        </w:rPr>
        <w:t xml:space="preserve"> SA3 is considering system information to carry the </w:t>
      </w:r>
      <w:r w:rsidR="005A597D">
        <w:rPr>
          <w:rFonts w:ascii="Arial" w:hAnsi="Arial" w:cs="Arial"/>
        </w:rPr>
        <w:t xml:space="preserve">digital </w:t>
      </w:r>
      <w:r w:rsidR="00C46284">
        <w:rPr>
          <w:rFonts w:ascii="Arial" w:hAnsi="Arial" w:cs="Arial"/>
        </w:rPr>
        <w:t>certificate also</w:t>
      </w:r>
      <w:r>
        <w:rPr>
          <w:rFonts w:ascii="Arial" w:hAnsi="Arial" w:cs="Arial"/>
        </w:rPr>
        <w:t xml:space="preserve">, </w:t>
      </w:r>
      <w:r w:rsidR="00C46284">
        <w:rPr>
          <w:rFonts w:ascii="Arial" w:hAnsi="Arial" w:cs="Arial"/>
        </w:rPr>
        <w:t xml:space="preserve">therefore </w:t>
      </w:r>
      <w:r>
        <w:rPr>
          <w:rFonts w:ascii="Arial" w:hAnsi="Arial" w:cs="Arial"/>
        </w:rPr>
        <w:t xml:space="preserve">to manage the size, it should be possible to broadcast the security information in different SIBs. Like, Digital Signature and Time Count in a new SIB and Digital Certificate in another new SIB, as digital signature changes with every change in the </w:t>
      </w:r>
      <w:r w:rsidR="000B1A31">
        <w:rPr>
          <w:rFonts w:ascii="Arial" w:hAnsi="Arial" w:cs="Arial"/>
        </w:rPr>
        <w:t>system information</w:t>
      </w:r>
      <w:r>
        <w:rPr>
          <w:rFonts w:ascii="Arial" w:hAnsi="Arial" w:cs="Arial"/>
        </w:rPr>
        <w:t xml:space="preserve"> and </w:t>
      </w:r>
      <w:commentRangeStart w:id="5"/>
      <w:r>
        <w:rPr>
          <w:rFonts w:ascii="Arial" w:hAnsi="Arial" w:cs="Arial"/>
        </w:rPr>
        <w:t>Digital Certificate is almost same for a cell for a long duration</w:t>
      </w:r>
      <w:commentRangeEnd w:id="5"/>
      <w:r w:rsidR="002113FD">
        <w:rPr>
          <w:rStyle w:val="CommentReference"/>
        </w:rPr>
        <w:commentReference w:id="5"/>
      </w:r>
      <w:r w:rsidR="000B1A31">
        <w:rPr>
          <w:rFonts w:ascii="Arial" w:hAnsi="Arial" w:cs="Arial"/>
        </w:rPr>
        <w:t xml:space="preserve"> (unless network wants to change)</w:t>
      </w:r>
      <w:r>
        <w:rPr>
          <w:rFonts w:ascii="Arial" w:hAnsi="Arial" w:cs="Arial"/>
        </w:rPr>
        <w:t xml:space="preserve">. </w:t>
      </w:r>
    </w:p>
    <w:p w14:paraId="720760BD" w14:textId="436C7C68" w:rsidR="00365BC8" w:rsidRDefault="00365BC8" w:rsidP="00AE2339">
      <w:pPr>
        <w:ind w:left="720"/>
        <w:rPr>
          <w:rFonts w:ascii="Arial" w:hAnsi="Arial" w:cs="Arial"/>
        </w:rPr>
      </w:pPr>
    </w:p>
    <w:tbl>
      <w:tblPr>
        <w:tblStyle w:val="TableGrid"/>
        <w:tblW w:w="0" w:type="auto"/>
        <w:tblInd w:w="720" w:type="dxa"/>
        <w:tblLook w:val="04A0" w:firstRow="1" w:lastRow="0" w:firstColumn="1" w:lastColumn="0" w:noHBand="0" w:noVBand="1"/>
      </w:tblPr>
      <w:tblGrid>
        <w:gridCol w:w="1709"/>
        <w:gridCol w:w="2386"/>
        <w:gridCol w:w="2410"/>
        <w:gridCol w:w="2630"/>
      </w:tblGrid>
      <w:tr w:rsidR="00FB3367" w:rsidRPr="003A0555" w14:paraId="492FE9CC" w14:textId="77777777" w:rsidTr="00754998">
        <w:trPr>
          <w:ins w:id="6" w:author="Orkopoulos, Stawros (Nokia - DE/Munich)" w:date="2022-10-12T14:37:00Z"/>
        </w:trPr>
        <w:tc>
          <w:tcPr>
            <w:tcW w:w="1709" w:type="dxa"/>
          </w:tcPr>
          <w:p w14:paraId="0616E040" w14:textId="77777777" w:rsidR="00FB3367" w:rsidRPr="003A0555" w:rsidRDefault="00FB3367" w:rsidP="00754998">
            <w:pPr>
              <w:rPr>
                <w:ins w:id="7" w:author="Orkopoulos, Stawros (Nokia - DE/Munich)" w:date="2022-10-12T14:37:00Z"/>
                <w:rFonts w:ascii="Arial" w:hAnsi="Arial" w:cs="Arial"/>
                <w:sz w:val="18"/>
                <w:szCs w:val="18"/>
              </w:rPr>
            </w:pPr>
          </w:p>
        </w:tc>
        <w:tc>
          <w:tcPr>
            <w:tcW w:w="2386" w:type="dxa"/>
          </w:tcPr>
          <w:p w14:paraId="36A59C6A" w14:textId="77777777" w:rsidR="00FB3367" w:rsidRPr="003A0555" w:rsidRDefault="00FB3367" w:rsidP="00754998">
            <w:pPr>
              <w:rPr>
                <w:ins w:id="8" w:author="Orkopoulos, Stawros (Nokia - DE/Munich)" w:date="2022-10-12T14:37:00Z"/>
                <w:rFonts w:ascii="Arial" w:hAnsi="Arial" w:cs="Arial"/>
                <w:sz w:val="18"/>
                <w:szCs w:val="18"/>
              </w:rPr>
            </w:pPr>
            <w:ins w:id="9" w:author="Orkopoulos, Stawros (Nokia - DE/Munich)" w:date="2022-10-12T14:37:00Z">
              <w:r w:rsidRPr="003A0555">
                <w:rPr>
                  <w:rFonts w:ascii="Arial" w:hAnsi="Arial" w:cs="Arial"/>
                  <w:sz w:val="18"/>
                  <w:szCs w:val="18"/>
                </w:rPr>
                <w:t>ECCSI (Solution#7)</w:t>
              </w:r>
            </w:ins>
          </w:p>
        </w:tc>
        <w:tc>
          <w:tcPr>
            <w:tcW w:w="5040" w:type="dxa"/>
            <w:gridSpan w:val="2"/>
          </w:tcPr>
          <w:p w14:paraId="0A6E6BF2" w14:textId="77777777" w:rsidR="00FB3367" w:rsidRPr="003A0555" w:rsidRDefault="00FB3367" w:rsidP="00754998">
            <w:pPr>
              <w:rPr>
                <w:ins w:id="10" w:author="Orkopoulos, Stawros (Nokia - DE/Munich)" w:date="2022-10-12T14:37:00Z"/>
                <w:rFonts w:ascii="Arial" w:hAnsi="Arial" w:cs="Arial"/>
                <w:sz w:val="18"/>
                <w:szCs w:val="18"/>
              </w:rPr>
            </w:pPr>
            <w:ins w:id="11" w:author="Orkopoulos, Stawros (Nokia - DE/Munich)" w:date="2022-10-12T14:37:00Z">
              <w:r w:rsidRPr="003A0555">
                <w:rPr>
                  <w:rFonts w:ascii="Arial" w:hAnsi="Arial" w:cs="Arial"/>
                  <w:sz w:val="18"/>
                  <w:szCs w:val="18"/>
                </w:rPr>
                <w:t>Certificate based (</w:t>
              </w:r>
              <w:commentRangeStart w:id="12"/>
              <w:r w:rsidRPr="003A0555">
                <w:rPr>
                  <w:rFonts w:ascii="Arial" w:hAnsi="Arial" w:cs="Arial"/>
                  <w:sz w:val="18"/>
                  <w:szCs w:val="18"/>
                </w:rPr>
                <w:t>Solution#20</w:t>
              </w:r>
              <w:commentRangeEnd w:id="12"/>
              <w:r>
                <w:rPr>
                  <w:rStyle w:val="CommentReference"/>
                </w:rPr>
                <w:commentReference w:id="12"/>
              </w:r>
              <w:r w:rsidRPr="003A0555">
                <w:rPr>
                  <w:rFonts w:ascii="Arial" w:hAnsi="Arial" w:cs="Arial"/>
                  <w:sz w:val="18"/>
                  <w:szCs w:val="18"/>
                </w:rPr>
                <w:t>)</w:t>
              </w:r>
            </w:ins>
          </w:p>
        </w:tc>
      </w:tr>
      <w:tr w:rsidR="00FB3367" w:rsidRPr="003A0555" w14:paraId="1B84905A" w14:textId="77777777" w:rsidTr="00754998">
        <w:trPr>
          <w:ins w:id="13" w:author="Orkopoulos, Stawros (Nokia - DE/Munich)" w:date="2022-10-12T14:37:00Z"/>
        </w:trPr>
        <w:tc>
          <w:tcPr>
            <w:tcW w:w="1709" w:type="dxa"/>
          </w:tcPr>
          <w:p w14:paraId="4E290A81" w14:textId="77777777" w:rsidR="00FB3367" w:rsidRPr="003A0555" w:rsidRDefault="00FB3367" w:rsidP="00754998">
            <w:pPr>
              <w:rPr>
                <w:ins w:id="14" w:author="Orkopoulos, Stawros (Nokia - DE/Munich)" w:date="2022-10-12T14:37:00Z"/>
                <w:rFonts w:ascii="Arial" w:hAnsi="Arial" w:cs="Arial"/>
                <w:sz w:val="18"/>
                <w:szCs w:val="18"/>
              </w:rPr>
            </w:pPr>
          </w:p>
        </w:tc>
        <w:tc>
          <w:tcPr>
            <w:tcW w:w="2386" w:type="dxa"/>
          </w:tcPr>
          <w:p w14:paraId="1784D713" w14:textId="77777777" w:rsidR="00FB3367" w:rsidRPr="003A0555" w:rsidRDefault="00FB3367" w:rsidP="00754998">
            <w:pPr>
              <w:rPr>
                <w:ins w:id="15" w:author="Orkopoulos, Stawros (Nokia - DE/Munich)" w:date="2022-10-12T14:37:00Z"/>
                <w:rFonts w:ascii="Arial" w:hAnsi="Arial" w:cs="Arial"/>
                <w:sz w:val="18"/>
                <w:szCs w:val="18"/>
              </w:rPr>
            </w:pPr>
            <w:ins w:id="16" w:author="Orkopoulos, Stawros (Nokia - DE/Munich)" w:date="2022-10-12T14:37:00Z">
              <w:r w:rsidRPr="003A0555">
                <w:rPr>
                  <w:rFonts w:ascii="Arial" w:hAnsi="Arial" w:cs="Arial"/>
                  <w:sz w:val="18"/>
                  <w:szCs w:val="18"/>
                </w:rPr>
                <w:t>SIB Carrying the Signature</w:t>
              </w:r>
            </w:ins>
          </w:p>
        </w:tc>
        <w:tc>
          <w:tcPr>
            <w:tcW w:w="2410" w:type="dxa"/>
          </w:tcPr>
          <w:p w14:paraId="5E3BB011" w14:textId="77777777" w:rsidR="00FB3367" w:rsidRPr="003A0555" w:rsidRDefault="00FB3367" w:rsidP="00754998">
            <w:pPr>
              <w:rPr>
                <w:ins w:id="17" w:author="Orkopoulos, Stawros (Nokia - DE/Munich)" w:date="2022-10-12T14:37:00Z"/>
                <w:rFonts w:ascii="Arial" w:hAnsi="Arial" w:cs="Arial"/>
                <w:sz w:val="18"/>
                <w:szCs w:val="18"/>
              </w:rPr>
            </w:pPr>
            <w:ins w:id="18" w:author="Orkopoulos, Stawros (Nokia - DE/Munich)" w:date="2022-10-12T14:37:00Z">
              <w:r w:rsidRPr="003A0555">
                <w:rPr>
                  <w:rFonts w:ascii="Arial" w:hAnsi="Arial" w:cs="Arial"/>
                  <w:sz w:val="18"/>
                  <w:szCs w:val="18"/>
                </w:rPr>
                <w:t>SIB Carrying the Signature</w:t>
              </w:r>
            </w:ins>
          </w:p>
        </w:tc>
        <w:tc>
          <w:tcPr>
            <w:tcW w:w="2630" w:type="dxa"/>
          </w:tcPr>
          <w:p w14:paraId="32DE76E9" w14:textId="77777777" w:rsidR="00FB3367" w:rsidRPr="003A0555" w:rsidRDefault="00FB3367" w:rsidP="00754998">
            <w:pPr>
              <w:rPr>
                <w:ins w:id="19" w:author="Orkopoulos, Stawros (Nokia - DE/Munich)" w:date="2022-10-12T14:37:00Z"/>
                <w:rFonts w:ascii="Arial" w:hAnsi="Arial" w:cs="Arial"/>
                <w:sz w:val="18"/>
                <w:szCs w:val="18"/>
              </w:rPr>
            </w:pPr>
            <w:ins w:id="20" w:author="Orkopoulos, Stawros (Nokia - DE/Munich)" w:date="2022-10-12T14:37:00Z">
              <w:r w:rsidRPr="003A0555">
                <w:rPr>
                  <w:rFonts w:ascii="Arial" w:hAnsi="Arial" w:cs="Arial"/>
                  <w:sz w:val="18"/>
                  <w:szCs w:val="18"/>
                </w:rPr>
                <w:t xml:space="preserve">SIB Carrying the </w:t>
              </w:r>
              <w:r>
                <w:rPr>
                  <w:rFonts w:ascii="Arial" w:hAnsi="Arial" w:cs="Arial"/>
                  <w:sz w:val="18"/>
                  <w:szCs w:val="18"/>
                </w:rPr>
                <w:t>Digital Certificate</w:t>
              </w:r>
            </w:ins>
          </w:p>
        </w:tc>
      </w:tr>
      <w:tr w:rsidR="00FB3367" w:rsidRPr="003A0555" w14:paraId="3A163272" w14:textId="77777777" w:rsidTr="00754998">
        <w:trPr>
          <w:ins w:id="21" w:author="Orkopoulos, Stawros (Nokia - DE/Munich)" w:date="2022-10-12T14:37:00Z"/>
        </w:trPr>
        <w:tc>
          <w:tcPr>
            <w:tcW w:w="1709" w:type="dxa"/>
          </w:tcPr>
          <w:p w14:paraId="47A2A004" w14:textId="77777777" w:rsidR="00FB3367" w:rsidRPr="003A0555" w:rsidRDefault="00FB3367" w:rsidP="00754998">
            <w:pPr>
              <w:rPr>
                <w:ins w:id="22" w:author="Orkopoulos, Stawros (Nokia - DE/Munich)" w:date="2022-10-12T14:37:00Z"/>
                <w:rFonts w:ascii="Arial" w:hAnsi="Arial" w:cs="Arial"/>
                <w:sz w:val="18"/>
                <w:szCs w:val="18"/>
              </w:rPr>
            </w:pPr>
            <w:ins w:id="23" w:author="Orkopoulos, Stawros (Nokia - DE/Munich)" w:date="2022-10-12T14:37:00Z">
              <w:r w:rsidRPr="003A0555">
                <w:rPr>
                  <w:rFonts w:ascii="Arial" w:hAnsi="Arial" w:cs="Arial"/>
                  <w:sz w:val="18"/>
                  <w:szCs w:val="18"/>
                </w:rPr>
                <w:t>Time Count Size</w:t>
              </w:r>
            </w:ins>
          </w:p>
        </w:tc>
        <w:tc>
          <w:tcPr>
            <w:tcW w:w="2386" w:type="dxa"/>
          </w:tcPr>
          <w:p w14:paraId="44E192B1" w14:textId="77777777" w:rsidR="00FB3367" w:rsidRPr="003A0555" w:rsidRDefault="00FB3367" w:rsidP="00754998">
            <w:pPr>
              <w:rPr>
                <w:ins w:id="24" w:author="Orkopoulos, Stawros (Nokia - DE/Munich)" w:date="2022-10-12T14:37:00Z"/>
                <w:rFonts w:ascii="Arial" w:hAnsi="Arial" w:cs="Arial"/>
                <w:sz w:val="18"/>
                <w:szCs w:val="18"/>
              </w:rPr>
            </w:pPr>
            <w:ins w:id="25" w:author="Orkopoulos, Stawros (Nokia - DE/Munich)" w:date="2022-10-12T14:37:00Z">
              <w:r w:rsidRPr="003A0555">
                <w:rPr>
                  <w:rFonts w:ascii="Arial" w:hAnsi="Arial" w:cs="Arial"/>
                  <w:sz w:val="18"/>
                  <w:szCs w:val="18"/>
                </w:rPr>
                <w:t>4 bits</w:t>
              </w:r>
            </w:ins>
          </w:p>
        </w:tc>
        <w:tc>
          <w:tcPr>
            <w:tcW w:w="2410" w:type="dxa"/>
          </w:tcPr>
          <w:p w14:paraId="1CC576F4" w14:textId="77777777" w:rsidR="00FB3367" w:rsidRPr="003A0555" w:rsidRDefault="00FB3367" w:rsidP="00754998">
            <w:pPr>
              <w:rPr>
                <w:ins w:id="26" w:author="Orkopoulos, Stawros (Nokia - DE/Munich)" w:date="2022-10-12T14:37:00Z"/>
                <w:rFonts w:ascii="Arial" w:hAnsi="Arial" w:cs="Arial"/>
                <w:sz w:val="18"/>
                <w:szCs w:val="18"/>
              </w:rPr>
            </w:pPr>
            <w:ins w:id="27" w:author="Orkopoulos, Stawros (Nokia - DE/Munich)" w:date="2022-10-12T14:37:00Z">
              <w:r w:rsidRPr="003A0555">
                <w:rPr>
                  <w:rFonts w:ascii="Arial" w:hAnsi="Arial" w:cs="Arial"/>
                  <w:sz w:val="18"/>
                  <w:szCs w:val="18"/>
                </w:rPr>
                <w:t>4bits</w:t>
              </w:r>
            </w:ins>
          </w:p>
        </w:tc>
        <w:tc>
          <w:tcPr>
            <w:tcW w:w="2630" w:type="dxa"/>
          </w:tcPr>
          <w:p w14:paraId="5E7142A2" w14:textId="77777777" w:rsidR="00FB3367" w:rsidRPr="003A0555" w:rsidRDefault="00FB3367" w:rsidP="00754998">
            <w:pPr>
              <w:rPr>
                <w:ins w:id="28" w:author="Orkopoulos, Stawros (Nokia - DE/Munich)" w:date="2022-10-12T14:37:00Z"/>
                <w:rFonts w:ascii="Arial" w:hAnsi="Arial" w:cs="Arial"/>
                <w:sz w:val="18"/>
                <w:szCs w:val="18"/>
              </w:rPr>
            </w:pPr>
            <w:ins w:id="29" w:author="Orkopoulos, Stawros (Nokia - DE/Munich)" w:date="2022-10-12T14:37:00Z">
              <w:r>
                <w:rPr>
                  <w:rFonts w:ascii="Arial" w:hAnsi="Arial" w:cs="Arial"/>
                  <w:sz w:val="18"/>
                  <w:szCs w:val="18"/>
                </w:rPr>
                <w:t>4bits</w:t>
              </w:r>
            </w:ins>
          </w:p>
        </w:tc>
      </w:tr>
      <w:tr w:rsidR="00FB3367" w:rsidRPr="003A0555" w14:paraId="1D14BC5C" w14:textId="77777777" w:rsidTr="00754998">
        <w:trPr>
          <w:ins w:id="30" w:author="Orkopoulos, Stawros (Nokia - DE/Munich)" w:date="2022-10-12T14:37:00Z"/>
        </w:trPr>
        <w:tc>
          <w:tcPr>
            <w:tcW w:w="1709" w:type="dxa"/>
          </w:tcPr>
          <w:p w14:paraId="009A00FB" w14:textId="77777777" w:rsidR="00FB3367" w:rsidRPr="003A0555" w:rsidRDefault="00FB3367" w:rsidP="00754998">
            <w:pPr>
              <w:rPr>
                <w:ins w:id="31" w:author="Orkopoulos, Stawros (Nokia - DE/Munich)" w:date="2022-10-12T14:37:00Z"/>
                <w:rFonts w:ascii="Arial" w:hAnsi="Arial" w:cs="Arial"/>
                <w:sz w:val="18"/>
                <w:szCs w:val="18"/>
              </w:rPr>
            </w:pPr>
            <w:ins w:id="32" w:author="Orkopoulos, Stawros (Nokia - DE/Munich)" w:date="2022-10-12T14:37:00Z">
              <w:r>
                <w:rPr>
                  <w:rFonts w:ascii="Arial" w:hAnsi="Arial" w:cs="Arial"/>
                  <w:sz w:val="18"/>
                  <w:szCs w:val="18"/>
                </w:rPr>
                <w:t>Digital Signature</w:t>
              </w:r>
            </w:ins>
          </w:p>
        </w:tc>
        <w:tc>
          <w:tcPr>
            <w:tcW w:w="2386" w:type="dxa"/>
          </w:tcPr>
          <w:p w14:paraId="2F244E30" w14:textId="77777777" w:rsidR="00FB3367" w:rsidRPr="003A0555" w:rsidRDefault="00FB3367" w:rsidP="00754998">
            <w:pPr>
              <w:rPr>
                <w:ins w:id="33" w:author="Orkopoulos, Stawros (Nokia - DE/Munich)" w:date="2022-10-12T14:37:00Z"/>
                <w:rFonts w:ascii="Arial" w:hAnsi="Arial" w:cs="Arial"/>
                <w:sz w:val="18"/>
                <w:szCs w:val="18"/>
              </w:rPr>
            </w:pPr>
            <w:ins w:id="34" w:author="Orkopoulos, Stawros (Nokia - DE/Munich)" w:date="2022-10-12T14:37:00Z">
              <w:r>
                <w:rPr>
                  <w:rFonts w:ascii="Arial" w:hAnsi="Arial" w:cs="Arial"/>
                  <w:sz w:val="18"/>
                  <w:szCs w:val="18"/>
                </w:rPr>
                <w:t>1032 bits</w:t>
              </w:r>
            </w:ins>
          </w:p>
        </w:tc>
        <w:tc>
          <w:tcPr>
            <w:tcW w:w="2410" w:type="dxa"/>
          </w:tcPr>
          <w:p w14:paraId="1ED85956" w14:textId="77777777" w:rsidR="00FB3367" w:rsidRPr="003A0555" w:rsidRDefault="00FB3367" w:rsidP="00754998">
            <w:pPr>
              <w:rPr>
                <w:ins w:id="35" w:author="Orkopoulos, Stawros (Nokia - DE/Munich)" w:date="2022-10-12T14:37:00Z"/>
                <w:rFonts w:ascii="Arial" w:hAnsi="Arial" w:cs="Arial"/>
                <w:sz w:val="18"/>
                <w:szCs w:val="18"/>
              </w:rPr>
            </w:pPr>
            <w:ins w:id="36" w:author="Orkopoulos, Stawros (Nokia - DE/Munich)" w:date="2022-10-12T14:37:00Z">
              <w:r>
                <w:rPr>
                  <w:rFonts w:ascii="Arial" w:hAnsi="Arial" w:cs="Arial"/>
                  <w:sz w:val="18"/>
                  <w:szCs w:val="18"/>
                </w:rPr>
                <w:t xml:space="preserve">256 – </w:t>
              </w:r>
              <w:commentRangeStart w:id="37"/>
              <w:r>
                <w:rPr>
                  <w:rFonts w:ascii="Arial" w:hAnsi="Arial" w:cs="Arial"/>
                  <w:sz w:val="18"/>
                  <w:szCs w:val="18"/>
                </w:rPr>
                <w:t>2048 bits</w:t>
              </w:r>
              <w:commentRangeEnd w:id="37"/>
              <w:r>
                <w:rPr>
                  <w:rStyle w:val="CommentReference"/>
                </w:rPr>
                <w:commentReference w:id="37"/>
              </w:r>
            </w:ins>
          </w:p>
        </w:tc>
        <w:tc>
          <w:tcPr>
            <w:tcW w:w="2630" w:type="dxa"/>
          </w:tcPr>
          <w:p w14:paraId="6CE80BAC" w14:textId="77777777" w:rsidR="00FB3367" w:rsidRPr="003A0555" w:rsidRDefault="00FB3367" w:rsidP="00754998">
            <w:pPr>
              <w:rPr>
                <w:ins w:id="38" w:author="Orkopoulos, Stawros (Nokia - DE/Munich)" w:date="2022-10-12T14:37:00Z"/>
                <w:rFonts w:ascii="Arial" w:hAnsi="Arial" w:cs="Arial"/>
                <w:sz w:val="18"/>
                <w:szCs w:val="18"/>
              </w:rPr>
            </w:pPr>
          </w:p>
        </w:tc>
      </w:tr>
      <w:tr w:rsidR="00FB3367" w:rsidRPr="003A0555" w14:paraId="6C99F224" w14:textId="77777777" w:rsidTr="00754998">
        <w:trPr>
          <w:ins w:id="39" w:author="Orkopoulos, Stawros (Nokia - DE/Munich)" w:date="2022-10-12T14:37:00Z"/>
        </w:trPr>
        <w:tc>
          <w:tcPr>
            <w:tcW w:w="1709" w:type="dxa"/>
          </w:tcPr>
          <w:p w14:paraId="3F8AE2D3" w14:textId="77777777" w:rsidR="00FB3367" w:rsidRPr="003A0555" w:rsidRDefault="00FB3367" w:rsidP="00754998">
            <w:pPr>
              <w:rPr>
                <w:ins w:id="40" w:author="Orkopoulos, Stawros (Nokia - DE/Munich)" w:date="2022-10-12T14:37:00Z"/>
                <w:rFonts w:ascii="Arial" w:hAnsi="Arial" w:cs="Arial"/>
                <w:sz w:val="18"/>
                <w:szCs w:val="18"/>
              </w:rPr>
            </w:pPr>
            <w:ins w:id="41" w:author="Orkopoulos, Stawros (Nokia - DE/Munich)" w:date="2022-10-12T14:37:00Z">
              <w:r>
                <w:rPr>
                  <w:rFonts w:ascii="Arial" w:hAnsi="Arial" w:cs="Arial"/>
                  <w:sz w:val="18"/>
                  <w:szCs w:val="18"/>
                </w:rPr>
                <w:t>Digital Certificate</w:t>
              </w:r>
            </w:ins>
          </w:p>
        </w:tc>
        <w:tc>
          <w:tcPr>
            <w:tcW w:w="2386" w:type="dxa"/>
          </w:tcPr>
          <w:p w14:paraId="4E2C847B" w14:textId="77777777" w:rsidR="00FB3367" w:rsidRPr="003A0555" w:rsidRDefault="00FB3367" w:rsidP="00754998">
            <w:pPr>
              <w:rPr>
                <w:ins w:id="42" w:author="Orkopoulos, Stawros (Nokia - DE/Munich)" w:date="2022-10-12T14:37:00Z"/>
                <w:rFonts w:ascii="Arial" w:hAnsi="Arial" w:cs="Arial"/>
                <w:sz w:val="18"/>
                <w:szCs w:val="18"/>
              </w:rPr>
            </w:pPr>
          </w:p>
        </w:tc>
        <w:tc>
          <w:tcPr>
            <w:tcW w:w="2410" w:type="dxa"/>
          </w:tcPr>
          <w:p w14:paraId="1CE335A2" w14:textId="77777777" w:rsidR="00FB3367" w:rsidRPr="003A0555" w:rsidRDefault="00FB3367" w:rsidP="00754998">
            <w:pPr>
              <w:rPr>
                <w:ins w:id="43" w:author="Orkopoulos, Stawros (Nokia - DE/Munich)" w:date="2022-10-12T14:37:00Z"/>
                <w:rFonts w:ascii="Arial" w:hAnsi="Arial" w:cs="Arial"/>
                <w:sz w:val="18"/>
                <w:szCs w:val="18"/>
              </w:rPr>
            </w:pPr>
          </w:p>
        </w:tc>
        <w:tc>
          <w:tcPr>
            <w:tcW w:w="2630" w:type="dxa"/>
          </w:tcPr>
          <w:p w14:paraId="538D3E40" w14:textId="77777777" w:rsidR="00FB3367" w:rsidRPr="003A0555" w:rsidRDefault="00FB3367" w:rsidP="00754998">
            <w:pPr>
              <w:rPr>
                <w:ins w:id="44" w:author="Orkopoulos, Stawros (Nokia - DE/Munich)" w:date="2022-10-12T14:37:00Z"/>
                <w:rFonts w:ascii="Arial" w:hAnsi="Arial" w:cs="Arial"/>
                <w:sz w:val="18"/>
                <w:szCs w:val="18"/>
              </w:rPr>
            </w:pPr>
            <w:ins w:id="45" w:author="Orkopoulos, Stawros (Nokia - DE/Munich)" w:date="2022-10-12T14:37:00Z">
              <w:r>
                <w:rPr>
                  <w:rFonts w:ascii="Arial" w:hAnsi="Arial" w:cs="Arial"/>
                  <w:sz w:val="18"/>
                  <w:szCs w:val="18"/>
                </w:rPr>
                <w:t>1200 – 4360 bits</w:t>
              </w:r>
            </w:ins>
          </w:p>
        </w:tc>
      </w:tr>
      <w:tr w:rsidR="00FB3367" w:rsidRPr="003A0555" w14:paraId="179F597A" w14:textId="77777777" w:rsidTr="00754998">
        <w:trPr>
          <w:ins w:id="46" w:author="Orkopoulos, Stawros (Nokia - DE/Munich)" w:date="2022-10-12T14:37:00Z"/>
        </w:trPr>
        <w:tc>
          <w:tcPr>
            <w:tcW w:w="1709" w:type="dxa"/>
          </w:tcPr>
          <w:p w14:paraId="68EB4790" w14:textId="77777777" w:rsidR="00FB3367" w:rsidRPr="003A0555" w:rsidRDefault="00FB3367" w:rsidP="00754998">
            <w:pPr>
              <w:rPr>
                <w:ins w:id="47" w:author="Orkopoulos, Stawros (Nokia - DE/Munich)" w:date="2022-10-12T14:37:00Z"/>
                <w:rFonts w:ascii="Arial" w:hAnsi="Arial" w:cs="Arial"/>
                <w:sz w:val="18"/>
                <w:szCs w:val="18"/>
              </w:rPr>
            </w:pPr>
            <w:ins w:id="48" w:author="Orkopoulos, Stawros (Nokia - DE/Munich)" w:date="2022-10-12T14:37:00Z">
              <w:r>
                <w:rPr>
                  <w:rFonts w:ascii="Arial" w:hAnsi="Arial" w:cs="Arial"/>
                  <w:sz w:val="18"/>
                  <w:szCs w:val="18"/>
                </w:rPr>
                <w:t>Periodicity</w:t>
              </w:r>
            </w:ins>
          </w:p>
        </w:tc>
        <w:tc>
          <w:tcPr>
            <w:tcW w:w="2386" w:type="dxa"/>
          </w:tcPr>
          <w:p w14:paraId="25253C27" w14:textId="77777777" w:rsidR="00FB3367" w:rsidRPr="003A0555" w:rsidRDefault="00FB3367" w:rsidP="00754998">
            <w:pPr>
              <w:rPr>
                <w:ins w:id="49" w:author="Orkopoulos, Stawros (Nokia - DE/Munich)" w:date="2022-10-12T14:37:00Z"/>
                <w:rFonts w:ascii="Arial" w:hAnsi="Arial" w:cs="Arial"/>
                <w:sz w:val="18"/>
                <w:szCs w:val="18"/>
              </w:rPr>
            </w:pPr>
            <w:ins w:id="50" w:author="Orkopoulos, Stawros (Nokia - DE/Munich)" w:date="2022-10-12T14:37:00Z">
              <w:r>
                <w:rPr>
                  <w:rFonts w:ascii="Arial" w:hAnsi="Arial" w:cs="Arial"/>
                  <w:sz w:val="18"/>
                  <w:szCs w:val="18"/>
                </w:rPr>
                <w:t>160 ms</w:t>
              </w:r>
            </w:ins>
          </w:p>
        </w:tc>
        <w:tc>
          <w:tcPr>
            <w:tcW w:w="2410" w:type="dxa"/>
          </w:tcPr>
          <w:p w14:paraId="208159AB" w14:textId="77777777" w:rsidR="00FB3367" w:rsidRPr="003A0555" w:rsidRDefault="00FB3367" w:rsidP="00754998">
            <w:pPr>
              <w:rPr>
                <w:ins w:id="51" w:author="Orkopoulos, Stawros (Nokia - DE/Munich)" w:date="2022-10-12T14:37:00Z"/>
                <w:rFonts w:ascii="Arial" w:hAnsi="Arial" w:cs="Arial"/>
                <w:sz w:val="18"/>
                <w:szCs w:val="18"/>
              </w:rPr>
            </w:pPr>
            <w:ins w:id="52" w:author="Orkopoulos, Stawros (Nokia - DE/Munich)" w:date="2022-10-12T14:37:00Z">
              <w:r>
                <w:rPr>
                  <w:rFonts w:ascii="Arial" w:hAnsi="Arial" w:cs="Arial"/>
                  <w:sz w:val="18"/>
                  <w:szCs w:val="18"/>
                </w:rPr>
                <w:t>160 ms</w:t>
              </w:r>
            </w:ins>
          </w:p>
        </w:tc>
        <w:tc>
          <w:tcPr>
            <w:tcW w:w="2630" w:type="dxa"/>
          </w:tcPr>
          <w:p w14:paraId="1D59C320" w14:textId="77777777" w:rsidR="00FB3367" w:rsidRPr="003A0555" w:rsidRDefault="00FB3367" w:rsidP="00754998">
            <w:pPr>
              <w:rPr>
                <w:ins w:id="53" w:author="Orkopoulos, Stawros (Nokia - DE/Munich)" w:date="2022-10-12T14:37:00Z"/>
                <w:rFonts w:ascii="Arial" w:hAnsi="Arial" w:cs="Arial"/>
                <w:sz w:val="18"/>
                <w:szCs w:val="18"/>
              </w:rPr>
            </w:pPr>
            <w:ins w:id="54" w:author="Orkopoulos, Stawros (Nokia - DE/Munich)" w:date="2022-10-12T14:37:00Z">
              <w:r>
                <w:rPr>
                  <w:rFonts w:ascii="Arial" w:hAnsi="Arial" w:cs="Arial"/>
                  <w:sz w:val="18"/>
                  <w:szCs w:val="18"/>
                </w:rPr>
                <w:t>160 ms</w:t>
              </w:r>
            </w:ins>
          </w:p>
        </w:tc>
      </w:tr>
    </w:tbl>
    <w:p w14:paraId="33ED7B66" w14:textId="38A3B4D3" w:rsidR="008C26AC" w:rsidRDefault="008C26AC" w:rsidP="00AE2339">
      <w:pPr>
        <w:ind w:left="720"/>
        <w:rPr>
          <w:rFonts w:ascii="Arial" w:hAnsi="Arial" w:cs="Arial"/>
        </w:rPr>
      </w:pPr>
    </w:p>
    <w:p w14:paraId="7B5CC20A" w14:textId="1CF1614B" w:rsidR="008C26AC" w:rsidDel="00FB3367" w:rsidRDefault="008C26AC" w:rsidP="00AE2339">
      <w:pPr>
        <w:ind w:left="720"/>
        <w:rPr>
          <w:del w:id="55" w:author="Orkopoulos, Stawros (Nokia - DE/Munich)" w:date="2022-10-12T14:38:00Z"/>
          <w:rFonts w:ascii="Arial" w:hAnsi="Arial" w:cs="Arial"/>
        </w:rPr>
      </w:pPr>
    </w:p>
    <w:p w14:paraId="2970AE7A" w14:textId="732E4ACB" w:rsidR="008C26AC" w:rsidDel="00FB3367" w:rsidRDefault="008C26AC" w:rsidP="00AE2339">
      <w:pPr>
        <w:ind w:left="720"/>
        <w:rPr>
          <w:del w:id="56" w:author="Orkopoulos, Stawros (Nokia - DE/Munich)" w:date="2022-10-12T14:38:00Z"/>
          <w:rFonts w:ascii="Arial" w:hAnsi="Arial" w:cs="Arial"/>
        </w:rPr>
      </w:pPr>
    </w:p>
    <w:p w14:paraId="1D187434" w14:textId="51F831B3" w:rsidR="008C26AC" w:rsidDel="00FB3367" w:rsidRDefault="008C26AC" w:rsidP="00AE2339">
      <w:pPr>
        <w:ind w:left="720"/>
        <w:rPr>
          <w:del w:id="57" w:author="Orkopoulos, Stawros (Nokia - DE/Munich)" w:date="2022-10-12T14:38:00Z"/>
          <w:rFonts w:ascii="Arial" w:hAnsi="Arial" w:cs="Arial"/>
        </w:rPr>
      </w:pPr>
    </w:p>
    <w:p w14:paraId="6F84D165" w14:textId="399785DB" w:rsidR="008C26AC" w:rsidDel="00FB3367" w:rsidRDefault="008C26AC" w:rsidP="00AE2339">
      <w:pPr>
        <w:ind w:left="720"/>
        <w:rPr>
          <w:del w:id="58" w:author="Orkopoulos, Stawros (Nokia - DE/Munich)" w:date="2022-10-12T14:38:00Z"/>
          <w:rFonts w:ascii="Arial" w:hAnsi="Arial" w:cs="Arial"/>
        </w:rPr>
      </w:pPr>
    </w:p>
    <w:p w14:paraId="2A45A130" w14:textId="04F6F6A2" w:rsidR="008C26AC" w:rsidDel="00FB3367" w:rsidRDefault="008C26AC" w:rsidP="00AE2339">
      <w:pPr>
        <w:ind w:left="720"/>
        <w:rPr>
          <w:del w:id="59" w:author="Orkopoulos, Stawros (Nokia - DE/Munich)" w:date="2022-10-12T14:38:00Z"/>
          <w:rFonts w:ascii="Arial" w:hAnsi="Arial" w:cs="Arial"/>
        </w:rPr>
      </w:pPr>
    </w:p>
    <w:p w14:paraId="22647F26" w14:textId="046E970C" w:rsidR="008C26AC" w:rsidRDefault="008C26AC" w:rsidP="00AE2339">
      <w:pPr>
        <w:ind w:left="720"/>
        <w:rPr>
          <w:rFonts w:ascii="Arial" w:hAnsi="Arial" w:cs="Arial"/>
        </w:rPr>
      </w:pPr>
    </w:p>
    <w:p w14:paraId="21A54A5A" w14:textId="77777777" w:rsidR="008C26AC" w:rsidRDefault="008C26AC" w:rsidP="00AE2339">
      <w:pPr>
        <w:ind w:left="720"/>
        <w:rPr>
          <w:rFonts w:ascii="Arial" w:hAnsi="Arial" w:cs="Arial"/>
        </w:rPr>
      </w:pPr>
    </w:p>
    <w:p w14:paraId="20171C89" w14:textId="77777777" w:rsidR="00365BC8" w:rsidRDefault="00365BC8" w:rsidP="00AE2339">
      <w:pPr>
        <w:pStyle w:val="ListParagraph"/>
        <w:numPr>
          <w:ilvl w:val="0"/>
          <w:numId w:val="4"/>
        </w:numPr>
        <w:rPr>
          <w:rFonts w:ascii="Arial" w:hAnsi="Arial" w:cs="Arial"/>
        </w:rPr>
      </w:pPr>
      <w:r w:rsidRPr="00AE2339">
        <w:rPr>
          <w:rFonts w:ascii="Arial" w:hAnsi="Arial" w:cs="Arial"/>
          <w:i/>
        </w:rPr>
        <w:t>Latency requirements for the delivery of the security information</w:t>
      </w:r>
    </w:p>
    <w:p w14:paraId="31AE8092" w14:textId="77777777" w:rsidR="00365BC8" w:rsidRPr="00AE2339" w:rsidRDefault="00365BC8" w:rsidP="00AE2339">
      <w:pPr>
        <w:ind w:left="360"/>
        <w:rPr>
          <w:rFonts w:ascii="Arial" w:hAnsi="Arial" w:cs="Arial"/>
          <w:b/>
        </w:rPr>
      </w:pPr>
      <w:r w:rsidRPr="00AE2339">
        <w:rPr>
          <w:rFonts w:ascii="Arial" w:hAnsi="Arial" w:cs="Arial"/>
          <w:b/>
        </w:rPr>
        <w:t>SA3 response:</w:t>
      </w:r>
    </w:p>
    <w:p w14:paraId="0E8741DA" w14:textId="620EB45A" w:rsidR="00365BC8" w:rsidRDefault="00F80F48" w:rsidP="00AE2339">
      <w:pPr>
        <w:ind w:left="720"/>
        <w:rPr>
          <w:rFonts w:ascii="Arial" w:hAnsi="Arial" w:cs="Arial"/>
        </w:rPr>
      </w:pPr>
      <w:r>
        <w:rPr>
          <w:rFonts w:ascii="Arial" w:hAnsi="Arial" w:cs="Arial"/>
        </w:rPr>
        <w:t xml:space="preserve">Periodicity of the security information should be aligned with the periodicity of the essential </w:t>
      </w:r>
      <w:r w:rsidR="000B1A31">
        <w:rPr>
          <w:rFonts w:ascii="Arial" w:hAnsi="Arial" w:cs="Arial"/>
        </w:rPr>
        <w:t xml:space="preserve">system information </w:t>
      </w:r>
      <w:r>
        <w:rPr>
          <w:rFonts w:ascii="Arial" w:hAnsi="Arial" w:cs="Arial"/>
        </w:rPr>
        <w:t>(MIB and SIB1)</w:t>
      </w:r>
      <w:r w:rsidR="00821038">
        <w:rPr>
          <w:rFonts w:ascii="Arial" w:hAnsi="Arial" w:cs="Arial"/>
        </w:rPr>
        <w:t>, as the UE require</w:t>
      </w:r>
      <w:r w:rsidR="00916631">
        <w:rPr>
          <w:rFonts w:ascii="Arial" w:hAnsi="Arial" w:cs="Arial"/>
        </w:rPr>
        <w:t>s</w:t>
      </w:r>
      <w:r w:rsidR="00821038">
        <w:rPr>
          <w:rFonts w:ascii="Arial" w:hAnsi="Arial" w:cs="Arial"/>
        </w:rPr>
        <w:t xml:space="preserve"> to verify the authenticity of the essential blocks</w:t>
      </w:r>
      <w:r>
        <w:rPr>
          <w:rFonts w:ascii="Arial" w:hAnsi="Arial" w:cs="Arial"/>
        </w:rPr>
        <w:t xml:space="preserve">. </w:t>
      </w:r>
      <w:r w:rsidR="00821038">
        <w:rPr>
          <w:rFonts w:ascii="Arial" w:hAnsi="Arial" w:cs="Arial"/>
        </w:rPr>
        <w:t>In other words, at the least the security information needs to be broadcasted within 160ms</w:t>
      </w:r>
      <w:r w:rsidR="007C5399">
        <w:rPr>
          <w:rFonts w:ascii="Arial" w:hAnsi="Arial" w:cs="Arial"/>
        </w:rPr>
        <w:t xml:space="preserve"> (within the period)</w:t>
      </w:r>
      <w:r w:rsidR="00821038">
        <w:rPr>
          <w:rFonts w:ascii="Arial" w:hAnsi="Arial" w:cs="Arial"/>
        </w:rPr>
        <w:t xml:space="preserve">, as SFN (timing information) of the MIB changes </w:t>
      </w:r>
      <w:r w:rsidR="000B1A31">
        <w:rPr>
          <w:rFonts w:ascii="Arial" w:hAnsi="Arial" w:cs="Arial"/>
        </w:rPr>
        <w:t xml:space="preserve">at </w:t>
      </w:r>
      <w:r w:rsidR="00821038">
        <w:rPr>
          <w:rFonts w:ascii="Arial" w:hAnsi="Arial" w:cs="Arial"/>
        </w:rPr>
        <w:t>every 160ms.</w:t>
      </w:r>
      <w:r w:rsidR="00661C55">
        <w:rPr>
          <w:rFonts w:ascii="Arial" w:hAnsi="Arial" w:cs="Arial"/>
        </w:rPr>
        <w:t xml:space="preserve"> Further, t</w:t>
      </w:r>
      <w:r w:rsidR="00661C55" w:rsidRPr="00661C55">
        <w:rPr>
          <w:rFonts w:ascii="Arial" w:hAnsi="Arial" w:cs="Arial"/>
        </w:rPr>
        <w:t xml:space="preserve">he time gap between the new SIB carrying the signature and the protected SIB should be minimized, so that UE could verify the signature of the protected SIB </w:t>
      </w:r>
      <w:r w:rsidR="00661C55">
        <w:rPr>
          <w:rFonts w:ascii="Arial" w:hAnsi="Arial" w:cs="Arial"/>
        </w:rPr>
        <w:t>at the earliest.</w:t>
      </w:r>
    </w:p>
    <w:p w14:paraId="75F5EF61" w14:textId="77777777" w:rsidR="00365BC8" w:rsidRDefault="00365BC8" w:rsidP="00AE2339">
      <w:pPr>
        <w:ind w:left="720"/>
        <w:rPr>
          <w:rFonts w:ascii="Arial" w:hAnsi="Arial" w:cs="Arial"/>
        </w:rPr>
      </w:pPr>
    </w:p>
    <w:p w14:paraId="76ED5C5D" w14:textId="77777777" w:rsidR="00365BC8" w:rsidRPr="00AE2339" w:rsidRDefault="00365BC8" w:rsidP="00AE2339">
      <w:pPr>
        <w:pStyle w:val="ListParagraph"/>
        <w:numPr>
          <w:ilvl w:val="0"/>
          <w:numId w:val="4"/>
        </w:numPr>
        <w:rPr>
          <w:rFonts w:ascii="Arial" w:hAnsi="Arial" w:cs="Arial"/>
          <w:i/>
        </w:rPr>
      </w:pPr>
      <w:r w:rsidRPr="00AE2339">
        <w:rPr>
          <w:rFonts w:ascii="Arial" w:hAnsi="Arial" w:cs="Arial"/>
          <w:i/>
        </w:rPr>
        <w:t>How often and for how long the new information is expected to be sent</w:t>
      </w:r>
    </w:p>
    <w:p w14:paraId="0AFD4D01" w14:textId="77777777" w:rsidR="00365BC8" w:rsidRPr="00AE2339" w:rsidRDefault="00365BC8" w:rsidP="00AE2339">
      <w:pPr>
        <w:ind w:left="360"/>
        <w:rPr>
          <w:rFonts w:ascii="Arial" w:hAnsi="Arial" w:cs="Arial"/>
          <w:b/>
        </w:rPr>
      </w:pPr>
      <w:r w:rsidRPr="00AE2339">
        <w:rPr>
          <w:rFonts w:ascii="Arial" w:hAnsi="Arial" w:cs="Arial"/>
          <w:b/>
        </w:rPr>
        <w:t>SA3 response:</w:t>
      </w:r>
    </w:p>
    <w:p w14:paraId="327FE486" w14:textId="7D94B089" w:rsidR="00516750" w:rsidRDefault="00365BC8" w:rsidP="00AE2339">
      <w:pPr>
        <w:ind w:left="720"/>
        <w:rPr>
          <w:rFonts w:ascii="Arial" w:hAnsi="Arial" w:cs="Arial"/>
        </w:rPr>
      </w:pPr>
      <w:r>
        <w:rPr>
          <w:rFonts w:ascii="Arial" w:hAnsi="Arial" w:cs="Arial"/>
        </w:rPr>
        <w:lastRenderedPageBreak/>
        <w:t>F</w:t>
      </w:r>
      <w:r w:rsidR="002C3CE3">
        <w:rPr>
          <w:rFonts w:ascii="Arial" w:hAnsi="Arial" w:cs="Arial"/>
        </w:rPr>
        <w:t>or any change in the content of MIB and/or SIB(s)</w:t>
      </w:r>
      <w:r w:rsidRPr="00365BC8">
        <w:rPr>
          <w:rFonts w:ascii="Arial" w:hAnsi="Arial" w:cs="Arial"/>
        </w:rPr>
        <w:t>, it is</w:t>
      </w:r>
      <w:r>
        <w:rPr>
          <w:rFonts w:ascii="Arial" w:hAnsi="Arial" w:cs="Arial"/>
        </w:rPr>
        <w:t xml:space="preserve"> </w:t>
      </w:r>
      <w:r w:rsidR="00942366">
        <w:rPr>
          <w:rFonts w:ascii="Arial" w:hAnsi="Arial" w:cs="Arial"/>
        </w:rPr>
        <w:t xml:space="preserve">expected to </w:t>
      </w:r>
      <w:r w:rsidRPr="00365BC8">
        <w:rPr>
          <w:rFonts w:ascii="Arial" w:hAnsi="Arial" w:cs="Arial"/>
        </w:rPr>
        <w:t>send the new</w:t>
      </w:r>
      <w:r>
        <w:rPr>
          <w:rFonts w:ascii="Arial" w:hAnsi="Arial" w:cs="Arial"/>
        </w:rPr>
        <w:t>ly generated</w:t>
      </w:r>
      <w:r w:rsidRPr="00365BC8">
        <w:rPr>
          <w:rFonts w:ascii="Arial" w:hAnsi="Arial" w:cs="Arial"/>
        </w:rPr>
        <w:t xml:space="preserve"> </w:t>
      </w:r>
      <w:r>
        <w:rPr>
          <w:rFonts w:ascii="Arial" w:hAnsi="Arial" w:cs="Arial"/>
        </w:rPr>
        <w:t xml:space="preserve">security </w:t>
      </w:r>
      <w:r w:rsidRPr="00365BC8">
        <w:rPr>
          <w:rFonts w:ascii="Arial" w:hAnsi="Arial" w:cs="Arial"/>
        </w:rPr>
        <w:t xml:space="preserve">information, so that UE can verify the received </w:t>
      </w:r>
      <w:r w:rsidR="002C3CE3">
        <w:rPr>
          <w:rFonts w:ascii="Arial" w:hAnsi="Arial" w:cs="Arial"/>
        </w:rPr>
        <w:t>broadcast signalling</w:t>
      </w:r>
      <w:r>
        <w:rPr>
          <w:rFonts w:ascii="Arial" w:hAnsi="Arial" w:cs="Arial"/>
        </w:rPr>
        <w:t xml:space="preserve"> messages</w:t>
      </w:r>
      <w:r w:rsidRPr="00365BC8">
        <w:rPr>
          <w:rFonts w:ascii="Arial" w:hAnsi="Arial" w:cs="Arial"/>
        </w:rPr>
        <w:t>.</w:t>
      </w:r>
      <w:r w:rsidR="002C3CE3">
        <w:rPr>
          <w:rFonts w:ascii="Arial" w:hAnsi="Arial" w:cs="Arial"/>
        </w:rPr>
        <w:t xml:space="preserve"> </w:t>
      </w:r>
      <w:r>
        <w:rPr>
          <w:rFonts w:ascii="Arial" w:hAnsi="Arial" w:cs="Arial"/>
        </w:rPr>
        <w:t xml:space="preserve"> </w:t>
      </w:r>
      <w:r w:rsidR="00661C55" w:rsidRPr="00661C55">
        <w:rPr>
          <w:rFonts w:ascii="Arial" w:hAnsi="Arial" w:cs="Arial"/>
        </w:rPr>
        <w:t>If</w:t>
      </w:r>
      <w:r w:rsidR="00661C55">
        <w:rPr>
          <w:rFonts w:ascii="Arial" w:hAnsi="Arial" w:cs="Arial"/>
        </w:rPr>
        <w:t xml:space="preserve"> the content of MIB and SIB(s) are</w:t>
      </w:r>
      <w:r w:rsidR="00661C55" w:rsidRPr="00661C55">
        <w:rPr>
          <w:rFonts w:ascii="Arial" w:hAnsi="Arial" w:cs="Arial"/>
        </w:rPr>
        <w:t xml:space="preserve"> not changed, the</w:t>
      </w:r>
      <w:r w:rsidR="00661C55">
        <w:rPr>
          <w:rFonts w:ascii="Arial" w:hAnsi="Arial" w:cs="Arial"/>
        </w:rPr>
        <w:t>n it is up to RAN2 to decide on the</w:t>
      </w:r>
      <w:r w:rsidR="00661C55" w:rsidRPr="00661C55">
        <w:rPr>
          <w:rFonts w:ascii="Arial" w:hAnsi="Arial" w:cs="Arial"/>
        </w:rPr>
        <w:t xml:space="preserve"> frequency of </w:t>
      </w:r>
      <w:r w:rsidR="00244A18">
        <w:rPr>
          <w:rFonts w:ascii="Arial" w:hAnsi="Arial" w:cs="Arial"/>
        </w:rPr>
        <w:t xml:space="preserve">and period for </w:t>
      </w:r>
      <w:r w:rsidR="00661C55">
        <w:rPr>
          <w:rFonts w:ascii="Arial" w:hAnsi="Arial" w:cs="Arial"/>
        </w:rPr>
        <w:t>retransmitting</w:t>
      </w:r>
      <w:r w:rsidR="00661C55" w:rsidRPr="00661C55">
        <w:rPr>
          <w:rFonts w:ascii="Arial" w:hAnsi="Arial" w:cs="Arial"/>
        </w:rPr>
        <w:t xml:space="preserve"> the signature</w:t>
      </w:r>
      <w:r w:rsidR="00244A18">
        <w:rPr>
          <w:rFonts w:ascii="Arial" w:hAnsi="Arial" w:cs="Arial"/>
        </w:rPr>
        <w:t>, if needed</w:t>
      </w:r>
      <w:r w:rsidR="00661C55">
        <w:rPr>
          <w:rFonts w:ascii="Arial" w:hAnsi="Arial" w:cs="Arial"/>
        </w:rPr>
        <w:t>.</w:t>
      </w:r>
    </w:p>
    <w:p w14:paraId="6F6EB541" w14:textId="77777777" w:rsidR="00516750" w:rsidRDefault="00516750" w:rsidP="00AE2339">
      <w:pPr>
        <w:ind w:left="720"/>
        <w:rPr>
          <w:rFonts w:ascii="Arial" w:hAnsi="Arial" w:cs="Arial"/>
        </w:rPr>
      </w:pPr>
    </w:p>
    <w:p w14:paraId="052C70E2" w14:textId="77777777" w:rsidR="00516750" w:rsidRPr="00AE2339" w:rsidRDefault="00516750" w:rsidP="00AE2339">
      <w:pPr>
        <w:pStyle w:val="ListParagraph"/>
        <w:numPr>
          <w:ilvl w:val="0"/>
          <w:numId w:val="4"/>
        </w:numPr>
        <w:rPr>
          <w:rFonts w:ascii="Arial" w:hAnsi="Arial" w:cs="Arial"/>
          <w:i/>
        </w:rPr>
      </w:pPr>
      <w:r w:rsidRPr="00AE2339">
        <w:rPr>
          <w:rFonts w:ascii="Arial" w:hAnsi="Arial" w:cs="Arial"/>
          <w:i/>
        </w:rPr>
        <w:t>Whether all SI information or some part need to be protected</w:t>
      </w:r>
    </w:p>
    <w:p w14:paraId="14F341BB" w14:textId="77777777" w:rsidR="00365BC8" w:rsidRPr="00AE2339" w:rsidRDefault="00516750" w:rsidP="00AE2339">
      <w:pPr>
        <w:ind w:left="360"/>
        <w:rPr>
          <w:rFonts w:ascii="Arial" w:hAnsi="Arial" w:cs="Arial"/>
          <w:b/>
        </w:rPr>
      </w:pPr>
      <w:r w:rsidRPr="00AE2339">
        <w:rPr>
          <w:rFonts w:ascii="Arial" w:hAnsi="Arial" w:cs="Arial"/>
          <w:b/>
        </w:rPr>
        <w:t>SA3 response:</w:t>
      </w:r>
    </w:p>
    <w:p w14:paraId="532D5C2E" w14:textId="6929D0B6" w:rsidR="00365BC8" w:rsidRPr="00AE2339" w:rsidRDefault="00516750" w:rsidP="00AE2339">
      <w:pPr>
        <w:ind w:left="720"/>
        <w:rPr>
          <w:rFonts w:ascii="Arial" w:hAnsi="Arial" w:cs="Arial"/>
        </w:rPr>
      </w:pPr>
      <w:r w:rsidRPr="00516750">
        <w:rPr>
          <w:rFonts w:ascii="Arial" w:hAnsi="Arial" w:cs="Arial"/>
        </w:rPr>
        <w:t xml:space="preserve">SA3 expects all </w:t>
      </w:r>
      <w:r w:rsidR="000B1A31">
        <w:rPr>
          <w:rFonts w:ascii="Arial" w:hAnsi="Arial" w:cs="Arial"/>
        </w:rPr>
        <w:t>system</w:t>
      </w:r>
      <w:r w:rsidR="000B1A31" w:rsidRPr="00516750">
        <w:rPr>
          <w:rFonts w:ascii="Arial" w:hAnsi="Arial" w:cs="Arial"/>
        </w:rPr>
        <w:t xml:space="preserve"> </w:t>
      </w:r>
      <w:r w:rsidRPr="00516750">
        <w:rPr>
          <w:rFonts w:ascii="Arial" w:hAnsi="Arial" w:cs="Arial"/>
        </w:rPr>
        <w:t>information needs to be protected (including the MIB).</w:t>
      </w:r>
      <w:r w:rsidR="00F80F48">
        <w:rPr>
          <w:rFonts w:ascii="Arial" w:hAnsi="Arial" w:cs="Arial"/>
        </w:rPr>
        <w:t xml:space="preserve"> At the least very essential messages (MIB and SIB1) need to be protected.</w:t>
      </w:r>
    </w:p>
    <w:p w14:paraId="0E3621DD" w14:textId="77777777" w:rsidR="00516750" w:rsidRDefault="00516750" w:rsidP="00AE2339">
      <w:pPr>
        <w:pStyle w:val="ListParagraph"/>
        <w:rPr>
          <w:rFonts w:ascii="Arial" w:hAnsi="Arial" w:cs="Arial"/>
        </w:rPr>
      </w:pPr>
    </w:p>
    <w:p w14:paraId="4DBDC3E5" w14:textId="77777777" w:rsidR="00516750" w:rsidRPr="00AE2339" w:rsidRDefault="00516750" w:rsidP="00AE2339">
      <w:pPr>
        <w:pStyle w:val="ListParagraph"/>
        <w:numPr>
          <w:ilvl w:val="0"/>
          <w:numId w:val="4"/>
        </w:numPr>
        <w:rPr>
          <w:rFonts w:ascii="Arial" w:hAnsi="Arial" w:cs="Arial"/>
        </w:rPr>
      </w:pPr>
      <w:r w:rsidRPr="00AE2339">
        <w:rPr>
          <w:rFonts w:ascii="Arial" w:hAnsi="Arial" w:cs="Arial"/>
          <w:i/>
        </w:rPr>
        <w:t>Whether the security information should be updated whenever any of the SIB contents change</w:t>
      </w:r>
    </w:p>
    <w:p w14:paraId="04111345" w14:textId="77777777" w:rsidR="00516750" w:rsidRPr="00AE2339" w:rsidRDefault="00516750" w:rsidP="00AE2339">
      <w:pPr>
        <w:ind w:left="360"/>
        <w:rPr>
          <w:rFonts w:ascii="Arial" w:hAnsi="Arial" w:cs="Arial"/>
          <w:b/>
        </w:rPr>
      </w:pPr>
      <w:r w:rsidRPr="00AE2339">
        <w:rPr>
          <w:rFonts w:ascii="Arial" w:hAnsi="Arial" w:cs="Arial"/>
          <w:b/>
        </w:rPr>
        <w:t>SA3 response:</w:t>
      </w:r>
    </w:p>
    <w:p w14:paraId="1E1CE0D6" w14:textId="0B65B409" w:rsidR="00AC1612" w:rsidRDefault="00862460" w:rsidP="00F948EE">
      <w:pPr>
        <w:ind w:left="720"/>
        <w:rPr>
          <w:rFonts w:ascii="Arial" w:hAnsi="Arial" w:cs="Arial"/>
        </w:rPr>
      </w:pPr>
      <w:r w:rsidRPr="00862460">
        <w:rPr>
          <w:rFonts w:ascii="Arial" w:hAnsi="Arial" w:cs="Arial"/>
        </w:rPr>
        <w:t>The security information should be updated whenever any of the contents of the protected SI (e.g., essential blocks such as MIB and SIB1) changes.</w:t>
      </w:r>
    </w:p>
    <w:p w14:paraId="6C02268D" w14:textId="437AB914" w:rsidR="00542235" w:rsidRDefault="00542235" w:rsidP="00F948EE">
      <w:pPr>
        <w:ind w:left="720"/>
        <w:rPr>
          <w:rFonts w:ascii="Arial" w:hAnsi="Arial" w:cs="Arial"/>
        </w:rPr>
      </w:pPr>
    </w:p>
    <w:p w14:paraId="561B0CD4" w14:textId="787C0A6B" w:rsidR="00542235" w:rsidRDefault="00542235" w:rsidP="007C5399">
      <w:pPr>
        <w:rPr>
          <w:rFonts w:ascii="Arial" w:hAnsi="Arial" w:cs="Arial"/>
        </w:rPr>
      </w:pPr>
      <w:commentRangeStart w:id="60"/>
      <w:r>
        <w:rPr>
          <w:rFonts w:ascii="Arial" w:hAnsi="Arial" w:cs="Arial"/>
        </w:rPr>
        <w:t xml:space="preserve">SA3 would like to inform RAN2 that, SA3 </w:t>
      </w:r>
      <w:r w:rsidR="007C5399">
        <w:rPr>
          <w:rFonts w:ascii="Arial" w:hAnsi="Arial" w:cs="Arial"/>
        </w:rPr>
        <w:t>approved the following conclusions in their SA3#108 Adhoc meeting:</w:t>
      </w:r>
    </w:p>
    <w:tbl>
      <w:tblPr>
        <w:tblStyle w:val="TableGrid"/>
        <w:tblW w:w="0" w:type="auto"/>
        <w:tblLook w:val="04A0" w:firstRow="1" w:lastRow="0" w:firstColumn="1" w:lastColumn="0" w:noHBand="0" w:noVBand="1"/>
      </w:tblPr>
      <w:tblGrid>
        <w:gridCol w:w="9855"/>
      </w:tblGrid>
      <w:tr w:rsidR="00AD48AE" w14:paraId="5278C8F4" w14:textId="77777777" w:rsidTr="00AD48AE">
        <w:tc>
          <w:tcPr>
            <w:tcW w:w="9855" w:type="dxa"/>
          </w:tcPr>
          <w:p w14:paraId="6F70942D" w14:textId="77777777" w:rsidR="00AD48AE" w:rsidRPr="007C5399" w:rsidRDefault="00AD48AE" w:rsidP="00AD48AE">
            <w:pPr>
              <w:ind w:left="568" w:hanging="284"/>
              <w:rPr>
                <w:lang w:eastAsia="en-US"/>
              </w:rPr>
            </w:pPr>
            <w:r w:rsidRPr="007C5399">
              <w:rPr>
                <w:lang w:eastAsia="en-US"/>
              </w:rPr>
              <w:sym w:font="Wingdings" w:char="F0E8"/>
            </w:r>
            <w:r w:rsidRPr="007C5399">
              <w:rPr>
                <w:lang w:eastAsia="en-US"/>
              </w:rPr>
              <w:tab/>
              <w:t xml:space="preserve">It is concluded that Digital Signatures are used for protection of system information </w:t>
            </w:r>
          </w:p>
          <w:p w14:paraId="4CF17570" w14:textId="7C75F580" w:rsidR="00AD48AE" w:rsidRPr="007C5399" w:rsidRDefault="00AD48AE" w:rsidP="00AD48AE">
            <w:pPr>
              <w:ind w:left="720"/>
              <w:rPr>
                <w:lang w:eastAsia="en-US"/>
              </w:rPr>
            </w:pPr>
            <w:r w:rsidRPr="007C5399">
              <w:rPr>
                <w:lang w:eastAsia="en-US"/>
              </w:rPr>
              <w:sym w:font="Wingdings" w:char="F0E0"/>
            </w:r>
            <w:r w:rsidRPr="007C5399">
              <w:rPr>
                <w:lang w:eastAsia="en-US"/>
              </w:rPr>
              <w:t xml:space="preserve"> Signature-based solutions (#7, #11, #12, #20 and #21) </w:t>
            </w:r>
            <w:r w:rsidRPr="007C5399">
              <w:rPr>
                <w:rFonts w:hint="eastAsia"/>
                <w:lang w:eastAsia="zh-CN"/>
              </w:rPr>
              <w:t>are</w:t>
            </w:r>
            <w:r w:rsidRPr="007C5399">
              <w:rPr>
                <w:lang w:val="en-US" w:eastAsia="zh-CN"/>
              </w:rPr>
              <w:t xml:space="preserve"> </w:t>
            </w:r>
            <w:r w:rsidRPr="007C5399">
              <w:rPr>
                <w:lang w:eastAsia="en-US"/>
              </w:rPr>
              <w:t xml:space="preserve">taken as the basis for the normative work. </w:t>
            </w:r>
          </w:p>
          <w:p w14:paraId="66332386" w14:textId="77777777" w:rsidR="00AD48AE" w:rsidRPr="007C5399" w:rsidRDefault="00AD48AE" w:rsidP="00AD48AE">
            <w:pPr>
              <w:ind w:left="720"/>
              <w:rPr>
                <w:lang w:eastAsia="en-US"/>
              </w:rPr>
            </w:pPr>
            <w:r w:rsidRPr="007C5399">
              <w:rPr>
                <w:lang w:eastAsia="en-US"/>
              </w:rPr>
              <w:sym w:font="Wingdings" w:char="F0E0"/>
            </w:r>
            <w:r w:rsidRPr="007C5399">
              <w:rPr>
                <w:lang w:eastAsia="en-US"/>
              </w:rPr>
              <w:t xml:space="preserve"> Solution#7 to be considered as baseline for normative work.</w:t>
            </w:r>
          </w:p>
          <w:p w14:paraId="52E6C3B7" w14:textId="1B889205" w:rsidR="00AD48AE" w:rsidRDefault="00AD48AE" w:rsidP="00AD48AE">
            <w:pPr>
              <w:ind w:left="568" w:hanging="284"/>
              <w:rPr>
                <w:lang w:eastAsia="en-US"/>
              </w:rPr>
            </w:pPr>
            <w:r w:rsidRPr="007C5399">
              <w:rPr>
                <w:lang w:eastAsia="en-US"/>
              </w:rPr>
              <w:sym w:font="Wingdings" w:char="F0E8"/>
            </w:r>
            <w:r w:rsidRPr="007C5399">
              <w:rPr>
                <w:lang w:eastAsia="en-US"/>
              </w:rPr>
              <w:tab/>
              <w:t xml:space="preserve">It is concluded that </w:t>
            </w:r>
            <w:r w:rsidRPr="007C5399">
              <w:rPr>
                <w:rFonts w:eastAsia="Batang"/>
                <w:lang w:eastAsia="ko-KR"/>
              </w:rPr>
              <w:t xml:space="preserve">Elliptic Curve-based Certificateless Signatures for Identity-based Encryption (ECCSI) </w:t>
            </w:r>
            <w:r w:rsidRPr="007C5399">
              <w:rPr>
                <w:lang w:eastAsia="en-US"/>
              </w:rPr>
              <w:t>[9] is used for signature generation and verification.</w:t>
            </w:r>
          </w:p>
          <w:p w14:paraId="1F6DCDB1" w14:textId="7FBFA0E9" w:rsidR="00AD48AE" w:rsidRPr="00AD48AE" w:rsidRDefault="00AD48AE" w:rsidP="00AD48AE">
            <w:pPr>
              <w:ind w:left="568" w:hanging="284"/>
              <w:rPr>
                <w:lang w:eastAsia="en-US"/>
              </w:rPr>
            </w:pPr>
            <w:r w:rsidRPr="007C5399">
              <w:rPr>
                <w:lang w:eastAsia="en-US"/>
              </w:rPr>
              <w:sym w:font="Wingdings" w:char="F0E8"/>
            </w:r>
            <w:r w:rsidRPr="007C5399">
              <w:rPr>
                <w:lang w:eastAsia="en-US"/>
              </w:rPr>
              <w:tab/>
              <w:t xml:space="preserve">Details on the inclusion of the digital signature in the SI framework and broadcasting periodicity will be decided in discussion with RAN WGs during normative phase. </w:t>
            </w:r>
          </w:p>
        </w:tc>
      </w:tr>
    </w:tbl>
    <w:commentRangeEnd w:id="60"/>
    <w:p w14:paraId="10A51A2B" w14:textId="7A766C93" w:rsidR="00781EFB" w:rsidRPr="00655ED6" w:rsidRDefault="00661C55" w:rsidP="001B0356">
      <w:pPr>
        <w:rPr>
          <w:rFonts w:ascii="Arial" w:hAnsi="Arial" w:cs="Arial"/>
          <w:lang w:eastAsia="en-US"/>
        </w:rPr>
      </w:pPr>
      <w:r>
        <w:rPr>
          <w:rStyle w:val="CommentReference"/>
        </w:rPr>
        <w:commentReference w:id="60"/>
      </w:r>
    </w:p>
    <w:p w14:paraId="28B982DB" w14:textId="77777777" w:rsidR="00C23809" w:rsidRDefault="00A43501" w:rsidP="001B0356">
      <w:pPr>
        <w:rPr>
          <w:rFonts w:ascii="Arial" w:hAnsi="Arial" w:cs="Arial"/>
          <w:lang w:eastAsia="en-US"/>
        </w:rPr>
      </w:pPr>
      <w:r>
        <w:rPr>
          <w:rFonts w:ascii="Arial" w:hAnsi="Arial" w:cs="Arial"/>
          <w:lang w:eastAsia="en-US"/>
        </w:rPr>
        <w:t xml:space="preserve">Further, </w:t>
      </w:r>
      <w:r w:rsidR="001C3C19">
        <w:rPr>
          <w:rFonts w:ascii="Arial" w:hAnsi="Arial" w:cs="Arial"/>
          <w:lang w:eastAsia="en-US"/>
        </w:rPr>
        <w:t>SA3</w:t>
      </w:r>
      <w:r w:rsidR="001C3C19" w:rsidRPr="00655ED6">
        <w:rPr>
          <w:rFonts w:ascii="Arial" w:hAnsi="Arial" w:cs="Arial"/>
          <w:lang w:eastAsia="en-US"/>
        </w:rPr>
        <w:t xml:space="preserve"> would like to request </w:t>
      </w:r>
      <w:r w:rsidR="001C3C19">
        <w:rPr>
          <w:rFonts w:ascii="Arial" w:hAnsi="Arial" w:cs="Arial"/>
          <w:lang w:eastAsia="en-US"/>
        </w:rPr>
        <w:t>RAN2</w:t>
      </w:r>
      <w:r w:rsidR="001C3C19" w:rsidRPr="00655ED6">
        <w:rPr>
          <w:rFonts w:ascii="Arial" w:hAnsi="Arial" w:cs="Arial"/>
          <w:lang w:eastAsia="en-US"/>
        </w:rPr>
        <w:t xml:space="preserve"> </w:t>
      </w:r>
      <w:r>
        <w:rPr>
          <w:rFonts w:ascii="Arial" w:hAnsi="Arial" w:cs="Arial"/>
          <w:lang w:eastAsia="en-US"/>
        </w:rPr>
        <w:t>confirmation on</w:t>
      </w:r>
      <w:r w:rsidR="001C3C19">
        <w:rPr>
          <w:rFonts w:ascii="Arial" w:hAnsi="Arial" w:cs="Arial"/>
          <w:lang w:eastAsia="en-US"/>
        </w:rPr>
        <w:t xml:space="preserve"> the following SA3</w:t>
      </w:r>
      <w:r>
        <w:rPr>
          <w:rFonts w:ascii="Arial" w:hAnsi="Arial" w:cs="Arial"/>
          <w:lang w:eastAsia="en-US"/>
        </w:rPr>
        <w:t>’s</w:t>
      </w:r>
      <w:r w:rsidR="001C3C19">
        <w:rPr>
          <w:rFonts w:ascii="Arial" w:hAnsi="Arial" w:cs="Arial"/>
          <w:lang w:eastAsia="en-US"/>
        </w:rPr>
        <w:t xml:space="preserve"> understanding on the UE handling of the security information. </w:t>
      </w:r>
    </w:p>
    <w:p w14:paraId="5D707B0D" w14:textId="160BC4EB" w:rsidR="00C36815" w:rsidRPr="00655ED6" w:rsidRDefault="001C3C19" w:rsidP="00577C2F">
      <w:pPr>
        <w:ind w:left="426"/>
        <w:rPr>
          <w:rFonts w:ascii="Arial" w:hAnsi="Arial" w:cs="Arial"/>
          <w:lang w:eastAsia="en-US"/>
        </w:rPr>
      </w:pPr>
      <w:r>
        <w:rPr>
          <w:rFonts w:ascii="Arial" w:hAnsi="Arial" w:cs="Arial"/>
          <w:lang w:eastAsia="en-US"/>
        </w:rPr>
        <w:t>When the protected SIB and the new SIB (that carr</w:t>
      </w:r>
      <w:r w:rsidR="00244A18">
        <w:rPr>
          <w:rFonts w:ascii="Arial" w:hAnsi="Arial" w:cs="Arial"/>
          <w:lang w:eastAsia="en-US"/>
        </w:rPr>
        <w:t>ies</w:t>
      </w:r>
      <w:r>
        <w:rPr>
          <w:rFonts w:ascii="Arial" w:hAnsi="Arial" w:cs="Arial"/>
          <w:lang w:eastAsia="en-US"/>
        </w:rPr>
        <w:t xml:space="preserve"> the security information) are transmitted at different times, the UE does not hold the processing of the acquired protected SIB till </w:t>
      </w:r>
      <w:r w:rsidR="00241D19">
        <w:rPr>
          <w:rFonts w:ascii="Arial" w:hAnsi="Arial" w:cs="Arial"/>
          <w:lang w:eastAsia="en-US"/>
        </w:rPr>
        <w:t xml:space="preserve">the </w:t>
      </w:r>
      <w:r>
        <w:rPr>
          <w:rFonts w:ascii="Arial" w:hAnsi="Arial" w:cs="Arial"/>
          <w:lang w:eastAsia="en-US"/>
        </w:rPr>
        <w:t xml:space="preserve">verification of the security information. That is, upon acquiring the protected SIB the UE follows the legacy procedure and simultaneously the UE acquires and verifies the security information. If the verification of the </w:t>
      </w:r>
      <w:r w:rsidR="00E82AE5">
        <w:rPr>
          <w:rFonts w:ascii="Arial" w:hAnsi="Arial" w:cs="Arial"/>
          <w:lang w:eastAsia="en-US"/>
        </w:rPr>
        <w:t>security information</w:t>
      </w:r>
      <w:r>
        <w:rPr>
          <w:rFonts w:ascii="Arial" w:hAnsi="Arial" w:cs="Arial"/>
          <w:lang w:eastAsia="en-US"/>
        </w:rPr>
        <w:t xml:space="preserve"> </w:t>
      </w:r>
      <w:r w:rsidR="00E82AE5">
        <w:rPr>
          <w:rFonts w:ascii="Arial" w:hAnsi="Arial" w:cs="Arial"/>
          <w:lang w:eastAsia="en-US"/>
        </w:rPr>
        <w:t>fails</w:t>
      </w:r>
      <w:r>
        <w:rPr>
          <w:rFonts w:ascii="Arial" w:hAnsi="Arial" w:cs="Arial"/>
          <w:lang w:eastAsia="en-US"/>
        </w:rPr>
        <w:t xml:space="preserve"> then the UE aborts the ongoing legacy procedure and tries to move out of the cell. If the verification is successful, then the UE does not interrupt the ongoing legacy procedure. </w:t>
      </w:r>
    </w:p>
    <w:p w14:paraId="54EA3002" w14:textId="77777777" w:rsidR="00632159" w:rsidRDefault="00FD4F49">
      <w:pPr>
        <w:pStyle w:val="Heading1"/>
      </w:pPr>
      <w:r>
        <w:t>2</w:t>
      </w:r>
      <w:r>
        <w:tab/>
        <w:t>Actions</w:t>
      </w:r>
    </w:p>
    <w:p w14:paraId="37409465" w14:textId="77777777" w:rsidR="00632159" w:rsidRDefault="00FD4F49">
      <w:pPr>
        <w:spacing w:after="120"/>
        <w:ind w:left="1985" w:hanging="1985"/>
        <w:rPr>
          <w:rFonts w:ascii="Arial" w:hAnsi="Arial" w:cs="Arial"/>
          <w:b/>
          <w:lang w:eastAsia="zh-CN"/>
        </w:rPr>
      </w:pPr>
      <w:r>
        <w:rPr>
          <w:rFonts w:ascii="Arial" w:hAnsi="Arial" w:cs="Arial"/>
          <w:b/>
        </w:rPr>
        <w:t xml:space="preserve">To: </w:t>
      </w:r>
      <w:r w:rsidR="00516750">
        <w:rPr>
          <w:rFonts w:ascii="Arial" w:hAnsi="Arial" w:cs="Arial"/>
          <w:b/>
        </w:rPr>
        <w:t>RAN2</w:t>
      </w:r>
      <w:r>
        <w:rPr>
          <w:rFonts w:ascii="Arial" w:hAnsi="Arial" w:cs="Arial"/>
          <w:b/>
        </w:rPr>
        <w:t xml:space="preserve"> </w:t>
      </w:r>
    </w:p>
    <w:p w14:paraId="69ACB7FA" w14:textId="78E0A44B" w:rsidR="00AD48AE" w:rsidRDefault="00FD4F49">
      <w:pPr>
        <w:spacing w:after="120"/>
        <w:ind w:left="993" w:hanging="993"/>
        <w:rPr>
          <w:rFonts w:ascii="Arial" w:hAnsi="Arial" w:cs="Arial"/>
        </w:rPr>
      </w:pPr>
      <w:r>
        <w:rPr>
          <w:rFonts w:ascii="Arial" w:hAnsi="Arial" w:cs="Arial"/>
          <w:b/>
        </w:rPr>
        <w:t xml:space="preserve">ACTION: </w:t>
      </w:r>
      <w:r>
        <w:rPr>
          <w:rFonts w:ascii="Arial" w:hAnsi="Arial" w:cs="Arial"/>
          <w:b/>
        </w:rPr>
        <w:tab/>
      </w:r>
      <w:r w:rsidR="00516750">
        <w:rPr>
          <w:rFonts w:ascii="Arial" w:hAnsi="Arial" w:cs="Arial"/>
        </w:rPr>
        <w:t xml:space="preserve">SA3 </w:t>
      </w:r>
      <w:r>
        <w:rPr>
          <w:rFonts w:ascii="Arial" w:hAnsi="Arial" w:cs="Arial"/>
        </w:rPr>
        <w:t xml:space="preserve">kindly </w:t>
      </w:r>
      <w:r w:rsidR="00A43501">
        <w:rPr>
          <w:rFonts w:ascii="Arial" w:hAnsi="Arial" w:cs="Arial"/>
        </w:rPr>
        <w:t xml:space="preserve">request </w:t>
      </w:r>
      <w:r w:rsidR="00516750">
        <w:rPr>
          <w:rFonts w:ascii="Arial" w:hAnsi="Arial" w:cs="Arial"/>
        </w:rPr>
        <w:t xml:space="preserve">RAN2 </w:t>
      </w:r>
      <w:r>
        <w:rPr>
          <w:rFonts w:ascii="Arial" w:hAnsi="Arial" w:cs="Arial"/>
        </w:rPr>
        <w:t>to</w:t>
      </w:r>
      <w:r w:rsidR="00B33345">
        <w:rPr>
          <w:rFonts w:ascii="Arial" w:hAnsi="Arial" w:cs="Arial"/>
        </w:rPr>
        <w:t xml:space="preserve"> </w:t>
      </w:r>
      <w:r>
        <w:rPr>
          <w:rFonts w:ascii="Arial" w:hAnsi="Arial" w:cs="Arial"/>
        </w:rPr>
        <w:t xml:space="preserve">take into account the above information </w:t>
      </w:r>
      <w:r w:rsidR="00542235">
        <w:rPr>
          <w:rFonts w:ascii="Arial" w:hAnsi="Arial" w:cs="Arial"/>
        </w:rPr>
        <w:t>when</w:t>
      </w:r>
      <w:r>
        <w:rPr>
          <w:rFonts w:ascii="Arial" w:hAnsi="Arial" w:cs="Arial"/>
        </w:rPr>
        <w:t xml:space="preserve"> </w:t>
      </w:r>
      <w:r w:rsidR="00F948EE">
        <w:rPr>
          <w:rFonts w:ascii="Arial" w:hAnsi="Arial" w:cs="Arial"/>
        </w:rPr>
        <w:t xml:space="preserve">evaluating </w:t>
      </w:r>
      <w:r w:rsidR="0068725C">
        <w:rPr>
          <w:rFonts w:ascii="Arial" w:hAnsi="Arial" w:cs="Arial"/>
        </w:rPr>
        <w:t xml:space="preserve">the </w:t>
      </w:r>
      <w:r w:rsidR="00542235">
        <w:rPr>
          <w:rFonts w:ascii="Arial" w:hAnsi="Arial" w:cs="Arial"/>
        </w:rPr>
        <w:t xml:space="preserve">potential </w:t>
      </w:r>
      <w:r w:rsidR="00F948EE">
        <w:rPr>
          <w:rFonts w:ascii="Arial" w:hAnsi="Arial" w:cs="Arial"/>
        </w:rPr>
        <w:t>solutions</w:t>
      </w:r>
      <w:r>
        <w:rPr>
          <w:rFonts w:ascii="Arial" w:hAnsi="Arial" w:cs="Arial"/>
        </w:rPr>
        <w:t xml:space="preserve"> and provide responses to the </w:t>
      </w:r>
      <w:r w:rsidR="00516750">
        <w:rPr>
          <w:rFonts w:ascii="Arial" w:hAnsi="Arial" w:cs="Arial"/>
        </w:rPr>
        <w:t xml:space="preserve">SA3 on </w:t>
      </w:r>
      <w:r w:rsidR="00F948EE">
        <w:rPr>
          <w:rFonts w:ascii="Arial" w:hAnsi="Arial" w:cs="Arial"/>
        </w:rPr>
        <w:t xml:space="preserve">the </w:t>
      </w:r>
      <w:r w:rsidR="00516750">
        <w:rPr>
          <w:rFonts w:ascii="Arial" w:hAnsi="Arial" w:cs="Arial"/>
        </w:rPr>
        <w:t>evaluations</w:t>
      </w:r>
      <w:r>
        <w:rPr>
          <w:rFonts w:ascii="Arial" w:hAnsi="Arial" w:cs="Arial"/>
        </w:rPr>
        <w:t>.</w:t>
      </w:r>
    </w:p>
    <w:p w14:paraId="207F99F6" w14:textId="7808CBD9" w:rsidR="00241D19" w:rsidRPr="001B0356" w:rsidRDefault="00241D19" w:rsidP="001B0356">
      <w:pPr>
        <w:spacing w:after="120"/>
        <w:ind w:left="993" w:hanging="993"/>
        <w:rPr>
          <w:rFonts w:ascii="Arial" w:hAnsi="Arial" w:cs="Arial"/>
        </w:rPr>
      </w:pPr>
      <w:r>
        <w:rPr>
          <w:rFonts w:ascii="Arial" w:hAnsi="Arial" w:cs="Arial"/>
          <w:b/>
        </w:rPr>
        <w:tab/>
      </w:r>
      <w:r w:rsidR="00B33345">
        <w:rPr>
          <w:rFonts w:ascii="Arial" w:hAnsi="Arial" w:cs="Arial"/>
        </w:rPr>
        <w:t xml:space="preserve">Further SA3 kindly request RAN2 to </w:t>
      </w:r>
      <w:r>
        <w:rPr>
          <w:rFonts w:ascii="Arial" w:hAnsi="Arial" w:cs="Arial"/>
          <w:lang w:eastAsia="en-US"/>
        </w:rPr>
        <w:t>confirm SA3</w:t>
      </w:r>
      <w:r w:rsidR="00A43501">
        <w:rPr>
          <w:rFonts w:ascii="Arial" w:hAnsi="Arial" w:cs="Arial"/>
          <w:lang w:eastAsia="en-US"/>
        </w:rPr>
        <w:t>’s</w:t>
      </w:r>
      <w:r>
        <w:rPr>
          <w:rFonts w:ascii="Arial" w:hAnsi="Arial" w:cs="Arial"/>
          <w:lang w:eastAsia="en-US"/>
        </w:rPr>
        <w:t xml:space="preserve"> understanding on the UE handling of the security information when it is provided in a new SIB.</w:t>
      </w:r>
    </w:p>
    <w:p w14:paraId="13E8D2E5" w14:textId="77777777" w:rsidR="00632159" w:rsidRDefault="00FD4F49">
      <w:pPr>
        <w:pStyle w:val="Heading1"/>
        <w:rPr>
          <w:szCs w:val="36"/>
        </w:rPr>
      </w:pPr>
      <w:r>
        <w:rPr>
          <w:szCs w:val="36"/>
        </w:rPr>
        <w:t>3</w:t>
      </w:r>
      <w:r>
        <w:rPr>
          <w:szCs w:val="36"/>
        </w:rPr>
        <w:tab/>
        <w:t xml:space="preserve">Dates of next </w:t>
      </w:r>
      <w:r>
        <w:rPr>
          <w:rFonts w:cs="Arial"/>
          <w:bCs/>
          <w:szCs w:val="36"/>
        </w:rPr>
        <w:t xml:space="preserve">TSG </w:t>
      </w:r>
      <w:r w:rsidR="00516750">
        <w:rPr>
          <w:rFonts w:cs="Arial"/>
          <w:bCs/>
          <w:szCs w:val="36"/>
        </w:rPr>
        <w:t xml:space="preserve">SA3 </w:t>
      </w:r>
      <w:r>
        <w:rPr>
          <w:rFonts w:cs="Arial"/>
          <w:bCs/>
          <w:szCs w:val="36"/>
        </w:rPr>
        <w:t xml:space="preserve">WG </w:t>
      </w:r>
      <w:r w:rsidR="00516750">
        <w:rPr>
          <w:rFonts w:cs="Arial"/>
          <w:bCs/>
          <w:szCs w:val="36"/>
        </w:rPr>
        <w:t>3</w:t>
      </w:r>
      <w:r w:rsidR="00516750">
        <w:rPr>
          <w:szCs w:val="36"/>
        </w:rPr>
        <w:t xml:space="preserve"> </w:t>
      </w:r>
      <w:r>
        <w:rPr>
          <w:szCs w:val="36"/>
        </w:rPr>
        <w:t>meetings</w:t>
      </w:r>
    </w:p>
    <w:p w14:paraId="66B240F4" w14:textId="2B40E411" w:rsidR="00632159" w:rsidRDefault="00516750">
      <w:pPr>
        <w:rPr>
          <w:rFonts w:ascii="Arial" w:hAnsi="Arial" w:cs="Arial"/>
        </w:rPr>
      </w:pPr>
      <w:r>
        <w:rPr>
          <w:rFonts w:ascii="Arial" w:hAnsi="Arial" w:cs="Arial"/>
        </w:rPr>
        <w:t>SA3</w:t>
      </w:r>
      <w:r w:rsidR="00FD4F49">
        <w:rPr>
          <w:rFonts w:ascii="Arial" w:hAnsi="Arial" w:cs="Arial"/>
        </w:rPr>
        <w:t>#1</w:t>
      </w:r>
      <w:r>
        <w:rPr>
          <w:rFonts w:ascii="Arial" w:hAnsi="Arial" w:cs="Arial"/>
        </w:rPr>
        <w:t>09</w:t>
      </w:r>
      <w:r w:rsidR="00FD4F49">
        <w:rPr>
          <w:rFonts w:ascii="Arial" w:hAnsi="Arial" w:cs="Arial"/>
        </w:rPr>
        <w:tab/>
        <w:t xml:space="preserve">     </w:t>
      </w:r>
      <w:r w:rsidR="00FD4F49">
        <w:rPr>
          <w:rFonts w:ascii="Arial" w:hAnsi="Arial" w:cs="Arial"/>
        </w:rPr>
        <w:tab/>
        <w:t>14 -18 November 2022</w:t>
      </w:r>
      <w:r w:rsidR="00FD4F49">
        <w:rPr>
          <w:rFonts w:ascii="Arial" w:hAnsi="Arial" w:cs="Arial"/>
        </w:rPr>
        <w:tab/>
      </w:r>
      <w:r w:rsidR="00FD4F49">
        <w:rPr>
          <w:rFonts w:ascii="Arial" w:hAnsi="Arial" w:cs="Arial"/>
        </w:rPr>
        <w:tab/>
      </w:r>
      <w:r>
        <w:rPr>
          <w:rFonts w:ascii="Arial" w:hAnsi="Arial" w:cs="Arial"/>
        </w:rPr>
        <w:t>Toulouse, France</w:t>
      </w:r>
    </w:p>
    <w:p w14:paraId="737A2A94" w14:textId="168C3DA5" w:rsidR="001A5D30" w:rsidRPr="001A5D30" w:rsidRDefault="001A5D30">
      <w:pPr>
        <w:rPr>
          <w:rFonts w:ascii="Arial" w:hAnsi="Arial" w:cs="Arial"/>
        </w:rPr>
      </w:pPr>
      <w:r w:rsidRPr="001A5D30">
        <w:rPr>
          <w:rFonts w:ascii="Arial" w:hAnsi="Arial" w:cs="Arial"/>
        </w:rPr>
        <w:t xml:space="preserve">SA3#110e </w:t>
      </w:r>
      <w:r>
        <w:rPr>
          <w:rFonts w:ascii="Arial" w:hAnsi="Arial" w:cs="Arial"/>
        </w:rPr>
        <w:tab/>
      </w:r>
      <w:r>
        <w:rPr>
          <w:rFonts w:ascii="Arial" w:hAnsi="Arial" w:cs="Arial"/>
        </w:rPr>
        <w:tab/>
      </w:r>
      <w:r w:rsidRPr="001A5D30">
        <w:rPr>
          <w:rFonts w:ascii="Arial" w:hAnsi="Arial" w:cs="Arial"/>
        </w:rPr>
        <w:t xml:space="preserve">16 - 20 January 2023 </w:t>
      </w:r>
      <w:r>
        <w:rPr>
          <w:rFonts w:ascii="Arial" w:hAnsi="Arial" w:cs="Arial"/>
        </w:rPr>
        <w:tab/>
      </w:r>
      <w:r>
        <w:rPr>
          <w:rFonts w:ascii="Arial" w:hAnsi="Arial" w:cs="Arial"/>
        </w:rPr>
        <w:tab/>
      </w:r>
      <w:r w:rsidRPr="001A5D30">
        <w:rPr>
          <w:rFonts w:ascii="Arial" w:hAnsi="Arial" w:cs="Arial"/>
        </w:rPr>
        <w:t>Online (electronic meeting)</w:t>
      </w:r>
    </w:p>
    <w:p w14:paraId="5F72C7ED" w14:textId="77777777" w:rsidR="00632159" w:rsidRDefault="00632159"/>
    <w:sectPr w:rsidR="00632159">
      <w:headerReference w:type="even" r:id="rId14"/>
      <w:headerReference w:type="default" r:id="rId15"/>
      <w:footerReference w:type="even" r:id="rId16"/>
      <w:footerReference w:type="default" r:id="rId17"/>
      <w:headerReference w:type="first" r:id="rId18"/>
      <w:footerReference w:type="first" r:id="rId19"/>
      <w:pgSz w:w="11907" w:h="16840"/>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Stawros Orkopoulos (Nokia - DE/Ulm)" w:date="2022-10-12T10:15:00Z" w:initials="OS(D">
    <w:p w14:paraId="15A660D3" w14:textId="50A7CABB" w:rsidR="002113FD" w:rsidRDefault="002113FD">
      <w:pPr>
        <w:pStyle w:val="CommentText"/>
      </w:pPr>
      <w:r>
        <w:rPr>
          <w:rStyle w:val="CommentReference"/>
        </w:rPr>
        <w:annotationRef/>
      </w:r>
      <w:r>
        <w:t>That’s true, but as this is a prerequisite for the verification of the DS, it has to be made available at every delivery of a Signature – right?</w:t>
      </w:r>
    </w:p>
    <w:p w14:paraId="501946A4" w14:textId="74B7F231" w:rsidR="00E861AE" w:rsidRDefault="00E861AE">
      <w:pPr>
        <w:pStyle w:val="CommentText"/>
      </w:pPr>
    </w:p>
    <w:p w14:paraId="4FD3423A" w14:textId="653182DA" w:rsidR="00E861AE" w:rsidRDefault="00E861AE">
      <w:pPr>
        <w:pStyle w:val="CommentText"/>
      </w:pPr>
      <w:r>
        <w:t xml:space="preserve">I think the SIB which is carrying the Root CA certificate is not needed every 160ms. </w:t>
      </w:r>
    </w:p>
    <w:p w14:paraId="07319B15" w14:textId="706B2E7D" w:rsidR="002113FD" w:rsidRDefault="002113FD">
      <w:pPr>
        <w:pStyle w:val="CommentText"/>
      </w:pPr>
    </w:p>
  </w:comment>
  <w:comment w:id="12" w:author="Stawros Orkopoulos (Nokia - DE/Ulm)" w:date="2022-10-12T10:29:00Z" w:initials="OS(D">
    <w:p w14:paraId="57384F4C" w14:textId="77777777" w:rsidR="00FB3367" w:rsidRDefault="00FB3367" w:rsidP="00FB3367">
      <w:pPr>
        <w:pStyle w:val="CommentText"/>
      </w:pPr>
      <w:r>
        <w:rPr>
          <w:rStyle w:val="CommentReference"/>
        </w:rPr>
        <w:annotationRef/>
      </w:r>
      <w:r>
        <w:t>It is any certificate based solution – right? Why #20?</w:t>
      </w:r>
    </w:p>
  </w:comment>
  <w:comment w:id="37" w:author="Stawros Orkopoulos (Nokia - DE/Ulm)" w:date="2022-10-12T10:22:00Z" w:initials="OS(D">
    <w:p w14:paraId="2646F65F" w14:textId="77777777" w:rsidR="00FB3367" w:rsidRDefault="00FB3367" w:rsidP="00FB3367">
      <w:pPr>
        <w:pStyle w:val="CommentText"/>
      </w:pPr>
      <w:r>
        <w:rPr>
          <w:rStyle w:val="CommentReference"/>
        </w:rPr>
        <w:annotationRef/>
      </w:r>
      <w:r>
        <w:t>We assume here RSA 2048 bit, so the 4096 bit RSA is not relevant – right?</w:t>
      </w:r>
    </w:p>
  </w:comment>
  <w:comment w:id="60" w:author="r1" w:date="2022-10-10T23:27:00Z" w:initials="r">
    <w:p w14:paraId="255261F0" w14:textId="2E0FC532" w:rsidR="00661C55" w:rsidRDefault="00661C55">
      <w:pPr>
        <w:pStyle w:val="CommentText"/>
      </w:pPr>
      <w:r>
        <w:rPr>
          <w:rStyle w:val="CommentReference"/>
        </w:rPr>
        <w:annotationRef/>
      </w:r>
      <w:r>
        <w:t xml:space="preserve">To be updated based on </w:t>
      </w:r>
      <w:r w:rsidR="00643D82">
        <w:t>discussion/</w:t>
      </w:r>
      <w:r>
        <w:t>decision</w:t>
      </w:r>
      <w:r w:rsidR="00643D82">
        <w:t xml:space="preserve"> on S3-222853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7319B15" w15:done="0"/>
  <w15:commentEx w15:paraId="57384F4C" w15:done="0"/>
  <w15:commentEx w15:paraId="2646F65F" w15:done="0"/>
  <w15:commentEx w15:paraId="255261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11236" w16cex:dateUtc="2022-10-12T08:15:00Z"/>
  <w16cex:commentExtensible w16cex:durableId="26F115A1" w16cex:dateUtc="2022-10-12T08:29:00Z"/>
  <w16cex:commentExtensible w16cex:durableId="26F113D8" w16cex:dateUtc="2022-10-12T08: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319B15" w16cid:durableId="26F11236"/>
  <w16cid:commentId w16cid:paraId="57384F4C" w16cid:durableId="26F115A1"/>
  <w16cid:commentId w16cid:paraId="2646F65F" w16cid:durableId="26F113D8"/>
  <w16cid:commentId w16cid:paraId="255261F0" w16cid:durableId="26F10AF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7B244" w14:textId="77777777" w:rsidR="008818E5" w:rsidRDefault="008818E5">
      <w:r>
        <w:separator/>
      </w:r>
    </w:p>
  </w:endnote>
  <w:endnote w:type="continuationSeparator" w:id="0">
    <w:p w14:paraId="59F02C5D" w14:textId="77777777" w:rsidR="008818E5" w:rsidRDefault="00881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00000000"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FEEFC" w14:textId="77777777" w:rsidR="00632159" w:rsidRDefault="006321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8CD03" w14:textId="688DF0A6" w:rsidR="00632159" w:rsidRDefault="006321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2377F" w14:textId="2DA9DCF2" w:rsidR="00632159" w:rsidRDefault="006321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2C4A0" w14:textId="77777777" w:rsidR="008818E5" w:rsidRDefault="008818E5">
      <w:pPr>
        <w:spacing w:after="0"/>
      </w:pPr>
      <w:r>
        <w:separator/>
      </w:r>
    </w:p>
  </w:footnote>
  <w:footnote w:type="continuationSeparator" w:id="0">
    <w:p w14:paraId="7AD33C22" w14:textId="77777777" w:rsidR="008818E5" w:rsidRDefault="008818E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9C10C" w14:textId="77777777" w:rsidR="00632159" w:rsidRDefault="006321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77186" w14:textId="77777777" w:rsidR="00632159" w:rsidRDefault="006321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1856F" w14:textId="77777777" w:rsidR="00632159" w:rsidRDefault="006321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61845"/>
    <w:multiLevelType w:val="hybridMultilevel"/>
    <w:tmpl w:val="913E9EFE"/>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4903382A"/>
    <w:multiLevelType w:val="multilevel"/>
    <w:tmpl w:val="490338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02D0C0A"/>
    <w:multiLevelType w:val="multilevel"/>
    <w:tmpl w:val="502D0C0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5CD3621D"/>
    <w:multiLevelType w:val="hybridMultilevel"/>
    <w:tmpl w:val="77F6AEF6"/>
    <w:lvl w:ilvl="0" w:tplc="B2005E92">
      <w:start w:val="1"/>
      <w:numFmt w:val="bullet"/>
      <w:lvlText w:val="-"/>
      <w:lvlJc w:val="left"/>
      <w:pPr>
        <w:ind w:left="720" w:hanging="360"/>
      </w:pPr>
      <w:rPr>
        <w:rFonts w:ascii="Times New Roman" w:eastAsia="MS Mincho"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78286197"/>
    <w:multiLevelType w:val="multilevel"/>
    <w:tmpl w:val="78286197"/>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
  </w:num>
  <w:num w:numId="2">
    <w:abstractNumId w:val="1"/>
  </w:num>
  <w:num w:numId="3">
    <w:abstractNumId w:val="2"/>
  </w:num>
  <w:num w:numId="4">
    <w:abstractNumId w:val="3"/>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rkopoulos, Stawros (Nokia - DE/Munich)">
    <w15:presenceInfo w15:providerId="AD" w15:userId="S::stawros.orkopoulos@nokia.com::dd3dc38d-384c-4a2c-836f-556f665614d2"/>
  </w15:person>
  <w15:person w15:author="Stawros Orkopoulos (Nokia - DE/Ulm)">
    <w15:presenceInfo w15:providerId="AD" w15:userId="S::stawros.orkopoulos@nokia.com::dd3dc38d-384c-4a2c-836f-556f665614d2"/>
  </w15:person>
  <w15:person w15:author="r1">
    <w15:presenceInfo w15:providerId="None" w15:userId="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4C3"/>
    <w:rsid w:val="0001593B"/>
    <w:rsid w:val="00033596"/>
    <w:rsid w:val="00080919"/>
    <w:rsid w:val="0009576D"/>
    <w:rsid w:val="000A170B"/>
    <w:rsid w:val="000B1A31"/>
    <w:rsid w:val="000B7CCE"/>
    <w:rsid w:val="000D1DA7"/>
    <w:rsid w:val="000F75B1"/>
    <w:rsid w:val="001825A5"/>
    <w:rsid w:val="00185404"/>
    <w:rsid w:val="001A5D30"/>
    <w:rsid w:val="001B0356"/>
    <w:rsid w:val="001C3C19"/>
    <w:rsid w:val="001D07D9"/>
    <w:rsid w:val="001D50E8"/>
    <w:rsid w:val="001D6804"/>
    <w:rsid w:val="001F0D75"/>
    <w:rsid w:val="001F739C"/>
    <w:rsid w:val="001F7C02"/>
    <w:rsid w:val="002113FD"/>
    <w:rsid w:val="00236CB2"/>
    <w:rsid w:val="00241D19"/>
    <w:rsid w:val="00244A18"/>
    <w:rsid w:val="00255346"/>
    <w:rsid w:val="0026488F"/>
    <w:rsid w:val="00273222"/>
    <w:rsid w:val="002A4476"/>
    <w:rsid w:val="002C3CE3"/>
    <w:rsid w:val="002D2F33"/>
    <w:rsid w:val="00307A7F"/>
    <w:rsid w:val="00315DA7"/>
    <w:rsid w:val="00326EE6"/>
    <w:rsid w:val="003375CB"/>
    <w:rsid w:val="00345404"/>
    <w:rsid w:val="00360B8E"/>
    <w:rsid w:val="00365BC8"/>
    <w:rsid w:val="00373F8E"/>
    <w:rsid w:val="00374164"/>
    <w:rsid w:val="003A0555"/>
    <w:rsid w:val="003A5008"/>
    <w:rsid w:val="003B3C3A"/>
    <w:rsid w:val="003F12AF"/>
    <w:rsid w:val="00426498"/>
    <w:rsid w:val="0049109F"/>
    <w:rsid w:val="004A6040"/>
    <w:rsid w:val="00516750"/>
    <w:rsid w:val="0052029A"/>
    <w:rsid w:val="00521555"/>
    <w:rsid w:val="00540FD7"/>
    <w:rsid w:val="00542235"/>
    <w:rsid w:val="00577C2F"/>
    <w:rsid w:val="005A597D"/>
    <w:rsid w:val="005A75A0"/>
    <w:rsid w:val="005D06E0"/>
    <w:rsid w:val="005E1308"/>
    <w:rsid w:val="00632159"/>
    <w:rsid w:val="00643D82"/>
    <w:rsid w:val="00651B58"/>
    <w:rsid w:val="00655ED6"/>
    <w:rsid w:val="00661C55"/>
    <w:rsid w:val="0068725C"/>
    <w:rsid w:val="00697A12"/>
    <w:rsid w:val="006E1DE4"/>
    <w:rsid w:val="007210A8"/>
    <w:rsid w:val="0073157F"/>
    <w:rsid w:val="00781EFB"/>
    <w:rsid w:val="007939A9"/>
    <w:rsid w:val="007C5399"/>
    <w:rsid w:val="007D6251"/>
    <w:rsid w:val="00821038"/>
    <w:rsid w:val="00862460"/>
    <w:rsid w:val="00873059"/>
    <w:rsid w:val="00874844"/>
    <w:rsid w:val="008811F5"/>
    <w:rsid w:val="008818E5"/>
    <w:rsid w:val="00890753"/>
    <w:rsid w:val="008952BE"/>
    <w:rsid w:val="008A3EB7"/>
    <w:rsid w:val="008A6B34"/>
    <w:rsid w:val="008C26AC"/>
    <w:rsid w:val="009017C5"/>
    <w:rsid w:val="00916631"/>
    <w:rsid w:val="00942366"/>
    <w:rsid w:val="00942C51"/>
    <w:rsid w:val="00976B1A"/>
    <w:rsid w:val="009D4CA7"/>
    <w:rsid w:val="009E3E76"/>
    <w:rsid w:val="009F1341"/>
    <w:rsid w:val="00A17184"/>
    <w:rsid w:val="00A32E40"/>
    <w:rsid w:val="00A36EE4"/>
    <w:rsid w:val="00A42BFA"/>
    <w:rsid w:val="00A43501"/>
    <w:rsid w:val="00A46B85"/>
    <w:rsid w:val="00A97CB7"/>
    <w:rsid w:val="00AC1612"/>
    <w:rsid w:val="00AD48AE"/>
    <w:rsid w:val="00AE2339"/>
    <w:rsid w:val="00AE5332"/>
    <w:rsid w:val="00B33345"/>
    <w:rsid w:val="00B366F5"/>
    <w:rsid w:val="00B375E6"/>
    <w:rsid w:val="00B67C92"/>
    <w:rsid w:val="00B76124"/>
    <w:rsid w:val="00B952B3"/>
    <w:rsid w:val="00BA0CAF"/>
    <w:rsid w:val="00BB5C39"/>
    <w:rsid w:val="00BD7564"/>
    <w:rsid w:val="00BF2F33"/>
    <w:rsid w:val="00C04CCE"/>
    <w:rsid w:val="00C15585"/>
    <w:rsid w:val="00C23809"/>
    <w:rsid w:val="00C36815"/>
    <w:rsid w:val="00C4279E"/>
    <w:rsid w:val="00C46284"/>
    <w:rsid w:val="00C54FEF"/>
    <w:rsid w:val="00C62A65"/>
    <w:rsid w:val="00C8265C"/>
    <w:rsid w:val="00CE55C2"/>
    <w:rsid w:val="00D272C9"/>
    <w:rsid w:val="00D55FD5"/>
    <w:rsid w:val="00D93847"/>
    <w:rsid w:val="00DC4021"/>
    <w:rsid w:val="00DF2214"/>
    <w:rsid w:val="00E10B91"/>
    <w:rsid w:val="00E243CA"/>
    <w:rsid w:val="00E25E74"/>
    <w:rsid w:val="00E378CD"/>
    <w:rsid w:val="00E4346E"/>
    <w:rsid w:val="00E461FB"/>
    <w:rsid w:val="00E56CA7"/>
    <w:rsid w:val="00E60B0A"/>
    <w:rsid w:val="00E82AE5"/>
    <w:rsid w:val="00E861AE"/>
    <w:rsid w:val="00EA0416"/>
    <w:rsid w:val="00EF54EB"/>
    <w:rsid w:val="00F038C4"/>
    <w:rsid w:val="00F4214F"/>
    <w:rsid w:val="00F80F48"/>
    <w:rsid w:val="00F81073"/>
    <w:rsid w:val="00F81E84"/>
    <w:rsid w:val="00F948EE"/>
    <w:rsid w:val="00F9666C"/>
    <w:rsid w:val="00FB0C39"/>
    <w:rsid w:val="00FB18A8"/>
    <w:rsid w:val="00FB3367"/>
    <w:rsid w:val="00FB70C9"/>
    <w:rsid w:val="00FD44C3"/>
    <w:rsid w:val="00FD4F49"/>
    <w:rsid w:val="3CCB31C3"/>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FAEF"/>
  <w15:docId w15:val="{9316B29F-4EB1-48FA-AC06-C274137F1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heme="minorBidi"/>
        <w:lang w:val="en-IN" w:eastAsia="en-I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en-GB"/>
    </w:rPr>
  </w:style>
  <w:style w:type="paragraph" w:styleId="Heading3">
    <w:name w:val="heading 3"/>
    <w:basedOn w:val="Normal"/>
    <w:next w:val="Normal"/>
    <w:link w:val="Heading3Char"/>
    <w:uiPriority w:val="9"/>
    <w:semiHidden/>
    <w:unhideWhenUsed/>
    <w:qFormat/>
    <w:rsid w:val="000A170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Header"/>
    <w:link w:val="FooterChar"/>
    <w:semiHidden/>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cs="Times New Roman"/>
      <w:b/>
      <w:sz w:val="18"/>
      <w:lang w:val="en-GB" w:eastAsia="en-GB"/>
    </w:rPr>
  </w:style>
  <w:style w:type="character" w:styleId="Hyperlink">
    <w:name w:val="Hyperlink"/>
    <w:uiPriority w:val="99"/>
    <w:unhideWhenUsed/>
    <w:qFormat/>
    <w:rPr>
      <w:color w:val="0000FF"/>
      <w:u w:val="single"/>
    </w:rPr>
  </w:style>
  <w:style w:type="table" w:styleId="TableGrid">
    <w:name w:val="Table Grid"/>
    <w:basedOn w:val="TableNormal"/>
    <w:uiPriority w:val="59"/>
    <w:qFormat/>
    <w:rPr>
      <w:rFonts w:ascii="Times New Roman" w:eastAsia="SimSu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Pr>
      <w:rFonts w:ascii="Arial" w:eastAsia="Times New Roman" w:hAnsi="Arial" w:cs="Times New Roman"/>
      <w:sz w:val="36"/>
      <w:szCs w:val="20"/>
      <w:lang w:val="en-GB" w:eastAsia="en-GB"/>
    </w:rPr>
  </w:style>
  <w:style w:type="character" w:customStyle="1" w:styleId="HeaderChar">
    <w:name w:val="Header Char"/>
    <w:basedOn w:val="DefaultParagraphFont"/>
    <w:link w:val="Header"/>
    <w:rPr>
      <w:rFonts w:ascii="Arial" w:eastAsia="Times New Roman" w:hAnsi="Arial" w:cs="Times New Roman"/>
      <w:b/>
      <w:sz w:val="18"/>
      <w:szCs w:val="20"/>
      <w:lang w:val="en-GB" w:eastAsia="en-GB"/>
    </w:rPr>
  </w:style>
  <w:style w:type="character" w:customStyle="1" w:styleId="FooterChar">
    <w:name w:val="Footer Char"/>
    <w:basedOn w:val="DefaultParagraphFont"/>
    <w:link w:val="Footer"/>
    <w:semiHidden/>
    <w:qFormat/>
    <w:rPr>
      <w:rFonts w:ascii="Arial" w:eastAsia="Times New Roman" w:hAnsi="Arial" w:cs="Times New Roman"/>
      <w:b/>
      <w:i/>
      <w:sz w:val="18"/>
      <w:szCs w:val="20"/>
      <w:lang w:val="en-GB" w:eastAsia="en-GB"/>
    </w:rPr>
  </w:style>
  <w:style w:type="paragraph" w:customStyle="1" w:styleId="CRCoverPage">
    <w:name w:val="CR Cover Page"/>
    <w:link w:val="CRCoverPageZchn"/>
    <w:qFormat/>
    <w:pPr>
      <w:spacing w:after="120"/>
    </w:pPr>
    <w:rPr>
      <w:rFonts w:ascii="Arial" w:eastAsia="SimSun" w:hAnsi="Arial" w:cs="Times New Roman"/>
      <w:lang w:val="en-GB" w:eastAsia="en-US"/>
    </w:rPr>
  </w:style>
  <w:style w:type="paragraph" w:styleId="ListParagraph">
    <w:name w:val="List Paragraph"/>
    <w:basedOn w:val="Normal"/>
    <w:uiPriority w:val="34"/>
    <w:qFormat/>
    <w:pPr>
      <w:ind w:left="720"/>
      <w:contextualSpacing/>
    </w:pPr>
  </w:style>
  <w:style w:type="character" w:customStyle="1" w:styleId="CRCoverPageZchn">
    <w:name w:val="CR Cover Page Zchn"/>
    <w:link w:val="CRCoverPage"/>
    <w:qFormat/>
    <w:rPr>
      <w:rFonts w:ascii="Arial" w:eastAsia="SimSun" w:hAnsi="Arial" w:cs="Times New Roman"/>
      <w:sz w:val="20"/>
      <w:szCs w:val="20"/>
      <w:lang w:val="en-GB"/>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GB" w:eastAsia="en-GB"/>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en-GB" w:eastAsia="en-GB"/>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GB" w:eastAsia="en-GB"/>
    </w:rPr>
  </w:style>
  <w:style w:type="character" w:customStyle="1" w:styleId="Heading3Char">
    <w:name w:val="Heading 3 Char"/>
    <w:basedOn w:val="DefaultParagraphFont"/>
    <w:link w:val="Heading3"/>
    <w:uiPriority w:val="9"/>
    <w:semiHidden/>
    <w:rsid w:val="000A170B"/>
    <w:rPr>
      <w:rFonts w:asciiTheme="majorHAnsi" w:eastAsiaTheme="majorEastAsia" w:hAnsiTheme="majorHAnsi" w:cstheme="majorBidi"/>
      <w:color w:val="1F4D78" w:themeColor="accent1" w:themeShade="7F"/>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95139">
      <w:bodyDiv w:val="1"/>
      <w:marLeft w:val="0"/>
      <w:marRight w:val="0"/>
      <w:marTop w:val="0"/>
      <w:marBottom w:val="0"/>
      <w:divBdr>
        <w:top w:val="none" w:sz="0" w:space="0" w:color="auto"/>
        <w:left w:val="none" w:sz="0" w:space="0" w:color="auto"/>
        <w:bottom w:val="none" w:sz="0" w:space="0" w:color="auto"/>
        <w:right w:val="none" w:sz="0" w:space="0" w:color="auto"/>
      </w:divBdr>
    </w:div>
    <w:div w:id="685643680">
      <w:bodyDiv w:val="1"/>
      <w:marLeft w:val="0"/>
      <w:marRight w:val="0"/>
      <w:marTop w:val="0"/>
      <w:marBottom w:val="0"/>
      <w:divBdr>
        <w:top w:val="none" w:sz="0" w:space="0" w:color="auto"/>
        <w:left w:val="none" w:sz="0" w:space="0" w:color="auto"/>
        <w:bottom w:val="none" w:sz="0" w:space="0" w:color="auto"/>
        <w:right w:val="none" w:sz="0" w:space="0" w:color="auto"/>
      </w:divBdr>
    </w:div>
    <w:div w:id="1506552215">
      <w:bodyDiv w:val="1"/>
      <w:marLeft w:val="0"/>
      <w:marRight w:val="0"/>
      <w:marTop w:val="0"/>
      <w:marBottom w:val="0"/>
      <w:divBdr>
        <w:top w:val="none" w:sz="0" w:space="0" w:color="auto"/>
        <w:left w:val="none" w:sz="0" w:space="0" w:color="auto"/>
        <w:bottom w:val="none" w:sz="0" w:space="0" w:color="auto"/>
        <w:right w:val="none" w:sz="0" w:space="0" w:color="auto"/>
      </w:divBdr>
    </w:div>
    <w:div w:id="15654112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hrivastava@samsung.com" TargetMode="External"/><Relationship Id="rId13" Type="http://schemas.microsoft.com/office/2018/08/relationships/commentsExtensible" Target="commentsExtensible.xm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3GPPLiaison@etsi.org" TargetMode="Externa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1092</Words>
  <Characters>6226</Characters>
  <Application>Microsoft Office Word</Application>
  <DocSecurity>0</DocSecurity>
  <Lines>51</Lines>
  <Paragraphs>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Samsung (Vinay)</dc:creator>
  <cp:lastModifiedBy>Orkopoulos, Stawros (Nokia - DE/Munich)</cp:lastModifiedBy>
  <cp:revision>3</cp:revision>
  <dcterms:created xsi:type="dcterms:W3CDTF">2022-10-12T12:42:00Z</dcterms:created>
  <dcterms:modified xsi:type="dcterms:W3CDTF">2022-10-12T12:42:00Z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1033-11.2.0.11254</vt:lpwstr>
  </property>
  <property fmtid="{D5CDD505-2E9C-101B-9397-08002B2CF9AE}" pid="4" name="ICV">
    <vt:lpwstr>570AF66FB0B245DCADCBF2A63E95AB17</vt:lpwstr>
  </property>
</Properties>
</file>