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B1EFF" w14:textId="362E1C13" w:rsidR="00891986" w:rsidRDefault="00891986" w:rsidP="00891986">
      <w:pPr>
        <w:pStyle w:val="CRCoverPage"/>
        <w:tabs>
          <w:tab w:val="right" w:pos="9639"/>
        </w:tabs>
        <w:spacing w:after="0"/>
        <w:rPr>
          <w:b/>
          <w:i/>
          <w:noProof/>
          <w:sz w:val="28"/>
        </w:rPr>
      </w:pPr>
      <w:r>
        <w:rPr>
          <w:b/>
          <w:noProof/>
          <w:sz w:val="24"/>
        </w:rPr>
        <w:t>3GPP TSG-SA3 Meeting #108e-AdHoc</w:t>
      </w:r>
      <w:r>
        <w:rPr>
          <w:b/>
          <w:i/>
          <w:noProof/>
          <w:sz w:val="24"/>
        </w:rPr>
        <w:t xml:space="preserve"> </w:t>
      </w:r>
      <w:r>
        <w:rPr>
          <w:b/>
          <w:i/>
          <w:noProof/>
          <w:sz w:val="28"/>
        </w:rPr>
        <w:tab/>
      </w:r>
      <w:ins w:id="0" w:author="Nokia" w:date="2022-10-11T14:11:00Z">
        <w:r w:rsidR="003C14D6">
          <w:rPr>
            <w:b/>
            <w:i/>
            <w:noProof/>
            <w:sz w:val="28"/>
          </w:rPr>
          <w:t>draft_</w:t>
        </w:r>
      </w:ins>
      <w:r>
        <w:rPr>
          <w:b/>
          <w:i/>
          <w:noProof/>
          <w:sz w:val="28"/>
        </w:rPr>
        <w:t>S3-22</w:t>
      </w:r>
      <w:r w:rsidR="00721E13">
        <w:rPr>
          <w:b/>
          <w:i/>
          <w:noProof/>
          <w:sz w:val="28"/>
        </w:rPr>
        <w:t>2805</w:t>
      </w:r>
      <w:ins w:id="1" w:author="Nokia" w:date="2022-10-11T14:11:00Z">
        <w:r w:rsidR="003C14D6">
          <w:rPr>
            <w:b/>
            <w:i/>
            <w:noProof/>
            <w:sz w:val="28"/>
          </w:rPr>
          <w:t>-r</w:t>
        </w:r>
      </w:ins>
      <w:r w:rsidR="001C53A6">
        <w:rPr>
          <w:b/>
          <w:i/>
          <w:noProof/>
          <w:sz w:val="28"/>
        </w:rPr>
        <w:t>2</w:t>
      </w:r>
    </w:p>
    <w:p w14:paraId="5CA0F2BA" w14:textId="77777777" w:rsidR="00EE33A2" w:rsidRPr="00891986" w:rsidRDefault="00891986" w:rsidP="00891986">
      <w:pPr>
        <w:pStyle w:val="CRCoverPage"/>
        <w:outlineLvl w:val="0"/>
        <w:rPr>
          <w:b/>
          <w:bCs/>
          <w:noProof/>
          <w:sz w:val="24"/>
        </w:rPr>
      </w:pPr>
      <w:r w:rsidRPr="00891986">
        <w:rPr>
          <w:b/>
          <w:bCs/>
          <w:sz w:val="24"/>
        </w:rPr>
        <w:t>e-meeting, 10 - 14 October 2022</w:t>
      </w:r>
    </w:p>
    <w:p w14:paraId="258CBE76" w14:textId="77777777" w:rsidR="0010401F" w:rsidRDefault="0010401F">
      <w:pPr>
        <w:keepNext/>
        <w:pBdr>
          <w:bottom w:val="single" w:sz="4" w:space="1" w:color="auto"/>
        </w:pBdr>
        <w:tabs>
          <w:tab w:val="right" w:pos="9639"/>
        </w:tabs>
        <w:outlineLvl w:val="0"/>
        <w:rPr>
          <w:rFonts w:ascii="Arial" w:hAnsi="Arial" w:cs="Arial"/>
          <w:b/>
          <w:sz w:val="24"/>
        </w:rPr>
      </w:pPr>
    </w:p>
    <w:p w14:paraId="23737622" w14:textId="2849ED13"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C50C1">
        <w:rPr>
          <w:rFonts w:ascii="Arial" w:hAnsi="Arial"/>
          <w:b/>
          <w:lang w:val="en-US"/>
        </w:rPr>
        <w:t>Nokia, Nokia Shanghai Bell</w:t>
      </w:r>
    </w:p>
    <w:p w14:paraId="1F87B1D9" w14:textId="1BEA8BC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DC50C1">
        <w:rPr>
          <w:rFonts w:ascii="Arial" w:hAnsi="Arial" w:cs="Arial"/>
          <w:b/>
        </w:rPr>
        <w:t>Extend trust in inter-PLMN communication</w:t>
      </w:r>
    </w:p>
    <w:p w14:paraId="33BE8DDA" w14:textId="7DD06B6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054AAA1" w14:textId="49C11F1B"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DC50C1">
        <w:rPr>
          <w:rFonts w:ascii="Arial" w:hAnsi="Arial"/>
          <w:b/>
        </w:rPr>
        <w:t>5.24</w:t>
      </w:r>
    </w:p>
    <w:p w14:paraId="3B22B270" w14:textId="77777777" w:rsidR="00C022E3" w:rsidRDefault="00C022E3">
      <w:pPr>
        <w:pStyle w:val="Heading1"/>
      </w:pPr>
      <w:r>
        <w:t>1</w:t>
      </w:r>
      <w:r>
        <w:tab/>
        <w:t>Decision/action requested</w:t>
      </w:r>
    </w:p>
    <w:p w14:paraId="3D244542" w14:textId="71708844" w:rsidR="00C022E3" w:rsidRDefault="00DC50C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i/>
        </w:rPr>
        <w:t>Updating the trust clause for inter-PLMN communication.</w:t>
      </w:r>
    </w:p>
    <w:p w14:paraId="3381D543" w14:textId="77777777" w:rsidR="00C022E3" w:rsidRDefault="00C022E3">
      <w:pPr>
        <w:pStyle w:val="Heading1"/>
      </w:pPr>
      <w:r>
        <w:t>2</w:t>
      </w:r>
      <w:r>
        <w:tab/>
        <w:t>References</w:t>
      </w:r>
    </w:p>
    <w:p w14:paraId="3E0C607B" w14:textId="3B95210D" w:rsidR="00C022E3" w:rsidRDefault="00DC50C1" w:rsidP="00DC50C1">
      <w:pPr>
        <w:rPr>
          <w:color w:val="FF0000"/>
          <w:lang w:val="fr-FR"/>
        </w:rPr>
      </w:pPr>
      <w:r>
        <w:rPr>
          <w:i/>
        </w:rPr>
        <w:t>TR 33.875</w:t>
      </w:r>
    </w:p>
    <w:p w14:paraId="7BDE309D" w14:textId="77777777" w:rsidR="00C022E3" w:rsidRDefault="00C022E3">
      <w:pPr>
        <w:pStyle w:val="Heading1"/>
      </w:pPr>
      <w:r>
        <w:t>3</w:t>
      </w:r>
      <w:r>
        <w:tab/>
        <w:t>Rationale</w:t>
      </w:r>
    </w:p>
    <w:p w14:paraId="7ADBF86C" w14:textId="10D320A2" w:rsidR="00C022E3" w:rsidRDefault="00DC50C1">
      <w:pPr>
        <w:rPr>
          <w:i/>
        </w:rPr>
      </w:pPr>
      <w:r>
        <w:rPr>
          <w:i/>
        </w:rPr>
        <w:t>Updating the trust clause for inter-PLMN communication.</w:t>
      </w:r>
    </w:p>
    <w:p w14:paraId="59D86BF1" w14:textId="77777777" w:rsidR="00E86DD0" w:rsidRDefault="00C022E3">
      <w:pPr>
        <w:pStyle w:val="Heading1"/>
      </w:pPr>
      <w:r>
        <w:t>4</w:t>
      </w:r>
      <w:r>
        <w:tab/>
        <w:t xml:space="preserve">Detailed </w:t>
      </w:r>
      <w:proofErr w:type="gramStart"/>
      <w:r>
        <w:t>proposal</w:t>
      </w:r>
      <w:proofErr w:type="gramEnd"/>
    </w:p>
    <w:p w14:paraId="63D64BDB" w14:textId="04073147" w:rsidR="00C022E3" w:rsidRDefault="00E86DD0" w:rsidP="00E86DD0">
      <w:pPr>
        <w:pStyle w:val="Heading1"/>
        <w:ind w:left="0" w:firstLine="0"/>
      </w:pPr>
      <w:r>
        <w:t>***** START OF CHANGES</w:t>
      </w:r>
    </w:p>
    <w:p w14:paraId="22FA2552" w14:textId="77777777" w:rsidR="00E86DD0" w:rsidRPr="00E86DD0" w:rsidRDefault="00E86DD0" w:rsidP="00E86DD0"/>
    <w:p w14:paraId="691BAFD2" w14:textId="77777777" w:rsidR="00DC50C1" w:rsidRDefault="00DC50C1" w:rsidP="00DC50C1">
      <w:pPr>
        <w:pStyle w:val="Heading3"/>
      </w:pPr>
      <w:bookmarkStart w:id="2" w:name="_Toc112794717"/>
      <w:bookmarkStart w:id="3" w:name="_Toc112795498"/>
      <w:r>
        <w:t>4.3.2</w:t>
      </w:r>
      <w:r>
        <w:tab/>
        <w:t>Trust in Inter-PLMN communication</w:t>
      </w:r>
      <w:bookmarkEnd w:id="2"/>
      <w:bookmarkEnd w:id="3"/>
    </w:p>
    <w:p w14:paraId="6634FF33" w14:textId="6BF3AF87" w:rsidR="00DC50C1" w:rsidRDefault="00DC50C1" w:rsidP="00DC50C1">
      <w:r>
        <w:t>With 5G, a new element has been introduced</w:t>
      </w:r>
      <w:r w:rsidRPr="00A56AEB">
        <w:t xml:space="preserve"> </w:t>
      </w:r>
      <w:r>
        <w:t xml:space="preserve">to handle inter-PLMN communication. The SEPP, </w:t>
      </w:r>
      <w:proofErr w:type="gramStart"/>
      <w:r>
        <w:t>i.e.</w:t>
      </w:r>
      <w:proofErr w:type="gramEnd"/>
      <w:r>
        <w:t xml:space="preserve"> the Secure Edge Protection Proxy acting as perimeter of PLMN, is responsible to secure the signalling message exchange with the SEPP of another PLMN via the Internet.</w:t>
      </w:r>
    </w:p>
    <w:p w14:paraId="1A2F47A8" w14:textId="3DCDA324" w:rsidR="00DC50C1" w:rsidRDefault="00DC50C1" w:rsidP="00DC50C1"/>
    <w:p w14:paraId="1593208B" w14:textId="16FB7B2C" w:rsidR="00090E69" w:rsidRDefault="00090E69" w:rsidP="00F81AE1">
      <w:pPr>
        <w:pStyle w:val="EditorsNote"/>
        <w:rPr>
          <w:ins w:id="4" w:author="Nokia4" w:date="2022-10-14T13:31:00Z"/>
        </w:rPr>
      </w:pPr>
      <w:ins w:id="5" w:author="Nokia4" w:date="2022-10-14T13:31:00Z">
        <w:r>
          <w:t>E</w:t>
        </w:r>
        <w:r>
          <w:t xml:space="preserve">ditor's </w:t>
        </w:r>
        <w:r>
          <w:t>N</w:t>
        </w:r>
        <w:r>
          <w:t>ote</w:t>
        </w:r>
        <w:r>
          <w:t>: in case IPX and RHUB are considered in 3GPP specification, trust statement in this clause needs to be clarified.</w:t>
        </w:r>
      </w:ins>
    </w:p>
    <w:p w14:paraId="60AE1939" w14:textId="77777777" w:rsidR="00090E69" w:rsidRDefault="00090E69" w:rsidP="00DC50C1"/>
    <w:p w14:paraId="03E70FDC" w14:textId="77777777" w:rsidR="003C14D6" w:rsidRDefault="003C14D6" w:rsidP="00DC50C1">
      <w:r>
        <w:t>The SEPP of the sending PLMN needs to trust the SEPP of the receiving PLMN that no other entity on the path has unauthorized access or can modify signalling messages if not permitted to do so by policy.</w:t>
      </w:r>
    </w:p>
    <w:p w14:paraId="22DCC2BD" w14:textId="02DD6E8F" w:rsidR="00DC50C1" w:rsidRPr="005E7D2E" w:rsidRDefault="00DC50C1" w:rsidP="00DC50C1">
      <w:pPr>
        <w:rPr>
          <w:b/>
        </w:rPr>
      </w:pPr>
      <w:r w:rsidRPr="005E7D2E">
        <w:rPr>
          <w:b/>
        </w:rPr>
        <w:t>Discovery:</w:t>
      </w:r>
    </w:p>
    <w:p w14:paraId="0A2783D0" w14:textId="77777777" w:rsidR="00DC50C1" w:rsidRDefault="00DC50C1" w:rsidP="00DC50C1">
      <w:pPr>
        <w:pStyle w:val="B1"/>
      </w:pPr>
      <w:r>
        <w:t xml:space="preserve">The NRF in the NF Service Consumer PLMN needs to trust the </w:t>
      </w:r>
      <w:proofErr w:type="spellStart"/>
      <w:r>
        <w:t>cSEPP</w:t>
      </w:r>
      <w:proofErr w:type="spellEnd"/>
      <w:r>
        <w:t xml:space="preserve"> to route the request to the </w:t>
      </w:r>
      <w:proofErr w:type="spellStart"/>
      <w:r>
        <w:t>pSEPP</w:t>
      </w:r>
      <w:proofErr w:type="spellEnd"/>
      <w:r>
        <w:t xml:space="preserve"> representing the target PLMN and apply the correct protection policies to the discovery request.</w:t>
      </w:r>
    </w:p>
    <w:p w14:paraId="28F86A0D" w14:textId="77777777" w:rsidR="00DC50C1" w:rsidRDefault="00DC50C1" w:rsidP="00DC50C1">
      <w:pPr>
        <w:pStyle w:val="B1"/>
      </w:pPr>
      <w:r>
        <w:t xml:space="preserve">The NRF in the NF Service Provider PLMN needs to trust the </w:t>
      </w:r>
      <w:proofErr w:type="spellStart"/>
      <w:r>
        <w:t>pSEPP</w:t>
      </w:r>
      <w:proofErr w:type="spellEnd"/>
      <w:r>
        <w:t xml:space="preserve"> to authenticate the origin network of the discovery request and ensure that this origin network is correctly represented in the request arriving at the </w:t>
      </w:r>
      <w:proofErr w:type="spellStart"/>
      <w:r>
        <w:t>pNRF</w:t>
      </w:r>
      <w:proofErr w:type="spellEnd"/>
      <w:r>
        <w:t>.</w:t>
      </w:r>
    </w:p>
    <w:p w14:paraId="5D0943FF" w14:textId="77777777" w:rsidR="00DC50C1" w:rsidRPr="005E7D2E" w:rsidRDefault="00DC50C1" w:rsidP="00DC50C1">
      <w:pPr>
        <w:rPr>
          <w:b/>
        </w:rPr>
      </w:pPr>
      <w:r w:rsidRPr="005E7D2E">
        <w:rPr>
          <w:b/>
        </w:rPr>
        <w:t>Access token request:</w:t>
      </w:r>
    </w:p>
    <w:p w14:paraId="47826E38" w14:textId="77777777" w:rsidR="00DC50C1" w:rsidRDefault="00DC50C1" w:rsidP="00DC50C1">
      <w:r>
        <w:t xml:space="preserve">When requesting an access token from the NRF in another PLMN, there is always an indirect communication involving the </w:t>
      </w:r>
      <w:proofErr w:type="spellStart"/>
      <w:r>
        <w:t>cSEPP</w:t>
      </w:r>
      <w:proofErr w:type="spellEnd"/>
      <w:r>
        <w:t xml:space="preserve"> and </w:t>
      </w:r>
      <w:proofErr w:type="spellStart"/>
      <w:r>
        <w:t>pSEPP</w:t>
      </w:r>
      <w:proofErr w:type="spellEnd"/>
      <w:r>
        <w:t xml:space="preserve">. In addition, SCPs can be involved in either network. </w:t>
      </w:r>
    </w:p>
    <w:p w14:paraId="71CB395A" w14:textId="77777777" w:rsidR="00DC50C1" w:rsidRDefault="00DC50C1" w:rsidP="00DC50C1">
      <w:pPr>
        <w:pStyle w:val="B1"/>
      </w:pPr>
      <w:r>
        <w:t xml:space="preserve">An NF Service Provider needs to trust </w:t>
      </w:r>
      <w:proofErr w:type="spellStart"/>
      <w:r>
        <w:t>pNRF</w:t>
      </w:r>
      <w:proofErr w:type="spellEnd"/>
      <w:r>
        <w:t xml:space="preserve"> to provide access tokens for consumption of its services only to those NF Service Consumers in another PLMN and only for those services that are allowed by the registered NRF policy and the registered NF Service Provider policy.  </w:t>
      </w:r>
    </w:p>
    <w:p w14:paraId="1C6417D3" w14:textId="77777777" w:rsidR="00DC50C1" w:rsidRDefault="00DC50C1" w:rsidP="00DC50C1">
      <w:pPr>
        <w:pStyle w:val="B1"/>
      </w:pPr>
      <w:r>
        <w:lastRenderedPageBreak/>
        <w:t xml:space="preserve">An NF Service Provider needs to trust </w:t>
      </w:r>
      <w:proofErr w:type="spellStart"/>
      <w:r>
        <w:t>cNRF</w:t>
      </w:r>
      <w:proofErr w:type="spellEnd"/>
      <w:r>
        <w:t xml:space="preserve"> to provide access tokens for consumption of its services only to those NF Service Consumers in another PLMN that have requested for it and only for those services that are allowed by the registered NRF policy and the registered NF Service Provider policy.  </w:t>
      </w:r>
    </w:p>
    <w:p w14:paraId="46F2C34F" w14:textId="77777777" w:rsidR="00DC50C1" w:rsidRDefault="00DC50C1" w:rsidP="00DC50C1">
      <w:pPr>
        <w:pStyle w:val="B1"/>
      </w:pPr>
      <w:r>
        <w:t xml:space="preserve">An NF Service Provider needs to trust SCP in the Service Consumer PLMN to only forward authentication tokens or CCA with the original request, as well as to forward information only between the legitimate endpoints of the communication.  </w:t>
      </w:r>
    </w:p>
    <w:p w14:paraId="6A3B7661" w14:textId="77777777" w:rsidR="00DC50C1" w:rsidRPr="005E7D2E" w:rsidRDefault="00DC50C1" w:rsidP="00DC50C1">
      <w:pPr>
        <w:rPr>
          <w:b/>
        </w:rPr>
      </w:pPr>
      <w:r w:rsidRPr="005E7D2E">
        <w:rPr>
          <w:b/>
        </w:rPr>
        <w:t>Service request:</w:t>
      </w:r>
    </w:p>
    <w:p w14:paraId="0639486D" w14:textId="77777777" w:rsidR="00DC50C1" w:rsidRDefault="00DC50C1" w:rsidP="00DC50C1">
      <w:pPr>
        <w:pStyle w:val="B1"/>
      </w:pPr>
      <w:r>
        <w:t xml:space="preserve">An NF Service Provider needs to trust </w:t>
      </w:r>
      <w:proofErr w:type="spellStart"/>
      <w:r>
        <w:t>pSEPP</w:t>
      </w:r>
      <w:proofErr w:type="spellEnd"/>
      <w:r>
        <w:t xml:space="preserve"> to authenticate and verify the </w:t>
      </w:r>
      <w:proofErr w:type="spellStart"/>
      <w:r>
        <w:t>NFc's</w:t>
      </w:r>
      <w:proofErr w:type="spellEnd"/>
      <w:r>
        <w:t xml:space="preserve"> PLMN included in the request </w:t>
      </w:r>
      <w:proofErr w:type="gramStart"/>
      <w:r>
        <w:t>in order to</w:t>
      </w:r>
      <w:proofErr w:type="gramEnd"/>
      <w:r>
        <w:t xml:space="preserve"> be able to perform dynamic authorization.</w:t>
      </w:r>
    </w:p>
    <w:p w14:paraId="5E9C2143" w14:textId="4E1E923F" w:rsidR="00DC50C1" w:rsidRDefault="00DC50C1" w:rsidP="00DC50C1">
      <w:pPr>
        <w:pStyle w:val="B1"/>
      </w:pPr>
      <w:r>
        <w:t xml:space="preserve">A </w:t>
      </w:r>
      <w:proofErr w:type="spellStart"/>
      <w:r>
        <w:t>pSEPP</w:t>
      </w:r>
      <w:proofErr w:type="spellEnd"/>
      <w:r>
        <w:t xml:space="preserve"> needs to trust that the </w:t>
      </w:r>
      <w:proofErr w:type="spellStart"/>
      <w:r>
        <w:t>cSEPP</w:t>
      </w:r>
      <w:proofErr w:type="spellEnd"/>
      <w:r>
        <w:t xml:space="preserve"> is not forwarding requests on behalf of foreign PLMNs.</w:t>
      </w:r>
    </w:p>
    <w:p w14:paraId="3643F8E9" w14:textId="77777777" w:rsidR="003C14D6" w:rsidRDefault="003C14D6" w:rsidP="00E86DD0">
      <w:pPr>
        <w:rPr>
          <w:sz w:val="40"/>
          <w:szCs w:val="40"/>
        </w:rPr>
      </w:pPr>
    </w:p>
    <w:p w14:paraId="64DF7345" w14:textId="3F2980EE" w:rsidR="00E86DD0" w:rsidRPr="00E86DD0" w:rsidRDefault="00E86DD0" w:rsidP="00E86DD0">
      <w:pPr>
        <w:rPr>
          <w:sz w:val="40"/>
          <w:szCs w:val="40"/>
        </w:rPr>
      </w:pPr>
      <w:r w:rsidRPr="00E86DD0">
        <w:rPr>
          <w:sz w:val="40"/>
          <w:szCs w:val="40"/>
        </w:rPr>
        <w:t>***** END OF CHANGES</w:t>
      </w:r>
    </w:p>
    <w:p w14:paraId="106DAB5D" w14:textId="77777777" w:rsidR="00E86DD0" w:rsidRPr="00E86DD0" w:rsidRDefault="00E86DD0">
      <w:pPr>
        <w:rPr>
          <w:iCs/>
          <w:sz w:val="40"/>
          <w:szCs w:val="40"/>
        </w:rPr>
      </w:pPr>
    </w:p>
    <w:sectPr w:rsidR="00E86DD0" w:rsidRPr="00E86DD0">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62B23" w14:textId="77777777" w:rsidR="00D16DA8" w:rsidRDefault="00D16DA8">
      <w:r>
        <w:separator/>
      </w:r>
    </w:p>
  </w:endnote>
  <w:endnote w:type="continuationSeparator" w:id="0">
    <w:p w14:paraId="695B0753" w14:textId="77777777" w:rsidR="00D16DA8" w:rsidRDefault="00D16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AFA22" w14:textId="77777777" w:rsidR="00D16DA8" w:rsidRDefault="00D16DA8">
      <w:r>
        <w:separator/>
      </w:r>
    </w:p>
  </w:footnote>
  <w:footnote w:type="continuationSeparator" w:id="0">
    <w:p w14:paraId="34B17A71" w14:textId="77777777" w:rsidR="00D16DA8" w:rsidRDefault="00D16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Nokia4">
    <w15:presenceInfo w15:providerId="None" w15:userId="Noki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082E"/>
    <w:rsid w:val="00012515"/>
    <w:rsid w:val="000328ED"/>
    <w:rsid w:val="00046389"/>
    <w:rsid w:val="00074722"/>
    <w:rsid w:val="000819D8"/>
    <w:rsid w:val="00090E69"/>
    <w:rsid w:val="000934A6"/>
    <w:rsid w:val="000A2C6C"/>
    <w:rsid w:val="000A4660"/>
    <w:rsid w:val="000B7DC5"/>
    <w:rsid w:val="000D1B5B"/>
    <w:rsid w:val="0010401F"/>
    <w:rsid w:val="00112FC3"/>
    <w:rsid w:val="00173FA3"/>
    <w:rsid w:val="00184B6F"/>
    <w:rsid w:val="001861E5"/>
    <w:rsid w:val="001A3FA4"/>
    <w:rsid w:val="001A55FE"/>
    <w:rsid w:val="001B1652"/>
    <w:rsid w:val="001C3EC8"/>
    <w:rsid w:val="001C53A6"/>
    <w:rsid w:val="001D2BD4"/>
    <w:rsid w:val="001D6911"/>
    <w:rsid w:val="00201947"/>
    <w:rsid w:val="0020395B"/>
    <w:rsid w:val="002046CB"/>
    <w:rsid w:val="00204DC9"/>
    <w:rsid w:val="002062C0"/>
    <w:rsid w:val="00215130"/>
    <w:rsid w:val="00230002"/>
    <w:rsid w:val="00244C9A"/>
    <w:rsid w:val="00247216"/>
    <w:rsid w:val="002A1857"/>
    <w:rsid w:val="002C7F38"/>
    <w:rsid w:val="002E1D48"/>
    <w:rsid w:val="002F22E3"/>
    <w:rsid w:val="0030628A"/>
    <w:rsid w:val="0035122B"/>
    <w:rsid w:val="00353451"/>
    <w:rsid w:val="00371032"/>
    <w:rsid w:val="00371B44"/>
    <w:rsid w:val="003875BB"/>
    <w:rsid w:val="003C122B"/>
    <w:rsid w:val="003C14D6"/>
    <w:rsid w:val="003C5A97"/>
    <w:rsid w:val="003C7A04"/>
    <w:rsid w:val="003D40C7"/>
    <w:rsid w:val="003F52B2"/>
    <w:rsid w:val="00440414"/>
    <w:rsid w:val="004558E9"/>
    <w:rsid w:val="0045777E"/>
    <w:rsid w:val="004959AC"/>
    <w:rsid w:val="004B3753"/>
    <w:rsid w:val="004C31D2"/>
    <w:rsid w:val="004D55C2"/>
    <w:rsid w:val="004F3275"/>
    <w:rsid w:val="00521131"/>
    <w:rsid w:val="00527C0B"/>
    <w:rsid w:val="005410F6"/>
    <w:rsid w:val="005729C4"/>
    <w:rsid w:val="00575466"/>
    <w:rsid w:val="0059227B"/>
    <w:rsid w:val="005B0966"/>
    <w:rsid w:val="005B795D"/>
    <w:rsid w:val="0060514A"/>
    <w:rsid w:val="00613820"/>
    <w:rsid w:val="00652248"/>
    <w:rsid w:val="00657B80"/>
    <w:rsid w:val="00675B3C"/>
    <w:rsid w:val="0069495C"/>
    <w:rsid w:val="006D340A"/>
    <w:rsid w:val="00715A1D"/>
    <w:rsid w:val="00721E13"/>
    <w:rsid w:val="00760BB0"/>
    <w:rsid w:val="0076157A"/>
    <w:rsid w:val="00784593"/>
    <w:rsid w:val="007A00EF"/>
    <w:rsid w:val="007B19EA"/>
    <w:rsid w:val="007C0A2D"/>
    <w:rsid w:val="007C27B0"/>
    <w:rsid w:val="007E537E"/>
    <w:rsid w:val="007F300B"/>
    <w:rsid w:val="008014C3"/>
    <w:rsid w:val="008460C9"/>
    <w:rsid w:val="00850812"/>
    <w:rsid w:val="00876B9A"/>
    <w:rsid w:val="008841F2"/>
    <w:rsid w:val="00891986"/>
    <w:rsid w:val="008933BF"/>
    <w:rsid w:val="008A10C4"/>
    <w:rsid w:val="008B0248"/>
    <w:rsid w:val="008B20E4"/>
    <w:rsid w:val="008C027C"/>
    <w:rsid w:val="008F5F33"/>
    <w:rsid w:val="0091046A"/>
    <w:rsid w:val="00926ABD"/>
    <w:rsid w:val="00947F4E"/>
    <w:rsid w:val="00966D47"/>
    <w:rsid w:val="00992312"/>
    <w:rsid w:val="009C0DED"/>
    <w:rsid w:val="00A37D7F"/>
    <w:rsid w:val="00A46410"/>
    <w:rsid w:val="00A57688"/>
    <w:rsid w:val="00A84A94"/>
    <w:rsid w:val="00A86BF7"/>
    <w:rsid w:val="00A96B4A"/>
    <w:rsid w:val="00AD1DAA"/>
    <w:rsid w:val="00AF1E23"/>
    <w:rsid w:val="00AF7F81"/>
    <w:rsid w:val="00B01AFF"/>
    <w:rsid w:val="00B05CC7"/>
    <w:rsid w:val="00B27E39"/>
    <w:rsid w:val="00B350D8"/>
    <w:rsid w:val="00B76763"/>
    <w:rsid w:val="00B7732B"/>
    <w:rsid w:val="00B879F0"/>
    <w:rsid w:val="00BC25AA"/>
    <w:rsid w:val="00C022E3"/>
    <w:rsid w:val="00C05A8D"/>
    <w:rsid w:val="00C4712D"/>
    <w:rsid w:val="00C555C9"/>
    <w:rsid w:val="00C94F55"/>
    <w:rsid w:val="00CA0A6B"/>
    <w:rsid w:val="00CA7D62"/>
    <w:rsid w:val="00CB07A8"/>
    <w:rsid w:val="00CD4A57"/>
    <w:rsid w:val="00D16DA8"/>
    <w:rsid w:val="00D33604"/>
    <w:rsid w:val="00D37B08"/>
    <w:rsid w:val="00D437FF"/>
    <w:rsid w:val="00D5130C"/>
    <w:rsid w:val="00D62265"/>
    <w:rsid w:val="00D8512E"/>
    <w:rsid w:val="00DA1E58"/>
    <w:rsid w:val="00DC50C1"/>
    <w:rsid w:val="00DE4EF2"/>
    <w:rsid w:val="00DF2C0E"/>
    <w:rsid w:val="00E04DB6"/>
    <w:rsid w:val="00E06FFB"/>
    <w:rsid w:val="00E30155"/>
    <w:rsid w:val="00E86DD0"/>
    <w:rsid w:val="00E91FE1"/>
    <w:rsid w:val="00EA2602"/>
    <w:rsid w:val="00EA5E95"/>
    <w:rsid w:val="00ED4954"/>
    <w:rsid w:val="00EE0943"/>
    <w:rsid w:val="00EE33A2"/>
    <w:rsid w:val="00F34DBB"/>
    <w:rsid w:val="00F67A1C"/>
    <w:rsid w:val="00F81AE1"/>
    <w:rsid w:val="00F82C5B"/>
    <w:rsid w:val="00F8555F"/>
    <w:rsid w:val="00FF40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B18D96"/>
  <w15:chartTrackingRefBased/>
  <w15:docId w15:val="{5FE21D8A-6A5B-4784-A839-D8C98C6AB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1Char1">
    <w:name w:val="B1 Char1"/>
    <w:link w:val="B1"/>
    <w:qFormat/>
    <w:locked/>
    <w:rsid w:val="00DC50C1"/>
    <w:rPr>
      <w:rFonts w:ascii="Times New Roman" w:hAnsi="Times New Roman"/>
      <w:lang w:val="en-GB" w:eastAsia="en-US"/>
    </w:rPr>
  </w:style>
  <w:style w:type="character" w:customStyle="1" w:styleId="EditorsNoteChar">
    <w:name w:val="Editor's Note Char"/>
    <w:aliases w:val="EN Char,Editor's Note Char1"/>
    <w:link w:val="EditorsNote"/>
    <w:locked/>
    <w:rsid w:val="00EA2602"/>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92048247">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08826148">
      <w:bodyDiv w:val="1"/>
      <w:marLeft w:val="0"/>
      <w:marRight w:val="0"/>
      <w:marTop w:val="0"/>
      <w:marBottom w:val="0"/>
      <w:divBdr>
        <w:top w:val="none" w:sz="0" w:space="0" w:color="auto"/>
        <w:left w:val="none" w:sz="0" w:space="0" w:color="auto"/>
        <w:bottom w:val="none" w:sz="0" w:space="0" w:color="auto"/>
        <w:right w:val="none" w:sz="0" w:space="0" w:color="auto"/>
      </w:divBdr>
    </w:div>
    <w:div w:id="1512448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385</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2810</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Nokia4</cp:lastModifiedBy>
  <cp:revision>3</cp:revision>
  <cp:lastPrinted>1899-12-31T23:00:00Z</cp:lastPrinted>
  <dcterms:created xsi:type="dcterms:W3CDTF">2022-10-14T11:30:00Z</dcterms:created>
  <dcterms:modified xsi:type="dcterms:W3CDTF">2022-10-14T11:31:00Z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