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11EEDF00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</w:t>
        </w:r>
        <w:del w:id="2" w:author="huawei-r3" w:date="2022-05-17T16:24:00Z">
          <w:r w:rsidR="00A25B0B" w:rsidDel="0022471B">
            <w:rPr>
              <w:b/>
              <w:i/>
              <w:noProof/>
              <w:sz w:val="28"/>
            </w:rPr>
            <w:delText>2</w:delText>
          </w:r>
        </w:del>
      </w:ins>
      <w:ins w:id="3" w:author="huawei-r3" w:date="2022-05-17T16:24:00Z">
        <w:del w:id="4" w:author="huawei-r4" w:date="2022-05-17T16:37:00Z">
          <w:r w:rsidR="0022471B" w:rsidDel="007F743C">
            <w:rPr>
              <w:b/>
              <w:i/>
              <w:noProof/>
              <w:sz w:val="28"/>
            </w:rPr>
            <w:delText>3</w:delText>
          </w:r>
        </w:del>
      </w:ins>
      <w:ins w:id="5" w:author="huawei-r4" w:date="2022-05-17T16:37:00Z">
        <w:r w:rsidR="007F743C">
          <w:rPr>
            <w:b/>
            <w:i/>
            <w:noProof/>
            <w:sz w:val="28"/>
          </w:rPr>
          <w:t>4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7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8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8"/>
      <w:r w:rsidRPr="00AC51F8">
        <w:t xml:space="preserve">  </w:t>
      </w:r>
    </w:p>
    <w:p w14:paraId="460A4376" w14:textId="77777777" w:rsidR="003147D8" w:rsidRPr="00AC51F8" w:rsidRDefault="003147D8" w:rsidP="003147D8">
      <w:pPr>
        <w:pStyle w:val="3"/>
      </w:pPr>
      <w:r w:rsidRPr="00AC51F8">
        <w:t>W.4.1.1</w:t>
      </w:r>
      <w:r w:rsidRPr="00AC51F8">
        <w:tab/>
        <w:t>General</w:t>
      </w:r>
    </w:p>
    <w:p w14:paraId="12CAD705" w14:textId="1339EC95" w:rsidR="003147D8" w:rsidRDefault="003147D8" w:rsidP="003147D8">
      <w:r w:rsidRPr="00AC51F8">
        <w:t>For security protection of MBS traffic, control-plane procedure and user-plane procedure are optionally supported in service layer.</w:t>
      </w:r>
      <w:r w:rsidRPr="00AC51F8" w:rsidDel="00DE0E3B">
        <w:t xml:space="preserve"> </w:t>
      </w:r>
      <w:r w:rsidRPr="00992577">
        <w:t xml:space="preserve">The </w:t>
      </w:r>
      <w:r>
        <w:rPr>
          <w:lang w:eastAsia="zh-CN"/>
        </w:rPr>
        <w:t xml:space="preserve">user </w:t>
      </w:r>
      <w:r>
        <w:rPr>
          <w:lang w:eastAsia="zh-CN"/>
        </w:rPr>
        <w:t xml:space="preserve">plane </w:t>
      </w:r>
      <w:r w:rsidRPr="00992577">
        <w:t>security</w:t>
      </w:r>
      <w:r w:rsidRPr="00992577">
        <w:t xml:space="preserve"> between UE and RAN shall be </w:t>
      </w:r>
      <w:r>
        <w:rPr>
          <w:lang w:eastAsia="zh-CN"/>
        </w:rPr>
        <w:t>deactivated</w:t>
      </w:r>
      <w:r>
        <w:t xml:space="preserve"> </w:t>
      </w:r>
      <w:r w:rsidRPr="00992577">
        <w:t>when</w:t>
      </w:r>
      <w:r>
        <w:rPr>
          <w:lang w:eastAsia="ko-KR"/>
        </w:rPr>
        <w:t xml:space="preserve"> 5GC shared MBS traffic delivery method for MBS data transmission is used</w:t>
      </w:r>
      <w:r>
        <w:rPr>
          <w:lang w:eastAsia="zh-CN"/>
        </w:rPr>
        <w:t xml:space="preserve"> </w:t>
      </w:r>
      <w:r w:rsidRPr="00992577">
        <w:t>to avoid redundant protection.</w:t>
      </w:r>
    </w:p>
    <w:p w14:paraId="3035CACD" w14:textId="568588EF" w:rsidR="003147D8" w:rsidRPr="008E6D79" w:rsidRDefault="007F743C" w:rsidP="003147D8">
      <w:ins w:id="9" w:author="huawei-r4" w:date="2022-05-17T16:38:00Z">
        <w:r>
          <w:t>If UE is able to meet the protection requirements as specified in clause W.4.2, UE may trigger the m</w:t>
        </w:r>
        <w:r w:rsidRPr="006F2210">
          <w:t>ulticast session join and session establishment procedure</w:t>
        </w:r>
        <w:r>
          <w:t xml:space="preserve"> as specified in TS 23.247 [103]. Otherwise, UE shall not join the multicast session or shall trigger the m</w:t>
        </w:r>
        <w:r w:rsidRPr="00F9152F">
          <w:t>ulticast session leave</w:t>
        </w:r>
        <w:r>
          <w:t xml:space="preserve"> procedure if already joined the multicast session.</w:t>
        </w:r>
      </w:ins>
    </w:p>
    <w:p w14:paraId="710EE188" w14:textId="77777777" w:rsidR="007F743C" w:rsidRPr="00121B1E" w:rsidRDefault="007F743C" w:rsidP="007F743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43E9CB8" w14:textId="5861EEEC" w:rsidR="007F743C" w:rsidRPr="007F743C" w:rsidRDefault="007F743C" w:rsidP="007F743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</w:t>
      </w:r>
      <w:r w:rsidRPr="00F43BFC">
        <w:rPr>
          <w:sz w:val="48"/>
          <w:szCs w:val="48"/>
        </w:rPr>
        <w:t xml:space="preserve"> 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CHANGE*******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10" w:name="_Toc98839370"/>
      <w:bookmarkStart w:id="11" w:name="_Toc98839367"/>
      <w:bookmarkEnd w:id="7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10"/>
      <w:r>
        <w:rPr>
          <w:rFonts w:eastAsia="宋体"/>
        </w:rPr>
        <w:t xml:space="preserve"> </w:t>
      </w:r>
    </w:p>
    <w:bookmarkEnd w:id="11"/>
    <w:p w14:paraId="3E727C26" w14:textId="7986030E" w:rsidR="00DC5F35" w:rsidRDefault="00DC5F35" w:rsidP="006F69F3">
      <w:pPr>
        <w:rPr>
          <w:ins w:id="12" w:author="huawei-r2" w:date="2022-05-17T15:56:00Z"/>
        </w:rPr>
      </w:pPr>
      <w:ins w:id="13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14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5" w:author="huawei-r1" w:date="2022-05-16T22:12:00Z">
        <w:r w:rsidR="000F1255">
          <w:rPr>
            <w:rFonts w:eastAsia="宋体"/>
          </w:rPr>
          <w:t>n</w:t>
        </w:r>
      </w:ins>
      <w:ins w:id="16" w:author="huawei-r1" w:date="2022-05-16T22:10:00Z">
        <w:r w:rsidR="00BF6A15">
          <w:rPr>
            <w:rFonts w:eastAsia="宋体"/>
          </w:rPr>
          <w:t xml:space="preserve"> service layer</w:t>
        </w:r>
      </w:ins>
      <w:ins w:id="17" w:author="Huawei" w:date="2022-05-03T22:07:00Z">
        <w:r>
          <w:rPr>
            <w:rFonts w:eastAsia="宋体"/>
          </w:rPr>
          <w:t>. It</w:t>
        </w:r>
        <w:r>
          <w:t xml:space="preserve"> </w:t>
        </w:r>
        <w:del w:id="18" w:author="huawei-r3" w:date="2022-05-17T16:25:00Z">
          <w:r w:rsidDel="0022471B">
            <w:delText>shall</w:delText>
          </w:r>
        </w:del>
      </w:ins>
      <w:ins w:id="19" w:author="huawei-r3" w:date="2022-05-17T16:25:00Z">
        <w:r w:rsidR="0022471B">
          <w:t>may</w:t>
        </w:r>
      </w:ins>
      <w:ins w:id="20" w:author="Huawei" w:date="2022-05-03T22:07:00Z">
        <w:r>
          <w:t xml:space="preserve">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</w:t>
        </w:r>
        <w:del w:id="21" w:author="huawei-r3" w:date="2022-05-17T16:25:00Z">
          <w:r w:rsidDel="0022471B">
            <w:delText>shall</w:delText>
          </w:r>
        </w:del>
      </w:ins>
      <w:ins w:id="22" w:author="huawei-r3" w:date="2022-05-17T16:25:00Z">
        <w:r w:rsidR="0022471B">
          <w:t>should</w:t>
        </w:r>
      </w:ins>
      <w:ins w:id="23" w:author="Huawei" w:date="2022-05-03T22:07:00Z">
        <w:r>
          <w:t xml:space="preserve"> include also an indication of whether GBA or/and AKMA is supported. </w:t>
        </w:r>
        <w:del w:id="24" w:author="huawei-r4" w:date="2022-05-17T16:37:00Z">
          <w:r w:rsidDel="007F743C">
            <w:delText xml:space="preserve">If UE is able to meet the above requirements, UE </w:delText>
          </w:r>
        </w:del>
      </w:ins>
      <w:ins w:id="25" w:author="huawei-r1" w:date="2022-05-16T22:12:00Z">
        <w:del w:id="26" w:author="huawei-r4" w:date="2022-05-17T16:37:00Z">
          <w:r w:rsidR="000F1255" w:rsidDel="007F743C">
            <w:delText>may</w:delText>
          </w:r>
        </w:del>
      </w:ins>
      <w:ins w:id="27" w:author="Huawei" w:date="2022-05-03T22:07:00Z">
        <w:del w:id="28" w:author="huawei-r4" w:date="2022-05-17T16:37:00Z">
          <w:r w:rsidDel="007F743C">
            <w:delText>shall trigger the m</w:delText>
          </w:r>
          <w:r w:rsidRPr="006F2210" w:rsidDel="007F743C">
            <w:delText>ulticast session join and session establishment procedure</w:delText>
          </w:r>
          <w:r w:rsidDel="007F743C">
            <w:delText xml:space="preserve"> as specified in TS 23.247 [103]. Otherwise, UE shall not join the multicast session or </w:delText>
          </w:r>
        </w:del>
      </w:ins>
      <w:ins w:id="29" w:author="huawei-r1" w:date="2022-05-16T21:48:00Z">
        <w:del w:id="30" w:author="huawei-r4" w:date="2022-05-17T16:37:00Z">
          <w:r w:rsidR="00E151A2" w:rsidDel="007F743C">
            <w:delText>shall</w:delText>
          </w:r>
        </w:del>
      </w:ins>
      <w:ins w:id="31" w:author="huawei-r1" w:date="2022-05-16T22:02:00Z">
        <w:del w:id="32" w:author="huawei-r4" w:date="2022-05-17T16:37:00Z">
          <w:r w:rsidR="00BF6A15" w:rsidDel="007F743C">
            <w:delText xml:space="preserve"> </w:delText>
          </w:r>
        </w:del>
      </w:ins>
      <w:ins w:id="33" w:author="Huawei" w:date="2022-05-03T22:07:00Z">
        <w:del w:id="34" w:author="huawei-r4" w:date="2022-05-17T16:37:00Z">
          <w:r w:rsidDel="007F743C">
            <w:delText xml:space="preserve">trigger the </w:delText>
          </w:r>
        </w:del>
      </w:ins>
      <w:ins w:id="35" w:author="Huawei" w:date="2022-05-03T22:08:00Z">
        <w:del w:id="36" w:author="huawei-r4" w:date="2022-05-17T16:37:00Z">
          <w:r w:rsidDel="007F743C">
            <w:delText>m</w:delText>
          </w:r>
        </w:del>
      </w:ins>
      <w:ins w:id="37" w:author="Huawei" w:date="2022-05-03T22:07:00Z">
        <w:del w:id="38" w:author="huawei-r4" w:date="2022-05-17T16:37:00Z">
          <w:r w:rsidRPr="00F9152F" w:rsidDel="007F743C">
            <w:delText>ulticast session leave</w:delText>
          </w:r>
          <w:r w:rsidDel="007F743C">
            <w:delText xml:space="preserve"> procedure if already joined the multicast session.</w:delText>
          </w:r>
        </w:del>
      </w:ins>
    </w:p>
    <w:p w14:paraId="2575BB1A" w14:textId="776288DB" w:rsidR="00A25B0B" w:rsidRDefault="00A25B0B" w:rsidP="00A25B0B">
      <w:pPr>
        <w:pStyle w:val="NO"/>
        <w:rPr>
          <w:ins w:id="39" w:author="Huawei" w:date="2022-05-03T22:07:00Z"/>
        </w:rPr>
      </w:pPr>
      <w:ins w:id="40" w:author="huawei-r2" w:date="2022-05-17T15:56:00Z">
        <w:r w:rsidRPr="00A25B0B">
          <w:t>NOTE:</w:t>
        </w:r>
        <w:r>
          <w:t xml:space="preserve"> </w:t>
        </w:r>
      </w:ins>
      <w:ins w:id="41" w:author="huawei-r2" w:date="2022-05-17T15:57:00Z">
        <w:r w:rsidRPr="00A25B0B">
          <w:t xml:space="preserve">If the </w:t>
        </w:r>
      </w:ins>
      <w:ins w:id="42" w:author="huawei-r2" w:date="2022-05-17T15:59:00Z">
        <w:r>
          <w:t>security protection in service layer is not required, the</w:t>
        </w:r>
      </w:ins>
      <w:ins w:id="43" w:author="huawei-r2" w:date="2022-05-17T15:57:00Z">
        <w:r w:rsidRPr="00A25B0B">
          <w:t xml:space="preserve"> service protection description is not present in the Service Announcement.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74188F2D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7F743C">
        <w:rPr>
          <w:sz w:val="48"/>
          <w:szCs w:val="48"/>
        </w:rPr>
        <w:t>2</w:t>
      </w:r>
      <w:r w:rsidR="007F743C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bookmarkStart w:id="44" w:name="_GoBack"/>
      <w:bookmarkEnd w:id="44"/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B4998" w14:textId="77777777" w:rsidR="00014616" w:rsidRDefault="00014616">
      <w:r>
        <w:separator/>
      </w:r>
    </w:p>
  </w:endnote>
  <w:endnote w:type="continuationSeparator" w:id="0">
    <w:p w14:paraId="2EC3CA6E" w14:textId="77777777" w:rsidR="00014616" w:rsidRDefault="0001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39241" w14:textId="77777777" w:rsidR="00014616" w:rsidRDefault="00014616">
      <w:r>
        <w:separator/>
      </w:r>
    </w:p>
  </w:footnote>
  <w:footnote w:type="continuationSeparator" w:id="0">
    <w:p w14:paraId="6557E374" w14:textId="77777777" w:rsidR="00014616" w:rsidRDefault="00014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-r4">
    <w15:presenceInfo w15:providerId="None" w15:userId="huawei-r4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14616"/>
    <w:rsid w:val="00022E4A"/>
    <w:rsid w:val="00032E14"/>
    <w:rsid w:val="000440EF"/>
    <w:rsid w:val="0005373C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471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147D8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B75B7"/>
    <w:rsid w:val="004D52C5"/>
    <w:rsid w:val="005009D9"/>
    <w:rsid w:val="00500FA3"/>
    <w:rsid w:val="00513910"/>
    <w:rsid w:val="0051580D"/>
    <w:rsid w:val="00523BD6"/>
    <w:rsid w:val="0053459D"/>
    <w:rsid w:val="00547111"/>
    <w:rsid w:val="005525E0"/>
    <w:rsid w:val="0055481D"/>
    <w:rsid w:val="00566892"/>
    <w:rsid w:val="00573613"/>
    <w:rsid w:val="00577F88"/>
    <w:rsid w:val="00592D74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7F743C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E4EC04-CDB7-45ED-8958-D0601211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huawei-r4</cp:lastModifiedBy>
  <cp:revision>3</cp:revision>
  <cp:lastPrinted>1899-12-31T23:00:00Z</cp:lastPrinted>
  <dcterms:created xsi:type="dcterms:W3CDTF">2022-05-17T08:36:00Z</dcterms:created>
  <dcterms:modified xsi:type="dcterms:W3CDTF">2022-05-17T08:40:00Z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(3)IraEh0WebGva6ja5FrFZe7FidS8KhNt8TDo+pNpS49coiROH+fnRZOiQmqTJ5LhX1LhUZ7bN
A19obUKxIbB9FU7RER/dw5jEOo8ZQAUGHsLHjEADzKd04J9HLHGCVL8deV6utht+aSlLff60
hZ8B/UFezyTR2P+hMQpViomUYNaEGv7K7dcY8QEU6UWVMkV3ucBFZcVTcob1cguxGWEjvneF
09dhLahgCHIVblANUz</vt:lpwstr>
  </property>
  <property fmtid="{D5CDD505-2E9C-101B-9397-08002B2CF9AE}" pid="24" name="_2015_ms_pID_7253431">
    <vt:lpwstr>8WIOdB2gX9g3jJr+/WZsaJaSLMoIZIuFqwTDRks2MpKVWoJDCl8R83
7AuWgkEpk3oYiRURQuleFevw0qyWN20dMtvTm1Kfu3o+kvtHvQnA1an35/ynv7qakqEK736R
II6MKCtvjATFCvfTSJIlqRVCK9FJFIrGZl0MPwsiwLSyj/e7mQ0QVze9Am6twPlzHyoprme2
np8NSRD2E4jHFAsGkMBYRGxU+5e6PJiYHL1W</vt:lpwstr>
  </property>
  <property fmtid="{D5CDD505-2E9C-101B-9397-08002B2CF9AE}" pid="25" name="_2015_ms_pID_7253432">
    <vt:lpwstr>7q0yBawtjuDlfDlXLIs/UrI=</vt:lpwstr>
  </property>
</Properties>
</file>