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565" w:type="dxa"/>
        <w:tblLayout w:type="fixed"/>
        <w:tblLook w:val="04A0" w:firstRow="1" w:lastRow="0" w:firstColumn="1" w:lastColumn="0" w:noHBand="0" w:noVBand="1"/>
      </w:tblPr>
      <w:tblGrid>
        <w:gridCol w:w="567"/>
        <w:gridCol w:w="709"/>
        <w:gridCol w:w="851"/>
        <w:gridCol w:w="1843"/>
        <w:gridCol w:w="992"/>
        <w:gridCol w:w="709"/>
        <w:gridCol w:w="4111"/>
        <w:gridCol w:w="708"/>
        <w:gridCol w:w="709"/>
      </w:tblGrid>
      <w:tr w:rsidR="00D65113" w:rsidRPr="003A324C" w14:paraId="23B0EE01" w14:textId="77777777">
        <w:trPr>
          <w:trHeight w:val="408"/>
        </w:trPr>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E93894" w14:textId="77777777" w:rsidR="00D65113" w:rsidRPr="003A324C" w:rsidRDefault="003A324C">
            <w:pPr>
              <w:widowControl/>
              <w:jc w:val="center"/>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 xml:space="preserve">Agenda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332C70FD" w14:textId="77777777" w:rsidR="00D65113" w:rsidRPr="003A324C" w:rsidRDefault="003A324C">
            <w:pPr>
              <w:widowControl/>
              <w:jc w:val="center"/>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 xml:space="preserve">Topic </w:t>
            </w:r>
          </w:p>
        </w:tc>
        <w:tc>
          <w:tcPr>
            <w:tcW w:w="851" w:type="dxa"/>
            <w:tcBorders>
              <w:top w:val="single" w:sz="4" w:space="0" w:color="000000"/>
              <w:left w:val="nil"/>
              <w:bottom w:val="single" w:sz="4" w:space="0" w:color="000000"/>
              <w:right w:val="single" w:sz="4" w:space="0" w:color="000000"/>
            </w:tcBorders>
            <w:shd w:val="clear" w:color="000000" w:fill="FFFFFF"/>
            <w:vAlign w:val="center"/>
          </w:tcPr>
          <w:p w14:paraId="4AF770FA" w14:textId="77777777" w:rsidR="00D65113" w:rsidRPr="003A324C" w:rsidRDefault="003A324C">
            <w:pPr>
              <w:widowControl/>
              <w:jc w:val="center"/>
              <w:rPr>
                <w:rFonts w:ascii="Arial" w:eastAsia="DengXian" w:hAnsi="Arial" w:cs="Arial"/>
                <w:b/>
                <w:bCs/>
                <w:color w:val="000000"/>
                <w:kern w:val="0"/>
                <w:sz w:val="16"/>
                <w:szCs w:val="16"/>
              </w:rPr>
            </w:pPr>
            <w:proofErr w:type="spellStart"/>
            <w:r w:rsidRPr="003A324C">
              <w:rPr>
                <w:rFonts w:ascii="Arial" w:eastAsia="DengXian" w:hAnsi="Arial" w:cs="Arial"/>
                <w:b/>
                <w:bCs/>
                <w:color w:val="000000"/>
                <w:kern w:val="0"/>
                <w:sz w:val="16"/>
                <w:szCs w:val="16"/>
              </w:rPr>
              <w:t>TDoc</w:t>
            </w:r>
            <w:proofErr w:type="spellEnd"/>
          </w:p>
        </w:tc>
        <w:tc>
          <w:tcPr>
            <w:tcW w:w="1843" w:type="dxa"/>
            <w:tcBorders>
              <w:top w:val="single" w:sz="4" w:space="0" w:color="000000"/>
              <w:left w:val="nil"/>
              <w:bottom w:val="single" w:sz="4" w:space="0" w:color="000000"/>
              <w:right w:val="single" w:sz="4" w:space="0" w:color="000000"/>
            </w:tcBorders>
            <w:shd w:val="clear" w:color="000000" w:fill="FFFFFF"/>
            <w:vAlign w:val="center"/>
          </w:tcPr>
          <w:p w14:paraId="11B60336" w14:textId="77777777" w:rsidR="00D65113" w:rsidRPr="003A324C" w:rsidRDefault="003A324C">
            <w:pPr>
              <w:widowControl/>
              <w:jc w:val="center"/>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 xml:space="preserve">Title </w:t>
            </w:r>
          </w:p>
        </w:tc>
        <w:tc>
          <w:tcPr>
            <w:tcW w:w="992" w:type="dxa"/>
            <w:tcBorders>
              <w:top w:val="single" w:sz="4" w:space="0" w:color="000000"/>
              <w:left w:val="nil"/>
              <w:bottom w:val="single" w:sz="4" w:space="0" w:color="000000"/>
              <w:right w:val="single" w:sz="4" w:space="0" w:color="000000"/>
            </w:tcBorders>
            <w:shd w:val="clear" w:color="000000" w:fill="FFFFFF"/>
            <w:vAlign w:val="center"/>
          </w:tcPr>
          <w:p w14:paraId="0EA5E0AC" w14:textId="77777777" w:rsidR="00D65113" w:rsidRPr="003A324C" w:rsidRDefault="003A324C">
            <w:pPr>
              <w:widowControl/>
              <w:jc w:val="center"/>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 xml:space="preserve">Source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0CA8E6DA" w14:textId="77777777" w:rsidR="00D65113" w:rsidRPr="003A324C" w:rsidRDefault="003A324C">
            <w:pPr>
              <w:widowControl/>
              <w:jc w:val="center"/>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 xml:space="preserve">Type </w:t>
            </w:r>
          </w:p>
        </w:tc>
        <w:tc>
          <w:tcPr>
            <w:tcW w:w="4111" w:type="dxa"/>
            <w:tcBorders>
              <w:top w:val="single" w:sz="4" w:space="0" w:color="000000"/>
              <w:left w:val="nil"/>
              <w:bottom w:val="single" w:sz="4" w:space="0" w:color="000000"/>
              <w:right w:val="single" w:sz="4" w:space="0" w:color="000000"/>
            </w:tcBorders>
            <w:shd w:val="clear" w:color="000000" w:fill="FFFFFF"/>
            <w:vAlign w:val="center"/>
          </w:tcPr>
          <w:p w14:paraId="46ACEDCB" w14:textId="77777777" w:rsidR="00D65113" w:rsidRPr="003A324C" w:rsidRDefault="003A324C">
            <w:pPr>
              <w:widowControl/>
              <w:jc w:val="center"/>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No</w:t>
            </w:r>
            <w:r w:rsidRPr="003A324C">
              <w:rPr>
                <w:rFonts w:ascii="Arial" w:eastAsia="DengXian" w:hAnsi="Arial" w:cs="Arial"/>
                <w:b/>
                <w:bCs/>
                <w:color w:val="000000"/>
                <w:kern w:val="0"/>
                <w:sz w:val="16"/>
                <w:szCs w:val="16"/>
              </w:rPr>
              <w:t>tes</w:t>
            </w:r>
            <w:r w:rsidRPr="003A324C">
              <w:rPr>
                <w:rFonts w:ascii="Arial" w:eastAsia="DengXian" w:hAnsi="Arial" w:cs="Arial"/>
                <w:b/>
                <w:bCs/>
                <w:color w:val="000000"/>
                <w:kern w:val="0"/>
                <w:sz w:val="16"/>
                <w:szCs w:val="16"/>
              </w:rPr>
              <w:t xml:space="preserve">　</w:t>
            </w:r>
          </w:p>
        </w:tc>
        <w:tc>
          <w:tcPr>
            <w:tcW w:w="708" w:type="dxa"/>
            <w:tcBorders>
              <w:top w:val="single" w:sz="4" w:space="0" w:color="000000"/>
              <w:left w:val="nil"/>
              <w:bottom w:val="single" w:sz="4" w:space="0" w:color="000000"/>
              <w:right w:val="single" w:sz="4" w:space="0" w:color="000000"/>
            </w:tcBorders>
            <w:shd w:val="clear" w:color="000000" w:fill="FFFFFF"/>
            <w:vAlign w:val="center"/>
          </w:tcPr>
          <w:p w14:paraId="732B7237" w14:textId="77777777" w:rsidR="00D65113" w:rsidRPr="003A324C" w:rsidRDefault="003A324C">
            <w:pPr>
              <w:widowControl/>
              <w:jc w:val="center"/>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 xml:space="preserve">Decision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64C99047" w14:textId="77777777" w:rsidR="00D65113" w:rsidRPr="003A324C" w:rsidRDefault="003A324C">
            <w:pPr>
              <w:widowControl/>
              <w:jc w:val="center"/>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 xml:space="preserve">Replaced-by </w:t>
            </w:r>
          </w:p>
        </w:tc>
      </w:tr>
      <w:tr w:rsidR="00D65113" w:rsidRPr="003A324C" w14:paraId="09783EF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5A759A7"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1</w:t>
            </w:r>
          </w:p>
        </w:tc>
        <w:tc>
          <w:tcPr>
            <w:tcW w:w="709" w:type="dxa"/>
            <w:tcBorders>
              <w:top w:val="nil"/>
              <w:left w:val="nil"/>
              <w:bottom w:val="single" w:sz="4" w:space="0" w:color="000000"/>
              <w:right w:val="single" w:sz="4" w:space="0" w:color="000000"/>
            </w:tcBorders>
            <w:shd w:val="clear" w:color="000000" w:fill="FFFFFF"/>
          </w:tcPr>
          <w:p w14:paraId="10274B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Agenda and Meeting Objectives </w:t>
            </w:r>
          </w:p>
        </w:tc>
        <w:tc>
          <w:tcPr>
            <w:tcW w:w="851" w:type="dxa"/>
            <w:tcBorders>
              <w:top w:val="nil"/>
              <w:left w:val="nil"/>
              <w:bottom w:val="single" w:sz="4" w:space="0" w:color="000000"/>
              <w:right w:val="single" w:sz="4" w:space="0" w:color="000000"/>
            </w:tcBorders>
            <w:shd w:val="clear" w:color="000000" w:fill="FFFF99"/>
          </w:tcPr>
          <w:p w14:paraId="4E9527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220601</w:t>
            </w:r>
          </w:p>
        </w:tc>
        <w:tc>
          <w:tcPr>
            <w:tcW w:w="1843" w:type="dxa"/>
            <w:tcBorders>
              <w:top w:val="nil"/>
              <w:left w:val="nil"/>
              <w:bottom w:val="single" w:sz="4" w:space="0" w:color="000000"/>
              <w:right w:val="single" w:sz="4" w:space="0" w:color="000000"/>
            </w:tcBorders>
            <w:shd w:val="clear" w:color="000000" w:fill="FFFF99"/>
          </w:tcPr>
          <w:p w14:paraId="4B13CD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Agenda </w:t>
            </w:r>
          </w:p>
        </w:tc>
        <w:tc>
          <w:tcPr>
            <w:tcW w:w="992" w:type="dxa"/>
            <w:tcBorders>
              <w:top w:val="nil"/>
              <w:left w:val="nil"/>
              <w:bottom w:val="single" w:sz="4" w:space="0" w:color="000000"/>
              <w:right w:val="single" w:sz="4" w:space="0" w:color="000000"/>
            </w:tcBorders>
            <w:shd w:val="clear" w:color="000000" w:fill="FFFF99"/>
          </w:tcPr>
          <w:p w14:paraId="51BA33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6F58FF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agenda </w:t>
            </w:r>
          </w:p>
        </w:tc>
        <w:tc>
          <w:tcPr>
            <w:tcW w:w="4111" w:type="dxa"/>
            <w:tcBorders>
              <w:top w:val="nil"/>
              <w:left w:val="nil"/>
              <w:bottom w:val="single" w:sz="4" w:space="0" w:color="000000"/>
              <w:right w:val="single" w:sz="4" w:space="0" w:color="000000"/>
            </w:tcBorders>
            <w:shd w:val="clear" w:color="000000" w:fill="FFFF99"/>
          </w:tcPr>
          <w:p w14:paraId="4459D8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p w14:paraId="45D28F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presents</w:t>
            </w:r>
          </w:p>
          <w:p w14:paraId="39E9FA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02E9A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FAAA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0CDCF4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5153D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tcPr>
          <w:p w14:paraId="7AEF31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3C06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220603</w:t>
            </w:r>
          </w:p>
        </w:tc>
        <w:tc>
          <w:tcPr>
            <w:tcW w:w="1843" w:type="dxa"/>
            <w:tcBorders>
              <w:top w:val="nil"/>
              <w:left w:val="nil"/>
              <w:bottom w:val="single" w:sz="4" w:space="0" w:color="000000"/>
              <w:right w:val="single" w:sz="4" w:space="0" w:color="000000"/>
            </w:tcBorders>
            <w:shd w:val="clear" w:color="000000" w:fill="FFFF99"/>
          </w:tcPr>
          <w:p w14:paraId="2AC38B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Process for SA3#107e meeting </w:t>
            </w:r>
          </w:p>
        </w:tc>
        <w:tc>
          <w:tcPr>
            <w:tcW w:w="992" w:type="dxa"/>
            <w:tcBorders>
              <w:top w:val="nil"/>
              <w:left w:val="nil"/>
              <w:bottom w:val="single" w:sz="4" w:space="0" w:color="000000"/>
              <w:right w:val="single" w:sz="4" w:space="0" w:color="000000"/>
            </w:tcBorders>
            <w:shd w:val="clear" w:color="000000" w:fill="FFFF99"/>
          </w:tcPr>
          <w:p w14:paraId="2ADE09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2316D4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3DE773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p w14:paraId="73463D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presents</w:t>
            </w:r>
          </w:p>
          <w:p w14:paraId="68BEC9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7A424B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57D6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8AFB3F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295FF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tcPr>
          <w:p w14:paraId="2F8A1F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0E9E0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220606</w:t>
            </w:r>
          </w:p>
        </w:tc>
        <w:tc>
          <w:tcPr>
            <w:tcW w:w="1843" w:type="dxa"/>
            <w:tcBorders>
              <w:top w:val="nil"/>
              <w:left w:val="nil"/>
              <w:bottom w:val="single" w:sz="4" w:space="0" w:color="000000"/>
              <w:right w:val="single" w:sz="4" w:space="0" w:color="000000"/>
            </w:tcBorders>
            <w:shd w:val="clear" w:color="000000" w:fill="99FF33"/>
          </w:tcPr>
          <w:p w14:paraId="074E05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99FF33"/>
          </w:tcPr>
          <w:p w14:paraId="57359C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tcPr>
          <w:p w14:paraId="3ECA38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tcPr>
          <w:p w14:paraId="6EF5CB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6691FE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presents</w:t>
            </w:r>
          </w:p>
          <w:p w14:paraId="09D426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99FF33"/>
          </w:tcPr>
          <w:p w14:paraId="2ACD7F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8921EAE" w14:textId="77777777" w:rsidR="00D65113" w:rsidRPr="003A324C" w:rsidRDefault="003A324C">
            <w:pPr>
              <w:widowControl/>
              <w:jc w:val="left"/>
              <w:rPr>
                <w:rFonts w:ascii="Arial" w:eastAsia="DengXian" w:hAnsi="Arial" w:cs="Arial"/>
                <w:color w:val="0563C1"/>
                <w:kern w:val="0"/>
                <w:sz w:val="16"/>
                <w:szCs w:val="16"/>
                <w:u w:val="single"/>
              </w:rPr>
            </w:pPr>
            <w:hyperlink r:id="rId6" w:anchor="RANGE!S3-221142"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221142 </w:t>
              </w:r>
            </w:hyperlink>
          </w:p>
        </w:tc>
      </w:tr>
      <w:tr w:rsidR="00D65113" w:rsidRPr="003A324C" w14:paraId="4C447CD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79781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3F32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7F7E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221142</w:t>
            </w:r>
          </w:p>
        </w:tc>
        <w:tc>
          <w:tcPr>
            <w:tcW w:w="1843" w:type="dxa"/>
            <w:tcBorders>
              <w:top w:val="nil"/>
              <w:left w:val="nil"/>
              <w:bottom w:val="single" w:sz="4" w:space="0" w:color="000000"/>
              <w:right w:val="single" w:sz="4" w:space="0" w:color="000000"/>
            </w:tcBorders>
            <w:shd w:val="clear" w:color="000000" w:fill="FFFF99"/>
          </w:tcPr>
          <w:p w14:paraId="572CB5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FFFF99"/>
          </w:tcPr>
          <w:p w14:paraId="692F6D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5B96B4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3F942D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329DF1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presents</w:t>
            </w:r>
          </w:p>
          <w:p w14:paraId="7046A0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090E8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38E8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F1BACE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A76EF97"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2</w:t>
            </w:r>
          </w:p>
        </w:tc>
        <w:tc>
          <w:tcPr>
            <w:tcW w:w="709" w:type="dxa"/>
            <w:tcBorders>
              <w:top w:val="nil"/>
              <w:left w:val="nil"/>
              <w:bottom w:val="single" w:sz="4" w:space="0" w:color="000000"/>
              <w:right w:val="single" w:sz="4" w:space="0" w:color="000000"/>
            </w:tcBorders>
            <w:shd w:val="clear" w:color="000000" w:fill="FFFFFF"/>
          </w:tcPr>
          <w:p w14:paraId="3FD274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Meeting Reports </w:t>
            </w:r>
          </w:p>
        </w:tc>
        <w:tc>
          <w:tcPr>
            <w:tcW w:w="851" w:type="dxa"/>
            <w:tcBorders>
              <w:top w:val="nil"/>
              <w:left w:val="nil"/>
              <w:bottom w:val="single" w:sz="4" w:space="0" w:color="000000"/>
              <w:right w:val="single" w:sz="4" w:space="0" w:color="000000"/>
            </w:tcBorders>
            <w:shd w:val="clear" w:color="000000" w:fill="FFFF99"/>
          </w:tcPr>
          <w:p w14:paraId="07D513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220602</w:t>
            </w:r>
          </w:p>
        </w:tc>
        <w:tc>
          <w:tcPr>
            <w:tcW w:w="1843" w:type="dxa"/>
            <w:tcBorders>
              <w:top w:val="nil"/>
              <w:left w:val="nil"/>
              <w:bottom w:val="single" w:sz="4" w:space="0" w:color="000000"/>
              <w:right w:val="single" w:sz="4" w:space="0" w:color="000000"/>
            </w:tcBorders>
            <w:shd w:val="clear" w:color="000000" w:fill="FFFF99"/>
          </w:tcPr>
          <w:p w14:paraId="146B78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Report from SA3#106e </w:t>
            </w:r>
          </w:p>
        </w:tc>
        <w:tc>
          <w:tcPr>
            <w:tcW w:w="992" w:type="dxa"/>
            <w:tcBorders>
              <w:top w:val="nil"/>
              <w:left w:val="nil"/>
              <w:bottom w:val="single" w:sz="4" w:space="0" w:color="000000"/>
              <w:right w:val="single" w:sz="4" w:space="0" w:color="000000"/>
            </w:tcBorders>
            <w:shd w:val="clear" w:color="000000" w:fill="FFFF99"/>
          </w:tcPr>
          <w:p w14:paraId="7A0109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FF99"/>
          </w:tcPr>
          <w:p w14:paraId="14DEAA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tcPr>
          <w:p w14:paraId="3D36C5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79324F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presents</w:t>
            </w:r>
          </w:p>
          <w:p w14:paraId="1A1167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8CD7E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6BF8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82D8F98"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23C632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9204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CC98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220604</w:t>
            </w:r>
          </w:p>
        </w:tc>
        <w:tc>
          <w:tcPr>
            <w:tcW w:w="1843" w:type="dxa"/>
            <w:tcBorders>
              <w:top w:val="nil"/>
              <w:left w:val="nil"/>
              <w:bottom w:val="single" w:sz="4" w:space="0" w:color="000000"/>
              <w:right w:val="single" w:sz="4" w:space="0" w:color="000000"/>
            </w:tcBorders>
            <w:shd w:val="clear" w:color="000000" w:fill="FFFF99"/>
          </w:tcPr>
          <w:p w14:paraId="3D10ED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Report from last SA </w:t>
            </w:r>
          </w:p>
        </w:tc>
        <w:tc>
          <w:tcPr>
            <w:tcW w:w="992" w:type="dxa"/>
            <w:tcBorders>
              <w:top w:val="nil"/>
              <w:left w:val="nil"/>
              <w:bottom w:val="single" w:sz="4" w:space="0" w:color="000000"/>
              <w:right w:val="single" w:sz="4" w:space="0" w:color="000000"/>
            </w:tcBorders>
            <w:shd w:val="clear" w:color="000000" w:fill="FFFF99"/>
          </w:tcPr>
          <w:p w14:paraId="4D6EE0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31A869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tcPr>
          <w:p w14:paraId="24E107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67EBE3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presents</w:t>
            </w:r>
          </w:p>
          <w:p w14:paraId="5F7224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asks whether SA3 report could be checked </w:t>
            </w:r>
            <w:r w:rsidRPr="003A324C">
              <w:rPr>
                <w:rFonts w:ascii="Arial" w:eastAsia="DengXian" w:hAnsi="Arial" w:cs="Arial"/>
                <w:color w:val="000000"/>
                <w:kern w:val="0"/>
                <w:sz w:val="16"/>
                <w:szCs w:val="16"/>
              </w:rPr>
              <w:t>before SA plenary submission.</w:t>
            </w:r>
          </w:p>
          <w:p w14:paraId="3901F1C0"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1</w:t>
            </w:r>
            <w:r w:rsidRPr="003A324C">
              <w:rPr>
                <w:rFonts w:ascii="Arial" w:eastAsia="DengXian" w:hAnsi="Arial" w:cs="Arial"/>
                <w:b/>
                <w:bCs/>
                <w:color w:val="000000"/>
                <w:kern w:val="0"/>
                <w:sz w:val="16"/>
                <w:szCs w:val="16"/>
                <w:vertAlign w:val="superscript"/>
              </w:rPr>
              <w:t>st</w:t>
            </w:r>
            <w:r w:rsidRPr="003A324C">
              <w:rPr>
                <w:rFonts w:ascii="Arial" w:eastAsia="DengXian" w:hAnsi="Arial" w:cs="Arial"/>
                <w:b/>
                <w:bCs/>
                <w:color w:val="000000"/>
                <w:kern w:val="0"/>
                <w:sz w:val="16"/>
                <w:szCs w:val="16"/>
              </w:rPr>
              <w:t xml:space="preserve"> challenge deadline and would be noted.</w:t>
            </w:r>
          </w:p>
          <w:p w14:paraId="1AA425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asks when would be made decision for Nov. meeting.</w:t>
            </w:r>
          </w:p>
          <w:p w14:paraId="26413A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it has not been decided yet.</w:t>
            </w:r>
          </w:p>
          <w:p w14:paraId="2F7528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CA79F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9E62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E1192D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6EA84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E8F0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tcPr>
          <w:p w14:paraId="0C4CD6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220605</w:t>
            </w:r>
          </w:p>
        </w:tc>
        <w:tc>
          <w:tcPr>
            <w:tcW w:w="1843" w:type="dxa"/>
            <w:tcBorders>
              <w:top w:val="nil"/>
              <w:left w:val="nil"/>
              <w:bottom w:val="single" w:sz="4" w:space="0" w:color="000000"/>
              <w:right w:val="single" w:sz="4" w:space="0" w:color="000000"/>
            </w:tcBorders>
            <w:shd w:val="clear" w:color="000000" w:fill="FF8566"/>
          </w:tcPr>
          <w:p w14:paraId="7ACF6D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Meeting notes from SA3 leadership </w:t>
            </w:r>
          </w:p>
        </w:tc>
        <w:tc>
          <w:tcPr>
            <w:tcW w:w="992" w:type="dxa"/>
            <w:tcBorders>
              <w:top w:val="nil"/>
              <w:left w:val="nil"/>
              <w:bottom w:val="single" w:sz="4" w:space="0" w:color="000000"/>
              <w:right w:val="single" w:sz="4" w:space="0" w:color="000000"/>
            </w:tcBorders>
            <w:shd w:val="clear" w:color="000000" w:fill="FF8566"/>
          </w:tcPr>
          <w:p w14:paraId="02A70EF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8566"/>
          </w:tcPr>
          <w:p w14:paraId="5DF64E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8566"/>
          </w:tcPr>
          <w:p w14:paraId="4D3B1C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8566"/>
          </w:tcPr>
          <w:p w14:paraId="6FB57A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reserved </w:t>
            </w:r>
          </w:p>
        </w:tc>
        <w:tc>
          <w:tcPr>
            <w:tcW w:w="709" w:type="dxa"/>
            <w:tcBorders>
              <w:top w:val="nil"/>
              <w:left w:val="nil"/>
              <w:bottom w:val="single" w:sz="4" w:space="0" w:color="000000"/>
              <w:right w:val="single" w:sz="4" w:space="0" w:color="000000"/>
            </w:tcBorders>
            <w:shd w:val="clear" w:color="000000" w:fill="FF8566"/>
          </w:tcPr>
          <w:p w14:paraId="20231C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4F32CD0"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33B0D56"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3</w:t>
            </w:r>
          </w:p>
        </w:tc>
        <w:tc>
          <w:tcPr>
            <w:tcW w:w="709" w:type="dxa"/>
            <w:tcBorders>
              <w:top w:val="nil"/>
              <w:left w:val="nil"/>
              <w:bottom w:val="single" w:sz="4" w:space="0" w:color="000000"/>
              <w:right w:val="single" w:sz="4" w:space="0" w:color="000000"/>
            </w:tcBorders>
            <w:shd w:val="clear" w:color="000000" w:fill="FFFFFF"/>
          </w:tcPr>
          <w:p w14:paraId="0B7B5D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Reports and Liaisons from other Groups </w:t>
            </w:r>
          </w:p>
        </w:tc>
        <w:tc>
          <w:tcPr>
            <w:tcW w:w="851" w:type="dxa"/>
            <w:tcBorders>
              <w:top w:val="nil"/>
              <w:left w:val="nil"/>
              <w:bottom w:val="single" w:sz="4" w:space="0" w:color="000000"/>
              <w:right w:val="single" w:sz="4" w:space="0" w:color="000000"/>
            </w:tcBorders>
            <w:shd w:val="clear" w:color="000000" w:fill="FFFF99"/>
          </w:tcPr>
          <w:p w14:paraId="16CA7F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220608</w:t>
            </w:r>
          </w:p>
        </w:tc>
        <w:tc>
          <w:tcPr>
            <w:tcW w:w="1843" w:type="dxa"/>
            <w:tcBorders>
              <w:top w:val="nil"/>
              <w:left w:val="nil"/>
              <w:bottom w:val="single" w:sz="4" w:space="0" w:color="000000"/>
              <w:right w:val="single" w:sz="4" w:space="0" w:color="000000"/>
            </w:tcBorders>
            <w:shd w:val="clear" w:color="000000" w:fill="FFFF99"/>
          </w:tcPr>
          <w:p w14:paraId="717ED6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to 3GPP CT4 on Identification of source PLMN-ID in SBA </w:t>
            </w:r>
          </w:p>
        </w:tc>
        <w:tc>
          <w:tcPr>
            <w:tcW w:w="992" w:type="dxa"/>
            <w:tcBorders>
              <w:top w:val="nil"/>
              <w:left w:val="nil"/>
              <w:bottom w:val="single" w:sz="4" w:space="0" w:color="000000"/>
              <w:right w:val="single" w:sz="4" w:space="0" w:color="000000"/>
            </w:tcBorders>
            <w:shd w:val="clear" w:color="000000" w:fill="FFFF99"/>
          </w:tcPr>
          <w:p w14:paraId="2A028C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3EDA20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11DE6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031358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presents and asks to move forward.</w:t>
            </w:r>
          </w:p>
          <w:p w14:paraId="183A33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w:t>
            </w:r>
          </w:p>
          <w:p w14:paraId="0BE8F4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has similar comments</w:t>
            </w:r>
          </w:p>
          <w:p w14:paraId="02FBE5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asks do we need a reply in this meeting or later</w:t>
            </w:r>
          </w:p>
          <w:p w14:paraId="1492C7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if the LS is replied, it should be made in this meeting.</w:t>
            </w:r>
          </w:p>
          <w:p w14:paraId="5E0264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how to treat it based on discussion in this week.</w:t>
            </w:r>
          </w:p>
          <w:p w14:paraId="1CDA60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will k</w:t>
            </w:r>
            <w:r w:rsidRPr="003A324C">
              <w:rPr>
                <w:rFonts w:ascii="Arial" w:eastAsia="DengXian" w:hAnsi="Arial" w:cs="Arial"/>
                <w:color w:val="000000"/>
                <w:kern w:val="0"/>
                <w:sz w:val="16"/>
                <w:szCs w:val="16"/>
              </w:rPr>
              <w:t>eep this LS pending</w:t>
            </w:r>
          </w:p>
          <w:p w14:paraId="00AF58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1F35C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0205F4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9D9B30C"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000AE6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D2B4D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3C21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220649</w:t>
            </w:r>
          </w:p>
        </w:tc>
        <w:tc>
          <w:tcPr>
            <w:tcW w:w="1843" w:type="dxa"/>
            <w:tcBorders>
              <w:top w:val="nil"/>
              <w:left w:val="nil"/>
              <w:bottom w:val="single" w:sz="4" w:space="0" w:color="000000"/>
              <w:right w:val="single" w:sz="4" w:space="0" w:color="000000"/>
            </w:tcBorders>
            <w:shd w:val="clear" w:color="000000" w:fill="FFFF99"/>
          </w:tcPr>
          <w:p w14:paraId="3ADFBE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sz="4" w:space="0" w:color="000000"/>
              <w:right w:val="single" w:sz="4" w:space="0" w:color="000000"/>
            </w:tcBorders>
            <w:shd w:val="clear" w:color="000000" w:fill="FFFF99"/>
          </w:tcPr>
          <w:p w14:paraId="3499D2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S1-220187 </w:t>
            </w:r>
          </w:p>
        </w:tc>
        <w:tc>
          <w:tcPr>
            <w:tcW w:w="709" w:type="dxa"/>
            <w:tcBorders>
              <w:top w:val="nil"/>
              <w:left w:val="nil"/>
              <w:bottom w:val="single" w:sz="4" w:space="0" w:color="000000"/>
              <w:right w:val="single" w:sz="4" w:space="0" w:color="000000"/>
            </w:tcBorders>
            <w:shd w:val="clear" w:color="000000" w:fill="FFFF99"/>
          </w:tcPr>
          <w:p w14:paraId="0C3E0B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34CA7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6ED551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[VC] presents.</w:t>
            </w:r>
          </w:p>
          <w:p w14:paraId="089160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proposes to note</w:t>
            </w:r>
          </w:p>
          <w:p w14:paraId="4C3A0B1B"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1</w:t>
            </w:r>
            <w:r w:rsidRPr="003A324C">
              <w:rPr>
                <w:rFonts w:ascii="Arial" w:eastAsia="DengXian" w:hAnsi="Arial" w:cs="Arial"/>
                <w:b/>
                <w:bCs/>
                <w:color w:val="000000"/>
                <w:kern w:val="0"/>
                <w:sz w:val="16"/>
                <w:szCs w:val="16"/>
                <w:vertAlign w:val="superscript"/>
              </w:rPr>
              <w:t>st</w:t>
            </w:r>
            <w:r w:rsidRPr="003A324C">
              <w:rPr>
                <w:rFonts w:ascii="Arial" w:eastAsia="DengXian" w:hAnsi="Arial" w:cs="Arial"/>
                <w:b/>
                <w:bCs/>
                <w:color w:val="000000"/>
                <w:kern w:val="0"/>
                <w:sz w:val="16"/>
                <w:szCs w:val="16"/>
              </w:rPr>
              <w:t xml:space="preserve"> challenge deadline</w:t>
            </w:r>
          </w:p>
          <w:p w14:paraId="69C8E4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AFB65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7F0B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41B96E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FB69B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7EAD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D166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220648</w:t>
            </w:r>
          </w:p>
        </w:tc>
        <w:tc>
          <w:tcPr>
            <w:tcW w:w="1843" w:type="dxa"/>
            <w:tcBorders>
              <w:top w:val="nil"/>
              <w:left w:val="nil"/>
              <w:bottom w:val="single" w:sz="4" w:space="0" w:color="000000"/>
              <w:right w:val="single" w:sz="4" w:space="0" w:color="000000"/>
            </w:tcBorders>
            <w:shd w:val="clear" w:color="000000" w:fill="FFFF99"/>
          </w:tcPr>
          <w:p w14:paraId="3D5626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FFFF99"/>
          </w:tcPr>
          <w:p w14:paraId="2D025D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FFFF99"/>
          </w:tcPr>
          <w:p w14:paraId="4EDC99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FEABE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6B8B0F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[NTT Docomo] presents and proposes to note.</w:t>
            </w:r>
          </w:p>
          <w:p w14:paraId="50E1AC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proposes to note</w:t>
            </w:r>
          </w:p>
          <w:p w14:paraId="7CB50725"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1</w:t>
            </w:r>
            <w:r w:rsidRPr="003A324C">
              <w:rPr>
                <w:rFonts w:ascii="Arial" w:eastAsia="DengXian" w:hAnsi="Arial" w:cs="Arial"/>
                <w:b/>
                <w:bCs/>
                <w:color w:val="000000"/>
                <w:kern w:val="0"/>
                <w:sz w:val="16"/>
                <w:szCs w:val="16"/>
                <w:vertAlign w:val="superscript"/>
              </w:rPr>
              <w:t>st</w:t>
            </w:r>
            <w:r w:rsidRPr="003A324C">
              <w:rPr>
                <w:rFonts w:ascii="Arial" w:eastAsia="DengXian" w:hAnsi="Arial" w:cs="Arial"/>
                <w:b/>
                <w:bCs/>
                <w:color w:val="000000"/>
                <w:kern w:val="0"/>
                <w:sz w:val="16"/>
                <w:szCs w:val="16"/>
              </w:rPr>
              <w:t xml:space="preserve"> challenge deadline</w:t>
            </w:r>
          </w:p>
          <w:p w14:paraId="47E015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7AB7AA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252C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704B2F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179FC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D120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C7FC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220651</w:t>
            </w:r>
          </w:p>
        </w:tc>
        <w:tc>
          <w:tcPr>
            <w:tcW w:w="1843" w:type="dxa"/>
            <w:tcBorders>
              <w:top w:val="nil"/>
              <w:left w:val="nil"/>
              <w:bottom w:val="single" w:sz="4" w:space="0" w:color="000000"/>
              <w:right w:val="single" w:sz="4" w:space="0" w:color="000000"/>
            </w:tcBorders>
            <w:shd w:val="clear" w:color="000000" w:fill="FFFF99"/>
          </w:tcPr>
          <w:p w14:paraId="773FC8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FFFF99"/>
          </w:tcPr>
          <w:p w14:paraId="65062D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FFFF99"/>
          </w:tcPr>
          <w:p w14:paraId="390291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28708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156D7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[Nokia]:Nokia is proposing to note the LS</w:t>
            </w:r>
          </w:p>
          <w:p w14:paraId="7B840B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p w14:paraId="13CB2C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presents and proposes to note</w:t>
            </w:r>
          </w:p>
          <w:p w14:paraId="74655B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proposes to note</w:t>
            </w:r>
          </w:p>
          <w:p w14:paraId="6F618B0E"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1</w:t>
            </w:r>
            <w:r w:rsidRPr="003A324C">
              <w:rPr>
                <w:rFonts w:ascii="Arial" w:eastAsia="DengXian" w:hAnsi="Arial" w:cs="Arial"/>
                <w:b/>
                <w:bCs/>
                <w:color w:val="000000"/>
                <w:kern w:val="0"/>
                <w:sz w:val="16"/>
                <w:szCs w:val="16"/>
                <w:vertAlign w:val="superscript"/>
              </w:rPr>
              <w:t>st</w:t>
            </w:r>
            <w:r w:rsidRPr="003A324C">
              <w:rPr>
                <w:rFonts w:ascii="Arial" w:eastAsia="DengXian" w:hAnsi="Arial" w:cs="Arial"/>
                <w:b/>
                <w:bCs/>
                <w:color w:val="000000"/>
                <w:kern w:val="0"/>
                <w:sz w:val="16"/>
                <w:szCs w:val="16"/>
              </w:rPr>
              <w:t xml:space="preserve"> challenge deadline.</w:t>
            </w:r>
          </w:p>
          <w:p w14:paraId="0C2099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9B89E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A93E6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192F85B"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4A538C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495B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354D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220660</w:t>
            </w:r>
          </w:p>
        </w:tc>
        <w:tc>
          <w:tcPr>
            <w:tcW w:w="1843" w:type="dxa"/>
            <w:tcBorders>
              <w:top w:val="nil"/>
              <w:left w:val="nil"/>
              <w:bottom w:val="single" w:sz="4" w:space="0" w:color="000000"/>
              <w:right w:val="single" w:sz="4" w:space="0" w:color="000000"/>
            </w:tcBorders>
            <w:shd w:val="clear" w:color="000000" w:fill="FFFF99"/>
          </w:tcPr>
          <w:p w14:paraId="3EE9C4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tcPr>
          <w:p w14:paraId="2914B2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1A1DF8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ACFBC3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5E7495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presents and proposes to note</w:t>
            </w:r>
          </w:p>
          <w:p w14:paraId="399DCA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proposes to note</w:t>
            </w:r>
          </w:p>
          <w:p w14:paraId="7580080B"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1</w:t>
            </w:r>
            <w:r w:rsidRPr="003A324C">
              <w:rPr>
                <w:rFonts w:ascii="Arial" w:eastAsia="DengXian" w:hAnsi="Arial" w:cs="Arial"/>
                <w:b/>
                <w:bCs/>
                <w:color w:val="000000"/>
                <w:kern w:val="0"/>
                <w:sz w:val="16"/>
                <w:szCs w:val="16"/>
                <w:vertAlign w:val="superscript"/>
              </w:rPr>
              <w:t>st</w:t>
            </w:r>
            <w:r w:rsidRPr="003A324C">
              <w:rPr>
                <w:rFonts w:ascii="Arial" w:eastAsia="DengXian" w:hAnsi="Arial" w:cs="Arial"/>
                <w:b/>
                <w:bCs/>
                <w:color w:val="000000"/>
                <w:kern w:val="0"/>
                <w:sz w:val="16"/>
                <w:szCs w:val="16"/>
              </w:rPr>
              <w:t xml:space="preserve"> challenge deadline.</w:t>
            </w:r>
          </w:p>
          <w:p w14:paraId="4BC195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C92BF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4CD43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7698EC6"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0E4EAD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6A82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1A2D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221147</w:t>
            </w:r>
          </w:p>
        </w:tc>
        <w:tc>
          <w:tcPr>
            <w:tcW w:w="1843" w:type="dxa"/>
            <w:tcBorders>
              <w:top w:val="nil"/>
              <w:left w:val="nil"/>
              <w:bottom w:val="single" w:sz="4" w:space="0" w:color="000000"/>
              <w:right w:val="single" w:sz="4" w:space="0" w:color="000000"/>
            </w:tcBorders>
            <w:shd w:val="clear" w:color="000000" w:fill="FFFF99"/>
          </w:tcPr>
          <w:p w14:paraId="474787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tcPr>
          <w:p w14:paraId="1E1ADF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080137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1CCE5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1C99F3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presents and </w:t>
            </w:r>
            <w:r w:rsidRPr="003A324C">
              <w:rPr>
                <w:rFonts w:ascii="Arial" w:eastAsia="DengXian" w:hAnsi="Arial" w:cs="Arial"/>
                <w:color w:val="000000"/>
                <w:kern w:val="0"/>
                <w:sz w:val="16"/>
                <w:szCs w:val="16"/>
              </w:rPr>
              <w:t>proposes to note</w:t>
            </w:r>
          </w:p>
          <w:p w14:paraId="592B98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proposes to note</w:t>
            </w:r>
          </w:p>
          <w:p w14:paraId="7878FA57"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1</w:t>
            </w:r>
            <w:r w:rsidRPr="003A324C">
              <w:rPr>
                <w:rFonts w:ascii="Arial" w:eastAsia="DengXian" w:hAnsi="Arial" w:cs="Arial"/>
                <w:b/>
                <w:bCs/>
                <w:color w:val="000000"/>
                <w:kern w:val="0"/>
                <w:sz w:val="16"/>
                <w:szCs w:val="16"/>
                <w:vertAlign w:val="superscript"/>
              </w:rPr>
              <w:t>st</w:t>
            </w:r>
            <w:r w:rsidRPr="003A324C">
              <w:rPr>
                <w:rFonts w:ascii="Arial" w:eastAsia="DengXian" w:hAnsi="Arial" w:cs="Arial"/>
                <w:b/>
                <w:bCs/>
                <w:color w:val="000000"/>
                <w:kern w:val="0"/>
                <w:sz w:val="16"/>
                <w:szCs w:val="16"/>
              </w:rPr>
              <w:t xml:space="preserve"> challenge deadline.</w:t>
            </w:r>
          </w:p>
          <w:p w14:paraId="5428C4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AFBEE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DFDA9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D0BF42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7970A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7C03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B1A8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220666</w:t>
            </w:r>
          </w:p>
        </w:tc>
        <w:tc>
          <w:tcPr>
            <w:tcW w:w="1843" w:type="dxa"/>
            <w:tcBorders>
              <w:top w:val="nil"/>
              <w:left w:val="nil"/>
              <w:bottom w:val="single" w:sz="4" w:space="0" w:color="000000"/>
              <w:right w:val="single" w:sz="4" w:space="0" w:color="000000"/>
            </w:tcBorders>
            <w:shd w:val="clear" w:color="000000" w:fill="FFFF99"/>
          </w:tcPr>
          <w:p w14:paraId="12A19F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FFFF99"/>
          </w:tcPr>
          <w:p w14:paraId="5D7CBE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FFFF99"/>
          </w:tcPr>
          <w:p w14:paraId="15AB39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4D92A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A51E3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Propose to note this LS.</w:t>
            </w:r>
          </w:p>
          <w:p w14:paraId="3287FD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p w14:paraId="262126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[VC] presents</w:t>
            </w:r>
          </w:p>
          <w:p w14:paraId="60D296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there are </w:t>
            </w:r>
            <w:r w:rsidRPr="003A324C">
              <w:rPr>
                <w:rFonts w:ascii="Arial" w:eastAsia="DengXian" w:hAnsi="Arial" w:cs="Arial"/>
                <w:color w:val="000000"/>
                <w:kern w:val="0"/>
                <w:sz w:val="16"/>
                <w:szCs w:val="16"/>
              </w:rPr>
              <w:t>CRs related with this LS. Proposes to keep it open.</w:t>
            </w:r>
          </w:p>
          <w:p w14:paraId="09D500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keep the LS open.</w:t>
            </w:r>
          </w:p>
          <w:p w14:paraId="4B8A53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4B958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8652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14410A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EA221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DFD7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5DF1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220667</w:t>
            </w:r>
          </w:p>
        </w:tc>
        <w:tc>
          <w:tcPr>
            <w:tcW w:w="1843" w:type="dxa"/>
            <w:tcBorders>
              <w:top w:val="nil"/>
              <w:left w:val="nil"/>
              <w:bottom w:val="single" w:sz="4" w:space="0" w:color="000000"/>
              <w:right w:val="single" w:sz="4" w:space="0" w:color="000000"/>
            </w:tcBorders>
            <w:shd w:val="clear" w:color="000000" w:fill="FFFF99"/>
          </w:tcPr>
          <w:p w14:paraId="49079A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FFFF99"/>
          </w:tcPr>
          <w:p w14:paraId="43C639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FFFF99"/>
          </w:tcPr>
          <w:p w14:paraId="268CCB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273E1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32A0A2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[VC] presents</w:t>
            </w:r>
          </w:p>
          <w:p w14:paraId="5791B437" w14:textId="77777777" w:rsidR="00D65113" w:rsidRPr="003A324C" w:rsidRDefault="00D65113">
            <w:pPr>
              <w:widowControl/>
              <w:jc w:val="left"/>
              <w:rPr>
                <w:rFonts w:ascii="Arial" w:eastAsia="DengXian" w:hAnsi="Arial" w:cs="Arial"/>
                <w:color w:val="000000"/>
                <w:kern w:val="0"/>
                <w:sz w:val="16"/>
                <w:szCs w:val="16"/>
              </w:rPr>
            </w:pPr>
          </w:p>
          <w:p w14:paraId="0BBB7F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316D2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D9B13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4E9DE5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B3F1C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2A9C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CF87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220668</w:t>
            </w:r>
          </w:p>
        </w:tc>
        <w:tc>
          <w:tcPr>
            <w:tcW w:w="1843" w:type="dxa"/>
            <w:tcBorders>
              <w:top w:val="nil"/>
              <w:left w:val="nil"/>
              <w:bottom w:val="single" w:sz="4" w:space="0" w:color="000000"/>
              <w:right w:val="single" w:sz="4" w:space="0" w:color="000000"/>
            </w:tcBorders>
            <w:shd w:val="clear" w:color="000000" w:fill="FFFF99"/>
          </w:tcPr>
          <w:p w14:paraId="148A1C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117D39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FFFF99"/>
          </w:tcPr>
          <w:p w14:paraId="0C12ED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D364A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36DA42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[VC] presents</w:t>
            </w:r>
          </w:p>
          <w:p w14:paraId="6E28C4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proposes to note</w:t>
            </w:r>
          </w:p>
          <w:p w14:paraId="2D04B03D"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lastRenderedPageBreak/>
              <w:t>1</w:t>
            </w:r>
            <w:r w:rsidRPr="003A324C">
              <w:rPr>
                <w:rFonts w:ascii="Arial" w:eastAsia="DengXian" w:hAnsi="Arial" w:cs="Arial"/>
                <w:b/>
                <w:bCs/>
                <w:color w:val="000000"/>
                <w:kern w:val="0"/>
                <w:sz w:val="16"/>
                <w:szCs w:val="16"/>
                <w:vertAlign w:val="superscript"/>
              </w:rPr>
              <w:t>st</w:t>
            </w:r>
            <w:r w:rsidRPr="003A324C">
              <w:rPr>
                <w:rFonts w:ascii="Arial" w:eastAsia="DengXian" w:hAnsi="Arial" w:cs="Arial"/>
                <w:b/>
                <w:bCs/>
                <w:color w:val="000000"/>
                <w:kern w:val="0"/>
                <w:sz w:val="16"/>
                <w:szCs w:val="16"/>
              </w:rPr>
              <w:t xml:space="preserve"> challenge deadline.</w:t>
            </w:r>
          </w:p>
          <w:p w14:paraId="27E9EC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42E49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ECFCC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172079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0426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511C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BF43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220879</w:t>
            </w:r>
          </w:p>
        </w:tc>
        <w:tc>
          <w:tcPr>
            <w:tcW w:w="1843" w:type="dxa"/>
            <w:tcBorders>
              <w:top w:val="nil"/>
              <w:left w:val="nil"/>
              <w:bottom w:val="single" w:sz="4" w:space="0" w:color="000000"/>
              <w:right w:val="single" w:sz="4" w:space="0" w:color="000000"/>
            </w:tcBorders>
            <w:shd w:val="clear" w:color="000000" w:fill="FFFF99"/>
          </w:tcPr>
          <w:p w14:paraId="1F97E4A3"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Disucssion</w:t>
            </w:r>
            <w:proofErr w:type="spellEnd"/>
            <w:r w:rsidRPr="003A324C">
              <w:rPr>
                <w:rFonts w:ascii="Arial" w:eastAsia="DengXian" w:hAnsi="Arial" w:cs="Arial"/>
                <w:color w:val="000000"/>
                <w:kern w:val="0"/>
                <w:sz w:val="16"/>
                <w:szCs w:val="16"/>
              </w:rPr>
              <w:t xml:space="preserve"> on security aspect of EPS fallback enhancements in Rel-17 </w:t>
            </w:r>
          </w:p>
        </w:tc>
        <w:tc>
          <w:tcPr>
            <w:tcW w:w="992" w:type="dxa"/>
            <w:tcBorders>
              <w:top w:val="nil"/>
              <w:left w:val="nil"/>
              <w:bottom w:val="single" w:sz="4" w:space="0" w:color="000000"/>
              <w:right w:val="single" w:sz="4" w:space="0" w:color="000000"/>
            </w:tcBorders>
            <w:shd w:val="clear" w:color="000000" w:fill="FFFF99"/>
          </w:tcPr>
          <w:p w14:paraId="212B15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CEAC3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54A58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303B24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presents and has another reply LS.</w:t>
            </w:r>
          </w:p>
          <w:p w14:paraId="67EB74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there are 3 contributions and not too much difference. Need to choose one as </w:t>
            </w:r>
            <w:r w:rsidRPr="003A324C">
              <w:rPr>
                <w:rFonts w:ascii="Arial" w:eastAsia="DengXian" w:hAnsi="Arial" w:cs="Arial"/>
                <w:color w:val="000000"/>
                <w:kern w:val="0"/>
                <w:sz w:val="16"/>
                <w:szCs w:val="16"/>
              </w:rPr>
              <w:t>baseline.</w:t>
            </w:r>
          </w:p>
          <w:p w14:paraId="4EE377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proposes to note discussion paper.</w:t>
            </w:r>
          </w:p>
          <w:p w14:paraId="077401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proposes to note the discussion papers</w:t>
            </w:r>
          </w:p>
          <w:p w14:paraId="086A1518"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1</w:t>
            </w:r>
            <w:r w:rsidRPr="003A324C">
              <w:rPr>
                <w:rFonts w:ascii="Arial" w:eastAsia="DengXian" w:hAnsi="Arial" w:cs="Arial"/>
                <w:b/>
                <w:bCs/>
                <w:color w:val="000000"/>
                <w:kern w:val="0"/>
                <w:sz w:val="16"/>
                <w:szCs w:val="16"/>
                <w:vertAlign w:val="superscript"/>
              </w:rPr>
              <w:t>st</w:t>
            </w:r>
            <w:r w:rsidRPr="003A324C">
              <w:rPr>
                <w:rFonts w:ascii="Arial" w:eastAsia="DengXian" w:hAnsi="Arial" w:cs="Arial"/>
                <w:b/>
                <w:bCs/>
                <w:color w:val="000000"/>
                <w:kern w:val="0"/>
                <w:sz w:val="16"/>
                <w:szCs w:val="16"/>
              </w:rPr>
              <w:t xml:space="preserve"> challenge deadline.</w:t>
            </w:r>
          </w:p>
          <w:p w14:paraId="68B7F6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748358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DDEA5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E34D9C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E9AA1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3A02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6E9F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220880</w:t>
            </w:r>
          </w:p>
        </w:tc>
        <w:tc>
          <w:tcPr>
            <w:tcW w:w="1843" w:type="dxa"/>
            <w:tcBorders>
              <w:top w:val="nil"/>
              <w:left w:val="nil"/>
              <w:bottom w:val="single" w:sz="4" w:space="0" w:color="000000"/>
              <w:right w:val="single" w:sz="4" w:space="0" w:color="000000"/>
            </w:tcBorders>
            <w:shd w:val="clear" w:color="000000" w:fill="FFFF99"/>
          </w:tcPr>
          <w:p w14:paraId="5FFCAE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to RAN2 on EPS fallback enhancements </w:t>
            </w:r>
          </w:p>
        </w:tc>
        <w:tc>
          <w:tcPr>
            <w:tcW w:w="992" w:type="dxa"/>
            <w:tcBorders>
              <w:top w:val="nil"/>
              <w:left w:val="nil"/>
              <w:bottom w:val="single" w:sz="4" w:space="0" w:color="000000"/>
              <w:right w:val="single" w:sz="4" w:space="0" w:color="000000"/>
            </w:tcBorders>
            <w:shd w:val="clear" w:color="000000" w:fill="FFFF99"/>
          </w:tcPr>
          <w:p w14:paraId="7BB801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D107F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D0748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B74A4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As </w:t>
            </w:r>
            <w:r w:rsidRPr="003A324C">
              <w:rPr>
                <w:rFonts w:ascii="Arial" w:eastAsia="DengXian" w:hAnsi="Arial" w:cs="Arial"/>
                <w:color w:val="000000"/>
                <w:kern w:val="0"/>
                <w:sz w:val="16"/>
                <w:szCs w:val="16"/>
              </w:rPr>
              <w:t>discussed in the 1st teleconference this contribution is merged to S3-221064.</w:t>
            </w:r>
          </w:p>
        </w:tc>
        <w:tc>
          <w:tcPr>
            <w:tcW w:w="708" w:type="dxa"/>
            <w:tcBorders>
              <w:top w:val="nil"/>
              <w:left w:val="nil"/>
              <w:bottom w:val="single" w:sz="4" w:space="0" w:color="000000"/>
              <w:right w:val="single" w:sz="4" w:space="0" w:color="000000"/>
            </w:tcBorders>
            <w:shd w:val="clear" w:color="000000" w:fill="FFFF99"/>
          </w:tcPr>
          <w:p w14:paraId="44CA1D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D0D2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2B529A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C94253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64EB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B6E7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221064</w:t>
            </w:r>
          </w:p>
        </w:tc>
        <w:tc>
          <w:tcPr>
            <w:tcW w:w="1843" w:type="dxa"/>
            <w:tcBorders>
              <w:top w:val="nil"/>
              <w:left w:val="nil"/>
              <w:bottom w:val="single" w:sz="4" w:space="0" w:color="000000"/>
              <w:right w:val="single" w:sz="4" w:space="0" w:color="000000"/>
            </w:tcBorders>
            <w:shd w:val="clear" w:color="000000" w:fill="FFFF99"/>
          </w:tcPr>
          <w:p w14:paraId="6FCD6D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36E7D3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6ABD6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956F6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842FA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Agree and propose to merge with S3-221109.</w:t>
            </w:r>
          </w:p>
          <w:p w14:paraId="1C97D4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p w14:paraId="07B6A2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comments to </w:t>
            </w:r>
            <w:r w:rsidRPr="003A324C">
              <w:rPr>
                <w:rFonts w:ascii="Arial" w:eastAsia="DengXian" w:hAnsi="Arial" w:cs="Arial"/>
                <w:color w:val="000000"/>
                <w:kern w:val="0"/>
                <w:sz w:val="16"/>
                <w:szCs w:val="16"/>
              </w:rPr>
              <w:t>agree there is security problem but does not need to have a study to enhancement, so proposes to use Ericsson’s as baseline.</w:t>
            </w:r>
          </w:p>
          <w:p w14:paraId="049036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is fine to use Ericsson’s as baseline.</w:t>
            </w:r>
          </w:p>
          <w:p w14:paraId="2B79C8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 is fine to mention security issue.</w:t>
            </w:r>
          </w:p>
          <w:p w14:paraId="7A0398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requests Ericsson to hold the pe</w:t>
            </w:r>
            <w:r w:rsidRPr="003A324C">
              <w:rPr>
                <w:rFonts w:ascii="Arial" w:eastAsia="DengXian" w:hAnsi="Arial" w:cs="Arial"/>
                <w:color w:val="000000"/>
                <w:kern w:val="0"/>
                <w:sz w:val="16"/>
                <w:szCs w:val="16"/>
              </w:rPr>
              <w:t>n.</w:t>
            </w:r>
          </w:p>
          <w:p w14:paraId="770756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p w14:paraId="6F90AC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 Propose to use 221064 as the baseline to reply S3-220667/R2-2204236.</w:t>
            </w:r>
          </w:p>
          <w:p w14:paraId="1C2EE5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p w14:paraId="4E2D363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presents the status.</w:t>
            </w:r>
          </w:p>
          <w:p w14:paraId="3785FA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goes to challenge deadline.</w:t>
            </w:r>
          </w:p>
          <w:p w14:paraId="29E8F45F"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2</w:t>
            </w:r>
            <w:r w:rsidRPr="003A324C">
              <w:rPr>
                <w:rFonts w:ascii="Arial" w:eastAsia="DengXian" w:hAnsi="Arial" w:cs="Arial"/>
                <w:b/>
                <w:bCs/>
                <w:color w:val="000000"/>
                <w:kern w:val="0"/>
                <w:sz w:val="16"/>
                <w:szCs w:val="16"/>
                <w:vertAlign w:val="superscript"/>
              </w:rPr>
              <w:t>nd</w:t>
            </w:r>
            <w:r w:rsidRPr="003A324C">
              <w:rPr>
                <w:rFonts w:ascii="Arial" w:eastAsia="DengXian" w:hAnsi="Arial" w:cs="Arial"/>
                <w:b/>
                <w:bCs/>
                <w:color w:val="000000"/>
                <w:kern w:val="0"/>
                <w:sz w:val="16"/>
                <w:szCs w:val="16"/>
              </w:rPr>
              <w:t xml:space="preserve"> </w:t>
            </w:r>
            <w:r w:rsidRPr="003A324C">
              <w:rPr>
                <w:rFonts w:ascii="Arial" w:eastAsia="DengXian" w:hAnsi="Arial" w:cs="Arial"/>
                <w:b/>
                <w:bCs/>
                <w:color w:val="000000"/>
                <w:kern w:val="0"/>
                <w:sz w:val="16"/>
                <w:szCs w:val="16"/>
              </w:rPr>
              <w:t>challenge deadline.</w:t>
            </w:r>
          </w:p>
          <w:p w14:paraId="68F3A6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664722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08B2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46BDAA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B0AB7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2A50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5072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221109</w:t>
            </w:r>
          </w:p>
        </w:tc>
        <w:tc>
          <w:tcPr>
            <w:tcW w:w="1843" w:type="dxa"/>
            <w:tcBorders>
              <w:top w:val="nil"/>
              <w:left w:val="nil"/>
              <w:bottom w:val="single" w:sz="4" w:space="0" w:color="000000"/>
              <w:right w:val="single" w:sz="4" w:space="0" w:color="000000"/>
            </w:tcBorders>
            <w:shd w:val="clear" w:color="000000" w:fill="FFFF99"/>
          </w:tcPr>
          <w:p w14:paraId="10391C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79F570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57E968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067DC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1B8865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presents</w:t>
            </w:r>
          </w:p>
          <w:p w14:paraId="5ABB39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BAAD4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ABE4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C76C9D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8B0F6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EB0D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7156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221110</w:t>
            </w:r>
          </w:p>
        </w:tc>
        <w:tc>
          <w:tcPr>
            <w:tcW w:w="1843" w:type="dxa"/>
            <w:tcBorders>
              <w:top w:val="nil"/>
              <w:left w:val="nil"/>
              <w:bottom w:val="single" w:sz="4" w:space="0" w:color="000000"/>
              <w:right w:val="single" w:sz="4" w:space="0" w:color="000000"/>
            </w:tcBorders>
            <w:shd w:val="clear" w:color="000000" w:fill="FFFF99"/>
          </w:tcPr>
          <w:p w14:paraId="3A0A30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on LS on EPS fallback enhancements </w:t>
            </w:r>
          </w:p>
        </w:tc>
        <w:tc>
          <w:tcPr>
            <w:tcW w:w="992" w:type="dxa"/>
            <w:tcBorders>
              <w:top w:val="nil"/>
              <w:left w:val="nil"/>
              <w:bottom w:val="single" w:sz="4" w:space="0" w:color="000000"/>
              <w:right w:val="single" w:sz="4" w:space="0" w:color="000000"/>
            </w:tcBorders>
            <w:shd w:val="clear" w:color="000000" w:fill="FFFF99"/>
          </w:tcPr>
          <w:p w14:paraId="3404E9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3B7D58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2B8A0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0FF540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[QC] proposes to note </w:t>
            </w:r>
            <w:r w:rsidRPr="003A324C">
              <w:rPr>
                <w:rFonts w:ascii="Arial" w:eastAsia="DengXian" w:hAnsi="Arial" w:cs="Arial"/>
                <w:color w:val="000000"/>
                <w:kern w:val="0"/>
                <w:sz w:val="16"/>
                <w:szCs w:val="16"/>
              </w:rPr>
              <w:t>discussion paper.</w:t>
            </w:r>
          </w:p>
          <w:p w14:paraId="4EBA6BE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proposes to note</w:t>
            </w:r>
          </w:p>
          <w:p w14:paraId="60CAD22A"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1</w:t>
            </w:r>
            <w:r w:rsidRPr="003A324C">
              <w:rPr>
                <w:rFonts w:ascii="Arial" w:eastAsia="DengXian" w:hAnsi="Arial" w:cs="Arial"/>
                <w:b/>
                <w:bCs/>
                <w:color w:val="000000"/>
                <w:kern w:val="0"/>
                <w:sz w:val="16"/>
                <w:szCs w:val="16"/>
                <w:vertAlign w:val="superscript"/>
              </w:rPr>
              <w:t>st</w:t>
            </w:r>
            <w:r w:rsidRPr="003A324C">
              <w:rPr>
                <w:rFonts w:ascii="Arial" w:eastAsia="DengXian" w:hAnsi="Arial" w:cs="Arial"/>
                <w:b/>
                <w:bCs/>
                <w:color w:val="000000"/>
                <w:kern w:val="0"/>
                <w:sz w:val="16"/>
                <w:szCs w:val="16"/>
              </w:rPr>
              <w:t xml:space="preserve"> challenge deadline.</w:t>
            </w:r>
          </w:p>
          <w:p w14:paraId="5FED6D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28127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C67B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02E8F7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42931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5D5F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28AD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220669</w:t>
            </w:r>
          </w:p>
        </w:tc>
        <w:tc>
          <w:tcPr>
            <w:tcW w:w="1843" w:type="dxa"/>
            <w:tcBorders>
              <w:top w:val="nil"/>
              <w:left w:val="nil"/>
              <w:bottom w:val="single" w:sz="4" w:space="0" w:color="000000"/>
              <w:right w:val="single" w:sz="4" w:space="0" w:color="000000"/>
            </w:tcBorders>
            <w:shd w:val="clear" w:color="000000" w:fill="FFFF99"/>
          </w:tcPr>
          <w:p w14:paraId="6B9B71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User Plane Integrity Protection for </w:t>
            </w:r>
            <w:proofErr w:type="spellStart"/>
            <w:r w:rsidRPr="003A324C">
              <w:rPr>
                <w:rFonts w:ascii="Arial" w:eastAsia="DengXian" w:hAnsi="Arial" w:cs="Arial"/>
                <w:color w:val="000000"/>
                <w:kern w:val="0"/>
                <w:sz w:val="16"/>
                <w:szCs w:val="16"/>
              </w:rPr>
              <w:t>eUTRA</w:t>
            </w:r>
            <w:proofErr w:type="spellEnd"/>
            <w:r w:rsidRPr="003A324C">
              <w:rPr>
                <w:rFonts w:ascii="Arial" w:eastAsia="DengXian" w:hAnsi="Arial" w:cs="Arial"/>
                <w:color w:val="000000"/>
                <w:kern w:val="0"/>
                <w:sz w:val="16"/>
                <w:szCs w:val="16"/>
              </w:rPr>
              <w:t xml:space="preserve"> connected to EPC </w:t>
            </w:r>
          </w:p>
        </w:tc>
        <w:tc>
          <w:tcPr>
            <w:tcW w:w="992" w:type="dxa"/>
            <w:tcBorders>
              <w:top w:val="nil"/>
              <w:left w:val="nil"/>
              <w:bottom w:val="single" w:sz="4" w:space="0" w:color="000000"/>
              <w:right w:val="single" w:sz="4" w:space="0" w:color="000000"/>
            </w:tcBorders>
            <w:shd w:val="clear" w:color="000000" w:fill="FFFF99"/>
          </w:tcPr>
          <w:p w14:paraId="455C64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R3-222610 </w:t>
            </w:r>
          </w:p>
        </w:tc>
        <w:tc>
          <w:tcPr>
            <w:tcW w:w="709" w:type="dxa"/>
            <w:tcBorders>
              <w:top w:val="nil"/>
              <w:left w:val="nil"/>
              <w:bottom w:val="single" w:sz="4" w:space="0" w:color="000000"/>
              <w:right w:val="single" w:sz="4" w:space="0" w:color="000000"/>
            </w:tcBorders>
            <w:shd w:val="clear" w:color="000000" w:fill="FFFF99"/>
          </w:tcPr>
          <w:p w14:paraId="0484A7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01E6C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5A40D4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presents</w:t>
            </w:r>
          </w:p>
          <w:p w14:paraId="042919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[VF] comments for </w:t>
            </w:r>
            <w:r w:rsidRPr="003A324C">
              <w:rPr>
                <w:rFonts w:ascii="Arial" w:eastAsia="DengXian" w:hAnsi="Arial" w:cs="Arial"/>
                <w:color w:val="000000"/>
                <w:kern w:val="0"/>
                <w:sz w:val="16"/>
                <w:szCs w:val="16"/>
              </w:rPr>
              <w:t>clarification</w:t>
            </w:r>
          </w:p>
          <w:p w14:paraId="37D538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could not confirm</w:t>
            </w:r>
          </w:p>
          <w:p w14:paraId="09E07E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proposes to note</w:t>
            </w:r>
          </w:p>
          <w:p w14:paraId="0451E9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[Chair] proposes to note</w:t>
            </w:r>
          </w:p>
          <w:p w14:paraId="556C8093"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1</w:t>
            </w:r>
            <w:r w:rsidRPr="003A324C">
              <w:rPr>
                <w:rFonts w:ascii="Arial" w:eastAsia="DengXian" w:hAnsi="Arial" w:cs="Arial"/>
                <w:b/>
                <w:bCs/>
                <w:color w:val="000000"/>
                <w:kern w:val="0"/>
                <w:sz w:val="16"/>
                <w:szCs w:val="16"/>
                <w:vertAlign w:val="superscript"/>
              </w:rPr>
              <w:t>st</w:t>
            </w:r>
            <w:r w:rsidRPr="003A324C">
              <w:rPr>
                <w:rFonts w:ascii="Arial" w:eastAsia="DengXian" w:hAnsi="Arial" w:cs="Arial"/>
                <w:b/>
                <w:bCs/>
                <w:color w:val="000000"/>
                <w:kern w:val="0"/>
                <w:sz w:val="16"/>
                <w:szCs w:val="16"/>
              </w:rPr>
              <w:t xml:space="preserve"> challenge deadline.</w:t>
            </w:r>
          </w:p>
          <w:p w14:paraId="3E8D7D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52547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23B18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767D8B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542DA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CA9C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E570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220670</w:t>
            </w:r>
          </w:p>
        </w:tc>
        <w:tc>
          <w:tcPr>
            <w:tcW w:w="1843" w:type="dxa"/>
            <w:tcBorders>
              <w:top w:val="nil"/>
              <w:left w:val="nil"/>
              <w:bottom w:val="single" w:sz="4" w:space="0" w:color="000000"/>
              <w:right w:val="single" w:sz="4" w:space="0" w:color="000000"/>
            </w:tcBorders>
            <w:shd w:val="clear" w:color="000000" w:fill="FFFF99"/>
          </w:tcPr>
          <w:p w14:paraId="78262E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6BC991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FFFF99"/>
          </w:tcPr>
          <w:p w14:paraId="2EDF37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45F75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1D3020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[VC] presents and proposes to note</w:t>
            </w:r>
          </w:p>
          <w:p w14:paraId="5A64D3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proposes to note</w:t>
            </w:r>
          </w:p>
          <w:p w14:paraId="69145003"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1</w:t>
            </w:r>
            <w:r w:rsidRPr="003A324C">
              <w:rPr>
                <w:rFonts w:ascii="Arial" w:eastAsia="DengXian" w:hAnsi="Arial" w:cs="Arial"/>
                <w:b/>
                <w:bCs/>
                <w:color w:val="000000"/>
                <w:kern w:val="0"/>
                <w:sz w:val="16"/>
                <w:szCs w:val="16"/>
                <w:vertAlign w:val="superscript"/>
              </w:rPr>
              <w:t>st</w:t>
            </w:r>
            <w:r w:rsidRPr="003A324C">
              <w:rPr>
                <w:rFonts w:ascii="Arial" w:eastAsia="DengXian" w:hAnsi="Arial" w:cs="Arial"/>
                <w:b/>
                <w:bCs/>
                <w:color w:val="000000"/>
                <w:kern w:val="0"/>
                <w:sz w:val="16"/>
                <w:szCs w:val="16"/>
              </w:rPr>
              <w:t xml:space="preserve"> challenge deadline.</w:t>
            </w:r>
          </w:p>
          <w:p w14:paraId="4B4E7F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D6EAD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9F5D7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D9CF85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5F18F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11F2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97C1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220671</w:t>
            </w:r>
          </w:p>
        </w:tc>
        <w:tc>
          <w:tcPr>
            <w:tcW w:w="1843" w:type="dxa"/>
            <w:tcBorders>
              <w:top w:val="nil"/>
              <w:left w:val="nil"/>
              <w:bottom w:val="single" w:sz="4" w:space="0" w:color="000000"/>
              <w:right w:val="single" w:sz="4" w:space="0" w:color="000000"/>
            </w:tcBorders>
            <w:shd w:val="clear" w:color="000000" w:fill="FFFF99"/>
          </w:tcPr>
          <w:p w14:paraId="7EF743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6EF359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FFFF99"/>
          </w:tcPr>
          <w:p w14:paraId="08CD3D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4C6BD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17552E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presents and proposes to note</w:t>
            </w:r>
          </w:p>
          <w:p w14:paraId="39D9A7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proposes to note</w:t>
            </w:r>
          </w:p>
          <w:p w14:paraId="6DEA7FBA"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1</w:t>
            </w:r>
            <w:r w:rsidRPr="003A324C">
              <w:rPr>
                <w:rFonts w:ascii="Arial" w:eastAsia="DengXian" w:hAnsi="Arial" w:cs="Arial"/>
                <w:b/>
                <w:bCs/>
                <w:color w:val="000000"/>
                <w:kern w:val="0"/>
                <w:sz w:val="16"/>
                <w:szCs w:val="16"/>
                <w:vertAlign w:val="superscript"/>
              </w:rPr>
              <w:t>st</w:t>
            </w:r>
            <w:r w:rsidRPr="003A324C">
              <w:rPr>
                <w:rFonts w:ascii="Arial" w:eastAsia="DengXian" w:hAnsi="Arial" w:cs="Arial"/>
                <w:b/>
                <w:bCs/>
                <w:color w:val="000000"/>
                <w:kern w:val="0"/>
                <w:sz w:val="16"/>
                <w:szCs w:val="16"/>
              </w:rPr>
              <w:t xml:space="preserve"> challenge deadline.</w:t>
            </w:r>
          </w:p>
          <w:p w14:paraId="5832F2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59CD3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5B17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6D6B35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9F132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245D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244F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220672</w:t>
            </w:r>
          </w:p>
        </w:tc>
        <w:tc>
          <w:tcPr>
            <w:tcW w:w="1843" w:type="dxa"/>
            <w:tcBorders>
              <w:top w:val="nil"/>
              <w:left w:val="nil"/>
              <w:bottom w:val="single" w:sz="4" w:space="0" w:color="000000"/>
              <w:right w:val="single" w:sz="4" w:space="0" w:color="000000"/>
            </w:tcBorders>
            <w:shd w:val="clear" w:color="000000" w:fill="FFFF99"/>
          </w:tcPr>
          <w:p w14:paraId="3F16EDF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6DB45C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FFFF99"/>
          </w:tcPr>
          <w:p w14:paraId="3B5220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8B84E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p w14:paraId="31ABD0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presents and proposes to note</w:t>
            </w:r>
          </w:p>
          <w:p w14:paraId="276F2E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proposes to note</w:t>
            </w:r>
          </w:p>
          <w:p w14:paraId="6F5668BD"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1</w:t>
            </w:r>
            <w:r w:rsidRPr="003A324C">
              <w:rPr>
                <w:rFonts w:ascii="Arial" w:eastAsia="DengXian" w:hAnsi="Arial" w:cs="Arial"/>
                <w:b/>
                <w:bCs/>
                <w:color w:val="000000"/>
                <w:kern w:val="0"/>
                <w:sz w:val="16"/>
                <w:szCs w:val="16"/>
                <w:vertAlign w:val="superscript"/>
              </w:rPr>
              <w:t>st</w:t>
            </w:r>
            <w:r w:rsidRPr="003A324C">
              <w:rPr>
                <w:rFonts w:ascii="Arial" w:eastAsia="DengXian" w:hAnsi="Arial" w:cs="Arial"/>
                <w:b/>
                <w:bCs/>
                <w:color w:val="000000"/>
                <w:kern w:val="0"/>
                <w:sz w:val="16"/>
                <w:szCs w:val="16"/>
              </w:rPr>
              <w:t xml:space="preserve"> challenge deadline.</w:t>
            </w:r>
          </w:p>
          <w:p w14:paraId="60FD0ED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73076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9477E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C25C61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5ABDD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5525F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9D62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220673</w:t>
            </w:r>
          </w:p>
        </w:tc>
        <w:tc>
          <w:tcPr>
            <w:tcW w:w="1843" w:type="dxa"/>
            <w:tcBorders>
              <w:top w:val="nil"/>
              <w:left w:val="nil"/>
              <w:bottom w:val="single" w:sz="4" w:space="0" w:color="000000"/>
              <w:right w:val="single" w:sz="4" w:space="0" w:color="000000"/>
            </w:tcBorders>
            <w:shd w:val="clear" w:color="000000" w:fill="FFFF99"/>
          </w:tcPr>
          <w:p w14:paraId="4EC640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FFFF99"/>
          </w:tcPr>
          <w:p w14:paraId="26B82E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FFFF99"/>
          </w:tcPr>
          <w:p w14:paraId="02E3C4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6EF41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53C2D2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presents and proposes to postpone or wait CT1’s reply</w:t>
            </w:r>
          </w:p>
          <w:p w14:paraId="7413C3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clarifies the issue, and comments some actions are needed.</w:t>
            </w:r>
          </w:p>
          <w:p w14:paraId="354EA7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replies there</w:t>
            </w:r>
            <w:r w:rsidRPr="003A324C">
              <w:rPr>
                <w:rFonts w:ascii="Arial" w:eastAsia="DengXian" w:hAnsi="Arial" w:cs="Arial"/>
                <w:color w:val="000000"/>
                <w:kern w:val="0"/>
                <w:sz w:val="16"/>
                <w:szCs w:val="16"/>
              </w:rPr>
              <w:t xml:space="preserve"> should be a CR and reply this LS</w:t>
            </w:r>
          </w:p>
          <w:p w14:paraId="257A7B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proposes to postpone to next meeting and requests to bring a CR to fix it.</w:t>
            </w:r>
          </w:p>
          <w:p w14:paraId="66D0B715"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1</w:t>
            </w:r>
            <w:r w:rsidRPr="003A324C">
              <w:rPr>
                <w:rFonts w:ascii="Arial" w:eastAsia="DengXian" w:hAnsi="Arial" w:cs="Arial"/>
                <w:b/>
                <w:bCs/>
                <w:color w:val="000000"/>
                <w:kern w:val="0"/>
                <w:sz w:val="16"/>
                <w:szCs w:val="16"/>
                <w:vertAlign w:val="superscript"/>
              </w:rPr>
              <w:t>st</w:t>
            </w:r>
            <w:r w:rsidRPr="003A324C">
              <w:rPr>
                <w:rFonts w:ascii="Arial" w:eastAsia="DengXian" w:hAnsi="Arial" w:cs="Arial"/>
                <w:b/>
                <w:bCs/>
                <w:color w:val="000000"/>
                <w:kern w:val="0"/>
                <w:sz w:val="16"/>
                <w:szCs w:val="16"/>
              </w:rPr>
              <w:t xml:space="preserve"> challenge deadline.</w:t>
            </w:r>
          </w:p>
          <w:p w14:paraId="700C94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DA5B2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BE6B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C1EA8E5"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602DA8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9FE3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F033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220674</w:t>
            </w:r>
          </w:p>
        </w:tc>
        <w:tc>
          <w:tcPr>
            <w:tcW w:w="1843" w:type="dxa"/>
            <w:tcBorders>
              <w:top w:val="nil"/>
              <w:left w:val="nil"/>
              <w:bottom w:val="single" w:sz="4" w:space="0" w:color="000000"/>
              <w:right w:val="single" w:sz="4" w:space="0" w:color="000000"/>
            </w:tcBorders>
            <w:shd w:val="clear" w:color="000000" w:fill="FFFF99"/>
          </w:tcPr>
          <w:p w14:paraId="4BF0F8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sz="4" w:space="0" w:color="000000"/>
              <w:right w:val="single" w:sz="4" w:space="0" w:color="000000"/>
            </w:tcBorders>
            <w:shd w:val="clear" w:color="000000" w:fill="FFFF99"/>
          </w:tcPr>
          <w:p w14:paraId="767F9F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S1-220185 </w:t>
            </w:r>
          </w:p>
        </w:tc>
        <w:tc>
          <w:tcPr>
            <w:tcW w:w="709" w:type="dxa"/>
            <w:tcBorders>
              <w:top w:val="nil"/>
              <w:left w:val="nil"/>
              <w:bottom w:val="single" w:sz="4" w:space="0" w:color="000000"/>
              <w:right w:val="single" w:sz="4" w:space="0" w:color="000000"/>
            </w:tcBorders>
            <w:shd w:val="clear" w:color="000000" w:fill="FFFF99"/>
          </w:tcPr>
          <w:p w14:paraId="1927BD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4A7BA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519E56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[VC] presents.</w:t>
            </w:r>
          </w:p>
          <w:p w14:paraId="426818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proposes to note</w:t>
            </w:r>
          </w:p>
          <w:p w14:paraId="2E8791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comments no need to reply this, but need to discuss in SA3 </w:t>
            </w:r>
            <w:r w:rsidRPr="003A324C">
              <w:rPr>
                <w:rFonts w:ascii="Arial" w:eastAsia="DengXian" w:hAnsi="Arial" w:cs="Arial"/>
                <w:color w:val="000000"/>
                <w:kern w:val="0"/>
                <w:sz w:val="16"/>
                <w:szCs w:val="16"/>
              </w:rPr>
              <w:t>how to handle this.</w:t>
            </w:r>
          </w:p>
          <w:p w14:paraId="21F6B6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proposes to discuss in email.</w:t>
            </w:r>
          </w:p>
          <w:p w14:paraId="10BF42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478B9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63C2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3F7BC6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F424F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E55B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E1EC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220678</w:t>
            </w:r>
          </w:p>
        </w:tc>
        <w:tc>
          <w:tcPr>
            <w:tcW w:w="1843" w:type="dxa"/>
            <w:tcBorders>
              <w:top w:val="nil"/>
              <w:left w:val="nil"/>
              <w:bottom w:val="single" w:sz="4" w:space="0" w:color="000000"/>
              <w:right w:val="single" w:sz="4" w:space="0" w:color="000000"/>
            </w:tcBorders>
            <w:shd w:val="clear" w:color="000000" w:fill="FFFF99"/>
          </w:tcPr>
          <w:p w14:paraId="704D90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FFFF99"/>
          </w:tcPr>
          <w:p w14:paraId="6AB73D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FFFF99"/>
          </w:tcPr>
          <w:p w14:paraId="12AE7F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B6CB8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4E53D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965DD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157BB7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20480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C6A0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05B25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220680</w:t>
            </w:r>
          </w:p>
        </w:tc>
        <w:tc>
          <w:tcPr>
            <w:tcW w:w="1843" w:type="dxa"/>
            <w:tcBorders>
              <w:top w:val="nil"/>
              <w:left w:val="nil"/>
              <w:bottom w:val="single" w:sz="4" w:space="0" w:color="000000"/>
              <w:right w:val="single" w:sz="4" w:space="0" w:color="000000"/>
            </w:tcBorders>
            <w:shd w:val="clear" w:color="000000" w:fill="FFFF99"/>
          </w:tcPr>
          <w:p w14:paraId="7197A2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FFFF99"/>
          </w:tcPr>
          <w:p w14:paraId="61479B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FFFF99"/>
          </w:tcPr>
          <w:p w14:paraId="1324D4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6F998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04C26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5DE6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E389E30"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DBF61F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21E91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D136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220682</w:t>
            </w:r>
          </w:p>
        </w:tc>
        <w:tc>
          <w:tcPr>
            <w:tcW w:w="1843" w:type="dxa"/>
            <w:tcBorders>
              <w:top w:val="nil"/>
              <w:left w:val="nil"/>
              <w:bottom w:val="single" w:sz="4" w:space="0" w:color="000000"/>
              <w:right w:val="single" w:sz="4" w:space="0" w:color="000000"/>
            </w:tcBorders>
            <w:shd w:val="clear" w:color="000000" w:fill="FFFF99"/>
          </w:tcPr>
          <w:p w14:paraId="3A2C1F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Inter-PLMN Handover of VoLTE calls and idle mode mobility of IMS sessions </w:t>
            </w:r>
          </w:p>
        </w:tc>
        <w:tc>
          <w:tcPr>
            <w:tcW w:w="992" w:type="dxa"/>
            <w:tcBorders>
              <w:top w:val="nil"/>
              <w:left w:val="nil"/>
              <w:bottom w:val="single" w:sz="4" w:space="0" w:color="000000"/>
              <w:right w:val="single" w:sz="4" w:space="0" w:color="000000"/>
            </w:tcBorders>
            <w:shd w:val="clear" w:color="000000" w:fill="FFFF99"/>
          </w:tcPr>
          <w:p w14:paraId="49BAE3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S3i220244 </w:t>
            </w:r>
          </w:p>
        </w:tc>
        <w:tc>
          <w:tcPr>
            <w:tcW w:w="709" w:type="dxa"/>
            <w:tcBorders>
              <w:top w:val="nil"/>
              <w:left w:val="nil"/>
              <w:bottom w:val="single" w:sz="4" w:space="0" w:color="000000"/>
              <w:right w:val="single" w:sz="4" w:space="0" w:color="000000"/>
            </w:tcBorders>
            <w:shd w:val="clear" w:color="000000" w:fill="FFFF99"/>
          </w:tcPr>
          <w:p w14:paraId="21B4E8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4501C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053F6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02673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0327BC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196D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9188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350E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220683</w:t>
            </w:r>
          </w:p>
        </w:tc>
        <w:tc>
          <w:tcPr>
            <w:tcW w:w="1843" w:type="dxa"/>
            <w:tcBorders>
              <w:top w:val="nil"/>
              <w:left w:val="nil"/>
              <w:bottom w:val="single" w:sz="4" w:space="0" w:color="000000"/>
              <w:right w:val="single" w:sz="4" w:space="0" w:color="000000"/>
            </w:tcBorders>
            <w:shd w:val="clear" w:color="000000" w:fill="FFFF99"/>
          </w:tcPr>
          <w:p w14:paraId="6B679F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TCG progress - report from TCG rapporteur </w:t>
            </w:r>
          </w:p>
        </w:tc>
        <w:tc>
          <w:tcPr>
            <w:tcW w:w="992" w:type="dxa"/>
            <w:tcBorders>
              <w:top w:val="nil"/>
              <w:left w:val="nil"/>
              <w:bottom w:val="single" w:sz="4" w:space="0" w:color="000000"/>
              <w:right w:val="single" w:sz="4" w:space="0" w:color="000000"/>
            </w:tcBorders>
            <w:shd w:val="clear" w:color="000000" w:fill="FFFF99"/>
          </w:tcPr>
          <w:p w14:paraId="0171CC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05C818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6856FB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6BF9A3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presents</w:t>
            </w:r>
          </w:p>
          <w:p w14:paraId="62F9F1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9BA33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4DD6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F79276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BC43B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1BD6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FF8F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220662</w:t>
            </w:r>
          </w:p>
        </w:tc>
        <w:tc>
          <w:tcPr>
            <w:tcW w:w="1843" w:type="dxa"/>
            <w:tcBorders>
              <w:top w:val="nil"/>
              <w:left w:val="nil"/>
              <w:bottom w:val="single" w:sz="4" w:space="0" w:color="000000"/>
              <w:right w:val="single" w:sz="4" w:space="0" w:color="000000"/>
            </w:tcBorders>
            <w:shd w:val="clear" w:color="000000" w:fill="FFFF99"/>
          </w:tcPr>
          <w:p w14:paraId="373B01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FFFF99"/>
          </w:tcPr>
          <w:p w14:paraId="6DAEFD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FFFF99"/>
          </w:tcPr>
          <w:p w14:paraId="6D3B7A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DE41C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31F08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8E20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4C336E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5E850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6D30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F81A2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220665</w:t>
            </w:r>
          </w:p>
        </w:tc>
        <w:tc>
          <w:tcPr>
            <w:tcW w:w="1843" w:type="dxa"/>
            <w:tcBorders>
              <w:top w:val="nil"/>
              <w:left w:val="nil"/>
              <w:bottom w:val="single" w:sz="4" w:space="0" w:color="000000"/>
              <w:right w:val="single" w:sz="4" w:space="0" w:color="000000"/>
            </w:tcBorders>
            <w:shd w:val="clear" w:color="000000" w:fill="FFFF99"/>
          </w:tcPr>
          <w:p w14:paraId="300F0B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4C4955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FFFF99"/>
          </w:tcPr>
          <w:p w14:paraId="346E21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FFA69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4B5C9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Propose to reply, e.g. 221063 with some </w:t>
            </w:r>
            <w:r w:rsidRPr="003A324C">
              <w:rPr>
                <w:rFonts w:ascii="Arial" w:eastAsia="DengXian" w:hAnsi="Arial" w:cs="Arial"/>
                <w:color w:val="000000"/>
                <w:kern w:val="0"/>
                <w:sz w:val="16"/>
                <w:szCs w:val="16"/>
              </w:rPr>
              <w:t>modifications</w:t>
            </w:r>
          </w:p>
        </w:tc>
        <w:tc>
          <w:tcPr>
            <w:tcW w:w="708" w:type="dxa"/>
            <w:tcBorders>
              <w:top w:val="nil"/>
              <w:left w:val="nil"/>
              <w:bottom w:val="single" w:sz="4" w:space="0" w:color="000000"/>
              <w:right w:val="single" w:sz="4" w:space="0" w:color="000000"/>
            </w:tcBorders>
            <w:shd w:val="clear" w:color="000000" w:fill="FFFF99"/>
          </w:tcPr>
          <w:p w14:paraId="0CEDD2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AB74A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F2852F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01E01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3047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4497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220664</w:t>
            </w:r>
          </w:p>
        </w:tc>
        <w:tc>
          <w:tcPr>
            <w:tcW w:w="1843" w:type="dxa"/>
            <w:tcBorders>
              <w:top w:val="nil"/>
              <w:left w:val="nil"/>
              <w:bottom w:val="single" w:sz="4" w:space="0" w:color="000000"/>
              <w:right w:val="single" w:sz="4" w:space="0" w:color="000000"/>
            </w:tcBorders>
            <w:shd w:val="clear" w:color="000000" w:fill="FFFF99"/>
          </w:tcPr>
          <w:p w14:paraId="7778F1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FFFF99"/>
          </w:tcPr>
          <w:p w14:paraId="75E2D1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FFFF99"/>
          </w:tcPr>
          <w:p w14:paraId="199843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1729E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535D3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D05B6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F6DBB4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0370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EFCD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AEEC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221081</w:t>
            </w:r>
          </w:p>
        </w:tc>
        <w:tc>
          <w:tcPr>
            <w:tcW w:w="1843" w:type="dxa"/>
            <w:tcBorders>
              <w:top w:val="nil"/>
              <w:left w:val="nil"/>
              <w:bottom w:val="single" w:sz="4" w:space="0" w:color="000000"/>
              <w:right w:val="single" w:sz="4" w:space="0" w:color="000000"/>
            </w:tcBorders>
            <w:shd w:val="clear" w:color="000000" w:fill="FFFF99"/>
          </w:tcPr>
          <w:p w14:paraId="6EAB32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NTN - Reply LS on UE location in connected mode in NTN(R2-2204257) </w:t>
            </w:r>
          </w:p>
        </w:tc>
        <w:tc>
          <w:tcPr>
            <w:tcW w:w="992" w:type="dxa"/>
            <w:tcBorders>
              <w:top w:val="nil"/>
              <w:left w:val="nil"/>
              <w:bottom w:val="single" w:sz="4" w:space="0" w:color="000000"/>
              <w:right w:val="single" w:sz="4" w:space="0" w:color="000000"/>
            </w:tcBorders>
            <w:shd w:val="clear" w:color="000000" w:fill="FFFF99"/>
          </w:tcPr>
          <w:p w14:paraId="38AF5A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A2E0A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34857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9473C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Proposal to merge with S3-221106.</w:t>
            </w:r>
          </w:p>
          <w:p w14:paraId="1CF5C5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note this LS rather than merging.</w:t>
            </w:r>
          </w:p>
          <w:p w14:paraId="1BAFE8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 to note</w:t>
            </w:r>
          </w:p>
          <w:p w14:paraId="4671DF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proposes to note</w:t>
            </w:r>
          </w:p>
        </w:tc>
        <w:tc>
          <w:tcPr>
            <w:tcW w:w="708" w:type="dxa"/>
            <w:tcBorders>
              <w:top w:val="nil"/>
              <w:left w:val="nil"/>
              <w:bottom w:val="single" w:sz="4" w:space="0" w:color="000000"/>
              <w:right w:val="single" w:sz="4" w:space="0" w:color="000000"/>
            </w:tcBorders>
            <w:shd w:val="clear" w:color="000000" w:fill="FFFF99"/>
          </w:tcPr>
          <w:p w14:paraId="198C6F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AB23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953065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FB5E2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D1E2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DB98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221106</w:t>
            </w:r>
          </w:p>
        </w:tc>
        <w:tc>
          <w:tcPr>
            <w:tcW w:w="1843" w:type="dxa"/>
            <w:tcBorders>
              <w:top w:val="nil"/>
              <w:left w:val="nil"/>
              <w:bottom w:val="single" w:sz="4" w:space="0" w:color="000000"/>
              <w:right w:val="single" w:sz="4" w:space="0" w:color="000000"/>
            </w:tcBorders>
            <w:shd w:val="clear" w:color="000000" w:fill="FFFF99"/>
          </w:tcPr>
          <w:p w14:paraId="708666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6F0EBC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235364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13028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F80EC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note this LS.</w:t>
            </w:r>
          </w:p>
          <w:p w14:paraId="5001D5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w:t>
            </w:r>
          </w:p>
          <w:p w14:paraId="717B49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proposes to note.</w:t>
            </w:r>
          </w:p>
        </w:tc>
        <w:tc>
          <w:tcPr>
            <w:tcW w:w="708" w:type="dxa"/>
            <w:tcBorders>
              <w:top w:val="nil"/>
              <w:left w:val="nil"/>
              <w:bottom w:val="single" w:sz="4" w:space="0" w:color="000000"/>
              <w:right w:val="single" w:sz="4" w:space="0" w:color="000000"/>
            </w:tcBorders>
            <w:shd w:val="clear" w:color="000000" w:fill="FFFF99"/>
          </w:tcPr>
          <w:p w14:paraId="21BB4C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9666C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D5C435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1285C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7C18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B981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221082</w:t>
            </w:r>
          </w:p>
        </w:tc>
        <w:tc>
          <w:tcPr>
            <w:tcW w:w="1843" w:type="dxa"/>
            <w:tcBorders>
              <w:top w:val="nil"/>
              <w:left w:val="nil"/>
              <w:bottom w:val="single" w:sz="4" w:space="0" w:color="000000"/>
              <w:right w:val="single" w:sz="4" w:space="0" w:color="000000"/>
            </w:tcBorders>
            <w:shd w:val="clear" w:color="000000" w:fill="FFFF99"/>
          </w:tcPr>
          <w:p w14:paraId="72B903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NTN - Reply LS on NTN specific user consent (R2-2201754) </w:t>
            </w:r>
          </w:p>
        </w:tc>
        <w:tc>
          <w:tcPr>
            <w:tcW w:w="992" w:type="dxa"/>
            <w:tcBorders>
              <w:top w:val="nil"/>
              <w:left w:val="nil"/>
              <w:bottom w:val="single" w:sz="4" w:space="0" w:color="000000"/>
              <w:right w:val="single" w:sz="4" w:space="0" w:color="000000"/>
            </w:tcBorders>
            <w:shd w:val="clear" w:color="000000" w:fill="FFFF99"/>
          </w:tcPr>
          <w:p w14:paraId="3EC694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33A87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77C67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A922D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Proposal to merge with S3-221107.</w:t>
            </w:r>
          </w:p>
          <w:p w14:paraId="34ECA3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Should be taken as the baseline for reply LS which is S3-220661.</w:t>
            </w:r>
          </w:p>
          <w:p w14:paraId="75425E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 to note or merge with S3-221063.</w:t>
            </w:r>
          </w:p>
          <w:p w14:paraId="0E425C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22E98F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r w:rsidRPr="003A324C">
              <w:rPr>
                <w:rFonts w:ascii="Arial" w:eastAsia="DengXian" w:hAnsi="Arial" w:cs="Arial"/>
                <w:color w:val="000000"/>
                <w:kern w:val="0"/>
                <w:sz w:val="16"/>
                <w:szCs w:val="16"/>
              </w:rPr>
              <w:t>Apple] presents</w:t>
            </w:r>
          </w:p>
          <w:p w14:paraId="7543F4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agrees with Apple’s proposal</w:t>
            </w:r>
          </w:p>
          <w:p w14:paraId="4B07DE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2 comments. The version is r5 in last meeting that Ericsson doesn’t agree. Should merge reply for this LS on UE location information about user consent.</w:t>
            </w:r>
          </w:p>
          <w:p w14:paraId="07F140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comments as email discussion.</w:t>
            </w:r>
          </w:p>
          <w:p w14:paraId="4D4C1A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w:t>
            </w:r>
            <w:r w:rsidRPr="003A324C">
              <w:rPr>
                <w:rFonts w:ascii="Arial" w:eastAsia="DengXian" w:hAnsi="Arial" w:cs="Arial"/>
                <w:color w:val="000000"/>
                <w:kern w:val="0"/>
                <w:sz w:val="16"/>
                <w:szCs w:val="16"/>
              </w:rPr>
              <w:t>ia] merging is still ok but 1063 is not good base to merge. Has concern to solve in R17.</w:t>
            </w:r>
          </w:p>
          <w:p w14:paraId="7BACE3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supports QC.</w:t>
            </w:r>
          </w:p>
          <w:p w14:paraId="328EFC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[Huawei] doesn’t agree to merge LS out as they are reply to different LS in.</w:t>
            </w:r>
          </w:p>
          <w:p w14:paraId="326C58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proposes way forward.</w:t>
            </w:r>
          </w:p>
          <w:p w14:paraId="018776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proposes to make 2 LS out, 1 </w:t>
            </w:r>
            <w:r w:rsidRPr="003A324C">
              <w:rPr>
                <w:rFonts w:ascii="Arial" w:eastAsia="DengXian" w:hAnsi="Arial" w:cs="Arial"/>
                <w:color w:val="000000"/>
                <w:kern w:val="0"/>
                <w:sz w:val="16"/>
                <w:szCs w:val="16"/>
              </w:rPr>
              <w:t>is merging from Apple and Nokia contribution and the other is merging from Ericsson.</w:t>
            </w:r>
          </w:p>
          <w:p w14:paraId="44E84F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comments it is easy to reply if reply separately. </w:t>
            </w:r>
          </w:p>
          <w:p w14:paraId="1F5049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 The topic is totally different. Mix them together will be too complex to answer.</w:t>
            </w:r>
          </w:p>
          <w:p w14:paraId="660DE9AE" w14:textId="77777777" w:rsidR="00D65113" w:rsidRPr="003A324C" w:rsidRDefault="00D65113">
            <w:pPr>
              <w:widowControl/>
              <w:jc w:val="left"/>
              <w:rPr>
                <w:rFonts w:ascii="Arial" w:eastAsia="DengXian" w:hAnsi="Arial" w:cs="Arial"/>
                <w:color w:val="000000"/>
                <w:kern w:val="0"/>
                <w:sz w:val="16"/>
                <w:szCs w:val="16"/>
              </w:rPr>
            </w:pPr>
          </w:p>
          <w:p w14:paraId="3ECAA0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7E6E36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[Apple]: </w:t>
            </w:r>
            <w:r w:rsidRPr="003A324C">
              <w:rPr>
                <w:rFonts w:ascii="Arial" w:eastAsia="DengXian" w:hAnsi="Arial" w:cs="Arial"/>
                <w:color w:val="000000"/>
                <w:kern w:val="0"/>
                <w:sz w:val="16"/>
                <w:szCs w:val="16"/>
              </w:rPr>
              <w:t>propose to separate this reply with S3-221063.</w:t>
            </w:r>
          </w:p>
          <w:p w14:paraId="651D95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proposes not to reply</w:t>
            </w:r>
          </w:p>
        </w:tc>
        <w:tc>
          <w:tcPr>
            <w:tcW w:w="708" w:type="dxa"/>
            <w:tcBorders>
              <w:top w:val="nil"/>
              <w:left w:val="nil"/>
              <w:bottom w:val="single" w:sz="4" w:space="0" w:color="000000"/>
              <w:right w:val="single" w:sz="4" w:space="0" w:color="000000"/>
            </w:tcBorders>
            <w:shd w:val="clear" w:color="000000" w:fill="FFFF99"/>
          </w:tcPr>
          <w:p w14:paraId="3AFE24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2B9CF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C23A8C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79048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4400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D55B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221107</w:t>
            </w:r>
          </w:p>
        </w:tc>
        <w:tc>
          <w:tcPr>
            <w:tcW w:w="1843" w:type="dxa"/>
            <w:tcBorders>
              <w:top w:val="nil"/>
              <w:left w:val="nil"/>
              <w:bottom w:val="single" w:sz="4" w:space="0" w:color="000000"/>
              <w:right w:val="single" w:sz="4" w:space="0" w:color="000000"/>
            </w:tcBorders>
            <w:shd w:val="clear" w:color="000000" w:fill="FFFF99"/>
          </w:tcPr>
          <w:p w14:paraId="001A1A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Reply LS on NTN specific User Consent </w:t>
            </w:r>
          </w:p>
        </w:tc>
        <w:tc>
          <w:tcPr>
            <w:tcW w:w="992" w:type="dxa"/>
            <w:tcBorders>
              <w:top w:val="nil"/>
              <w:left w:val="nil"/>
              <w:bottom w:val="single" w:sz="4" w:space="0" w:color="000000"/>
              <w:right w:val="single" w:sz="4" w:space="0" w:color="000000"/>
            </w:tcBorders>
            <w:shd w:val="clear" w:color="000000" w:fill="FFFF99"/>
          </w:tcPr>
          <w:p w14:paraId="047133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05D762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2E74F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ED108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Not OK with the 3rd paragraph.</w:t>
            </w:r>
          </w:p>
          <w:p w14:paraId="6442BA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w:t>
            </w:r>
            <w:r w:rsidRPr="003A324C">
              <w:rPr>
                <w:rFonts w:ascii="Arial" w:eastAsia="DengXian" w:hAnsi="Arial" w:cs="Arial"/>
                <w:color w:val="000000"/>
                <w:kern w:val="0"/>
                <w:sz w:val="16"/>
                <w:szCs w:val="16"/>
              </w:rPr>
              <w:t>proposes not to reply</w:t>
            </w:r>
          </w:p>
        </w:tc>
        <w:tc>
          <w:tcPr>
            <w:tcW w:w="708" w:type="dxa"/>
            <w:tcBorders>
              <w:top w:val="nil"/>
              <w:left w:val="nil"/>
              <w:bottom w:val="single" w:sz="4" w:space="0" w:color="000000"/>
              <w:right w:val="single" w:sz="4" w:space="0" w:color="000000"/>
            </w:tcBorders>
            <w:shd w:val="clear" w:color="000000" w:fill="FFFF99"/>
          </w:tcPr>
          <w:p w14:paraId="6EFA4A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3115C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AA18B4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F0FB4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90B3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3CF5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221063</w:t>
            </w:r>
          </w:p>
        </w:tc>
        <w:tc>
          <w:tcPr>
            <w:tcW w:w="1843" w:type="dxa"/>
            <w:tcBorders>
              <w:top w:val="nil"/>
              <w:left w:val="nil"/>
              <w:bottom w:val="single" w:sz="4" w:space="0" w:color="000000"/>
              <w:right w:val="single" w:sz="4" w:space="0" w:color="000000"/>
            </w:tcBorders>
            <w:shd w:val="clear" w:color="000000" w:fill="FFFF99"/>
          </w:tcPr>
          <w:p w14:paraId="179BB6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reply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4BAEC4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AB64D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EBD90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9549D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Generally fine with it but requires more addition.</w:t>
            </w:r>
          </w:p>
          <w:p w14:paraId="5E3D63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supports using this as the baseline for further </w:t>
            </w:r>
            <w:r w:rsidRPr="003A324C">
              <w:rPr>
                <w:rFonts w:ascii="Arial" w:eastAsia="DengXian" w:hAnsi="Arial" w:cs="Arial"/>
                <w:color w:val="000000"/>
                <w:kern w:val="0"/>
                <w:sz w:val="16"/>
                <w:szCs w:val="16"/>
              </w:rPr>
              <w:t>discussion</w:t>
            </w:r>
          </w:p>
          <w:p w14:paraId="742988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provides r1 with the proposed changes by Huawei.</w:t>
            </w:r>
          </w:p>
          <w:p w14:paraId="786A8E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2AF54F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request Ericsson to hold the pen.</w:t>
            </w:r>
          </w:p>
          <w:p w14:paraId="1FEF13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31CE3A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Disagree with point 1.</w:t>
            </w:r>
          </w:p>
          <w:p w14:paraId="4FAED8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 Provide r2 with revisions on the 1st and 3rd bullet.</w:t>
            </w:r>
          </w:p>
        </w:tc>
        <w:tc>
          <w:tcPr>
            <w:tcW w:w="708" w:type="dxa"/>
            <w:tcBorders>
              <w:top w:val="nil"/>
              <w:left w:val="nil"/>
              <w:bottom w:val="single" w:sz="4" w:space="0" w:color="000000"/>
              <w:right w:val="single" w:sz="4" w:space="0" w:color="000000"/>
            </w:tcBorders>
            <w:shd w:val="clear" w:color="000000" w:fill="FFFF99"/>
          </w:tcPr>
          <w:p w14:paraId="01B430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A5C5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AA2479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26943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446A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ABE27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220609</w:t>
            </w:r>
          </w:p>
        </w:tc>
        <w:tc>
          <w:tcPr>
            <w:tcW w:w="1843" w:type="dxa"/>
            <w:tcBorders>
              <w:top w:val="nil"/>
              <w:left w:val="nil"/>
              <w:bottom w:val="single" w:sz="4" w:space="0" w:color="000000"/>
              <w:right w:val="single" w:sz="4" w:space="0" w:color="000000"/>
            </w:tcBorders>
            <w:shd w:val="clear" w:color="000000" w:fill="99FF33"/>
          </w:tcPr>
          <w:p w14:paraId="0BEDD9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99FF33"/>
          </w:tcPr>
          <w:p w14:paraId="3EC83A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99FF33"/>
          </w:tcPr>
          <w:p w14:paraId="227B00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3DC65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93132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F61EBDD" w14:textId="77777777" w:rsidR="00D65113" w:rsidRPr="003A324C" w:rsidRDefault="003A324C">
            <w:pPr>
              <w:widowControl/>
              <w:jc w:val="left"/>
              <w:rPr>
                <w:rFonts w:ascii="Arial" w:eastAsia="DengXian" w:hAnsi="Arial" w:cs="Arial"/>
                <w:color w:val="0563C1"/>
                <w:kern w:val="0"/>
                <w:sz w:val="16"/>
                <w:szCs w:val="16"/>
                <w:u w:val="single"/>
              </w:rPr>
            </w:pPr>
            <w:hyperlink r:id="rId7" w:anchor="RANGE!S3-220648"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220648 </w:t>
              </w:r>
            </w:hyperlink>
          </w:p>
        </w:tc>
      </w:tr>
      <w:tr w:rsidR="00D65113" w:rsidRPr="003A324C" w14:paraId="11534E5A"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7EA233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8DF5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41515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220610</w:t>
            </w:r>
          </w:p>
        </w:tc>
        <w:tc>
          <w:tcPr>
            <w:tcW w:w="1843" w:type="dxa"/>
            <w:tcBorders>
              <w:top w:val="nil"/>
              <w:left w:val="nil"/>
              <w:bottom w:val="single" w:sz="4" w:space="0" w:color="000000"/>
              <w:right w:val="single" w:sz="4" w:space="0" w:color="000000"/>
            </w:tcBorders>
            <w:shd w:val="clear" w:color="000000" w:fill="99FF33"/>
          </w:tcPr>
          <w:p w14:paraId="67E2EA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sz="4" w:space="0" w:color="000000"/>
              <w:right w:val="single" w:sz="4" w:space="0" w:color="000000"/>
            </w:tcBorders>
            <w:shd w:val="clear" w:color="000000" w:fill="99FF33"/>
          </w:tcPr>
          <w:p w14:paraId="073ED7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S1-220187 </w:t>
            </w:r>
          </w:p>
        </w:tc>
        <w:tc>
          <w:tcPr>
            <w:tcW w:w="709" w:type="dxa"/>
            <w:tcBorders>
              <w:top w:val="nil"/>
              <w:left w:val="nil"/>
              <w:bottom w:val="single" w:sz="4" w:space="0" w:color="000000"/>
              <w:right w:val="single" w:sz="4" w:space="0" w:color="000000"/>
            </w:tcBorders>
            <w:shd w:val="clear" w:color="000000" w:fill="99FF33"/>
          </w:tcPr>
          <w:p w14:paraId="10EE8A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A45E2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60DE5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E2EB7EF" w14:textId="77777777" w:rsidR="00D65113" w:rsidRPr="003A324C" w:rsidRDefault="003A324C">
            <w:pPr>
              <w:widowControl/>
              <w:jc w:val="left"/>
              <w:rPr>
                <w:rFonts w:ascii="Arial" w:eastAsia="DengXian" w:hAnsi="Arial" w:cs="Arial"/>
                <w:color w:val="0563C1"/>
                <w:kern w:val="0"/>
                <w:sz w:val="16"/>
                <w:szCs w:val="16"/>
                <w:u w:val="single"/>
              </w:rPr>
            </w:pPr>
            <w:hyperlink r:id="rId8" w:anchor="RANGE!S3-220649"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220649 </w:t>
              </w:r>
            </w:hyperlink>
          </w:p>
        </w:tc>
      </w:tr>
      <w:tr w:rsidR="00D65113" w:rsidRPr="003A324C" w14:paraId="2B30364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3F196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21FB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0C2B9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220612</w:t>
            </w:r>
          </w:p>
        </w:tc>
        <w:tc>
          <w:tcPr>
            <w:tcW w:w="1843" w:type="dxa"/>
            <w:tcBorders>
              <w:top w:val="nil"/>
              <w:left w:val="nil"/>
              <w:bottom w:val="single" w:sz="4" w:space="0" w:color="000000"/>
              <w:right w:val="single" w:sz="4" w:space="0" w:color="000000"/>
            </w:tcBorders>
            <w:shd w:val="clear" w:color="000000" w:fill="99FF33"/>
          </w:tcPr>
          <w:p w14:paraId="495EE6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99FF33"/>
          </w:tcPr>
          <w:p w14:paraId="58B444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99FF33"/>
          </w:tcPr>
          <w:p w14:paraId="16ADFA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B82D0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476F3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26F1973" w14:textId="77777777" w:rsidR="00D65113" w:rsidRPr="003A324C" w:rsidRDefault="003A324C">
            <w:pPr>
              <w:widowControl/>
              <w:jc w:val="left"/>
              <w:rPr>
                <w:rFonts w:ascii="Arial" w:eastAsia="DengXian" w:hAnsi="Arial" w:cs="Arial"/>
                <w:color w:val="0563C1"/>
                <w:kern w:val="0"/>
                <w:sz w:val="16"/>
                <w:szCs w:val="16"/>
                <w:u w:val="single"/>
              </w:rPr>
            </w:pPr>
            <w:hyperlink r:id="rId9" w:anchor="RANGE!S3-220651"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220651 </w:t>
              </w:r>
            </w:hyperlink>
          </w:p>
        </w:tc>
      </w:tr>
      <w:tr w:rsidR="00D65113" w:rsidRPr="003A324C" w14:paraId="28EE22EC"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73A02C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2EA0F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86ACA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220621</w:t>
            </w:r>
          </w:p>
        </w:tc>
        <w:tc>
          <w:tcPr>
            <w:tcW w:w="1843" w:type="dxa"/>
            <w:tcBorders>
              <w:top w:val="nil"/>
              <w:left w:val="nil"/>
              <w:bottom w:val="single" w:sz="4" w:space="0" w:color="000000"/>
              <w:right w:val="single" w:sz="4" w:space="0" w:color="000000"/>
            </w:tcBorders>
            <w:shd w:val="clear" w:color="000000" w:fill="99FF33"/>
          </w:tcPr>
          <w:p w14:paraId="43E1F9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99FF33"/>
          </w:tcPr>
          <w:p w14:paraId="4F21E1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99FF33"/>
          </w:tcPr>
          <w:p w14:paraId="61E18D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4EE3D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2B11C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FB1F418" w14:textId="77777777" w:rsidR="00D65113" w:rsidRPr="003A324C" w:rsidRDefault="003A324C">
            <w:pPr>
              <w:widowControl/>
              <w:jc w:val="left"/>
              <w:rPr>
                <w:rFonts w:ascii="Arial" w:eastAsia="DengXian" w:hAnsi="Arial" w:cs="Arial"/>
                <w:color w:val="0563C1"/>
                <w:kern w:val="0"/>
                <w:sz w:val="16"/>
                <w:szCs w:val="16"/>
                <w:u w:val="single"/>
              </w:rPr>
            </w:pPr>
            <w:hyperlink r:id="rId10" w:anchor="RANGE!S3-220660"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220660 </w:t>
              </w:r>
            </w:hyperlink>
          </w:p>
        </w:tc>
      </w:tr>
      <w:tr w:rsidR="00D65113" w:rsidRPr="003A324C" w14:paraId="02C966A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2BE88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7F16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08015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220623</w:t>
            </w:r>
          </w:p>
        </w:tc>
        <w:tc>
          <w:tcPr>
            <w:tcW w:w="1843" w:type="dxa"/>
            <w:tcBorders>
              <w:top w:val="nil"/>
              <w:left w:val="nil"/>
              <w:bottom w:val="single" w:sz="4" w:space="0" w:color="000000"/>
              <w:right w:val="single" w:sz="4" w:space="0" w:color="000000"/>
            </w:tcBorders>
            <w:shd w:val="clear" w:color="000000" w:fill="99FF33"/>
          </w:tcPr>
          <w:p w14:paraId="1CD312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6875DA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99FF33"/>
          </w:tcPr>
          <w:p w14:paraId="0C58AF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154EC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20790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73A4DDA" w14:textId="77777777" w:rsidR="00D65113" w:rsidRPr="003A324C" w:rsidRDefault="003A324C">
            <w:pPr>
              <w:widowControl/>
              <w:jc w:val="left"/>
              <w:rPr>
                <w:rFonts w:ascii="Arial" w:eastAsia="DengXian" w:hAnsi="Arial" w:cs="Arial"/>
                <w:color w:val="0563C1"/>
                <w:kern w:val="0"/>
                <w:sz w:val="16"/>
                <w:szCs w:val="16"/>
                <w:u w:val="single"/>
              </w:rPr>
            </w:pPr>
            <w:hyperlink r:id="rId11" w:anchor="RANGE!S3-220662"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220662 </w:t>
              </w:r>
            </w:hyperlink>
          </w:p>
        </w:tc>
      </w:tr>
      <w:tr w:rsidR="00D65113" w:rsidRPr="003A324C" w14:paraId="39AE0B7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37419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FB19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6FD11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220624</w:t>
            </w:r>
          </w:p>
        </w:tc>
        <w:tc>
          <w:tcPr>
            <w:tcW w:w="1843" w:type="dxa"/>
            <w:tcBorders>
              <w:top w:val="nil"/>
              <w:left w:val="nil"/>
              <w:bottom w:val="single" w:sz="4" w:space="0" w:color="000000"/>
              <w:right w:val="single" w:sz="4" w:space="0" w:color="000000"/>
            </w:tcBorders>
            <w:shd w:val="clear" w:color="000000" w:fill="99FF33"/>
          </w:tcPr>
          <w:p w14:paraId="059574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51993F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99FF33"/>
          </w:tcPr>
          <w:p w14:paraId="7F2DE8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F3940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26E8E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64D9732" w14:textId="77777777" w:rsidR="00D65113" w:rsidRPr="003A324C" w:rsidRDefault="003A324C">
            <w:pPr>
              <w:widowControl/>
              <w:jc w:val="left"/>
              <w:rPr>
                <w:rFonts w:ascii="Arial" w:eastAsia="DengXian" w:hAnsi="Arial" w:cs="Arial"/>
                <w:color w:val="0563C1"/>
                <w:kern w:val="0"/>
                <w:sz w:val="16"/>
                <w:szCs w:val="16"/>
                <w:u w:val="single"/>
              </w:rPr>
            </w:pPr>
            <w:hyperlink r:id="rId12" w:anchor="RANGE!S3-220663"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220663 </w:t>
              </w:r>
            </w:hyperlink>
          </w:p>
        </w:tc>
      </w:tr>
      <w:tr w:rsidR="00D65113" w:rsidRPr="003A324C" w14:paraId="0530960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4F9C3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C6EF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6DA97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220625</w:t>
            </w:r>
          </w:p>
        </w:tc>
        <w:tc>
          <w:tcPr>
            <w:tcW w:w="1843" w:type="dxa"/>
            <w:tcBorders>
              <w:top w:val="nil"/>
              <w:left w:val="nil"/>
              <w:bottom w:val="single" w:sz="4" w:space="0" w:color="000000"/>
              <w:right w:val="single" w:sz="4" w:space="0" w:color="000000"/>
            </w:tcBorders>
            <w:shd w:val="clear" w:color="000000" w:fill="99FF33"/>
          </w:tcPr>
          <w:p w14:paraId="1AF526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49D9EA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99FF33"/>
          </w:tcPr>
          <w:p w14:paraId="47FF81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02304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A60BA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BEB1925" w14:textId="77777777" w:rsidR="00D65113" w:rsidRPr="003A324C" w:rsidRDefault="003A324C">
            <w:pPr>
              <w:widowControl/>
              <w:jc w:val="left"/>
              <w:rPr>
                <w:rFonts w:ascii="Arial" w:eastAsia="DengXian" w:hAnsi="Arial" w:cs="Arial"/>
                <w:color w:val="0563C1"/>
                <w:kern w:val="0"/>
                <w:sz w:val="16"/>
                <w:szCs w:val="16"/>
                <w:u w:val="single"/>
              </w:rPr>
            </w:pPr>
            <w:hyperlink r:id="rId13" w:anchor="RANGE!S3-220664"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220664 </w:t>
              </w:r>
            </w:hyperlink>
          </w:p>
        </w:tc>
      </w:tr>
      <w:tr w:rsidR="00D65113" w:rsidRPr="003A324C" w14:paraId="606A3B1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3F77E0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ABA2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B9233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220626</w:t>
            </w:r>
          </w:p>
        </w:tc>
        <w:tc>
          <w:tcPr>
            <w:tcW w:w="1843" w:type="dxa"/>
            <w:tcBorders>
              <w:top w:val="nil"/>
              <w:left w:val="nil"/>
              <w:bottom w:val="single" w:sz="4" w:space="0" w:color="000000"/>
              <w:right w:val="single" w:sz="4" w:space="0" w:color="000000"/>
            </w:tcBorders>
            <w:shd w:val="clear" w:color="000000" w:fill="99FF33"/>
          </w:tcPr>
          <w:p w14:paraId="22DEB2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99FF33"/>
          </w:tcPr>
          <w:p w14:paraId="546794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99FF33"/>
          </w:tcPr>
          <w:p w14:paraId="24B575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0631B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51039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A873788" w14:textId="77777777" w:rsidR="00D65113" w:rsidRPr="003A324C" w:rsidRDefault="003A324C">
            <w:pPr>
              <w:widowControl/>
              <w:jc w:val="left"/>
              <w:rPr>
                <w:rFonts w:ascii="Arial" w:eastAsia="DengXian" w:hAnsi="Arial" w:cs="Arial"/>
                <w:color w:val="0563C1"/>
                <w:kern w:val="0"/>
                <w:sz w:val="16"/>
                <w:szCs w:val="16"/>
                <w:u w:val="single"/>
              </w:rPr>
            </w:pPr>
            <w:hyperlink r:id="rId14" w:anchor="RANGE!S3-220665"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220665 </w:t>
              </w:r>
            </w:hyperlink>
          </w:p>
        </w:tc>
      </w:tr>
      <w:tr w:rsidR="00D65113" w:rsidRPr="003A324C" w14:paraId="6C22F11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66AB8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278A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2EEE0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220627</w:t>
            </w:r>
          </w:p>
        </w:tc>
        <w:tc>
          <w:tcPr>
            <w:tcW w:w="1843" w:type="dxa"/>
            <w:tcBorders>
              <w:top w:val="nil"/>
              <w:left w:val="nil"/>
              <w:bottom w:val="single" w:sz="4" w:space="0" w:color="000000"/>
              <w:right w:val="single" w:sz="4" w:space="0" w:color="000000"/>
            </w:tcBorders>
            <w:shd w:val="clear" w:color="000000" w:fill="99FF33"/>
          </w:tcPr>
          <w:p w14:paraId="1114A0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99FF33"/>
          </w:tcPr>
          <w:p w14:paraId="5F4F6E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99FF33"/>
          </w:tcPr>
          <w:p w14:paraId="05454E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EDEF9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B1962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7F42456" w14:textId="77777777" w:rsidR="00D65113" w:rsidRPr="003A324C" w:rsidRDefault="003A324C">
            <w:pPr>
              <w:widowControl/>
              <w:jc w:val="left"/>
              <w:rPr>
                <w:rFonts w:ascii="Arial" w:eastAsia="DengXian" w:hAnsi="Arial" w:cs="Arial"/>
                <w:color w:val="0563C1"/>
                <w:kern w:val="0"/>
                <w:sz w:val="16"/>
                <w:szCs w:val="16"/>
                <w:u w:val="single"/>
              </w:rPr>
            </w:pPr>
            <w:hyperlink r:id="rId15" w:anchor="RANGE!S3-220666"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220666 </w:t>
              </w:r>
            </w:hyperlink>
          </w:p>
        </w:tc>
      </w:tr>
      <w:tr w:rsidR="00D65113" w:rsidRPr="003A324C" w14:paraId="2D93EFD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3874D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AA96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35C33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220628</w:t>
            </w:r>
          </w:p>
        </w:tc>
        <w:tc>
          <w:tcPr>
            <w:tcW w:w="1843" w:type="dxa"/>
            <w:tcBorders>
              <w:top w:val="nil"/>
              <w:left w:val="nil"/>
              <w:bottom w:val="single" w:sz="4" w:space="0" w:color="000000"/>
              <w:right w:val="single" w:sz="4" w:space="0" w:color="000000"/>
            </w:tcBorders>
            <w:shd w:val="clear" w:color="000000" w:fill="99FF33"/>
          </w:tcPr>
          <w:p w14:paraId="1326B8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99FF33"/>
          </w:tcPr>
          <w:p w14:paraId="4F8889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99FF33"/>
          </w:tcPr>
          <w:p w14:paraId="440D62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08600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FCE60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B516B72" w14:textId="77777777" w:rsidR="00D65113" w:rsidRPr="003A324C" w:rsidRDefault="003A324C">
            <w:pPr>
              <w:widowControl/>
              <w:jc w:val="left"/>
              <w:rPr>
                <w:rFonts w:ascii="Arial" w:eastAsia="DengXian" w:hAnsi="Arial" w:cs="Arial"/>
                <w:color w:val="0563C1"/>
                <w:kern w:val="0"/>
                <w:sz w:val="16"/>
                <w:szCs w:val="16"/>
                <w:u w:val="single"/>
              </w:rPr>
            </w:pPr>
            <w:hyperlink r:id="rId16" w:anchor="RANGE!S3-220667"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220667 </w:t>
              </w:r>
            </w:hyperlink>
          </w:p>
        </w:tc>
      </w:tr>
      <w:tr w:rsidR="00D65113" w:rsidRPr="003A324C" w14:paraId="0CFAFD1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642B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E2A9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298CF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220629</w:t>
            </w:r>
          </w:p>
        </w:tc>
        <w:tc>
          <w:tcPr>
            <w:tcW w:w="1843" w:type="dxa"/>
            <w:tcBorders>
              <w:top w:val="nil"/>
              <w:left w:val="nil"/>
              <w:bottom w:val="single" w:sz="4" w:space="0" w:color="000000"/>
              <w:right w:val="single" w:sz="4" w:space="0" w:color="000000"/>
            </w:tcBorders>
            <w:shd w:val="clear" w:color="000000" w:fill="99FF33"/>
          </w:tcPr>
          <w:p w14:paraId="6B610E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99FF33"/>
          </w:tcPr>
          <w:p w14:paraId="056D90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99FF33"/>
          </w:tcPr>
          <w:p w14:paraId="575284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3BC65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D878F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49AAD67" w14:textId="77777777" w:rsidR="00D65113" w:rsidRPr="003A324C" w:rsidRDefault="003A324C">
            <w:pPr>
              <w:widowControl/>
              <w:jc w:val="left"/>
              <w:rPr>
                <w:rFonts w:ascii="Arial" w:eastAsia="DengXian" w:hAnsi="Arial" w:cs="Arial"/>
                <w:color w:val="0563C1"/>
                <w:kern w:val="0"/>
                <w:sz w:val="16"/>
                <w:szCs w:val="16"/>
                <w:u w:val="single"/>
              </w:rPr>
            </w:pPr>
            <w:hyperlink r:id="rId17" w:anchor="RANGE!S3-220668"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220668 </w:t>
              </w:r>
            </w:hyperlink>
          </w:p>
        </w:tc>
      </w:tr>
      <w:tr w:rsidR="00D65113" w:rsidRPr="003A324C" w14:paraId="22DC8AD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3CC4F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1E02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A6312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220630</w:t>
            </w:r>
          </w:p>
        </w:tc>
        <w:tc>
          <w:tcPr>
            <w:tcW w:w="1843" w:type="dxa"/>
            <w:tcBorders>
              <w:top w:val="nil"/>
              <w:left w:val="nil"/>
              <w:bottom w:val="single" w:sz="4" w:space="0" w:color="000000"/>
              <w:right w:val="single" w:sz="4" w:space="0" w:color="000000"/>
            </w:tcBorders>
            <w:shd w:val="clear" w:color="000000" w:fill="99FF33"/>
          </w:tcPr>
          <w:p w14:paraId="05C28D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User Plane Integrity Protection for </w:t>
            </w:r>
            <w:proofErr w:type="spellStart"/>
            <w:r w:rsidRPr="003A324C">
              <w:rPr>
                <w:rFonts w:ascii="Arial" w:eastAsia="DengXian" w:hAnsi="Arial" w:cs="Arial"/>
                <w:color w:val="000000"/>
                <w:kern w:val="0"/>
                <w:sz w:val="16"/>
                <w:szCs w:val="16"/>
              </w:rPr>
              <w:t>eUTRA</w:t>
            </w:r>
            <w:proofErr w:type="spellEnd"/>
            <w:r w:rsidRPr="003A324C">
              <w:rPr>
                <w:rFonts w:ascii="Arial" w:eastAsia="DengXian" w:hAnsi="Arial" w:cs="Arial"/>
                <w:color w:val="000000"/>
                <w:kern w:val="0"/>
                <w:sz w:val="16"/>
                <w:szCs w:val="16"/>
              </w:rPr>
              <w:t xml:space="preserve"> connected to EPC </w:t>
            </w:r>
          </w:p>
        </w:tc>
        <w:tc>
          <w:tcPr>
            <w:tcW w:w="992" w:type="dxa"/>
            <w:tcBorders>
              <w:top w:val="nil"/>
              <w:left w:val="nil"/>
              <w:bottom w:val="single" w:sz="4" w:space="0" w:color="000000"/>
              <w:right w:val="single" w:sz="4" w:space="0" w:color="000000"/>
            </w:tcBorders>
            <w:shd w:val="clear" w:color="000000" w:fill="99FF33"/>
          </w:tcPr>
          <w:p w14:paraId="13BD82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R3-222610 </w:t>
            </w:r>
          </w:p>
        </w:tc>
        <w:tc>
          <w:tcPr>
            <w:tcW w:w="709" w:type="dxa"/>
            <w:tcBorders>
              <w:top w:val="nil"/>
              <w:left w:val="nil"/>
              <w:bottom w:val="single" w:sz="4" w:space="0" w:color="000000"/>
              <w:right w:val="single" w:sz="4" w:space="0" w:color="000000"/>
            </w:tcBorders>
            <w:shd w:val="clear" w:color="000000" w:fill="99FF33"/>
          </w:tcPr>
          <w:p w14:paraId="6844B4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EBD50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FD7C4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38F131A" w14:textId="77777777" w:rsidR="00D65113" w:rsidRPr="003A324C" w:rsidRDefault="003A324C">
            <w:pPr>
              <w:widowControl/>
              <w:jc w:val="left"/>
              <w:rPr>
                <w:rFonts w:ascii="Arial" w:eastAsia="DengXian" w:hAnsi="Arial" w:cs="Arial"/>
                <w:color w:val="0563C1"/>
                <w:kern w:val="0"/>
                <w:sz w:val="16"/>
                <w:szCs w:val="16"/>
                <w:u w:val="single"/>
              </w:rPr>
            </w:pPr>
            <w:hyperlink r:id="rId18" w:anchor="RANGE!S3-220669"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220669 </w:t>
              </w:r>
            </w:hyperlink>
          </w:p>
        </w:tc>
      </w:tr>
      <w:tr w:rsidR="00D65113" w:rsidRPr="003A324C" w14:paraId="0EE0B91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1C7FF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A29D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975D8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220631</w:t>
            </w:r>
          </w:p>
        </w:tc>
        <w:tc>
          <w:tcPr>
            <w:tcW w:w="1843" w:type="dxa"/>
            <w:tcBorders>
              <w:top w:val="nil"/>
              <w:left w:val="nil"/>
              <w:bottom w:val="single" w:sz="4" w:space="0" w:color="000000"/>
              <w:right w:val="single" w:sz="4" w:space="0" w:color="000000"/>
            </w:tcBorders>
            <w:shd w:val="clear" w:color="000000" w:fill="99FF33"/>
          </w:tcPr>
          <w:p w14:paraId="290B9D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3D9F32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99FF33"/>
          </w:tcPr>
          <w:p w14:paraId="1F7443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A419C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23083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A440781" w14:textId="77777777" w:rsidR="00D65113" w:rsidRPr="003A324C" w:rsidRDefault="003A324C">
            <w:pPr>
              <w:widowControl/>
              <w:jc w:val="left"/>
              <w:rPr>
                <w:rFonts w:ascii="Arial" w:eastAsia="DengXian" w:hAnsi="Arial" w:cs="Arial"/>
                <w:color w:val="0563C1"/>
                <w:kern w:val="0"/>
                <w:sz w:val="16"/>
                <w:szCs w:val="16"/>
                <w:u w:val="single"/>
              </w:rPr>
            </w:pPr>
            <w:hyperlink r:id="rId19" w:anchor="RANGE!S3-220670"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220670 </w:t>
              </w:r>
            </w:hyperlink>
          </w:p>
        </w:tc>
      </w:tr>
      <w:tr w:rsidR="00D65113" w:rsidRPr="003A324C" w14:paraId="099C385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E2A01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78F0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69EFA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220632</w:t>
            </w:r>
          </w:p>
        </w:tc>
        <w:tc>
          <w:tcPr>
            <w:tcW w:w="1843" w:type="dxa"/>
            <w:tcBorders>
              <w:top w:val="nil"/>
              <w:left w:val="nil"/>
              <w:bottom w:val="single" w:sz="4" w:space="0" w:color="000000"/>
              <w:right w:val="single" w:sz="4" w:space="0" w:color="000000"/>
            </w:tcBorders>
            <w:shd w:val="clear" w:color="000000" w:fill="99FF33"/>
          </w:tcPr>
          <w:p w14:paraId="6BFC9B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54EDF9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99FF33"/>
          </w:tcPr>
          <w:p w14:paraId="488569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1364D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B4914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D921E2C" w14:textId="77777777" w:rsidR="00D65113" w:rsidRPr="003A324C" w:rsidRDefault="003A324C">
            <w:pPr>
              <w:widowControl/>
              <w:jc w:val="left"/>
              <w:rPr>
                <w:rFonts w:ascii="Arial" w:eastAsia="DengXian" w:hAnsi="Arial" w:cs="Arial"/>
                <w:color w:val="0563C1"/>
                <w:kern w:val="0"/>
                <w:sz w:val="16"/>
                <w:szCs w:val="16"/>
                <w:u w:val="single"/>
              </w:rPr>
            </w:pPr>
            <w:hyperlink r:id="rId20" w:anchor="RANGE!S3-220671"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220671 </w:t>
              </w:r>
            </w:hyperlink>
          </w:p>
        </w:tc>
      </w:tr>
      <w:tr w:rsidR="00D65113" w:rsidRPr="003A324C" w14:paraId="5F2D72A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92AC1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538E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88D35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220633</w:t>
            </w:r>
          </w:p>
        </w:tc>
        <w:tc>
          <w:tcPr>
            <w:tcW w:w="1843" w:type="dxa"/>
            <w:tcBorders>
              <w:top w:val="nil"/>
              <w:left w:val="nil"/>
              <w:bottom w:val="single" w:sz="4" w:space="0" w:color="000000"/>
              <w:right w:val="single" w:sz="4" w:space="0" w:color="000000"/>
            </w:tcBorders>
            <w:shd w:val="clear" w:color="000000" w:fill="99FF33"/>
          </w:tcPr>
          <w:p w14:paraId="2C4C8F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103C72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99FF33"/>
          </w:tcPr>
          <w:p w14:paraId="7A06CAF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1A5CB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06A05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E50071A" w14:textId="77777777" w:rsidR="00D65113" w:rsidRPr="003A324C" w:rsidRDefault="003A324C">
            <w:pPr>
              <w:widowControl/>
              <w:jc w:val="left"/>
              <w:rPr>
                <w:rFonts w:ascii="Arial" w:eastAsia="DengXian" w:hAnsi="Arial" w:cs="Arial"/>
                <w:color w:val="0563C1"/>
                <w:kern w:val="0"/>
                <w:sz w:val="16"/>
                <w:szCs w:val="16"/>
                <w:u w:val="single"/>
              </w:rPr>
            </w:pPr>
            <w:hyperlink r:id="rId21" w:anchor="RANGE!S3-220672"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220672 </w:t>
              </w:r>
            </w:hyperlink>
          </w:p>
        </w:tc>
      </w:tr>
      <w:tr w:rsidR="00D65113" w:rsidRPr="003A324C" w14:paraId="0A4E394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D950C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1B9F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0BFFF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220634</w:t>
            </w:r>
          </w:p>
        </w:tc>
        <w:tc>
          <w:tcPr>
            <w:tcW w:w="1843" w:type="dxa"/>
            <w:tcBorders>
              <w:top w:val="nil"/>
              <w:left w:val="nil"/>
              <w:bottom w:val="single" w:sz="4" w:space="0" w:color="000000"/>
              <w:right w:val="single" w:sz="4" w:space="0" w:color="000000"/>
            </w:tcBorders>
            <w:shd w:val="clear" w:color="000000" w:fill="99FF33"/>
          </w:tcPr>
          <w:p w14:paraId="40B2EE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99FF33"/>
          </w:tcPr>
          <w:p w14:paraId="2B65BC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99FF33"/>
          </w:tcPr>
          <w:p w14:paraId="78EA5A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1A4FF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1EE9A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9B0AF9E" w14:textId="77777777" w:rsidR="00D65113" w:rsidRPr="003A324C" w:rsidRDefault="003A324C">
            <w:pPr>
              <w:widowControl/>
              <w:jc w:val="left"/>
              <w:rPr>
                <w:rFonts w:ascii="Arial" w:eastAsia="DengXian" w:hAnsi="Arial" w:cs="Arial"/>
                <w:color w:val="0563C1"/>
                <w:kern w:val="0"/>
                <w:sz w:val="16"/>
                <w:szCs w:val="16"/>
                <w:u w:val="single"/>
              </w:rPr>
            </w:pPr>
            <w:hyperlink r:id="rId22" w:anchor="RANGE!S3-220673"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220673 </w:t>
              </w:r>
            </w:hyperlink>
          </w:p>
        </w:tc>
      </w:tr>
      <w:tr w:rsidR="00D65113" w:rsidRPr="003A324C" w14:paraId="71B1B1E0"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5F772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EB4E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E2A84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220635</w:t>
            </w:r>
          </w:p>
        </w:tc>
        <w:tc>
          <w:tcPr>
            <w:tcW w:w="1843" w:type="dxa"/>
            <w:tcBorders>
              <w:top w:val="nil"/>
              <w:left w:val="nil"/>
              <w:bottom w:val="single" w:sz="4" w:space="0" w:color="000000"/>
              <w:right w:val="single" w:sz="4" w:space="0" w:color="000000"/>
            </w:tcBorders>
            <w:shd w:val="clear" w:color="000000" w:fill="99FF33"/>
          </w:tcPr>
          <w:p w14:paraId="502EE0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reply to SA6 about new SID on Application Enablement for Data </w:t>
            </w:r>
            <w:r w:rsidRPr="003A324C">
              <w:rPr>
                <w:rFonts w:ascii="Arial" w:eastAsia="DengXian" w:hAnsi="Arial" w:cs="Arial"/>
                <w:color w:val="000000"/>
                <w:kern w:val="0"/>
                <w:sz w:val="16"/>
                <w:szCs w:val="16"/>
              </w:rPr>
              <w:lastRenderedPageBreak/>
              <w:t xml:space="preserve">Integrity Verification Service in IOT </w:t>
            </w:r>
          </w:p>
        </w:tc>
        <w:tc>
          <w:tcPr>
            <w:tcW w:w="992" w:type="dxa"/>
            <w:tcBorders>
              <w:top w:val="nil"/>
              <w:left w:val="nil"/>
              <w:bottom w:val="single" w:sz="4" w:space="0" w:color="000000"/>
              <w:right w:val="single" w:sz="4" w:space="0" w:color="000000"/>
            </w:tcBorders>
            <w:shd w:val="clear" w:color="000000" w:fill="99FF33"/>
          </w:tcPr>
          <w:p w14:paraId="316616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S1-220185 </w:t>
            </w:r>
          </w:p>
        </w:tc>
        <w:tc>
          <w:tcPr>
            <w:tcW w:w="709" w:type="dxa"/>
            <w:tcBorders>
              <w:top w:val="nil"/>
              <w:left w:val="nil"/>
              <w:bottom w:val="single" w:sz="4" w:space="0" w:color="000000"/>
              <w:right w:val="single" w:sz="4" w:space="0" w:color="000000"/>
            </w:tcBorders>
            <w:shd w:val="clear" w:color="000000" w:fill="99FF33"/>
          </w:tcPr>
          <w:p w14:paraId="346B2B0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E5F8D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2CD0A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F05EF15" w14:textId="77777777" w:rsidR="00D65113" w:rsidRPr="003A324C" w:rsidRDefault="003A324C">
            <w:pPr>
              <w:widowControl/>
              <w:jc w:val="left"/>
              <w:rPr>
                <w:rFonts w:ascii="Arial" w:eastAsia="DengXian" w:hAnsi="Arial" w:cs="Arial"/>
                <w:color w:val="0563C1"/>
                <w:kern w:val="0"/>
                <w:sz w:val="16"/>
                <w:szCs w:val="16"/>
                <w:u w:val="single"/>
              </w:rPr>
            </w:pPr>
            <w:hyperlink r:id="rId23" w:anchor="RANGE!S3-220674"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220674 </w:t>
              </w:r>
            </w:hyperlink>
          </w:p>
        </w:tc>
      </w:tr>
      <w:tr w:rsidR="00D65113" w:rsidRPr="003A324C" w14:paraId="7A371DB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901C6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29EF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7C68B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220639</w:t>
            </w:r>
          </w:p>
        </w:tc>
        <w:tc>
          <w:tcPr>
            <w:tcW w:w="1843" w:type="dxa"/>
            <w:tcBorders>
              <w:top w:val="nil"/>
              <w:left w:val="nil"/>
              <w:bottom w:val="single" w:sz="4" w:space="0" w:color="000000"/>
              <w:right w:val="single" w:sz="4" w:space="0" w:color="000000"/>
            </w:tcBorders>
            <w:shd w:val="clear" w:color="000000" w:fill="99FF33"/>
          </w:tcPr>
          <w:p w14:paraId="56F277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99FF33"/>
          </w:tcPr>
          <w:p w14:paraId="2ED324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99FF33"/>
          </w:tcPr>
          <w:p w14:paraId="752B7D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08598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048C7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32193FD" w14:textId="77777777" w:rsidR="00D65113" w:rsidRPr="003A324C" w:rsidRDefault="003A324C">
            <w:pPr>
              <w:widowControl/>
              <w:jc w:val="left"/>
              <w:rPr>
                <w:rFonts w:ascii="Arial" w:eastAsia="DengXian" w:hAnsi="Arial" w:cs="Arial"/>
                <w:color w:val="0563C1"/>
                <w:kern w:val="0"/>
                <w:sz w:val="16"/>
                <w:szCs w:val="16"/>
                <w:u w:val="single"/>
              </w:rPr>
            </w:pPr>
            <w:hyperlink r:id="rId24" w:anchor="RANGE!S3-220678"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220678 </w:t>
              </w:r>
            </w:hyperlink>
          </w:p>
        </w:tc>
      </w:tr>
      <w:tr w:rsidR="00D65113" w:rsidRPr="003A324C" w14:paraId="347E7F4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F7BAF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18E4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1088E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220641</w:t>
            </w:r>
          </w:p>
        </w:tc>
        <w:tc>
          <w:tcPr>
            <w:tcW w:w="1843" w:type="dxa"/>
            <w:tcBorders>
              <w:top w:val="nil"/>
              <w:left w:val="nil"/>
              <w:bottom w:val="single" w:sz="4" w:space="0" w:color="000000"/>
              <w:right w:val="single" w:sz="4" w:space="0" w:color="000000"/>
            </w:tcBorders>
            <w:shd w:val="clear" w:color="000000" w:fill="99FF33"/>
          </w:tcPr>
          <w:p w14:paraId="503F13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99FF33"/>
          </w:tcPr>
          <w:p w14:paraId="1ED20F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99FF33"/>
          </w:tcPr>
          <w:p w14:paraId="7B979A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20066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46A76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350F972" w14:textId="77777777" w:rsidR="00D65113" w:rsidRPr="003A324C" w:rsidRDefault="003A324C">
            <w:pPr>
              <w:widowControl/>
              <w:jc w:val="left"/>
              <w:rPr>
                <w:rFonts w:ascii="Arial" w:eastAsia="DengXian" w:hAnsi="Arial" w:cs="Arial"/>
                <w:color w:val="0563C1"/>
                <w:kern w:val="0"/>
                <w:sz w:val="16"/>
                <w:szCs w:val="16"/>
                <w:u w:val="single"/>
              </w:rPr>
            </w:pPr>
            <w:hyperlink r:id="rId25" w:anchor="RANGE!S3-220680"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220680 </w:t>
              </w:r>
            </w:hyperlink>
          </w:p>
        </w:tc>
      </w:tr>
      <w:tr w:rsidR="00D65113" w:rsidRPr="003A324C" w14:paraId="02DFD3F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3E694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DF93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6F2812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220663</w:t>
            </w:r>
          </w:p>
        </w:tc>
        <w:tc>
          <w:tcPr>
            <w:tcW w:w="1843" w:type="dxa"/>
            <w:tcBorders>
              <w:top w:val="nil"/>
              <w:left w:val="nil"/>
              <w:bottom w:val="single" w:sz="4" w:space="0" w:color="000000"/>
              <w:right w:val="single" w:sz="4" w:space="0" w:color="000000"/>
            </w:tcBorders>
            <w:shd w:val="clear" w:color="000000" w:fill="C0C0C0"/>
          </w:tcPr>
          <w:p w14:paraId="6F4FC2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C0C0C0"/>
          </w:tcPr>
          <w:p w14:paraId="61F08E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C0C0C0"/>
          </w:tcPr>
          <w:p w14:paraId="648984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C0C0C0"/>
          </w:tcPr>
          <w:p w14:paraId="0AB097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33B7CD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2D5722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D202860" w14:textId="77777777" w:rsidTr="00B14F4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FD47ADB" w14:textId="77777777" w:rsidR="00D65113" w:rsidRPr="003A324C" w:rsidRDefault="00D65113">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57A1D9E" w14:textId="77777777" w:rsidR="00D65113" w:rsidRPr="003A324C" w:rsidRDefault="00D65113">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68CF23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S3-221151</w:t>
            </w:r>
          </w:p>
        </w:tc>
        <w:tc>
          <w:tcPr>
            <w:tcW w:w="1843" w:type="dxa"/>
            <w:tcBorders>
              <w:top w:val="nil"/>
              <w:left w:val="nil"/>
              <w:bottom w:val="single" w:sz="4" w:space="0" w:color="000000"/>
              <w:right w:val="single" w:sz="4" w:space="0" w:color="000000"/>
            </w:tcBorders>
            <w:shd w:val="clear" w:color="000000" w:fill="F4F207"/>
          </w:tcPr>
          <w:p w14:paraId="6D8325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w:t>
            </w:r>
            <w:r w:rsidRPr="003A324C">
              <w:rPr>
                <w:rFonts w:ascii="Arial" w:eastAsia="DengXian" w:hAnsi="Arial" w:cs="Arial"/>
                <w:color w:val="000000"/>
                <w:kern w:val="0"/>
                <w:sz w:val="16"/>
                <w:szCs w:val="16"/>
              </w:rPr>
              <w:t>authentication type and related information of MSGin5G service</w:t>
            </w:r>
          </w:p>
        </w:tc>
        <w:tc>
          <w:tcPr>
            <w:tcW w:w="992" w:type="dxa"/>
            <w:tcBorders>
              <w:top w:val="nil"/>
              <w:left w:val="nil"/>
              <w:bottom w:val="single" w:sz="4" w:space="0" w:color="000000"/>
              <w:right w:val="single" w:sz="4" w:space="0" w:color="000000"/>
            </w:tcBorders>
            <w:shd w:val="clear" w:color="000000" w:fill="F4F207"/>
          </w:tcPr>
          <w:p w14:paraId="5B3B72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C1-</w:t>
            </w:r>
            <w:r w:rsidRPr="003A324C">
              <w:rPr>
                <w:rFonts w:ascii="Arial" w:eastAsia="DengXian" w:hAnsi="Arial" w:cs="Arial"/>
                <w:color w:val="000000"/>
                <w:kern w:val="0"/>
                <w:sz w:val="16"/>
                <w:szCs w:val="16"/>
              </w:rPr>
              <w:t>223957</w:t>
            </w:r>
          </w:p>
        </w:tc>
        <w:tc>
          <w:tcPr>
            <w:tcW w:w="709" w:type="dxa"/>
            <w:tcBorders>
              <w:top w:val="nil"/>
              <w:left w:val="nil"/>
              <w:bottom w:val="single" w:sz="4" w:space="0" w:color="000000"/>
              <w:right w:val="single" w:sz="4" w:space="0" w:color="000000"/>
            </w:tcBorders>
            <w:shd w:val="clear" w:color="000000" w:fill="F4F207"/>
          </w:tcPr>
          <w:p w14:paraId="129491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LS in</w:t>
            </w:r>
          </w:p>
        </w:tc>
        <w:tc>
          <w:tcPr>
            <w:tcW w:w="4111" w:type="dxa"/>
            <w:tcBorders>
              <w:top w:val="nil"/>
              <w:left w:val="nil"/>
              <w:bottom w:val="single" w:sz="4" w:space="0" w:color="000000"/>
              <w:right w:val="single" w:sz="4" w:space="0" w:color="000000"/>
            </w:tcBorders>
            <w:shd w:val="clear" w:color="000000" w:fill="F4F207"/>
          </w:tcPr>
          <w:p w14:paraId="68AF2C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p w14:paraId="2348510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Mobile] presents and</w:t>
            </w:r>
            <w:r w:rsidRPr="003A324C">
              <w:rPr>
                <w:rFonts w:ascii="Arial" w:eastAsia="DengXian" w:hAnsi="Arial" w:cs="Arial"/>
                <w:color w:val="000000"/>
                <w:kern w:val="0"/>
                <w:sz w:val="16"/>
                <w:szCs w:val="16"/>
              </w:rPr>
              <w:t xml:space="preserve"> proposes to reply</w:t>
            </w:r>
          </w:p>
          <w:p w14:paraId="285A38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2833FCED" w14:textId="77777777" w:rsidR="00D65113" w:rsidRPr="003A324C" w:rsidRDefault="00D65113">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4F207"/>
          </w:tcPr>
          <w:p w14:paraId="6D7ADA93" w14:textId="77777777" w:rsidR="00D65113" w:rsidRPr="003A324C" w:rsidRDefault="00D65113">
            <w:pPr>
              <w:widowControl/>
              <w:jc w:val="left"/>
              <w:rPr>
                <w:rFonts w:ascii="Arial" w:eastAsia="DengXian" w:hAnsi="Arial" w:cs="Arial"/>
                <w:color w:val="000000"/>
                <w:kern w:val="0"/>
                <w:sz w:val="16"/>
                <w:szCs w:val="16"/>
              </w:rPr>
            </w:pPr>
          </w:p>
        </w:tc>
      </w:tr>
      <w:tr w:rsidR="00D65113" w:rsidRPr="003A324C" w14:paraId="4E91CA67" w14:textId="77777777" w:rsidTr="00B14F4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5B99ECC" w14:textId="77777777" w:rsidR="00D65113" w:rsidRPr="003A324C" w:rsidRDefault="00D65113">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6D0DF397" w14:textId="77777777" w:rsidR="00D65113" w:rsidRPr="003A324C" w:rsidRDefault="00D65113">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4B46CE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S3-221152</w:t>
            </w:r>
          </w:p>
        </w:tc>
        <w:tc>
          <w:tcPr>
            <w:tcW w:w="1843" w:type="dxa"/>
            <w:tcBorders>
              <w:top w:val="nil"/>
              <w:left w:val="nil"/>
              <w:bottom w:val="single" w:sz="4" w:space="0" w:color="000000"/>
              <w:right w:val="single" w:sz="4" w:space="0" w:color="000000"/>
            </w:tcBorders>
            <w:shd w:val="clear" w:color="000000" w:fill="F4F207"/>
          </w:tcPr>
          <w:p w14:paraId="767B84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Reply LS on authentication type and related information of MSGin5G service</w:t>
            </w:r>
          </w:p>
        </w:tc>
        <w:tc>
          <w:tcPr>
            <w:tcW w:w="992" w:type="dxa"/>
            <w:tcBorders>
              <w:top w:val="nil"/>
              <w:left w:val="nil"/>
              <w:bottom w:val="single" w:sz="4" w:space="0" w:color="000000"/>
              <w:right w:val="single" w:sz="4" w:space="0" w:color="000000"/>
            </w:tcBorders>
            <w:shd w:val="clear" w:color="000000" w:fill="F4F207"/>
          </w:tcPr>
          <w:p w14:paraId="7B9CB84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Mobile</w:t>
            </w:r>
          </w:p>
        </w:tc>
        <w:tc>
          <w:tcPr>
            <w:tcW w:w="709" w:type="dxa"/>
            <w:tcBorders>
              <w:top w:val="nil"/>
              <w:left w:val="nil"/>
              <w:bottom w:val="single" w:sz="4" w:space="0" w:color="000000"/>
              <w:right w:val="single" w:sz="4" w:space="0" w:color="000000"/>
            </w:tcBorders>
            <w:shd w:val="clear" w:color="000000" w:fill="F4F207"/>
          </w:tcPr>
          <w:p w14:paraId="4655A1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4F207"/>
          </w:tcPr>
          <w:p w14:paraId="5E2D2F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p w14:paraId="069689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Mobile] presents draft reply.</w:t>
            </w:r>
          </w:p>
          <w:p w14:paraId="581FFB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goes to email approval, and could be extended to email approval if needed.</w:t>
            </w:r>
          </w:p>
          <w:p w14:paraId="5DEDA0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0035CBE6" w14:textId="77777777" w:rsidR="00D65113" w:rsidRPr="003A324C" w:rsidRDefault="00D65113">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4F207"/>
          </w:tcPr>
          <w:p w14:paraId="2ADBD547" w14:textId="77777777" w:rsidR="00D65113" w:rsidRPr="003A324C" w:rsidRDefault="00D65113">
            <w:pPr>
              <w:widowControl/>
              <w:jc w:val="left"/>
              <w:rPr>
                <w:rFonts w:ascii="Arial" w:eastAsia="DengXian" w:hAnsi="Arial" w:cs="Arial"/>
                <w:color w:val="000000"/>
                <w:kern w:val="0"/>
                <w:sz w:val="16"/>
                <w:szCs w:val="16"/>
              </w:rPr>
            </w:pPr>
          </w:p>
        </w:tc>
      </w:tr>
      <w:tr w:rsidR="00D65113" w:rsidRPr="003A324C" w14:paraId="15899BF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A0EAFD4" w14:textId="77777777" w:rsidR="00D65113" w:rsidRPr="003A324C" w:rsidRDefault="00D65113">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307C2CC3" w14:textId="77777777" w:rsidR="00D65113" w:rsidRPr="003A324C" w:rsidRDefault="00D65113">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26CDF9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S3-221153</w:t>
            </w:r>
          </w:p>
        </w:tc>
        <w:tc>
          <w:tcPr>
            <w:tcW w:w="1843" w:type="dxa"/>
            <w:tcBorders>
              <w:top w:val="nil"/>
              <w:left w:val="nil"/>
              <w:bottom w:val="single" w:sz="4" w:space="0" w:color="000000"/>
              <w:right w:val="single" w:sz="4" w:space="0" w:color="000000"/>
            </w:tcBorders>
            <w:shd w:val="clear" w:color="000000" w:fill="F4F207"/>
          </w:tcPr>
          <w:p w14:paraId="46D740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LS on Clarification on MBS Security Keys</w:t>
            </w:r>
          </w:p>
        </w:tc>
        <w:tc>
          <w:tcPr>
            <w:tcW w:w="992" w:type="dxa"/>
            <w:tcBorders>
              <w:top w:val="nil"/>
              <w:left w:val="nil"/>
              <w:bottom w:val="single" w:sz="4" w:space="0" w:color="000000"/>
              <w:right w:val="single" w:sz="4" w:space="0" w:color="000000"/>
            </w:tcBorders>
            <w:shd w:val="clear" w:color="000000" w:fill="F4F207"/>
          </w:tcPr>
          <w:p w14:paraId="4AC8FF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C4-223302</w:t>
            </w:r>
          </w:p>
        </w:tc>
        <w:tc>
          <w:tcPr>
            <w:tcW w:w="709" w:type="dxa"/>
            <w:tcBorders>
              <w:top w:val="nil"/>
              <w:left w:val="nil"/>
              <w:bottom w:val="single" w:sz="4" w:space="0" w:color="000000"/>
              <w:right w:val="single" w:sz="4" w:space="0" w:color="000000"/>
            </w:tcBorders>
            <w:shd w:val="clear" w:color="000000" w:fill="F4F207"/>
          </w:tcPr>
          <w:p w14:paraId="1BEEEA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LS in</w:t>
            </w:r>
          </w:p>
        </w:tc>
        <w:tc>
          <w:tcPr>
            <w:tcW w:w="4111" w:type="dxa"/>
            <w:tcBorders>
              <w:top w:val="nil"/>
              <w:left w:val="nil"/>
              <w:bottom w:val="single" w:sz="4" w:space="0" w:color="000000"/>
              <w:right w:val="single" w:sz="4" w:space="0" w:color="000000"/>
            </w:tcBorders>
            <w:shd w:val="clear" w:color="000000" w:fill="F4F207"/>
          </w:tcPr>
          <w:p w14:paraId="37A32B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p w14:paraId="09B9CC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r w:rsidRPr="003A324C">
              <w:rPr>
                <w:rFonts w:ascii="Arial" w:eastAsia="DengXian" w:hAnsi="Arial" w:cs="Arial"/>
                <w:color w:val="000000"/>
                <w:kern w:val="0"/>
                <w:sz w:val="16"/>
                <w:szCs w:val="16"/>
              </w:rPr>
              <w:t>Samsung]</w:t>
            </w:r>
            <w:r w:rsidRPr="003A324C">
              <w:rPr>
                <w:rFonts w:ascii="Arial" w:eastAsia="DengXian" w:hAnsi="Arial" w:cs="Arial"/>
                <w:color w:val="000000"/>
                <w:kern w:val="0"/>
                <w:sz w:val="16"/>
                <w:szCs w:val="16"/>
              </w:rPr>
              <w:t xml:space="preserve"> presents</w:t>
            </w:r>
          </w:p>
          <w:p w14:paraId="37D8EA9A" w14:textId="4D2C50A2"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w:t>
            </w:r>
            <w:r w:rsidRPr="003A324C">
              <w:rPr>
                <w:rFonts w:ascii="Arial" w:eastAsia="DengXian" w:hAnsi="Arial" w:cs="Arial"/>
                <w:color w:val="000000"/>
                <w:kern w:val="0"/>
                <w:sz w:val="16"/>
                <w:szCs w:val="16"/>
              </w:rPr>
              <w:t xml:space="preserve">proposes to </w:t>
            </w:r>
            <w:r w:rsidR="00E360A6" w:rsidRPr="003A324C">
              <w:rPr>
                <w:rFonts w:ascii="Arial" w:eastAsia="DengXian" w:hAnsi="Arial" w:cs="Arial"/>
                <w:color w:val="000000"/>
                <w:kern w:val="0"/>
                <w:sz w:val="16"/>
                <w:szCs w:val="16"/>
              </w:rPr>
              <w:t xml:space="preserve">reply in this meeting, requests to </w:t>
            </w:r>
            <w:r w:rsidRPr="003A324C">
              <w:rPr>
                <w:rFonts w:ascii="Arial" w:eastAsia="DengXian" w:hAnsi="Arial" w:cs="Arial"/>
                <w:color w:val="000000"/>
                <w:kern w:val="0"/>
                <w:sz w:val="16"/>
                <w:szCs w:val="16"/>
              </w:rPr>
              <w:t>assign a number for drafting reply LS and goes to email approval if needed.</w:t>
            </w:r>
          </w:p>
          <w:p w14:paraId="17ACDCE8" w14:textId="2082C7D5"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w:t>
            </w:r>
            <w:r w:rsidRPr="003A324C">
              <w:rPr>
                <w:rFonts w:ascii="Arial" w:eastAsia="DengXian" w:hAnsi="Arial" w:cs="Arial"/>
                <w:color w:val="000000"/>
                <w:kern w:val="0"/>
                <w:sz w:val="16"/>
                <w:szCs w:val="16"/>
              </w:rPr>
              <w:t>] a</w:t>
            </w:r>
            <w:r w:rsidR="00E360A6" w:rsidRPr="003A324C">
              <w:rPr>
                <w:rFonts w:ascii="Arial" w:eastAsia="DengXian" w:hAnsi="Arial" w:cs="Arial"/>
                <w:color w:val="000000"/>
                <w:kern w:val="0"/>
                <w:sz w:val="16"/>
                <w:szCs w:val="16"/>
              </w:rPr>
              <w:t>gree with</w:t>
            </w:r>
            <w:r w:rsidRPr="003A324C">
              <w:rPr>
                <w:rFonts w:ascii="Arial" w:eastAsia="DengXian" w:hAnsi="Arial" w:cs="Arial"/>
                <w:color w:val="000000"/>
                <w:kern w:val="0"/>
                <w:sz w:val="16"/>
                <w:szCs w:val="16"/>
              </w:rPr>
              <w:t xml:space="preserve"> the </w:t>
            </w:r>
            <w:proofErr w:type="spellStart"/>
            <w:r w:rsidRPr="003A324C">
              <w:rPr>
                <w:rFonts w:ascii="Arial" w:eastAsia="DengXian" w:hAnsi="Arial" w:cs="Arial"/>
                <w:color w:val="000000"/>
                <w:kern w:val="0"/>
                <w:sz w:val="16"/>
                <w:szCs w:val="16"/>
              </w:rPr>
              <w:t>proposal.</w:t>
            </w:r>
            <w:r w:rsidR="00E360A6" w:rsidRPr="003A324C">
              <w:rPr>
                <w:rFonts w:ascii="Arial" w:eastAsia="DengXian" w:hAnsi="Arial" w:cs="Arial"/>
                <w:color w:val="000000"/>
                <w:kern w:val="0"/>
                <w:sz w:val="16"/>
                <w:szCs w:val="16"/>
              </w:rPr>
              <w:t>for</w:t>
            </w:r>
            <w:proofErr w:type="spellEnd"/>
            <w:r w:rsidR="00E360A6" w:rsidRPr="003A324C">
              <w:rPr>
                <w:rFonts w:ascii="Arial" w:eastAsia="DengXian" w:hAnsi="Arial" w:cs="Arial"/>
                <w:color w:val="000000"/>
                <w:kern w:val="0"/>
                <w:sz w:val="16"/>
                <w:szCs w:val="16"/>
              </w:rPr>
              <w:t xml:space="preserve"> reply LS from this meeting</w:t>
            </w:r>
          </w:p>
          <w:p w14:paraId="5DA364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requests Huawei to hold the pen.</w:t>
            </w:r>
          </w:p>
          <w:p w14:paraId="604AFA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[MCC]: draft reply LS is S3-221154</w:t>
            </w:r>
          </w:p>
          <w:p w14:paraId="376EFF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3849EFCF" w14:textId="77777777" w:rsidR="00D65113" w:rsidRPr="003A324C" w:rsidRDefault="00D65113">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4F207"/>
          </w:tcPr>
          <w:p w14:paraId="0781B1AB" w14:textId="77777777" w:rsidR="00D65113" w:rsidRPr="003A324C" w:rsidRDefault="00D65113">
            <w:pPr>
              <w:widowControl/>
              <w:jc w:val="left"/>
              <w:rPr>
                <w:rFonts w:ascii="Arial" w:eastAsia="DengXian" w:hAnsi="Arial" w:cs="Arial"/>
                <w:color w:val="000000"/>
                <w:kern w:val="0"/>
                <w:sz w:val="16"/>
                <w:szCs w:val="16"/>
              </w:rPr>
            </w:pPr>
          </w:p>
        </w:tc>
      </w:tr>
      <w:tr w:rsidR="00D65113" w:rsidRPr="003A324C" w14:paraId="0A8BCED2"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5B30A745"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4</w:t>
            </w:r>
          </w:p>
        </w:tc>
        <w:tc>
          <w:tcPr>
            <w:tcW w:w="709" w:type="dxa"/>
            <w:tcBorders>
              <w:top w:val="nil"/>
              <w:left w:val="nil"/>
              <w:bottom w:val="single" w:sz="4" w:space="0" w:color="000000"/>
              <w:right w:val="single" w:sz="4" w:space="0" w:color="000000"/>
            </w:tcBorders>
            <w:shd w:val="clear" w:color="000000" w:fill="FFFFFF"/>
          </w:tcPr>
          <w:p w14:paraId="748DF4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Work areas </w:t>
            </w:r>
          </w:p>
        </w:tc>
        <w:tc>
          <w:tcPr>
            <w:tcW w:w="851" w:type="dxa"/>
            <w:tcBorders>
              <w:top w:val="nil"/>
              <w:left w:val="nil"/>
              <w:bottom w:val="single" w:sz="4" w:space="0" w:color="000000"/>
              <w:right w:val="single" w:sz="4" w:space="0" w:color="000000"/>
            </w:tcBorders>
            <w:shd w:val="clear" w:color="000000" w:fill="FFFFFF"/>
          </w:tcPr>
          <w:p w14:paraId="04F47A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31F9D1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57F58A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C351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3D1650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1C0CE3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90AE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04330AB"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3089F913"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4.1</w:t>
            </w:r>
          </w:p>
        </w:tc>
        <w:tc>
          <w:tcPr>
            <w:tcW w:w="709" w:type="dxa"/>
            <w:tcBorders>
              <w:top w:val="nil"/>
              <w:left w:val="nil"/>
              <w:bottom w:val="single" w:sz="4" w:space="0" w:color="000000"/>
              <w:right w:val="single" w:sz="4" w:space="0" w:color="000000"/>
            </w:tcBorders>
            <w:shd w:val="clear" w:color="000000" w:fill="FFFFFF"/>
          </w:tcPr>
          <w:p w14:paraId="38251C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WID on Security Assurance Specification for </w:t>
            </w:r>
            <w:r w:rsidRPr="003A324C">
              <w:rPr>
                <w:rFonts w:ascii="Arial" w:eastAsia="DengXian" w:hAnsi="Arial" w:cs="Arial"/>
                <w:color w:val="000000"/>
                <w:kern w:val="0"/>
                <w:sz w:val="16"/>
                <w:szCs w:val="16"/>
              </w:rPr>
              <w:lastRenderedPageBreak/>
              <w:t>Management Function (</w:t>
            </w:r>
            <w:proofErr w:type="spellStart"/>
            <w:r w:rsidRPr="003A324C">
              <w:rPr>
                <w:rFonts w:ascii="Arial" w:eastAsia="DengXian" w:hAnsi="Arial" w:cs="Arial"/>
                <w:color w:val="000000"/>
                <w:kern w:val="0"/>
                <w:sz w:val="16"/>
                <w:szCs w:val="16"/>
              </w:rPr>
              <w:t>MnF</w:t>
            </w:r>
            <w:proofErr w:type="spellEnd"/>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D1A8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S3</w:t>
            </w:r>
            <w:r w:rsidRPr="003A324C">
              <w:rPr>
                <w:rFonts w:ascii="Arial" w:eastAsia="DengXian" w:hAnsi="Arial" w:cs="Arial"/>
                <w:color w:val="000000"/>
                <w:kern w:val="0"/>
                <w:sz w:val="16"/>
                <w:szCs w:val="16"/>
              </w:rPr>
              <w:noBreakHyphen/>
              <w:t>220885</w:t>
            </w:r>
          </w:p>
        </w:tc>
        <w:tc>
          <w:tcPr>
            <w:tcW w:w="1843" w:type="dxa"/>
            <w:tcBorders>
              <w:top w:val="nil"/>
              <w:left w:val="nil"/>
              <w:bottom w:val="single" w:sz="4" w:space="0" w:color="000000"/>
              <w:right w:val="single" w:sz="4" w:space="0" w:color="000000"/>
            </w:tcBorders>
            <w:shd w:val="clear" w:color="000000" w:fill="FFFF99"/>
          </w:tcPr>
          <w:p w14:paraId="40380C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33.926-Clarifications of the scope of OAM functions in the GNP model </w:t>
            </w:r>
          </w:p>
        </w:tc>
        <w:tc>
          <w:tcPr>
            <w:tcW w:w="992" w:type="dxa"/>
            <w:tcBorders>
              <w:top w:val="nil"/>
              <w:left w:val="nil"/>
              <w:bottom w:val="single" w:sz="4" w:space="0" w:color="000000"/>
              <w:right w:val="single" w:sz="4" w:space="0" w:color="000000"/>
            </w:tcBorders>
            <w:shd w:val="clear" w:color="000000" w:fill="FFFF99"/>
          </w:tcPr>
          <w:p w14:paraId="415404E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F4D4D50"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draftCR</w:t>
            </w:r>
            <w:proofErr w:type="spellEnd"/>
            <w:r w:rsidRPr="003A324C">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639BDA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D246F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9E34E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866679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CAEB7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C3CB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527C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220886</w:t>
            </w:r>
          </w:p>
        </w:tc>
        <w:tc>
          <w:tcPr>
            <w:tcW w:w="1843" w:type="dxa"/>
            <w:tcBorders>
              <w:top w:val="nil"/>
              <w:left w:val="nil"/>
              <w:bottom w:val="single" w:sz="4" w:space="0" w:color="000000"/>
              <w:right w:val="single" w:sz="4" w:space="0" w:color="000000"/>
            </w:tcBorders>
            <w:shd w:val="clear" w:color="000000" w:fill="FFFF99"/>
          </w:tcPr>
          <w:p w14:paraId="1E8604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33.926-Rewrite the 5G </w:t>
            </w:r>
            <w:proofErr w:type="spellStart"/>
            <w:r w:rsidRPr="003A324C">
              <w:rPr>
                <w:rFonts w:ascii="Arial" w:eastAsia="DengXian" w:hAnsi="Arial" w:cs="Arial"/>
                <w:color w:val="000000"/>
                <w:kern w:val="0"/>
                <w:sz w:val="16"/>
                <w:szCs w:val="16"/>
              </w:rPr>
              <w:t>MnF</w:t>
            </w:r>
            <w:proofErr w:type="spellEnd"/>
            <w:r w:rsidRPr="003A324C">
              <w:rPr>
                <w:rFonts w:ascii="Arial" w:eastAsia="DengXian" w:hAnsi="Arial" w:cs="Arial"/>
                <w:color w:val="000000"/>
                <w:kern w:val="0"/>
                <w:sz w:val="16"/>
                <w:szCs w:val="16"/>
              </w:rPr>
              <w:t xml:space="preserve"> GNP model </w:t>
            </w:r>
          </w:p>
        </w:tc>
        <w:tc>
          <w:tcPr>
            <w:tcW w:w="992" w:type="dxa"/>
            <w:tcBorders>
              <w:top w:val="nil"/>
              <w:left w:val="nil"/>
              <w:bottom w:val="single" w:sz="4" w:space="0" w:color="000000"/>
              <w:right w:val="single" w:sz="4" w:space="0" w:color="000000"/>
            </w:tcBorders>
            <w:shd w:val="clear" w:color="000000" w:fill="FFFF99"/>
          </w:tcPr>
          <w:p w14:paraId="167385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8C5A1EA"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draftCR</w:t>
            </w:r>
            <w:proofErr w:type="spellEnd"/>
            <w:r w:rsidRPr="003A324C">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00E170B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3ACF2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provides comments and requires potential revise before approval</w:t>
            </w:r>
          </w:p>
          <w:p w14:paraId="7CD61A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asks for clarifications on the exact changes to revert</w:t>
            </w:r>
          </w:p>
          <w:p w14:paraId="3CBDCE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upload change proposal.</w:t>
            </w:r>
          </w:p>
        </w:tc>
        <w:tc>
          <w:tcPr>
            <w:tcW w:w="708" w:type="dxa"/>
            <w:tcBorders>
              <w:top w:val="nil"/>
              <w:left w:val="nil"/>
              <w:bottom w:val="single" w:sz="4" w:space="0" w:color="000000"/>
              <w:right w:val="single" w:sz="4" w:space="0" w:color="000000"/>
            </w:tcBorders>
            <w:shd w:val="clear" w:color="000000" w:fill="FFFF99"/>
          </w:tcPr>
          <w:p w14:paraId="589D77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C0575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3D8D06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BA065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6DEC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073C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220887</w:t>
            </w:r>
          </w:p>
        </w:tc>
        <w:tc>
          <w:tcPr>
            <w:tcW w:w="1843" w:type="dxa"/>
            <w:tcBorders>
              <w:top w:val="nil"/>
              <w:left w:val="nil"/>
              <w:bottom w:val="single" w:sz="4" w:space="0" w:color="000000"/>
              <w:right w:val="single" w:sz="4" w:space="0" w:color="000000"/>
            </w:tcBorders>
            <w:shd w:val="clear" w:color="000000" w:fill="FFFF99"/>
          </w:tcPr>
          <w:p w14:paraId="5F9FFD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33.926-Add new assets to the OAM functions </w:t>
            </w:r>
          </w:p>
        </w:tc>
        <w:tc>
          <w:tcPr>
            <w:tcW w:w="992" w:type="dxa"/>
            <w:tcBorders>
              <w:top w:val="nil"/>
              <w:left w:val="nil"/>
              <w:bottom w:val="single" w:sz="4" w:space="0" w:color="000000"/>
              <w:right w:val="single" w:sz="4" w:space="0" w:color="000000"/>
            </w:tcBorders>
            <w:shd w:val="clear" w:color="000000" w:fill="FFFF99"/>
          </w:tcPr>
          <w:p w14:paraId="17DE60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91E115F"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draftCR</w:t>
            </w:r>
            <w:proofErr w:type="spellEnd"/>
            <w:r w:rsidRPr="003A324C">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218D38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1CB37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provides comments</w:t>
            </w:r>
          </w:p>
          <w:p w14:paraId="2C1BF7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r1</w:t>
            </w:r>
          </w:p>
        </w:tc>
        <w:tc>
          <w:tcPr>
            <w:tcW w:w="708" w:type="dxa"/>
            <w:tcBorders>
              <w:top w:val="nil"/>
              <w:left w:val="nil"/>
              <w:bottom w:val="single" w:sz="4" w:space="0" w:color="000000"/>
              <w:right w:val="single" w:sz="4" w:space="0" w:color="000000"/>
            </w:tcBorders>
            <w:shd w:val="clear" w:color="000000" w:fill="FFFF99"/>
          </w:tcPr>
          <w:p w14:paraId="47FFFF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0BB9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A9844D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C0A6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BCE8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3264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220888</w:t>
            </w:r>
          </w:p>
        </w:tc>
        <w:tc>
          <w:tcPr>
            <w:tcW w:w="1843" w:type="dxa"/>
            <w:tcBorders>
              <w:top w:val="nil"/>
              <w:left w:val="nil"/>
              <w:bottom w:val="single" w:sz="4" w:space="0" w:color="000000"/>
              <w:right w:val="single" w:sz="4" w:space="0" w:color="000000"/>
            </w:tcBorders>
            <w:shd w:val="clear" w:color="000000" w:fill="FFFF99"/>
          </w:tcPr>
          <w:p w14:paraId="463FD5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33.926-Add a new threat </w:t>
            </w:r>
          </w:p>
        </w:tc>
        <w:tc>
          <w:tcPr>
            <w:tcW w:w="992" w:type="dxa"/>
            <w:tcBorders>
              <w:top w:val="nil"/>
              <w:left w:val="nil"/>
              <w:bottom w:val="single" w:sz="4" w:space="0" w:color="000000"/>
              <w:right w:val="single" w:sz="4" w:space="0" w:color="000000"/>
            </w:tcBorders>
            <w:shd w:val="clear" w:color="000000" w:fill="FFFF99"/>
          </w:tcPr>
          <w:p w14:paraId="19DDAB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81824F0"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draftCR</w:t>
            </w:r>
            <w:proofErr w:type="spellEnd"/>
            <w:r w:rsidRPr="003A324C">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014E06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95FD5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w:t>
            </w:r>
            <w:r w:rsidRPr="003A324C">
              <w:rPr>
                <w:rFonts w:ascii="Arial" w:eastAsia="DengXian" w:hAnsi="Arial" w:cs="Arial"/>
                <w:color w:val="000000"/>
                <w:kern w:val="0"/>
                <w:sz w:val="16"/>
                <w:szCs w:val="16"/>
              </w:rPr>
              <w:t>provides comments and ask clarification</w:t>
            </w:r>
          </w:p>
          <w:p w14:paraId="5C85D9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r1</w:t>
            </w:r>
          </w:p>
        </w:tc>
        <w:tc>
          <w:tcPr>
            <w:tcW w:w="708" w:type="dxa"/>
            <w:tcBorders>
              <w:top w:val="nil"/>
              <w:left w:val="nil"/>
              <w:bottom w:val="single" w:sz="4" w:space="0" w:color="000000"/>
              <w:right w:val="single" w:sz="4" w:space="0" w:color="000000"/>
            </w:tcBorders>
            <w:shd w:val="clear" w:color="000000" w:fill="FFFF99"/>
          </w:tcPr>
          <w:p w14:paraId="15F193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A43B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651190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E963D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BD98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8DF7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220889</w:t>
            </w:r>
          </w:p>
        </w:tc>
        <w:tc>
          <w:tcPr>
            <w:tcW w:w="1843" w:type="dxa"/>
            <w:tcBorders>
              <w:top w:val="nil"/>
              <w:left w:val="nil"/>
              <w:bottom w:val="single" w:sz="4" w:space="0" w:color="000000"/>
              <w:right w:val="single" w:sz="4" w:space="0" w:color="000000"/>
            </w:tcBorders>
            <w:shd w:val="clear" w:color="000000" w:fill="FFFF99"/>
          </w:tcPr>
          <w:p w14:paraId="29608C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33.526 - update clause 4.2.3 </w:t>
            </w:r>
          </w:p>
        </w:tc>
        <w:tc>
          <w:tcPr>
            <w:tcW w:w="992" w:type="dxa"/>
            <w:tcBorders>
              <w:top w:val="nil"/>
              <w:left w:val="nil"/>
              <w:bottom w:val="single" w:sz="4" w:space="0" w:color="000000"/>
              <w:right w:val="single" w:sz="4" w:space="0" w:color="000000"/>
            </w:tcBorders>
            <w:shd w:val="clear" w:color="000000" w:fill="FFFF99"/>
          </w:tcPr>
          <w:p w14:paraId="77FC49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49A86E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73673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EE9CF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ask clarification</w:t>
            </w:r>
          </w:p>
          <w:p w14:paraId="4AD14B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 clarification.</w:t>
            </w:r>
          </w:p>
        </w:tc>
        <w:tc>
          <w:tcPr>
            <w:tcW w:w="708" w:type="dxa"/>
            <w:tcBorders>
              <w:top w:val="nil"/>
              <w:left w:val="nil"/>
              <w:bottom w:val="single" w:sz="4" w:space="0" w:color="000000"/>
              <w:right w:val="single" w:sz="4" w:space="0" w:color="000000"/>
            </w:tcBorders>
            <w:shd w:val="clear" w:color="000000" w:fill="FFFF99"/>
          </w:tcPr>
          <w:p w14:paraId="5A44D9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5E64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C68CBC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03AF7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393C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E492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220890</w:t>
            </w:r>
          </w:p>
        </w:tc>
        <w:tc>
          <w:tcPr>
            <w:tcW w:w="1843" w:type="dxa"/>
            <w:tcBorders>
              <w:top w:val="nil"/>
              <w:left w:val="nil"/>
              <w:bottom w:val="single" w:sz="4" w:space="0" w:color="000000"/>
              <w:right w:val="single" w:sz="4" w:space="0" w:color="000000"/>
            </w:tcBorders>
            <w:shd w:val="clear" w:color="000000" w:fill="FFFF99"/>
          </w:tcPr>
          <w:p w14:paraId="1AE03F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33.526 - update clause 4.2.4 </w:t>
            </w:r>
          </w:p>
        </w:tc>
        <w:tc>
          <w:tcPr>
            <w:tcW w:w="992" w:type="dxa"/>
            <w:tcBorders>
              <w:top w:val="nil"/>
              <w:left w:val="nil"/>
              <w:bottom w:val="single" w:sz="4" w:space="0" w:color="000000"/>
              <w:right w:val="single" w:sz="4" w:space="0" w:color="000000"/>
            </w:tcBorders>
            <w:shd w:val="clear" w:color="000000" w:fill="FFFF99"/>
          </w:tcPr>
          <w:p w14:paraId="27DEBB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6D55D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7CBC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660B5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2408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D830CF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B5DB6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3700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18BB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220891</w:t>
            </w:r>
          </w:p>
        </w:tc>
        <w:tc>
          <w:tcPr>
            <w:tcW w:w="1843" w:type="dxa"/>
            <w:tcBorders>
              <w:top w:val="nil"/>
              <w:left w:val="nil"/>
              <w:bottom w:val="single" w:sz="4" w:space="0" w:color="000000"/>
              <w:right w:val="single" w:sz="4" w:space="0" w:color="000000"/>
            </w:tcBorders>
            <w:shd w:val="clear" w:color="000000" w:fill="FFFF99"/>
          </w:tcPr>
          <w:p w14:paraId="71EB7B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33.526 - update clause 4.2.5 </w:t>
            </w:r>
          </w:p>
        </w:tc>
        <w:tc>
          <w:tcPr>
            <w:tcW w:w="992" w:type="dxa"/>
            <w:tcBorders>
              <w:top w:val="nil"/>
              <w:left w:val="nil"/>
              <w:bottom w:val="single" w:sz="4" w:space="0" w:color="000000"/>
              <w:right w:val="single" w:sz="4" w:space="0" w:color="000000"/>
            </w:tcBorders>
            <w:shd w:val="clear" w:color="000000" w:fill="FFFF99"/>
          </w:tcPr>
          <w:p w14:paraId="71DAA2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A8C4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948A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19530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66E5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ECBCA9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794B5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02AB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824D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220893</w:t>
            </w:r>
          </w:p>
        </w:tc>
        <w:tc>
          <w:tcPr>
            <w:tcW w:w="1843" w:type="dxa"/>
            <w:tcBorders>
              <w:top w:val="nil"/>
              <w:left w:val="nil"/>
              <w:bottom w:val="single" w:sz="4" w:space="0" w:color="000000"/>
              <w:right w:val="single" w:sz="4" w:space="0" w:color="000000"/>
            </w:tcBorders>
            <w:shd w:val="clear" w:color="000000" w:fill="FFFF99"/>
          </w:tcPr>
          <w:p w14:paraId="05DB15F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Living document for </w:t>
            </w:r>
            <w:proofErr w:type="spellStart"/>
            <w:r w:rsidRPr="003A324C">
              <w:rPr>
                <w:rFonts w:ascii="Arial" w:eastAsia="DengXian" w:hAnsi="Arial" w:cs="Arial"/>
                <w:color w:val="000000"/>
                <w:kern w:val="0"/>
                <w:sz w:val="16"/>
                <w:szCs w:val="16"/>
              </w:rPr>
              <w:t>MnF</w:t>
            </w:r>
            <w:proofErr w:type="spellEnd"/>
            <w:r w:rsidRPr="003A324C">
              <w:rPr>
                <w:rFonts w:ascii="Arial" w:eastAsia="DengXian" w:hAnsi="Arial" w:cs="Arial"/>
                <w:color w:val="000000"/>
                <w:kern w:val="0"/>
                <w:sz w:val="16"/>
                <w:szCs w:val="16"/>
              </w:rPr>
              <w:t xml:space="preserve"> SCAS: </w:t>
            </w:r>
            <w:proofErr w:type="spellStart"/>
            <w:r w:rsidRPr="003A324C">
              <w:rPr>
                <w:rFonts w:ascii="Arial" w:eastAsia="DengXian" w:hAnsi="Arial" w:cs="Arial"/>
                <w:color w:val="000000"/>
                <w:kern w:val="0"/>
                <w:sz w:val="16"/>
                <w:szCs w:val="16"/>
              </w:rPr>
              <w:t>draftCR</w:t>
            </w:r>
            <w:proofErr w:type="spellEnd"/>
            <w:r w:rsidRPr="003A324C">
              <w:rPr>
                <w:rFonts w:ascii="Arial" w:eastAsia="DengXian" w:hAnsi="Arial" w:cs="Arial"/>
                <w:color w:val="000000"/>
                <w:kern w:val="0"/>
                <w:sz w:val="16"/>
                <w:szCs w:val="16"/>
              </w:rPr>
              <w:t xml:space="preserve"> to TR 33.926 </w:t>
            </w:r>
          </w:p>
        </w:tc>
        <w:tc>
          <w:tcPr>
            <w:tcW w:w="992" w:type="dxa"/>
            <w:tcBorders>
              <w:top w:val="nil"/>
              <w:left w:val="nil"/>
              <w:bottom w:val="single" w:sz="4" w:space="0" w:color="000000"/>
              <w:right w:val="single" w:sz="4" w:space="0" w:color="000000"/>
            </w:tcBorders>
            <w:shd w:val="clear" w:color="000000" w:fill="FFFF99"/>
          </w:tcPr>
          <w:p w14:paraId="40E6DD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3C6B51C"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draftCR</w:t>
            </w:r>
            <w:proofErr w:type="spellEnd"/>
            <w:r w:rsidRPr="003A324C">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291EF7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3FE15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57C5B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A3F3397"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1B28284D"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4.2</w:t>
            </w:r>
          </w:p>
        </w:tc>
        <w:tc>
          <w:tcPr>
            <w:tcW w:w="709" w:type="dxa"/>
            <w:tcBorders>
              <w:top w:val="nil"/>
              <w:left w:val="nil"/>
              <w:bottom w:val="single" w:sz="4" w:space="0" w:color="000000"/>
              <w:right w:val="single" w:sz="4" w:space="0" w:color="000000"/>
            </w:tcBorders>
            <w:shd w:val="clear" w:color="000000" w:fill="FFFFFF"/>
          </w:tcPr>
          <w:p w14:paraId="6E9EC7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WID on SECAM and SCAS for 3GPP virtualized network products </w:t>
            </w:r>
          </w:p>
        </w:tc>
        <w:tc>
          <w:tcPr>
            <w:tcW w:w="851" w:type="dxa"/>
            <w:tcBorders>
              <w:top w:val="nil"/>
              <w:left w:val="nil"/>
              <w:bottom w:val="single" w:sz="4" w:space="0" w:color="000000"/>
              <w:right w:val="single" w:sz="4" w:space="0" w:color="000000"/>
            </w:tcBorders>
            <w:shd w:val="clear" w:color="000000" w:fill="FFFF99"/>
          </w:tcPr>
          <w:p w14:paraId="5C659A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220840</w:t>
            </w:r>
          </w:p>
        </w:tc>
        <w:tc>
          <w:tcPr>
            <w:tcW w:w="1843" w:type="dxa"/>
            <w:tcBorders>
              <w:top w:val="nil"/>
              <w:left w:val="nil"/>
              <w:bottom w:val="single" w:sz="4" w:space="0" w:color="000000"/>
              <w:right w:val="single" w:sz="4" w:space="0" w:color="000000"/>
            </w:tcBorders>
            <w:shd w:val="clear" w:color="000000" w:fill="FFFF99"/>
          </w:tcPr>
          <w:p w14:paraId="40DDB7D1"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Modfiy</w:t>
            </w:r>
            <w:proofErr w:type="spellEnd"/>
            <w:r w:rsidRPr="003A324C">
              <w:rPr>
                <w:rFonts w:ascii="Arial" w:eastAsia="DengXian" w:hAnsi="Arial" w:cs="Arial"/>
                <w:color w:val="000000"/>
                <w:kern w:val="0"/>
                <w:sz w:val="16"/>
                <w:szCs w:val="16"/>
              </w:rPr>
              <w:t xml:space="preserve"> Scope of TR 33.936 </w:t>
            </w:r>
          </w:p>
        </w:tc>
        <w:tc>
          <w:tcPr>
            <w:tcW w:w="992" w:type="dxa"/>
            <w:tcBorders>
              <w:top w:val="nil"/>
              <w:left w:val="nil"/>
              <w:bottom w:val="single" w:sz="4" w:space="0" w:color="000000"/>
              <w:right w:val="single" w:sz="4" w:space="0" w:color="000000"/>
            </w:tcBorders>
            <w:shd w:val="clear" w:color="000000" w:fill="FFFF99"/>
          </w:tcPr>
          <w:p w14:paraId="14E1B5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1EC86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E431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25A74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32700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3EFEC98"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5AAEE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99B72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8F95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220781</w:t>
            </w:r>
          </w:p>
        </w:tc>
        <w:tc>
          <w:tcPr>
            <w:tcW w:w="1843" w:type="dxa"/>
            <w:tcBorders>
              <w:top w:val="nil"/>
              <w:left w:val="nil"/>
              <w:bottom w:val="single" w:sz="4" w:space="0" w:color="000000"/>
              <w:right w:val="single" w:sz="4" w:space="0" w:color="000000"/>
            </w:tcBorders>
            <w:shd w:val="clear" w:color="000000" w:fill="FFFF99"/>
          </w:tcPr>
          <w:p w14:paraId="2E61CC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overview and Scope of a SECAM SCAS for 3GPP virtualized network products </w:t>
            </w:r>
          </w:p>
        </w:tc>
        <w:tc>
          <w:tcPr>
            <w:tcW w:w="992" w:type="dxa"/>
            <w:tcBorders>
              <w:top w:val="nil"/>
              <w:left w:val="nil"/>
              <w:bottom w:val="single" w:sz="4" w:space="0" w:color="000000"/>
              <w:right w:val="single" w:sz="4" w:space="0" w:color="000000"/>
            </w:tcBorders>
            <w:shd w:val="clear" w:color="000000" w:fill="FFFF99"/>
          </w:tcPr>
          <w:p w14:paraId="78EF41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DBB9C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16DDF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F1BE8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request clarification and revision before it’s acceptable.</w:t>
            </w:r>
          </w:p>
        </w:tc>
        <w:tc>
          <w:tcPr>
            <w:tcW w:w="708" w:type="dxa"/>
            <w:tcBorders>
              <w:top w:val="nil"/>
              <w:left w:val="nil"/>
              <w:bottom w:val="single" w:sz="4" w:space="0" w:color="000000"/>
              <w:right w:val="single" w:sz="4" w:space="0" w:color="000000"/>
            </w:tcBorders>
            <w:shd w:val="clear" w:color="000000" w:fill="FFFF99"/>
          </w:tcPr>
          <w:p w14:paraId="0CC104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3E143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2EC1CC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6545B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4C3C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BCD4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220782</w:t>
            </w:r>
          </w:p>
        </w:tc>
        <w:tc>
          <w:tcPr>
            <w:tcW w:w="1843" w:type="dxa"/>
            <w:tcBorders>
              <w:top w:val="nil"/>
              <w:left w:val="nil"/>
              <w:bottom w:val="single" w:sz="4" w:space="0" w:color="000000"/>
              <w:right w:val="single" w:sz="4" w:space="0" w:color="000000"/>
            </w:tcBorders>
            <w:shd w:val="clear" w:color="000000" w:fill="FFFF99"/>
          </w:tcPr>
          <w:p w14:paraId="7739D1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Scope of SECAM evaluation and accreditation for 3GPP virtualized network products </w:t>
            </w:r>
          </w:p>
        </w:tc>
        <w:tc>
          <w:tcPr>
            <w:tcW w:w="992" w:type="dxa"/>
            <w:tcBorders>
              <w:top w:val="nil"/>
              <w:left w:val="nil"/>
              <w:bottom w:val="single" w:sz="4" w:space="0" w:color="000000"/>
              <w:right w:val="single" w:sz="4" w:space="0" w:color="000000"/>
            </w:tcBorders>
            <w:shd w:val="clear" w:color="000000" w:fill="FFFF99"/>
          </w:tcPr>
          <w:p w14:paraId="001554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D6828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ED0B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3E9A8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ask for clarification on the issue on SECAM versus NESAS.</w:t>
            </w:r>
          </w:p>
        </w:tc>
        <w:tc>
          <w:tcPr>
            <w:tcW w:w="708" w:type="dxa"/>
            <w:tcBorders>
              <w:top w:val="nil"/>
              <w:left w:val="nil"/>
              <w:bottom w:val="single" w:sz="4" w:space="0" w:color="000000"/>
              <w:right w:val="single" w:sz="4" w:space="0" w:color="000000"/>
            </w:tcBorders>
            <w:shd w:val="clear" w:color="000000" w:fill="FFFF99"/>
          </w:tcPr>
          <w:p w14:paraId="25FB0D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B34C8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CFA70A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718C7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AFFE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C259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220783</w:t>
            </w:r>
          </w:p>
        </w:tc>
        <w:tc>
          <w:tcPr>
            <w:tcW w:w="1843" w:type="dxa"/>
            <w:tcBorders>
              <w:top w:val="nil"/>
              <w:left w:val="nil"/>
              <w:bottom w:val="single" w:sz="4" w:space="0" w:color="000000"/>
              <w:right w:val="single" w:sz="4" w:space="0" w:color="000000"/>
            </w:tcBorders>
            <w:shd w:val="clear" w:color="000000" w:fill="FFFF99"/>
          </w:tcPr>
          <w:p w14:paraId="58F517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the contents of chapters 4.5 to 4.7 </w:t>
            </w:r>
          </w:p>
        </w:tc>
        <w:tc>
          <w:tcPr>
            <w:tcW w:w="992" w:type="dxa"/>
            <w:tcBorders>
              <w:top w:val="nil"/>
              <w:left w:val="nil"/>
              <w:bottom w:val="single" w:sz="4" w:space="0" w:color="000000"/>
              <w:right w:val="single" w:sz="4" w:space="0" w:color="000000"/>
            </w:tcBorders>
            <w:shd w:val="clear" w:color="000000" w:fill="FFFF99"/>
          </w:tcPr>
          <w:p w14:paraId="4D9C3B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D95EE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BFCF1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1D4A2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request clarification and revision before it’s acceptable.</w:t>
            </w:r>
          </w:p>
        </w:tc>
        <w:tc>
          <w:tcPr>
            <w:tcW w:w="708" w:type="dxa"/>
            <w:tcBorders>
              <w:top w:val="nil"/>
              <w:left w:val="nil"/>
              <w:bottom w:val="single" w:sz="4" w:space="0" w:color="000000"/>
              <w:right w:val="single" w:sz="4" w:space="0" w:color="000000"/>
            </w:tcBorders>
            <w:shd w:val="clear" w:color="000000" w:fill="FFFF99"/>
          </w:tcPr>
          <w:p w14:paraId="456FE9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14AC8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9187E7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EC079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F984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6FC2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220784</w:t>
            </w:r>
          </w:p>
        </w:tc>
        <w:tc>
          <w:tcPr>
            <w:tcW w:w="1843" w:type="dxa"/>
            <w:tcBorders>
              <w:top w:val="nil"/>
              <w:left w:val="nil"/>
              <w:bottom w:val="single" w:sz="4" w:space="0" w:color="000000"/>
              <w:right w:val="single" w:sz="4" w:space="0" w:color="000000"/>
            </w:tcBorders>
            <w:shd w:val="clear" w:color="000000" w:fill="FFFF99"/>
          </w:tcPr>
          <w:p w14:paraId="45927F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the contents of chapters 4.8 to 4.10 </w:t>
            </w:r>
          </w:p>
        </w:tc>
        <w:tc>
          <w:tcPr>
            <w:tcW w:w="992" w:type="dxa"/>
            <w:tcBorders>
              <w:top w:val="nil"/>
              <w:left w:val="nil"/>
              <w:bottom w:val="single" w:sz="4" w:space="0" w:color="000000"/>
              <w:right w:val="single" w:sz="4" w:space="0" w:color="000000"/>
            </w:tcBorders>
            <w:shd w:val="clear" w:color="000000" w:fill="FFFF99"/>
          </w:tcPr>
          <w:p w14:paraId="2029CA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E4830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27415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A58BF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request </w:t>
            </w:r>
            <w:r w:rsidRPr="003A324C">
              <w:rPr>
                <w:rFonts w:ascii="Arial" w:eastAsia="DengXian" w:hAnsi="Arial" w:cs="Arial"/>
                <w:color w:val="000000"/>
                <w:kern w:val="0"/>
                <w:sz w:val="16"/>
                <w:szCs w:val="16"/>
              </w:rPr>
              <w:t>clarification and revision before it’s acceptable.</w:t>
            </w:r>
          </w:p>
        </w:tc>
        <w:tc>
          <w:tcPr>
            <w:tcW w:w="708" w:type="dxa"/>
            <w:tcBorders>
              <w:top w:val="nil"/>
              <w:left w:val="nil"/>
              <w:bottom w:val="single" w:sz="4" w:space="0" w:color="000000"/>
              <w:right w:val="single" w:sz="4" w:space="0" w:color="000000"/>
            </w:tcBorders>
            <w:shd w:val="clear" w:color="000000" w:fill="FFFF99"/>
          </w:tcPr>
          <w:p w14:paraId="29C9F0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24E2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645FA5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BB81B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F6A0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7745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220785</w:t>
            </w:r>
          </w:p>
        </w:tc>
        <w:tc>
          <w:tcPr>
            <w:tcW w:w="1843" w:type="dxa"/>
            <w:tcBorders>
              <w:top w:val="nil"/>
              <w:left w:val="nil"/>
              <w:bottom w:val="single" w:sz="4" w:space="0" w:color="000000"/>
              <w:right w:val="single" w:sz="4" w:space="0" w:color="000000"/>
            </w:tcBorders>
            <w:shd w:val="clear" w:color="000000" w:fill="FFFF99"/>
          </w:tcPr>
          <w:p w14:paraId="6AA20B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content to clause 5.1 </w:t>
            </w:r>
          </w:p>
        </w:tc>
        <w:tc>
          <w:tcPr>
            <w:tcW w:w="992" w:type="dxa"/>
            <w:tcBorders>
              <w:top w:val="nil"/>
              <w:left w:val="nil"/>
              <w:bottom w:val="single" w:sz="4" w:space="0" w:color="000000"/>
              <w:right w:val="single" w:sz="4" w:space="0" w:color="000000"/>
            </w:tcBorders>
            <w:shd w:val="clear" w:color="000000" w:fill="FFFF99"/>
          </w:tcPr>
          <w:p w14:paraId="65A0E5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89CC6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70A0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8CC82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request clarification and revision before it’s acceptable.</w:t>
            </w:r>
          </w:p>
        </w:tc>
        <w:tc>
          <w:tcPr>
            <w:tcW w:w="708" w:type="dxa"/>
            <w:tcBorders>
              <w:top w:val="nil"/>
              <w:left w:val="nil"/>
              <w:bottom w:val="single" w:sz="4" w:space="0" w:color="000000"/>
              <w:right w:val="single" w:sz="4" w:space="0" w:color="000000"/>
            </w:tcBorders>
            <w:shd w:val="clear" w:color="000000" w:fill="FFFF99"/>
          </w:tcPr>
          <w:p w14:paraId="18B014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0699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18B0E1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5A121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84E7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C101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220786</w:t>
            </w:r>
          </w:p>
        </w:tc>
        <w:tc>
          <w:tcPr>
            <w:tcW w:w="1843" w:type="dxa"/>
            <w:tcBorders>
              <w:top w:val="nil"/>
              <w:left w:val="nil"/>
              <w:bottom w:val="single" w:sz="4" w:space="0" w:color="000000"/>
              <w:right w:val="single" w:sz="4" w:space="0" w:color="000000"/>
            </w:tcBorders>
            <w:shd w:val="clear" w:color="000000" w:fill="FFFF99"/>
          </w:tcPr>
          <w:p w14:paraId="216925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description about general content of SCAS document and </w:t>
            </w:r>
            <w:proofErr w:type="spellStart"/>
            <w:r w:rsidRPr="003A324C">
              <w:rPr>
                <w:rFonts w:ascii="Arial" w:eastAsia="DengXian" w:hAnsi="Arial" w:cs="Arial"/>
                <w:color w:val="000000"/>
                <w:kern w:val="0"/>
                <w:sz w:val="16"/>
                <w:szCs w:val="16"/>
              </w:rPr>
              <w:t>ToE</w:t>
            </w:r>
            <w:proofErr w:type="spellEnd"/>
            <w:r w:rsidRPr="003A324C">
              <w:rPr>
                <w:rFonts w:ascii="Arial" w:eastAsia="DengXian" w:hAnsi="Arial" w:cs="Arial"/>
                <w:color w:val="000000"/>
                <w:kern w:val="0"/>
                <w:sz w:val="16"/>
                <w:szCs w:val="16"/>
              </w:rPr>
              <w:t xml:space="preserve"> to clause 5.2 </w:t>
            </w:r>
          </w:p>
        </w:tc>
        <w:tc>
          <w:tcPr>
            <w:tcW w:w="992" w:type="dxa"/>
            <w:tcBorders>
              <w:top w:val="nil"/>
              <w:left w:val="nil"/>
              <w:bottom w:val="single" w:sz="4" w:space="0" w:color="000000"/>
              <w:right w:val="single" w:sz="4" w:space="0" w:color="000000"/>
            </w:tcBorders>
            <w:shd w:val="clear" w:color="000000" w:fill="FFFF99"/>
          </w:tcPr>
          <w:p w14:paraId="59DA4A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6637E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204F8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3B012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request clarification and revision before it’s acceptable.</w:t>
            </w:r>
          </w:p>
        </w:tc>
        <w:tc>
          <w:tcPr>
            <w:tcW w:w="708" w:type="dxa"/>
            <w:tcBorders>
              <w:top w:val="nil"/>
              <w:left w:val="nil"/>
              <w:bottom w:val="single" w:sz="4" w:space="0" w:color="000000"/>
              <w:right w:val="single" w:sz="4" w:space="0" w:color="000000"/>
            </w:tcBorders>
            <w:shd w:val="clear" w:color="000000" w:fill="FFFF99"/>
          </w:tcPr>
          <w:p w14:paraId="34D13C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A09B5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CB6B86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EA7EE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75B1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27E8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220787</w:t>
            </w:r>
          </w:p>
        </w:tc>
        <w:tc>
          <w:tcPr>
            <w:tcW w:w="1843" w:type="dxa"/>
            <w:tcBorders>
              <w:top w:val="nil"/>
              <w:left w:val="nil"/>
              <w:bottom w:val="single" w:sz="4" w:space="0" w:color="000000"/>
              <w:right w:val="single" w:sz="4" w:space="0" w:color="000000"/>
            </w:tcBorders>
            <w:shd w:val="clear" w:color="000000" w:fill="FFFF99"/>
          </w:tcPr>
          <w:p w14:paraId="0F207D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description about SPD to clause 5.2 </w:t>
            </w:r>
          </w:p>
        </w:tc>
        <w:tc>
          <w:tcPr>
            <w:tcW w:w="992" w:type="dxa"/>
            <w:tcBorders>
              <w:top w:val="nil"/>
              <w:left w:val="nil"/>
              <w:bottom w:val="single" w:sz="4" w:space="0" w:color="000000"/>
              <w:right w:val="single" w:sz="4" w:space="0" w:color="000000"/>
            </w:tcBorders>
            <w:shd w:val="clear" w:color="000000" w:fill="FFFF99"/>
          </w:tcPr>
          <w:p w14:paraId="6C7BA5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E940D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0E050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88877F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request clarification and revision before it’s acceptable.</w:t>
            </w:r>
          </w:p>
        </w:tc>
        <w:tc>
          <w:tcPr>
            <w:tcW w:w="708" w:type="dxa"/>
            <w:tcBorders>
              <w:top w:val="nil"/>
              <w:left w:val="nil"/>
              <w:bottom w:val="single" w:sz="4" w:space="0" w:color="000000"/>
              <w:right w:val="single" w:sz="4" w:space="0" w:color="000000"/>
            </w:tcBorders>
            <w:shd w:val="clear" w:color="000000" w:fill="FFFF99"/>
          </w:tcPr>
          <w:p w14:paraId="566F91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13F19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F1B451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8CC4E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FCFD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9C50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220788</w:t>
            </w:r>
          </w:p>
        </w:tc>
        <w:tc>
          <w:tcPr>
            <w:tcW w:w="1843" w:type="dxa"/>
            <w:tcBorders>
              <w:top w:val="nil"/>
              <w:left w:val="nil"/>
              <w:bottom w:val="single" w:sz="4" w:space="0" w:color="000000"/>
              <w:right w:val="single" w:sz="4" w:space="0" w:color="000000"/>
            </w:tcBorders>
            <w:shd w:val="clear" w:color="000000" w:fill="FFFF99"/>
          </w:tcPr>
          <w:p w14:paraId="5BCD08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description about methodology of security requirements to clause 5.2 </w:t>
            </w:r>
          </w:p>
        </w:tc>
        <w:tc>
          <w:tcPr>
            <w:tcW w:w="992" w:type="dxa"/>
            <w:tcBorders>
              <w:top w:val="nil"/>
              <w:left w:val="nil"/>
              <w:bottom w:val="single" w:sz="4" w:space="0" w:color="000000"/>
              <w:right w:val="single" w:sz="4" w:space="0" w:color="000000"/>
            </w:tcBorders>
            <w:shd w:val="clear" w:color="000000" w:fill="FFFF99"/>
          </w:tcPr>
          <w:p w14:paraId="63D486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B4498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A3F6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A2632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request clarification and revision before it’s acceptable.</w:t>
            </w:r>
          </w:p>
        </w:tc>
        <w:tc>
          <w:tcPr>
            <w:tcW w:w="708" w:type="dxa"/>
            <w:tcBorders>
              <w:top w:val="nil"/>
              <w:left w:val="nil"/>
              <w:bottom w:val="single" w:sz="4" w:space="0" w:color="000000"/>
              <w:right w:val="single" w:sz="4" w:space="0" w:color="000000"/>
            </w:tcBorders>
            <w:shd w:val="clear" w:color="000000" w:fill="FFFF99"/>
          </w:tcPr>
          <w:p w14:paraId="36786C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DA8B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6FDC8B6"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435B5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6FBB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6770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220789</w:t>
            </w:r>
          </w:p>
        </w:tc>
        <w:tc>
          <w:tcPr>
            <w:tcW w:w="1843" w:type="dxa"/>
            <w:tcBorders>
              <w:top w:val="nil"/>
              <w:left w:val="nil"/>
              <w:bottom w:val="single" w:sz="4" w:space="0" w:color="000000"/>
              <w:right w:val="single" w:sz="4" w:space="0" w:color="000000"/>
            </w:tcBorders>
            <w:shd w:val="clear" w:color="000000" w:fill="FFFF99"/>
          </w:tcPr>
          <w:p w14:paraId="435316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description about improvement of SCAS and new potential security requirements to clause 5.3 </w:t>
            </w:r>
          </w:p>
        </w:tc>
        <w:tc>
          <w:tcPr>
            <w:tcW w:w="992" w:type="dxa"/>
            <w:tcBorders>
              <w:top w:val="nil"/>
              <w:left w:val="nil"/>
              <w:bottom w:val="single" w:sz="4" w:space="0" w:color="000000"/>
              <w:right w:val="single" w:sz="4" w:space="0" w:color="000000"/>
            </w:tcBorders>
            <w:shd w:val="clear" w:color="000000" w:fill="FFFF99"/>
          </w:tcPr>
          <w:p w14:paraId="6595AA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9BA7A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F067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EC079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request clarification and revision before it’s acceptable.</w:t>
            </w:r>
          </w:p>
        </w:tc>
        <w:tc>
          <w:tcPr>
            <w:tcW w:w="708" w:type="dxa"/>
            <w:tcBorders>
              <w:top w:val="nil"/>
              <w:left w:val="nil"/>
              <w:bottom w:val="single" w:sz="4" w:space="0" w:color="000000"/>
              <w:right w:val="single" w:sz="4" w:space="0" w:color="000000"/>
            </w:tcBorders>
            <w:shd w:val="clear" w:color="000000" w:fill="FFFF99"/>
          </w:tcPr>
          <w:p w14:paraId="78F13E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F92B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55EAD4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109D55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4B5C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2977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220790</w:t>
            </w:r>
          </w:p>
        </w:tc>
        <w:tc>
          <w:tcPr>
            <w:tcW w:w="1843" w:type="dxa"/>
            <w:tcBorders>
              <w:top w:val="nil"/>
              <w:left w:val="nil"/>
              <w:bottom w:val="single" w:sz="4" w:space="0" w:color="000000"/>
              <w:right w:val="single" w:sz="4" w:space="0" w:color="000000"/>
            </w:tcBorders>
            <w:shd w:val="clear" w:color="000000" w:fill="FFFF99"/>
          </w:tcPr>
          <w:p w14:paraId="68E09F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description about basic vulnerability testing requirements for GVNP to clause 5.4 </w:t>
            </w:r>
          </w:p>
        </w:tc>
        <w:tc>
          <w:tcPr>
            <w:tcW w:w="992" w:type="dxa"/>
            <w:tcBorders>
              <w:top w:val="nil"/>
              <w:left w:val="nil"/>
              <w:bottom w:val="single" w:sz="4" w:space="0" w:color="000000"/>
              <w:right w:val="single" w:sz="4" w:space="0" w:color="000000"/>
            </w:tcBorders>
            <w:shd w:val="clear" w:color="000000" w:fill="FFFF99"/>
          </w:tcPr>
          <w:p w14:paraId="0C5AB7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F48DE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7C73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65915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requests clarification.</w:t>
            </w:r>
          </w:p>
          <w:p w14:paraId="128E19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provides clarification</w:t>
            </w:r>
          </w:p>
          <w:p w14:paraId="707D6E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proposes to shift the part about “Basic vulnerability testing” to TS </w:t>
            </w:r>
            <w:r w:rsidRPr="003A324C">
              <w:rPr>
                <w:rFonts w:ascii="Arial" w:eastAsia="DengXian" w:hAnsi="Arial" w:cs="Arial"/>
                <w:color w:val="000000"/>
                <w:kern w:val="0"/>
                <w:sz w:val="16"/>
                <w:szCs w:val="16"/>
              </w:rPr>
              <w:t>33.527</w:t>
            </w:r>
          </w:p>
          <w:p w14:paraId="170229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clarifies BVT description in this contribution is a way forward/methodology rather than requirement definition.</w:t>
            </w:r>
          </w:p>
          <w:p w14:paraId="48FE44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[Huawei]: request clarification and revision before it’s acceptable.</w:t>
            </w:r>
          </w:p>
        </w:tc>
        <w:tc>
          <w:tcPr>
            <w:tcW w:w="708" w:type="dxa"/>
            <w:tcBorders>
              <w:top w:val="nil"/>
              <w:left w:val="nil"/>
              <w:bottom w:val="single" w:sz="4" w:space="0" w:color="000000"/>
              <w:right w:val="single" w:sz="4" w:space="0" w:color="000000"/>
            </w:tcBorders>
            <w:shd w:val="clear" w:color="000000" w:fill="FFFF99"/>
          </w:tcPr>
          <w:p w14:paraId="5D94D7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226CB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552834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C29D2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6A7B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0E09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220841</w:t>
            </w:r>
          </w:p>
        </w:tc>
        <w:tc>
          <w:tcPr>
            <w:tcW w:w="1843" w:type="dxa"/>
            <w:tcBorders>
              <w:top w:val="nil"/>
              <w:left w:val="nil"/>
              <w:bottom w:val="single" w:sz="4" w:space="0" w:color="000000"/>
              <w:right w:val="single" w:sz="4" w:space="0" w:color="000000"/>
            </w:tcBorders>
            <w:shd w:val="clear" w:color="000000" w:fill="FFFF99"/>
          </w:tcPr>
          <w:p w14:paraId="3892F5DE"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Modfiy</w:t>
            </w:r>
            <w:proofErr w:type="spellEnd"/>
            <w:r w:rsidRPr="003A324C">
              <w:rPr>
                <w:rFonts w:ascii="Arial" w:eastAsia="DengXian" w:hAnsi="Arial" w:cs="Arial"/>
                <w:color w:val="000000"/>
                <w:kern w:val="0"/>
                <w:sz w:val="16"/>
                <w:szCs w:val="16"/>
              </w:rPr>
              <w:t xml:space="preserve"> Scope of TS 33.927 </w:t>
            </w:r>
          </w:p>
        </w:tc>
        <w:tc>
          <w:tcPr>
            <w:tcW w:w="992" w:type="dxa"/>
            <w:tcBorders>
              <w:top w:val="nil"/>
              <w:left w:val="nil"/>
              <w:bottom w:val="single" w:sz="4" w:space="0" w:color="000000"/>
              <w:right w:val="single" w:sz="4" w:space="0" w:color="000000"/>
            </w:tcBorders>
            <w:shd w:val="clear" w:color="000000" w:fill="FFFF99"/>
          </w:tcPr>
          <w:p w14:paraId="78EF23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93E88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0A8C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2C3AC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Suggests revised text for scope of TS 33.927 to align with discussion on scope of TS 33.527.</w:t>
            </w:r>
          </w:p>
          <w:p w14:paraId="77C91A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is fine with the proposal</w:t>
            </w:r>
          </w:p>
        </w:tc>
        <w:tc>
          <w:tcPr>
            <w:tcW w:w="708" w:type="dxa"/>
            <w:tcBorders>
              <w:top w:val="nil"/>
              <w:left w:val="nil"/>
              <w:bottom w:val="single" w:sz="4" w:space="0" w:color="000000"/>
              <w:right w:val="single" w:sz="4" w:space="0" w:color="000000"/>
            </w:tcBorders>
            <w:shd w:val="clear" w:color="000000" w:fill="FFFF99"/>
          </w:tcPr>
          <w:p w14:paraId="78FD10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6734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E23AF7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982FA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C4AA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C156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220775</w:t>
            </w:r>
          </w:p>
        </w:tc>
        <w:tc>
          <w:tcPr>
            <w:tcW w:w="1843" w:type="dxa"/>
            <w:tcBorders>
              <w:top w:val="nil"/>
              <w:left w:val="nil"/>
              <w:bottom w:val="single" w:sz="4" w:space="0" w:color="000000"/>
              <w:right w:val="single" w:sz="4" w:space="0" w:color="000000"/>
            </w:tcBorders>
            <w:shd w:val="clear" w:color="000000" w:fill="FFFF99"/>
          </w:tcPr>
          <w:p w14:paraId="0B269B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Proposal to add overview in clause 4 Generic </w:t>
            </w:r>
            <w:proofErr w:type="spellStart"/>
            <w:r w:rsidRPr="003A324C">
              <w:rPr>
                <w:rFonts w:ascii="Arial" w:eastAsia="DengXian" w:hAnsi="Arial" w:cs="Arial"/>
                <w:color w:val="000000"/>
                <w:kern w:val="0"/>
                <w:sz w:val="16"/>
                <w:szCs w:val="16"/>
              </w:rPr>
              <w:t>Virtulizated</w:t>
            </w:r>
            <w:proofErr w:type="spellEnd"/>
            <w:r w:rsidRPr="003A324C">
              <w:rPr>
                <w:rFonts w:ascii="Arial" w:eastAsia="DengXian" w:hAnsi="Arial" w:cs="Arial"/>
                <w:color w:val="000000"/>
                <w:kern w:val="0"/>
                <w:sz w:val="16"/>
                <w:szCs w:val="16"/>
              </w:rPr>
              <w:t xml:space="preserve"> Network Product(GVNP) class </w:t>
            </w:r>
          </w:p>
        </w:tc>
        <w:tc>
          <w:tcPr>
            <w:tcW w:w="992" w:type="dxa"/>
            <w:tcBorders>
              <w:top w:val="nil"/>
              <w:left w:val="nil"/>
              <w:bottom w:val="single" w:sz="4" w:space="0" w:color="000000"/>
              <w:right w:val="single" w:sz="4" w:space="0" w:color="000000"/>
            </w:tcBorders>
            <w:shd w:val="clear" w:color="000000" w:fill="FFFF99"/>
          </w:tcPr>
          <w:p w14:paraId="631C5B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1F6C5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F0B5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7716A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Ask for clarification and modification before it’s acceptable. Or postpone, we prefer to work on it during next meeting cycle.</w:t>
            </w:r>
          </w:p>
          <w:p w14:paraId="051C8F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And </w:t>
            </w:r>
            <w:r w:rsidRPr="003A324C">
              <w:rPr>
                <w:rFonts w:ascii="Arial" w:eastAsia="DengXian" w:hAnsi="Arial" w:cs="Arial"/>
                <w:color w:val="000000"/>
                <w:kern w:val="0"/>
                <w:sz w:val="16"/>
                <w:szCs w:val="16"/>
              </w:rPr>
              <w:t>can’t find the grouping email.</w:t>
            </w:r>
          </w:p>
          <w:p w14:paraId="33C0BA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asks to withdraw the objection due to compared with wrong TR, and replies in line.</w:t>
            </w:r>
          </w:p>
        </w:tc>
        <w:tc>
          <w:tcPr>
            <w:tcW w:w="708" w:type="dxa"/>
            <w:tcBorders>
              <w:top w:val="nil"/>
              <w:left w:val="nil"/>
              <w:bottom w:val="single" w:sz="4" w:space="0" w:color="000000"/>
              <w:right w:val="single" w:sz="4" w:space="0" w:color="000000"/>
            </w:tcBorders>
            <w:shd w:val="clear" w:color="000000" w:fill="FFFF99"/>
          </w:tcPr>
          <w:p w14:paraId="03D144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3A50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1ACC2E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A1004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8F8E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54ED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220776</w:t>
            </w:r>
          </w:p>
        </w:tc>
        <w:tc>
          <w:tcPr>
            <w:tcW w:w="1843" w:type="dxa"/>
            <w:tcBorders>
              <w:top w:val="nil"/>
              <w:left w:val="nil"/>
              <w:bottom w:val="single" w:sz="4" w:space="0" w:color="000000"/>
              <w:right w:val="single" w:sz="4" w:space="0" w:color="000000"/>
            </w:tcBorders>
            <w:shd w:val="clear" w:color="000000" w:fill="FFFF99"/>
          </w:tcPr>
          <w:p w14:paraId="161734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Proposal to add clause 4.2 Minimum set of functions defining the GVNP class </w:t>
            </w:r>
          </w:p>
        </w:tc>
        <w:tc>
          <w:tcPr>
            <w:tcW w:w="992" w:type="dxa"/>
            <w:tcBorders>
              <w:top w:val="nil"/>
              <w:left w:val="nil"/>
              <w:bottom w:val="single" w:sz="4" w:space="0" w:color="000000"/>
              <w:right w:val="single" w:sz="4" w:space="0" w:color="000000"/>
            </w:tcBorders>
            <w:shd w:val="clear" w:color="000000" w:fill="FFFF99"/>
          </w:tcPr>
          <w:p w14:paraId="13474E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1A213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1DA6D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39960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Ask for revision.</w:t>
            </w:r>
          </w:p>
          <w:p w14:paraId="4E0BB2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asks for clarification about the comment.</w:t>
            </w:r>
          </w:p>
        </w:tc>
        <w:tc>
          <w:tcPr>
            <w:tcW w:w="708" w:type="dxa"/>
            <w:tcBorders>
              <w:top w:val="nil"/>
              <w:left w:val="nil"/>
              <w:bottom w:val="single" w:sz="4" w:space="0" w:color="000000"/>
              <w:right w:val="single" w:sz="4" w:space="0" w:color="000000"/>
            </w:tcBorders>
            <w:shd w:val="clear" w:color="000000" w:fill="FFFF99"/>
          </w:tcPr>
          <w:p w14:paraId="31D396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D3267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07F51A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BDC9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D7975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D6FD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220777</w:t>
            </w:r>
          </w:p>
        </w:tc>
        <w:tc>
          <w:tcPr>
            <w:tcW w:w="1843" w:type="dxa"/>
            <w:tcBorders>
              <w:top w:val="nil"/>
              <w:left w:val="nil"/>
              <w:bottom w:val="single" w:sz="4" w:space="0" w:color="000000"/>
              <w:right w:val="single" w:sz="4" w:space="0" w:color="000000"/>
            </w:tcBorders>
            <w:shd w:val="clear" w:color="000000" w:fill="FFFF99"/>
          </w:tcPr>
          <w:p w14:paraId="11CA66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Proposal to add introduction in clause 4.3 Generic virtualized network product model </w:t>
            </w:r>
          </w:p>
        </w:tc>
        <w:tc>
          <w:tcPr>
            <w:tcW w:w="992" w:type="dxa"/>
            <w:tcBorders>
              <w:top w:val="nil"/>
              <w:left w:val="nil"/>
              <w:bottom w:val="single" w:sz="4" w:space="0" w:color="000000"/>
              <w:right w:val="single" w:sz="4" w:space="0" w:color="000000"/>
            </w:tcBorders>
            <w:shd w:val="clear" w:color="000000" w:fill="FFFF99"/>
          </w:tcPr>
          <w:p w14:paraId="1CC2EA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CB353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93B0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AE0173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postpone.</w:t>
            </w:r>
          </w:p>
          <w:p w14:paraId="31E7D2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replies</w:t>
            </w:r>
          </w:p>
        </w:tc>
        <w:tc>
          <w:tcPr>
            <w:tcW w:w="708" w:type="dxa"/>
            <w:tcBorders>
              <w:top w:val="nil"/>
              <w:left w:val="nil"/>
              <w:bottom w:val="single" w:sz="4" w:space="0" w:color="000000"/>
              <w:right w:val="single" w:sz="4" w:space="0" w:color="000000"/>
            </w:tcBorders>
            <w:shd w:val="clear" w:color="000000" w:fill="FFFF99"/>
          </w:tcPr>
          <w:p w14:paraId="2594AE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EB2F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081E98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F6B88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7279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9D76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220778</w:t>
            </w:r>
          </w:p>
        </w:tc>
        <w:tc>
          <w:tcPr>
            <w:tcW w:w="1843" w:type="dxa"/>
            <w:tcBorders>
              <w:top w:val="nil"/>
              <w:left w:val="nil"/>
              <w:bottom w:val="single" w:sz="4" w:space="0" w:color="000000"/>
              <w:right w:val="single" w:sz="4" w:space="0" w:color="000000"/>
            </w:tcBorders>
            <w:shd w:val="clear" w:color="000000" w:fill="FFFF99"/>
          </w:tcPr>
          <w:p w14:paraId="10CDC7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Proposal to add GVNP model of type 1 </w:t>
            </w:r>
          </w:p>
        </w:tc>
        <w:tc>
          <w:tcPr>
            <w:tcW w:w="992" w:type="dxa"/>
            <w:tcBorders>
              <w:top w:val="nil"/>
              <w:left w:val="nil"/>
              <w:bottom w:val="single" w:sz="4" w:space="0" w:color="000000"/>
              <w:right w:val="single" w:sz="4" w:space="0" w:color="000000"/>
            </w:tcBorders>
            <w:shd w:val="clear" w:color="000000" w:fill="FFFF99"/>
          </w:tcPr>
          <w:p w14:paraId="416741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13E94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8D19B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C589E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provides draft_S3-220778-r1</w:t>
            </w:r>
          </w:p>
          <w:p w14:paraId="5EC5A3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ask for clarification and modification before it’s acceptable.</w:t>
            </w:r>
          </w:p>
          <w:p w14:paraId="5F2E14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clarifies and proposes way forward.</w:t>
            </w:r>
          </w:p>
        </w:tc>
        <w:tc>
          <w:tcPr>
            <w:tcW w:w="708" w:type="dxa"/>
            <w:tcBorders>
              <w:top w:val="nil"/>
              <w:left w:val="nil"/>
              <w:bottom w:val="single" w:sz="4" w:space="0" w:color="000000"/>
              <w:right w:val="single" w:sz="4" w:space="0" w:color="000000"/>
            </w:tcBorders>
            <w:shd w:val="clear" w:color="000000" w:fill="FFFF99"/>
          </w:tcPr>
          <w:p w14:paraId="05E12A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A155C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4145B4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2E9DD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E92D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770B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220769</w:t>
            </w:r>
          </w:p>
        </w:tc>
        <w:tc>
          <w:tcPr>
            <w:tcW w:w="1843" w:type="dxa"/>
            <w:tcBorders>
              <w:top w:val="nil"/>
              <w:left w:val="nil"/>
              <w:bottom w:val="single" w:sz="4" w:space="0" w:color="000000"/>
              <w:right w:val="single" w:sz="4" w:space="0" w:color="000000"/>
            </w:tcBorders>
            <w:shd w:val="clear" w:color="000000" w:fill="FFFF99"/>
          </w:tcPr>
          <w:p w14:paraId="0E0362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Supplement to generic </w:t>
            </w:r>
            <w:proofErr w:type="spellStart"/>
            <w:r w:rsidRPr="003A324C">
              <w:rPr>
                <w:rFonts w:ascii="Arial" w:eastAsia="DengXian" w:hAnsi="Arial" w:cs="Arial"/>
                <w:color w:val="000000"/>
                <w:kern w:val="0"/>
                <w:sz w:val="16"/>
                <w:szCs w:val="16"/>
              </w:rPr>
              <w:t>virtualised</w:t>
            </w:r>
            <w:proofErr w:type="spellEnd"/>
            <w:r w:rsidRPr="003A324C">
              <w:rPr>
                <w:rFonts w:ascii="Arial" w:eastAsia="DengXian" w:hAnsi="Arial" w:cs="Arial"/>
                <w:color w:val="000000"/>
                <w:kern w:val="0"/>
                <w:sz w:val="16"/>
                <w:szCs w:val="16"/>
              </w:rPr>
              <w:t xml:space="preserve"> network product model </w:t>
            </w:r>
          </w:p>
        </w:tc>
        <w:tc>
          <w:tcPr>
            <w:tcW w:w="992" w:type="dxa"/>
            <w:tcBorders>
              <w:top w:val="nil"/>
              <w:left w:val="nil"/>
              <w:bottom w:val="single" w:sz="4" w:space="0" w:color="000000"/>
              <w:right w:val="single" w:sz="4" w:space="0" w:color="000000"/>
            </w:tcBorders>
            <w:shd w:val="clear" w:color="000000" w:fill="FFFF99"/>
          </w:tcPr>
          <w:p w14:paraId="32E9F5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46BB8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A1A8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BD47D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proposes to merge into 778 and not introduce OAM requirement currently</w:t>
            </w:r>
          </w:p>
          <w:p w14:paraId="11DFCC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Telecom]: Agree with the merger.</w:t>
            </w:r>
          </w:p>
          <w:p w14:paraId="51AD8B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[CMCC] provides </w:t>
            </w:r>
            <w:r w:rsidRPr="003A324C">
              <w:rPr>
                <w:rFonts w:ascii="Arial" w:eastAsia="DengXian" w:hAnsi="Arial" w:cs="Arial"/>
                <w:color w:val="000000"/>
                <w:kern w:val="0"/>
                <w:sz w:val="16"/>
                <w:szCs w:val="16"/>
              </w:rPr>
              <w:t>draft_S3-220778-r1</w:t>
            </w:r>
          </w:p>
          <w:p w14:paraId="09C4EC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Telecom] Fine with r1.</w:t>
            </w:r>
          </w:p>
          <w:p w14:paraId="62AFC0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ask for clarification before it’s acceptable.</w:t>
            </w:r>
          </w:p>
          <w:p w14:paraId="0B7729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proposes to move discussion in 778 thread and close this thread</w:t>
            </w:r>
          </w:p>
        </w:tc>
        <w:tc>
          <w:tcPr>
            <w:tcW w:w="708" w:type="dxa"/>
            <w:tcBorders>
              <w:top w:val="nil"/>
              <w:left w:val="nil"/>
              <w:bottom w:val="single" w:sz="4" w:space="0" w:color="000000"/>
              <w:right w:val="single" w:sz="4" w:space="0" w:color="000000"/>
            </w:tcBorders>
            <w:shd w:val="clear" w:color="000000" w:fill="FFFF99"/>
          </w:tcPr>
          <w:p w14:paraId="75870E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5605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3FB604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BFE12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1B67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52C2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220779</w:t>
            </w:r>
          </w:p>
        </w:tc>
        <w:tc>
          <w:tcPr>
            <w:tcW w:w="1843" w:type="dxa"/>
            <w:tcBorders>
              <w:top w:val="nil"/>
              <w:left w:val="nil"/>
              <w:bottom w:val="single" w:sz="4" w:space="0" w:color="000000"/>
              <w:right w:val="single" w:sz="4" w:space="0" w:color="000000"/>
            </w:tcBorders>
            <w:shd w:val="clear" w:color="000000" w:fill="FFFF99"/>
          </w:tcPr>
          <w:p w14:paraId="14F030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Proposal to add GVNP model of type 2 </w:t>
            </w:r>
          </w:p>
        </w:tc>
        <w:tc>
          <w:tcPr>
            <w:tcW w:w="992" w:type="dxa"/>
            <w:tcBorders>
              <w:top w:val="nil"/>
              <w:left w:val="nil"/>
              <w:bottom w:val="single" w:sz="4" w:space="0" w:color="000000"/>
              <w:right w:val="single" w:sz="4" w:space="0" w:color="000000"/>
            </w:tcBorders>
            <w:shd w:val="clear" w:color="000000" w:fill="FFFF99"/>
          </w:tcPr>
          <w:p w14:paraId="5D7FD8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CAF60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11A8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37858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note this one.</w:t>
            </w:r>
          </w:p>
        </w:tc>
        <w:tc>
          <w:tcPr>
            <w:tcW w:w="708" w:type="dxa"/>
            <w:tcBorders>
              <w:top w:val="nil"/>
              <w:left w:val="nil"/>
              <w:bottom w:val="single" w:sz="4" w:space="0" w:color="000000"/>
              <w:right w:val="single" w:sz="4" w:space="0" w:color="000000"/>
            </w:tcBorders>
            <w:shd w:val="clear" w:color="000000" w:fill="FFFF99"/>
          </w:tcPr>
          <w:p w14:paraId="5AF9A1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BB0D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13F444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DA95A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1266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E6C7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220780</w:t>
            </w:r>
          </w:p>
        </w:tc>
        <w:tc>
          <w:tcPr>
            <w:tcW w:w="1843" w:type="dxa"/>
            <w:tcBorders>
              <w:top w:val="nil"/>
              <w:left w:val="nil"/>
              <w:bottom w:val="single" w:sz="4" w:space="0" w:color="000000"/>
              <w:right w:val="single" w:sz="4" w:space="0" w:color="000000"/>
            </w:tcBorders>
            <w:shd w:val="clear" w:color="000000" w:fill="FFFF99"/>
          </w:tcPr>
          <w:p w14:paraId="296D58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Proposal to add GVNP model of type 3 </w:t>
            </w:r>
          </w:p>
        </w:tc>
        <w:tc>
          <w:tcPr>
            <w:tcW w:w="992" w:type="dxa"/>
            <w:tcBorders>
              <w:top w:val="nil"/>
              <w:left w:val="nil"/>
              <w:bottom w:val="single" w:sz="4" w:space="0" w:color="000000"/>
              <w:right w:val="single" w:sz="4" w:space="0" w:color="000000"/>
            </w:tcBorders>
            <w:shd w:val="clear" w:color="000000" w:fill="FFFF99"/>
          </w:tcPr>
          <w:p w14:paraId="62E7A4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BA533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AFC7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18588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note this one.</w:t>
            </w:r>
          </w:p>
        </w:tc>
        <w:tc>
          <w:tcPr>
            <w:tcW w:w="708" w:type="dxa"/>
            <w:tcBorders>
              <w:top w:val="nil"/>
              <w:left w:val="nil"/>
              <w:bottom w:val="single" w:sz="4" w:space="0" w:color="000000"/>
              <w:right w:val="single" w:sz="4" w:space="0" w:color="000000"/>
            </w:tcBorders>
            <w:shd w:val="clear" w:color="000000" w:fill="FFFF99"/>
          </w:tcPr>
          <w:p w14:paraId="5AD3E6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3CE5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C41BC8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2AA9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BD902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4EC9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220839</w:t>
            </w:r>
          </w:p>
        </w:tc>
        <w:tc>
          <w:tcPr>
            <w:tcW w:w="1843" w:type="dxa"/>
            <w:tcBorders>
              <w:top w:val="nil"/>
              <w:left w:val="nil"/>
              <w:bottom w:val="single" w:sz="4" w:space="0" w:color="000000"/>
              <w:right w:val="single" w:sz="4" w:space="0" w:color="000000"/>
            </w:tcBorders>
            <w:shd w:val="clear" w:color="000000" w:fill="FFFF99"/>
          </w:tcPr>
          <w:p w14:paraId="46918AF3"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Modfiy</w:t>
            </w:r>
            <w:proofErr w:type="spellEnd"/>
            <w:r w:rsidRPr="003A324C">
              <w:rPr>
                <w:rFonts w:ascii="Arial" w:eastAsia="DengXian" w:hAnsi="Arial" w:cs="Arial"/>
                <w:color w:val="000000"/>
                <w:kern w:val="0"/>
                <w:sz w:val="16"/>
                <w:szCs w:val="16"/>
              </w:rPr>
              <w:t xml:space="preserve"> Scope of TS 33.527 </w:t>
            </w:r>
          </w:p>
        </w:tc>
        <w:tc>
          <w:tcPr>
            <w:tcW w:w="992" w:type="dxa"/>
            <w:tcBorders>
              <w:top w:val="nil"/>
              <w:left w:val="nil"/>
              <w:bottom w:val="single" w:sz="4" w:space="0" w:color="000000"/>
              <w:right w:val="single" w:sz="4" w:space="0" w:color="000000"/>
            </w:tcBorders>
            <w:shd w:val="clear" w:color="000000" w:fill="FFFF99"/>
          </w:tcPr>
          <w:p w14:paraId="588C62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CBACF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5BAE35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DB07A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does not agree with this contribution.</w:t>
            </w:r>
          </w:p>
          <w:p w14:paraId="6661815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requests clarification.</w:t>
            </w:r>
          </w:p>
          <w:p w14:paraId="45AC01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[CMCC] discusses in detail.</w:t>
            </w:r>
          </w:p>
          <w:p w14:paraId="72B917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answers to CMCC, continues discussion, and makes proposal for revised scope.</w:t>
            </w:r>
          </w:p>
          <w:p w14:paraId="41BC9B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w:t>
            </w:r>
            <w:r w:rsidRPr="003A324C">
              <w:rPr>
                <w:rFonts w:ascii="Arial" w:eastAsia="DengXian" w:hAnsi="Arial" w:cs="Arial"/>
                <w:color w:val="000000"/>
                <w:kern w:val="0"/>
                <w:sz w:val="16"/>
                <w:szCs w:val="16"/>
              </w:rPr>
              <w:t>] replies. In general ok with the proposal, with a concern on 1st sentence in last paragraph.</w:t>
            </w:r>
          </w:p>
        </w:tc>
        <w:tc>
          <w:tcPr>
            <w:tcW w:w="708" w:type="dxa"/>
            <w:tcBorders>
              <w:top w:val="nil"/>
              <w:left w:val="nil"/>
              <w:bottom w:val="single" w:sz="4" w:space="0" w:color="000000"/>
              <w:right w:val="single" w:sz="4" w:space="0" w:color="000000"/>
            </w:tcBorders>
            <w:shd w:val="clear" w:color="000000" w:fill="FFFF99"/>
          </w:tcPr>
          <w:p w14:paraId="7BB20D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8B7BF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36CB49D"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0EB1935"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4.3</w:t>
            </w:r>
          </w:p>
        </w:tc>
        <w:tc>
          <w:tcPr>
            <w:tcW w:w="709" w:type="dxa"/>
            <w:tcBorders>
              <w:top w:val="nil"/>
              <w:left w:val="nil"/>
              <w:bottom w:val="single" w:sz="4" w:space="0" w:color="000000"/>
              <w:right w:val="single" w:sz="4" w:space="0" w:color="000000"/>
            </w:tcBorders>
            <w:shd w:val="clear" w:color="000000" w:fill="FFFFFF"/>
          </w:tcPr>
          <w:p w14:paraId="1632D1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WID on Mission critical security enhancements phase 3 </w:t>
            </w:r>
          </w:p>
        </w:tc>
        <w:tc>
          <w:tcPr>
            <w:tcW w:w="851" w:type="dxa"/>
            <w:tcBorders>
              <w:top w:val="nil"/>
              <w:left w:val="nil"/>
              <w:bottom w:val="single" w:sz="4" w:space="0" w:color="000000"/>
              <w:right w:val="single" w:sz="4" w:space="0" w:color="000000"/>
            </w:tcBorders>
            <w:shd w:val="clear" w:color="000000" w:fill="FFFFFF"/>
          </w:tcPr>
          <w:p w14:paraId="36A103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5A0A62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5B7DE4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C48C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1A3E9A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6EB18C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7299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286968A"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3C59B883"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4.4</w:t>
            </w:r>
          </w:p>
        </w:tc>
        <w:tc>
          <w:tcPr>
            <w:tcW w:w="709" w:type="dxa"/>
            <w:tcBorders>
              <w:top w:val="nil"/>
              <w:left w:val="nil"/>
              <w:bottom w:val="single" w:sz="4" w:space="0" w:color="000000"/>
              <w:right w:val="single" w:sz="4" w:space="0" w:color="000000"/>
            </w:tcBorders>
            <w:shd w:val="clear" w:color="000000" w:fill="FFFFFF"/>
          </w:tcPr>
          <w:p w14:paraId="59084C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WID on Security Assurance Specification (SCAS) for 5G Rel-17 Features </w:t>
            </w:r>
          </w:p>
        </w:tc>
        <w:tc>
          <w:tcPr>
            <w:tcW w:w="851" w:type="dxa"/>
            <w:tcBorders>
              <w:top w:val="nil"/>
              <w:left w:val="nil"/>
              <w:bottom w:val="single" w:sz="4" w:space="0" w:color="000000"/>
              <w:right w:val="single" w:sz="4" w:space="0" w:color="000000"/>
            </w:tcBorders>
            <w:shd w:val="clear" w:color="000000" w:fill="FFFF99"/>
          </w:tcPr>
          <w:p w14:paraId="2E6740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220739</w:t>
            </w:r>
          </w:p>
        </w:tc>
        <w:tc>
          <w:tcPr>
            <w:tcW w:w="1843" w:type="dxa"/>
            <w:tcBorders>
              <w:top w:val="nil"/>
              <w:left w:val="nil"/>
              <w:bottom w:val="single" w:sz="4" w:space="0" w:color="000000"/>
              <w:right w:val="single" w:sz="4" w:space="0" w:color="000000"/>
            </w:tcBorders>
            <w:shd w:val="clear" w:color="000000" w:fill="FFFF99"/>
          </w:tcPr>
          <w:p w14:paraId="4A2D62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a test case for gNB in TS 33.511 clause 4.2.2.1.4 </w:t>
            </w:r>
          </w:p>
        </w:tc>
        <w:tc>
          <w:tcPr>
            <w:tcW w:w="992" w:type="dxa"/>
            <w:tcBorders>
              <w:top w:val="nil"/>
              <w:left w:val="nil"/>
              <w:bottom w:val="single" w:sz="4" w:space="0" w:color="000000"/>
              <w:right w:val="single" w:sz="4" w:space="0" w:color="000000"/>
            </w:tcBorders>
            <w:shd w:val="clear" w:color="000000" w:fill="FFFF99"/>
          </w:tcPr>
          <w:p w14:paraId="4A2959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F6298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48D68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FF3FF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 it.</w:t>
            </w:r>
          </w:p>
        </w:tc>
        <w:tc>
          <w:tcPr>
            <w:tcW w:w="708" w:type="dxa"/>
            <w:tcBorders>
              <w:top w:val="nil"/>
              <w:left w:val="nil"/>
              <w:bottom w:val="single" w:sz="4" w:space="0" w:color="000000"/>
              <w:right w:val="single" w:sz="4" w:space="0" w:color="000000"/>
            </w:tcBorders>
            <w:shd w:val="clear" w:color="000000" w:fill="FFFF99"/>
          </w:tcPr>
          <w:p w14:paraId="7E9C78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D08B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7A2AC7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049D85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FD61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A141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221090</w:t>
            </w:r>
          </w:p>
        </w:tc>
        <w:tc>
          <w:tcPr>
            <w:tcW w:w="1843" w:type="dxa"/>
            <w:tcBorders>
              <w:top w:val="nil"/>
              <w:left w:val="nil"/>
              <w:bottom w:val="single" w:sz="4" w:space="0" w:color="000000"/>
              <w:right w:val="single" w:sz="4" w:space="0" w:color="000000"/>
            </w:tcBorders>
            <w:shd w:val="clear" w:color="000000" w:fill="FFFF99"/>
          </w:tcPr>
          <w:p w14:paraId="6F6C57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threat on Kausf handing </w:t>
            </w:r>
          </w:p>
        </w:tc>
        <w:tc>
          <w:tcPr>
            <w:tcW w:w="992" w:type="dxa"/>
            <w:tcBorders>
              <w:top w:val="nil"/>
              <w:left w:val="nil"/>
              <w:bottom w:val="single" w:sz="4" w:space="0" w:color="000000"/>
              <w:right w:val="single" w:sz="4" w:space="0" w:color="000000"/>
            </w:tcBorders>
            <w:shd w:val="clear" w:color="000000" w:fill="FFFF99"/>
          </w:tcPr>
          <w:p w14:paraId="2A6B80FA"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Huawei,HiSilicon</w:t>
            </w:r>
            <w:proofErr w:type="spellEnd"/>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93FD274"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draftCR</w:t>
            </w:r>
            <w:proofErr w:type="spellEnd"/>
            <w:r w:rsidRPr="003A324C">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2079B1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7AD14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5E89B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7A3A98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6BEE3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253E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EDCE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221091</w:t>
            </w:r>
          </w:p>
        </w:tc>
        <w:tc>
          <w:tcPr>
            <w:tcW w:w="1843" w:type="dxa"/>
            <w:tcBorders>
              <w:top w:val="nil"/>
              <w:left w:val="nil"/>
              <w:bottom w:val="single" w:sz="4" w:space="0" w:color="000000"/>
              <w:right w:val="single" w:sz="4" w:space="0" w:color="000000"/>
            </w:tcBorders>
            <w:shd w:val="clear" w:color="000000" w:fill="FFFF99"/>
          </w:tcPr>
          <w:p w14:paraId="551D50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threat modifications for token verification </w:t>
            </w:r>
          </w:p>
        </w:tc>
        <w:tc>
          <w:tcPr>
            <w:tcW w:w="992" w:type="dxa"/>
            <w:tcBorders>
              <w:top w:val="nil"/>
              <w:left w:val="nil"/>
              <w:bottom w:val="single" w:sz="4" w:space="0" w:color="000000"/>
              <w:right w:val="single" w:sz="4" w:space="0" w:color="000000"/>
            </w:tcBorders>
            <w:shd w:val="clear" w:color="000000" w:fill="FFFF99"/>
          </w:tcPr>
          <w:p w14:paraId="60B59A43"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Huawei,HiSilicon</w:t>
            </w:r>
            <w:proofErr w:type="spellEnd"/>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1EBEF35"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draftCR</w:t>
            </w:r>
            <w:proofErr w:type="spellEnd"/>
            <w:r w:rsidRPr="003A324C">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434489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74FD4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C96FE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707F11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CAA50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D906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D48D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221092</w:t>
            </w:r>
          </w:p>
        </w:tc>
        <w:tc>
          <w:tcPr>
            <w:tcW w:w="1843" w:type="dxa"/>
            <w:tcBorders>
              <w:top w:val="nil"/>
              <w:left w:val="nil"/>
              <w:bottom w:val="single" w:sz="4" w:space="0" w:color="000000"/>
              <w:right w:val="single" w:sz="4" w:space="0" w:color="000000"/>
            </w:tcBorders>
            <w:shd w:val="clear" w:color="000000" w:fill="FFFF99"/>
          </w:tcPr>
          <w:p w14:paraId="2147F7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threat modifications for SEPP </w:t>
            </w:r>
          </w:p>
        </w:tc>
        <w:tc>
          <w:tcPr>
            <w:tcW w:w="992" w:type="dxa"/>
            <w:tcBorders>
              <w:top w:val="nil"/>
              <w:left w:val="nil"/>
              <w:bottom w:val="single" w:sz="4" w:space="0" w:color="000000"/>
              <w:right w:val="single" w:sz="4" w:space="0" w:color="000000"/>
            </w:tcBorders>
            <w:shd w:val="clear" w:color="000000" w:fill="FFFF99"/>
          </w:tcPr>
          <w:p w14:paraId="60F669D0"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Huawei,HiSilicon</w:t>
            </w:r>
            <w:proofErr w:type="spellEnd"/>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8463DF5"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draftCR</w:t>
            </w:r>
            <w:proofErr w:type="spellEnd"/>
            <w:r w:rsidRPr="003A324C">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69C3C1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5DCD8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45F4C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5DB14F2" w14:textId="77777777">
        <w:trPr>
          <w:trHeight w:val="3264"/>
        </w:trPr>
        <w:tc>
          <w:tcPr>
            <w:tcW w:w="567" w:type="dxa"/>
            <w:tcBorders>
              <w:top w:val="nil"/>
              <w:left w:val="single" w:sz="4" w:space="0" w:color="000000"/>
              <w:bottom w:val="single" w:sz="4" w:space="0" w:color="000000"/>
              <w:right w:val="single" w:sz="4" w:space="0" w:color="000000"/>
            </w:tcBorders>
            <w:shd w:val="clear" w:color="000000" w:fill="FFFFFF"/>
          </w:tcPr>
          <w:p w14:paraId="36B910F1"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4.5</w:t>
            </w:r>
          </w:p>
        </w:tc>
        <w:tc>
          <w:tcPr>
            <w:tcW w:w="709" w:type="dxa"/>
            <w:tcBorders>
              <w:top w:val="nil"/>
              <w:left w:val="nil"/>
              <w:bottom w:val="single" w:sz="4" w:space="0" w:color="000000"/>
              <w:right w:val="single" w:sz="4" w:space="0" w:color="000000"/>
            </w:tcBorders>
            <w:shd w:val="clear" w:color="000000" w:fill="FFFFFF"/>
          </w:tcPr>
          <w:p w14:paraId="74CBC4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WID on Security Assurance Specification for the Authentication and Key Management for Applications (AKMA) Anchor Function </w:t>
            </w:r>
            <w:proofErr w:type="spellStart"/>
            <w:r w:rsidRPr="003A324C">
              <w:rPr>
                <w:rFonts w:ascii="Arial" w:eastAsia="DengXian" w:hAnsi="Arial" w:cs="Arial"/>
                <w:color w:val="000000"/>
                <w:kern w:val="0"/>
                <w:sz w:val="16"/>
                <w:szCs w:val="16"/>
              </w:rPr>
              <w:t>Function</w:t>
            </w:r>
            <w:proofErr w:type="spellEnd"/>
            <w:r w:rsidRPr="003A324C">
              <w:rPr>
                <w:rFonts w:ascii="Arial" w:eastAsia="DengXian" w:hAnsi="Arial" w:cs="Arial"/>
                <w:color w:val="000000"/>
                <w:kern w:val="0"/>
                <w:sz w:val="16"/>
                <w:szCs w:val="16"/>
              </w:rPr>
              <w:t xml:space="preserve"> (</w:t>
            </w:r>
            <w:proofErr w:type="spellStart"/>
            <w:r w:rsidRPr="003A324C">
              <w:rPr>
                <w:rFonts w:ascii="Arial" w:eastAsia="DengXian" w:hAnsi="Arial" w:cs="Arial"/>
                <w:color w:val="000000"/>
                <w:kern w:val="0"/>
                <w:sz w:val="16"/>
                <w:szCs w:val="16"/>
              </w:rPr>
              <w:t>AAnF</w:t>
            </w:r>
            <w:proofErr w:type="spellEnd"/>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42BD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220689</w:t>
            </w:r>
          </w:p>
        </w:tc>
        <w:tc>
          <w:tcPr>
            <w:tcW w:w="1843" w:type="dxa"/>
            <w:tcBorders>
              <w:top w:val="nil"/>
              <w:left w:val="nil"/>
              <w:bottom w:val="single" w:sz="4" w:space="0" w:color="000000"/>
              <w:right w:val="single" w:sz="4" w:space="0" w:color="000000"/>
            </w:tcBorders>
            <w:shd w:val="clear" w:color="000000" w:fill="FFFF99"/>
          </w:tcPr>
          <w:p w14:paraId="4377A0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test case for confidentiality, integrity and replay protection between </w:t>
            </w:r>
            <w:proofErr w:type="spellStart"/>
            <w:r w:rsidRPr="003A324C">
              <w:rPr>
                <w:rFonts w:ascii="Arial" w:eastAsia="DengXian" w:hAnsi="Arial" w:cs="Arial"/>
                <w:color w:val="000000"/>
                <w:kern w:val="0"/>
                <w:sz w:val="16"/>
                <w:szCs w:val="16"/>
              </w:rPr>
              <w:t>AAnF</w:t>
            </w:r>
            <w:proofErr w:type="spellEnd"/>
            <w:r w:rsidRPr="003A324C">
              <w:rPr>
                <w:rFonts w:ascii="Arial" w:eastAsia="DengXian" w:hAnsi="Arial" w:cs="Arial"/>
                <w:color w:val="000000"/>
                <w:kern w:val="0"/>
                <w:sz w:val="16"/>
                <w:szCs w:val="16"/>
              </w:rPr>
              <w:t xml:space="preserve"> and AUSF </w:t>
            </w:r>
          </w:p>
        </w:tc>
        <w:tc>
          <w:tcPr>
            <w:tcW w:w="992" w:type="dxa"/>
            <w:tcBorders>
              <w:top w:val="nil"/>
              <w:left w:val="nil"/>
              <w:bottom w:val="single" w:sz="4" w:space="0" w:color="000000"/>
              <w:right w:val="single" w:sz="4" w:space="0" w:color="000000"/>
            </w:tcBorders>
            <w:shd w:val="clear" w:color="000000" w:fill="FFFF99"/>
          </w:tcPr>
          <w:p w14:paraId="5F5588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Keysight Tech</w:t>
            </w:r>
            <w:r w:rsidRPr="003A324C">
              <w:rPr>
                <w:rFonts w:ascii="Arial" w:eastAsia="DengXian" w:hAnsi="Arial" w:cs="Arial"/>
                <w:color w:val="000000"/>
                <w:kern w:val="0"/>
                <w:sz w:val="16"/>
                <w:szCs w:val="16"/>
              </w:rPr>
              <w:t xml:space="preserve">nologies UK Ltd </w:t>
            </w:r>
          </w:p>
        </w:tc>
        <w:tc>
          <w:tcPr>
            <w:tcW w:w="709" w:type="dxa"/>
            <w:tcBorders>
              <w:top w:val="nil"/>
              <w:left w:val="nil"/>
              <w:bottom w:val="single" w:sz="4" w:space="0" w:color="000000"/>
              <w:right w:val="single" w:sz="4" w:space="0" w:color="000000"/>
            </w:tcBorders>
            <w:shd w:val="clear" w:color="000000" w:fill="FFFF99"/>
          </w:tcPr>
          <w:p w14:paraId="6F729C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EDA1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94FD2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[Nokia]:Clarification asked and propose changes.</w:t>
            </w:r>
          </w:p>
          <w:p w14:paraId="765769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[Keysight]: Clarification to Nokia</w:t>
            </w:r>
          </w:p>
          <w:p w14:paraId="1267E7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[Keysight]: Clarification made</w:t>
            </w:r>
          </w:p>
          <w:p w14:paraId="3731D0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clarification provided</w:t>
            </w:r>
          </w:p>
          <w:p w14:paraId="0D1196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[Keysight]: Provided solution</w:t>
            </w:r>
          </w:p>
          <w:p w14:paraId="76B58C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[Keysight]: Provided revision</w:t>
            </w:r>
          </w:p>
          <w:p w14:paraId="2DD210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fine with the re</w:t>
            </w:r>
            <w:r w:rsidRPr="003A324C">
              <w:rPr>
                <w:rFonts w:ascii="Arial" w:eastAsia="DengXian" w:hAnsi="Arial" w:cs="Arial"/>
                <w:color w:val="000000"/>
                <w:kern w:val="0"/>
                <w:sz w:val="16"/>
                <w:szCs w:val="16"/>
              </w:rPr>
              <w:t>vision</w:t>
            </w:r>
          </w:p>
        </w:tc>
        <w:tc>
          <w:tcPr>
            <w:tcW w:w="708" w:type="dxa"/>
            <w:tcBorders>
              <w:top w:val="nil"/>
              <w:left w:val="nil"/>
              <w:bottom w:val="single" w:sz="4" w:space="0" w:color="000000"/>
              <w:right w:val="single" w:sz="4" w:space="0" w:color="000000"/>
            </w:tcBorders>
            <w:shd w:val="clear" w:color="000000" w:fill="FFFF99"/>
          </w:tcPr>
          <w:p w14:paraId="6ECEC5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D872D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E01EA9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0BF46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F14A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C428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220690</w:t>
            </w:r>
          </w:p>
        </w:tc>
        <w:tc>
          <w:tcPr>
            <w:tcW w:w="1843" w:type="dxa"/>
            <w:tcBorders>
              <w:top w:val="nil"/>
              <w:left w:val="nil"/>
              <w:bottom w:val="single" w:sz="4" w:space="0" w:color="000000"/>
              <w:right w:val="single" w:sz="4" w:space="0" w:color="000000"/>
            </w:tcBorders>
            <w:shd w:val="clear" w:color="000000" w:fill="FFFF99"/>
          </w:tcPr>
          <w:p w14:paraId="0B5C51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threat for confidentiality, integrity and replay between </w:t>
            </w:r>
            <w:proofErr w:type="spellStart"/>
            <w:r w:rsidRPr="003A324C">
              <w:rPr>
                <w:rFonts w:ascii="Arial" w:eastAsia="DengXian" w:hAnsi="Arial" w:cs="Arial"/>
                <w:color w:val="000000"/>
                <w:kern w:val="0"/>
                <w:sz w:val="16"/>
                <w:szCs w:val="16"/>
              </w:rPr>
              <w:t>AAnF</w:t>
            </w:r>
            <w:proofErr w:type="spellEnd"/>
            <w:r w:rsidRPr="003A324C">
              <w:rPr>
                <w:rFonts w:ascii="Arial" w:eastAsia="DengXian" w:hAnsi="Arial" w:cs="Arial"/>
                <w:color w:val="000000"/>
                <w:kern w:val="0"/>
                <w:sz w:val="16"/>
                <w:szCs w:val="16"/>
              </w:rPr>
              <w:t xml:space="preserve"> and AUSF </w:t>
            </w:r>
          </w:p>
        </w:tc>
        <w:tc>
          <w:tcPr>
            <w:tcW w:w="992" w:type="dxa"/>
            <w:tcBorders>
              <w:top w:val="nil"/>
              <w:left w:val="nil"/>
              <w:bottom w:val="single" w:sz="4" w:space="0" w:color="000000"/>
              <w:right w:val="single" w:sz="4" w:space="0" w:color="000000"/>
            </w:tcBorders>
            <w:shd w:val="clear" w:color="000000" w:fill="FFFF99"/>
          </w:tcPr>
          <w:p w14:paraId="6FB155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011AC0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A4C6B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0B860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MCC commented that the CR didn’t have any revision marks.</w:t>
            </w:r>
          </w:p>
          <w:p w14:paraId="1C5A50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[Keysight]: Modification as MCC </w:t>
            </w:r>
            <w:r w:rsidRPr="003A324C">
              <w:rPr>
                <w:rFonts w:ascii="Arial" w:eastAsia="DengXian" w:hAnsi="Arial" w:cs="Arial"/>
                <w:color w:val="000000"/>
                <w:kern w:val="0"/>
                <w:sz w:val="16"/>
                <w:szCs w:val="16"/>
              </w:rPr>
              <w:t>commented. Rev1 available in folder.</w:t>
            </w:r>
          </w:p>
          <w:p w14:paraId="4FDBE8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[CMCC]: comments that this should be a </w:t>
            </w:r>
            <w:proofErr w:type="spellStart"/>
            <w:r w:rsidRPr="003A324C">
              <w:rPr>
                <w:rFonts w:ascii="Arial" w:eastAsia="DengXian" w:hAnsi="Arial" w:cs="Arial"/>
                <w:color w:val="000000"/>
                <w:kern w:val="0"/>
                <w:sz w:val="16"/>
                <w:szCs w:val="16"/>
              </w:rPr>
              <w:t>draftCR</w:t>
            </w:r>
            <w:proofErr w:type="spellEnd"/>
            <w:r w:rsidRPr="003A324C">
              <w:rPr>
                <w:rFonts w:ascii="Arial" w:eastAsia="DengXian" w:hAnsi="Arial" w:cs="Arial"/>
                <w:color w:val="000000"/>
                <w:kern w:val="0"/>
                <w:sz w:val="16"/>
                <w:szCs w:val="16"/>
              </w:rPr>
              <w:t xml:space="preserve"> instead of CR.</w:t>
            </w:r>
          </w:p>
        </w:tc>
        <w:tc>
          <w:tcPr>
            <w:tcW w:w="708" w:type="dxa"/>
            <w:tcBorders>
              <w:top w:val="nil"/>
              <w:left w:val="nil"/>
              <w:bottom w:val="single" w:sz="4" w:space="0" w:color="000000"/>
              <w:right w:val="single" w:sz="4" w:space="0" w:color="000000"/>
            </w:tcBorders>
            <w:shd w:val="clear" w:color="000000" w:fill="FFFF99"/>
          </w:tcPr>
          <w:p w14:paraId="427DD5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6B43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29BB4B1"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A927C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CA90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0EAC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220691</w:t>
            </w:r>
          </w:p>
        </w:tc>
        <w:tc>
          <w:tcPr>
            <w:tcW w:w="1843" w:type="dxa"/>
            <w:tcBorders>
              <w:top w:val="nil"/>
              <w:left w:val="nil"/>
              <w:bottom w:val="single" w:sz="4" w:space="0" w:color="000000"/>
              <w:right w:val="single" w:sz="4" w:space="0" w:color="000000"/>
            </w:tcBorders>
            <w:shd w:val="clear" w:color="000000" w:fill="FFFF99"/>
          </w:tcPr>
          <w:p w14:paraId="5C0C90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test case for confidentiality, integrity and replay protection between AF/NEF and </w:t>
            </w:r>
            <w:proofErr w:type="spellStart"/>
            <w:r w:rsidRPr="003A324C">
              <w:rPr>
                <w:rFonts w:ascii="Arial" w:eastAsia="DengXian" w:hAnsi="Arial" w:cs="Arial"/>
                <w:color w:val="000000"/>
                <w:kern w:val="0"/>
                <w:sz w:val="16"/>
                <w:szCs w:val="16"/>
              </w:rPr>
              <w:t>AAnF</w:t>
            </w:r>
            <w:proofErr w:type="spellEnd"/>
            <w:r w:rsidRPr="003A324C">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69023D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15F46C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E065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7A521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[Nokia]:Clarification asked and propose changes.</w:t>
            </w:r>
          </w:p>
          <w:p w14:paraId="04F689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[Keysight]: Clarification to Nokia</w:t>
            </w:r>
          </w:p>
          <w:p w14:paraId="00FFF8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Clarification asked and propose ch</w:t>
            </w:r>
            <w:r w:rsidRPr="003A324C">
              <w:rPr>
                <w:rFonts w:ascii="Arial" w:eastAsia="DengXian" w:hAnsi="Arial" w:cs="Arial"/>
                <w:color w:val="000000"/>
                <w:kern w:val="0"/>
                <w:sz w:val="16"/>
                <w:szCs w:val="16"/>
              </w:rPr>
              <w:t>anges.</w:t>
            </w:r>
          </w:p>
          <w:p w14:paraId="76EEC4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[Keysight]: Revision provided</w:t>
            </w:r>
          </w:p>
          <w:p w14:paraId="410225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agree with the revision.</w:t>
            </w:r>
          </w:p>
        </w:tc>
        <w:tc>
          <w:tcPr>
            <w:tcW w:w="708" w:type="dxa"/>
            <w:tcBorders>
              <w:top w:val="nil"/>
              <w:left w:val="nil"/>
              <w:bottom w:val="single" w:sz="4" w:space="0" w:color="000000"/>
              <w:right w:val="single" w:sz="4" w:space="0" w:color="000000"/>
            </w:tcBorders>
            <w:shd w:val="clear" w:color="000000" w:fill="FFFF99"/>
          </w:tcPr>
          <w:p w14:paraId="0A658A2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70B3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DF1DBB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A6FBF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C1DB2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4C23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220692</w:t>
            </w:r>
          </w:p>
        </w:tc>
        <w:tc>
          <w:tcPr>
            <w:tcW w:w="1843" w:type="dxa"/>
            <w:tcBorders>
              <w:top w:val="nil"/>
              <w:left w:val="nil"/>
              <w:bottom w:val="single" w:sz="4" w:space="0" w:color="000000"/>
              <w:right w:val="single" w:sz="4" w:space="0" w:color="000000"/>
            </w:tcBorders>
            <w:shd w:val="clear" w:color="000000" w:fill="FFFF99"/>
          </w:tcPr>
          <w:p w14:paraId="35FA04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threat for confidentiality, integrity and replay between </w:t>
            </w:r>
            <w:proofErr w:type="spellStart"/>
            <w:r w:rsidRPr="003A324C">
              <w:rPr>
                <w:rFonts w:ascii="Arial" w:eastAsia="DengXian" w:hAnsi="Arial" w:cs="Arial"/>
                <w:color w:val="000000"/>
                <w:kern w:val="0"/>
                <w:sz w:val="16"/>
                <w:szCs w:val="16"/>
              </w:rPr>
              <w:t>AAnF</w:t>
            </w:r>
            <w:proofErr w:type="spellEnd"/>
            <w:r w:rsidRPr="003A324C">
              <w:rPr>
                <w:rFonts w:ascii="Arial" w:eastAsia="DengXian" w:hAnsi="Arial" w:cs="Arial"/>
                <w:color w:val="000000"/>
                <w:kern w:val="0"/>
                <w:sz w:val="16"/>
                <w:szCs w:val="16"/>
              </w:rPr>
              <w:t xml:space="preserve"> and AF/NEF </w:t>
            </w:r>
          </w:p>
        </w:tc>
        <w:tc>
          <w:tcPr>
            <w:tcW w:w="992" w:type="dxa"/>
            <w:tcBorders>
              <w:top w:val="nil"/>
              <w:left w:val="nil"/>
              <w:bottom w:val="single" w:sz="4" w:space="0" w:color="000000"/>
              <w:right w:val="single" w:sz="4" w:space="0" w:color="000000"/>
            </w:tcBorders>
            <w:shd w:val="clear" w:color="000000" w:fill="FFFF99"/>
          </w:tcPr>
          <w:p w14:paraId="538D20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682BD1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41AE6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71532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MCC commented that the CR didn’t </w:t>
            </w:r>
            <w:r w:rsidRPr="003A324C">
              <w:rPr>
                <w:rFonts w:ascii="Arial" w:eastAsia="DengXian" w:hAnsi="Arial" w:cs="Arial"/>
                <w:color w:val="000000"/>
                <w:kern w:val="0"/>
                <w:sz w:val="16"/>
                <w:szCs w:val="16"/>
              </w:rPr>
              <w:t>have any revision marks.</w:t>
            </w:r>
          </w:p>
          <w:p w14:paraId="134B6E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[Keysight]: Modification as MCC commented. Rev1 available in folder.</w:t>
            </w:r>
          </w:p>
          <w:p w14:paraId="4FEBE6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[CMCC]: comments that this should be a </w:t>
            </w:r>
            <w:proofErr w:type="spellStart"/>
            <w:r w:rsidRPr="003A324C">
              <w:rPr>
                <w:rFonts w:ascii="Arial" w:eastAsia="DengXian" w:hAnsi="Arial" w:cs="Arial"/>
                <w:color w:val="000000"/>
                <w:kern w:val="0"/>
                <w:sz w:val="16"/>
                <w:szCs w:val="16"/>
              </w:rPr>
              <w:t>draftCR</w:t>
            </w:r>
            <w:proofErr w:type="spellEnd"/>
            <w:r w:rsidRPr="003A324C">
              <w:rPr>
                <w:rFonts w:ascii="Arial" w:eastAsia="DengXian" w:hAnsi="Arial" w:cs="Arial"/>
                <w:color w:val="000000"/>
                <w:kern w:val="0"/>
                <w:sz w:val="16"/>
                <w:szCs w:val="16"/>
              </w:rPr>
              <w:t xml:space="preserve"> instead of CR.</w:t>
            </w:r>
          </w:p>
        </w:tc>
        <w:tc>
          <w:tcPr>
            <w:tcW w:w="708" w:type="dxa"/>
            <w:tcBorders>
              <w:top w:val="nil"/>
              <w:left w:val="nil"/>
              <w:bottom w:val="single" w:sz="4" w:space="0" w:color="000000"/>
              <w:right w:val="single" w:sz="4" w:space="0" w:color="000000"/>
            </w:tcBorders>
            <w:shd w:val="clear" w:color="000000" w:fill="FFFF99"/>
          </w:tcPr>
          <w:p w14:paraId="27F393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65C4C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4BF2D0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2861C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EDDC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7928A8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220741</w:t>
            </w:r>
          </w:p>
        </w:tc>
        <w:tc>
          <w:tcPr>
            <w:tcW w:w="1843" w:type="dxa"/>
            <w:tcBorders>
              <w:top w:val="nil"/>
              <w:left w:val="nil"/>
              <w:bottom w:val="single" w:sz="4" w:space="0" w:color="000000"/>
              <w:right w:val="single" w:sz="4" w:space="0" w:color="000000"/>
            </w:tcBorders>
            <w:shd w:val="clear" w:color="000000" w:fill="C0C0C0"/>
          </w:tcPr>
          <w:p w14:paraId="27DAB0C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w:t>
            </w:r>
            <w:proofErr w:type="spellStart"/>
            <w:r w:rsidRPr="003A324C">
              <w:rPr>
                <w:rFonts w:ascii="Arial" w:eastAsia="DengXian" w:hAnsi="Arial" w:cs="Arial"/>
                <w:color w:val="000000"/>
                <w:kern w:val="0"/>
                <w:sz w:val="16"/>
                <w:szCs w:val="16"/>
              </w:rPr>
              <w:t>AAnF</w:t>
            </w:r>
            <w:proofErr w:type="spellEnd"/>
            <w:r w:rsidRPr="003A324C">
              <w:rPr>
                <w:rFonts w:ascii="Arial" w:eastAsia="DengXian" w:hAnsi="Arial" w:cs="Arial"/>
                <w:color w:val="000000"/>
                <w:kern w:val="0"/>
                <w:sz w:val="16"/>
                <w:szCs w:val="16"/>
              </w:rPr>
              <w:t xml:space="preserve"> critical assets and threats to TS 33.926 </w:t>
            </w:r>
          </w:p>
        </w:tc>
        <w:tc>
          <w:tcPr>
            <w:tcW w:w="992" w:type="dxa"/>
            <w:tcBorders>
              <w:top w:val="nil"/>
              <w:left w:val="nil"/>
              <w:bottom w:val="single" w:sz="4" w:space="0" w:color="000000"/>
              <w:right w:val="single" w:sz="4" w:space="0" w:color="000000"/>
            </w:tcBorders>
            <w:shd w:val="clear" w:color="000000" w:fill="C0C0C0"/>
          </w:tcPr>
          <w:p w14:paraId="0BBBF5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tcPr>
          <w:p w14:paraId="44BA36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36BCA9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7EB2D4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2D8F12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D3B7A5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52E6F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70EB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540400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220742</w:t>
            </w:r>
          </w:p>
        </w:tc>
        <w:tc>
          <w:tcPr>
            <w:tcW w:w="1843" w:type="dxa"/>
            <w:tcBorders>
              <w:top w:val="nil"/>
              <w:left w:val="nil"/>
              <w:bottom w:val="single" w:sz="4" w:space="0" w:color="000000"/>
              <w:right w:val="single" w:sz="4" w:space="0" w:color="000000"/>
            </w:tcBorders>
            <w:shd w:val="clear" w:color="000000" w:fill="C0C0C0"/>
          </w:tcPr>
          <w:p w14:paraId="389205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Network product class description for the </w:t>
            </w:r>
            <w:proofErr w:type="spellStart"/>
            <w:r w:rsidRPr="003A324C">
              <w:rPr>
                <w:rFonts w:ascii="Arial" w:eastAsia="DengXian" w:hAnsi="Arial" w:cs="Arial"/>
                <w:color w:val="000000"/>
                <w:kern w:val="0"/>
                <w:sz w:val="16"/>
                <w:szCs w:val="16"/>
              </w:rPr>
              <w:t>AAnF</w:t>
            </w:r>
            <w:proofErr w:type="spellEnd"/>
            <w:r w:rsidRPr="003A324C">
              <w:rPr>
                <w:rFonts w:ascii="Arial" w:eastAsia="DengXian" w:hAnsi="Arial" w:cs="Arial"/>
                <w:color w:val="000000"/>
                <w:kern w:val="0"/>
                <w:sz w:val="16"/>
                <w:szCs w:val="16"/>
              </w:rPr>
              <w:t xml:space="preserve"> to TS 33.926. </w:t>
            </w:r>
          </w:p>
        </w:tc>
        <w:tc>
          <w:tcPr>
            <w:tcW w:w="992" w:type="dxa"/>
            <w:tcBorders>
              <w:top w:val="nil"/>
              <w:left w:val="nil"/>
              <w:bottom w:val="single" w:sz="4" w:space="0" w:color="000000"/>
              <w:right w:val="single" w:sz="4" w:space="0" w:color="000000"/>
            </w:tcBorders>
            <w:shd w:val="clear" w:color="000000" w:fill="C0C0C0"/>
          </w:tcPr>
          <w:p w14:paraId="54E73C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tcPr>
          <w:p w14:paraId="45F5D3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02C16B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5154CE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3D958C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E9FA0F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DD046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24C4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A25A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220743</w:t>
            </w:r>
          </w:p>
        </w:tc>
        <w:tc>
          <w:tcPr>
            <w:tcW w:w="1843" w:type="dxa"/>
            <w:tcBorders>
              <w:top w:val="nil"/>
              <w:left w:val="nil"/>
              <w:bottom w:val="single" w:sz="4" w:space="0" w:color="000000"/>
              <w:right w:val="single" w:sz="4" w:space="0" w:color="000000"/>
            </w:tcBorders>
            <w:shd w:val="clear" w:color="000000" w:fill="FFFF99"/>
          </w:tcPr>
          <w:p w14:paraId="62724F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AKMA subscription </w:t>
            </w:r>
            <w:proofErr w:type="spellStart"/>
            <w:r w:rsidRPr="003A324C">
              <w:rPr>
                <w:rFonts w:ascii="Arial" w:eastAsia="DengXian" w:hAnsi="Arial" w:cs="Arial"/>
                <w:color w:val="000000"/>
                <w:kern w:val="0"/>
                <w:sz w:val="16"/>
                <w:szCs w:val="16"/>
              </w:rPr>
              <w:t>asynchronization_Test_Case</w:t>
            </w:r>
            <w:proofErr w:type="spellEnd"/>
            <w:r w:rsidRPr="003A324C">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56646C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5B3EA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22BF3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B239B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proposes to note since no consensus is reached on consumer of </w:t>
            </w:r>
            <w:proofErr w:type="spellStart"/>
            <w:r w:rsidRPr="003A324C">
              <w:rPr>
                <w:rFonts w:ascii="Arial" w:eastAsia="DengXian" w:hAnsi="Arial" w:cs="Arial"/>
                <w:color w:val="000000"/>
                <w:kern w:val="0"/>
                <w:sz w:val="16"/>
                <w:szCs w:val="16"/>
              </w:rPr>
              <w:t>Naanf_AKMA_Context_Remove</w:t>
            </w:r>
            <w:proofErr w:type="spellEnd"/>
            <w:r w:rsidRPr="003A324C">
              <w:rPr>
                <w:rFonts w:ascii="Arial" w:eastAsia="DengXian" w:hAnsi="Arial" w:cs="Arial"/>
                <w:color w:val="000000"/>
                <w:kern w:val="0"/>
                <w:sz w:val="16"/>
                <w:szCs w:val="16"/>
              </w:rPr>
              <w:t xml:space="preserve"> service.</w:t>
            </w:r>
          </w:p>
        </w:tc>
        <w:tc>
          <w:tcPr>
            <w:tcW w:w="708" w:type="dxa"/>
            <w:tcBorders>
              <w:top w:val="nil"/>
              <w:left w:val="nil"/>
              <w:bottom w:val="single" w:sz="4" w:space="0" w:color="000000"/>
              <w:right w:val="single" w:sz="4" w:space="0" w:color="000000"/>
            </w:tcBorders>
            <w:shd w:val="clear" w:color="000000" w:fill="FFFF99"/>
          </w:tcPr>
          <w:p w14:paraId="100646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BC98F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736C29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CEFF6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C14E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F675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220767</w:t>
            </w:r>
          </w:p>
        </w:tc>
        <w:tc>
          <w:tcPr>
            <w:tcW w:w="1843" w:type="dxa"/>
            <w:tcBorders>
              <w:top w:val="nil"/>
              <w:left w:val="nil"/>
              <w:bottom w:val="single" w:sz="4" w:space="0" w:color="000000"/>
              <w:right w:val="single" w:sz="4" w:space="0" w:color="000000"/>
            </w:tcBorders>
            <w:shd w:val="clear" w:color="000000" w:fill="FFFF99"/>
          </w:tcPr>
          <w:p w14:paraId="001370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w:t>
            </w:r>
            <w:proofErr w:type="spellStart"/>
            <w:r w:rsidRPr="003A324C">
              <w:rPr>
                <w:rFonts w:ascii="Arial" w:eastAsia="DengXian" w:hAnsi="Arial" w:cs="Arial"/>
                <w:color w:val="000000"/>
                <w:kern w:val="0"/>
                <w:sz w:val="16"/>
                <w:szCs w:val="16"/>
              </w:rPr>
              <w:t>AAnF</w:t>
            </w:r>
            <w:proofErr w:type="spellEnd"/>
            <w:r w:rsidRPr="003A324C">
              <w:rPr>
                <w:rFonts w:ascii="Arial" w:eastAsia="DengXian" w:hAnsi="Arial" w:cs="Arial"/>
                <w:color w:val="000000"/>
                <w:kern w:val="0"/>
                <w:sz w:val="16"/>
                <w:szCs w:val="16"/>
              </w:rPr>
              <w:t xml:space="preserve"> critical assets and threats to TS 33.926 </w:t>
            </w:r>
          </w:p>
        </w:tc>
        <w:tc>
          <w:tcPr>
            <w:tcW w:w="992" w:type="dxa"/>
            <w:tcBorders>
              <w:top w:val="nil"/>
              <w:left w:val="nil"/>
              <w:bottom w:val="single" w:sz="4" w:space="0" w:color="000000"/>
              <w:right w:val="single" w:sz="4" w:space="0" w:color="000000"/>
            </w:tcBorders>
            <w:shd w:val="clear" w:color="000000" w:fill="FFFF99"/>
          </w:tcPr>
          <w:p w14:paraId="04BD9B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913B5B4"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draftCR</w:t>
            </w:r>
            <w:proofErr w:type="spellEnd"/>
            <w:r w:rsidRPr="003A324C">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042EA3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C3ECB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requires revision before approval.</w:t>
            </w:r>
          </w:p>
        </w:tc>
        <w:tc>
          <w:tcPr>
            <w:tcW w:w="708" w:type="dxa"/>
            <w:tcBorders>
              <w:top w:val="nil"/>
              <w:left w:val="nil"/>
              <w:bottom w:val="single" w:sz="4" w:space="0" w:color="000000"/>
              <w:right w:val="single" w:sz="4" w:space="0" w:color="000000"/>
            </w:tcBorders>
            <w:shd w:val="clear" w:color="000000" w:fill="FFFF99"/>
          </w:tcPr>
          <w:p w14:paraId="6001AE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8ACF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30D900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AD458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4E36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8739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220768</w:t>
            </w:r>
          </w:p>
        </w:tc>
        <w:tc>
          <w:tcPr>
            <w:tcW w:w="1843" w:type="dxa"/>
            <w:tcBorders>
              <w:top w:val="nil"/>
              <w:left w:val="nil"/>
              <w:bottom w:val="single" w:sz="4" w:space="0" w:color="000000"/>
              <w:right w:val="single" w:sz="4" w:space="0" w:color="000000"/>
            </w:tcBorders>
            <w:shd w:val="clear" w:color="000000" w:fill="FFFF99"/>
          </w:tcPr>
          <w:p w14:paraId="2CAAC0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Network product class description for the </w:t>
            </w:r>
            <w:proofErr w:type="spellStart"/>
            <w:r w:rsidRPr="003A324C">
              <w:rPr>
                <w:rFonts w:ascii="Arial" w:eastAsia="DengXian" w:hAnsi="Arial" w:cs="Arial"/>
                <w:color w:val="000000"/>
                <w:kern w:val="0"/>
                <w:sz w:val="16"/>
                <w:szCs w:val="16"/>
              </w:rPr>
              <w:t>AAnF</w:t>
            </w:r>
            <w:proofErr w:type="spellEnd"/>
            <w:r w:rsidRPr="003A324C">
              <w:rPr>
                <w:rFonts w:ascii="Arial" w:eastAsia="DengXian" w:hAnsi="Arial" w:cs="Arial"/>
                <w:color w:val="000000"/>
                <w:kern w:val="0"/>
                <w:sz w:val="16"/>
                <w:szCs w:val="16"/>
              </w:rPr>
              <w:t xml:space="preserve"> to TS 33.926 </w:t>
            </w:r>
          </w:p>
        </w:tc>
        <w:tc>
          <w:tcPr>
            <w:tcW w:w="992" w:type="dxa"/>
            <w:tcBorders>
              <w:top w:val="nil"/>
              <w:left w:val="nil"/>
              <w:bottom w:val="single" w:sz="4" w:space="0" w:color="000000"/>
              <w:right w:val="single" w:sz="4" w:space="0" w:color="000000"/>
            </w:tcBorders>
            <w:shd w:val="clear" w:color="000000" w:fill="FFFF99"/>
          </w:tcPr>
          <w:p w14:paraId="2DB47A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FD2393F"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draftCR</w:t>
            </w:r>
            <w:proofErr w:type="spellEnd"/>
            <w:r w:rsidRPr="003A324C">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3EEB2B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EE769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B7FA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FB1ADB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A5BB5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3C04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8DA5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220808</w:t>
            </w:r>
          </w:p>
        </w:tc>
        <w:tc>
          <w:tcPr>
            <w:tcW w:w="1843" w:type="dxa"/>
            <w:tcBorders>
              <w:top w:val="nil"/>
              <w:left w:val="nil"/>
              <w:bottom w:val="single" w:sz="4" w:space="0" w:color="000000"/>
              <w:right w:val="single" w:sz="4" w:space="0" w:color="000000"/>
            </w:tcBorders>
            <w:shd w:val="clear" w:color="000000" w:fill="FFFF99"/>
          </w:tcPr>
          <w:p w14:paraId="0D0152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Skeleton for TS33.537(SCAS for </w:t>
            </w:r>
            <w:proofErr w:type="spellStart"/>
            <w:r w:rsidRPr="003A324C">
              <w:rPr>
                <w:rFonts w:ascii="Arial" w:eastAsia="DengXian" w:hAnsi="Arial" w:cs="Arial"/>
                <w:color w:val="000000"/>
                <w:kern w:val="0"/>
                <w:sz w:val="16"/>
                <w:szCs w:val="16"/>
              </w:rPr>
              <w:t>AAnF</w:t>
            </w:r>
            <w:proofErr w:type="spellEnd"/>
            <w:r w:rsidRPr="003A324C">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06BAE8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B6EF5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draft TS </w:t>
            </w:r>
          </w:p>
        </w:tc>
        <w:tc>
          <w:tcPr>
            <w:tcW w:w="4111" w:type="dxa"/>
            <w:tcBorders>
              <w:top w:val="nil"/>
              <w:left w:val="nil"/>
              <w:bottom w:val="single" w:sz="4" w:space="0" w:color="000000"/>
              <w:right w:val="single" w:sz="4" w:space="0" w:color="000000"/>
            </w:tcBorders>
            <w:shd w:val="clear" w:color="000000" w:fill="FFFF99"/>
          </w:tcPr>
          <w:p w14:paraId="7AD17C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1AF71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A1AE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ACFF60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E6207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BAC8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9B7D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220809</w:t>
            </w:r>
          </w:p>
        </w:tc>
        <w:tc>
          <w:tcPr>
            <w:tcW w:w="1843" w:type="dxa"/>
            <w:tcBorders>
              <w:top w:val="nil"/>
              <w:left w:val="nil"/>
              <w:bottom w:val="single" w:sz="4" w:space="0" w:color="000000"/>
              <w:right w:val="single" w:sz="4" w:space="0" w:color="000000"/>
            </w:tcBorders>
            <w:shd w:val="clear" w:color="000000" w:fill="FFFF99"/>
          </w:tcPr>
          <w:p w14:paraId="792906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Scope of TS 33.537 </w:t>
            </w:r>
          </w:p>
        </w:tc>
        <w:tc>
          <w:tcPr>
            <w:tcW w:w="992" w:type="dxa"/>
            <w:tcBorders>
              <w:top w:val="nil"/>
              <w:left w:val="nil"/>
              <w:bottom w:val="single" w:sz="4" w:space="0" w:color="000000"/>
              <w:right w:val="single" w:sz="4" w:space="0" w:color="000000"/>
            </w:tcBorders>
            <w:shd w:val="clear" w:color="000000" w:fill="FFFF99"/>
          </w:tcPr>
          <w:p w14:paraId="35FAF9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84F04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5DE5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F35F5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22EC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629D7B0"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71D4867"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4.6</w:t>
            </w:r>
          </w:p>
        </w:tc>
        <w:tc>
          <w:tcPr>
            <w:tcW w:w="709" w:type="dxa"/>
            <w:tcBorders>
              <w:top w:val="nil"/>
              <w:left w:val="nil"/>
              <w:bottom w:val="single" w:sz="4" w:space="0" w:color="000000"/>
              <w:right w:val="single" w:sz="4" w:space="0" w:color="000000"/>
            </w:tcBorders>
            <w:shd w:val="clear" w:color="000000" w:fill="FFFFFF"/>
          </w:tcPr>
          <w:p w14:paraId="096F48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WID on SCAS for split-gNB product classes </w:t>
            </w:r>
          </w:p>
        </w:tc>
        <w:tc>
          <w:tcPr>
            <w:tcW w:w="851" w:type="dxa"/>
            <w:tcBorders>
              <w:top w:val="nil"/>
              <w:left w:val="nil"/>
              <w:bottom w:val="single" w:sz="4" w:space="0" w:color="000000"/>
              <w:right w:val="single" w:sz="4" w:space="0" w:color="000000"/>
            </w:tcBorders>
            <w:shd w:val="clear" w:color="000000" w:fill="FFFF99"/>
          </w:tcPr>
          <w:p w14:paraId="0D3189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220988</w:t>
            </w:r>
          </w:p>
        </w:tc>
        <w:tc>
          <w:tcPr>
            <w:tcW w:w="1843" w:type="dxa"/>
            <w:tcBorders>
              <w:top w:val="nil"/>
              <w:left w:val="nil"/>
              <w:bottom w:val="single" w:sz="4" w:space="0" w:color="000000"/>
              <w:right w:val="single" w:sz="4" w:space="0" w:color="000000"/>
            </w:tcBorders>
            <w:shd w:val="clear" w:color="000000" w:fill="FFFF99"/>
          </w:tcPr>
          <w:p w14:paraId="407587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Proposed skeleton for TS 33.742 </w:t>
            </w:r>
          </w:p>
        </w:tc>
        <w:tc>
          <w:tcPr>
            <w:tcW w:w="992" w:type="dxa"/>
            <w:tcBorders>
              <w:top w:val="nil"/>
              <w:left w:val="nil"/>
              <w:bottom w:val="single" w:sz="4" w:space="0" w:color="000000"/>
              <w:right w:val="single" w:sz="4" w:space="0" w:color="000000"/>
            </w:tcBorders>
            <w:shd w:val="clear" w:color="000000" w:fill="FFFF99"/>
          </w:tcPr>
          <w:p w14:paraId="77E052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3D44D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32A90E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A9C42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[Deutsche Telekom]:agrees on the proposed skeleton for TS33.742.</w:t>
            </w:r>
          </w:p>
          <w:p w14:paraId="77C2F5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proposes to remove the SBA related clauses or mark as not applicable from the start since all the target NPs do not support SBIs anyway.</w:t>
            </w:r>
          </w:p>
        </w:tc>
        <w:tc>
          <w:tcPr>
            <w:tcW w:w="708" w:type="dxa"/>
            <w:tcBorders>
              <w:top w:val="nil"/>
              <w:left w:val="nil"/>
              <w:bottom w:val="single" w:sz="4" w:space="0" w:color="000000"/>
              <w:right w:val="single" w:sz="4" w:space="0" w:color="000000"/>
            </w:tcBorders>
            <w:shd w:val="clear" w:color="000000" w:fill="FFFF99"/>
          </w:tcPr>
          <w:p w14:paraId="0D597F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8945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0C6ED8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E4452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302B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F11A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220989</w:t>
            </w:r>
          </w:p>
        </w:tc>
        <w:tc>
          <w:tcPr>
            <w:tcW w:w="1843" w:type="dxa"/>
            <w:tcBorders>
              <w:top w:val="nil"/>
              <w:left w:val="nil"/>
              <w:bottom w:val="single" w:sz="4" w:space="0" w:color="000000"/>
              <w:right w:val="single" w:sz="4" w:space="0" w:color="000000"/>
            </w:tcBorders>
            <w:shd w:val="clear" w:color="000000" w:fill="FFFF99"/>
          </w:tcPr>
          <w:p w14:paraId="349BD6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Proposed scope for TS 33.742 </w:t>
            </w:r>
          </w:p>
        </w:tc>
        <w:tc>
          <w:tcPr>
            <w:tcW w:w="992" w:type="dxa"/>
            <w:tcBorders>
              <w:top w:val="nil"/>
              <w:left w:val="nil"/>
              <w:bottom w:val="single" w:sz="4" w:space="0" w:color="000000"/>
              <w:right w:val="single" w:sz="4" w:space="0" w:color="000000"/>
            </w:tcBorders>
            <w:shd w:val="clear" w:color="000000" w:fill="FFFF99"/>
          </w:tcPr>
          <w:p w14:paraId="598565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D8C4F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3AD1FB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4BC54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[Deutsche Telekom]:agrees on the proposed scope for TS33.742</w:t>
            </w:r>
          </w:p>
        </w:tc>
        <w:tc>
          <w:tcPr>
            <w:tcW w:w="708" w:type="dxa"/>
            <w:tcBorders>
              <w:top w:val="nil"/>
              <w:left w:val="nil"/>
              <w:bottom w:val="single" w:sz="4" w:space="0" w:color="000000"/>
              <w:right w:val="single" w:sz="4" w:space="0" w:color="000000"/>
            </w:tcBorders>
            <w:shd w:val="clear" w:color="000000" w:fill="FFFF99"/>
          </w:tcPr>
          <w:p w14:paraId="680852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4A20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CE2B73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A92A0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6323C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3AF7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220990</w:t>
            </w:r>
          </w:p>
        </w:tc>
        <w:tc>
          <w:tcPr>
            <w:tcW w:w="1843" w:type="dxa"/>
            <w:tcBorders>
              <w:top w:val="nil"/>
              <w:left w:val="nil"/>
              <w:bottom w:val="single" w:sz="4" w:space="0" w:color="000000"/>
              <w:right w:val="single" w:sz="4" w:space="0" w:color="000000"/>
            </w:tcBorders>
            <w:shd w:val="clear" w:color="000000" w:fill="FFFF99"/>
          </w:tcPr>
          <w:p w14:paraId="212613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on how to document test cases in TS 33.742 </w:t>
            </w:r>
          </w:p>
        </w:tc>
        <w:tc>
          <w:tcPr>
            <w:tcW w:w="992" w:type="dxa"/>
            <w:tcBorders>
              <w:top w:val="nil"/>
              <w:left w:val="nil"/>
              <w:bottom w:val="single" w:sz="4" w:space="0" w:color="000000"/>
              <w:right w:val="single" w:sz="4" w:space="0" w:color="000000"/>
            </w:tcBorders>
            <w:shd w:val="clear" w:color="000000" w:fill="FFFF99"/>
          </w:tcPr>
          <w:p w14:paraId="4CC365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F2949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DE454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B870E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[Deutsche Telekom]:provides view on TS33.742/TS33.511 alignment</w:t>
            </w:r>
          </w:p>
          <w:p w14:paraId="37367E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comments that there is no need to endorse anything and that the first approach is more in line with the drafting rules</w:t>
            </w:r>
          </w:p>
        </w:tc>
        <w:tc>
          <w:tcPr>
            <w:tcW w:w="708" w:type="dxa"/>
            <w:tcBorders>
              <w:top w:val="nil"/>
              <w:left w:val="nil"/>
              <w:bottom w:val="single" w:sz="4" w:space="0" w:color="000000"/>
              <w:right w:val="single" w:sz="4" w:space="0" w:color="000000"/>
            </w:tcBorders>
            <w:shd w:val="clear" w:color="000000" w:fill="FFFF99"/>
          </w:tcPr>
          <w:p w14:paraId="40A884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C0167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54C21D8"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209BEFA8"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4.7</w:t>
            </w:r>
          </w:p>
        </w:tc>
        <w:tc>
          <w:tcPr>
            <w:tcW w:w="709" w:type="dxa"/>
            <w:tcBorders>
              <w:top w:val="nil"/>
              <w:left w:val="nil"/>
              <w:bottom w:val="single" w:sz="4" w:space="0" w:color="000000"/>
              <w:right w:val="single" w:sz="4" w:space="0" w:color="000000"/>
            </w:tcBorders>
            <w:shd w:val="clear" w:color="000000" w:fill="FFFFFF"/>
          </w:tcPr>
          <w:p w14:paraId="1945D3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Security Aspects of Proximity based services in 5GS ProSe (Rel-17) </w:t>
            </w:r>
          </w:p>
        </w:tc>
        <w:tc>
          <w:tcPr>
            <w:tcW w:w="851" w:type="dxa"/>
            <w:tcBorders>
              <w:top w:val="nil"/>
              <w:left w:val="nil"/>
              <w:bottom w:val="single" w:sz="4" w:space="0" w:color="000000"/>
              <w:right w:val="single" w:sz="4" w:space="0" w:color="000000"/>
            </w:tcBorders>
            <w:shd w:val="clear" w:color="000000" w:fill="FFFF99"/>
          </w:tcPr>
          <w:p w14:paraId="26DE1C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220679</w:t>
            </w:r>
          </w:p>
        </w:tc>
        <w:tc>
          <w:tcPr>
            <w:tcW w:w="1843" w:type="dxa"/>
            <w:tcBorders>
              <w:top w:val="nil"/>
              <w:left w:val="nil"/>
              <w:bottom w:val="single" w:sz="4" w:space="0" w:color="000000"/>
              <w:right w:val="single" w:sz="4" w:space="0" w:color="000000"/>
            </w:tcBorders>
            <w:shd w:val="clear" w:color="000000" w:fill="FFFF99"/>
          </w:tcPr>
          <w:p w14:paraId="31E628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sz="4" w:space="0" w:color="000000"/>
              <w:right w:val="single" w:sz="4" w:space="0" w:color="000000"/>
            </w:tcBorders>
            <w:shd w:val="clear" w:color="000000" w:fill="FFFF99"/>
          </w:tcPr>
          <w:p w14:paraId="65B4A4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S2-2203018 </w:t>
            </w:r>
          </w:p>
        </w:tc>
        <w:tc>
          <w:tcPr>
            <w:tcW w:w="709" w:type="dxa"/>
            <w:tcBorders>
              <w:top w:val="nil"/>
              <w:left w:val="nil"/>
              <w:bottom w:val="single" w:sz="4" w:space="0" w:color="000000"/>
              <w:right w:val="single" w:sz="4" w:space="0" w:color="000000"/>
            </w:tcBorders>
            <w:shd w:val="clear" w:color="000000" w:fill="FFFF99"/>
          </w:tcPr>
          <w:p w14:paraId="5E2099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3A383F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30972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C80D3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68E188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4BB38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7483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F184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221003</w:t>
            </w:r>
          </w:p>
        </w:tc>
        <w:tc>
          <w:tcPr>
            <w:tcW w:w="1843" w:type="dxa"/>
            <w:tcBorders>
              <w:top w:val="nil"/>
              <w:left w:val="nil"/>
              <w:bottom w:val="single" w:sz="4" w:space="0" w:color="000000"/>
              <w:right w:val="single" w:sz="4" w:space="0" w:color="000000"/>
            </w:tcBorders>
            <w:shd w:val="clear" w:color="000000" w:fill="FFFF99"/>
          </w:tcPr>
          <w:p w14:paraId="516976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to TS33.503 Abbreviations update </w:t>
            </w:r>
          </w:p>
        </w:tc>
        <w:tc>
          <w:tcPr>
            <w:tcW w:w="992" w:type="dxa"/>
            <w:tcBorders>
              <w:top w:val="nil"/>
              <w:left w:val="nil"/>
              <w:bottom w:val="single" w:sz="4" w:space="0" w:color="000000"/>
              <w:right w:val="single" w:sz="4" w:space="0" w:color="000000"/>
            </w:tcBorders>
            <w:shd w:val="clear" w:color="000000" w:fill="FFFF99"/>
          </w:tcPr>
          <w:p w14:paraId="5601CA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1DB190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F2B3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CE0F9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requires revision</w:t>
            </w:r>
          </w:p>
        </w:tc>
        <w:tc>
          <w:tcPr>
            <w:tcW w:w="708" w:type="dxa"/>
            <w:tcBorders>
              <w:top w:val="nil"/>
              <w:left w:val="nil"/>
              <w:bottom w:val="single" w:sz="4" w:space="0" w:color="000000"/>
              <w:right w:val="single" w:sz="4" w:space="0" w:color="000000"/>
            </w:tcBorders>
            <w:shd w:val="clear" w:color="000000" w:fill="FFFF99"/>
          </w:tcPr>
          <w:p w14:paraId="3DD38C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7BE9CB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C4A9359"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744EDD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90E9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4B49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220966</w:t>
            </w:r>
          </w:p>
        </w:tc>
        <w:tc>
          <w:tcPr>
            <w:tcW w:w="1843" w:type="dxa"/>
            <w:tcBorders>
              <w:top w:val="nil"/>
              <w:left w:val="nil"/>
              <w:bottom w:val="single" w:sz="4" w:space="0" w:color="000000"/>
              <w:right w:val="single" w:sz="4" w:space="0" w:color="000000"/>
            </w:tcBorders>
            <w:shd w:val="clear" w:color="000000" w:fill="FFFF99"/>
          </w:tcPr>
          <w:p w14:paraId="3D5F43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Reference point name </w:t>
            </w:r>
          </w:p>
        </w:tc>
        <w:tc>
          <w:tcPr>
            <w:tcW w:w="992" w:type="dxa"/>
            <w:tcBorders>
              <w:top w:val="nil"/>
              <w:left w:val="nil"/>
              <w:bottom w:val="single" w:sz="4" w:space="0" w:color="000000"/>
              <w:right w:val="single" w:sz="4" w:space="0" w:color="000000"/>
            </w:tcBorders>
            <w:shd w:val="clear" w:color="000000" w:fill="FFFF99"/>
          </w:tcPr>
          <w:p w14:paraId="0AB595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33BF1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DB26B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0CF69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012CC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C23030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403C5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C454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E498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221005</w:t>
            </w:r>
          </w:p>
        </w:tc>
        <w:tc>
          <w:tcPr>
            <w:tcW w:w="1843" w:type="dxa"/>
            <w:tcBorders>
              <w:top w:val="nil"/>
              <w:left w:val="nil"/>
              <w:bottom w:val="single" w:sz="4" w:space="0" w:color="000000"/>
              <w:right w:val="single" w:sz="4" w:space="0" w:color="000000"/>
            </w:tcBorders>
            <w:shd w:val="clear" w:color="000000" w:fill="FFFF99"/>
          </w:tcPr>
          <w:p w14:paraId="71BC1D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to TS33.503 Clause 4.2 Update reference point name between 5G PKMF and UDM </w:t>
            </w:r>
          </w:p>
        </w:tc>
        <w:tc>
          <w:tcPr>
            <w:tcW w:w="992" w:type="dxa"/>
            <w:tcBorders>
              <w:top w:val="nil"/>
              <w:left w:val="nil"/>
              <w:bottom w:val="single" w:sz="4" w:space="0" w:color="000000"/>
              <w:right w:val="single" w:sz="4" w:space="0" w:color="000000"/>
            </w:tcBorders>
            <w:shd w:val="clear" w:color="000000" w:fill="FFFF99"/>
          </w:tcPr>
          <w:p w14:paraId="58BFDD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53AB85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632AB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0E8A1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question on merging documents</w:t>
            </w:r>
          </w:p>
          <w:p w14:paraId="477F67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Fine with the merger proposal. Further discussion moved to S3-220966.</w:t>
            </w:r>
          </w:p>
        </w:tc>
        <w:tc>
          <w:tcPr>
            <w:tcW w:w="708" w:type="dxa"/>
            <w:tcBorders>
              <w:top w:val="nil"/>
              <w:left w:val="nil"/>
              <w:bottom w:val="single" w:sz="4" w:space="0" w:color="000000"/>
              <w:right w:val="single" w:sz="4" w:space="0" w:color="000000"/>
            </w:tcBorders>
            <w:shd w:val="clear" w:color="000000" w:fill="FFFF99"/>
          </w:tcPr>
          <w:p w14:paraId="7DB728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9062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BE17CD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63760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8E78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AA2D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221025</w:t>
            </w:r>
          </w:p>
        </w:tc>
        <w:tc>
          <w:tcPr>
            <w:tcW w:w="1843" w:type="dxa"/>
            <w:tcBorders>
              <w:top w:val="nil"/>
              <w:left w:val="nil"/>
              <w:bottom w:val="single" w:sz="4" w:space="0" w:color="000000"/>
              <w:right w:val="single" w:sz="4" w:space="0" w:color="000000"/>
            </w:tcBorders>
            <w:shd w:val="clear" w:color="000000" w:fill="FFFF99"/>
          </w:tcPr>
          <w:p w14:paraId="3C9197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33.503: Updates in Clause 4.2 </w:t>
            </w:r>
          </w:p>
        </w:tc>
        <w:tc>
          <w:tcPr>
            <w:tcW w:w="992" w:type="dxa"/>
            <w:tcBorders>
              <w:top w:val="nil"/>
              <w:left w:val="nil"/>
              <w:bottom w:val="single" w:sz="4" w:space="0" w:color="000000"/>
              <w:right w:val="single" w:sz="4" w:space="0" w:color="000000"/>
            </w:tcBorders>
            <w:shd w:val="clear" w:color="000000" w:fill="FFFF99"/>
          </w:tcPr>
          <w:p w14:paraId="385FFF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5CFCC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FD524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EDECD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46B85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E11C6A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8049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855A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DCC9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221026</w:t>
            </w:r>
          </w:p>
        </w:tc>
        <w:tc>
          <w:tcPr>
            <w:tcW w:w="1843" w:type="dxa"/>
            <w:tcBorders>
              <w:top w:val="nil"/>
              <w:left w:val="nil"/>
              <w:bottom w:val="single" w:sz="4" w:space="0" w:color="000000"/>
              <w:right w:val="single" w:sz="4" w:space="0" w:color="000000"/>
            </w:tcBorders>
            <w:shd w:val="clear" w:color="000000" w:fill="FFFF99"/>
          </w:tcPr>
          <w:p w14:paraId="471F2B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33.503: Updates in Clause 5.2.5 </w:t>
            </w:r>
          </w:p>
        </w:tc>
        <w:tc>
          <w:tcPr>
            <w:tcW w:w="992" w:type="dxa"/>
            <w:tcBorders>
              <w:top w:val="nil"/>
              <w:left w:val="nil"/>
              <w:bottom w:val="single" w:sz="4" w:space="0" w:color="000000"/>
              <w:right w:val="single" w:sz="4" w:space="0" w:color="000000"/>
            </w:tcBorders>
            <w:shd w:val="clear" w:color="000000" w:fill="FFFF99"/>
          </w:tcPr>
          <w:p w14:paraId="11C837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8F43E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D097D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02B2F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BBFE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7FCF95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AFDEB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452A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7F0D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220847</w:t>
            </w:r>
          </w:p>
        </w:tc>
        <w:tc>
          <w:tcPr>
            <w:tcW w:w="1843" w:type="dxa"/>
            <w:tcBorders>
              <w:top w:val="nil"/>
              <w:left w:val="nil"/>
              <w:bottom w:val="single" w:sz="4" w:space="0" w:color="000000"/>
              <w:right w:val="single" w:sz="4" w:space="0" w:color="000000"/>
            </w:tcBorders>
            <w:shd w:val="clear" w:color="000000" w:fill="FFFF99"/>
          </w:tcPr>
          <w:p w14:paraId="574498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restricted discovery procedures </w:t>
            </w:r>
          </w:p>
        </w:tc>
        <w:tc>
          <w:tcPr>
            <w:tcW w:w="992" w:type="dxa"/>
            <w:tcBorders>
              <w:top w:val="nil"/>
              <w:left w:val="nil"/>
              <w:bottom w:val="single" w:sz="4" w:space="0" w:color="000000"/>
              <w:right w:val="single" w:sz="4" w:space="0" w:color="000000"/>
            </w:tcBorders>
            <w:shd w:val="clear" w:color="000000" w:fill="FFFF99"/>
          </w:tcPr>
          <w:p w14:paraId="7D8A1B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65612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FE42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B3F80F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requests clarifications and revision before approval</w:t>
            </w:r>
          </w:p>
          <w:p w14:paraId="6E4257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Provides r1 and replies to the comments.</w:t>
            </w:r>
          </w:p>
        </w:tc>
        <w:tc>
          <w:tcPr>
            <w:tcW w:w="708" w:type="dxa"/>
            <w:tcBorders>
              <w:top w:val="nil"/>
              <w:left w:val="nil"/>
              <w:bottom w:val="single" w:sz="4" w:space="0" w:color="000000"/>
              <w:right w:val="single" w:sz="4" w:space="0" w:color="000000"/>
            </w:tcBorders>
            <w:shd w:val="clear" w:color="000000" w:fill="FFFF99"/>
          </w:tcPr>
          <w:p w14:paraId="021700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7F41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91B71E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EF759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3803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DC2B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220851</w:t>
            </w:r>
          </w:p>
        </w:tc>
        <w:tc>
          <w:tcPr>
            <w:tcW w:w="1843" w:type="dxa"/>
            <w:tcBorders>
              <w:top w:val="nil"/>
              <w:left w:val="nil"/>
              <w:bottom w:val="single" w:sz="4" w:space="0" w:color="000000"/>
              <w:right w:val="single" w:sz="4" w:space="0" w:color="000000"/>
            </w:tcBorders>
            <w:shd w:val="clear" w:color="000000" w:fill="FFFF99"/>
          </w:tcPr>
          <w:p w14:paraId="7E6B8D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 subclause about the restricted discovery for UE-to-Network relay </w:t>
            </w:r>
          </w:p>
        </w:tc>
        <w:tc>
          <w:tcPr>
            <w:tcW w:w="992" w:type="dxa"/>
            <w:tcBorders>
              <w:top w:val="nil"/>
              <w:left w:val="nil"/>
              <w:bottom w:val="single" w:sz="4" w:space="0" w:color="000000"/>
              <w:right w:val="single" w:sz="4" w:space="0" w:color="000000"/>
            </w:tcBorders>
            <w:shd w:val="clear" w:color="000000" w:fill="FFFF99"/>
          </w:tcPr>
          <w:p w14:paraId="7F3083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332C8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3D1D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9A969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merge it into 221000 or proposes to use 221000 for relay discovery procedure</w:t>
            </w:r>
          </w:p>
          <w:p w14:paraId="1346B4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proposes revision or merging</w:t>
            </w:r>
          </w:p>
          <w:p w14:paraId="1A9908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w:t>
            </w:r>
            <w:r w:rsidRPr="003A324C">
              <w:rPr>
                <w:rFonts w:ascii="Arial" w:eastAsia="DengXian" w:hAnsi="Arial" w:cs="Arial"/>
                <w:color w:val="000000"/>
                <w:kern w:val="0"/>
                <w:sz w:val="16"/>
                <w:szCs w:val="16"/>
              </w:rPr>
              <w:t>HiSilicon]: Reply to Qualcomm.</w:t>
            </w:r>
          </w:p>
          <w:p w14:paraId="7BF831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[Xiaomi]: agrees with the observation from Huawei, provides further comments and proposes revision or merging with 1141</w:t>
            </w:r>
          </w:p>
        </w:tc>
        <w:tc>
          <w:tcPr>
            <w:tcW w:w="708" w:type="dxa"/>
            <w:tcBorders>
              <w:top w:val="nil"/>
              <w:left w:val="nil"/>
              <w:bottom w:val="single" w:sz="4" w:space="0" w:color="000000"/>
              <w:right w:val="single" w:sz="4" w:space="0" w:color="000000"/>
            </w:tcBorders>
            <w:shd w:val="clear" w:color="000000" w:fill="FFFF99"/>
          </w:tcPr>
          <w:p w14:paraId="7B8F1D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C5EBA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F3871C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EC95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3654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611A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220997</w:t>
            </w:r>
          </w:p>
        </w:tc>
        <w:tc>
          <w:tcPr>
            <w:tcW w:w="1843" w:type="dxa"/>
            <w:tcBorders>
              <w:top w:val="nil"/>
              <w:left w:val="nil"/>
              <w:bottom w:val="single" w:sz="4" w:space="0" w:color="000000"/>
              <w:right w:val="single" w:sz="4" w:space="0" w:color="000000"/>
            </w:tcBorders>
            <w:shd w:val="clear" w:color="000000" w:fill="FFFF99"/>
          </w:tcPr>
          <w:p w14:paraId="4E32AC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to ProSe TS – An update on MIC calculation for discovery message </w:t>
            </w:r>
          </w:p>
        </w:tc>
        <w:tc>
          <w:tcPr>
            <w:tcW w:w="992" w:type="dxa"/>
            <w:tcBorders>
              <w:top w:val="nil"/>
              <w:left w:val="nil"/>
              <w:bottom w:val="single" w:sz="4" w:space="0" w:color="000000"/>
              <w:right w:val="single" w:sz="4" w:space="0" w:color="000000"/>
            </w:tcBorders>
            <w:shd w:val="clear" w:color="000000" w:fill="FFFF99"/>
          </w:tcPr>
          <w:p w14:paraId="090B34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DEE5A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0572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7FF79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clarification is needed before approval.</w:t>
            </w:r>
          </w:p>
        </w:tc>
        <w:tc>
          <w:tcPr>
            <w:tcW w:w="708" w:type="dxa"/>
            <w:tcBorders>
              <w:top w:val="nil"/>
              <w:left w:val="nil"/>
              <w:bottom w:val="single" w:sz="4" w:space="0" w:color="000000"/>
              <w:right w:val="single" w:sz="4" w:space="0" w:color="000000"/>
            </w:tcBorders>
            <w:shd w:val="clear" w:color="000000" w:fill="FFFF99"/>
          </w:tcPr>
          <w:p w14:paraId="2EEC8D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FF96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1EB93A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372ED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20C9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F003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220998</w:t>
            </w:r>
          </w:p>
        </w:tc>
        <w:tc>
          <w:tcPr>
            <w:tcW w:w="1843" w:type="dxa"/>
            <w:tcBorders>
              <w:top w:val="nil"/>
              <w:left w:val="nil"/>
              <w:bottom w:val="single" w:sz="4" w:space="0" w:color="000000"/>
              <w:right w:val="single" w:sz="4" w:space="0" w:color="000000"/>
            </w:tcBorders>
            <w:shd w:val="clear" w:color="000000" w:fill="FFFF99"/>
          </w:tcPr>
          <w:p w14:paraId="39D1CD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to ProSe TS – Clarification on discovery message protection </w:t>
            </w:r>
          </w:p>
        </w:tc>
        <w:tc>
          <w:tcPr>
            <w:tcW w:w="992" w:type="dxa"/>
            <w:tcBorders>
              <w:top w:val="nil"/>
              <w:left w:val="nil"/>
              <w:bottom w:val="single" w:sz="4" w:space="0" w:color="000000"/>
              <w:right w:val="single" w:sz="4" w:space="0" w:color="000000"/>
            </w:tcBorders>
            <w:shd w:val="clear" w:color="000000" w:fill="FFFF99"/>
          </w:tcPr>
          <w:p w14:paraId="40B4E8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7469D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B21B9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7CC30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65DD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5B3CD4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58D5D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3CF8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1A9A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221000</w:t>
            </w:r>
          </w:p>
        </w:tc>
        <w:tc>
          <w:tcPr>
            <w:tcW w:w="1843" w:type="dxa"/>
            <w:tcBorders>
              <w:top w:val="nil"/>
              <w:left w:val="nil"/>
              <w:bottom w:val="single" w:sz="4" w:space="0" w:color="000000"/>
              <w:right w:val="single" w:sz="4" w:space="0" w:color="000000"/>
            </w:tcBorders>
            <w:shd w:val="clear" w:color="000000" w:fill="FFFF99"/>
          </w:tcPr>
          <w:p w14:paraId="50AF40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 on 5G ProSe restricted discovery procedure for U2N relay </w:t>
            </w:r>
          </w:p>
        </w:tc>
        <w:tc>
          <w:tcPr>
            <w:tcW w:w="992" w:type="dxa"/>
            <w:tcBorders>
              <w:top w:val="nil"/>
              <w:left w:val="nil"/>
              <w:bottom w:val="single" w:sz="4" w:space="0" w:color="000000"/>
              <w:right w:val="single" w:sz="4" w:space="0" w:color="000000"/>
            </w:tcBorders>
            <w:shd w:val="clear" w:color="000000" w:fill="FFFF99"/>
          </w:tcPr>
          <w:p w14:paraId="6E4DCB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97E33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98F60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C707E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Provides comments and </w:t>
            </w:r>
            <w:r w:rsidRPr="003A324C">
              <w:rPr>
                <w:rFonts w:ascii="Arial" w:eastAsia="DengXian" w:hAnsi="Arial" w:cs="Arial"/>
                <w:color w:val="000000"/>
                <w:kern w:val="0"/>
                <w:sz w:val="16"/>
                <w:szCs w:val="16"/>
              </w:rPr>
              <w:t>asks questions which are to be clarified before approval</w:t>
            </w:r>
          </w:p>
          <w:p w14:paraId="12A21B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[Philips]: Provides comments and draft revision r1</w:t>
            </w:r>
          </w:p>
          <w:p w14:paraId="701689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disagrees with r1 and provides further comments</w:t>
            </w:r>
          </w:p>
          <w:p w14:paraId="2B9385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supports S3-221000 as a baseline</w:t>
            </w:r>
          </w:p>
          <w:p w14:paraId="558561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provides response and r2</w:t>
            </w:r>
          </w:p>
          <w:p w14:paraId="78E785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disagrees with r2 and provides response</w:t>
            </w:r>
          </w:p>
          <w:p w14:paraId="64F3E9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Disagree with both r1 and r2 as they reuse the Discovery Request messages in the Discovery with 5G DDNMF procedures. Propose to use new messages to get the U2NW discovery security mater</w:t>
            </w:r>
            <w:r w:rsidRPr="003A324C">
              <w:rPr>
                <w:rFonts w:ascii="Arial" w:eastAsia="DengXian" w:hAnsi="Arial" w:cs="Arial"/>
                <w:color w:val="000000"/>
                <w:kern w:val="0"/>
                <w:sz w:val="16"/>
                <w:szCs w:val="16"/>
              </w:rPr>
              <w:t>ial.</w:t>
            </w:r>
          </w:p>
          <w:p w14:paraId="7C3F53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[Philips] provides comments</w:t>
            </w:r>
          </w:p>
        </w:tc>
        <w:tc>
          <w:tcPr>
            <w:tcW w:w="708" w:type="dxa"/>
            <w:tcBorders>
              <w:top w:val="nil"/>
              <w:left w:val="nil"/>
              <w:bottom w:val="single" w:sz="4" w:space="0" w:color="000000"/>
              <w:right w:val="single" w:sz="4" w:space="0" w:color="000000"/>
            </w:tcBorders>
            <w:shd w:val="clear" w:color="000000" w:fill="FFFF99"/>
          </w:tcPr>
          <w:p w14:paraId="2472A0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8DC4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FDF076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DD5EE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28FE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B951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221027</w:t>
            </w:r>
          </w:p>
        </w:tc>
        <w:tc>
          <w:tcPr>
            <w:tcW w:w="1843" w:type="dxa"/>
            <w:tcBorders>
              <w:top w:val="nil"/>
              <w:left w:val="nil"/>
              <w:bottom w:val="single" w:sz="4" w:space="0" w:color="000000"/>
              <w:right w:val="single" w:sz="4" w:space="0" w:color="000000"/>
            </w:tcBorders>
            <w:shd w:val="clear" w:color="000000" w:fill="FFFF99"/>
          </w:tcPr>
          <w:p w14:paraId="4E7BF1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33.503: Updates in Clause 6.1.3.2 </w:t>
            </w:r>
          </w:p>
        </w:tc>
        <w:tc>
          <w:tcPr>
            <w:tcW w:w="992" w:type="dxa"/>
            <w:tcBorders>
              <w:top w:val="nil"/>
              <w:left w:val="nil"/>
              <w:bottom w:val="single" w:sz="4" w:space="0" w:color="000000"/>
              <w:right w:val="single" w:sz="4" w:space="0" w:color="000000"/>
            </w:tcBorders>
            <w:shd w:val="clear" w:color="000000" w:fill="FFFF99"/>
          </w:tcPr>
          <w:p w14:paraId="03F877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E1BB8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8901D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BC6A7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F2455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E5BBC0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A2A9D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F5B1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A53D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221028</w:t>
            </w:r>
          </w:p>
        </w:tc>
        <w:tc>
          <w:tcPr>
            <w:tcW w:w="1843" w:type="dxa"/>
            <w:tcBorders>
              <w:top w:val="nil"/>
              <w:left w:val="nil"/>
              <w:bottom w:val="single" w:sz="4" w:space="0" w:color="000000"/>
              <w:right w:val="single" w:sz="4" w:space="0" w:color="000000"/>
            </w:tcBorders>
            <w:shd w:val="clear" w:color="000000" w:fill="FFFF99"/>
          </w:tcPr>
          <w:p w14:paraId="213ED8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33.503: </w:t>
            </w:r>
            <w:proofErr w:type="spellStart"/>
            <w:r w:rsidRPr="003A324C">
              <w:rPr>
                <w:rFonts w:ascii="Arial" w:eastAsia="DengXian" w:hAnsi="Arial" w:cs="Arial"/>
                <w:color w:val="000000"/>
                <w:kern w:val="0"/>
                <w:sz w:val="16"/>
                <w:szCs w:val="16"/>
              </w:rPr>
              <w:t>Clarifiacation</w:t>
            </w:r>
            <w:proofErr w:type="spellEnd"/>
            <w:r w:rsidRPr="003A324C">
              <w:rPr>
                <w:rFonts w:ascii="Arial" w:eastAsia="DengXian" w:hAnsi="Arial" w:cs="Arial"/>
                <w:color w:val="000000"/>
                <w:kern w:val="0"/>
                <w:sz w:val="16"/>
                <w:szCs w:val="16"/>
              </w:rPr>
              <w:t xml:space="preserve"> on MIC Check in Open Discovery </w:t>
            </w:r>
          </w:p>
        </w:tc>
        <w:tc>
          <w:tcPr>
            <w:tcW w:w="992" w:type="dxa"/>
            <w:tcBorders>
              <w:top w:val="nil"/>
              <w:left w:val="nil"/>
              <w:bottom w:val="single" w:sz="4" w:space="0" w:color="000000"/>
              <w:right w:val="single" w:sz="4" w:space="0" w:color="000000"/>
            </w:tcBorders>
            <w:shd w:val="clear" w:color="000000" w:fill="FFFF99"/>
          </w:tcPr>
          <w:p w14:paraId="030C1E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30374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A97A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EBFCA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EC107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9685C7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49AA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243B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1358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221029</w:t>
            </w:r>
          </w:p>
        </w:tc>
        <w:tc>
          <w:tcPr>
            <w:tcW w:w="1843" w:type="dxa"/>
            <w:tcBorders>
              <w:top w:val="nil"/>
              <w:left w:val="nil"/>
              <w:bottom w:val="single" w:sz="4" w:space="0" w:color="000000"/>
              <w:right w:val="single" w:sz="4" w:space="0" w:color="000000"/>
            </w:tcBorders>
            <w:shd w:val="clear" w:color="000000" w:fill="FFFF99"/>
          </w:tcPr>
          <w:p w14:paraId="03337C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33.503: General Description for ProSe U2N Relay Discovery Security </w:t>
            </w:r>
          </w:p>
        </w:tc>
        <w:tc>
          <w:tcPr>
            <w:tcW w:w="992" w:type="dxa"/>
            <w:tcBorders>
              <w:top w:val="nil"/>
              <w:left w:val="nil"/>
              <w:bottom w:val="single" w:sz="4" w:space="0" w:color="000000"/>
              <w:right w:val="single" w:sz="4" w:space="0" w:color="000000"/>
            </w:tcBorders>
            <w:shd w:val="clear" w:color="000000" w:fill="FFFF99"/>
          </w:tcPr>
          <w:p w14:paraId="69488B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F295A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08C3A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E9D6E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proposes to note this </w:t>
            </w:r>
            <w:r w:rsidRPr="003A324C">
              <w:rPr>
                <w:rFonts w:ascii="Arial" w:eastAsia="DengXian" w:hAnsi="Arial" w:cs="Arial"/>
                <w:color w:val="000000"/>
                <w:kern w:val="0"/>
                <w:sz w:val="16"/>
                <w:szCs w:val="16"/>
              </w:rPr>
              <w:t>contribution</w:t>
            </w:r>
          </w:p>
          <w:p w14:paraId="289A9A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response, and requests more technical discussion on the requirements before noting, as QC’s comment is on the solution and this paper is NOT about solution.</w:t>
            </w:r>
          </w:p>
        </w:tc>
        <w:tc>
          <w:tcPr>
            <w:tcW w:w="708" w:type="dxa"/>
            <w:tcBorders>
              <w:top w:val="nil"/>
              <w:left w:val="nil"/>
              <w:bottom w:val="single" w:sz="4" w:space="0" w:color="000000"/>
              <w:right w:val="single" w:sz="4" w:space="0" w:color="000000"/>
            </w:tcBorders>
            <w:shd w:val="clear" w:color="000000" w:fill="FFFF99"/>
          </w:tcPr>
          <w:p w14:paraId="4E18F0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DD82D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4237F4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3B0CF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0C7C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04E3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221030</w:t>
            </w:r>
          </w:p>
        </w:tc>
        <w:tc>
          <w:tcPr>
            <w:tcW w:w="1843" w:type="dxa"/>
            <w:tcBorders>
              <w:top w:val="nil"/>
              <w:left w:val="nil"/>
              <w:bottom w:val="single" w:sz="4" w:space="0" w:color="000000"/>
              <w:right w:val="single" w:sz="4" w:space="0" w:color="000000"/>
            </w:tcBorders>
            <w:shd w:val="clear" w:color="000000" w:fill="FFFF99"/>
          </w:tcPr>
          <w:p w14:paraId="71874A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33.503: Add Security Requirement for ProSe U2N Relay Discovery </w:t>
            </w:r>
          </w:p>
        </w:tc>
        <w:tc>
          <w:tcPr>
            <w:tcW w:w="992" w:type="dxa"/>
            <w:tcBorders>
              <w:top w:val="nil"/>
              <w:left w:val="nil"/>
              <w:bottom w:val="single" w:sz="4" w:space="0" w:color="000000"/>
              <w:right w:val="single" w:sz="4" w:space="0" w:color="000000"/>
            </w:tcBorders>
            <w:shd w:val="clear" w:color="000000" w:fill="FFFF99"/>
          </w:tcPr>
          <w:p w14:paraId="6E45FC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DEC96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867A9B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BE5B4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 this contribution</w:t>
            </w:r>
          </w:p>
          <w:p w14:paraId="465344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provides response, and requests more discussion on the applicability of reusing direct discovery </w:t>
            </w:r>
            <w:r w:rsidRPr="003A324C">
              <w:rPr>
                <w:rFonts w:ascii="Arial" w:eastAsia="DengXian" w:hAnsi="Arial" w:cs="Arial"/>
                <w:color w:val="000000"/>
                <w:kern w:val="0"/>
                <w:sz w:val="16"/>
                <w:szCs w:val="16"/>
              </w:rPr>
              <w:t>procedure before noting.</w:t>
            </w:r>
          </w:p>
        </w:tc>
        <w:tc>
          <w:tcPr>
            <w:tcW w:w="708" w:type="dxa"/>
            <w:tcBorders>
              <w:top w:val="nil"/>
              <w:left w:val="nil"/>
              <w:bottom w:val="single" w:sz="4" w:space="0" w:color="000000"/>
              <w:right w:val="single" w:sz="4" w:space="0" w:color="000000"/>
            </w:tcBorders>
            <w:shd w:val="clear" w:color="000000" w:fill="FFFF99"/>
          </w:tcPr>
          <w:p w14:paraId="036754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E1198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F3ACD3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0D6AA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66427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3967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221031</w:t>
            </w:r>
          </w:p>
        </w:tc>
        <w:tc>
          <w:tcPr>
            <w:tcW w:w="1843" w:type="dxa"/>
            <w:tcBorders>
              <w:top w:val="nil"/>
              <w:left w:val="nil"/>
              <w:bottom w:val="single" w:sz="4" w:space="0" w:color="000000"/>
              <w:right w:val="single" w:sz="4" w:space="0" w:color="000000"/>
            </w:tcBorders>
            <w:shd w:val="clear" w:color="000000" w:fill="FFFF99"/>
          </w:tcPr>
          <w:p w14:paraId="0433F4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33.503: Control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tcPr>
          <w:p w14:paraId="582D5B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F1605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E2AFF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585F6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 this contribution</w:t>
            </w:r>
          </w:p>
          <w:p w14:paraId="4F4A3B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provides response, and requests </w:t>
            </w:r>
            <w:r w:rsidRPr="003A324C">
              <w:rPr>
                <w:rFonts w:ascii="Arial" w:eastAsia="DengXian" w:hAnsi="Arial" w:cs="Arial"/>
                <w:color w:val="000000"/>
                <w:kern w:val="0"/>
                <w:sz w:val="16"/>
                <w:szCs w:val="16"/>
              </w:rPr>
              <w:t>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6DE55A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2BE72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59DF84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DDEE2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9CE7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5CF0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221032</w:t>
            </w:r>
          </w:p>
        </w:tc>
        <w:tc>
          <w:tcPr>
            <w:tcW w:w="1843" w:type="dxa"/>
            <w:tcBorders>
              <w:top w:val="nil"/>
              <w:left w:val="nil"/>
              <w:bottom w:val="single" w:sz="4" w:space="0" w:color="000000"/>
              <w:right w:val="single" w:sz="4" w:space="0" w:color="000000"/>
            </w:tcBorders>
            <w:shd w:val="clear" w:color="000000" w:fill="FFFF99"/>
          </w:tcPr>
          <w:p w14:paraId="288257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33.503: User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tcPr>
          <w:p w14:paraId="2B5D17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D60DE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8457C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CC1ED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 this contribution</w:t>
            </w:r>
          </w:p>
          <w:p w14:paraId="56C629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w:t>
            </w:r>
            <w:r w:rsidRPr="003A324C">
              <w:rPr>
                <w:rFonts w:ascii="Arial" w:eastAsia="DengXian" w:hAnsi="Arial" w:cs="Arial"/>
                <w:color w:val="000000"/>
                <w:kern w:val="0"/>
                <w:sz w:val="16"/>
                <w:szCs w:val="16"/>
              </w:rPr>
              <w:t>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0B3328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B52D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46F7D7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849E7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42E6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8439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221033</w:t>
            </w:r>
          </w:p>
        </w:tc>
        <w:tc>
          <w:tcPr>
            <w:tcW w:w="1843" w:type="dxa"/>
            <w:tcBorders>
              <w:top w:val="nil"/>
              <w:left w:val="nil"/>
              <w:bottom w:val="single" w:sz="4" w:space="0" w:color="000000"/>
              <w:right w:val="single" w:sz="4" w:space="0" w:color="000000"/>
            </w:tcBorders>
            <w:shd w:val="clear" w:color="000000" w:fill="FFFF99"/>
          </w:tcPr>
          <w:p w14:paraId="6E8D0A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33.503: Derivation of Discovery Keys for ProSe U2N Relay Discovery </w:t>
            </w:r>
          </w:p>
        </w:tc>
        <w:tc>
          <w:tcPr>
            <w:tcW w:w="992" w:type="dxa"/>
            <w:tcBorders>
              <w:top w:val="nil"/>
              <w:left w:val="nil"/>
              <w:bottom w:val="single" w:sz="4" w:space="0" w:color="000000"/>
              <w:right w:val="single" w:sz="4" w:space="0" w:color="000000"/>
            </w:tcBorders>
            <w:shd w:val="clear" w:color="000000" w:fill="FFFF99"/>
          </w:tcPr>
          <w:p w14:paraId="33D5D0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CB0E8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DF21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00260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proposes to note this </w:t>
            </w:r>
            <w:r w:rsidRPr="003A324C">
              <w:rPr>
                <w:rFonts w:ascii="Arial" w:eastAsia="DengXian" w:hAnsi="Arial" w:cs="Arial"/>
                <w:color w:val="000000"/>
                <w:kern w:val="0"/>
                <w:sz w:val="16"/>
                <w:szCs w:val="16"/>
              </w:rPr>
              <w:t>contribution</w:t>
            </w:r>
          </w:p>
          <w:p w14:paraId="163F1A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0DD839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2B3A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D53634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2C1C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3E4F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6EAE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221141</w:t>
            </w:r>
          </w:p>
        </w:tc>
        <w:tc>
          <w:tcPr>
            <w:tcW w:w="1843" w:type="dxa"/>
            <w:tcBorders>
              <w:top w:val="nil"/>
              <w:left w:val="nil"/>
              <w:bottom w:val="single" w:sz="4" w:space="0" w:color="000000"/>
              <w:right w:val="single" w:sz="4" w:space="0" w:color="000000"/>
            </w:tcBorders>
            <w:shd w:val="clear" w:color="000000" w:fill="FFFF99"/>
          </w:tcPr>
          <w:p w14:paraId="41312A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Relay Discovery clarifications </w:t>
            </w:r>
          </w:p>
        </w:tc>
        <w:tc>
          <w:tcPr>
            <w:tcW w:w="992" w:type="dxa"/>
            <w:tcBorders>
              <w:top w:val="nil"/>
              <w:left w:val="nil"/>
              <w:bottom w:val="single" w:sz="4" w:space="0" w:color="000000"/>
              <w:right w:val="single" w:sz="4" w:space="0" w:color="000000"/>
            </w:tcBorders>
            <w:shd w:val="clear" w:color="000000" w:fill="FFFF99"/>
          </w:tcPr>
          <w:p w14:paraId="162CB5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4C305B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6235A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565BF3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proposes to merge it into </w:t>
            </w:r>
            <w:r w:rsidRPr="003A324C">
              <w:rPr>
                <w:rFonts w:ascii="Arial" w:eastAsia="DengXian" w:hAnsi="Arial" w:cs="Arial"/>
                <w:color w:val="000000"/>
                <w:kern w:val="0"/>
                <w:sz w:val="16"/>
                <w:szCs w:val="16"/>
              </w:rPr>
              <w:t>221000</w:t>
            </w:r>
          </w:p>
          <w:p w14:paraId="6B65D3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propose revision of this paper and does not agree to merge it into 1000.</w:t>
            </w:r>
          </w:p>
          <w:p w14:paraId="3C7102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propose a potential revision idea of this paper.</w:t>
            </w:r>
          </w:p>
          <w:p w14:paraId="5686C4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[Philips]: responds to comments and provides revision r1.</w:t>
            </w:r>
          </w:p>
          <w:p w14:paraId="0B2B61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disagrees with r1 and </w:t>
            </w:r>
            <w:r w:rsidRPr="003A324C">
              <w:rPr>
                <w:rFonts w:ascii="Arial" w:eastAsia="DengXian" w:hAnsi="Arial" w:cs="Arial"/>
                <w:color w:val="000000"/>
                <w:kern w:val="0"/>
                <w:sz w:val="16"/>
                <w:szCs w:val="16"/>
              </w:rPr>
              <w:t>provides further comments</w:t>
            </w:r>
          </w:p>
          <w:p w14:paraId="1A48FA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disagrees with r1 and provide comments.</w:t>
            </w:r>
          </w:p>
          <w:p w14:paraId="7CCAF3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[Philips] clarifies the purpose of r1 and it is conditional on the acceptance of S3-221000</w:t>
            </w:r>
          </w:p>
        </w:tc>
        <w:tc>
          <w:tcPr>
            <w:tcW w:w="708" w:type="dxa"/>
            <w:tcBorders>
              <w:top w:val="nil"/>
              <w:left w:val="nil"/>
              <w:bottom w:val="single" w:sz="4" w:space="0" w:color="000000"/>
              <w:right w:val="single" w:sz="4" w:space="0" w:color="000000"/>
            </w:tcBorders>
            <w:shd w:val="clear" w:color="000000" w:fill="FFFF99"/>
          </w:tcPr>
          <w:p w14:paraId="10DB0C5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E7659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F54FB6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31573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09C4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B291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220874</w:t>
            </w:r>
          </w:p>
        </w:tc>
        <w:tc>
          <w:tcPr>
            <w:tcW w:w="1843" w:type="dxa"/>
            <w:tcBorders>
              <w:top w:val="nil"/>
              <w:left w:val="nil"/>
              <w:bottom w:val="single" w:sz="4" w:space="0" w:color="000000"/>
              <w:right w:val="single" w:sz="4" w:space="0" w:color="000000"/>
            </w:tcBorders>
            <w:shd w:val="clear" w:color="000000" w:fill="FFFF99"/>
          </w:tcPr>
          <w:p w14:paraId="5B8B25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Security capability negotiation during unicast establishment after restricted discovery </w:t>
            </w:r>
          </w:p>
        </w:tc>
        <w:tc>
          <w:tcPr>
            <w:tcW w:w="992" w:type="dxa"/>
            <w:tcBorders>
              <w:top w:val="nil"/>
              <w:left w:val="nil"/>
              <w:bottom w:val="single" w:sz="4" w:space="0" w:color="000000"/>
              <w:right w:val="single" w:sz="4" w:space="0" w:color="000000"/>
            </w:tcBorders>
            <w:shd w:val="clear" w:color="000000" w:fill="FFFF99"/>
          </w:tcPr>
          <w:p w14:paraId="04261F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59D12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5D49A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82A6C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provides comments, requires a clarification before approval</w:t>
            </w:r>
          </w:p>
          <w:p w14:paraId="4E9C31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provides clarifications to Qualcomm.</w:t>
            </w:r>
          </w:p>
        </w:tc>
        <w:tc>
          <w:tcPr>
            <w:tcW w:w="708" w:type="dxa"/>
            <w:tcBorders>
              <w:top w:val="nil"/>
              <w:left w:val="nil"/>
              <w:bottom w:val="single" w:sz="4" w:space="0" w:color="000000"/>
              <w:right w:val="single" w:sz="4" w:space="0" w:color="000000"/>
            </w:tcBorders>
            <w:shd w:val="clear" w:color="000000" w:fill="FFFF99"/>
          </w:tcPr>
          <w:p w14:paraId="592BF3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6171A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A3A158F"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3A3CA4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8B7A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EB6B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220968</w:t>
            </w:r>
          </w:p>
        </w:tc>
        <w:tc>
          <w:tcPr>
            <w:tcW w:w="1843" w:type="dxa"/>
            <w:tcBorders>
              <w:top w:val="nil"/>
              <w:left w:val="nil"/>
              <w:bottom w:val="single" w:sz="4" w:space="0" w:color="000000"/>
              <w:right w:val="single" w:sz="4" w:space="0" w:color="000000"/>
            </w:tcBorders>
            <w:shd w:val="clear" w:color="000000" w:fill="FFFF99"/>
          </w:tcPr>
          <w:p w14:paraId="5A7E08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Rephrasing Clause 6.2.1 to emphasize that security parameters for PC5 Direct Communication are determined during Direct Discovery </w:t>
            </w:r>
          </w:p>
        </w:tc>
        <w:tc>
          <w:tcPr>
            <w:tcW w:w="992" w:type="dxa"/>
            <w:tcBorders>
              <w:top w:val="nil"/>
              <w:left w:val="nil"/>
              <w:bottom w:val="single" w:sz="4" w:space="0" w:color="000000"/>
              <w:right w:val="single" w:sz="4" w:space="0" w:color="000000"/>
            </w:tcBorders>
            <w:shd w:val="clear" w:color="000000" w:fill="FFFF99"/>
          </w:tcPr>
          <w:p w14:paraId="301FEF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42B38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1532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D4B33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proposes to note the paper</w:t>
            </w:r>
          </w:p>
          <w:p w14:paraId="290FEC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suggests a revision</w:t>
            </w:r>
          </w:p>
        </w:tc>
        <w:tc>
          <w:tcPr>
            <w:tcW w:w="708" w:type="dxa"/>
            <w:tcBorders>
              <w:top w:val="nil"/>
              <w:left w:val="nil"/>
              <w:bottom w:val="single" w:sz="4" w:space="0" w:color="000000"/>
              <w:right w:val="single" w:sz="4" w:space="0" w:color="000000"/>
            </w:tcBorders>
            <w:shd w:val="clear" w:color="000000" w:fill="FFFF99"/>
          </w:tcPr>
          <w:p w14:paraId="62EF37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291C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7B22C9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159E6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F9A2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D8B4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220969</w:t>
            </w:r>
          </w:p>
        </w:tc>
        <w:tc>
          <w:tcPr>
            <w:tcW w:w="1843" w:type="dxa"/>
            <w:tcBorders>
              <w:top w:val="nil"/>
              <w:left w:val="nil"/>
              <w:bottom w:val="single" w:sz="4" w:space="0" w:color="000000"/>
              <w:right w:val="single" w:sz="4" w:space="0" w:color="000000"/>
            </w:tcBorders>
            <w:shd w:val="clear" w:color="000000" w:fill="FFFF99"/>
          </w:tcPr>
          <w:p w14:paraId="1B8A7D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Restructure of security requirements for 5G ProSe UE-to-network relay </w:t>
            </w:r>
          </w:p>
        </w:tc>
        <w:tc>
          <w:tcPr>
            <w:tcW w:w="992" w:type="dxa"/>
            <w:tcBorders>
              <w:top w:val="nil"/>
              <w:left w:val="nil"/>
              <w:bottom w:val="single" w:sz="4" w:space="0" w:color="000000"/>
              <w:right w:val="single" w:sz="4" w:space="0" w:color="000000"/>
            </w:tcBorders>
            <w:shd w:val="clear" w:color="000000" w:fill="FFFF99"/>
          </w:tcPr>
          <w:p w14:paraId="2B0C4D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21821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2C9EF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7F172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this contribution should be noted.</w:t>
            </w:r>
          </w:p>
        </w:tc>
        <w:tc>
          <w:tcPr>
            <w:tcW w:w="708" w:type="dxa"/>
            <w:tcBorders>
              <w:top w:val="nil"/>
              <w:left w:val="nil"/>
              <w:bottom w:val="single" w:sz="4" w:space="0" w:color="000000"/>
              <w:right w:val="single" w:sz="4" w:space="0" w:color="000000"/>
            </w:tcBorders>
            <w:shd w:val="clear" w:color="000000" w:fill="FFFF99"/>
          </w:tcPr>
          <w:p w14:paraId="64B5C7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CA882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5A6BB0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96636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15750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B78C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221007</w:t>
            </w:r>
          </w:p>
        </w:tc>
        <w:tc>
          <w:tcPr>
            <w:tcW w:w="1843" w:type="dxa"/>
            <w:tcBorders>
              <w:top w:val="nil"/>
              <w:left w:val="nil"/>
              <w:bottom w:val="single" w:sz="4" w:space="0" w:color="000000"/>
              <w:right w:val="single" w:sz="4" w:space="0" w:color="000000"/>
            </w:tcBorders>
            <w:shd w:val="clear" w:color="000000" w:fill="FFFF99"/>
          </w:tcPr>
          <w:p w14:paraId="658585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to TS33.503 Clause 6.3 Update security requirements of UE-to-Network Relay </w:t>
            </w:r>
          </w:p>
        </w:tc>
        <w:tc>
          <w:tcPr>
            <w:tcW w:w="992" w:type="dxa"/>
            <w:tcBorders>
              <w:top w:val="nil"/>
              <w:left w:val="nil"/>
              <w:bottom w:val="single" w:sz="4" w:space="0" w:color="000000"/>
              <w:right w:val="single" w:sz="4" w:space="0" w:color="000000"/>
            </w:tcBorders>
            <w:shd w:val="clear" w:color="000000" w:fill="FFFF99"/>
          </w:tcPr>
          <w:p w14:paraId="4E5A90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037431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A44B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90320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this contribution should be revised before approval.</w:t>
            </w:r>
          </w:p>
          <w:p w14:paraId="5809F7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Response to Huawei</w:t>
            </w:r>
          </w:p>
          <w:p w14:paraId="116C85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[Philips] agrees that clarification is required.</w:t>
            </w:r>
          </w:p>
          <w:p w14:paraId="0B4A15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requires clarification before approval</w:t>
            </w:r>
          </w:p>
        </w:tc>
        <w:tc>
          <w:tcPr>
            <w:tcW w:w="708" w:type="dxa"/>
            <w:tcBorders>
              <w:top w:val="nil"/>
              <w:left w:val="nil"/>
              <w:bottom w:val="single" w:sz="4" w:space="0" w:color="000000"/>
              <w:right w:val="single" w:sz="4" w:space="0" w:color="000000"/>
            </w:tcBorders>
            <w:shd w:val="clear" w:color="000000" w:fill="FFFF99"/>
          </w:tcPr>
          <w:p w14:paraId="342BA5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96D00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DADDDC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860BA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D24B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98E6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221012</w:t>
            </w:r>
          </w:p>
        </w:tc>
        <w:tc>
          <w:tcPr>
            <w:tcW w:w="1843" w:type="dxa"/>
            <w:tcBorders>
              <w:top w:val="nil"/>
              <w:left w:val="nil"/>
              <w:bottom w:val="single" w:sz="4" w:space="0" w:color="000000"/>
              <w:right w:val="single" w:sz="4" w:space="0" w:color="000000"/>
            </w:tcBorders>
            <w:shd w:val="clear" w:color="000000" w:fill="FFFF99"/>
          </w:tcPr>
          <w:p w14:paraId="43C0B8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to TS33.503 Clause 6.3 Update security requirements of Layer-3 UE-to-Network Relay </w:t>
            </w:r>
          </w:p>
        </w:tc>
        <w:tc>
          <w:tcPr>
            <w:tcW w:w="992" w:type="dxa"/>
            <w:tcBorders>
              <w:top w:val="nil"/>
              <w:left w:val="nil"/>
              <w:bottom w:val="single" w:sz="4" w:space="0" w:color="000000"/>
              <w:right w:val="single" w:sz="4" w:space="0" w:color="000000"/>
            </w:tcBorders>
            <w:shd w:val="clear" w:color="000000" w:fill="FFFF99"/>
          </w:tcPr>
          <w:p w14:paraId="5361E2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6D4A8E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4536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A5A9B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this contribution should be revised before </w:t>
            </w:r>
            <w:r w:rsidRPr="003A324C">
              <w:rPr>
                <w:rFonts w:ascii="Arial" w:eastAsia="DengXian" w:hAnsi="Arial" w:cs="Arial"/>
                <w:color w:val="000000"/>
                <w:kern w:val="0"/>
                <w:sz w:val="16"/>
                <w:szCs w:val="16"/>
              </w:rPr>
              <w:t>approval.</w:t>
            </w:r>
          </w:p>
          <w:p w14:paraId="61006B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provides a comment</w:t>
            </w:r>
          </w:p>
          <w:p w14:paraId="681AEA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comments and requires revision</w:t>
            </w:r>
          </w:p>
        </w:tc>
        <w:tc>
          <w:tcPr>
            <w:tcW w:w="708" w:type="dxa"/>
            <w:tcBorders>
              <w:top w:val="nil"/>
              <w:left w:val="nil"/>
              <w:bottom w:val="single" w:sz="4" w:space="0" w:color="000000"/>
              <w:right w:val="single" w:sz="4" w:space="0" w:color="000000"/>
            </w:tcBorders>
            <w:shd w:val="clear" w:color="000000" w:fill="FFFF99"/>
          </w:tcPr>
          <w:p w14:paraId="6B9DEB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4DF4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02A2C6A"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2215A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9BD5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66CA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221013</w:t>
            </w:r>
          </w:p>
        </w:tc>
        <w:tc>
          <w:tcPr>
            <w:tcW w:w="1843" w:type="dxa"/>
            <w:tcBorders>
              <w:top w:val="nil"/>
              <w:left w:val="nil"/>
              <w:bottom w:val="single" w:sz="4" w:space="0" w:color="000000"/>
              <w:right w:val="single" w:sz="4" w:space="0" w:color="000000"/>
            </w:tcBorders>
            <w:shd w:val="clear" w:color="000000" w:fill="FFFF99"/>
          </w:tcPr>
          <w:p w14:paraId="276822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to TS33.503 Clause 6.3 Remove unnecessary description from UP-based and CP-based procedures </w:t>
            </w:r>
          </w:p>
        </w:tc>
        <w:tc>
          <w:tcPr>
            <w:tcW w:w="992" w:type="dxa"/>
            <w:tcBorders>
              <w:top w:val="nil"/>
              <w:left w:val="nil"/>
              <w:bottom w:val="single" w:sz="4" w:space="0" w:color="000000"/>
              <w:right w:val="single" w:sz="4" w:space="0" w:color="000000"/>
            </w:tcBorders>
            <w:shd w:val="clear" w:color="000000" w:fill="FFFF99"/>
          </w:tcPr>
          <w:p w14:paraId="610CF5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92401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61F1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97285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provides comments and requests a clarification</w:t>
            </w:r>
          </w:p>
          <w:p w14:paraId="598186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provides r1 to address Qualcomm's comment.</w:t>
            </w:r>
          </w:p>
          <w:p w14:paraId="59001A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requires </w:t>
            </w:r>
            <w:r w:rsidRPr="003A324C">
              <w:rPr>
                <w:rFonts w:ascii="Arial" w:eastAsia="DengXian" w:hAnsi="Arial" w:cs="Arial"/>
                <w:color w:val="000000"/>
                <w:kern w:val="0"/>
                <w:sz w:val="16"/>
                <w:szCs w:val="16"/>
              </w:rPr>
              <w:t>clarification</w:t>
            </w:r>
          </w:p>
        </w:tc>
        <w:tc>
          <w:tcPr>
            <w:tcW w:w="708" w:type="dxa"/>
            <w:tcBorders>
              <w:top w:val="nil"/>
              <w:left w:val="nil"/>
              <w:bottom w:val="single" w:sz="4" w:space="0" w:color="000000"/>
              <w:right w:val="single" w:sz="4" w:space="0" w:color="000000"/>
            </w:tcBorders>
            <w:shd w:val="clear" w:color="000000" w:fill="FFFF99"/>
          </w:tcPr>
          <w:p w14:paraId="7402BD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83C66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977380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CF6AF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BAAF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DD9A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221015</w:t>
            </w:r>
          </w:p>
        </w:tc>
        <w:tc>
          <w:tcPr>
            <w:tcW w:w="1843" w:type="dxa"/>
            <w:tcBorders>
              <w:top w:val="nil"/>
              <w:left w:val="nil"/>
              <w:bottom w:val="single" w:sz="4" w:space="0" w:color="000000"/>
              <w:right w:val="single" w:sz="4" w:space="0" w:color="000000"/>
            </w:tcBorders>
            <w:shd w:val="clear" w:color="000000" w:fill="FFFF99"/>
          </w:tcPr>
          <w:p w14:paraId="027EB5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to TS33.503 Clause 6.3 Solution for co-existence of UP and CP security options </w:t>
            </w:r>
          </w:p>
        </w:tc>
        <w:tc>
          <w:tcPr>
            <w:tcW w:w="992" w:type="dxa"/>
            <w:tcBorders>
              <w:top w:val="nil"/>
              <w:left w:val="nil"/>
              <w:bottom w:val="single" w:sz="4" w:space="0" w:color="000000"/>
              <w:right w:val="single" w:sz="4" w:space="0" w:color="000000"/>
            </w:tcBorders>
            <w:shd w:val="clear" w:color="000000" w:fill="FFFF99"/>
          </w:tcPr>
          <w:p w14:paraId="520A30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6BE7675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7749DD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FD934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provides comments and suggestions</w:t>
            </w:r>
          </w:p>
          <w:p w14:paraId="0AAFA2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revision required before approval</w:t>
            </w:r>
          </w:p>
          <w:p w14:paraId="0EF454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[LGE]: provides </w:t>
            </w:r>
            <w:r w:rsidRPr="003A324C">
              <w:rPr>
                <w:rFonts w:ascii="Arial" w:eastAsia="DengXian" w:hAnsi="Arial" w:cs="Arial"/>
                <w:color w:val="000000"/>
                <w:kern w:val="0"/>
                <w:sz w:val="16"/>
                <w:szCs w:val="16"/>
              </w:rPr>
              <w:t>comments</w:t>
            </w:r>
          </w:p>
        </w:tc>
        <w:tc>
          <w:tcPr>
            <w:tcW w:w="708" w:type="dxa"/>
            <w:tcBorders>
              <w:top w:val="nil"/>
              <w:left w:val="nil"/>
              <w:bottom w:val="single" w:sz="4" w:space="0" w:color="000000"/>
              <w:right w:val="single" w:sz="4" w:space="0" w:color="000000"/>
            </w:tcBorders>
            <w:shd w:val="clear" w:color="000000" w:fill="FFFF99"/>
          </w:tcPr>
          <w:p w14:paraId="4E604B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F2E2C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8DA028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DAC8D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B978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59E0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221034</w:t>
            </w:r>
          </w:p>
        </w:tc>
        <w:tc>
          <w:tcPr>
            <w:tcW w:w="1843" w:type="dxa"/>
            <w:tcBorders>
              <w:top w:val="nil"/>
              <w:left w:val="nil"/>
              <w:bottom w:val="single" w:sz="4" w:space="0" w:color="000000"/>
              <w:right w:val="single" w:sz="4" w:space="0" w:color="000000"/>
            </w:tcBorders>
            <w:shd w:val="clear" w:color="000000" w:fill="FFFF99"/>
          </w:tcPr>
          <w:p w14:paraId="77F604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33.503: Updates to General Security Requirements for U2N Relay Communication </w:t>
            </w:r>
          </w:p>
        </w:tc>
        <w:tc>
          <w:tcPr>
            <w:tcW w:w="992" w:type="dxa"/>
            <w:tcBorders>
              <w:top w:val="nil"/>
              <w:left w:val="nil"/>
              <w:bottom w:val="single" w:sz="4" w:space="0" w:color="000000"/>
              <w:right w:val="single" w:sz="4" w:space="0" w:color="000000"/>
            </w:tcBorders>
            <w:shd w:val="clear" w:color="000000" w:fill="FFFF99"/>
          </w:tcPr>
          <w:p w14:paraId="341A8D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9A55C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7E5B2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20B76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requests revision before approval</w:t>
            </w:r>
          </w:p>
          <w:p w14:paraId="2CDFC1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clarification</w:t>
            </w:r>
          </w:p>
          <w:p w14:paraId="1F1A36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agree with </w:t>
            </w:r>
            <w:r w:rsidRPr="003A324C">
              <w:rPr>
                <w:rFonts w:ascii="Arial" w:eastAsia="DengXian" w:hAnsi="Arial" w:cs="Arial"/>
                <w:color w:val="000000"/>
                <w:kern w:val="0"/>
                <w:sz w:val="16"/>
                <w:szCs w:val="16"/>
              </w:rPr>
              <w:t>Qualcomm: 8th requirement is covered by 7th requirement.</w:t>
            </w:r>
          </w:p>
        </w:tc>
        <w:tc>
          <w:tcPr>
            <w:tcW w:w="708" w:type="dxa"/>
            <w:tcBorders>
              <w:top w:val="nil"/>
              <w:left w:val="nil"/>
              <w:bottom w:val="single" w:sz="4" w:space="0" w:color="000000"/>
              <w:right w:val="single" w:sz="4" w:space="0" w:color="000000"/>
            </w:tcBorders>
            <w:shd w:val="clear" w:color="000000" w:fill="FFFF99"/>
          </w:tcPr>
          <w:p w14:paraId="4BBBF1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429F6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C62F34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E9F84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A746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41AF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221035</w:t>
            </w:r>
          </w:p>
        </w:tc>
        <w:tc>
          <w:tcPr>
            <w:tcW w:w="1843" w:type="dxa"/>
            <w:tcBorders>
              <w:top w:val="nil"/>
              <w:left w:val="nil"/>
              <w:bottom w:val="single" w:sz="4" w:space="0" w:color="000000"/>
              <w:right w:val="single" w:sz="4" w:space="0" w:color="000000"/>
            </w:tcBorders>
            <w:shd w:val="clear" w:color="000000" w:fill="FFFF99"/>
          </w:tcPr>
          <w:p w14:paraId="36E36C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33.503: Updates to Security Requirements for U2N Relay Communication via L3 Relay UE </w:t>
            </w:r>
          </w:p>
        </w:tc>
        <w:tc>
          <w:tcPr>
            <w:tcW w:w="992" w:type="dxa"/>
            <w:tcBorders>
              <w:top w:val="nil"/>
              <w:left w:val="nil"/>
              <w:bottom w:val="single" w:sz="4" w:space="0" w:color="000000"/>
              <w:right w:val="single" w:sz="4" w:space="0" w:color="000000"/>
            </w:tcBorders>
            <w:shd w:val="clear" w:color="000000" w:fill="FFFF99"/>
          </w:tcPr>
          <w:p w14:paraId="4DC4E6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5C8AB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5DC2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E0676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a revision</w:t>
            </w:r>
          </w:p>
        </w:tc>
        <w:tc>
          <w:tcPr>
            <w:tcW w:w="708" w:type="dxa"/>
            <w:tcBorders>
              <w:top w:val="nil"/>
              <w:left w:val="nil"/>
              <w:bottom w:val="single" w:sz="4" w:space="0" w:color="000000"/>
              <w:right w:val="single" w:sz="4" w:space="0" w:color="000000"/>
            </w:tcBorders>
            <w:shd w:val="clear" w:color="000000" w:fill="FFFF99"/>
          </w:tcPr>
          <w:p w14:paraId="58F84D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C298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96EBB5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1C8C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4873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85FE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221036</w:t>
            </w:r>
          </w:p>
        </w:tc>
        <w:tc>
          <w:tcPr>
            <w:tcW w:w="1843" w:type="dxa"/>
            <w:tcBorders>
              <w:top w:val="nil"/>
              <w:left w:val="nil"/>
              <w:bottom w:val="single" w:sz="4" w:space="0" w:color="000000"/>
              <w:right w:val="single" w:sz="4" w:space="0" w:color="000000"/>
            </w:tcBorders>
            <w:shd w:val="clear" w:color="000000" w:fill="FFFF99"/>
          </w:tcPr>
          <w:p w14:paraId="5676E9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on PC5 Key Hierarchy for ProSe U2N Relay Communication </w:t>
            </w:r>
          </w:p>
        </w:tc>
        <w:tc>
          <w:tcPr>
            <w:tcW w:w="992" w:type="dxa"/>
            <w:tcBorders>
              <w:top w:val="nil"/>
              <w:left w:val="nil"/>
              <w:bottom w:val="single" w:sz="4" w:space="0" w:color="000000"/>
              <w:right w:val="single" w:sz="4" w:space="0" w:color="000000"/>
            </w:tcBorders>
            <w:shd w:val="clear" w:color="000000" w:fill="FFFF99"/>
          </w:tcPr>
          <w:p w14:paraId="2AEDED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4ADE4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E3504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2F42A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comments</w:t>
            </w:r>
          </w:p>
          <w:p w14:paraId="1C176F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4A156E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45D7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3633BE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816EA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32ED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CF87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220746</w:t>
            </w:r>
          </w:p>
        </w:tc>
        <w:tc>
          <w:tcPr>
            <w:tcW w:w="1843" w:type="dxa"/>
            <w:tcBorders>
              <w:top w:val="nil"/>
              <w:left w:val="nil"/>
              <w:bottom w:val="single" w:sz="4" w:space="0" w:color="000000"/>
              <w:right w:val="single" w:sz="4" w:space="0" w:color="000000"/>
            </w:tcBorders>
            <w:shd w:val="clear" w:color="000000" w:fill="FFFF99"/>
          </w:tcPr>
          <w:p w14:paraId="4290CD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Remove the EN in the clause 6.3.3.2.2 </w:t>
            </w:r>
          </w:p>
        </w:tc>
        <w:tc>
          <w:tcPr>
            <w:tcW w:w="992" w:type="dxa"/>
            <w:tcBorders>
              <w:top w:val="nil"/>
              <w:left w:val="nil"/>
              <w:bottom w:val="single" w:sz="4" w:space="0" w:color="000000"/>
              <w:right w:val="single" w:sz="4" w:space="0" w:color="000000"/>
            </w:tcBorders>
            <w:shd w:val="clear" w:color="000000" w:fill="FFFF99"/>
          </w:tcPr>
          <w:p w14:paraId="483A8C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92AB3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63DB6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89E3E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C69C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4E4838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0FDCB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79E0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B838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220842</w:t>
            </w:r>
          </w:p>
        </w:tc>
        <w:tc>
          <w:tcPr>
            <w:tcW w:w="1843" w:type="dxa"/>
            <w:tcBorders>
              <w:top w:val="nil"/>
              <w:left w:val="nil"/>
              <w:bottom w:val="single" w:sz="4" w:space="0" w:color="000000"/>
              <w:right w:val="single" w:sz="4" w:space="0" w:color="000000"/>
            </w:tcBorders>
            <w:shd w:val="clear" w:color="000000" w:fill="FFFF99"/>
          </w:tcPr>
          <w:p w14:paraId="7766E3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UDM Services for SUCI </w:t>
            </w:r>
            <w:proofErr w:type="spellStart"/>
            <w:r w:rsidRPr="003A324C">
              <w:rPr>
                <w:rFonts w:ascii="Arial" w:eastAsia="DengXian" w:hAnsi="Arial" w:cs="Arial"/>
                <w:color w:val="000000"/>
                <w:kern w:val="0"/>
                <w:sz w:val="16"/>
                <w:szCs w:val="16"/>
              </w:rPr>
              <w:t>deconceal</w:t>
            </w:r>
            <w:proofErr w:type="spellEnd"/>
            <w:r w:rsidRPr="003A324C">
              <w:rPr>
                <w:rFonts w:ascii="Arial" w:eastAsia="DengXian" w:hAnsi="Arial" w:cs="Arial"/>
                <w:color w:val="000000"/>
                <w:kern w:val="0"/>
                <w:sz w:val="16"/>
                <w:szCs w:val="16"/>
              </w:rPr>
              <w:t xml:space="preserve"> and authorization information retrieval </w:t>
            </w:r>
          </w:p>
        </w:tc>
        <w:tc>
          <w:tcPr>
            <w:tcW w:w="992" w:type="dxa"/>
            <w:tcBorders>
              <w:top w:val="nil"/>
              <w:left w:val="nil"/>
              <w:bottom w:val="single" w:sz="4" w:space="0" w:color="000000"/>
              <w:right w:val="single" w:sz="4" w:space="0" w:color="000000"/>
            </w:tcBorders>
            <w:shd w:val="clear" w:color="000000" w:fill="FFFF99"/>
          </w:tcPr>
          <w:p w14:paraId="414535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72272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F9159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615DD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comments and questions</w:t>
            </w:r>
          </w:p>
          <w:p w14:paraId="2FCDF1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comments and requires revision</w:t>
            </w:r>
          </w:p>
          <w:p w14:paraId="0AC2E4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w:t>
            </w:r>
            <w:proofErr w:type="spellStart"/>
            <w:r w:rsidRPr="003A324C">
              <w:rPr>
                <w:rFonts w:ascii="Arial" w:eastAsia="DengXian" w:hAnsi="Arial" w:cs="Arial"/>
                <w:color w:val="000000"/>
                <w:kern w:val="0"/>
                <w:sz w:val="16"/>
                <w:szCs w:val="16"/>
              </w:rPr>
              <w:t>HiSilicion</w:t>
            </w:r>
            <w:proofErr w:type="spellEnd"/>
            <w:r w:rsidRPr="003A324C">
              <w:rPr>
                <w:rFonts w:ascii="Arial" w:eastAsia="DengXian" w:hAnsi="Arial" w:cs="Arial"/>
                <w:color w:val="000000"/>
                <w:kern w:val="0"/>
                <w:sz w:val="16"/>
                <w:szCs w:val="16"/>
              </w:rPr>
              <w:t>]: provides reply/clarification to the comments from Ericsson and Xiaomi.</w:t>
            </w:r>
          </w:p>
          <w:p w14:paraId="71CB7D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[Xiaomi]: provides comments and requires revision</w:t>
            </w:r>
          </w:p>
          <w:p w14:paraId="268AB6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provides clarification.</w:t>
            </w:r>
          </w:p>
        </w:tc>
        <w:tc>
          <w:tcPr>
            <w:tcW w:w="708" w:type="dxa"/>
            <w:tcBorders>
              <w:top w:val="nil"/>
              <w:left w:val="nil"/>
              <w:bottom w:val="single" w:sz="4" w:space="0" w:color="000000"/>
              <w:right w:val="single" w:sz="4" w:space="0" w:color="000000"/>
            </w:tcBorders>
            <w:shd w:val="clear" w:color="000000" w:fill="FFFF99"/>
          </w:tcPr>
          <w:p w14:paraId="328F8E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853E0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21D41C3"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D967E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707D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96A0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220843</w:t>
            </w:r>
          </w:p>
        </w:tc>
        <w:tc>
          <w:tcPr>
            <w:tcW w:w="1843" w:type="dxa"/>
            <w:tcBorders>
              <w:top w:val="nil"/>
              <w:left w:val="nil"/>
              <w:bottom w:val="single" w:sz="4" w:space="0" w:color="000000"/>
              <w:right w:val="single" w:sz="4" w:space="0" w:color="000000"/>
            </w:tcBorders>
            <w:shd w:val="clear" w:color="000000" w:fill="FFFF99"/>
          </w:tcPr>
          <w:p w14:paraId="4489BB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Remote UE Identity provisioning in UE-to-Network Relay communication security procedure over user plane </w:t>
            </w:r>
          </w:p>
        </w:tc>
        <w:tc>
          <w:tcPr>
            <w:tcW w:w="992" w:type="dxa"/>
            <w:tcBorders>
              <w:top w:val="nil"/>
              <w:left w:val="nil"/>
              <w:bottom w:val="single" w:sz="4" w:space="0" w:color="000000"/>
              <w:right w:val="single" w:sz="4" w:space="0" w:color="000000"/>
            </w:tcBorders>
            <w:shd w:val="clear" w:color="000000" w:fill="FFFF99"/>
          </w:tcPr>
          <w:p w14:paraId="72E249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E2A31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AD73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031DB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[Philips]: expresses privacy and security concerns to provide Remote UE SUPI to </w:t>
            </w:r>
            <w:r w:rsidRPr="003A324C">
              <w:rPr>
                <w:rFonts w:ascii="Arial" w:eastAsia="DengXian" w:hAnsi="Arial" w:cs="Arial"/>
                <w:color w:val="000000"/>
                <w:kern w:val="0"/>
                <w:sz w:val="16"/>
                <w:szCs w:val="16"/>
              </w:rPr>
              <w:t>UE-to-Network Relay</w:t>
            </w:r>
          </w:p>
          <w:p w14:paraId="63C2E6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 this contribution</w:t>
            </w:r>
          </w:p>
          <w:p w14:paraId="4717A5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same concern as Philips and requires clarification</w:t>
            </w:r>
          </w:p>
          <w:p w14:paraId="714663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reply to the comments.</w:t>
            </w:r>
          </w:p>
        </w:tc>
        <w:tc>
          <w:tcPr>
            <w:tcW w:w="708" w:type="dxa"/>
            <w:tcBorders>
              <w:top w:val="nil"/>
              <w:left w:val="nil"/>
              <w:bottom w:val="single" w:sz="4" w:space="0" w:color="000000"/>
              <w:right w:val="single" w:sz="4" w:space="0" w:color="000000"/>
            </w:tcBorders>
            <w:shd w:val="clear" w:color="000000" w:fill="FFFF99"/>
          </w:tcPr>
          <w:p w14:paraId="345862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B5CA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F7AF15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7708C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3B835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E725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220869</w:t>
            </w:r>
          </w:p>
        </w:tc>
        <w:tc>
          <w:tcPr>
            <w:tcW w:w="1843" w:type="dxa"/>
            <w:tcBorders>
              <w:top w:val="nil"/>
              <w:left w:val="nil"/>
              <w:bottom w:val="single" w:sz="4" w:space="0" w:color="000000"/>
              <w:right w:val="single" w:sz="4" w:space="0" w:color="000000"/>
            </w:tcBorders>
            <w:shd w:val="clear" w:color="000000" w:fill="FFFF99"/>
          </w:tcPr>
          <w:p w14:paraId="4A97F1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PRUK ID </w:t>
            </w:r>
          </w:p>
        </w:tc>
        <w:tc>
          <w:tcPr>
            <w:tcW w:w="992" w:type="dxa"/>
            <w:tcBorders>
              <w:top w:val="nil"/>
              <w:left w:val="nil"/>
              <w:bottom w:val="single" w:sz="4" w:space="0" w:color="000000"/>
              <w:right w:val="single" w:sz="4" w:space="0" w:color="000000"/>
            </w:tcBorders>
            <w:shd w:val="clear" w:color="000000" w:fill="FFFF99"/>
          </w:tcPr>
          <w:p w14:paraId="422346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E5907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88AF6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62E4D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provides r1</w:t>
            </w:r>
          </w:p>
          <w:p w14:paraId="596A0F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fine with r1.</w:t>
            </w:r>
          </w:p>
        </w:tc>
        <w:tc>
          <w:tcPr>
            <w:tcW w:w="708" w:type="dxa"/>
            <w:tcBorders>
              <w:top w:val="nil"/>
              <w:left w:val="nil"/>
              <w:bottom w:val="single" w:sz="4" w:space="0" w:color="000000"/>
              <w:right w:val="single" w:sz="4" w:space="0" w:color="000000"/>
            </w:tcBorders>
            <w:shd w:val="clear" w:color="000000" w:fill="FFFF99"/>
          </w:tcPr>
          <w:p w14:paraId="54EFDC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F0585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4651B6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A89F6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BF2F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9E74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220881</w:t>
            </w:r>
          </w:p>
        </w:tc>
        <w:tc>
          <w:tcPr>
            <w:tcW w:w="1843" w:type="dxa"/>
            <w:tcBorders>
              <w:top w:val="nil"/>
              <w:left w:val="nil"/>
              <w:bottom w:val="single" w:sz="4" w:space="0" w:color="000000"/>
              <w:right w:val="single" w:sz="4" w:space="0" w:color="000000"/>
            </w:tcBorders>
            <w:shd w:val="clear" w:color="000000" w:fill="FFFF99"/>
          </w:tcPr>
          <w:p w14:paraId="77F212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the description of PRUK </w:t>
            </w:r>
          </w:p>
        </w:tc>
        <w:tc>
          <w:tcPr>
            <w:tcW w:w="992" w:type="dxa"/>
            <w:tcBorders>
              <w:top w:val="nil"/>
              <w:left w:val="nil"/>
              <w:bottom w:val="single" w:sz="4" w:space="0" w:color="000000"/>
              <w:right w:val="single" w:sz="4" w:space="0" w:color="000000"/>
            </w:tcBorders>
            <w:shd w:val="clear" w:color="000000" w:fill="FFFF99"/>
          </w:tcPr>
          <w:p w14:paraId="1CB941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11BE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5C85A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24899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clarification is required before approval</w:t>
            </w:r>
          </w:p>
          <w:p w14:paraId="46467D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a revision</w:t>
            </w:r>
          </w:p>
          <w:p w14:paraId="1954233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provide r1 to remove the note.</w:t>
            </w:r>
          </w:p>
        </w:tc>
        <w:tc>
          <w:tcPr>
            <w:tcW w:w="708" w:type="dxa"/>
            <w:tcBorders>
              <w:top w:val="nil"/>
              <w:left w:val="nil"/>
              <w:bottom w:val="single" w:sz="4" w:space="0" w:color="000000"/>
              <w:right w:val="single" w:sz="4" w:space="0" w:color="000000"/>
            </w:tcBorders>
            <w:shd w:val="clear" w:color="000000" w:fill="FFFF99"/>
          </w:tcPr>
          <w:p w14:paraId="4BD7F2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8702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E51DAD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5D866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ED9F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1EB5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220967</w:t>
            </w:r>
          </w:p>
        </w:tc>
        <w:tc>
          <w:tcPr>
            <w:tcW w:w="1843" w:type="dxa"/>
            <w:tcBorders>
              <w:top w:val="nil"/>
              <w:left w:val="nil"/>
              <w:bottom w:val="single" w:sz="4" w:space="0" w:color="000000"/>
              <w:right w:val="single" w:sz="4" w:space="0" w:color="000000"/>
            </w:tcBorders>
            <w:shd w:val="clear" w:color="000000" w:fill="FFFF99"/>
          </w:tcPr>
          <w:p w14:paraId="7124CE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Remote UE Report in UP based solution </w:t>
            </w:r>
          </w:p>
        </w:tc>
        <w:tc>
          <w:tcPr>
            <w:tcW w:w="992" w:type="dxa"/>
            <w:tcBorders>
              <w:top w:val="nil"/>
              <w:left w:val="nil"/>
              <w:bottom w:val="single" w:sz="4" w:space="0" w:color="000000"/>
              <w:right w:val="single" w:sz="4" w:space="0" w:color="000000"/>
            </w:tcBorders>
            <w:shd w:val="clear" w:color="000000" w:fill="FFFF99"/>
          </w:tcPr>
          <w:p w14:paraId="2C17D1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8BCB6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C425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1E379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clarification is needed before approval.</w:t>
            </w:r>
          </w:p>
          <w:p w14:paraId="0EABE9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r w:rsidRPr="003A324C">
              <w:rPr>
                <w:rFonts w:ascii="Arial" w:eastAsia="DengXian" w:hAnsi="Arial" w:cs="Arial"/>
                <w:color w:val="000000"/>
                <w:kern w:val="0"/>
                <w:sz w:val="16"/>
                <w:szCs w:val="16"/>
              </w:rPr>
              <w:t>replies to Huawei’s comments</w:t>
            </w:r>
          </w:p>
          <w:p w14:paraId="741FD7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[Philips]: requests clarification</w:t>
            </w:r>
          </w:p>
          <w:p w14:paraId="048AE5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same view as Philips’ and requests clarification</w:t>
            </w:r>
          </w:p>
          <w:p w14:paraId="5F9E7A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provides clarification</w:t>
            </w:r>
          </w:p>
          <w:p w14:paraId="5DC223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a revision</w:t>
            </w:r>
          </w:p>
        </w:tc>
        <w:tc>
          <w:tcPr>
            <w:tcW w:w="708" w:type="dxa"/>
            <w:tcBorders>
              <w:top w:val="nil"/>
              <w:left w:val="nil"/>
              <w:bottom w:val="single" w:sz="4" w:space="0" w:color="000000"/>
              <w:right w:val="single" w:sz="4" w:space="0" w:color="000000"/>
            </w:tcBorders>
            <w:shd w:val="clear" w:color="000000" w:fill="FFFF99"/>
          </w:tcPr>
          <w:p w14:paraId="7BEA41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DBC6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DF52B3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54671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7884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789E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220971</w:t>
            </w:r>
          </w:p>
        </w:tc>
        <w:tc>
          <w:tcPr>
            <w:tcW w:w="1843" w:type="dxa"/>
            <w:tcBorders>
              <w:top w:val="nil"/>
              <w:left w:val="nil"/>
              <w:bottom w:val="single" w:sz="4" w:space="0" w:color="000000"/>
              <w:right w:val="single" w:sz="4" w:space="0" w:color="000000"/>
            </w:tcBorders>
            <w:shd w:val="clear" w:color="000000" w:fill="FFFF99"/>
          </w:tcPr>
          <w:p w14:paraId="3A52FF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on UE ID privacy for Remote UE Report </w:t>
            </w:r>
          </w:p>
        </w:tc>
        <w:tc>
          <w:tcPr>
            <w:tcW w:w="992" w:type="dxa"/>
            <w:tcBorders>
              <w:top w:val="nil"/>
              <w:left w:val="nil"/>
              <w:bottom w:val="single" w:sz="4" w:space="0" w:color="000000"/>
              <w:right w:val="single" w:sz="4" w:space="0" w:color="000000"/>
            </w:tcBorders>
            <w:shd w:val="clear" w:color="000000" w:fill="FFFF99"/>
          </w:tcPr>
          <w:p w14:paraId="1D0FA2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BE5E0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CE362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A3934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F93A3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D97950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187A7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2782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D418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220972</w:t>
            </w:r>
          </w:p>
        </w:tc>
        <w:tc>
          <w:tcPr>
            <w:tcW w:w="1843" w:type="dxa"/>
            <w:tcBorders>
              <w:top w:val="nil"/>
              <w:left w:val="nil"/>
              <w:bottom w:val="single" w:sz="4" w:space="0" w:color="000000"/>
              <w:right w:val="single" w:sz="4" w:space="0" w:color="000000"/>
            </w:tcBorders>
            <w:shd w:val="clear" w:color="000000" w:fill="FFFF99"/>
          </w:tcPr>
          <w:p w14:paraId="5DBCB3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PLMN ID in Direct Security Mode Failure </w:t>
            </w:r>
          </w:p>
        </w:tc>
        <w:tc>
          <w:tcPr>
            <w:tcW w:w="992" w:type="dxa"/>
            <w:tcBorders>
              <w:top w:val="nil"/>
              <w:left w:val="nil"/>
              <w:bottom w:val="single" w:sz="4" w:space="0" w:color="000000"/>
              <w:right w:val="single" w:sz="4" w:space="0" w:color="000000"/>
            </w:tcBorders>
            <w:shd w:val="clear" w:color="000000" w:fill="FFFF99"/>
          </w:tcPr>
          <w:p w14:paraId="2B42F1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22E7A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28B2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06152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Telecom]: requests revision before approval</w:t>
            </w:r>
          </w:p>
          <w:p w14:paraId="00937B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a revision</w:t>
            </w:r>
          </w:p>
        </w:tc>
        <w:tc>
          <w:tcPr>
            <w:tcW w:w="708" w:type="dxa"/>
            <w:tcBorders>
              <w:top w:val="nil"/>
              <w:left w:val="nil"/>
              <w:bottom w:val="single" w:sz="4" w:space="0" w:color="000000"/>
              <w:right w:val="single" w:sz="4" w:space="0" w:color="000000"/>
            </w:tcBorders>
            <w:shd w:val="clear" w:color="000000" w:fill="FFFF99"/>
          </w:tcPr>
          <w:p w14:paraId="34F3E6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BDDF8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A26EC37"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1B3C5A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6826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9FCC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220973</w:t>
            </w:r>
          </w:p>
        </w:tc>
        <w:tc>
          <w:tcPr>
            <w:tcW w:w="1843" w:type="dxa"/>
            <w:tcBorders>
              <w:top w:val="nil"/>
              <w:left w:val="nil"/>
              <w:bottom w:val="single" w:sz="4" w:space="0" w:color="000000"/>
              <w:right w:val="single" w:sz="4" w:space="0" w:color="000000"/>
            </w:tcBorders>
            <w:shd w:val="clear" w:color="000000" w:fill="FFFF99"/>
          </w:tcPr>
          <w:p w14:paraId="0868CF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KNRP key derivation </w:t>
            </w:r>
          </w:p>
        </w:tc>
        <w:tc>
          <w:tcPr>
            <w:tcW w:w="992" w:type="dxa"/>
            <w:tcBorders>
              <w:top w:val="nil"/>
              <w:left w:val="nil"/>
              <w:bottom w:val="single" w:sz="4" w:space="0" w:color="000000"/>
              <w:right w:val="single" w:sz="4" w:space="0" w:color="000000"/>
            </w:tcBorders>
            <w:shd w:val="clear" w:color="000000" w:fill="FFFF99"/>
          </w:tcPr>
          <w:p w14:paraId="37F737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219AE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418B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38451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question on merge of documents</w:t>
            </w:r>
          </w:p>
          <w:p w14:paraId="463E33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is fine with the merging proposal</w:t>
            </w:r>
          </w:p>
        </w:tc>
        <w:tc>
          <w:tcPr>
            <w:tcW w:w="708" w:type="dxa"/>
            <w:tcBorders>
              <w:top w:val="nil"/>
              <w:left w:val="nil"/>
              <w:bottom w:val="single" w:sz="4" w:space="0" w:color="000000"/>
              <w:right w:val="single" w:sz="4" w:space="0" w:color="000000"/>
            </w:tcBorders>
            <w:shd w:val="clear" w:color="000000" w:fill="FFFF99"/>
          </w:tcPr>
          <w:p w14:paraId="5B37D9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8AA59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D9AA9D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240BF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EEB4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9A53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220994</w:t>
            </w:r>
          </w:p>
        </w:tc>
        <w:tc>
          <w:tcPr>
            <w:tcW w:w="1843" w:type="dxa"/>
            <w:tcBorders>
              <w:top w:val="nil"/>
              <w:left w:val="nil"/>
              <w:bottom w:val="single" w:sz="4" w:space="0" w:color="000000"/>
              <w:right w:val="single" w:sz="4" w:space="0" w:color="000000"/>
            </w:tcBorders>
            <w:shd w:val="clear" w:color="000000" w:fill="FFFF99"/>
          </w:tcPr>
          <w:p w14:paraId="3370A6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PC5 security policy provisioning for user-plane L3 U2N relay solution </w:t>
            </w:r>
          </w:p>
        </w:tc>
        <w:tc>
          <w:tcPr>
            <w:tcW w:w="992" w:type="dxa"/>
            <w:tcBorders>
              <w:top w:val="nil"/>
              <w:left w:val="nil"/>
              <w:bottom w:val="single" w:sz="4" w:space="0" w:color="000000"/>
              <w:right w:val="single" w:sz="4" w:space="0" w:color="000000"/>
            </w:tcBorders>
            <w:shd w:val="clear" w:color="000000" w:fill="FFFF99"/>
          </w:tcPr>
          <w:p w14:paraId="03B1B1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Ericsson </w:t>
            </w:r>
          </w:p>
        </w:tc>
        <w:tc>
          <w:tcPr>
            <w:tcW w:w="709" w:type="dxa"/>
            <w:tcBorders>
              <w:top w:val="nil"/>
              <w:left w:val="nil"/>
              <w:bottom w:val="single" w:sz="4" w:space="0" w:color="000000"/>
              <w:right w:val="single" w:sz="4" w:space="0" w:color="000000"/>
            </w:tcBorders>
            <w:shd w:val="clear" w:color="000000" w:fill="FFFF99"/>
          </w:tcPr>
          <w:p w14:paraId="5303E1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6E86C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DA93F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Propose to note the paper, as the changes in the paper are not aligned with the corresponding requirement</w:t>
            </w:r>
          </w:p>
          <w:p w14:paraId="510685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provides </w:t>
            </w:r>
            <w:r w:rsidRPr="003A324C">
              <w:rPr>
                <w:rFonts w:ascii="Arial" w:eastAsia="DengXian" w:hAnsi="Arial" w:cs="Arial"/>
                <w:color w:val="000000"/>
                <w:kern w:val="0"/>
                <w:sz w:val="16"/>
                <w:szCs w:val="16"/>
              </w:rPr>
              <w:t>responses</w:t>
            </w:r>
          </w:p>
        </w:tc>
        <w:tc>
          <w:tcPr>
            <w:tcW w:w="708" w:type="dxa"/>
            <w:tcBorders>
              <w:top w:val="nil"/>
              <w:left w:val="nil"/>
              <w:bottom w:val="single" w:sz="4" w:space="0" w:color="000000"/>
              <w:right w:val="single" w:sz="4" w:space="0" w:color="000000"/>
            </w:tcBorders>
            <w:shd w:val="clear" w:color="000000" w:fill="FFFF99"/>
          </w:tcPr>
          <w:p w14:paraId="023C32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A6B33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9BD8D0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171C0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E9EE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7E29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220995</w:t>
            </w:r>
          </w:p>
        </w:tc>
        <w:tc>
          <w:tcPr>
            <w:tcW w:w="1843" w:type="dxa"/>
            <w:tcBorders>
              <w:top w:val="nil"/>
              <w:left w:val="nil"/>
              <w:bottom w:val="single" w:sz="4" w:space="0" w:color="000000"/>
              <w:right w:val="single" w:sz="4" w:space="0" w:color="000000"/>
            </w:tcBorders>
            <w:shd w:val="clear" w:color="000000" w:fill="FFFF99"/>
          </w:tcPr>
          <w:p w14:paraId="1308CF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the PC5 link establishment for </w:t>
            </w:r>
            <w:r w:rsidRPr="003A324C">
              <w:rPr>
                <w:rFonts w:ascii="Arial" w:eastAsia="DengXian" w:hAnsi="Arial" w:cs="Arial"/>
                <w:color w:val="000000"/>
                <w:kern w:val="0"/>
                <w:sz w:val="16"/>
                <w:szCs w:val="16"/>
              </w:rPr>
              <w:lastRenderedPageBreak/>
              <w:t xml:space="preserve">user-plane L3 U2N relay solution </w:t>
            </w:r>
          </w:p>
        </w:tc>
        <w:tc>
          <w:tcPr>
            <w:tcW w:w="992" w:type="dxa"/>
            <w:tcBorders>
              <w:top w:val="nil"/>
              <w:left w:val="nil"/>
              <w:bottom w:val="single" w:sz="4" w:space="0" w:color="000000"/>
              <w:right w:val="single" w:sz="4" w:space="0" w:color="000000"/>
            </w:tcBorders>
            <w:shd w:val="clear" w:color="000000" w:fill="FFFF99"/>
          </w:tcPr>
          <w:p w14:paraId="541FBA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0489D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C14D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EBFCA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This contribution can be revised before approval.</w:t>
            </w:r>
          </w:p>
          <w:p w14:paraId="1ED14B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[China Telecom]: </w:t>
            </w:r>
            <w:r w:rsidRPr="003A324C">
              <w:rPr>
                <w:rFonts w:ascii="Arial" w:eastAsia="DengXian" w:hAnsi="Arial" w:cs="Arial"/>
                <w:color w:val="000000"/>
                <w:kern w:val="0"/>
                <w:sz w:val="16"/>
                <w:szCs w:val="16"/>
              </w:rPr>
              <w:t>Generally fine with this contribution and add some proposal.</w:t>
            </w:r>
          </w:p>
          <w:p w14:paraId="5E4AC9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comments and questions</w:t>
            </w:r>
          </w:p>
          <w:p w14:paraId="762F04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asks questions for clarification</w:t>
            </w:r>
          </w:p>
          <w:p w14:paraId="04DF58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provides responses.</w:t>
            </w:r>
          </w:p>
          <w:p w14:paraId="075B59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response to the clarification and requests more clarific</w:t>
            </w:r>
            <w:r w:rsidRPr="003A324C">
              <w:rPr>
                <w:rFonts w:ascii="Arial" w:eastAsia="DengXian" w:hAnsi="Arial" w:cs="Arial"/>
                <w:color w:val="000000"/>
                <w:kern w:val="0"/>
                <w:sz w:val="16"/>
                <w:szCs w:val="16"/>
              </w:rPr>
              <w:t>ation before approval.</w:t>
            </w:r>
          </w:p>
        </w:tc>
        <w:tc>
          <w:tcPr>
            <w:tcW w:w="708" w:type="dxa"/>
            <w:tcBorders>
              <w:top w:val="nil"/>
              <w:left w:val="nil"/>
              <w:bottom w:val="single" w:sz="4" w:space="0" w:color="000000"/>
              <w:right w:val="single" w:sz="4" w:space="0" w:color="000000"/>
            </w:tcBorders>
            <w:shd w:val="clear" w:color="000000" w:fill="FFFF99"/>
          </w:tcPr>
          <w:p w14:paraId="5688F2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EC795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42A8BB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7D767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BC00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79F6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220999</w:t>
            </w:r>
          </w:p>
        </w:tc>
        <w:tc>
          <w:tcPr>
            <w:tcW w:w="1843" w:type="dxa"/>
            <w:tcBorders>
              <w:top w:val="nil"/>
              <w:left w:val="nil"/>
              <w:bottom w:val="single" w:sz="4" w:space="0" w:color="000000"/>
              <w:right w:val="single" w:sz="4" w:space="0" w:color="000000"/>
            </w:tcBorders>
            <w:shd w:val="clear" w:color="000000" w:fill="FFFF99"/>
          </w:tcPr>
          <w:p w14:paraId="21F178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to ProSe TS – Removing an Editor’s Note in user plane based U2N procedure </w:t>
            </w:r>
          </w:p>
        </w:tc>
        <w:tc>
          <w:tcPr>
            <w:tcW w:w="992" w:type="dxa"/>
            <w:tcBorders>
              <w:top w:val="nil"/>
              <w:left w:val="nil"/>
              <w:bottom w:val="single" w:sz="4" w:space="0" w:color="000000"/>
              <w:right w:val="single" w:sz="4" w:space="0" w:color="000000"/>
            </w:tcBorders>
            <w:shd w:val="clear" w:color="000000" w:fill="FFFF99"/>
          </w:tcPr>
          <w:p w14:paraId="479AE4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C392F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EA3E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D746A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62DBF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825D59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F3F10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7BE9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C6C9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221001</w:t>
            </w:r>
          </w:p>
        </w:tc>
        <w:tc>
          <w:tcPr>
            <w:tcW w:w="1843" w:type="dxa"/>
            <w:tcBorders>
              <w:top w:val="nil"/>
              <w:left w:val="nil"/>
              <w:bottom w:val="single" w:sz="4" w:space="0" w:color="000000"/>
              <w:right w:val="single" w:sz="4" w:space="0" w:color="000000"/>
            </w:tcBorders>
            <w:shd w:val="clear" w:color="000000" w:fill="FFFF99"/>
          </w:tcPr>
          <w:p w14:paraId="0A3993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to ProSe TS - Clarification on </w:t>
            </w:r>
            <w:proofErr w:type="spellStart"/>
            <w:r w:rsidRPr="003A324C">
              <w:rPr>
                <w:rFonts w:ascii="Arial" w:eastAsia="DengXian" w:hAnsi="Arial" w:cs="Arial"/>
                <w:color w:val="000000"/>
                <w:kern w:val="0"/>
                <w:sz w:val="16"/>
                <w:szCs w:val="16"/>
              </w:rPr>
              <w:t>Knrp</w:t>
            </w:r>
            <w:proofErr w:type="spellEnd"/>
            <w:r w:rsidRPr="003A324C">
              <w:rPr>
                <w:rFonts w:ascii="Arial" w:eastAsia="DengXian" w:hAnsi="Arial" w:cs="Arial"/>
                <w:color w:val="000000"/>
                <w:kern w:val="0"/>
                <w:sz w:val="16"/>
                <w:szCs w:val="16"/>
              </w:rPr>
              <w:t xml:space="preserve"> derivation for U2N relay over user plane </w:t>
            </w:r>
          </w:p>
        </w:tc>
        <w:tc>
          <w:tcPr>
            <w:tcW w:w="992" w:type="dxa"/>
            <w:tcBorders>
              <w:top w:val="nil"/>
              <w:left w:val="nil"/>
              <w:bottom w:val="single" w:sz="4" w:space="0" w:color="000000"/>
              <w:right w:val="single" w:sz="4" w:space="0" w:color="000000"/>
            </w:tcBorders>
            <w:shd w:val="clear" w:color="000000" w:fill="FFFF99"/>
          </w:tcPr>
          <w:p w14:paraId="5DC917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690D1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BF09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7D2E7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06AC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986A98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E810B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A14C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06E2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221037</w:t>
            </w:r>
          </w:p>
        </w:tc>
        <w:tc>
          <w:tcPr>
            <w:tcW w:w="1843" w:type="dxa"/>
            <w:tcBorders>
              <w:top w:val="nil"/>
              <w:left w:val="nil"/>
              <w:bottom w:val="single" w:sz="4" w:space="0" w:color="000000"/>
              <w:right w:val="single" w:sz="4" w:space="0" w:color="000000"/>
            </w:tcBorders>
            <w:shd w:val="clear" w:color="000000" w:fill="FFFF99"/>
          </w:tcPr>
          <w:p w14:paraId="7D25C9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on Security for ProSe U2N Relay Communication over User Plane </w:t>
            </w:r>
          </w:p>
        </w:tc>
        <w:tc>
          <w:tcPr>
            <w:tcW w:w="992" w:type="dxa"/>
            <w:tcBorders>
              <w:top w:val="nil"/>
              <w:left w:val="nil"/>
              <w:bottom w:val="single" w:sz="4" w:space="0" w:color="000000"/>
              <w:right w:val="single" w:sz="4" w:space="0" w:color="000000"/>
            </w:tcBorders>
            <w:shd w:val="clear" w:color="000000" w:fill="FFFF99"/>
          </w:tcPr>
          <w:p w14:paraId="2DA26A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AD6FD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4CF91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A05DF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6E50E2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01B7C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4DEBC0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E21AA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87AB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C716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221038</w:t>
            </w:r>
          </w:p>
        </w:tc>
        <w:tc>
          <w:tcPr>
            <w:tcW w:w="1843" w:type="dxa"/>
            <w:tcBorders>
              <w:top w:val="nil"/>
              <w:left w:val="nil"/>
              <w:bottom w:val="single" w:sz="4" w:space="0" w:color="000000"/>
              <w:right w:val="single" w:sz="4" w:space="0" w:color="000000"/>
            </w:tcBorders>
            <w:shd w:val="clear" w:color="000000" w:fill="FFFF99"/>
          </w:tcPr>
          <w:p w14:paraId="7FB76A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33.503: Update to Security Procedure over User Plane </w:t>
            </w:r>
          </w:p>
        </w:tc>
        <w:tc>
          <w:tcPr>
            <w:tcW w:w="992" w:type="dxa"/>
            <w:tcBorders>
              <w:top w:val="nil"/>
              <w:left w:val="nil"/>
              <w:bottom w:val="single" w:sz="4" w:space="0" w:color="000000"/>
              <w:right w:val="single" w:sz="4" w:space="0" w:color="000000"/>
            </w:tcBorders>
            <w:shd w:val="clear" w:color="000000" w:fill="FFFF99"/>
          </w:tcPr>
          <w:p w14:paraId="3A86DB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Technology, China Telecom </w:t>
            </w:r>
          </w:p>
        </w:tc>
        <w:tc>
          <w:tcPr>
            <w:tcW w:w="709" w:type="dxa"/>
            <w:tcBorders>
              <w:top w:val="nil"/>
              <w:left w:val="nil"/>
              <w:bottom w:val="single" w:sz="4" w:space="0" w:color="000000"/>
              <w:right w:val="single" w:sz="4" w:space="0" w:color="000000"/>
            </w:tcBorders>
            <w:shd w:val="clear" w:color="000000" w:fill="FFFF99"/>
          </w:tcPr>
          <w:p w14:paraId="62B207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E2E2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521A2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proposes to note</w:t>
            </w:r>
          </w:p>
          <w:p w14:paraId="66758E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 this contribution</w:t>
            </w:r>
          </w:p>
          <w:p w14:paraId="46EBD4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ChinaTelecom</w:t>
            </w:r>
            <w:proofErr w:type="spellEnd"/>
            <w:r w:rsidRPr="003A324C">
              <w:rPr>
                <w:rFonts w:ascii="Arial" w:eastAsia="DengXian" w:hAnsi="Arial" w:cs="Arial"/>
                <w:color w:val="000000"/>
                <w:kern w:val="0"/>
                <w:sz w:val="16"/>
                <w:szCs w:val="16"/>
              </w:rPr>
              <w:t>]: provide comments</w:t>
            </w:r>
          </w:p>
        </w:tc>
        <w:tc>
          <w:tcPr>
            <w:tcW w:w="708" w:type="dxa"/>
            <w:tcBorders>
              <w:top w:val="nil"/>
              <w:left w:val="nil"/>
              <w:bottom w:val="single" w:sz="4" w:space="0" w:color="000000"/>
              <w:right w:val="single" w:sz="4" w:space="0" w:color="000000"/>
            </w:tcBorders>
            <w:shd w:val="clear" w:color="000000" w:fill="FFFF99"/>
          </w:tcPr>
          <w:p w14:paraId="604236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2A82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44C373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FE1295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FC01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BFCD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221039</w:t>
            </w:r>
          </w:p>
        </w:tc>
        <w:tc>
          <w:tcPr>
            <w:tcW w:w="1843" w:type="dxa"/>
            <w:tcBorders>
              <w:top w:val="nil"/>
              <w:left w:val="nil"/>
              <w:bottom w:val="single" w:sz="4" w:space="0" w:color="000000"/>
              <w:right w:val="single" w:sz="4" w:space="0" w:color="000000"/>
            </w:tcBorders>
            <w:shd w:val="clear" w:color="000000" w:fill="FFFF99"/>
          </w:tcPr>
          <w:p w14:paraId="223963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33.503: PRUK Derivation for ProSe U2N Relay Security over User Plane </w:t>
            </w:r>
          </w:p>
        </w:tc>
        <w:tc>
          <w:tcPr>
            <w:tcW w:w="992" w:type="dxa"/>
            <w:tcBorders>
              <w:top w:val="nil"/>
              <w:left w:val="nil"/>
              <w:bottom w:val="single" w:sz="4" w:space="0" w:color="000000"/>
              <w:right w:val="single" w:sz="4" w:space="0" w:color="000000"/>
            </w:tcBorders>
            <w:shd w:val="clear" w:color="000000" w:fill="FFFF99"/>
          </w:tcPr>
          <w:p w14:paraId="0EB7BE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A23FD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BB90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3B2EF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proposes to note</w:t>
            </w:r>
          </w:p>
          <w:p w14:paraId="62ADC9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401FBD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CB4EF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BCD65DB"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5AEFB4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E73D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212A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221140</w:t>
            </w:r>
          </w:p>
        </w:tc>
        <w:tc>
          <w:tcPr>
            <w:tcW w:w="1843" w:type="dxa"/>
            <w:tcBorders>
              <w:top w:val="nil"/>
              <w:left w:val="nil"/>
              <w:bottom w:val="single" w:sz="4" w:space="0" w:color="000000"/>
              <w:right w:val="single" w:sz="4" w:space="0" w:color="000000"/>
            </w:tcBorders>
            <w:shd w:val="clear" w:color="000000" w:fill="FFFF99"/>
          </w:tcPr>
          <w:p w14:paraId="05561ED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 based security selection </w:t>
            </w:r>
          </w:p>
        </w:tc>
        <w:tc>
          <w:tcPr>
            <w:tcW w:w="992" w:type="dxa"/>
            <w:tcBorders>
              <w:top w:val="nil"/>
              <w:left w:val="nil"/>
              <w:bottom w:val="single" w:sz="4" w:space="0" w:color="000000"/>
              <w:right w:val="single" w:sz="4" w:space="0" w:color="000000"/>
            </w:tcBorders>
            <w:shd w:val="clear" w:color="000000" w:fill="FFFF99"/>
          </w:tcPr>
          <w:p w14:paraId="53EAF9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787A13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E52CB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95FDC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comments and requires clarification before approval</w:t>
            </w:r>
          </w:p>
          <w:p w14:paraId="7DAAFE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Telecom]: propose to postpone this issue to R18 SID</w:t>
            </w:r>
          </w:p>
          <w:p w14:paraId="23F48F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proposes to note </w:t>
            </w:r>
            <w:r w:rsidRPr="003A324C">
              <w:rPr>
                <w:rFonts w:ascii="Arial" w:eastAsia="DengXian" w:hAnsi="Arial" w:cs="Arial"/>
                <w:color w:val="000000"/>
                <w:kern w:val="0"/>
                <w:sz w:val="16"/>
                <w:szCs w:val="16"/>
              </w:rPr>
              <w:t>the contribution</w:t>
            </w:r>
          </w:p>
          <w:p w14:paraId="7843AC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disagrees with statement related to 5G ProSe UE capability.</w:t>
            </w:r>
          </w:p>
          <w:p w14:paraId="573601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 this contribution.</w:t>
            </w:r>
          </w:p>
          <w:p w14:paraId="4DDCE6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answers.</w:t>
            </w:r>
          </w:p>
        </w:tc>
        <w:tc>
          <w:tcPr>
            <w:tcW w:w="708" w:type="dxa"/>
            <w:tcBorders>
              <w:top w:val="nil"/>
              <w:left w:val="nil"/>
              <w:bottom w:val="single" w:sz="4" w:space="0" w:color="000000"/>
              <w:right w:val="single" w:sz="4" w:space="0" w:color="000000"/>
            </w:tcBorders>
            <w:shd w:val="clear" w:color="000000" w:fill="FFFF99"/>
          </w:tcPr>
          <w:p w14:paraId="2E867C0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51F9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9B795B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1C96A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06EE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F80A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220706</w:t>
            </w:r>
          </w:p>
        </w:tc>
        <w:tc>
          <w:tcPr>
            <w:tcW w:w="1843" w:type="dxa"/>
            <w:tcBorders>
              <w:top w:val="nil"/>
              <w:left w:val="nil"/>
              <w:bottom w:val="single" w:sz="4" w:space="0" w:color="000000"/>
              <w:right w:val="single" w:sz="4" w:space="0" w:color="000000"/>
            </w:tcBorders>
            <w:shd w:val="clear" w:color="000000" w:fill="FFFF99"/>
          </w:tcPr>
          <w:p w14:paraId="49AF09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Clarify relationship between KAUSF, KAUSF_P and 5G PRUK </w:t>
            </w:r>
          </w:p>
        </w:tc>
        <w:tc>
          <w:tcPr>
            <w:tcW w:w="992" w:type="dxa"/>
            <w:tcBorders>
              <w:top w:val="nil"/>
              <w:left w:val="nil"/>
              <w:bottom w:val="single" w:sz="4" w:space="0" w:color="000000"/>
              <w:right w:val="single" w:sz="4" w:space="0" w:color="000000"/>
            </w:tcBorders>
            <w:shd w:val="clear" w:color="000000" w:fill="FFFF99"/>
          </w:tcPr>
          <w:p w14:paraId="5B1601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w:t>
            </w:r>
            <w:proofErr w:type="spellStart"/>
            <w:r w:rsidRPr="003A324C">
              <w:rPr>
                <w:rFonts w:ascii="Arial" w:eastAsia="DengXian" w:hAnsi="Arial" w:cs="Arial"/>
                <w:color w:val="000000"/>
                <w:kern w:val="0"/>
                <w:sz w:val="16"/>
                <w:szCs w:val="16"/>
              </w:rPr>
              <w:t>Telecomunication</w:t>
            </w:r>
            <w:proofErr w:type="spellEnd"/>
            <w:r w:rsidRPr="003A324C">
              <w:rPr>
                <w:rFonts w:ascii="Arial" w:eastAsia="DengXian" w:hAnsi="Arial" w:cs="Arial"/>
                <w:color w:val="000000"/>
                <w:kern w:val="0"/>
                <w:sz w:val="16"/>
                <w:szCs w:val="16"/>
              </w:rPr>
              <w:t xml:space="preserve"> Corp. </w:t>
            </w:r>
          </w:p>
        </w:tc>
        <w:tc>
          <w:tcPr>
            <w:tcW w:w="709" w:type="dxa"/>
            <w:tcBorders>
              <w:top w:val="nil"/>
              <w:left w:val="nil"/>
              <w:bottom w:val="single" w:sz="4" w:space="0" w:color="000000"/>
              <w:right w:val="single" w:sz="4" w:space="0" w:color="000000"/>
            </w:tcBorders>
            <w:shd w:val="clear" w:color="000000" w:fill="FFFF99"/>
          </w:tcPr>
          <w:p w14:paraId="763C34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EC9EE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3D1A8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suggest to merge.</w:t>
            </w:r>
          </w:p>
          <w:p w14:paraId="3D2EE5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[Interdigital]: agrees with Nokia merge plan.</w:t>
            </w:r>
          </w:p>
          <w:p w14:paraId="4B2271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Telecom]: provides clarification to the comments</w:t>
            </w:r>
          </w:p>
          <w:p w14:paraId="0375F0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[CATT]: Suggest this </w:t>
            </w:r>
            <w:r w:rsidRPr="003A324C">
              <w:rPr>
                <w:rFonts w:ascii="Arial" w:eastAsia="DengXian" w:hAnsi="Arial" w:cs="Arial"/>
                <w:color w:val="000000"/>
                <w:kern w:val="0"/>
                <w:sz w:val="16"/>
                <w:szCs w:val="16"/>
              </w:rPr>
              <w:t>contribution focuses only on clause A.2 and A.3.</w:t>
            </w:r>
          </w:p>
          <w:p w14:paraId="5E868C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w:t>
            </w:r>
            <w:proofErr w:type="spellStart"/>
            <w:r w:rsidRPr="003A324C">
              <w:rPr>
                <w:rFonts w:ascii="Arial" w:eastAsia="DengXian" w:hAnsi="Arial" w:cs="Arial"/>
                <w:color w:val="000000"/>
                <w:kern w:val="0"/>
                <w:sz w:val="16"/>
                <w:szCs w:val="16"/>
              </w:rPr>
              <w:t>ChinaTelecom</w:t>
            </w:r>
            <w:proofErr w:type="spellEnd"/>
            <w:r w:rsidRPr="003A324C">
              <w:rPr>
                <w:rFonts w:ascii="Arial" w:eastAsia="DengXian" w:hAnsi="Arial" w:cs="Arial"/>
                <w:color w:val="000000"/>
                <w:kern w:val="0"/>
                <w:sz w:val="16"/>
                <w:szCs w:val="16"/>
              </w:rPr>
              <w:t>]: Suggest use S3-220706 as baseline.</w:t>
            </w:r>
          </w:p>
          <w:p w14:paraId="6ACA93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Proposes to take S3-220706 as the baseline and provides response</w:t>
            </w:r>
          </w:p>
          <w:p w14:paraId="7882C7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ChinaTelecom</w:t>
            </w:r>
            <w:proofErr w:type="spellEnd"/>
            <w:r w:rsidRPr="003A324C">
              <w:rPr>
                <w:rFonts w:ascii="Arial" w:eastAsia="DengXian" w:hAnsi="Arial" w:cs="Arial"/>
                <w:color w:val="000000"/>
                <w:kern w:val="0"/>
                <w:sz w:val="16"/>
                <w:szCs w:val="16"/>
              </w:rPr>
              <w:t>]: Proposes draft_S3-220706-r1.</w:t>
            </w:r>
          </w:p>
          <w:p w14:paraId="4C284B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comments and q</w:t>
            </w:r>
            <w:r w:rsidRPr="003A324C">
              <w:rPr>
                <w:rFonts w:ascii="Arial" w:eastAsia="DengXian" w:hAnsi="Arial" w:cs="Arial"/>
                <w:color w:val="000000"/>
                <w:kern w:val="0"/>
                <w:sz w:val="16"/>
                <w:szCs w:val="16"/>
              </w:rPr>
              <w:t>uestions</w:t>
            </w:r>
          </w:p>
        </w:tc>
        <w:tc>
          <w:tcPr>
            <w:tcW w:w="708" w:type="dxa"/>
            <w:tcBorders>
              <w:top w:val="nil"/>
              <w:left w:val="nil"/>
              <w:bottom w:val="single" w:sz="4" w:space="0" w:color="000000"/>
              <w:right w:val="single" w:sz="4" w:space="0" w:color="000000"/>
            </w:tcBorders>
            <w:shd w:val="clear" w:color="000000" w:fill="FFFF99"/>
          </w:tcPr>
          <w:p w14:paraId="40E277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B0C80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BB1108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2F67C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047C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25CF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220707</w:t>
            </w:r>
          </w:p>
        </w:tc>
        <w:tc>
          <w:tcPr>
            <w:tcW w:w="1843" w:type="dxa"/>
            <w:tcBorders>
              <w:top w:val="nil"/>
              <w:left w:val="nil"/>
              <w:bottom w:val="single" w:sz="4" w:space="0" w:color="000000"/>
              <w:right w:val="single" w:sz="4" w:space="0" w:color="000000"/>
            </w:tcBorders>
            <w:shd w:val="clear" w:color="000000" w:fill="FFFF99"/>
          </w:tcPr>
          <w:p w14:paraId="4D94E3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Clarify the necessity of refreshing 5G PRUK during CP-based Security Procedure </w:t>
            </w:r>
          </w:p>
        </w:tc>
        <w:tc>
          <w:tcPr>
            <w:tcW w:w="992" w:type="dxa"/>
            <w:tcBorders>
              <w:top w:val="nil"/>
              <w:left w:val="nil"/>
              <w:bottom w:val="single" w:sz="4" w:space="0" w:color="000000"/>
              <w:right w:val="single" w:sz="4" w:space="0" w:color="000000"/>
            </w:tcBorders>
            <w:shd w:val="clear" w:color="000000" w:fill="FFFF99"/>
          </w:tcPr>
          <w:p w14:paraId="63F0DB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w:t>
            </w:r>
            <w:proofErr w:type="spellStart"/>
            <w:r w:rsidRPr="003A324C">
              <w:rPr>
                <w:rFonts w:ascii="Arial" w:eastAsia="DengXian" w:hAnsi="Arial" w:cs="Arial"/>
                <w:color w:val="000000"/>
                <w:kern w:val="0"/>
                <w:sz w:val="16"/>
                <w:szCs w:val="16"/>
              </w:rPr>
              <w:t>Telecomunication</w:t>
            </w:r>
            <w:proofErr w:type="spellEnd"/>
            <w:r w:rsidRPr="003A324C">
              <w:rPr>
                <w:rFonts w:ascii="Arial" w:eastAsia="DengXian" w:hAnsi="Arial" w:cs="Arial"/>
                <w:color w:val="000000"/>
                <w:kern w:val="0"/>
                <w:sz w:val="16"/>
                <w:szCs w:val="16"/>
              </w:rPr>
              <w:t xml:space="preserve"> Corp. </w:t>
            </w:r>
          </w:p>
        </w:tc>
        <w:tc>
          <w:tcPr>
            <w:tcW w:w="709" w:type="dxa"/>
            <w:tcBorders>
              <w:top w:val="nil"/>
              <w:left w:val="nil"/>
              <w:bottom w:val="single" w:sz="4" w:space="0" w:color="000000"/>
              <w:right w:val="single" w:sz="4" w:space="0" w:color="000000"/>
            </w:tcBorders>
            <w:shd w:val="clear" w:color="000000" w:fill="FFFF99"/>
          </w:tcPr>
          <w:p w14:paraId="2A1C70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0189A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AE89F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suggest to merge and ask clarification.</w:t>
            </w:r>
          </w:p>
          <w:p w14:paraId="793C37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ChinaTelecom</w:t>
            </w:r>
            <w:proofErr w:type="spellEnd"/>
            <w:r w:rsidRPr="003A324C">
              <w:rPr>
                <w:rFonts w:ascii="Arial" w:eastAsia="DengXian" w:hAnsi="Arial" w:cs="Arial"/>
                <w:color w:val="000000"/>
                <w:kern w:val="0"/>
                <w:sz w:val="16"/>
                <w:szCs w:val="16"/>
              </w:rPr>
              <w:t xml:space="preserve">]: response to </w:t>
            </w:r>
            <w:r w:rsidRPr="003A324C">
              <w:rPr>
                <w:rFonts w:ascii="Arial" w:eastAsia="DengXian" w:hAnsi="Arial" w:cs="Arial"/>
                <w:color w:val="000000"/>
                <w:kern w:val="0"/>
                <w:sz w:val="16"/>
                <w:szCs w:val="16"/>
              </w:rPr>
              <w:t>clarification request.</w:t>
            </w:r>
          </w:p>
          <w:p w14:paraId="162E3F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comments and suggest to merge.</w:t>
            </w:r>
          </w:p>
          <w:p w14:paraId="074323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Suggest to merge to 220845 and discuss in 220845 thread.</w:t>
            </w:r>
          </w:p>
        </w:tc>
        <w:tc>
          <w:tcPr>
            <w:tcW w:w="708" w:type="dxa"/>
            <w:tcBorders>
              <w:top w:val="nil"/>
              <w:left w:val="nil"/>
              <w:bottom w:val="single" w:sz="4" w:space="0" w:color="000000"/>
              <w:right w:val="single" w:sz="4" w:space="0" w:color="000000"/>
            </w:tcBorders>
            <w:shd w:val="clear" w:color="000000" w:fill="FFFF99"/>
          </w:tcPr>
          <w:p w14:paraId="35ACC1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7B63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D0EC426"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52D50A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F909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EAC8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220734</w:t>
            </w:r>
          </w:p>
        </w:tc>
        <w:tc>
          <w:tcPr>
            <w:tcW w:w="1843" w:type="dxa"/>
            <w:tcBorders>
              <w:top w:val="nil"/>
              <w:left w:val="nil"/>
              <w:bottom w:val="single" w:sz="4" w:space="0" w:color="000000"/>
              <w:right w:val="single" w:sz="4" w:space="0" w:color="000000"/>
            </w:tcBorders>
            <w:shd w:val="clear" w:color="000000" w:fill="FFFF99"/>
          </w:tcPr>
          <w:p w14:paraId="1F0887F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 Security procedure over CP with using PRUK ID in DCR </w:t>
            </w:r>
          </w:p>
        </w:tc>
        <w:tc>
          <w:tcPr>
            <w:tcW w:w="992" w:type="dxa"/>
            <w:tcBorders>
              <w:top w:val="nil"/>
              <w:left w:val="nil"/>
              <w:bottom w:val="single" w:sz="4" w:space="0" w:color="000000"/>
              <w:right w:val="single" w:sz="4" w:space="0" w:color="000000"/>
            </w:tcBorders>
            <w:shd w:val="clear" w:color="000000" w:fill="FFFF99"/>
          </w:tcPr>
          <w:p w14:paraId="2553E2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Europe, Ltd.,, Samsung, LG Electronics, Nokia, Nokia Shanghai Bell, Ericsson, Verizon Wireless, MITRE, </w:t>
            </w:r>
            <w:proofErr w:type="spellStart"/>
            <w:r w:rsidRPr="003A324C">
              <w:rPr>
                <w:rFonts w:ascii="Arial" w:eastAsia="DengXian" w:hAnsi="Arial" w:cs="Arial"/>
                <w:color w:val="000000"/>
                <w:kern w:val="0"/>
                <w:sz w:val="16"/>
                <w:szCs w:val="16"/>
              </w:rPr>
              <w:t>Convida</w:t>
            </w:r>
            <w:proofErr w:type="spellEnd"/>
            <w:r w:rsidRPr="003A324C">
              <w:rPr>
                <w:rFonts w:ascii="Arial" w:eastAsia="DengXian" w:hAnsi="Arial" w:cs="Arial"/>
                <w:color w:val="000000"/>
                <w:kern w:val="0"/>
                <w:sz w:val="16"/>
                <w:szCs w:val="16"/>
              </w:rPr>
              <w:t xml:space="preserve"> Wireless LLC, Philips International B.V. </w:t>
            </w:r>
          </w:p>
        </w:tc>
        <w:tc>
          <w:tcPr>
            <w:tcW w:w="709" w:type="dxa"/>
            <w:tcBorders>
              <w:top w:val="nil"/>
              <w:left w:val="nil"/>
              <w:bottom w:val="single" w:sz="4" w:space="0" w:color="000000"/>
              <w:right w:val="single" w:sz="4" w:space="0" w:color="000000"/>
            </w:tcBorders>
            <w:shd w:val="clear" w:color="000000" w:fill="FFFF99"/>
          </w:tcPr>
          <w:p w14:paraId="1E211F3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B7A2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5AD1A0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presen</w:t>
            </w:r>
            <w:r w:rsidRPr="003A324C">
              <w:rPr>
                <w:rFonts w:ascii="Arial" w:eastAsia="DengXian" w:hAnsi="Arial" w:cs="Arial"/>
                <w:color w:val="000000"/>
                <w:kern w:val="0"/>
                <w:sz w:val="16"/>
                <w:szCs w:val="16"/>
              </w:rPr>
              <w:t>ts</w:t>
            </w:r>
          </w:p>
          <w:p w14:paraId="371943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disagrees with this proposal. Key derivation should be done in existing NF rather than </w:t>
            </w:r>
            <w:proofErr w:type="spellStart"/>
            <w:r w:rsidRPr="003A324C">
              <w:rPr>
                <w:rFonts w:ascii="Arial" w:eastAsia="DengXian" w:hAnsi="Arial" w:cs="Arial"/>
                <w:color w:val="000000"/>
                <w:kern w:val="0"/>
                <w:sz w:val="16"/>
                <w:szCs w:val="16"/>
              </w:rPr>
              <w:t>PAnF</w:t>
            </w:r>
            <w:proofErr w:type="spellEnd"/>
            <w:r w:rsidRPr="003A324C">
              <w:rPr>
                <w:rFonts w:ascii="Arial" w:eastAsia="DengXian" w:hAnsi="Arial" w:cs="Arial"/>
                <w:color w:val="000000"/>
                <w:kern w:val="0"/>
                <w:sz w:val="16"/>
                <w:szCs w:val="16"/>
              </w:rPr>
              <w:t>.</w:t>
            </w:r>
          </w:p>
          <w:p w14:paraId="5F4CE2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objects with 8 concerns.</w:t>
            </w:r>
          </w:p>
          <w:p w14:paraId="23966B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asks the clear position from Huawei and CATT.</w:t>
            </w:r>
          </w:p>
          <w:p w14:paraId="5CB81D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and [CATT] clarifies</w:t>
            </w:r>
          </w:p>
          <w:p w14:paraId="1E5631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clarifies the status and way</w:t>
            </w:r>
            <w:r w:rsidRPr="003A324C">
              <w:rPr>
                <w:rFonts w:ascii="Arial" w:eastAsia="DengXian" w:hAnsi="Arial" w:cs="Arial"/>
                <w:color w:val="000000"/>
                <w:kern w:val="0"/>
                <w:sz w:val="16"/>
                <w:szCs w:val="16"/>
              </w:rPr>
              <w:t xml:space="preserve"> forward methodology, and asks whether compromise can be made.</w:t>
            </w:r>
          </w:p>
          <w:p w14:paraId="6BA313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clarifies the position..</w:t>
            </w:r>
          </w:p>
          <w:p w14:paraId="6A2C7C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clarifies.</w:t>
            </w:r>
          </w:p>
          <w:p w14:paraId="47ACA2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withdraws objecting to introduce new anchor function</w:t>
            </w:r>
          </w:p>
          <w:p w14:paraId="44DC4B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now there is consensus to introduce new anchor function.</w:t>
            </w:r>
          </w:p>
          <w:p w14:paraId="524874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presents fu</w:t>
            </w:r>
            <w:r w:rsidRPr="003A324C">
              <w:rPr>
                <w:rFonts w:ascii="Arial" w:eastAsia="DengXian" w:hAnsi="Arial" w:cs="Arial"/>
                <w:color w:val="000000"/>
                <w:kern w:val="0"/>
                <w:sz w:val="16"/>
                <w:szCs w:val="16"/>
              </w:rPr>
              <w:t>rther.</w:t>
            </w:r>
          </w:p>
          <w:p w14:paraId="40B551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can accept using AUSF only to access the key / visit </w:t>
            </w:r>
            <w:proofErr w:type="spellStart"/>
            <w:r w:rsidRPr="003A324C">
              <w:rPr>
                <w:rFonts w:ascii="Arial" w:eastAsia="DengXian" w:hAnsi="Arial" w:cs="Arial"/>
                <w:color w:val="000000"/>
                <w:kern w:val="0"/>
                <w:sz w:val="16"/>
                <w:szCs w:val="16"/>
              </w:rPr>
              <w:t>PAnF</w:t>
            </w:r>
            <w:proofErr w:type="spellEnd"/>
            <w:r w:rsidRPr="003A324C">
              <w:rPr>
                <w:rFonts w:ascii="Arial" w:eastAsia="DengXian" w:hAnsi="Arial" w:cs="Arial"/>
                <w:color w:val="000000"/>
                <w:kern w:val="0"/>
                <w:sz w:val="16"/>
                <w:szCs w:val="16"/>
              </w:rPr>
              <w:t>. (894 is discussion paper to show the reason)</w:t>
            </w:r>
          </w:p>
          <w:p w14:paraId="070B7A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has similar view as Huawei. can make solution as simple as possible, by reusing routing ID.</w:t>
            </w:r>
          </w:p>
          <w:p w14:paraId="5E643E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clarifies.</w:t>
            </w:r>
          </w:p>
          <w:p w14:paraId="46BF8A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asks whethe</w:t>
            </w:r>
            <w:r w:rsidRPr="003A324C">
              <w:rPr>
                <w:rFonts w:ascii="Arial" w:eastAsia="DengXian" w:hAnsi="Arial" w:cs="Arial"/>
                <w:color w:val="000000"/>
                <w:kern w:val="0"/>
                <w:sz w:val="16"/>
                <w:szCs w:val="16"/>
              </w:rPr>
              <w:t>r compromise can be made.</w:t>
            </w:r>
          </w:p>
          <w:p w14:paraId="3D3E7D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comments, the concern from Huawei and CATT is not severe</w:t>
            </w:r>
          </w:p>
          <w:p w14:paraId="215F7D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as the meeting suddenly interrupted, the question should goes to email list and discussed for tomorrow session to make show of hands</w:t>
            </w:r>
          </w:p>
          <w:p w14:paraId="6766C6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asks about sho</w:t>
            </w:r>
            <w:r w:rsidRPr="003A324C">
              <w:rPr>
                <w:rFonts w:ascii="Arial" w:eastAsia="DengXian" w:hAnsi="Arial" w:cs="Arial"/>
                <w:color w:val="000000"/>
                <w:kern w:val="0"/>
                <w:sz w:val="16"/>
                <w:szCs w:val="16"/>
              </w:rPr>
              <w:t>w of hands.</w:t>
            </w:r>
          </w:p>
          <w:p w14:paraId="6CDEA6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clarifies show of hands to decides working agreement. Any resolution based on WA will go to SA plenary.</w:t>
            </w:r>
          </w:p>
          <w:p w14:paraId="349C624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[CATT] asks to set question about support CP based solution or not.</w:t>
            </w:r>
          </w:p>
          <w:p w14:paraId="6E7227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request to discuss the question on email list.</w:t>
            </w:r>
          </w:p>
          <w:p w14:paraId="2C5912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7023C3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721F7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817B4D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A87C2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348A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A250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220735</w:t>
            </w:r>
          </w:p>
        </w:tc>
        <w:tc>
          <w:tcPr>
            <w:tcW w:w="1843" w:type="dxa"/>
            <w:tcBorders>
              <w:top w:val="nil"/>
              <w:left w:val="nil"/>
              <w:bottom w:val="single" w:sz="4" w:space="0" w:color="000000"/>
              <w:right w:val="single" w:sz="4" w:space="0" w:color="000000"/>
            </w:tcBorders>
            <w:shd w:val="clear" w:color="000000" w:fill="FFFF99"/>
          </w:tcPr>
          <w:p w14:paraId="0CFAD8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5GPRUK/5GPRUK ID Storage Options and Way Forward </w:t>
            </w:r>
          </w:p>
        </w:tc>
        <w:tc>
          <w:tcPr>
            <w:tcW w:w="992" w:type="dxa"/>
            <w:tcBorders>
              <w:top w:val="nil"/>
              <w:left w:val="nil"/>
              <w:bottom w:val="single" w:sz="4" w:space="0" w:color="000000"/>
              <w:right w:val="single" w:sz="4" w:space="0" w:color="000000"/>
            </w:tcBorders>
            <w:shd w:val="clear" w:color="000000" w:fill="FFFF99"/>
          </w:tcPr>
          <w:p w14:paraId="0E6099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Europe, Ltd., Ericsson </w:t>
            </w:r>
          </w:p>
        </w:tc>
        <w:tc>
          <w:tcPr>
            <w:tcW w:w="709" w:type="dxa"/>
            <w:tcBorders>
              <w:top w:val="nil"/>
              <w:left w:val="nil"/>
              <w:bottom w:val="single" w:sz="4" w:space="0" w:color="000000"/>
              <w:right w:val="single" w:sz="4" w:space="0" w:color="000000"/>
            </w:tcBorders>
            <w:shd w:val="clear" w:color="000000" w:fill="FFFF99"/>
          </w:tcPr>
          <w:p w14:paraId="2AE6B2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F5A14C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DDB75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72DEE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B3ED95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080F9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F00D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3EC5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220736</w:t>
            </w:r>
          </w:p>
        </w:tc>
        <w:tc>
          <w:tcPr>
            <w:tcW w:w="1843" w:type="dxa"/>
            <w:tcBorders>
              <w:top w:val="nil"/>
              <w:left w:val="nil"/>
              <w:bottom w:val="single" w:sz="4" w:space="0" w:color="000000"/>
              <w:right w:val="single" w:sz="4" w:space="0" w:color="000000"/>
            </w:tcBorders>
            <w:shd w:val="clear" w:color="000000" w:fill="FFFF99"/>
          </w:tcPr>
          <w:p w14:paraId="452B3888"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PAnF</w:t>
            </w:r>
            <w:proofErr w:type="spellEnd"/>
            <w:r w:rsidRPr="003A324C">
              <w:rPr>
                <w:rFonts w:ascii="Arial" w:eastAsia="DengXian" w:hAnsi="Arial" w:cs="Arial"/>
                <w:color w:val="000000"/>
                <w:kern w:val="0"/>
                <w:sz w:val="16"/>
                <w:szCs w:val="16"/>
              </w:rPr>
              <w:t xml:space="preserve"> supported services discussion </w:t>
            </w:r>
          </w:p>
        </w:tc>
        <w:tc>
          <w:tcPr>
            <w:tcW w:w="992" w:type="dxa"/>
            <w:tcBorders>
              <w:top w:val="nil"/>
              <w:left w:val="nil"/>
              <w:bottom w:val="single" w:sz="4" w:space="0" w:color="000000"/>
              <w:right w:val="single" w:sz="4" w:space="0" w:color="000000"/>
            </w:tcBorders>
            <w:shd w:val="clear" w:color="000000" w:fill="FFFF99"/>
          </w:tcPr>
          <w:p w14:paraId="262497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64CFC2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1636C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E3F8E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Propose to use another Discussion Paper in S3-220894 as the baseline to discuss the CP solutions.</w:t>
            </w:r>
          </w:p>
          <w:p w14:paraId="575D23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[Interdigital]: replies to Huawei. Ok to continue discussion in S3-220894.</w:t>
            </w:r>
          </w:p>
        </w:tc>
        <w:tc>
          <w:tcPr>
            <w:tcW w:w="708" w:type="dxa"/>
            <w:tcBorders>
              <w:top w:val="nil"/>
              <w:left w:val="nil"/>
              <w:bottom w:val="single" w:sz="4" w:space="0" w:color="000000"/>
              <w:right w:val="single" w:sz="4" w:space="0" w:color="000000"/>
            </w:tcBorders>
            <w:shd w:val="clear" w:color="000000" w:fill="FFFF99"/>
          </w:tcPr>
          <w:p w14:paraId="2B24EA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238E1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BE03D3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524E5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9590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D89C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220737</w:t>
            </w:r>
          </w:p>
        </w:tc>
        <w:tc>
          <w:tcPr>
            <w:tcW w:w="1843" w:type="dxa"/>
            <w:tcBorders>
              <w:top w:val="nil"/>
              <w:left w:val="nil"/>
              <w:bottom w:val="single" w:sz="4" w:space="0" w:color="000000"/>
              <w:right w:val="single" w:sz="4" w:space="0" w:color="000000"/>
            </w:tcBorders>
            <w:shd w:val="clear" w:color="000000" w:fill="FFFF99"/>
          </w:tcPr>
          <w:p w14:paraId="5FE610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 Security procedure over CP with using PRUK ID in DCR (alt#2) </w:t>
            </w:r>
          </w:p>
        </w:tc>
        <w:tc>
          <w:tcPr>
            <w:tcW w:w="992" w:type="dxa"/>
            <w:tcBorders>
              <w:top w:val="nil"/>
              <w:left w:val="nil"/>
              <w:bottom w:val="single" w:sz="4" w:space="0" w:color="000000"/>
              <w:right w:val="single" w:sz="4" w:space="0" w:color="000000"/>
            </w:tcBorders>
            <w:shd w:val="clear" w:color="000000" w:fill="FFFF99"/>
          </w:tcPr>
          <w:p w14:paraId="18236AC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21C312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3B349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00981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Ask for clarification about the purpose of sending 5GPRUK ID to the U2NW relay.</w:t>
            </w:r>
          </w:p>
          <w:p w14:paraId="27A9D3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[LGE]: provides feedback to </w:t>
            </w:r>
            <w:r w:rsidRPr="003A324C">
              <w:rPr>
                <w:rFonts w:ascii="Arial" w:eastAsia="DengXian" w:hAnsi="Arial" w:cs="Arial"/>
                <w:color w:val="000000"/>
                <w:kern w:val="0"/>
                <w:sz w:val="16"/>
                <w:szCs w:val="16"/>
              </w:rPr>
              <w:t>Huawei.</w:t>
            </w:r>
          </w:p>
          <w:p w14:paraId="391FE8E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provides clarification and re-formulate the question.</w:t>
            </w:r>
          </w:p>
          <w:p w14:paraId="183732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Ask for clarification.</w:t>
            </w:r>
          </w:p>
          <w:p w14:paraId="189261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provides feedback to Huawei and ZTE.</w:t>
            </w:r>
          </w:p>
          <w:p w14:paraId="42AFC9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[Interdigital]: provides additional feedback to Huawei and ZTE. Thanks LGE (Dongjoo) for earlier cl</w:t>
            </w:r>
            <w:r w:rsidRPr="003A324C">
              <w:rPr>
                <w:rFonts w:ascii="Arial" w:eastAsia="DengXian" w:hAnsi="Arial" w:cs="Arial"/>
                <w:color w:val="000000"/>
                <w:kern w:val="0"/>
                <w:sz w:val="16"/>
                <w:szCs w:val="16"/>
              </w:rPr>
              <w:t>arifications.</w:t>
            </w:r>
          </w:p>
          <w:p w14:paraId="6CBF90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Reply to Interdigital. Ok with 0737.</w:t>
            </w:r>
          </w:p>
          <w:p w14:paraId="0C143D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[Interdigital]: Reply to Huawei. Ok to proceed with merger S3-220737 -} S3-220845</w:t>
            </w:r>
          </w:p>
          <w:p w14:paraId="7F7F8F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OK to use 0845 as merging baseline.</w:t>
            </w:r>
          </w:p>
          <w:p w14:paraId="5BB30E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declare thread closed </w:t>
            </w:r>
            <w:r w:rsidRPr="003A324C">
              <w:rPr>
                <w:rFonts w:ascii="Arial" w:eastAsia="DengXian" w:hAnsi="Arial" w:cs="Arial"/>
                <w:color w:val="000000"/>
                <w:kern w:val="0"/>
                <w:sz w:val="16"/>
                <w:szCs w:val="16"/>
              </w:rPr>
              <w:t>with merger S3-220737 -} S3-220845</w:t>
            </w:r>
          </w:p>
        </w:tc>
        <w:tc>
          <w:tcPr>
            <w:tcW w:w="708" w:type="dxa"/>
            <w:tcBorders>
              <w:top w:val="nil"/>
              <w:left w:val="nil"/>
              <w:bottom w:val="single" w:sz="4" w:space="0" w:color="000000"/>
              <w:right w:val="single" w:sz="4" w:space="0" w:color="000000"/>
            </w:tcBorders>
            <w:shd w:val="clear" w:color="000000" w:fill="FFFF99"/>
          </w:tcPr>
          <w:p w14:paraId="7F3A95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954E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5546A8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49A11F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AF41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5DF0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220744</w:t>
            </w:r>
          </w:p>
        </w:tc>
        <w:tc>
          <w:tcPr>
            <w:tcW w:w="1843" w:type="dxa"/>
            <w:tcBorders>
              <w:top w:val="nil"/>
              <w:left w:val="nil"/>
              <w:bottom w:val="single" w:sz="4" w:space="0" w:color="000000"/>
              <w:right w:val="single" w:sz="4" w:space="0" w:color="000000"/>
            </w:tcBorders>
            <w:shd w:val="clear" w:color="000000" w:fill="FFFF99"/>
          </w:tcPr>
          <w:p w14:paraId="11E6D5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 some context about 5G PRUK ID reject cases in the clause 6.3.3.3.2 </w:t>
            </w:r>
          </w:p>
        </w:tc>
        <w:tc>
          <w:tcPr>
            <w:tcW w:w="992" w:type="dxa"/>
            <w:tcBorders>
              <w:top w:val="nil"/>
              <w:left w:val="nil"/>
              <w:bottom w:val="single" w:sz="4" w:space="0" w:color="000000"/>
              <w:right w:val="single" w:sz="4" w:space="0" w:color="000000"/>
            </w:tcBorders>
            <w:shd w:val="clear" w:color="000000" w:fill="FFFF99"/>
          </w:tcPr>
          <w:p w14:paraId="5F9928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1C2EF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E6AC3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0CFD3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suggest to merge and provide comments.</w:t>
            </w:r>
          </w:p>
          <w:p w14:paraId="2001CE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propose to note this </w:t>
            </w:r>
            <w:r w:rsidRPr="003A324C">
              <w:rPr>
                <w:rFonts w:ascii="Arial" w:eastAsia="DengXian" w:hAnsi="Arial" w:cs="Arial"/>
                <w:color w:val="000000"/>
                <w:kern w:val="0"/>
                <w:sz w:val="16"/>
                <w:szCs w:val="16"/>
              </w:rPr>
              <w:t>contribution</w:t>
            </w:r>
          </w:p>
          <w:p w14:paraId="00579B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revision is required before approval</w:t>
            </w:r>
          </w:p>
          <w:p w14:paraId="3BE27C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[ZTE]: Provide clarification and fine to merge this doc to 220845.</w:t>
            </w:r>
          </w:p>
        </w:tc>
        <w:tc>
          <w:tcPr>
            <w:tcW w:w="708" w:type="dxa"/>
            <w:tcBorders>
              <w:top w:val="nil"/>
              <w:left w:val="nil"/>
              <w:bottom w:val="single" w:sz="4" w:space="0" w:color="000000"/>
              <w:right w:val="single" w:sz="4" w:space="0" w:color="000000"/>
            </w:tcBorders>
            <w:shd w:val="clear" w:color="000000" w:fill="FFFF99"/>
          </w:tcPr>
          <w:p w14:paraId="7ADEC0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E9280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595FBF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2885E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8F75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AAB9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220745</w:t>
            </w:r>
          </w:p>
        </w:tc>
        <w:tc>
          <w:tcPr>
            <w:tcW w:w="1843" w:type="dxa"/>
            <w:tcBorders>
              <w:top w:val="nil"/>
              <w:left w:val="nil"/>
              <w:bottom w:val="single" w:sz="4" w:space="0" w:color="000000"/>
              <w:right w:val="single" w:sz="4" w:space="0" w:color="000000"/>
            </w:tcBorders>
            <w:shd w:val="clear" w:color="000000" w:fill="FFFF99"/>
          </w:tcPr>
          <w:p w14:paraId="36A1A9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AUSF instance store in UDM </w:t>
            </w:r>
          </w:p>
        </w:tc>
        <w:tc>
          <w:tcPr>
            <w:tcW w:w="992" w:type="dxa"/>
            <w:tcBorders>
              <w:top w:val="nil"/>
              <w:left w:val="nil"/>
              <w:bottom w:val="single" w:sz="4" w:space="0" w:color="000000"/>
              <w:right w:val="single" w:sz="4" w:space="0" w:color="000000"/>
            </w:tcBorders>
            <w:shd w:val="clear" w:color="000000" w:fill="FFFF99"/>
          </w:tcPr>
          <w:p w14:paraId="72E1AF2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70846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8766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C7A60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propose to </w:t>
            </w:r>
            <w:r w:rsidRPr="003A324C">
              <w:rPr>
                <w:rFonts w:ascii="Arial" w:eastAsia="DengXian" w:hAnsi="Arial" w:cs="Arial"/>
                <w:color w:val="000000"/>
                <w:kern w:val="0"/>
                <w:sz w:val="16"/>
                <w:szCs w:val="16"/>
              </w:rPr>
              <w:t>note this contribution</w:t>
            </w:r>
          </w:p>
          <w:p w14:paraId="6DD99E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Provide clarification.</w:t>
            </w:r>
          </w:p>
        </w:tc>
        <w:tc>
          <w:tcPr>
            <w:tcW w:w="708" w:type="dxa"/>
            <w:tcBorders>
              <w:top w:val="nil"/>
              <w:left w:val="nil"/>
              <w:bottom w:val="single" w:sz="4" w:space="0" w:color="000000"/>
              <w:right w:val="single" w:sz="4" w:space="0" w:color="000000"/>
            </w:tcBorders>
            <w:shd w:val="clear" w:color="000000" w:fill="FFFF99"/>
          </w:tcPr>
          <w:p w14:paraId="509282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986C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0808CC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5EFC8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E744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37CD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220747</w:t>
            </w:r>
          </w:p>
        </w:tc>
        <w:tc>
          <w:tcPr>
            <w:tcW w:w="1843" w:type="dxa"/>
            <w:tcBorders>
              <w:top w:val="nil"/>
              <w:left w:val="nil"/>
              <w:bottom w:val="single" w:sz="4" w:space="0" w:color="000000"/>
              <w:right w:val="single" w:sz="4" w:space="0" w:color="000000"/>
            </w:tcBorders>
            <w:shd w:val="clear" w:color="000000" w:fill="FFFF99"/>
          </w:tcPr>
          <w:p w14:paraId="08C072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 the clause 6.3.3.3.3 </w:t>
            </w:r>
          </w:p>
        </w:tc>
        <w:tc>
          <w:tcPr>
            <w:tcW w:w="992" w:type="dxa"/>
            <w:tcBorders>
              <w:top w:val="nil"/>
              <w:left w:val="nil"/>
              <w:bottom w:val="single" w:sz="4" w:space="0" w:color="000000"/>
              <w:right w:val="single" w:sz="4" w:space="0" w:color="000000"/>
            </w:tcBorders>
            <w:shd w:val="clear" w:color="000000" w:fill="FFFF99"/>
          </w:tcPr>
          <w:p w14:paraId="59E29DF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5D365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DE26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A6A6A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suggest to merge.</w:t>
            </w:r>
          </w:p>
          <w:p w14:paraId="3F8D43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Agree with Nokia's merge suggestion</w:t>
            </w:r>
          </w:p>
          <w:p w14:paraId="2957EF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[CATT]: Provide merger plan for 1014, 1138, </w:t>
            </w:r>
            <w:r w:rsidRPr="003A324C">
              <w:rPr>
                <w:rFonts w:ascii="Arial" w:eastAsia="DengXian" w:hAnsi="Arial" w:cs="Arial"/>
                <w:color w:val="000000"/>
                <w:kern w:val="0"/>
                <w:sz w:val="16"/>
                <w:szCs w:val="16"/>
              </w:rPr>
              <w:t>0747 and 0868.</w:t>
            </w:r>
          </w:p>
        </w:tc>
        <w:tc>
          <w:tcPr>
            <w:tcW w:w="708" w:type="dxa"/>
            <w:tcBorders>
              <w:top w:val="nil"/>
              <w:left w:val="nil"/>
              <w:bottom w:val="single" w:sz="4" w:space="0" w:color="000000"/>
              <w:right w:val="single" w:sz="4" w:space="0" w:color="000000"/>
            </w:tcBorders>
            <w:shd w:val="clear" w:color="000000" w:fill="FFFF99"/>
          </w:tcPr>
          <w:p w14:paraId="2D86BB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E501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264298C"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EA63F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DE35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B9BF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220815</w:t>
            </w:r>
          </w:p>
        </w:tc>
        <w:tc>
          <w:tcPr>
            <w:tcW w:w="1843" w:type="dxa"/>
            <w:tcBorders>
              <w:top w:val="nil"/>
              <w:left w:val="nil"/>
              <w:bottom w:val="single" w:sz="4" w:space="0" w:color="000000"/>
              <w:right w:val="single" w:sz="4" w:space="0" w:color="000000"/>
            </w:tcBorders>
            <w:shd w:val="clear" w:color="000000" w:fill="FFFF99"/>
          </w:tcPr>
          <w:p w14:paraId="55F3E0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EN resolution for Secondary Authentication for Remote UE with L3 U2N relay without N3IWF(Alt1) </w:t>
            </w:r>
          </w:p>
        </w:tc>
        <w:tc>
          <w:tcPr>
            <w:tcW w:w="992" w:type="dxa"/>
            <w:tcBorders>
              <w:top w:val="nil"/>
              <w:left w:val="nil"/>
              <w:bottom w:val="single" w:sz="4" w:space="0" w:color="000000"/>
              <w:right w:val="single" w:sz="4" w:space="0" w:color="000000"/>
            </w:tcBorders>
            <w:shd w:val="clear" w:color="000000" w:fill="FFFF99"/>
          </w:tcPr>
          <w:p w14:paraId="07FE09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37C56B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BC64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57AB9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Ask for clarification before approval.</w:t>
            </w:r>
          </w:p>
          <w:p w14:paraId="003374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w:t>
            </w:r>
            <w:r w:rsidRPr="003A324C">
              <w:rPr>
                <w:rFonts w:ascii="Arial" w:eastAsia="DengXian" w:hAnsi="Arial" w:cs="Arial"/>
                <w:color w:val="000000"/>
                <w:kern w:val="0"/>
                <w:sz w:val="16"/>
                <w:szCs w:val="16"/>
              </w:rPr>
              <w:t>provides comments</w:t>
            </w:r>
          </w:p>
          <w:p w14:paraId="5111D5E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 proposes to note this contribution based on the working agreement made in CC#2, and provides feedback to comments from Ericsson.</w:t>
            </w:r>
          </w:p>
        </w:tc>
        <w:tc>
          <w:tcPr>
            <w:tcW w:w="708" w:type="dxa"/>
            <w:tcBorders>
              <w:top w:val="nil"/>
              <w:left w:val="nil"/>
              <w:bottom w:val="single" w:sz="4" w:space="0" w:color="000000"/>
              <w:right w:val="single" w:sz="4" w:space="0" w:color="000000"/>
            </w:tcBorders>
            <w:shd w:val="clear" w:color="000000" w:fill="FFFF99"/>
          </w:tcPr>
          <w:p w14:paraId="344863C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8279A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7DDF89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79A9A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270F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8A85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220816</w:t>
            </w:r>
          </w:p>
        </w:tc>
        <w:tc>
          <w:tcPr>
            <w:tcW w:w="1843" w:type="dxa"/>
            <w:tcBorders>
              <w:top w:val="nil"/>
              <w:left w:val="nil"/>
              <w:bottom w:val="single" w:sz="4" w:space="0" w:color="000000"/>
              <w:right w:val="single" w:sz="4" w:space="0" w:color="000000"/>
            </w:tcBorders>
            <w:shd w:val="clear" w:color="000000" w:fill="FFFF99"/>
          </w:tcPr>
          <w:p w14:paraId="073FD8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EN resolution for Secondary Authentication for Remote UE with L3 U2N relay without N3IWF(Alt2) </w:t>
            </w:r>
          </w:p>
        </w:tc>
        <w:tc>
          <w:tcPr>
            <w:tcW w:w="992" w:type="dxa"/>
            <w:tcBorders>
              <w:top w:val="nil"/>
              <w:left w:val="nil"/>
              <w:bottom w:val="single" w:sz="4" w:space="0" w:color="000000"/>
              <w:right w:val="single" w:sz="4" w:space="0" w:color="000000"/>
            </w:tcBorders>
            <w:shd w:val="clear" w:color="000000" w:fill="FFFF99"/>
          </w:tcPr>
          <w:p w14:paraId="374FF1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10FAC8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FF9A0C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698E2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Ask for clarification before approval.</w:t>
            </w:r>
          </w:p>
          <w:p w14:paraId="523099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provides feedback to Huawei(He).</w:t>
            </w:r>
          </w:p>
          <w:p w14:paraId="2D8142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declares r1</w:t>
            </w:r>
          </w:p>
          <w:p w14:paraId="52E3B9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comments</w:t>
            </w:r>
          </w:p>
        </w:tc>
        <w:tc>
          <w:tcPr>
            <w:tcW w:w="708" w:type="dxa"/>
            <w:tcBorders>
              <w:top w:val="nil"/>
              <w:left w:val="nil"/>
              <w:bottom w:val="single" w:sz="4" w:space="0" w:color="000000"/>
              <w:right w:val="single" w:sz="4" w:space="0" w:color="000000"/>
            </w:tcBorders>
            <w:shd w:val="clear" w:color="000000" w:fill="FFFF99"/>
          </w:tcPr>
          <w:p w14:paraId="055125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51453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FD004E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995AA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B1D9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F20B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220817</w:t>
            </w:r>
          </w:p>
        </w:tc>
        <w:tc>
          <w:tcPr>
            <w:tcW w:w="1843" w:type="dxa"/>
            <w:tcBorders>
              <w:top w:val="nil"/>
              <w:left w:val="nil"/>
              <w:bottom w:val="single" w:sz="4" w:space="0" w:color="000000"/>
              <w:right w:val="single" w:sz="4" w:space="0" w:color="000000"/>
            </w:tcBorders>
            <w:shd w:val="clear" w:color="000000" w:fill="FFFF99"/>
          </w:tcPr>
          <w:p w14:paraId="12BB542C"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Revocation_ReAuth</w:t>
            </w:r>
            <w:proofErr w:type="spellEnd"/>
            <w:r w:rsidRPr="003A324C">
              <w:rPr>
                <w:rFonts w:ascii="Arial" w:eastAsia="DengXian" w:hAnsi="Arial" w:cs="Arial"/>
                <w:color w:val="000000"/>
                <w:kern w:val="0"/>
                <w:sz w:val="16"/>
                <w:szCs w:val="16"/>
              </w:rPr>
              <w:t xml:space="preserve"> for Secondary Authentication for Remote UE </w:t>
            </w:r>
          </w:p>
        </w:tc>
        <w:tc>
          <w:tcPr>
            <w:tcW w:w="992" w:type="dxa"/>
            <w:tcBorders>
              <w:top w:val="nil"/>
              <w:left w:val="nil"/>
              <w:bottom w:val="single" w:sz="4" w:space="0" w:color="000000"/>
              <w:right w:val="single" w:sz="4" w:space="0" w:color="000000"/>
            </w:tcBorders>
            <w:shd w:val="clear" w:color="000000" w:fill="FFFF99"/>
          </w:tcPr>
          <w:p w14:paraId="3798E5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7FA02D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0DEC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43EA3E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Ask for clarification before approval.</w:t>
            </w:r>
          </w:p>
          <w:p w14:paraId="4222F8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[LGE]: provides feedback to </w:t>
            </w:r>
            <w:r w:rsidRPr="003A324C">
              <w:rPr>
                <w:rFonts w:ascii="Arial" w:eastAsia="DengXian" w:hAnsi="Arial" w:cs="Arial"/>
                <w:color w:val="000000"/>
                <w:kern w:val="0"/>
                <w:sz w:val="16"/>
                <w:szCs w:val="16"/>
              </w:rPr>
              <w:t>Huawei(He).</w:t>
            </w:r>
          </w:p>
          <w:p w14:paraId="52A0BB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comments</w:t>
            </w:r>
          </w:p>
        </w:tc>
        <w:tc>
          <w:tcPr>
            <w:tcW w:w="708" w:type="dxa"/>
            <w:tcBorders>
              <w:top w:val="nil"/>
              <w:left w:val="nil"/>
              <w:bottom w:val="single" w:sz="4" w:space="0" w:color="000000"/>
              <w:right w:val="single" w:sz="4" w:space="0" w:color="000000"/>
            </w:tcBorders>
            <w:shd w:val="clear" w:color="000000" w:fill="FFFF99"/>
          </w:tcPr>
          <w:p w14:paraId="7B3397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502C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6F3070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A57FF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F1FB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3970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220827</w:t>
            </w:r>
          </w:p>
        </w:tc>
        <w:tc>
          <w:tcPr>
            <w:tcW w:w="1843" w:type="dxa"/>
            <w:tcBorders>
              <w:top w:val="nil"/>
              <w:left w:val="nil"/>
              <w:bottom w:val="single" w:sz="4" w:space="0" w:color="000000"/>
              <w:right w:val="single" w:sz="4" w:space="0" w:color="000000"/>
            </w:tcBorders>
            <w:shd w:val="clear" w:color="000000" w:fill="FFFF99"/>
          </w:tcPr>
          <w:p w14:paraId="78A46A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Delete of CP based solution </w:t>
            </w:r>
          </w:p>
        </w:tc>
        <w:tc>
          <w:tcPr>
            <w:tcW w:w="992" w:type="dxa"/>
            <w:tcBorders>
              <w:top w:val="nil"/>
              <w:left w:val="nil"/>
              <w:bottom w:val="single" w:sz="4" w:space="0" w:color="000000"/>
              <w:right w:val="single" w:sz="4" w:space="0" w:color="000000"/>
            </w:tcBorders>
            <w:shd w:val="clear" w:color="000000" w:fill="FFFF99"/>
          </w:tcPr>
          <w:p w14:paraId="56A3E4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87052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8138D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11518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49CA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9A147B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4617F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7820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85D1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220828</w:t>
            </w:r>
          </w:p>
        </w:tc>
        <w:tc>
          <w:tcPr>
            <w:tcW w:w="1843" w:type="dxa"/>
            <w:tcBorders>
              <w:top w:val="nil"/>
              <w:left w:val="nil"/>
              <w:bottom w:val="single" w:sz="4" w:space="0" w:color="000000"/>
              <w:right w:val="single" w:sz="4" w:space="0" w:color="000000"/>
            </w:tcBorders>
            <w:shd w:val="clear" w:color="000000" w:fill="FFFF99"/>
          </w:tcPr>
          <w:p w14:paraId="2AC898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Delete of Secondary authentication </w:t>
            </w:r>
          </w:p>
        </w:tc>
        <w:tc>
          <w:tcPr>
            <w:tcW w:w="992" w:type="dxa"/>
            <w:tcBorders>
              <w:top w:val="nil"/>
              <w:left w:val="nil"/>
              <w:bottom w:val="single" w:sz="4" w:space="0" w:color="000000"/>
              <w:right w:val="single" w:sz="4" w:space="0" w:color="000000"/>
            </w:tcBorders>
            <w:shd w:val="clear" w:color="000000" w:fill="FFFF99"/>
          </w:tcPr>
          <w:p w14:paraId="6C8671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CC96E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6A36C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676B0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52B2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BB354E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B4A40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A6DC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6853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220829</w:t>
            </w:r>
          </w:p>
        </w:tc>
        <w:tc>
          <w:tcPr>
            <w:tcW w:w="1843" w:type="dxa"/>
            <w:tcBorders>
              <w:top w:val="nil"/>
              <w:left w:val="nil"/>
              <w:bottom w:val="single" w:sz="4" w:space="0" w:color="000000"/>
              <w:right w:val="single" w:sz="4" w:space="0" w:color="000000"/>
            </w:tcBorders>
            <w:shd w:val="clear" w:color="000000" w:fill="FFFF99"/>
          </w:tcPr>
          <w:p w14:paraId="4351C7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Address EN of secondary authentication </w:t>
            </w:r>
          </w:p>
        </w:tc>
        <w:tc>
          <w:tcPr>
            <w:tcW w:w="992" w:type="dxa"/>
            <w:tcBorders>
              <w:top w:val="nil"/>
              <w:left w:val="nil"/>
              <w:bottom w:val="single" w:sz="4" w:space="0" w:color="000000"/>
              <w:right w:val="single" w:sz="4" w:space="0" w:color="000000"/>
            </w:tcBorders>
            <w:shd w:val="clear" w:color="000000" w:fill="FFFF99"/>
          </w:tcPr>
          <w:p w14:paraId="33637C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A9F3E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4FF0A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75446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[Interdigital]: provides comments and raises concerns on Remote UE SUPI storage in Relay AMF and questions on Remote UE identification in NAS messages</w:t>
            </w:r>
          </w:p>
          <w:p w14:paraId="372638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provides </w:t>
            </w:r>
            <w:r w:rsidRPr="003A324C">
              <w:rPr>
                <w:rFonts w:ascii="Arial" w:eastAsia="DengXian" w:hAnsi="Arial" w:cs="Arial"/>
                <w:color w:val="000000"/>
                <w:kern w:val="0"/>
                <w:sz w:val="16"/>
                <w:szCs w:val="16"/>
              </w:rPr>
              <w:t>clarification.</w:t>
            </w:r>
          </w:p>
          <w:p w14:paraId="503F23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proposes to merge this contribution into S3-220816 and have further discussion in that thread.</w:t>
            </w:r>
          </w:p>
          <w:p w14:paraId="2145AF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agree with merge</w:t>
            </w:r>
          </w:p>
          <w:p w14:paraId="0964D2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comments</w:t>
            </w:r>
          </w:p>
        </w:tc>
        <w:tc>
          <w:tcPr>
            <w:tcW w:w="708" w:type="dxa"/>
            <w:tcBorders>
              <w:top w:val="nil"/>
              <w:left w:val="nil"/>
              <w:bottom w:val="single" w:sz="4" w:space="0" w:color="000000"/>
              <w:right w:val="single" w:sz="4" w:space="0" w:color="000000"/>
            </w:tcBorders>
            <w:shd w:val="clear" w:color="000000" w:fill="FFFF99"/>
          </w:tcPr>
          <w:p w14:paraId="7BEAA6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F9A8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C68C980"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9CCD8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2A78F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35B1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220844</w:t>
            </w:r>
          </w:p>
        </w:tc>
        <w:tc>
          <w:tcPr>
            <w:tcW w:w="1843" w:type="dxa"/>
            <w:tcBorders>
              <w:top w:val="nil"/>
              <w:left w:val="nil"/>
              <w:bottom w:val="single" w:sz="4" w:space="0" w:color="000000"/>
              <w:right w:val="single" w:sz="4" w:space="0" w:color="000000"/>
            </w:tcBorders>
            <w:shd w:val="clear" w:color="000000" w:fill="FFFF99"/>
          </w:tcPr>
          <w:p w14:paraId="33D9B7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Remote UE authorization check in UE-to-Network Relay communication security procedure over control plane </w:t>
            </w:r>
          </w:p>
        </w:tc>
        <w:tc>
          <w:tcPr>
            <w:tcW w:w="992" w:type="dxa"/>
            <w:tcBorders>
              <w:top w:val="nil"/>
              <w:left w:val="nil"/>
              <w:bottom w:val="single" w:sz="4" w:space="0" w:color="000000"/>
              <w:right w:val="single" w:sz="4" w:space="0" w:color="000000"/>
            </w:tcBorders>
            <w:shd w:val="clear" w:color="000000" w:fill="FFFF99"/>
          </w:tcPr>
          <w:p w14:paraId="4270F3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22F0D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20DC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1B96A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suggest to merge.</w:t>
            </w:r>
          </w:p>
          <w:p w14:paraId="613BB0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prefer to discuss 0844 and 1139 separately.</w:t>
            </w:r>
          </w:p>
          <w:p w14:paraId="49E734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More comments.</w:t>
            </w:r>
          </w:p>
        </w:tc>
        <w:tc>
          <w:tcPr>
            <w:tcW w:w="708" w:type="dxa"/>
            <w:tcBorders>
              <w:top w:val="nil"/>
              <w:left w:val="nil"/>
              <w:bottom w:val="single" w:sz="4" w:space="0" w:color="000000"/>
              <w:right w:val="single" w:sz="4" w:space="0" w:color="000000"/>
            </w:tcBorders>
            <w:shd w:val="clear" w:color="000000" w:fill="FFFF99"/>
          </w:tcPr>
          <w:p w14:paraId="45CFDA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0031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F3A323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0714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AB87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8AD6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220845</w:t>
            </w:r>
          </w:p>
        </w:tc>
        <w:tc>
          <w:tcPr>
            <w:tcW w:w="1843" w:type="dxa"/>
            <w:tcBorders>
              <w:top w:val="nil"/>
              <w:left w:val="nil"/>
              <w:bottom w:val="single" w:sz="4" w:space="0" w:color="000000"/>
              <w:right w:val="single" w:sz="4" w:space="0" w:color="000000"/>
            </w:tcBorders>
            <w:shd w:val="clear" w:color="000000" w:fill="FFFF99"/>
          </w:tcPr>
          <w:p w14:paraId="4D55F3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Resolving the EN on the needs and usage of 5GPRUK ID </w:t>
            </w:r>
          </w:p>
        </w:tc>
        <w:tc>
          <w:tcPr>
            <w:tcW w:w="992" w:type="dxa"/>
            <w:tcBorders>
              <w:top w:val="nil"/>
              <w:left w:val="nil"/>
              <w:bottom w:val="single" w:sz="4" w:space="0" w:color="000000"/>
              <w:right w:val="single" w:sz="4" w:space="0" w:color="000000"/>
            </w:tcBorders>
            <w:shd w:val="clear" w:color="000000" w:fill="FFFF99"/>
          </w:tcPr>
          <w:p w14:paraId="757147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5CB20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CBB57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2A1A97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comments.</w:t>
            </w:r>
          </w:p>
          <w:p w14:paraId="5926D38B" w14:textId="77777777" w:rsidR="00D65113" w:rsidRPr="003A324C" w:rsidRDefault="00D65113">
            <w:pPr>
              <w:widowControl/>
              <w:jc w:val="left"/>
              <w:rPr>
                <w:rFonts w:ascii="Arial" w:eastAsia="DengXian" w:hAnsi="Arial" w:cs="Arial"/>
                <w:color w:val="000000"/>
                <w:kern w:val="0"/>
                <w:sz w:val="16"/>
                <w:szCs w:val="16"/>
              </w:rPr>
            </w:pPr>
          </w:p>
          <w:p w14:paraId="418E63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p w14:paraId="0E975C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[Interdigital]: Propose to use this as main CP procedure merger baseline.</w:t>
            </w:r>
          </w:p>
          <w:p w14:paraId="5FD5E0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Provide r1 </w:t>
            </w:r>
            <w:r w:rsidRPr="003A324C">
              <w:rPr>
                <w:rFonts w:ascii="Arial" w:eastAsia="DengXian" w:hAnsi="Arial" w:cs="Arial"/>
                <w:color w:val="000000"/>
                <w:kern w:val="0"/>
                <w:sz w:val="16"/>
                <w:szCs w:val="16"/>
              </w:rPr>
              <w:t>and please use this thread to polish CP procedures.</w:t>
            </w:r>
          </w:p>
          <w:p w14:paraId="2B0A8D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[Interdigital]: provide r2.</w:t>
            </w:r>
          </w:p>
          <w:p w14:paraId="4EDFF22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Provide comments.</w:t>
            </w:r>
          </w:p>
          <w:p w14:paraId="00588E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[Interdigital]: reply to ZTE.</w:t>
            </w:r>
          </w:p>
          <w:p w14:paraId="60621B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provides r3 to include LGE as co-signer and to clean up the contribution.</w:t>
            </w:r>
          </w:p>
          <w:p w14:paraId="2EC415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Provide clarification.</w:t>
            </w:r>
          </w:p>
          <w:p w14:paraId="337E4C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w:t>
            </w:r>
            <w:r w:rsidRPr="003A324C">
              <w:rPr>
                <w:rFonts w:ascii="Arial" w:eastAsia="DengXian" w:hAnsi="Arial" w:cs="Arial"/>
                <w:color w:val="000000"/>
                <w:kern w:val="0"/>
                <w:sz w:val="16"/>
                <w:szCs w:val="16"/>
              </w:rPr>
              <w:t xml:space="preserve"> provides comments and requires clarification before approval</w:t>
            </w:r>
          </w:p>
          <w:p w14:paraId="0F581E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Provide comments.</w:t>
            </w:r>
          </w:p>
          <w:p w14:paraId="429A72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provides feedback to comments from Xiaomi.</w:t>
            </w:r>
          </w:p>
          <w:p w14:paraId="3A1FDF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Propose that S3-221016 (except for content using UDM as 5GPRUK storage) is merged into this contribution.</w:t>
            </w:r>
          </w:p>
          <w:p w14:paraId="73DF16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w:t>
            </w:r>
            <w:r w:rsidRPr="003A324C">
              <w:rPr>
                <w:rFonts w:ascii="Arial" w:eastAsia="DengXian" w:hAnsi="Arial" w:cs="Arial"/>
                <w:color w:val="000000"/>
                <w:kern w:val="0"/>
                <w:sz w:val="16"/>
                <w:szCs w:val="16"/>
              </w:rPr>
              <w:t>omi]: provides responses.</w:t>
            </w:r>
          </w:p>
          <w:p w14:paraId="507FCE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ChinaTelecom</w:t>
            </w:r>
            <w:proofErr w:type="spellEnd"/>
            <w:r w:rsidRPr="003A324C">
              <w:rPr>
                <w:rFonts w:ascii="Arial" w:eastAsia="DengXian" w:hAnsi="Arial" w:cs="Arial"/>
                <w:color w:val="000000"/>
                <w:kern w:val="0"/>
                <w:sz w:val="16"/>
                <w:szCs w:val="16"/>
              </w:rPr>
              <w:t xml:space="preserve">]: provides r4 to include </w:t>
            </w:r>
            <w:proofErr w:type="spellStart"/>
            <w:r w:rsidRPr="003A324C">
              <w:rPr>
                <w:rFonts w:ascii="Arial" w:eastAsia="DengXian" w:hAnsi="Arial" w:cs="Arial"/>
                <w:color w:val="000000"/>
                <w:kern w:val="0"/>
                <w:sz w:val="16"/>
                <w:szCs w:val="16"/>
              </w:rPr>
              <w:t>ChinaTelecom</w:t>
            </w:r>
            <w:proofErr w:type="spellEnd"/>
            <w:r w:rsidRPr="003A324C">
              <w:rPr>
                <w:rFonts w:ascii="Arial" w:eastAsia="DengXian" w:hAnsi="Arial" w:cs="Arial"/>
                <w:color w:val="000000"/>
                <w:kern w:val="0"/>
                <w:sz w:val="16"/>
                <w:szCs w:val="16"/>
              </w:rPr>
              <w:t xml:space="preserve"> and Xiaomi as co-signer and to add some descriptions to make clear.</w:t>
            </w:r>
          </w:p>
          <w:p w14:paraId="522A91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r4 is fine and shares thought on the comments from Xiaomi.</w:t>
            </w:r>
          </w:p>
          <w:p w14:paraId="46287C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generally fine with R4</w:t>
            </w:r>
          </w:p>
          <w:p w14:paraId="1A43E7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Provide R5</w:t>
            </w:r>
          </w:p>
        </w:tc>
        <w:tc>
          <w:tcPr>
            <w:tcW w:w="708" w:type="dxa"/>
            <w:tcBorders>
              <w:top w:val="nil"/>
              <w:left w:val="nil"/>
              <w:bottom w:val="single" w:sz="4" w:space="0" w:color="000000"/>
              <w:right w:val="single" w:sz="4" w:space="0" w:color="000000"/>
            </w:tcBorders>
            <w:shd w:val="clear" w:color="000000" w:fill="FFFF99"/>
          </w:tcPr>
          <w:p w14:paraId="3A2117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818E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97EB20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6A55E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24F5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ED46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220846</w:t>
            </w:r>
          </w:p>
        </w:tc>
        <w:tc>
          <w:tcPr>
            <w:tcW w:w="1843" w:type="dxa"/>
            <w:tcBorders>
              <w:top w:val="nil"/>
              <w:left w:val="nil"/>
              <w:bottom w:val="single" w:sz="4" w:space="0" w:color="000000"/>
              <w:right w:val="single" w:sz="4" w:space="0" w:color="000000"/>
            </w:tcBorders>
            <w:shd w:val="clear" w:color="000000" w:fill="FFFF99"/>
          </w:tcPr>
          <w:p w14:paraId="26C942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Format of 5GPRUK ID </w:t>
            </w:r>
          </w:p>
        </w:tc>
        <w:tc>
          <w:tcPr>
            <w:tcW w:w="992" w:type="dxa"/>
            <w:tcBorders>
              <w:top w:val="nil"/>
              <w:left w:val="nil"/>
              <w:bottom w:val="single" w:sz="4" w:space="0" w:color="000000"/>
              <w:right w:val="single" w:sz="4" w:space="0" w:color="000000"/>
            </w:tcBorders>
            <w:shd w:val="clear" w:color="000000" w:fill="FFFF99"/>
          </w:tcPr>
          <w:p w14:paraId="11FBE8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803F2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81D0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1326A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comments and ask clarification.</w:t>
            </w:r>
          </w:p>
          <w:p w14:paraId="062340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provide r1.</w:t>
            </w:r>
          </w:p>
        </w:tc>
        <w:tc>
          <w:tcPr>
            <w:tcW w:w="708" w:type="dxa"/>
            <w:tcBorders>
              <w:top w:val="nil"/>
              <w:left w:val="nil"/>
              <w:bottom w:val="single" w:sz="4" w:space="0" w:color="000000"/>
              <w:right w:val="single" w:sz="4" w:space="0" w:color="000000"/>
            </w:tcBorders>
            <w:shd w:val="clear" w:color="000000" w:fill="FFFF99"/>
          </w:tcPr>
          <w:p w14:paraId="116545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5347B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49FBC5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C81D1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4467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4653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220850</w:t>
            </w:r>
          </w:p>
        </w:tc>
        <w:tc>
          <w:tcPr>
            <w:tcW w:w="1843" w:type="dxa"/>
            <w:tcBorders>
              <w:top w:val="nil"/>
              <w:left w:val="nil"/>
              <w:bottom w:val="single" w:sz="4" w:space="0" w:color="000000"/>
              <w:right w:val="single" w:sz="4" w:space="0" w:color="000000"/>
            </w:tcBorders>
            <w:shd w:val="clear" w:color="000000" w:fill="FFFF99"/>
          </w:tcPr>
          <w:p w14:paraId="36FE8B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derivation related clarification in CP-based UE-to-Network relay procedures </w:t>
            </w:r>
          </w:p>
        </w:tc>
        <w:tc>
          <w:tcPr>
            <w:tcW w:w="992" w:type="dxa"/>
            <w:tcBorders>
              <w:top w:val="nil"/>
              <w:left w:val="nil"/>
              <w:bottom w:val="single" w:sz="4" w:space="0" w:color="000000"/>
              <w:right w:val="single" w:sz="4" w:space="0" w:color="000000"/>
            </w:tcBorders>
            <w:shd w:val="clear" w:color="000000" w:fill="FFFF99"/>
          </w:tcPr>
          <w:p w14:paraId="5E404E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4218C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6171A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F516C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proposes revision before approval</w:t>
            </w:r>
          </w:p>
          <w:p w14:paraId="21B5A9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clarification before approval.</w:t>
            </w:r>
          </w:p>
          <w:p w14:paraId="512EF5F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Propose to merge this into </w:t>
            </w:r>
            <w:r w:rsidRPr="003A324C">
              <w:rPr>
                <w:rFonts w:ascii="Arial" w:eastAsia="DengXian" w:hAnsi="Arial" w:cs="Arial"/>
                <w:color w:val="000000"/>
                <w:kern w:val="0"/>
                <w:sz w:val="16"/>
                <w:szCs w:val="16"/>
              </w:rPr>
              <w:t>S3-220845. Reply to Nokia’s comments.</w:t>
            </w:r>
          </w:p>
          <w:p w14:paraId="119F63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[Huawei, HiSilicon]: This can be discussed in this thread and no need to merge this into S3-220845.</w:t>
            </w:r>
          </w:p>
        </w:tc>
        <w:tc>
          <w:tcPr>
            <w:tcW w:w="708" w:type="dxa"/>
            <w:tcBorders>
              <w:top w:val="nil"/>
              <w:left w:val="nil"/>
              <w:bottom w:val="single" w:sz="4" w:space="0" w:color="000000"/>
              <w:right w:val="single" w:sz="4" w:space="0" w:color="000000"/>
            </w:tcBorders>
            <w:shd w:val="clear" w:color="000000" w:fill="FFFF99"/>
          </w:tcPr>
          <w:p w14:paraId="2ABB93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9094B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7310F6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F0A09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2C01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3100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220852</w:t>
            </w:r>
          </w:p>
        </w:tc>
        <w:tc>
          <w:tcPr>
            <w:tcW w:w="1843" w:type="dxa"/>
            <w:tcBorders>
              <w:top w:val="nil"/>
              <w:left w:val="nil"/>
              <w:bottom w:val="single" w:sz="4" w:space="0" w:color="000000"/>
              <w:right w:val="single" w:sz="4" w:space="0" w:color="000000"/>
            </w:tcBorders>
            <w:shd w:val="clear" w:color="000000" w:fill="FFFF99"/>
          </w:tcPr>
          <w:p w14:paraId="60EA31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Terminology alignment for 5G ProSe Remote UE specific authentication </w:t>
            </w:r>
          </w:p>
        </w:tc>
        <w:tc>
          <w:tcPr>
            <w:tcW w:w="992" w:type="dxa"/>
            <w:tcBorders>
              <w:top w:val="nil"/>
              <w:left w:val="nil"/>
              <w:bottom w:val="single" w:sz="4" w:space="0" w:color="000000"/>
              <w:right w:val="single" w:sz="4" w:space="0" w:color="000000"/>
            </w:tcBorders>
            <w:shd w:val="clear" w:color="000000" w:fill="FFFF99"/>
          </w:tcPr>
          <w:p w14:paraId="138C68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CA38C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424F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FF7B3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B502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55231D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027E2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3259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904E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220868</w:t>
            </w:r>
          </w:p>
        </w:tc>
        <w:tc>
          <w:tcPr>
            <w:tcW w:w="1843" w:type="dxa"/>
            <w:tcBorders>
              <w:top w:val="nil"/>
              <w:left w:val="nil"/>
              <w:bottom w:val="single" w:sz="4" w:space="0" w:color="000000"/>
              <w:right w:val="single" w:sz="4" w:space="0" w:color="000000"/>
            </w:tcBorders>
            <w:shd w:val="clear" w:color="000000" w:fill="FFFF99"/>
          </w:tcPr>
          <w:p w14:paraId="2610FC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KAUSF_P </w:t>
            </w:r>
          </w:p>
        </w:tc>
        <w:tc>
          <w:tcPr>
            <w:tcW w:w="992" w:type="dxa"/>
            <w:tcBorders>
              <w:top w:val="nil"/>
              <w:left w:val="nil"/>
              <w:bottom w:val="single" w:sz="4" w:space="0" w:color="000000"/>
              <w:right w:val="single" w:sz="4" w:space="0" w:color="000000"/>
            </w:tcBorders>
            <w:shd w:val="clear" w:color="000000" w:fill="FFFF99"/>
          </w:tcPr>
          <w:p w14:paraId="74AA4E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48E00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6BE0A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3A0F0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Provide merger plan for 1014, 1138, 0747 and 0868.</w:t>
            </w:r>
          </w:p>
          <w:p w14:paraId="204764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w:t>
            </w:r>
            <w:r w:rsidRPr="003A324C">
              <w:rPr>
                <w:rFonts w:ascii="Arial" w:eastAsia="DengXian" w:hAnsi="Arial" w:cs="Arial"/>
                <w:color w:val="000000"/>
                <w:kern w:val="0"/>
                <w:sz w:val="16"/>
                <w:szCs w:val="16"/>
              </w:rPr>
              <w:t>HiSilicon]: Fine with the merging plan. We can discuss this under 1014.</w:t>
            </w:r>
          </w:p>
        </w:tc>
        <w:tc>
          <w:tcPr>
            <w:tcW w:w="708" w:type="dxa"/>
            <w:tcBorders>
              <w:top w:val="nil"/>
              <w:left w:val="nil"/>
              <w:bottom w:val="single" w:sz="4" w:space="0" w:color="000000"/>
              <w:right w:val="single" w:sz="4" w:space="0" w:color="000000"/>
            </w:tcBorders>
            <w:shd w:val="clear" w:color="000000" w:fill="FFFF99"/>
          </w:tcPr>
          <w:p w14:paraId="6DF008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C95AE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5C1942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D4EEA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8947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8A5F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220882</w:t>
            </w:r>
          </w:p>
        </w:tc>
        <w:tc>
          <w:tcPr>
            <w:tcW w:w="1843" w:type="dxa"/>
            <w:tcBorders>
              <w:top w:val="nil"/>
              <w:left w:val="nil"/>
              <w:bottom w:val="single" w:sz="4" w:space="0" w:color="000000"/>
              <w:right w:val="single" w:sz="4" w:space="0" w:color="000000"/>
            </w:tcBorders>
            <w:shd w:val="clear" w:color="000000" w:fill="FFFF99"/>
          </w:tcPr>
          <w:p w14:paraId="3F8F35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the secondary authentication procedure </w:t>
            </w:r>
          </w:p>
        </w:tc>
        <w:tc>
          <w:tcPr>
            <w:tcW w:w="992" w:type="dxa"/>
            <w:tcBorders>
              <w:top w:val="nil"/>
              <w:left w:val="nil"/>
              <w:bottom w:val="single" w:sz="4" w:space="0" w:color="000000"/>
              <w:right w:val="single" w:sz="4" w:space="0" w:color="000000"/>
            </w:tcBorders>
            <w:shd w:val="clear" w:color="000000" w:fill="FFFF99"/>
          </w:tcPr>
          <w:p w14:paraId="740E16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B8095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EF5C5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5B5B8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provides comments and raises concerns on Remote UE </w:t>
            </w:r>
            <w:r w:rsidRPr="003A324C">
              <w:rPr>
                <w:rFonts w:ascii="Arial" w:eastAsia="DengXian" w:hAnsi="Arial" w:cs="Arial"/>
                <w:color w:val="000000"/>
                <w:kern w:val="0"/>
                <w:sz w:val="16"/>
                <w:szCs w:val="16"/>
              </w:rPr>
              <w:t>identification mechanism in NAS SM messages.</w:t>
            </w:r>
          </w:p>
          <w:p w14:paraId="0768B7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clarification.</w:t>
            </w:r>
          </w:p>
          <w:p w14:paraId="5747FE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provides comments and asks for a revision.</w:t>
            </w:r>
          </w:p>
        </w:tc>
        <w:tc>
          <w:tcPr>
            <w:tcW w:w="708" w:type="dxa"/>
            <w:tcBorders>
              <w:top w:val="nil"/>
              <w:left w:val="nil"/>
              <w:bottom w:val="single" w:sz="4" w:space="0" w:color="000000"/>
              <w:right w:val="single" w:sz="4" w:space="0" w:color="000000"/>
            </w:tcBorders>
            <w:shd w:val="clear" w:color="000000" w:fill="FFFF99"/>
          </w:tcPr>
          <w:p w14:paraId="00042D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4F21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028EF8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E5EAB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D367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2583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220883</w:t>
            </w:r>
          </w:p>
        </w:tc>
        <w:tc>
          <w:tcPr>
            <w:tcW w:w="1843" w:type="dxa"/>
            <w:tcBorders>
              <w:top w:val="nil"/>
              <w:left w:val="nil"/>
              <w:bottom w:val="single" w:sz="4" w:space="0" w:color="000000"/>
              <w:right w:val="single" w:sz="4" w:space="0" w:color="000000"/>
            </w:tcBorders>
            <w:shd w:val="clear" w:color="000000" w:fill="FFFF99"/>
          </w:tcPr>
          <w:p w14:paraId="5F341D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 general clause for secondary authentication </w:t>
            </w:r>
          </w:p>
        </w:tc>
        <w:tc>
          <w:tcPr>
            <w:tcW w:w="992" w:type="dxa"/>
            <w:tcBorders>
              <w:top w:val="nil"/>
              <w:left w:val="nil"/>
              <w:bottom w:val="single" w:sz="4" w:space="0" w:color="000000"/>
              <w:right w:val="single" w:sz="4" w:space="0" w:color="000000"/>
            </w:tcBorders>
            <w:shd w:val="clear" w:color="000000" w:fill="FFFF99"/>
          </w:tcPr>
          <w:p w14:paraId="6D69EA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3457F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C26AB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290E8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revision required before approval</w:t>
            </w:r>
          </w:p>
        </w:tc>
        <w:tc>
          <w:tcPr>
            <w:tcW w:w="708" w:type="dxa"/>
            <w:tcBorders>
              <w:top w:val="nil"/>
              <w:left w:val="nil"/>
              <w:bottom w:val="single" w:sz="4" w:space="0" w:color="000000"/>
              <w:right w:val="single" w:sz="4" w:space="0" w:color="000000"/>
            </w:tcBorders>
            <w:shd w:val="clear" w:color="000000" w:fill="FFFF99"/>
          </w:tcPr>
          <w:p w14:paraId="2C2865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D87C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9D3362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D7906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F280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2C02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220894</w:t>
            </w:r>
          </w:p>
        </w:tc>
        <w:tc>
          <w:tcPr>
            <w:tcW w:w="1843" w:type="dxa"/>
            <w:tcBorders>
              <w:top w:val="nil"/>
              <w:left w:val="nil"/>
              <w:bottom w:val="single" w:sz="4" w:space="0" w:color="000000"/>
              <w:right w:val="single" w:sz="4" w:space="0" w:color="000000"/>
            </w:tcBorders>
            <w:shd w:val="clear" w:color="000000" w:fill="FFFF99"/>
          </w:tcPr>
          <w:p w14:paraId="536A00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for key storage and derivation in UE-to-Network security procedure over Control Plane </w:t>
            </w:r>
          </w:p>
        </w:tc>
        <w:tc>
          <w:tcPr>
            <w:tcW w:w="992" w:type="dxa"/>
            <w:tcBorders>
              <w:top w:val="nil"/>
              <w:left w:val="nil"/>
              <w:bottom w:val="single" w:sz="4" w:space="0" w:color="000000"/>
              <w:right w:val="single" w:sz="4" w:space="0" w:color="000000"/>
            </w:tcBorders>
            <w:shd w:val="clear" w:color="000000" w:fill="FFFF99"/>
          </w:tcPr>
          <w:p w14:paraId="24A170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058A9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7C3C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6D2011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presents.</w:t>
            </w:r>
          </w:p>
          <w:p w14:paraId="024B78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p w14:paraId="2452C2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some view and comments to the DP</w:t>
            </w:r>
          </w:p>
          <w:p w14:paraId="15FF0F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provides reply to </w:t>
            </w:r>
            <w:r w:rsidRPr="003A324C">
              <w:rPr>
                <w:rFonts w:ascii="Arial" w:eastAsia="DengXian" w:hAnsi="Arial" w:cs="Arial"/>
                <w:color w:val="000000"/>
                <w:kern w:val="0"/>
                <w:sz w:val="16"/>
                <w:szCs w:val="16"/>
              </w:rPr>
              <w:t>the comments from Ericsson.</w:t>
            </w:r>
          </w:p>
          <w:p w14:paraId="74F0E5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provides response to the comments from Huawei.</w:t>
            </w:r>
          </w:p>
        </w:tc>
        <w:tc>
          <w:tcPr>
            <w:tcW w:w="708" w:type="dxa"/>
            <w:tcBorders>
              <w:top w:val="nil"/>
              <w:left w:val="nil"/>
              <w:bottom w:val="single" w:sz="4" w:space="0" w:color="000000"/>
              <w:right w:val="single" w:sz="4" w:space="0" w:color="000000"/>
            </w:tcBorders>
            <w:shd w:val="clear" w:color="000000" w:fill="FFFF99"/>
          </w:tcPr>
          <w:p w14:paraId="58A9C4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3D2D2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B0345F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6D1D9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9A80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481B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220934</w:t>
            </w:r>
          </w:p>
        </w:tc>
        <w:tc>
          <w:tcPr>
            <w:tcW w:w="1843" w:type="dxa"/>
            <w:tcBorders>
              <w:top w:val="nil"/>
              <w:left w:val="nil"/>
              <w:bottom w:val="single" w:sz="4" w:space="0" w:color="000000"/>
              <w:right w:val="single" w:sz="4" w:space="0" w:color="000000"/>
            </w:tcBorders>
            <w:shd w:val="clear" w:color="000000" w:fill="FFFF99"/>
          </w:tcPr>
          <w:p w14:paraId="765330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Security protocol over CP with 5G AKA to establishPC5 keys </w:t>
            </w:r>
          </w:p>
        </w:tc>
        <w:tc>
          <w:tcPr>
            <w:tcW w:w="992" w:type="dxa"/>
            <w:tcBorders>
              <w:top w:val="nil"/>
              <w:left w:val="nil"/>
              <w:bottom w:val="single" w:sz="4" w:space="0" w:color="000000"/>
              <w:right w:val="single" w:sz="4" w:space="0" w:color="000000"/>
            </w:tcBorders>
            <w:shd w:val="clear" w:color="000000" w:fill="FFFF99"/>
          </w:tcPr>
          <w:p w14:paraId="707496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tcPr>
          <w:p w14:paraId="43BE26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0E0AE5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68E55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comments</w:t>
            </w:r>
          </w:p>
        </w:tc>
        <w:tc>
          <w:tcPr>
            <w:tcW w:w="708" w:type="dxa"/>
            <w:tcBorders>
              <w:top w:val="nil"/>
              <w:left w:val="nil"/>
              <w:bottom w:val="single" w:sz="4" w:space="0" w:color="000000"/>
              <w:right w:val="single" w:sz="4" w:space="0" w:color="000000"/>
            </w:tcBorders>
            <w:shd w:val="clear" w:color="000000" w:fill="FFFF99"/>
          </w:tcPr>
          <w:p w14:paraId="4D757A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EED91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7E5451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79F5E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06E0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EC2D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220936</w:t>
            </w:r>
          </w:p>
        </w:tc>
        <w:tc>
          <w:tcPr>
            <w:tcW w:w="1843" w:type="dxa"/>
            <w:tcBorders>
              <w:top w:val="nil"/>
              <w:left w:val="nil"/>
              <w:bottom w:val="single" w:sz="4" w:space="0" w:color="000000"/>
              <w:right w:val="single" w:sz="4" w:space="0" w:color="000000"/>
            </w:tcBorders>
            <w:shd w:val="clear" w:color="000000" w:fill="FFFF99"/>
          </w:tcPr>
          <w:p w14:paraId="518D59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Security protocol over CP with 5G ProSe security context in the USIM </w:t>
            </w:r>
          </w:p>
        </w:tc>
        <w:tc>
          <w:tcPr>
            <w:tcW w:w="992" w:type="dxa"/>
            <w:tcBorders>
              <w:top w:val="nil"/>
              <w:left w:val="nil"/>
              <w:bottom w:val="single" w:sz="4" w:space="0" w:color="000000"/>
              <w:right w:val="single" w:sz="4" w:space="0" w:color="000000"/>
            </w:tcBorders>
            <w:shd w:val="clear" w:color="000000" w:fill="FFFF99"/>
          </w:tcPr>
          <w:p w14:paraId="36A7F64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tcPr>
          <w:p w14:paraId="649EEB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B166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3B73D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clarification before approval</w:t>
            </w:r>
          </w:p>
          <w:p w14:paraId="77CFBB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requires clarification before approval</w:t>
            </w:r>
          </w:p>
          <w:p w14:paraId="77491C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Ericssoni</w:t>
            </w:r>
            <w:proofErr w:type="spellEnd"/>
            <w:r w:rsidRPr="003A324C">
              <w:rPr>
                <w:rFonts w:ascii="Arial" w:eastAsia="DengXian" w:hAnsi="Arial" w:cs="Arial"/>
                <w:color w:val="000000"/>
                <w:kern w:val="0"/>
                <w:sz w:val="16"/>
                <w:szCs w:val="16"/>
              </w:rPr>
              <w:t>]: provides questions</w:t>
            </w:r>
          </w:p>
        </w:tc>
        <w:tc>
          <w:tcPr>
            <w:tcW w:w="708" w:type="dxa"/>
            <w:tcBorders>
              <w:top w:val="nil"/>
              <w:left w:val="nil"/>
              <w:bottom w:val="single" w:sz="4" w:space="0" w:color="000000"/>
              <w:right w:val="single" w:sz="4" w:space="0" w:color="000000"/>
            </w:tcBorders>
            <w:shd w:val="clear" w:color="000000" w:fill="FFFF99"/>
          </w:tcPr>
          <w:p w14:paraId="4AE493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F62B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790DBA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19912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62A0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AA5CE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220965</w:t>
            </w:r>
          </w:p>
        </w:tc>
        <w:tc>
          <w:tcPr>
            <w:tcW w:w="1843" w:type="dxa"/>
            <w:tcBorders>
              <w:top w:val="nil"/>
              <w:left w:val="nil"/>
              <w:bottom w:val="single" w:sz="4" w:space="0" w:color="000000"/>
              <w:right w:val="single" w:sz="4" w:space="0" w:color="000000"/>
            </w:tcBorders>
            <w:shd w:val="clear" w:color="000000" w:fill="FFFF99"/>
          </w:tcPr>
          <w:p w14:paraId="55F9A7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Corrections to CP based solution </w:t>
            </w:r>
          </w:p>
        </w:tc>
        <w:tc>
          <w:tcPr>
            <w:tcW w:w="992" w:type="dxa"/>
            <w:tcBorders>
              <w:top w:val="nil"/>
              <w:left w:val="nil"/>
              <w:bottom w:val="single" w:sz="4" w:space="0" w:color="000000"/>
              <w:right w:val="single" w:sz="4" w:space="0" w:color="000000"/>
            </w:tcBorders>
            <w:shd w:val="clear" w:color="000000" w:fill="FFFF99"/>
          </w:tcPr>
          <w:p w14:paraId="65A9BC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BBAE8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65B7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54190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F5414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FA8283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B46AB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2272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985A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220970</w:t>
            </w:r>
          </w:p>
        </w:tc>
        <w:tc>
          <w:tcPr>
            <w:tcW w:w="1843" w:type="dxa"/>
            <w:tcBorders>
              <w:top w:val="nil"/>
              <w:left w:val="nil"/>
              <w:bottom w:val="single" w:sz="4" w:space="0" w:color="000000"/>
              <w:right w:val="single" w:sz="4" w:space="0" w:color="000000"/>
            </w:tcBorders>
            <w:shd w:val="clear" w:color="000000" w:fill="FFFF99"/>
          </w:tcPr>
          <w:p w14:paraId="6CD125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Remote UE Report in CP based solution </w:t>
            </w:r>
          </w:p>
        </w:tc>
        <w:tc>
          <w:tcPr>
            <w:tcW w:w="992" w:type="dxa"/>
            <w:tcBorders>
              <w:top w:val="nil"/>
              <w:left w:val="nil"/>
              <w:bottom w:val="single" w:sz="4" w:space="0" w:color="000000"/>
              <w:right w:val="single" w:sz="4" w:space="0" w:color="000000"/>
            </w:tcBorders>
            <w:shd w:val="clear" w:color="000000" w:fill="FFFF99"/>
          </w:tcPr>
          <w:p w14:paraId="2EA786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BE225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DCEC5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07364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clarification is needed before approval.</w:t>
            </w:r>
          </w:p>
          <w:p w14:paraId="45E91A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replies to Huawei’s comments</w:t>
            </w:r>
          </w:p>
          <w:p w14:paraId="1A997E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[Philips]: requests clarification</w:t>
            </w:r>
          </w:p>
          <w:p w14:paraId="0D98BD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[Xiaomi]: same view as Philips’ and requests clarification</w:t>
            </w:r>
          </w:p>
          <w:p w14:paraId="37AC3A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provides clarification</w:t>
            </w:r>
          </w:p>
          <w:p w14:paraId="654F81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disagree with the step 19 and 20 in this proposal.</w:t>
            </w:r>
          </w:p>
        </w:tc>
        <w:tc>
          <w:tcPr>
            <w:tcW w:w="708" w:type="dxa"/>
            <w:tcBorders>
              <w:top w:val="nil"/>
              <w:left w:val="nil"/>
              <w:bottom w:val="single" w:sz="4" w:space="0" w:color="000000"/>
              <w:right w:val="single" w:sz="4" w:space="0" w:color="000000"/>
            </w:tcBorders>
            <w:shd w:val="clear" w:color="000000" w:fill="FFFF99"/>
          </w:tcPr>
          <w:p w14:paraId="362AC7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22FD2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CD33A3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11B9B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2B34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837E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221014</w:t>
            </w:r>
          </w:p>
        </w:tc>
        <w:tc>
          <w:tcPr>
            <w:tcW w:w="1843" w:type="dxa"/>
            <w:tcBorders>
              <w:top w:val="nil"/>
              <w:left w:val="nil"/>
              <w:bottom w:val="single" w:sz="4" w:space="0" w:color="000000"/>
              <w:right w:val="single" w:sz="4" w:space="0" w:color="000000"/>
            </w:tcBorders>
            <w:shd w:val="clear" w:color="000000" w:fill="FFFF99"/>
          </w:tcPr>
          <w:p w14:paraId="16AB8F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to TS33.503 Clause 6.3 Clarification text for </w:t>
            </w:r>
            <w:proofErr w:type="spellStart"/>
            <w:r w:rsidRPr="003A324C">
              <w:rPr>
                <w:rFonts w:ascii="Arial" w:eastAsia="DengXian" w:hAnsi="Arial" w:cs="Arial"/>
                <w:color w:val="000000"/>
                <w:kern w:val="0"/>
                <w:sz w:val="16"/>
                <w:szCs w:val="16"/>
              </w:rPr>
              <w:t>Kausf_p</w:t>
            </w:r>
            <w:proofErr w:type="spellEnd"/>
            <w:r w:rsidRPr="003A324C">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4E9F53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51471C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021E4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F54E7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suggest to merge.</w:t>
            </w:r>
          </w:p>
          <w:p w14:paraId="173724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Provide merger plan for 0706, 1138, 0747 and 0868.</w:t>
            </w:r>
          </w:p>
          <w:p w14:paraId="397BCA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Provide merger plan for 1014, 1138, 0747 and 0868.</w:t>
            </w:r>
          </w:p>
          <w:p w14:paraId="5D021C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Telecom]: Provide </w:t>
            </w:r>
            <w:r w:rsidRPr="003A324C">
              <w:rPr>
                <w:rFonts w:ascii="Arial" w:eastAsia="DengXian" w:hAnsi="Arial" w:cs="Arial"/>
                <w:color w:val="000000"/>
                <w:kern w:val="0"/>
                <w:sz w:val="16"/>
                <w:szCs w:val="16"/>
              </w:rPr>
              <w:t>comments and requires clarification before approval.</w:t>
            </w:r>
          </w:p>
          <w:p w14:paraId="3516B4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proposes to merge 1014 into 0706</w:t>
            </w:r>
          </w:p>
          <w:p w14:paraId="4318FF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Provide comments.</w:t>
            </w:r>
          </w:p>
          <w:p w14:paraId="310CDF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response</w:t>
            </w:r>
          </w:p>
          <w:p w14:paraId="55E733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proposes to discussion 1014 and 0706 separately.</w:t>
            </w:r>
          </w:p>
        </w:tc>
        <w:tc>
          <w:tcPr>
            <w:tcW w:w="708" w:type="dxa"/>
            <w:tcBorders>
              <w:top w:val="nil"/>
              <w:left w:val="nil"/>
              <w:bottom w:val="single" w:sz="4" w:space="0" w:color="000000"/>
              <w:right w:val="single" w:sz="4" w:space="0" w:color="000000"/>
            </w:tcBorders>
            <w:shd w:val="clear" w:color="000000" w:fill="FFFF99"/>
          </w:tcPr>
          <w:p w14:paraId="21C0D4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98DF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4DE617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E6C8B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3EBF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4B5B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221016</w:t>
            </w:r>
          </w:p>
        </w:tc>
        <w:tc>
          <w:tcPr>
            <w:tcW w:w="1843" w:type="dxa"/>
            <w:tcBorders>
              <w:top w:val="nil"/>
              <w:left w:val="nil"/>
              <w:bottom w:val="single" w:sz="4" w:space="0" w:color="000000"/>
              <w:right w:val="single" w:sz="4" w:space="0" w:color="000000"/>
            </w:tcBorders>
            <w:shd w:val="clear" w:color="000000" w:fill="FFFF99"/>
          </w:tcPr>
          <w:p w14:paraId="2CF5FB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to TS33.503 Clause 6.3 Update security procedure over Control Plane </w:t>
            </w:r>
          </w:p>
        </w:tc>
        <w:tc>
          <w:tcPr>
            <w:tcW w:w="992" w:type="dxa"/>
            <w:tcBorders>
              <w:top w:val="nil"/>
              <w:left w:val="nil"/>
              <w:bottom w:val="single" w:sz="4" w:space="0" w:color="000000"/>
              <w:right w:val="single" w:sz="4" w:space="0" w:color="000000"/>
            </w:tcBorders>
            <w:shd w:val="clear" w:color="000000" w:fill="FFFF99"/>
          </w:tcPr>
          <w:p w14:paraId="73AC3D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31C1DC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54666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8D1E2F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This contribution can be merged into S3-220845, except for the use of UDM as 5GPRUK storage. Further discussion moves to S3-220845 email thread.</w:t>
            </w:r>
          </w:p>
          <w:p w14:paraId="16FBF3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proposes to note</w:t>
            </w:r>
          </w:p>
        </w:tc>
        <w:tc>
          <w:tcPr>
            <w:tcW w:w="708" w:type="dxa"/>
            <w:tcBorders>
              <w:top w:val="nil"/>
              <w:left w:val="nil"/>
              <w:bottom w:val="single" w:sz="4" w:space="0" w:color="000000"/>
              <w:right w:val="single" w:sz="4" w:space="0" w:color="000000"/>
            </w:tcBorders>
            <w:shd w:val="clear" w:color="000000" w:fill="FFFF99"/>
          </w:tcPr>
          <w:p w14:paraId="5AB62E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A2B942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1F2CD23"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324D39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ACF4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19BD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221137</w:t>
            </w:r>
          </w:p>
        </w:tc>
        <w:tc>
          <w:tcPr>
            <w:tcW w:w="1843" w:type="dxa"/>
            <w:tcBorders>
              <w:top w:val="nil"/>
              <w:left w:val="nil"/>
              <w:bottom w:val="single" w:sz="4" w:space="0" w:color="000000"/>
              <w:right w:val="single" w:sz="4" w:space="0" w:color="000000"/>
            </w:tcBorders>
            <w:shd w:val="clear" w:color="000000" w:fill="FFFF99"/>
          </w:tcPr>
          <w:p w14:paraId="737D45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CP based security selection </w:t>
            </w:r>
          </w:p>
        </w:tc>
        <w:tc>
          <w:tcPr>
            <w:tcW w:w="992" w:type="dxa"/>
            <w:tcBorders>
              <w:top w:val="nil"/>
              <w:left w:val="nil"/>
              <w:bottom w:val="single" w:sz="4" w:space="0" w:color="000000"/>
              <w:right w:val="single" w:sz="4" w:space="0" w:color="000000"/>
            </w:tcBorders>
            <w:shd w:val="clear" w:color="000000" w:fill="FFFF99"/>
          </w:tcPr>
          <w:p w14:paraId="27DB05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1862B4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DB026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9B8DD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comments and requires clarification before approval</w:t>
            </w:r>
          </w:p>
          <w:p w14:paraId="142155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proposes to note </w:t>
            </w:r>
            <w:r w:rsidRPr="003A324C">
              <w:rPr>
                <w:rFonts w:ascii="Arial" w:eastAsia="DengXian" w:hAnsi="Arial" w:cs="Arial"/>
                <w:color w:val="000000"/>
                <w:kern w:val="0"/>
                <w:sz w:val="16"/>
                <w:szCs w:val="16"/>
              </w:rPr>
              <w:t>the contribution</w:t>
            </w:r>
          </w:p>
          <w:p w14:paraId="5DCB25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answers.</w:t>
            </w:r>
          </w:p>
        </w:tc>
        <w:tc>
          <w:tcPr>
            <w:tcW w:w="708" w:type="dxa"/>
            <w:tcBorders>
              <w:top w:val="nil"/>
              <w:left w:val="nil"/>
              <w:bottom w:val="single" w:sz="4" w:space="0" w:color="000000"/>
              <w:right w:val="single" w:sz="4" w:space="0" w:color="000000"/>
            </w:tcBorders>
            <w:shd w:val="clear" w:color="000000" w:fill="FFFF99"/>
          </w:tcPr>
          <w:p w14:paraId="5564FC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37E9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3FC82D0"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3AB4A8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B61E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BA11B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221138</w:t>
            </w:r>
          </w:p>
        </w:tc>
        <w:tc>
          <w:tcPr>
            <w:tcW w:w="1843" w:type="dxa"/>
            <w:tcBorders>
              <w:top w:val="nil"/>
              <w:left w:val="nil"/>
              <w:bottom w:val="single" w:sz="4" w:space="0" w:color="000000"/>
              <w:right w:val="single" w:sz="4" w:space="0" w:color="000000"/>
            </w:tcBorders>
            <w:shd w:val="clear" w:color="000000" w:fill="FFFF99"/>
          </w:tcPr>
          <w:p w14:paraId="254581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derive 5GPRUK based on </w:t>
            </w:r>
            <w:proofErr w:type="spellStart"/>
            <w:r w:rsidRPr="003A324C">
              <w:rPr>
                <w:rFonts w:ascii="Arial" w:eastAsia="DengXian" w:hAnsi="Arial" w:cs="Arial"/>
                <w:color w:val="000000"/>
                <w:kern w:val="0"/>
                <w:sz w:val="16"/>
                <w:szCs w:val="16"/>
              </w:rPr>
              <w:t>Kausf_p</w:t>
            </w:r>
            <w:proofErr w:type="spellEnd"/>
            <w:r w:rsidRPr="003A324C">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769263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68F77C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75CE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78CBC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Provide merger plan for 0706, 1138, 0747 and 0868.</w:t>
            </w:r>
          </w:p>
          <w:p w14:paraId="2D196C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[CATT]: Provide merger </w:t>
            </w:r>
            <w:r w:rsidRPr="003A324C">
              <w:rPr>
                <w:rFonts w:ascii="Arial" w:eastAsia="DengXian" w:hAnsi="Arial" w:cs="Arial"/>
                <w:color w:val="000000"/>
                <w:kern w:val="0"/>
                <w:sz w:val="16"/>
                <w:szCs w:val="16"/>
              </w:rPr>
              <w:t>plan for 1014, 1138, 0747 and 0868.</w:t>
            </w:r>
          </w:p>
        </w:tc>
        <w:tc>
          <w:tcPr>
            <w:tcW w:w="708" w:type="dxa"/>
            <w:tcBorders>
              <w:top w:val="nil"/>
              <w:left w:val="nil"/>
              <w:bottom w:val="single" w:sz="4" w:space="0" w:color="000000"/>
              <w:right w:val="single" w:sz="4" w:space="0" w:color="000000"/>
            </w:tcBorders>
            <w:shd w:val="clear" w:color="000000" w:fill="FFFF99"/>
          </w:tcPr>
          <w:p w14:paraId="436019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8C260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E655C77"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793332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25BA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6A3A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221139</w:t>
            </w:r>
          </w:p>
        </w:tc>
        <w:tc>
          <w:tcPr>
            <w:tcW w:w="1843" w:type="dxa"/>
            <w:tcBorders>
              <w:top w:val="nil"/>
              <w:left w:val="nil"/>
              <w:bottom w:val="single" w:sz="4" w:space="0" w:color="000000"/>
              <w:right w:val="single" w:sz="4" w:space="0" w:color="000000"/>
            </w:tcBorders>
            <w:shd w:val="clear" w:color="000000" w:fill="FFFF99"/>
          </w:tcPr>
          <w:p w14:paraId="1C5ACD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authorization of remote UE </w:t>
            </w:r>
          </w:p>
        </w:tc>
        <w:tc>
          <w:tcPr>
            <w:tcW w:w="992" w:type="dxa"/>
            <w:tcBorders>
              <w:top w:val="nil"/>
              <w:left w:val="nil"/>
              <w:bottom w:val="single" w:sz="4" w:space="0" w:color="000000"/>
              <w:right w:val="single" w:sz="4" w:space="0" w:color="000000"/>
            </w:tcBorders>
            <w:shd w:val="clear" w:color="000000" w:fill="FFFF99"/>
          </w:tcPr>
          <w:p w14:paraId="6289A3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Nokia Shanghai Bell, Interdigital</w:t>
            </w:r>
            <w:r w:rsidRPr="003A324C">
              <w:rPr>
                <w:rFonts w:ascii="Arial" w:eastAsia="DengXian" w:hAnsi="Arial" w:cs="Arial"/>
                <w:color w:val="000000"/>
                <w:kern w:val="0"/>
                <w:sz w:val="16"/>
                <w:szCs w:val="16"/>
              </w:rPr>
              <w:lastRenderedPageBreak/>
              <w:t xml:space="preserve">, LGE, Samsung </w:t>
            </w:r>
          </w:p>
        </w:tc>
        <w:tc>
          <w:tcPr>
            <w:tcW w:w="709" w:type="dxa"/>
            <w:tcBorders>
              <w:top w:val="nil"/>
              <w:left w:val="nil"/>
              <w:bottom w:val="single" w:sz="4" w:space="0" w:color="000000"/>
              <w:right w:val="single" w:sz="4" w:space="0" w:color="000000"/>
            </w:tcBorders>
            <w:shd w:val="clear" w:color="000000" w:fill="FFFF99"/>
          </w:tcPr>
          <w:p w14:paraId="5542F7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pCR </w:t>
            </w:r>
          </w:p>
        </w:tc>
        <w:tc>
          <w:tcPr>
            <w:tcW w:w="4111" w:type="dxa"/>
            <w:tcBorders>
              <w:top w:val="nil"/>
              <w:left w:val="nil"/>
              <w:bottom w:val="single" w:sz="4" w:space="0" w:color="000000"/>
              <w:right w:val="single" w:sz="4" w:space="0" w:color="000000"/>
            </w:tcBorders>
            <w:shd w:val="clear" w:color="000000" w:fill="FFFF99"/>
          </w:tcPr>
          <w:p w14:paraId="052B7D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07980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questions and comments</w:t>
            </w:r>
          </w:p>
          <w:p w14:paraId="0052A7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provides more comments and </w:t>
            </w:r>
            <w:r w:rsidRPr="003A324C">
              <w:rPr>
                <w:rFonts w:ascii="Arial" w:eastAsia="DengXian" w:hAnsi="Arial" w:cs="Arial"/>
                <w:color w:val="000000"/>
                <w:kern w:val="0"/>
                <w:sz w:val="16"/>
                <w:szCs w:val="16"/>
              </w:rPr>
              <w:t>questions for clarification</w:t>
            </w:r>
          </w:p>
          <w:p w14:paraId="7DE86A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[Philips] Expresses supports for the pCR and would like to co-sign the proposal.</w:t>
            </w:r>
          </w:p>
          <w:p w14:paraId="583BEF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[Interdigital] Provide some answers to Ericsson and Xiaomi questions/comments.</w:t>
            </w:r>
          </w:p>
        </w:tc>
        <w:tc>
          <w:tcPr>
            <w:tcW w:w="708" w:type="dxa"/>
            <w:tcBorders>
              <w:top w:val="nil"/>
              <w:left w:val="nil"/>
              <w:bottom w:val="single" w:sz="4" w:space="0" w:color="000000"/>
              <w:right w:val="single" w:sz="4" w:space="0" w:color="000000"/>
            </w:tcBorders>
            <w:shd w:val="clear" w:color="000000" w:fill="FFFF99"/>
          </w:tcPr>
          <w:p w14:paraId="0E5FA0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5AC4F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A0778B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1991E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262D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BC0D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220848</w:t>
            </w:r>
          </w:p>
        </w:tc>
        <w:tc>
          <w:tcPr>
            <w:tcW w:w="1843" w:type="dxa"/>
            <w:tcBorders>
              <w:top w:val="nil"/>
              <w:left w:val="nil"/>
              <w:bottom w:val="single" w:sz="4" w:space="0" w:color="000000"/>
              <w:right w:val="single" w:sz="4" w:space="0" w:color="000000"/>
            </w:tcBorders>
            <w:shd w:val="clear" w:color="000000" w:fill="FFFF99"/>
          </w:tcPr>
          <w:p w14:paraId="3A5FAB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the security of L2 U2NW </w:t>
            </w:r>
          </w:p>
        </w:tc>
        <w:tc>
          <w:tcPr>
            <w:tcW w:w="992" w:type="dxa"/>
            <w:tcBorders>
              <w:top w:val="nil"/>
              <w:left w:val="nil"/>
              <w:bottom w:val="single" w:sz="4" w:space="0" w:color="000000"/>
              <w:right w:val="single" w:sz="4" w:space="0" w:color="000000"/>
            </w:tcBorders>
            <w:shd w:val="clear" w:color="000000" w:fill="FFFF99"/>
          </w:tcPr>
          <w:p w14:paraId="033FE4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524C7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0AB3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89E6B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8DC6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EEB1A9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BAE44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8956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C0A9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221040</w:t>
            </w:r>
          </w:p>
        </w:tc>
        <w:tc>
          <w:tcPr>
            <w:tcW w:w="1843" w:type="dxa"/>
            <w:tcBorders>
              <w:top w:val="nil"/>
              <w:left w:val="nil"/>
              <w:bottom w:val="single" w:sz="4" w:space="0" w:color="000000"/>
              <w:right w:val="single" w:sz="4" w:space="0" w:color="000000"/>
            </w:tcBorders>
            <w:shd w:val="clear" w:color="000000" w:fill="FFFF99"/>
          </w:tcPr>
          <w:p w14:paraId="1C42EC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33.503: Updates in Clause 6.3.4 </w:t>
            </w:r>
          </w:p>
        </w:tc>
        <w:tc>
          <w:tcPr>
            <w:tcW w:w="992" w:type="dxa"/>
            <w:tcBorders>
              <w:top w:val="nil"/>
              <w:left w:val="nil"/>
              <w:bottom w:val="single" w:sz="4" w:space="0" w:color="000000"/>
              <w:right w:val="single" w:sz="4" w:space="0" w:color="000000"/>
            </w:tcBorders>
            <w:shd w:val="clear" w:color="000000" w:fill="FFFF99"/>
          </w:tcPr>
          <w:p w14:paraId="4E6ED5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CFCBA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68DF5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F0ABC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a revision</w:t>
            </w:r>
          </w:p>
          <w:p w14:paraId="79ECE6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Provide comments.</w:t>
            </w:r>
          </w:p>
        </w:tc>
        <w:tc>
          <w:tcPr>
            <w:tcW w:w="708" w:type="dxa"/>
            <w:tcBorders>
              <w:top w:val="nil"/>
              <w:left w:val="nil"/>
              <w:bottom w:val="single" w:sz="4" w:space="0" w:color="000000"/>
              <w:right w:val="single" w:sz="4" w:space="0" w:color="000000"/>
            </w:tcBorders>
            <w:shd w:val="clear" w:color="000000" w:fill="FFFF99"/>
          </w:tcPr>
          <w:p w14:paraId="104997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238FA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029F0B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C67A5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56B4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5455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220825</w:t>
            </w:r>
          </w:p>
        </w:tc>
        <w:tc>
          <w:tcPr>
            <w:tcW w:w="1843" w:type="dxa"/>
            <w:tcBorders>
              <w:top w:val="nil"/>
              <w:left w:val="nil"/>
              <w:bottom w:val="single" w:sz="4" w:space="0" w:color="000000"/>
              <w:right w:val="single" w:sz="4" w:space="0" w:color="000000"/>
            </w:tcBorders>
            <w:shd w:val="clear" w:color="000000" w:fill="FFFF99"/>
          </w:tcPr>
          <w:p w14:paraId="6A73EB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Integrity protection of DCR message </w:t>
            </w:r>
          </w:p>
        </w:tc>
        <w:tc>
          <w:tcPr>
            <w:tcW w:w="992" w:type="dxa"/>
            <w:tcBorders>
              <w:top w:val="nil"/>
              <w:left w:val="nil"/>
              <w:bottom w:val="single" w:sz="4" w:space="0" w:color="000000"/>
              <w:right w:val="single" w:sz="4" w:space="0" w:color="000000"/>
            </w:tcBorders>
            <w:shd w:val="clear" w:color="000000" w:fill="FFFF99"/>
          </w:tcPr>
          <w:p w14:paraId="7C1AD1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BE2B6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380E2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28064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298EF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9F9C77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404CB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0046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9A59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220826</w:t>
            </w:r>
          </w:p>
        </w:tc>
        <w:tc>
          <w:tcPr>
            <w:tcW w:w="1843" w:type="dxa"/>
            <w:tcBorders>
              <w:top w:val="nil"/>
              <w:left w:val="nil"/>
              <w:bottom w:val="single" w:sz="4" w:space="0" w:color="000000"/>
              <w:right w:val="single" w:sz="4" w:space="0" w:color="000000"/>
            </w:tcBorders>
            <w:shd w:val="clear" w:color="000000" w:fill="FFFF99"/>
          </w:tcPr>
          <w:p w14:paraId="4C61B8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the privacy protection of DCR </w:t>
            </w:r>
          </w:p>
        </w:tc>
        <w:tc>
          <w:tcPr>
            <w:tcW w:w="992" w:type="dxa"/>
            <w:tcBorders>
              <w:top w:val="nil"/>
              <w:left w:val="nil"/>
              <w:bottom w:val="single" w:sz="4" w:space="0" w:color="000000"/>
              <w:right w:val="single" w:sz="4" w:space="0" w:color="000000"/>
            </w:tcBorders>
            <w:shd w:val="clear" w:color="000000" w:fill="FFFF99"/>
          </w:tcPr>
          <w:p w14:paraId="5BFFDB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18906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0CA2C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72263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provides a comment</w:t>
            </w:r>
          </w:p>
        </w:tc>
        <w:tc>
          <w:tcPr>
            <w:tcW w:w="708" w:type="dxa"/>
            <w:tcBorders>
              <w:top w:val="nil"/>
              <w:left w:val="nil"/>
              <w:bottom w:val="single" w:sz="4" w:space="0" w:color="000000"/>
              <w:right w:val="single" w:sz="4" w:space="0" w:color="000000"/>
            </w:tcBorders>
            <w:shd w:val="clear" w:color="000000" w:fill="FFFF99"/>
          </w:tcPr>
          <w:p w14:paraId="2D5927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044C9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AFC0EC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E66F7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3F40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93EA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220996</w:t>
            </w:r>
          </w:p>
        </w:tc>
        <w:tc>
          <w:tcPr>
            <w:tcW w:w="1843" w:type="dxa"/>
            <w:tcBorders>
              <w:top w:val="nil"/>
              <w:left w:val="nil"/>
              <w:bottom w:val="single" w:sz="4" w:space="0" w:color="000000"/>
              <w:right w:val="single" w:sz="4" w:space="0" w:color="000000"/>
            </w:tcBorders>
            <w:shd w:val="clear" w:color="000000" w:fill="FFFF99"/>
          </w:tcPr>
          <w:p w14:paraId="6D98005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to ProSe TS - Address the Editor’s Notes in clause 6.3.5 </w:t>
            </w:r>
          </w:p>
        </w:tc>
        <w:tc>
          <w:tcPr>
            <w:tcW w:w="992" w:type="dxa"/>
            <w:tcBorders>
              <w:top w:val="nil"/>
              <w:left w:val="nil"/>
              <w:bottom w:val="single" w:sz="4" w:space="0" w:color="000000"/>
              <w:right w:val="single" w:sz="4" w:space="0" w:color="000000"/>
            </w:tcBorders>
            <w:shd w:val="clear" w:color="000000" w:fill="FFFF99"/>
          </w:tcPr>
          <w:p w14:paraId="7B532E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12AE2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54B9C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0B726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propose use this contribution as </w:t>
            </w:r>
            <w:proofErr w:type="spellStart"/>
            <w:r w:rsidRPr="003A324C">
              <w:rPr>
                <w:rFonts w:ascii="Arial" w:eastAsia="DengXian" w:hAnsi="Arial" w:cs="Arial"/>
                <w:color w:val="000000"/>
                <w:kern w:val="0"/>
                <w:sz w:val="16"/>
                <w:szCs w:val="16"/>
              </w:rPr>
              <w:t>basline</w:t>
            </w:r>
            <w:proofErr w:type="spellEnd"/>
            <w:r w:rsidRPr="003A324C">
              <w:rPr>
                <w:rFonts w:ascii="Arial" w:eastAsia="DengXian" w:hAnsi="Arial" w:cs="Arial"/>
                <w:color w:val="000000"/>
                <w:kern w:val="0"/>
                <w:sz w:val="16"/>
                <w:szCs w:val="16"/>
              </w:rPr>
              <w:t xml:space="preserve"> to merge S3-220825.</w:t>
            </w:r>
          </w:p>
          <w:p w14:paraId="6D4963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provides r1 as a merger</w:t>
            </w:r>
          </w:p>
          <w:p w14:paraId="336B0D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[Philips] minor updates required.</w:t>
            </w:r>
          </w:p>
        </w:tc>
        <w:tc>
          <w:tcPr>
            <w:tcW w:w="708" w:type="dxa"/>
            <w:tcBorders>
              <w:top w:val="nil"/>
              <w:left w:val="nil"/>
              <w:bottom w:val="single" w:sz="4" w:space="0" w:color="000000"/>
              <w:right w:val="single" w:sz="4" w:space="0" w:color="000000"/>
            </w:tcBorders>
            <w:shd w:val="clear" w:color="000000" w:fill="FFFF99"/>
          </w:tcPr>
          <w:p w14:paraId="2CFC23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FDF0C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0B88C4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2D012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6F38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E08F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220748</w:t>
            </w:r>
          </w:p>
        </w:tc>
        <w:tc>
          <w:tcPr>
            <w:tcW w:w="1843" w:type="dxa"/>
            <w:tcBorders>
              <w:top w:val="nil"/>
              <w:left w:val="nil"/>
              <w:bottom w:val="single" w:sz="4" w:space="0" w:color="000000"/>
              <w:right w:val="single" w:sz="4" w:space="0" w:color="000000"/>
            </w:tcBorders>
            <w:shd w:val="clear" w:color="000000" w:fill="FFFF99"/>
          </w:tcPr>
          <w:p w14:paraId="2DFA17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 the clause 7.4.2 </w:t>
            </w:r>
          </w:p>
        </w:tc>
        <w:tc>
          <w:tcPr>
            <w:tcW w:w="992" w:type="dxa"/>
            <w:tcBorders>
              <w:top w:val="nil"/>
              <w:left w:val="nil"/>
              <w:bottom w:val="single" w:sz="4" w:space="0" w:color="000000"/>
              <w:right w:val="single" w:sz="4" w:space="0" w:color="000000"/>
            </w:tcBorders>
            <w:shd w:val="clear" w:color="000000" w:fill="FFFF99"/>
          </w:tcPr>
          <w:p w14:paraId="6E69A7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63E3B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8F40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EAD63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comment and requires update</w:t>
            </w:r>
          </w:p>
          <w:p w14:paraId="7CCB47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Provide R1.</w:t>
            </w:r>
          </w:p>
          <w:p w14:paraId="1D7569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we are fine with r1</w:t>
            </w:r>
          </w:p>
        </w:tc>
        <w:tc>
          <w:tcPr>
            <w:tcW w:w="708" w:type="dxa"/>
            <w:tcBorders>
              <w:top w:val="nil"/>
              <w:left w:val="nil"/>
              <w:bottom w:val="single" w:sz="4" w:space="0" w:color="000000"/>
              <w:right w:val="single" w:sz="4" w:space="0" w:color="000000"/>
            </w:tcBorders>
            <w:shd w:val="clear" w:color="000000" w:fill="FFFF99"/>
          </w:tcPr>
          <w:p w14:paraId="3C66C8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E319F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D6549B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2EB95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E2AB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DF7B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220830</w:t>
            </w:r>
          </w:p>
        </w:tc>
        <w:tc>
          <w:tcPr>
            <w:tcW w:w="1843" w:type="dxa"/>
            <w:tcBorders>
              <w:top w:val="nil"/>
              <w:left w:val="nil"/>
              <w:bottom w:val="single" w:sz="4" w:space="0" w:color="000000"/>
              <w:right w:val="single" w:sz="4" w:space="0" w:color="000000"/>
            </w:tcBorders>
            <w:shd w:val="clear" w:color="000000" w:fill="FFFF99"/>
          </w:tcPr>
          <w:p w14:paraId="7493F3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 a new clause for 5G ProSe Layer-3 UE-to-Network Relay with N3IWF support </w:t>
            </w:r>
          </w:p>
        </w:tc>
        <w:tc>
          <w:tcPr>
            <w:tcW w:w="992" w:type="dxa"/>
            <w:tcBorders>
              <w:top w:val="nil"/>
              <w:left w:val="nil"/>
              <w:bottom w:val="single" w:sz="4" w:space="0" w:color="000000"/>
              <w:right w:val="single" w:sz="4" w:space="0" w:color="000000"/>
            </w:tcBorders>
            <w:shd w:val="clear" w:color="000000" w:fill="FFFF99"/>
          </w:tcPr>
          <w:p w14:paraId="6AF6BA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65D14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D7B5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D4B99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clarification and revision required before approval</w:t>
            </w:r>
          </w:p>
          <w:p w14:paraId="085F35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comments and requests revision</w:t>
            </w:r>
          </w:p>
          <w:p w14:paraId="47A10BC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a revision</w:t>
            </w:r>
          </w:p>
        </w:tc>
        <w:tc>
          <w:tcPr>
            <w:tcW w:w="708" w:type="dxa"/>
            <w:tcBorders>
              <w:top w:val="nil"/>
              <w:left w:val="nil"/>
              <w:bottom w:val="single" w:sz="4" w:space="0" w:color="000000"/>
              <w:right w:val="single" w:sz="4" w:space="0" w:color="000000"/>
            </w:tcBorders>
            <w:shd w:val="clear" w:color="000000" w:fill="FFFF99"/>
          </w:tcPr>
          <w:p w14:paraId="084D1A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FC62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9BD42E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1C92B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9F2D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B1AF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220974</w:t>
            </w:r>
          </w:p>
        </w:tc>
        <w:tc>
          <w:tcPr>
            <w:tcW w:w="1843" w:type="dxa"/>
            <w:tcBorders>
              <w:top w:val="nil"/>
              <w:left w:val="nil"/>
              <w:bottom w:val="single" w:sz="4" w:space="0" w:color="000000"/>
              <w:right w:val="single" w:sz="4" w:space="0" w:color="000000"/>
            </w:tcBorders>
            <w:shd w:val="clear" w:color="000000" w:fill="FFFF99"/>
          </w:tcPr>
          <w:p w14:paraId="3198F4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for Prose changes to TS 33.220 in Rel-17 </w:t>
            </w:r>
          </w:p>
        </w:tc>
        <w:tc>
          <w:tcPr>
            <w:tcW w:w="992" w:type="dxa"/>
            <w:tcBorders>
              <w:top w:val="nil"/>
              <w:left w:val="nil"/>
              <w:bottom w:val="single" w:sz="4" w:space="0" w:color="000000"/>
              <w:right w:val="single" w:sz="4" w:space="0" w:color="000000"/>
            </w:tcBorders>
            <w:shd w:val="clear" w:color="000000" w:fill="FFFF99"/>
          </w:tcPr>
          <w:p w14:paraId="53E15A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76678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13A8E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E6803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suggests to request FC values allocation at once (e.g., by Rapporteur)</w:t>
            </w:r>
          </w:p>
        </w:tc>
        <w:tc>
          <w:tcPr>
            <w:tcW w:w="708" w:type="dxa"/>
            <w:tcBorders>
              <w:top w:val="nil"/>
              <w:left w:val="nil"/>
              <w:bottom w:val="single" w:sz="4" w:space="0" w:color="000000"/>
              <w:right w:val="single" w:sz="4" w:space="0" w:color="000000"/>
            </w:tcBorders>
            <w:shd w:val="clear" w:color="000000" w:fill="FFFF99"/>
          </w:tcPr>
          <w:p w14:paraId="375484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6690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1D6C5A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CBCB9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26B54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B045B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221006</w:t>
            </w:r>
          </w:p>
        </w:tc>
        <w:tc>
          <w:tcPr>
            <w:tcW w:w="1843" w:type="dxa"/>
            <w:tcBorders>
              <w:top w:val="nil"/>
              <w:left w:val="nil"/>
              <w:bottom w:val="single" w:sz="4" w:space="0" w:color="000000"/>
              <w:right w:val="single" w:sz="4" w:space="0" w:color="000000"/>
            </w:tcBorders>
            <w:shd w:val="clear" w:color="000000" w:fill="FFFF99"/>
          </w:tcPr>
          <w:p w14:paraId="213526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to TS33.503 Wording update </w:t>
            </w:r>
          </w:p>
        </w:tc>
        <w:tc>
          <w:tcPr>
            <w:tcW w:w="992" w:type="dxa"/>
            <w:tcBorders>
              <w:top w:val="nil"/>
              <w:left w:val="nil"/>
              <w:bottom w:val="single" w:sz="4" w:space="0" w:color="000000"/>
              <w:right w:val="single" w:sz="4" w:space="0" w:color="000000"/>
            </w:tcBorders>
            <w:shd w:val="clear" w:color="000000" w:fill="FFFF99"/>
          </w:tcPr>
          <w:p w14:paraId="0F182F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DEBDD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A5ABF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AC21D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E1A0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2AC866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769AD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35B2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30162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220640</w:t>
            </w:r>
          </w:p>
        </w:tc>
        <w:tc>
          <w:tcPr>
            <w:tcW w:w="1843" w:type="dxa"/>
            <w:tcBorders>
              <w:top w:val="nil"/>
              <w:left w:val="nil"/>
              <w:bottom w:val="single" w:sz="4" w:space="0" w:color="000000"/>
              <w:right w:val="single" w:sz="4" w:space="0" w:color="000000"/>
            </w:tcBorders>
            <w:shd w:val="clear" w:color="000000" w:fill="99FF33"/>
          </w:tcPr>
          <w:p w14:paraId="072345C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sz="4" w:space="0" w:color="000000"/>
              <w:right w:val="single" w:sz="4" w:space="0" w:color="000000"/>
            </w:tcBorders>
            <w:shd w:val="clear" w:color="000000" w:fill="99FF33"/>
          </w:tcPr>
          <w:p w14:paraId="6F37FDC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S2-2203018 </w:t>
            </w:r>
          </w:p>
        </w:tc>
        <w:tc>
          <w:tcPr>
            <w:tcW w:w="709" w:type="dxa"/>
            <w:tcBorders>
              <w:top w:val="nil"/>
              <w:left w:val="nil"/>
              <w:bottom w:val="single" w:sz="4" w:space="0" w:color="000000"/>
              <w:right w:val="single" w:sz="4" w:space="0" w:color="000000"/>
            </w:tcBorders>
            <w:shd w:val="clear" w:color="000000" w:fill="99FF33"/>
          </w:tcPr>
          <w:p w14:paraId="520F1D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8E4B9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9B957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65AC10B" w14:textId="77777777" w:rsidR="00D65113" w:rsidRPr="003A324C" w:rsidRDefault="003A324C">
            <w:pPr>
              <w:widowControl/>
              <w:jc w:val="left"/>
              <w:rPr>
                <w:rFonts w:ascii="Arial" w:eastAsia="DengXian" w:hAnsi="Arial" w:cs="Arial"/>
                <w:color w:val="0563C1"/>
                <w:kern w:val="0"/>
                <w:sz w:val="16"/>
                <w:szCs w:val="16"/>
                <w:u w:val="single"/>
              </w:rPr>
            </w:pPr>
            <w:hyperlink r:id="rId26" w:anchor="RANGE!S3-220679"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220679 </w:t>
              </w:r>
            </w:hyperlink>
          </w:p>
        </w:tc>
      </w:tr>
      <w:tr w:rsidR="00D65113" w:rsidRPr="003A324C" w14:paraId="0506A32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FAE16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9201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1053CF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220855</w:t>
            </w:r>
          </w:p>
        </w:tc>
        <w:tc>
          <w:tcPr>
            <w:tcW w:w="1843" w:type="dxa"/>
            <w:tcBorders>
              <w:top w:val="nil"/>
              <w:left w:val="nil"/>
              <w:bottom w:val="single" w:sz="4" w:space="0" w:color="000000"/>
              <w:right w:val="single" w:sz="4" w:space="0" w:color="000000"/>
            </w:tcBorders>
            <w:shd w:val="clear" w:color="000000" w:fill="C0C0C0"/>
          </w:tcPr>
          <w:p w14:paraId="7A3EE8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w:t>
            </w:r>
          </w:p>
        </w:tc>
        <w:tc>
          <w:tcPr>
            <w:tcW w:w="992" w:type="dxa"/>
            <w:tcBorders>
              <w:top w:val="nil"/>
              <w:left w:val="nil"/>
              <w:bottom w:val="single" w:sz="4" w:space="0" w:color="000000"/>
              <w:right w:val="single" w:sz="4" w:space="0" w:color="000000"/>
            </w:tcBorders>
            <w:shd w:val="clear" w:color="000000" w:fill="C0C0C0"/>
          </w:tcPr>
          <w:p w14:paraId="5A5A2A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500DCB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C0C0C0"/>
          </w:tcPr>
          <w:p w14:paraId="3C32FC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0B19FB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7ECC77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84BE64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AAD89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7CE8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tcPr>
          <w:p w14:paraId="38ED2C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221149</w:t>
            </w:r>
          </w:p>
        </w:tc>
        <w:tc>
          <w:tcPr>
            <w:tcW w:w="1843" w:type="dxa"/>
            <w:tcBorders>
              <w:top w:val="nil"/>
              <w:left w:val="nil"/>
              <w:bottom w:val="single" w:sz="4" w:space="0" w:color="000000"/>
              <w:right w:val="single" w:sz="4" w:space="0" w:color="000000"/>
            </w:tcBorders>
            <w:shd w:val="clear" w:color="000000" w:fill="FF8566"/>
          </w:tcPr>
          <w:p w14:paraId="7DE295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5G Prose questions on CP for show-of-hands </w:t>
            </w:r>
          </w:p>
        </w:tc>
        <w:tc>
          <w:tcPr>
            <w:tcW w:w="992" w:type="dxa"/>
            <w:tcBorders>
              <w:top w:val="nil"/>
              <w:left w:val="nil"/>
              <w:bottom w:val="single" w:sz="4" w:space="0" w:color="000000"/>
              <w:right w:val="single" w:sz="4" w:space="0" w:color="000000"/>
            </w:tcBorders>
            <w:shd w:val="clear" w:color="000000" w:fill="FF8566"/>
          </w:tcPr>
          <w:p w14:paraId="789DDC7D"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Interdigital,CATT</w:t>
            </w:r>
            <w:proofErr w:type="spellEnd"/>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8566"/>
          </w:tcPr>
          <w:p w14:paraId="5B20A7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8566"/>
          </w:tcPr>
          <w:p w14:paraId="0EBF84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44348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announce initial draft for CP contentious issues and </w:t>
            </w:r>
            <w:proofErr w:type="spellStart"/>
            <w:r w:rsidRPr="003A324C">
              <w:rPr>
                <w:rFonts w:ascii="Arial" w:eastAsia="DengXian" w:hAnsi="Arial" w:cs="Arial"/>
                <w:color w:val="000000"/>
                <w:kern w:val="0"/>
                <w:sz w:val="16"/>
                <w:szCs w:val="16"/>
              </w:rPr>
              <w:t>SoH</w:t>
            </w:r>
            <w:proofErr w:type="spellEnd"/>
            <w:r w:rsidRPr="003A324C">
              <w:rPr>
                <w:rFonts w:ascii="Arial" w:eastAsia="DengXian" w:hAnsi="Arial" w:cs="Arial"/>
                <w:color w:val="000000"/>
                <w:kern w:val="0"/>
                <w:sz w:val="16"/>
                <w:szCs w:val="16"/>
              </w:rPr>
              <w:t xml:space="preserve"> questions</w:t>
            </w:r>
          </w:p>
          <w:p w14:paraId="043F52C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&gt;&gt;</w:t>
            </w:r>
            <w:proofErr w:type="spellStart"/>
            <w:r w:rsidRPr="003A324C">
              <w:rPr>
                <w:rFonts w:ascii="Arial" w:eastAsia="DengXian" w:hAnsi="Arial" w:cs="Arial"/>
                <w:color w:val="000000"/>
                <w:kern w:val="0"/>
                <w:sz w:val="16"/>
                <w:szCs w:val="16"/>
              </w:rPr>
              <w:t>CC_offlineProSeCall</w:t>
            </w:r>
            <w:proofErr w:type="spellEnd"/>
            <w:r w:rsidRPr="003A324C">
              <w:rPr>
                <w:rFonts w:ascii="Arial" w:eastAsia="DengXian" w:hAnsi="Arial" w:cs="Arial"/>
                <w:color w:val="000000"/>
                <w:kern w:val="0"/>
                <w:sz w:val="16"/>
                <w:szCs w:val="16"/>
              </w:rPr>
              <w:t>&lt;&lt;</w:t>
            </w:r>
          </w:p>
          <w:p w14:paraId="0C5643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presents</w:t>
            </w:r>
          </w:p>
          <w:p w14:paraId="646C39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asks whether this question could make merger easier.</w:t>
            </w:r>
          </w:p>
          <w:p w14:paraId="26D738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confirms.</w:t>
            </w:r>
          </w:p>
          <w:p w14:paraId="29AD6CC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figures out Q1 is more important.</w:t>
            </w:r>
          </w:p>
          <w:p w14:paraId="7D31BB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[Oppo] comments</w:t>
            </w:r>
          </w:p>
          <w:p w14:paraId="780218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clarifies</w:t>
            </w:r>
          </w:p>
          <w:p w14:paraId="036879C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asks whether Q1 &amp; Q2 are for CP based solution</w:t>
            </w:r>
          </w:p>
          <w:p w14:paraId="5A13D7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cl</w:t>
            </w:r>
            <w:r w:rsidRPr="003A324C">
              <w:rPr>
                <w:rFonts w:ascii="Arial" w:eastAsia="DengXian" w:hAnsi="Arial" w:cs="Arial"/>
                <w:color w:val="000000"/>
                <w:kern w:val="0"/>
                <w:sz w:val="16"/>
                <w:szCs w:val="16"/>
              </w:rPr>
              <w:t xml:space="preserve">arifies </w:t>
            </w:r>
          </w:p>
          <w:p w14:paraId="4647C2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asks whether Q1 &amp; Q2 has higher priority.</w:t>
            </w:r>
          </w:p>
          <w:p w14:paraId="4A0350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[CATT] comments the question currently is not very clear. Not very simple. Q1 should be which NF is used </w:t>
            </w:r>
            <w:proofErr w:type="spellStart"/>
            <w:r w:rsidRPr="003A324C">
              <w:rPr>
                <w:rFonts w:ascii="Arial" w:eastAsia="DengXian" w:hAnsi="Arial" w:cs="Arial"/>
                <w:color w:val="000000"/>
                <w:kern w:val="0"/>
                <w:sz w:val="16"/>
                <w:szCs w:val="16"/>
              </w:rPr>
              <w:t>t o</w:t>
            </w:r>
            <w:proofErr w:type="spellEnd"/>
            <w:r w:rsidRPr="003A324C">
              <w:rPr>
                <w:rFonts w:ascii="Arial" w:eastAsia="DengXian" w:hAnsi="Arial" w:cs="Arial"/>
                <w:color w:val="000000"/>
                <w:kern w:val="0"/>
                <w:sz w:val="16"/>
                <w:szCs w:val="16"/>
              </w:rPr>
              <w:t xml:space="preserve"> store key. Q2 should be which NF accesses the key. And Q3...</w:t>
            </w:r>
          </w:p>
          <w:p w14:paraId="7C32D0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is ok with the propo</w:t>
            </w:r>
            <w:r w:rsidRPr="003A324C">
              <w:rPr>
                <w:rFonts w:ascii="Arial" w:eastAsia="DengXian" w:hAnsi="Arial" w:cs="Arial"/>
                <w:color w:val="000000"/>
                <w:kern w:val="0"/>
                <w:sz w:val="16"/>
                <w:szCs w:val="16"/>
              </w:rPr>
              <w:t>sal and will extend Q2.</w:t>
            </w:r>
          </w:p>
          <w:p w14:paraId="446B29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asks to revise Q3.</w:t>
            </w:r>
          </w:p>
          <w:p w14:paraId="5E2795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[Vivo] asks the procedure about show of hands.</w:t>
            </w:r>
          </w:p>
          <w:p w14:paraId="2F8DA5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clarifies.</w:t>
            </w:r>
          </w:p>
          <w:p w14:paraId="68099B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w:t>
            </w:r>
            <w:proofErr w:type="spellStart"/>
            <w:r w:rsidRPr="003A324C">
              <w:rPr>
                <w:rFonts w:ascii="Arial" w:eastAsia="DengXian" w:hAnsi="Arial" w:cs="Arial"/>
                <w:color w:val="000000"/>
                <w:kern w:val="0"/>
                <w:sz w:val="16"/>
                <w:szCs w:val="16"/>
              </w:rPr>
              <w:t>CC_offlineProSeCall</w:t>
            </w:r>
            <w:proofErr w:type="spellEnd"/>
            <w:r w:rsidRPr="003A324C">
              <w:rPr>
                <w:rFonts w:ascii="Arial" w:eastAsia="DengXian" w:hAnsi="Arial" w:cs="Arial"/>
                <w:color w:val="000000"/>
                <w:kern w:val="0"/>
                <w:sz w:val="16"/>
                <w:szCs w:val="16"/>
              </w:rPr>
              <w:t>&lt;&lt;</w:t>
            </w:r>
          </w:p>
          <w:p w14:paraId="53AA3A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[Interdigital]: r2 available. Updated questions based on input from earlier ProSe CC</w:t>
            </w:r>
          </w:p>
          <w:p w14:paraId="44910B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Propose t</w:t>
            </w:r>
            <w:r w:rsidRPr="003A324C">
              <w:rPr>
                <w:rFonts w:ascii="Arial" w:eastAsia="DengXian" w:hAnsi="Arial" w:cs="Arial"/>
                <w:color w:val="000000"/>
                <w:kern w:val="0"/>
                <w:sz w:val="16"/>
                <w:szCs w:val="16"/>
              </w:rPr>
              <w:t>o add a new question in the beginning.</w:t>
            </w:r>
          </w:p>
        </w:tc>
        <w:tc>
          <w:tcPr>
            <w:tcW w:w="708" w:type="dxa"/>
            <w:tcBorders>
              <w:top w:val="nil"/>
              <w:left w:val="nil"/>
              <w:bottom w:val="single" w:sz="4" w:space="0" w:color="000000"/>
              <w:right w:val="single" w:sz="4" w:space="0" w:color="000000"/>
            </w:tcBorders>
            <w:shd w:val="clear" w:color="000000" w:fill="FF8566"/>
          </w:tcPr>
          <w:p w14:paraId="0B7C5A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reserved </w:t>
            </w:r>
          </w:p>
        </w:tc>
        <w:tc>
          <w:tcPr>
            <w:tcW w:w="709" w:type="dxa"/>
            <w:tcBorders>
              <w:top w:val="nil"/>
              <w:left w:val="nil"/>
              <w:bottom w:val="single" w:sz="4" w:space="0" w:color="000000"/>
              <w:right w:val="single" w:sz="4" w:space="0" w:color="000000"/>
            </w:tcBorders>
            <w:shd w:val="clear" w:color="000000" w:fill="FF8566"/>
          </w:tcPr>
          <w:p w14:paraId="3C9C6E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592FF0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2CD436C" w14:textId="77777777" w:rsidR="00D65113" w:rsidRPr="003A324C" w:rsidRDefault="00D65113">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47A07115" w14:textId="77777777" w:rsidR="00D65113" w:rsidRPr="003A324C" w:rsidRDefault="00D65113">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8566"/>
          </w:tcPr>
          <w:p w14:paraId="711F0D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S3-221150</w:t>
            </w:r>
          </w:p>
        </w:tc>
        <w:tc>
          <w:tcPr>
            <w:tcW w:w="1843" w:type="dxa"/>
            <w:tcBorders>
              <w:top w:val="nil"/>
              <w:left w:val="nil"/>
              <w:bottom w:val="single" w:sz="4" w:space="0" w:color="000000"/>
              <w:right w:val="single" w:sz="4" w:space="0" w:color="000000"/>
            </w:tcBorders>
            <w:shd w:val="clear" w:color="000000" w:fill="FF8566"/>
          </w:tcPr>
          <w:p w14:paraId="4F50A7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Questions of show hand on ProSe CP-based solution</w:t>
            </w:r>
          </w:p>
        </w:tc>
        <w:tc>
          <w:tcPr>
            <w:tcW w:w="992" w:type="dxa"/>
            <w:tcBorders>
              <w:top w:val="nil"/>
              <w:left w:val="nil"/>
              <w:bottom w:val="single" w:sz="4" w:space="0" w:color="000000"/>
              <w:right w:val="single" w:sz="4" w:space="0" w:color="000000"/>
            </w:tcBorders>
            <w:shd w:val="clear" w:color="000000" w:fill="FF8566"/>
          </w:tcPr>
          <w:p w14:paraId="643EE5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w:t>
            </w:r>
          </w:p>
        </w:tc>
        <w:tc>
          <w:tcPr>
            <w:tcW w:w="709" w:type="dxa"/>
            <w:tcBorders>
              <w:top w:val="nil"/>
              <w:left w:val="nil"/>
              <w:bottom w:val="single" w:sz="4" w:space="0" w:color="000000"/>
              <w:right w:val="single" w:sz="4" w:space="0" w:color="000000"/>
            </w:tcBorders>
            <w:shd w:val="clear" w:color="000000" w:fill="FF8566"/>
          </w:tcPr>
          <w:p w14:paraId="5C07BC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other</w:t>
            </w:r>
          </w:p>
        </w:tc>
        <w:tc>
          <w:tcPr>
            <w:tcW w:w="4111" w:type="dxa"/>
            <w:tcBorders>
              <w:top w:val="nil"/>
              <w:left w:val="nil"/>
              <w:bottom w:val="single" w:sz="4" w:space="0" w:color="000000"/>
              <w:right w:val="single" w:sz="4" w:space="0" w:color="000000"/>
            </w:tcBorders>
            <w:shd w:val="clear" w:color="000000" w:fill="FF8566"/>
          </w:tcPr>
          <w:p w14:paraId="2FC8B0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[Rapporteur]: Announce initial draft for Questions of show hand on ProSe CP-based solution.</w:t>
            </w:r>
          </w:p>
          <w:p w14:paraId="413663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5E8F70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presents.</w:t>
            </w:r>
          </w:p>
          <w:p w14:paraId="3FDDDC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[IDCC] </w:t>
            </w:r>
            <w:r w:rsidRPr="003A324C">
              <w:rPr>
                <w:rFonts w:ascii="Arial" w:eastAsia="DengXian" w:hAnsi="Arial" w:cs="Arial"/>
                <w:color w:val="000000"/>
                <w:kern w:val="0"/>
                <w:sz w:val="16"/>
                <w:szCs w:val="16"/>
              </w:rPr>
              <w:t>doesn’t agree to add Q4 and Q5</w:t>
            </w:r>
          </w:p>
          <w:p w14:paraId="3D5321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has same view with IDCC</w:t>
            </w:r>
          </w:p>
          <w:p w14:paraId="39439A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comments there is no need to make support/object.</w:t>
            </w:r>
          </w:p>
          <w:p w14:paraId="719747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comments to clarify the exact key in Q3.</w:t>
            </w:r>
          </w:p>
          <w:p w14:paraId="53A771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does not agree with the Ericsson’s proposal.</w:t>
            </w:r>
          </w:p>
          <w:p w14:paraId="59B842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disagree with Ericsson’</w:t>
            </w:r>
            <w:r w:rsidRPr="003A324C">
              <w:rPr>
                <w:rFonts w:ascii="Arial" w:eastAsia="DengXian" w:hAnsi="Arial" w:cs="Arial"/>
                <w:color w:val="000000"/>
                <w:kern w:val="0"/>
                <w:sz w:val="16"/>
                <w:szCs w:val="16"/>
              </w:rPr>
              <w:t>s proposal.</w:t>
            </w:r>
          </w:p>
          <w:p w14:paraId="0CE321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provides another proposal</w:t>
            </w:r>
          </w:p>
          <w:p w14:paraId="00916A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comments</w:t>
            </w:r>
          </w:p>
          <w:p w14:paraId="65A16F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supports IDCC, there is not only retrieving keys but also some other information.</w:t>
            </w:r>
          </w:p>
          <w:p w14:paraId="7D3E35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comments.</w:t>
            </w:r>
          </w:p>
          <w:p w14:paraId="569BF0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comments.</w:t>
            </w:r>
          </w:p>
          <w:p w14:paraId="376DD8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----show of hands----</w:t>
            </w:r>
          </w:p>
          <w:p w14:paraId="0C070A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Q2:  </w:t>
            </w:r>
          </w:p>
          <w:p w14:paraId="052E64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AUSF: </w:t>
            </w:r>
            <w:r w:rsidRPr="003A324C">
              <w:rPr>
                <w:rFonts w:ascii="Arial" w:eastAsia="DengXian" w:hAnsi="Arial" w:cs="Arial"/>
                <w:color w:val="000000"/>
                <w:kern w:val="0"/>
                <w:sz w:val="16"/>
                <w:szCs w:val="16"/>
              </w:rPr>
              <w:t>Huawei/Oppo/China Unicom/LGE/CATT/Vivo/China Telecom/ZTE/Xiaomi. (9 companies)</w:t>
            </w:r>
          </w:p>
          <w:p w14:paraId="5FC5EEF5"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PAnF</w:t>
            </w:r>
            <w:proofErr w:type="spellEnd"/>
            <w:r w:rsidRPr="003A324C">
              <w:rPr>
                <w:rFonts w:ascii="Arial" w:eastAsia="DengXian" w:hAnsi="Arial" w:cs="Arial"/>
                <w:color w:val="000000"/>
                <w:kern w:val="0"/>
                <w:sz w:val="16"/>
                <w:szCs w:val="16"/>
              </w:rPr>
              <w:t>: IDCC/Ericsson/Nokia/Philips/MITRE/</w:t>
            </w:r>
            <w:proofErr w:type="spellStart"/>
            <w:r w:rsidRPr="003A324C">
              <w:rPr>
                <w:rFonts w:ascii="Arial" w:eastAsia="DengXian" w:hAnsi="Arial" w:cs="Arial"/>
                <w:color w:val="000000"/>
                <w:kern w:val="0"/>
                <w:sz w:val="16"/>
                <w:szCs w:val="16"/>
              </w:rPr>
              <w:t>Convida</w:t>
            </w:r>
            <w:proofErr w:type="spellEnd"/>
            <w:r w:rsidRPr="003A324C">
              <w:rPr>
                <w:rFonts w:ascii="Arial" w:eastAsia="DengXian" w:hAnsi="Arial" w:cs="Arial"/>
                <w:color w:val="000000"/>
                <w:kern w:val="0"/>
                <w:sz w:val="16"/>
                <w:szCs w:val="16"/>
              </w:rPr>
              <w:t xml:space="preserve"> Wireless/NIST/Samsung (8 companies)</w:t>
            </w:r>
          </w:p>
          <w:p w14:paraId="476D1A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would like to compromise</w:t>
            </w:r>
          </w:p>
          <w:p w14:paraId="3F97BC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objects option 1</w:t>
            </w:r>
          </w:p>
          <w:p w14:paraId="3B27F0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[Samsung] would like to compromis</w:t>
            </w:r>
            <w:r w:rsidRPr="003A324C">
              <w:rPr>
                <w:rFonts w:ascii="Arial" w:eastAsia="DengXian" w:hAnsi="Arial" w:cs="Arial"/>
                <w:color w:val="000000"/>
                <w:kern w:val="0"/>
                <w:sz w:val="16"/>
                <w:szCs w:val="16"/>
              </w:rPr>
              <w:t>e to option 1</w:t>
            </w:r>
          </w:p>
          <w:p w14:paraId="063092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would like to compromise to option 1</w:t>
            </w:r>
          </w:p>
          <w:p w14:paraId="107288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[Philips] would like to compromise to option 1</w:t>
            </w:r>
          </w:p>
          <w:p w14:paraId="14FDDE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Convida</w:t>
            </w:r>
            <w:proofErr w:type="spellEnd"/>
            <w:r w:rsidRPr="003A324C">
              <w:rPr>
                <w:rFonts w:ascii="Arial" w:eastAsia="DengXian" w:hAnsi="Arial" w:cs="Arial"/>
                <w:color w:val="000000"/>
                <w:kern w:val="0"/>
                <w:sz w:val="16"/>
                <w:szCs w:val="16"/>
              </w:rPr>
              <w:t xml:space="preserve"> Wireless] would like to compromise to option 1</w:t>
            </w:r>
          </w:p>
          <w:p w14:paraId="6A535B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[NIST] would like to compromise to option 1</w:t>
            </w:r>
          </w:p>
          <w:p w14:paraId="1AEA05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there is majority for option 1, asks wheth</w:t>
            </w:r>
            <w:r w:rsidRPr="003A324C">
              <w:rPr>
                <w:rFonts w:ascii="Arial" w:eastAsia="DengXian" w:hAnsi="Arial" w:cs="Arial"/>
                <w:color w:val="000000"/>
                <w:kern w:val="0"/>
                <w:sz w:val="16"/>
                <w:szCs w:val="16"/>
              </w:rPr>
              <w:t>er Ericsson could compromise.</w:t>
            </w:r>
          </w:p>
          <w:p w14:paraId="1ED3B5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still objects, the solution is not complete.</w:t>
            </w:r>
          </w:p>
          <w:p w14:paraId="3AEE97C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there is 2 days to complete the solution.</w:t>
            </w:r>
          </w:p>
          <w:p w14:paraId="6E408706"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 xml:space="preserve">[Chair] there is clear majority for option 1and set as working agreement (15 vs 2), and record Ericsson’s </w:t>
            </w:r>
            <w:r w:rsidRPr="003A324C">
              <w:rPr>
                <w:rFonts w:ascii="Arial" w:eastAsia="DengXian" w:hAnsi="Arial" w:cs="Arial"/>
                <w:b/>
                <w:bCs/>
                <w:color w:val="000000"/>
                <w:kern w:val="0"/>
                <w:sz w:val="16"/>
                <w:szCs w:val="16"/>
              </w:rPr>
              <w:t>objection.</w:t>
            </w:r>
          </w:p>
          <w:p w14:paraId="3C88EF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points out Q3 is not applicable if Q2 choose AUSF.</w:t>
            </w:r>
          </w:p>
          <w:p w14:paraId="6C47F2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agrees with CATT.</w:t>
            </w:r>
          </w:p>
          <w:p w14:paraId="1F269A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----show of hands----</w:t>
            </w:r>
          </w:p>
          <w:p w14:paraId="26F6CC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650B79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proposes r1</w:t>
            </w:r>
          </w:p>
          <w:p w14:paraId="042E1E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[Interdigital]: disagrees with new Q4 and Q5</w:t>
            </w:r>
          </w:p>
          <w:p w14:paraId="785196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shares the same view with Interdigital</w:t>
            </w:r>
          </w:p>
        </w:tc>
        <w:tc>
          <w:tcPr>
            <w:tcW w:w="708" w:type="dxa"/>
            <w:tcBorders>
              <w:top w:val="nil"/>
              <w:left w:val="nil"/>
              <w:bottom w:val="single" w:sz="4" w:space="0" w:color="000000"/>
              <w:right w:val="single" w:sz="4" w:space="0" w:color="000000"/>
            </w:tcBorders>
            <w:shd w:val="clear" w:color="000000" w:fill="FF8566"/>
          </w:tcPr>
          <w:p w14:paraId="6D04F690" w14:textId="77777777" w:rsidR="00D65113" w:rsidRPr="003A324C" w:rsidRDefault="00D65113">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8566"/>
          </w:tcPr>
          <w:p w14:paraId="7273F536" w14:textId="77777777" w:rsidR="00D65113" w:rsidRPr="003A324C" w:rsidRDefault="00D65113">
            <w:pPr>
              <w:widowControl/>
              <w:jc w:val="left"/>
              <w:rPr>
                <w:rFonts w:ascii="Arial" w:eastAsia="DengXian" w:hAnsi="Arial" w:cs="Arial"/>
                <w:color w:val="000000"/>
                <w:kern w:val="0"/>
                <w:sz w:val="16"/>
                <w:szCs w:val="16"/>
              </w:rPr>
            </w:pPr>
          </w:p>
        </w:tc>
      </w:tr>
      <w:tr w:rsidR="00D65113" w:rsidRPr="003A324C" w14:paraId="3283F3B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34F2E86"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4.8</w:t>
            </w:r>
          </w:p>
        </w:tc>
        <w:tc>
          <w:tcPr>
            <w:tcW w:w="709" w:type="dxa"/>
            <w:tcBorders>
              <w:top w:val="nil"/>
              <w:left w:val="nil"/>
              <w:bottom w:val="single" w:sz="4" w:space="0" w:color="000000"/>
              <w:right w:val="single" w:sz="4" w:space="0" w:color="000000"/>
            </w:tcBorders>
            <w:shd w:val="clear" w:color="000000" w:fill="FFFFFF"/>
          </w:tcPr>
          <w:p w14:paraId="1FB8A9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Enhanced security for Phase 2 network slicing (Rel-17) </w:t>
            </w:r>
          </w:p>
        </w:tc>
        <w:tc>
          <w:tcPr>
            <w:tcW w:w="851" w:type="dxa"/>
            <w:tcBorders>
              <w:top w:val="nil"/>
              <w:left w:val="nil"/>
              <w:bottom w:val="single" w:sz="4" w:space="0" w:color="000000"/>
              <w:right w:val="single" w:sz="4" w:space="0" w:color="000000"/>
            </w:tcBorders>
            <w:shd w:val="clear" w:color="000000" w:fill="FFFF99"/>
          </w:tcPr>
          <w:p w14:paraId="0A416B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220799</w:t>
            </w:r>
          </w:p>
        </w:tc>
        <w:tc>
          <w:tcPr>
            <w:tcW w:w="1843" w:type="dxa"/>
            <w:tcBorders>
              <w:top w:val="nil"/>
              <w:left w:val="nil"/>
              <w:bottom w:val="single" w:sz="4" w:space="0" w:color="000000"/>
              <w:right w:val="single" w:sz="4" w:space="0" w:color="000000"/>
            </w:tcBorders>
            <w:shd w:val="clear" w:color="000000" w:fill="FFFF99"/>
          </w:tcPr>
          <w:p w14:paraId="0AD2F9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Address EN on alignment to SA2 </w:t>
            </w:r>
          </w:p>
        </w:tc>
        <w:tc>
          <w:tcPr>
            <w:tcW w:w="992" w:type="dxa"/>
            <w:tcBorders>
              <w:top w:val="nil"/>
              <w:left w:val="nil"/>
              <w:bottom w:val="single" w:sz="4" w:space="0" w:color="000000"/>
              <w:right w:val="single" w:sz="4" w:space="0" w:color="000000"/>
            </w:tcBorders>
            <w:shd w:val="clear" w:color="000000" w:fill="FFFF99"/>
          </w:tcPr>
          <w:p w14:paraId="5AB716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CF922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CAE67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9BB72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has doubts about the ENSI solution in the NSACF procedures.</w:t>
            </w:r>
          </w:p>
        </w:tc>
        <w:tc>
          <w:tcPr>
            <w:tcW w:w="708" w:type="dxa"/>
            <w:tcBorders>
              <w:top w:val="nil"/>
              <w:left w:val="nil"/>
              <w:bottom w:val="single" w:sz="4" w:space="0" w:color="000000"/>
              <w:right w:val="single" w:sz="4" w:space="0" w:color="000000"/>
            </w:tcBorders>
            <w:shd w:val="clear" w:color="000000" w:fill="FFFF99"/>
          </w:tcPr>
          <w:p w14:paraId="773645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1401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95F077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B29AB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A8A0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1728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221047</w:t>
            </w:r>
          </w:p>
        </w:tc>
        <w:tc>
          <w:tcPr>
            <w:tcW w:w="1843" w:type="dxa"/>
            <w:tcBorders>
              <w:top w:val="nil"/>
              <w:left w:val="nil"/>
              <w:bottom w:val="single" w:sz="4" w:space="0" w:color="000000"/>
              <w:right w:val="single" w:sz="4" w:space="0" w:color="000000"/>
            </w:tcBorders>
            <w:shd w:val="clear" w:color="000000" w:fill="FFFF99"/>
          </w:tcPr>
          <w:p w14:paraId="0B69A0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Resolving the alignment related EN for NSACF Subscription/</w:t>
            </w:r>
            <w:proofErr w:type="spellStart"/>
            <w:r w:rsidRPr="003A324C">
              <w:rPr>
                <w:rFonts w:ascii="Arial" w:eastAsia="DengXian" w:hAnsi="Arial" w:cs="Arial"/>
                <w:color w:val="000000"/>
                <w:kern w:val="0"/>
                <w:sz w:val="16"/>
                <w:szCs w:val="16"/>
              </w:rPr>
              <w:t>unsubscription</w:t>
            </w:r>
            <w:proofErr w:type="spellEnd"/>
            <w:r w:rsidRPr="003A324C">
              <w:rPr>
                <w:rFonts w:ascii="Arial" w:eastAsia="DengXian" w:hAnsi="Arial" w:cs="Arial"/>
                <w:color w:val="000000"/>
                <w:kern w:val="0"/>
                <w:sz w:val="16"/>
                <w:szCs w:val="16"/>
              </w:rPr>
              <w:t xml:space="preserve"> procedure </w:t>
            </w:r>
          </w:p>
        </w:tc>
        <w:tc>
          <w:tcPr>
            <w:tcW w:w="992" w:type="dxa"/>
            <w:tcBorders>
              <w:top w:val="nil"/>
              <w:left w:val="nil"/>
              <w:bottom w:val="single" w:sz="4" w:space="0" w:color="000000"/>
              <w:right w:val="single" w:sz="4" w:space="0" w:color="000000"/>
            </w:tcBorders>
            <w:shd w:val="clear" w:color="000000" w:fill="FFFF99"/>
          </w:tcPr>
          <w:p w14:paraId="6E308D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7B998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60DB3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6B7B7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proposes to merge with 0799.</w:t>
            </w:r>
          </w:p>
          <w:p w14:paraId="61134F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requests for clarification.</w:t>
            </w:r>
          </w:p>
          <w:p w14:paraId="3CCE56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[Ericsson]: Has doubts about the terms used in this document and </w:t>
            </w:r>
            <w:r w:rsidRPr="003A324C">
              <w:rPr>
                <w:rFonts w:ascii="Arial" w:eastAsia="DengXian" w:hAnsi="Arial" w:cs="Arial"/>
                <w:color w:val="000000"/>
                <w:kern w:val="0"/>
                <w:sz w:val="16"/>
                <w:szCs w:val="16"/>
              </w:rPr>
              <w:t>0799. Provides a way forward for the clause.</w:t>
            </w:r>
          </w:p>
          <w:p w14:paraId="52CD3C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MCC commented that eNS2 Phase 2 was now shifted to Rel-18 so any corrections in Rel-17 would have to be under TEI17.</w:t>
            </w:r>
          </w:p>
          <w:p w14:paraId="269E10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MCC commented that the CR number on the cover page should be “1404” and not “CR1404”.</w:t>
            </w:r>
          </w:p>
          <w:p w14:paraId="18E002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w:t>
            </w:r>
            <w:r w:rsidRPr="003A324C">
              <w:rPr>
                <w:rFonts w:ascii="Arial" w:eastAsia="DengXian" w:hAnsi="Arial" w:cs="Arial"/>
                <w:color w:val="000000"/>
                <w:kern w:val="0"/>
                <w:sz w:val="16"/>
                <w:szCs w:val="16"/>
              </w:rPr>
              <w:t>: provides r1 to fix the format problem</w:t>
            </w:r>
          </w:p>
        </w:tc>
        <w:tc>
          <w:tcPr>
            <w:tcW w:w="708" w:type="dxa"/>
            <w:tcBorders>
              <w:top w:val="nil"/>
              <w:left w:val="nil"/>
              <w:bottom w:val="single" w:sz="4" w:space="0" w:color="000000"/>
              <w:right w:val="single" w:sz="4" w:space="0" w:color="000000"/>
            </w:tcBorders>
            <w:shd w:val="clear" w:color="000000" w:fill="FFFF99"/>
          </w:tcPr>
          <w:p w14:paraId="64DF7F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D3B5C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5F12C5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ADC6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A05D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3EC7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220800</w:t>
            </w:r>
          </w:p>
        </w:tc>
        <w:tc>
          <w:tcPr>
            <w:tcW w:w="1843" w:type="dxa"/>
            <w:tcBorders>
              <w:top w:val="nil"/>
              <w:left w:val="nil"/>
              <w:bottom w:val="single" w:sz="4" w:space="0" w:color="000000"/>
              <w:right w:val="single" w:sz="4" w:space="0" w:color="000000"/>
            </w:tcBorders>
            <w:shd w:val="clear" w:color="000000" w:fill="FFFF99"/>
          </w:tcPr>
          <w:p w14:paraId="688A74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Address EN on AF Authorization </w:t>
            </w:r>
          </w:p>
        </w:tc>
        <w:tc>
          <w:tcPr>
            <w:tcW w:w="992" w:type="dxa"/>
            <w:tcBorders>
              <w:top w:val="nil"/>
              <w:left w:val="nil"/>
              <w:bottom w:val="single" w:sz="4" w:space="0" w:color="000000"/>
              <w:right w:val="single" w:sz="4" w:space="0" w:color="000000"/>
            </w:tcBorders>
            <w:shd w:val="clear" w:color="000000" w:fill="FFFF99"/>
          </w:tcPr>
          <w:p w14:paraId="22A8D7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25E08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C7A14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26813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Has doubts about the ENSI solution. Proposes changes.</w:t>
            </w:r>
          </w:p>
        </w:tc>
        <w:tc>
          <w:tcPr>
            <w:tcW w:w="708" w:type="dxa"/>
            <w:tcBorders>
              <w:top w:val="nil"/>
              <w:left w:val="nil"/>
              <w:bottom w:val="single" w:sz="4" w:space="0" w:color="000000"/>
              <w:right w:val="single" w:sz="4" w:space="0" w:color="000000"/>
            </w:tcBorders>
            <w:shd w:val="clear" w:color="000000" w:fill="FFFF99"/>
          </w:tcPr>
          <w:p w14:paraId="4DBE02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D677B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FB3F3E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03E95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E88A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1669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221050</w:t>
            </w:r>
          </w:p>
        </w:tc>
        <w:tc>
          <w:tcPr>
            <w:tcW w:w="1843" w:type="dxa"/>
            <w:tcBorders>
              <w:top w:val="nil"/>
              <w:left w:val="nil"/>
              <w:bottom w:val="single" w:sz="4" w:space="0" w:color="000000"/>
              <w:right w:val="single" w:sz="4" w:space="0" w:color="000000"/>
            </w:tcBorders>
            <w:shd w:val="clear" w:color="000000" w:fill="FFFF99"/>
          </w:tcPr>
          <w:p w14:paraId="4DEB8F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 Subscription and </w:t>
            </w:r>
            <w:proofErr w:type="spellStart"/>
            <w:r w:rsidRPr="003A324C">
              <w:rPr>
                <w:rFonts w:ascii="Arial" w:eastAsia="DengXian" w:hAnsi="Arial" w:cs="Arial"/>
                <w:color w:val="000000"/>
                <w:kern w:val="0"/>
                <w:sz w:val="16"/>
                <w:szCs w:val="16"/>
              </w:rPr>
              <w:t>unsubscription</w:t>
            </w:r>
            <w:proofErr w:type="spellEnd"/>
            <w:r w:rsidRPr="003A324C">
              <w:rPr>
                <w:rFonts w:ascii="Arial" w:eastAsia="DengXian" w:hAnsi="Arial" w:cs="Arial"/>
                <w:color w:val="000000"/>
                <w:kern w:val="0"/>
                <w:sz w:val="16"/>
                <w:szCs w:val="16"/>
              </w:rPr>
              <w:t xml:space="preserve"> procedure of NSACF notification service </w:t>
            </w:r>
          </w:p>
        </w:tc>
        <w:tc>
          <w:tcPr>
            <w:tcW w:w="992" w:type="dxa"/>
            <w:tcBorders>
              <w:top w:val="nil"/>
              <w:left w:val="nil"/>
              <w:bottom w:val="single" w:sz="4" w:space="0" w:color="000000"/>
              <w:right w:val="single" w:sz="4" w:space="0" w:color="000000"/>
            </w:tcBorders>
            <w:shd w:val="clear" w:color="000000" w:fill="FFFF99"/>
          </w:tcPr>
          <w:p w14:paraId="60EC33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07B03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A4021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93EEF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Has doubts about this contribution and the use of ENSI.</w:t>
            </w:r>
          </w:p>
          <w:p w14:paraId="3E681D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r1 and clarification.</w:t>
            </w:r>
          </w:p>
          <w:p w14:paraId="3B4EFB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disagree to have a </w:t>
            </w:r>
            <w:r w:rsidRPr="003A324C">
              <w:rPr>
                <w:rFonts w:ascii="Arial" w:eastAsia="DengXian" w:hAnsi="Arial" w:cs="Arial"/>
                <w:color w:val="000000"/>
                <w:kern w:val="0"/>
                <w:sz w:val="16"/>
                <w:szCs w:val="16"/>
              </w:rPr>
              <w:t>complete new alternative solution at this stage.</w:t>
            </w:r>
          </w:p>
          <w:p w14:paraId="6009E7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Comments on normative work with ENSI</w:t>
            </w:r>
          </w:p>
          <w:p w14:paraId="7702C8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MCC reminded that work in </w:t>
            </w:r>
            <w:proofErr w:type="spellStart"/>
            <w:r w:rsidRPr="003A324C">
              <w:rPr>
                <w:rFonts w:ascii="Arial" w:eastAsia="DengXian" w:hAnsi="Arial" w:cs="Arial"/>
                <w:color w:val="000000"/>
                <w:kern w:val="0"/>
                <w:sz w:val="16"/>
                <w:szCs w:val="16"/>
              </w:rPr>
              <w:t>eNs</w:t>
            </w:r>
            <w:proofErr w:type="spellEnd"/>
            <w:r w:rsidRPr="003A324C">
              <w:rPr>
                <w:rFonts w:ascii="Arial" w:eastAsia="DengXian" w:hAnsi="Arial" w:cs="Arial"/>
                <w:color w:val="000000"/>
                <w:kern w:val="0"/>
                <w:sz w:val="16"/>
                <w:szCs w:val="16"/>
              </w:rPr>
              <w:t xml:space="preserve"> Phase 2 had been shifted to Rel-18. They also pointed out errors on the cover page ( replace “CR1407” with “1407”), and lack </w:t>
            </w:r>
            <w:r w:rsidRPr="003A324C">
              <w:rPr>
                <w:rFonts w:ascii="Arial" w:eastAsia="DengXian" w:hAnsi="Arial" w:cs="Arial"/>
                <w:color w:val="000000"/>
                <w:kern w:val="0"/>
                <w:sz w:val="16"/>
                <w:szCs w:val="16"/>
              </w:rPr>
              <w:t>of references to TS 33.122 and RFC 6749. These need to be added in clause 2. In addition to this, we refer to “TS 33.122” and not “33.122”.</w:t>
            </w:r>
          </w:p>
          <w:p w14:paraId="40DD6B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r2 to fix the format problem</w:t>
            </w:r>
          </w:p>
        </w:tc>
        <w:tc>
          <w:tcPr>
            <w:tcW w:w="708" w:type="dxa"/>
            <w:tcBorders>
              <w:top w:val="nil"/>
              <w:left w:val="nil"/>
              <w:bottom w:val="single" w:sz="4" w:space="0" w:color="000000"/>
              <w:right w:val="single" w:sz="4" w:space="0" w:color="000000"/>
            </w:tcBorders>
            <w:shd w:val="clear" w:color="000000" w:fill="FFFF99"/>
          </w:tcPr>
          <w:p w14:paraId="097AE5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C0C0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489935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5A14E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3DD2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CAD6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221061</w:t>
            </w:r>
          </w:p>
        </w:tc>
        <w:tc>
          <w:tcPr>
            <w:tcW w:w="1843" w:type="dxa"/>
            <w:tcBorders>
              <w:top w:val="nil"/>
              <w:left w:val="nil"/>
              <w:bottom w:val="single" w:sz="4" w:space="0" w:color="000000"/>
              <w:right w:val="single" w:sz="4" w:space="0" w:color="000000"/>
            </w:tcBorders>
            <w:shd w:val="clear" w:color="000000" w:fill="FFFF99"/>
          </w:tcPr>
          <w:p w14:paraId="4E81D9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AF authorization for the NSACF notification procedure </w:t>
            </w:r>
          </w:p>
        </w:tc>
        <w:tc>
          <w:tcPr>
            <w:tcW w:w="992" w:type="dxa"/>
            <w:tcBorders>
              <w:top w:val="nil"/>
              <w:left w:val="nil"/>
              <w:bottom w:val="single" w:sz="4" w:space="0" w:color="000000"/>
              <w:right w:val="single" w:sz="4" w:space="0" w:color="000000"/>
            </w:tcBorders>
            <w:shd w:val="clear" w:color="000000" w:fill="FFFF99"/>
          </w:tcPr>
          <w:p w14:paraId="667979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D48FE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45D30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620E3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proposes to merge with 0800.</w:t>
            </w:r>
          </w:p>
          <w:p w14:paraId="06B99F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MCC suggested TEI17 as work item on the cover page given that the </w:t>
            </w:r>
            <w:proofErr w:type="spellStart"/>
            <w:r w:rsidRPr="003A324C">
              <w:rPr>
                <w:rFonts w:ascii="Arial" w:eastAsia="DengXian" w:hAnsi="Arial" w:cs="Arial"/>
                <w:color w:val="000000"/>
                <w:kern w:val="0"/>
                <w:sz w:val="16"/>
                <w:szCs w:val="16"/>
              </w:rPr>
              <w:t>eNS</w:t>
            </w:r>
            <w:proofErr w:type="spellEnd"/>
            <w:r w:rsidRPr="003A324C">
              <w:rPr>
                <w:rFonts w:ascii="Arial" w:eastAsia="DengXian" w:hAnsi="Arial" w:cs="Arial"/>
                <w:color w:val="000000"/>
                <w:kern w:val="0"/>
                <w:sz w:val="16"/>
                <w:szCs w:val="16"/>
              </w:rPr>
              <w:t xml:space="preserve"> phase 2 had been shifted to Rel-18.</w:t>
            </w:r>
          </w:p>
        </w:tc>
        <w:tc>
          <w:tcPr>
            <w:tcW w:w="708" w:type="dxa"/>
            <w:tcBorders>
              <w:top w:val="nil"/>
              <w:left w:val="nil"/>
              <w:bottom w:val="single" w:sz="4" w:space="0" w:color="000000"/>
              <w:right w:val="single" w:sz="4" w:space="0" w:color="000000"/>
            </w:tcBorders>
            <w:shd w:val="clear" w:color="000000" w:fill="FFFF99"/>
          </w:tcPr>
          <w:p w14:paraId="1A2FA2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087CB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E2B4A2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CE5B02C"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4.9</w:t>
            </w:r>
          </w:p>
        </w:tc>
        <w:tc>
          <w:tcPr>
            <w:tcW w:w="709" w:type="dxa"/>
            <w:tcBorders>
              <w:top w:val="nil"/>
              <w:left w:val="nil"/>
              <w:bottom w:val="single" w:sz="4" w:space="0" w:color="000000"/>
              <w:right w:val="single" w:sz="4" w:space="0" w:color="000000"/>
            </w:tcBorders>
            <w:shd w:val="clear" w:color="000000" w:fill="FFFFFF"/>
          </w:tcPr>
          <w:p w14:paraId="62A433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Security Aspects of eNPN (Rel-17) </w:t>
            </w:r>
          </w:p>
        </w:tc>
        <w:tc>
          <w:tcPr>
            <w:tcW w:w="851" w:type="dxa"/>
            <w:tcBorders>
              <w:top w:val="nil"/>
              <w:left w:val="nil"/>
              <w:bottom w:val="single" w:sz="4" w:space="0" w:color="000000"/>
              <w:right w:val="single" w:sz="4" w:space="0" w:color="000000"/>
            </w:tcBorders>
            <w:shd w:val="clear" w:color="000000" w:fill="FFFF99"/>
          </w:tcPr>
          <w:p w14:paraId="50537D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220837</w:t>
            </w:r>
          </w:p>
        </w:tc>
        <w:tc>
          <w:tcPr>
            <w:tcW w:w="1843" w:type="dxa"/>
            <w:tcBorders>
              <w:top w:val="nil"/>
              <w:left w:val="nil"/>
              <w:bottom w:val="single" w:sz="4" w:space="0" w:color="000000"/>
              <w:right w:val="single" w:sz="4" w:space="0" w:color="000000"/>
            </w:tcBorders>
            <w:shd w:val="clear" w:color="000000" w:fill="FFFF99"/>
          </w:tcPr>
          <w:p w14:paraId="2E02AE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Format of anonymous SUCI </w:t>
            </w:r>
          </w:p>
        </w:tc>
        <w:tc>
          <w:tcPr>
            <w:tcW w:w="992" w:type="dxa"/>
            <w:tcBorders>
              <w:top w:val="nil"/>
              <w:left w:val="nil"/>
              <w:bottom w:val="single" w:sz="4" w:space="0" w:color="000000"/>
              <w:right w:val="single" w:sz="4" w:space="0" w:color="000000"/>
            </w:tcBorders>
            <w:shd w:val="clear" w:color="000000" w:fill="FFFF99"/>
          </w:tcPr>
          <w:p w14:paraId="37E6BF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A3A78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0216F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DB9A6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Clarification needed</w:t>
            </w:r>
          </w:p>
          <w:p w14:paraId="162584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MCC commented on the cover page: What does the proposed change affect, UICC, ME, Radio Access Network, Core Network,</w:t>
            </w:r>
          </w:p>
          <w:p w14:paraId="3854C7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w:t>
            </w:r>
            <w:r w:rsidRPr="003A324C">
              <w:rPr>
                <w:rFonts w:ascii="Arial" w:eastAsia="DengXian" w:hAnsi="Arial" w:cs="Arial"/>
                <w:color w:val="000000"/>
                <w:kern w:val="0"/>
                <w:sz w:val="16"/>
                <w:szCs w:val="16"/>
              </w:rPr>
              <w:t xml:space="preserve"> Provides </w:t>
            </w:r>
            <w:proofErr w:type="spellStart"/>
            <w:r w:rsidRPr="003A324C">
              <w:rPr>
                <w:rFonts w:ascii="Arial" w:eastAsia="DengXian" w:hAnsi="Arial" w:cs="Arial"/>
                <w:color w:val="000000"/>
                <w:kern w:val="0"/>
                <w:sz w:val="16"/>
                <w:szCs w:val="16"/>
              </w:rPr>
              <w:t>clarifiation</w:t>
            </w:r>
            <w:proofErr w:type="spellEnd"/>
            <w:r w:rsidRPr="003A324C">
              <w:rPr>
                <w:rFonts w:ascii="Arial" w:eastAsia="DengXian" w:hAnsi="Arial" w:cs="Arial"/>
                <w:color w:val="000000"/>
                <w:kern w:val="0"/>
                <w:sz w:val="16"/>
                <w:szCs w:val="16"/>
              </w:rPr>
              <w:t>.</w:t>
            </w:r>
          </w:p>
          <w:p w14:paraId="277529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Needs Revision.</w:t>
            </w:r>
          </w:p>
          <w:p w14:paraId="54D723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Update needed and concrete proposal provided</w:t>
            </w:r>
          </w:p>
        </w:tc>
        <w:tc>
          <w:tcPr>
            <w:tcW w:w="708" w:type="dxa"/>
            <w:tcBorders>
              <w:top w:val="nil"/>
              <w:left w:val="nil"/>
              <w:bottom w:val="single" w:sz="4" w:space="0" w:color="000000"/>
              <w:right w:val="single" w:sz="4" w:space="0" w:color="000000"/>
            </w:tcBorders>
            <w:shd w:val="clear" w:color="000000" w:fill="FFFF99"/>
          </w:tcPr>
          <w:p w14:paraId="5C7C7F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F265F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B63870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DC9B0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93B6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D7C0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220838</w:t>
            </w:r>
          </w:p>
        </w:tc>
        <w:tc>
          <w:tcPr>
            <w:tcW w:w="1843" w:type="dxa"/>
            <w:tcBorders>
              <w:top w:val="nil"/>
              <w:left w:val="nil"/>
              <w:bottom w:val="single" w:sz="4" w:space="0" w:color="000000"/>
              <w:right w:val="single" w:sz="4" w:space="0" w:color="000000"/>
            </w:tcBorders>
            <w:shd w:val="clear" w:color="000000" w:fill="FFFF99"/>
          </w:tcPr>
          <w:p w14:paraId="4E053C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anonymous SUCI </w:t>
            </w:r>
          </w:p>
        </w:tc>
        <w:tc>
          <w:tcPr>
            <w:tcW w:w="992" w:type="dxa"/>
            <w:tcBorders>
              <w:top w:val="nil"/>
              <w:left w:val="nil"/>
              <w:bottom w:val="single" w:sz="4" w:space="0" w:color="000000"/>
              <w:right w:val="single" w:sz="4" w:space="0" w:color="000000"/>
            </w:tcBorders>
            <w:shd w:val="clear" w:color="000000" w:fill="FFFF99"/>
          </w:tcPr>
          <w:p w14:paraId="39ECD3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D7BD4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28F94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9402D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Clarification needed</w:t>
            </w:r>
          </w:p>
          <w:p w14:paraId="2E20E9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Provides </w:t>
            </w:r>
            <w:r w:rsidRPr="003A324C">
              <w:rPr>
                <w:rFonts w:ascii="Arial" w:eastAsia="DengXian" w:hAnsi="Arial" w:cs="Arial"/>
                <w:color w:val="000000"/>
                <w:kern w:val="0"/>
                <w:sz w:val="16"/>
                <w:szCs w:val="16"/>
              </w:rPr>
              <w:t>clarification.</w:t>
            </w:r>
          </w:p>
          <w:p w14:paraId="3FA3B9F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Needs clarification and revision.</w:t>
            </w:r>
          </w:p>
        </w:tc>
        <w:tc>
          <w:tcPr>
            <w:tcW w:w="708" w:type="dxa"/>
            <w:tcBorders>
              <w:top w:val="nil"/>
              <w:left w:val="nil"/>
              <w:bottom w:val="single" w:sz="4" w:space="0" w:color="000000"/>
              <w:right w:val="single" w:sz="4" w:space="0" w:color="000000"/>
            </w:tcBorders>
            <w:shd w:val="clear" w:color="000000" w:fill="FFFF99"/>
          </w:tcPr>
          <w:p w14:paraId="072133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C1DD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2EF385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43EFC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F75B4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9931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220863</w:t>
            </w:r>
          </w:p>
        </w:tc>
        <w:tc>
          <w:tcPr>
            <w:tcW w:w="1843" w:type="dxa"/>
            <w:tcBorders>
              <w:top w:val="nil"/>
              <w:left w:val="nil"/>
              <w:bottom w:val="single" w:sz="4" w:space="0" w:color="000000"/>
              <w:right w:val="single" w:sz="4" w:space="0" w:color="000000"/>
            </w:tcBorders>
            <w:shd w:val="clear" w:color="000000" w:fill="FFFF99"/>
          </w:tcPr>
          <w:p w14:paraId="2D0F56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Address </w:t>
            </w:r>
            <w:proofErr w:type="spellStart"/>
            <w:r w:rsidRPr="003A324C">
              <w:rPr>
                <w:rFonts w:ascii="Arial" w:eastAsia="DengXian" w:hAnsi="Arial" w:cs="Arial"/>
                <w:color w:val="000000"/>
                <w:kern w:val="0"/>
                <w:sz w:val="16"/>
                <w:szCs w:val="16"/>
              </w:rPr>
              <w:t>Ens</w:t>
            </w:r>
            <w:proofErr w:type="spellEnd"/>
            <w:r w:rsidRPr="003A324C">
              <w:rPr>
                <w:rFonts w:ascii="Arial" w:eastAsia="DengXian" w:hAnsi="Arial" w:cs="Arial"/>
                <w:color w:val="000000"/>
                <w:kern w:val="0"/>
                <w:sz w:val="16"/>
                <w:szCs w:val="16"/>
              </w:rPr>
              <w:t xml:space="preserve"> for NPN </w:t>
            </w:r>
          </w:p>
        </w:tc>
        <w:tc>
          <w:tcPr>
            <w:tcW w:w="992" w:type="dxa"/>
            <w:tcBorders>
              <w:top w:val="nil"/>
              <w:left w:val="nil"/>
              <w:bottom w:val="single" w:sz="4" w:space="0" w:color="000000"/>
              <w:right w:val="single" w:sz="4" w:space="0" w:color="000000"/>
            </w:tcBorders>
            <w:shd w:val="clear" w:color="000000" w:fill="FFFF99"/>
          </w:tcPr>
          <w:p w14:paraId="407929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33A2D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9EF85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4E433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provide the way forward, and provide r1 for discussion.</w:t>
            </w:r>
          </w:p>
          <w:p w14:paraId="619C1A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Cannot find r1 in the Inbox.</w:t>
            </w:r>
          </w:p>
          <w:p w14:paraId="3CBFAF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Upload r1.</w:t>
            </w:r>
          </w:p>
          <w:p w14:paraId="20CB46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Needs update.</w:t>
            </w:r>
          </w:p>
          <w:p w14:paraId="316B98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ask for changes</w:t>
            </w:r>
          </w:p>
          <w:p w14:paraId="07BAFB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requires changes before approval; also provides some responses to Thales and Huawei.</w:t>
            </w:r>
          </w:p>
          <w:p w14:paraId="2B3C0F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clarification.</w:t>
            </w:r>
          </w:p>
          <w:p w14:paraId="3A2606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Need revision</w:t>
            </w:r>
          </w:p>
        </w:tc>
        <w:tc>
          <w:tcPr>
            <w:tcW w:w="708" w:type="dxa"/>
            <w:tcBorders>
              <w:top w:val="nil"/>
              <w:left w:val="nil"/>
              <w:bottom w:val="single" w:sz="4" w:space="0" w:color="000000"/>
              <w:right w:val="single" w:sz="4" w:space="0" w:color="000000"/>
            </w:tcBorders>
            <w:shd w:val="clear" w:color="000000" w:fill="FFFF99"/>
          </w:tcPr>
          <w:p w14:paraId="5FD535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165A1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3072A6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E50C4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9EE2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6B1B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220912</w:t>
            </w:r>
          </w:p>
        </w:tc>
        <w:tc>
          <w:tcPr>
            <w:tcW w:w="1843" w:type="dxa"/>
            <w:tcBorders>
              <w:top w:val="nil"/>
              <w:left w:val="nil"/>
              <w:bottom w:val="single" w:sz="4" w:space="0" w:color="000000"/>
              <w:right w:val="single" w:sz="4" w:space="0" w:color="000000"/>
            </w:tcBorders>
            <w:shd w:val="clear" w:color="000000" w:fill="FFFF99"/>
          </w:tcPr>
          <w:p w14:paraId="2D054C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Definition of Anonymous SUCI </w:t>
            </w:r>
          </w:p>
        </w:tc>
        <w:tc>
          <w:tcPr>
            <w:tcW w:w="992" w:type="dxa"/>
            <w:tcBorders>
              <w:top w:val="nil"/>
              <w:left w:val="nil"/>
              <w:bottom w:val="single" w:sz="4" w:space="0" w:color="000000"/>
              <w:right w:val="single" w:sz="4" w:space="0" w:color="000000"/>
            </w:tcBorders>
            <w:shd w:val="clear" w:color="000000" w:fill="FFFF99"/>
          </w:tcPr>
          <w:p w14:paraId="3F5487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Qualcomm </w:t>
            </w:r>
          </w:p>
        </w:tc>
        <w:tc>
          <w:tcPr>
            <w:tcW w:w="709" w:type="dxa"/>
            <w:tcBorders>
              <w:top w:val="nil"/>
              <w:left w:val="nil"/>
              <w:bottom w:val="single" w:sz="4" w:space="0" w:color="000000"/>
              <w:right w:val="single" w:sz="4" w:space="0" w:color="000000"/>
            </w:tcBorders>
            <w:shd w:val="clear" w:color="000000" w:fill="FFFF99"/>
          </w:tcPr>
          <w:p w14:paraId="28D341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B87E8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7F78A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Request </w:t>
            </w:r>
            <w:proofErr w:type="spellStart"/>
            <w:r w:rsidRPr="003A324C">
              <w:rPr>
                <w:rFonts w:ascii="Arial" w:eastAsia="DengXian" w:hAnsi="Arial" w:cs="Arial"/>
                <w:color w:val="000000"/>
                <w:kern w:val="0"/>
                <w:sz w:val="16"/>
                <w:szCs w:val="16"/>
              </w:rPr>
              <w:t>clarfication</w:t>
            </w:r>
            <w:proofErr w:type="spellEnd"/>
            <w:r w:rsidRPr="003A324C">
              <w:rPr>
                <w:rFonts w:ascii="Arial" w:eastAsia="DengXian" w:hAnsi="Arial" w:cs="Arial"/>
                <w:color w:val="000000"/>
                <w:kern w:val="0"/>
                <w:sz w:val="16"/>
                <w:szCs w:val="16"/>
              </w:rPr>
              <w:t xml:space="preserve"> and modification.</w:t>
            </w:r>
          </w:p>
          <w:p w14:paraId="2E8638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Provides clarification</w:t>
            </w:r>
          </w:p>
          <w:p w14:paraId="6E2652F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ask question and propose changes.</w:t>
            </w:r>
          </w:p>
          <w:p w14:paraId="4F48C8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Propose to not pursue or note this </w:t>
            </w:r>
            <w:r w:rsidRPr="003A324C">
              <w:rPr>
                <w:rFonts w:ascii="Arial" w:eastAsia="DengXian" w:hAnsi="Arial" w:cs="Arial"/>
                <w:color w:val="000000"/>
                <w:kern w:val="0"/>
                <w:sz w:val="16"/>
                <w:szCs w:val="16"/>
              </w:rPr>
              <w:t>contribution.</w:t>
            </w:r>
          </w:p>
          <w:p w14:paraId="3646BE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TS 33.501 Clause I.9.2.1 Requirements cover Requirements related to UE onboarding. There is no </w:t>
            </w:r>
            <w:proofErr w:type="spellStart"/>
            <w:r w:rsidRPr="003A324C">
              <w:rPr>
                <w:rFonts w:ascii="Arial" w:eastAsia="DengXian" w:hAnsi="Arial" w:cs="Arial"/>
                <w:color w:val="000000"/>
                <w:kern w:val="0"/>
                <w:sz w:val="16"/>
                <w:szCs w:val="16"/>
              </w:rPr>
              <w:t>requriement</w:t>
            </w:r>
            <w:proofErr w:type="spellEnd"/>
            <w:r w:rsidRPr="003A324C">
              <w:rPr>
                <w:rFonts w:ascii="Arial" w:eastAsia="DengXian" w:hAnsi="Arial" w:cs="Arial"/>
                <w:color w:val="000000"/>
                <w:kern w:val="0"/>
                <w:sz w:val="16"/>
                <w:szCs w:val="16"/>
              </w:rPr>
              <w:t xml:space="preserve"> available to define username as constant string 'anonymous' or to omit username.</w:t>
            </w:r>
          </w:p>
          <w:p w14:paraId="530557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Provides revision r1 and request the revis</w:t>
            </w:r>
            <w:r w:rsidRPr="003A324C">
              <w:rPr>
                <w:rFonts w:ascii="Arial" w:eastAsia="DengXian" w:hAnsi="Arial" w:cs="Arial"/>
                <w:color w:val="000000"/>
                <w:kern w:val="0"/>
                <w:sz w:val="16"/>
                <w:szCs w:val="16"/>
              </w:rPr>
              <w:t>ion to be discussed during conference call today.</w:t>
            </w:r>
          </w:p>
          <w:p w14:paraId="0F0586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61FB08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presents.</w:t>
            </w:r>
          </w:p>
          <w:p w14:paraId="7673C8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comments based one TS23.501, one SUCI is corresponding one SUPI. So if introduces anonymous SUCI, need to define related security requirement also.</w:t>
            </w:r>
          </w:p>
          <w:p w14:paraId="52DFF9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comments t</w:t>
            </w:r>
            <w:r w:rsidRPr="003A324C">
              <w:rPr>
                <w:rFonts w:ascii="Arial" w:eastAsia="DengXian" w:hAnsi="Arial" w:cs="Arial"/>
                <w:color w:val="000000"/>
                <w:kern w:val="0"/>
                <w:sz w:val="16"/>
                <w:szCs w:val="16"/>
              </w:rPr>
              <w:t>here should be problem if the identity is anonymous. Need to consider whether it is workable. Does not agree to add it directly.</w:t>
            </w:r>
          </w:p>
          <w:p w14:paraId="75866C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1</w:t>
            </w:r>
            <w:r w:rsidRPr="003A324C">
              <w:rPr>
                <w:rFonts w:ascii="Arial" w:eastAsia="DengXian" w:hAnsi="Arial" w:cs="Arial"/>
                <w:color w:val="000000"/>
                <w:kern w:val="0"/>
                <w:sz w:val="16"/>
                <w:szCs w:val="16"/>
                <w:vertAlign w:val="superscript"/>
              </w:rPr>
              <w:t>st</w:t>
            </w:r>
            <w:r w:rsidRPr="003A324C">
              <w:rPr>
                <w:rFonts w:ascii="Arial" w:eastAsia="DengXian" w:hAnsi="Arial" w:cs="Arial"/>
                <w:color w:val="000000"/>
                <w:kern w:val="0"/>
                <w:sz w:val="16"/>
                <w:szCs w:val="16"/>
              </w:rPr>
              <w:t xml:space="preserve"> part is ok. But others may have some issue</w:t>
            </w:r>
          </w:p>
          <w:p w14:paraId="40F596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replies and proposes to change SUCI to SUPI.</w:t>
            </w:r>
          </w:p>
          <w:p w14:paraId="289970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[Oppo] </w:t>
            </w:r>
            <w:r w:rsidRPr="003A324C">
              <w:rPr>
                <w:rFonts w:ascii="Arial" w:eastAsia="DengXian" w:hAnsi="Arial" w:cs="Arial"/>
                <w:color w:val="000000"/>
                <w:kern w:val="0"/>
                <w:sz w:val="16"/>
                <w:szCs w:val="16"/>
              </w:rPr>
              <w:t>asks whether the first ME needs to change as UE or not.</w:t>
            </w:r>
          </w:p>
          <w:p w14:paraId="217FA2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possible yes.</w:t>
            </w:r>
          </w:p>
          <w:p w14:paraId="388D85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comment.</w:t>
            </w:r>
          </w:p>
          <w:p w14:paraId="2837EE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tries to understand Lenovo’s proposal.</w:t>
            </w:r>
          </w:p>
          <w:p w14:paraId="04D0AC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clarifies.</w:t>
            </w:r>
          </w:p>
          <w:p w14:paraId="546356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does not agree with Ericsson’s reply.</w:t>
            </w:r>
          </w:p>
          <w:p w14:paraId="01E98A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has similar comment with </w:t>
            </w:r>
            <w:proofErr w:type="spellStart"/>
            <w:r w:rsidRPr="003A324C">
              <w:rPr>
                <w:rFonts w:ascii="Arial" w:eastAsia="DengXian" w:hAnsi="Arial" w:cs="Arial"/>
                <w:color w:val="000000"/>
                <w:kern w:val="0"/>
                <w:sz w:val="16"/>
                <w:szCs w:val="16"/>
              </w:rPr>
              <w:t>CableL</w:t>
            </w:r>
            <w:r w:rsidRPr="003A324C">
              <w:rPr>
                <w:rFonts w:ascii="Arial" w:eastAsia="DengXian" w:hAnsi="Arial" w:cs="Arial"/>
                <w:color w:val="000000"/>
                <w:kern w:val="0"/>
                <w:sz w:val="16"/>
                <w:szCs w:val="16"/>
              </w:rPr>
              <w:t>abs</w:t>
            </w:r>
            <w:proofErr w:type="spellEnd"/>
            <w:r w:rsidRPr="003A324C">
              <w:rPr>
                <w:rFonts w:ascii="Arial" w:eastAsia="DengXian" w:hAnsi="Arial" w:cs="Arial"/>
                <w:color w:val="000000"/>
                <w:kern w:val="0"/>
                <w:sz w:val="16"/>
                <w:szCs w:val="16"/>
              </w:rPr>
              <w:t>.</w:t>
            </w:r>
          </w:p>
          <w:p w14:paraId="776EEB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[Ericsson] replies.</w:t>
            </w:r>
          </w:p>
          <w:p w14:paraId="7547D1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questions for clarification.</w:t>
            </w:r>
          </w:p>
          <w:p w14:paraId="5F3981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comments there is no full picture, is ok with the anonymous SUCI, but there is no solution yet.</w:t>
            </w:r>
          </w:p>
          <w:p w14:paraId="3C2392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replies and proposes way forward.</w:t>
            </w:r>
          </w:p>
          <w:p w14:paraId="3BAA37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is not convinced.</w:t>
            </w:r>
          </w:p>
          <w:p w14:paraId="0C0D2F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70F570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w:t>
            </w:r>
            <w:r w:rsidRPr="003A324C">
              <w:rPr>
                <w:rFonts w:ascii="Arial" w:eastAsia="DengXian" w:hAnsi="Arial" w:cs="Arial"/>
                <w:color w:val="000000"/>
                <w:kern w:val="0"/>
                <w:sz w:val="16"/>
                <w:szCs w:val="16"/>
              </w:rPr>
              <w:t>on]: Provides revision r2 after discussion in the conference call today. Note that CT1 needs a decision on the UE configuration by tomorrow.</w:t>
            </w:r>
          </w:p>
          <w:p w14:paraId="12EA5F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Provides an proposal for a rewrite.</w:t>
            </w:r>
          </w:p>
          <w:p w14:paraId="446752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 r3 in the draft folder.</w:t>
            </w:r>
          </w:p>
          <w:p w14:paraId="4AD273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cannot </w:t>
            </w:r>
            <w:r w:rsidRPr="003A324C">
              <w:rPr>
                <w:rFonts w:ascii="Arial" w:eastAsia="DengXian" w:hAnsi="Arial" w:cs="Arial"/>
                <w:color w:val="000000"/>
                <w:kern w:val="0"/>
                <w:sz w:val="16"/>
                <w:szCs w:val="16"/>
              </w:rPr>
              <w:t>agree on r3, provides revision r4 with minimal changes but enough for CT1.</w:t>
            </w:r>
          </w:p>
          <w:p w14:paraId="06B11C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agrees with r2 and disagrees with r3.</w:t>
            </w:r>
          </w:p>
          <w:p w14:paraId="53928D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Is fine R4.</w:t>
            </w:r>
          </w:p>
          <w:p w14:paraId="384235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p w14:paraId="5F1AD4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presents status.</w:t>
            </w:r>
          </w:p>
          <w:p w14:paraId="235EEB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comments</w:t>
            </w:r>
            <w:r w:rsidRPr="003A324C">
              <w:rPr>
                <w:rFonts w:ascii="Arial" w:eastAsia="DengXian" w:hAnsi="Arial" w:cs="Arial"/>
                <w:color w:val="000000"/>
                <w:kern w:val="0"/>
                <w:sz w:val="16"/>
                <w:szCs w:val="16"/>
              </w:rPr>
              <w:t xml:space="preserve"> the previous version (r2) is better.</w:t>
            </w:r>
          </w:p>
          <w:p w14:paraId="0B8D20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asks</w:t>
            </w:r>
            <w:r w:rsidRPr="003A324C">
              <w:rPr>
                <w:rFonts w:ascii="Arial" w:eastAsia="DengXian" w:hAnsi="Arial" w:cs="Arial"/>
                <w:color w:val="000000"/>
                <w:kern w:val="0"/>
                <w:sz w:val="16"/>
                <w:szCs w:val="16"/>
              </w:rPr>
              <w:t xml:space="preserve"> the motivation about deletion.</w:t>
            </w:r>
          </w:p>
          <w:p w14:paraId="402143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clarifies, to minimum detai</w:t>
            </w:r>
            <w:r w:rsidRPr="003A324C">
              <w:rPr>
                <w:rFonts w:ascii="Arial" w:eastAsia="DengXian" w:hAnsi="Arial" w:cs="Arial"/>
                <w:color w:val="000000"/>
                <w:kern w:val="0"/>
                <w:sz w:val="16"/>
                <w:szCs w:val="16"/>
              </w:rPr>
              <w:t>ls.</w:t>
            </w:r>
          </w:p>
          <w:p w14:paraId="5714FF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is fine with r4, but not fine with r2.</w:t>
            </w:r>
          </w:p>
          <w:p w14:paraId="5BA2F4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comments but not</w:t>
            </w:r>
            <w:r w:rsidRPr="003A324C">
              <w:rPr>
                <w:rFonts w:ascii="Arial" w:eastAsia="DengXian" w:hAnsi="Arial" w:cs="Arial"/>
                <w:color w:val="000000"/>
                <w:kern w:val="0"/>
                <w:sz w:val="16"/>
                <w:szCs w:val="16"/>
              </w:rPr>
              <w:t xml:space="preserve"> objecting.</w:t>
            </w:r>
          </w:p>
          <w:p w14:paraId="1592AC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clarifies.</w:t>
            </w:r>
          </w:p>
          <w:p w14:paraId="36FC27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asks question for clarification.</w:t>
            </w:r>
          </w:p>
          <w:p w14:paraId="028979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clarifies.</w:t>
            </w:r>
          </w:p>
          <w:p w14:paraId="6EF4A8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w:t>
            </w:r>
            <w:r w:rsidRPr="003A324C">
              <w:rPr>
                <w:rFonts w:ascii="Arial" w:eastAsia="DengXian" w:hAnsi="Arial" w:cs="Arial"/>
                <w:color w:val="000000"/>
                <w:kern w:val="0"/>
                <w:sz w:val="16"/>
                <w:szCs w:val="16"/>
              </w:rPr>
              <w:t xml:space="preserve"> comments, asks question for clarification.</w:t>
            </w:r>
          </w:p>
          <w:p w14:paraId="3AF9E7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clarifies</w:t>
            </w:r>
          </w:p>
          <w:p w14:paraId="203A9F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[IDEMIA] comments “shall” is not proper.</w:t>
            </w:r>
          </w:p>
          <w:p w14:paraId="0411A3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clarifies</w:t>
            </w:r>
          </w:p>
          <w:p w14:paraId="33BE88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w:t>
            </w:r>
            <w:r w:rsidRPr="003A324C">
              <w:rPr>
                <w:rFonts w:ascii="Arial" w:eastAsia="DengXian" w:hAnsi="Arial" w:cs="Arial"/>
                <w:color w:val="000000"/>
                <w:kern w:val="0"/>
                <w:sz w:val="16"/>
                <w:szCs w:val="16"/>
              </w:rPr>
              <w:t>]</w:t>
            </w:r>
            <w:r w:rsidRPr="003A324C">
              <w:rPr>
                <w:rFonts w:ascii="Arial" w:eastAsia="DengXian" w:hAnsi="Arial" w:cs="Arial"/>
                <w:color w:val="000000"/>
                <w:kern w:val="0"/>
                <w:sz w:val="16"/>
                <w:szCs w:val="16"/>
              </w:rPr>
              <w:t xml:space="preserve"> does not agree with “shall”</w:t>
            </w:r>
          </w:p>
          <w:p w14:paraId="2F8AD8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[IDEMIA], [Thales] and [QC] are discussion about SUCI generation if there is non-AKA pro</w:t>
            </w:r>
            <w:r w:rsidRPr="003A324C">
              <w:rPr>
                <w:rFonts w:ascii="Arial" w:eastAsia="DengXian" w:hAnsi="Arial" w:cs="Arial"/>
                <w:color w:val="000000"/>
                <w:kern w:val="0"/>
                <w:sz w:val="16"/>
                <w:szCs w:val="16"/>
              </w:rPr>
              <w:t>cedure.</w:t>
            </w:r>
          </w:p>
          <w:p w14:paraId="7C9DCA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supports “shall”</w:t>
            </w:r>
          </w:p>
          <w:p w14:paraId="4C5D49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disagrees to use “shall”</w:t>
            </w:r>
            <w:r w:rsidRPr="003A324C">
              <w:rPr>
                <w:rFonts w:ascii="Arial" w:eastAsia="DengXian" w:hAnsi="Arial" w:cs="Arial"/>
                <w:color w:val="000000"/>
                <w:kern w:val="0"/>
                <w:sz w:val="16"/>
                <w:szCs w:val="16"/>
              </w:rPr>
              <w:t>, “may” is proper</w:t>
            </w:r>
          </w:p>
          <w:p w14:paraId="31DDCD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comments.</w:t>
            </w:r>
          </w:p>
          <w:p w14:paraId="2519BE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replies to Lenovo.</w:t>
            </w:r>
          </w:p>
          <w:p w14:paraId="67ACBD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w:t>
            </w:r>
            <w:r w:rsidRPr="003A324C">
              <w:rPr>
                <w:rFonts w:ascii="Arial" w:eastAsia="DengXian" w:hAnsi="Arial" w:cs="Arial"/>
                <w:color w:val="000000"/>
                <w:kern w:val="0"/>
                <w:sz w:val="16"/>
                <w:szCs w:val="16"/>
              </w:rPr>
              <w:t>:</w:t>
            </w:r>
            <w:r w:rsidRPr="003A324C">
              <w:rPr>
                <w:rFonts w:ascii="Arial" w:eastAsia="DengXian" w:hAnsi="Arial" w:cs="Arial"/>
                <w:color w:val="000000"/>
                <w:kern w:val="0"/>
                <w:sz w:val="16"/>
                <w:szCs w:val="16"/>
              </w:rPr>
              <w:t xml:space="preserve"> there is no strong objection on content</w:t>
            </w:r>
            <w:r w:rsidRPr="003A324C">
              <w:rPr>
                <w:rFonts w:ascii="Arial" w:eastAsia="DengXian" w:hAnsi="Arial" w:cs="Arial"/>
                <w:color w:val="000000"/>
                <w:kern w:val="0"/>
                <w:sz w:val="16"/>
                <w:szCs w:val="16"/>
              </w:rPr>
              <w:t xml:space="preserve">, but discussion on “shall” or “may”, proposes to keep may </w:t>
            </w:r>
            <w:r w:rsidRPr="003A324C">
              <w:rPr>
                <w:rFonts w:ascii="Arial" w:eastAsia="DengXian" w:hAnsi="Arial" w:cs="Arial"/>
                <w:color w:val="000000"/>
                <w:kern w:val="0"/>
                <w:sz w:val="16"/>
                <w:szCs w:val="16"/>
              </w:rPr>
              <w:t>to get consensus.</w:t>
            </w:r>
          </w:p>
          <w:p w14:paraId="68F2F6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asks whether there is objection to use “may”</w:t>
            </w:r>
          </w:p>
          <w:p w14:paraId="4BE629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[IDEMIA] asks whether </w:t>
            </w:r>
            <w:r w:rsidRPr="003A324C">
              <w:rPr>
                <w:rFonts w:ascii="Arial" w:eastAsia="DengXian" w:hAnsi="Arial" w:cs="Arial"/>
                <w:color w:val="000000"/>
                <w:kern w:val="0"/>
                <w:sz w:val="16"/>
                <w:szCs w:val="16"/>
              </w:rPr>
              <w:t>there is agreement to use anonymous SUCI.</w:t>
            </w:r>
          </w:p>
          <w:p w14:paraId="57D48C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and [</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confirms.</w:t>
            </w:r>
          </w:p>
          <w:p w14:paraId="100E48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w:t>
            </w:r>
            <w:r w:rsidRPr="003A324C">
              <w:rPr>
                <w:rFonts w:ascii="Arial" w:eastAsia="DengXian" w:hAnsi="Arial" w:cs="Arial"/>
                <w:color w:val="000000"/>
                <w:kern w:val="0"/>
                <w:sz w:val="16"/>
                <w:szCs w:val="16"/>
              </w:rPr>
              <w:t>Thales] doesn’t consider proper to leave it to CT to make</w:t>
            </w:r>
            <w:r w:rsidRPr="003A324C">
              <w:rPr>
                <w:rFonts w:ascii="Arial" w:eastAsia="DengXian" w:hAnsi="Arial" w:cs="Arial"/>
                <w:color w:val="000000"/>
                <w:kern w:val="0"/>
                <w:sz w:val="16"/>
                <w:szCs w:val="16"/>
              </w:rPr>
              <w:t xml:space="preserve"> decision, it should be in </w:t>
            </w:r>
            <w:r w:rsidRPr="003A324C">
              <w:rPr>
                <w:rFonts w:ascii="Arial" w:eastAsia="DengXian" w:hAnsi="Arial" w:cs="Arial"/>
                <w:color w:val="000000"/>
                <w:kern w:val="0"/>
                <w:sz w:val="16"/>
                <w:szCs w:val="16"/>
              </w:rPr>
              <w:t>SA3 scope, do not agree to use anonymous SUCI, doesn’t agree with last sentence.</w:t>
            </w:r>
          </w:p>
          <w:p w14:paraId="0EFE9A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w:t>
            </w:r>
            <w:r w:rsidRPr="003A324C">
              <w:rPr>
                <w:rFonts w:ascii="Arial" w:eastAsia="DengXian" w:hAnsi="Arial" w:cs="Arial"/>
                <w:color w:val="000000"/>
                <w:kern w:val="0"/>
                <w:sz w:val="16"/>
                <w:szCs w:val="16"/>
              </w:rPr>
              <w:t>comments.</w:t>
            </w:r>
          </w:p>
          <w:p w14:paraId="5866E8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asks Lenovo to change mind, as the proposal to </w:t>
            </w:r>
            <w:r w:rsidRPr="003A324C">
              <w:rPr>
                <w:rFonts w:ascii="Arial" w:eastAsia="DengXian" w:hAnsi="Arial" w:cs="Arial"/>
                <w:color w:val="000000"/>
                <w:kern w:val="0"/>
                <w:sz w:val="16"/>
                <w:szCs w:val="16"/>
              </w:rPr>
              <w:t>make things complex.</w:t>
            </w:r>
          </w:p>
          <w:p w14:paraId="7EF697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clarifies.</w:t>
            </w:r>
          </w:p>
          <w:p w14:paraId="551029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discusses with [Lenovo]</w:t>
            </w:r>
          </w:p>
          <w:p w14:paraId="681C7C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suggests a</w:t>
            </w:r>
            <w:r w:rsidRPr="003A324C">
              <w:rPr>
                <w:rFonts w:ascii="Arial" w:eastAsia="DengXian" w:hAnsi="Arial" w:cs="Arial"/>
                <w:color w:val="000000"/>
                <w:kern w:val="0"/>
                <w:sz w:val="16"/>
                <w:szCs w:val="16"/>
              </w:rPr>
              <w:t xml:space="preserve"> compromised way, to use may with small change, and doesn’t need 2</w:t>
            </w:r>
            <w:r w:rsidRPr="003A324C">
              <w:rPr>
                <w:rFonts w:ascii="Arial" w:eastAsia="DengXian" w:hAnsi="Arial" w:cs="Arial"/>
                <w:color w:val="000000"/>
                <w:kern w:val="0"/>
                <w:sz w:val="16"/>
                <w:szCs w:val="16"/>
                <w:vertAlign w:val="superscript"/>
              </w:rPr>
              <w:t>nd</w:t>
            </w:r>
            <w:r w:rsidRPr="003A324C">
              <w:rPr>
                <w:rFonts w:ascii="Arial" w:eastAsia="DengXian" w:hAnsi="Arial" w:cs="Arial"/>
                <w:color w:val="000000"/>
                <w:kern w:val="0"/>
                <w:sz w:val="16"/>
                <w:szCs w:val="16"/>
              </w:rPr>
              <w:t xml:space="preserve"> sentence.</w:t>
            </w:r>
          </w:p>
          <w:p w14:paraId="27EA27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with discussion, could the result could be accepted as r5?</w:t>
            </w:r>
          </w:p>
          <w:p w14:paraId="5D055503" w14:textId="49F06FCD"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[Chair] </w:t>
            </w:r>
            <w:r w:rsidR="001F3566" w:rsidRPr="003A324C">
              <w:rPr>
                <w:rFonts w:ascii="Arial" w:eastAsia="DengXian" w:hAnsi="Arial" w:cs="Arial"/>
                <w:color w:val="000000"/>
                <w:kern w:val="0"/>
                <w:sz w:val="16"/>
                <w:szCs w:val="16"/>
              </w:rPr>
              <w:t xml:space="preserve">Suggest to Rajavel(VC) to upload the changes discussed as r5, </w:t>
            </w:r>
            <w:r w:rsidRPr="003A324C">
              <w:rPr>
                <w:rFonts w:ascii="Arial" w:eastAsia="DengXian" w:hAnsi="Arial" w:cs="Arial"/>
                <w:color w:val="000000"/>
                <w:kern w:val="0"/>
                <w:sz w:val="16"/>
                <w:szCs w:val="16"/>
              </w:rPr>
              <w:t>goes to challenge deadline</w:t>
            </w:r>
          </w:p>
          <w:p w14:paraId="309B2BC2"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2</w:t>
            </w:r>
            <w:r w:rsidRPr="003A324C">
              <w:rPr>
                <w:rFonts w:ascii="Arial" w:eastAsia="DengXian" w:hAnsi="Arial" w:cs="Arial"/>
                <w:b/>
                <w:bCs/>
                <w:color w:val="000000"/>
                <w:kern w:val="0"/>
                <w:sz w:val="16"/>
                <w:szCs w:val="16"/>
                <w:vertAlign w:val="superscript"/>
              </w:rPr>
              <w:t>nd</w:t>
            </w:r>
            <w:r w:rsidRPr="003A324C">
              <w:rPr>
                <w:rFonts w:ascii="Arial" w:eastAsia="DengXian" w:hAnsi="Arial" w:cs="Arial"/>
                <w:b/>
                <w:bCs/>
                <w:color w:val="000000"/>
                <w:kern w:val="0"/>
                <w:sz w:val="16"/>
                <w:szCs w:val="16"/>
              </w:rPr>
              <w:t xml:space="preserve"> challenge deadline.</w:t>
            </w:r>
          </w:p>
          <w:p w14:paraId="4BEA78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7D2C53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89BFB5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64DB8A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4F18D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1DE89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5D34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220913</w:t>
            </w:r>
          </w:p>
        </w:tc>
        <w:tc>
          <w:tcPr>
            <w:tcW w:w="1843" w:type="dxa"/>
            <w:tcBorders>
              <w:top w:val="nil"/>
              <w:left w:val="nil"/>
              <w:bottom w:val="single" w:sz="4" w:space="0" w:color="000000"/>
              <w:right w:val="single" w:sz="4" w:space="0" w:color="000000"/>
            </w:tcBorders>
            <w:shd w:val="clear" w:color="000000" w:fill="FFFF99"/>
          </w:tcPr>
          <w:p w14:paraId="7FAEBE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UDM interaction for Anonymous SUCI </w:t>
            </w:r>
          </w:p>
        </w:tc>
        <w:tc>
          <w:tcPr>
            <w:tcW w:w="992" w:type="dxa"/>
            <w:tcBorders>
              <w:top w:val="nil"/>
              <w:left w:val="nil"/>
              <w:bottom w:val="single" w:sz="4" w:space="0" w:color="000000"/>
              <w:right w:val="single" w:sz="4" w:space="0" w:color="000000"/>
            </w:tcBorders>
            <w:shd w:val="clear" w:color="000000" w:fill="FFFF99"/>
          </w:tcPr>
          <w:p w14:paraId="6DD43E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26C5C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37BA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EF175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Not convinced the changes, clarification is requested.</w:t>
            </w:r>
          </w:p>
          <w:p w14:paraId="102A4D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Propose to Not pursue or note this contribution.</w:t>
            </w:r>
          </w:p>
          <w:p w14:paraId="41DB64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Clarifications provided.</w:t>
            </w:r>
          </w:p>
          <w:p w14:paraId="18B364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MCC pointed out that comments on CRs were not </w:t>
            </w:r>
            <w:r w:rsidRPr="003A324C">
              <w:rPr>
                <w:rFonts w:ascii="Arial" w:eastAsia="DengXian" w:hAnsi="Arial" w:cs="Arial"/>
                <w:color w:val="000000"/>
                <w:kern w:val="0"/>
                <w:sz w:val="16"/>
                <w:szCs w:val="16"/>
              </w:rPr>
              <w:t>allowed. Dependency or references to other CRs should be stated in the “other comments” field.</w:t>
            </w:r>
          </w:p>
          <w:p w14:paraId="351B8A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Provides revision (r1) and asks Lenovo to withdraw objection after clarification</w:t>
            </w:r>
          </w:p>
        </w:tc>
        <w:tc>
          <w:tcPr>
            <w:tcW w:w="708" w:type="dxa"/>
            <w:tcBorders>
              <w:top w:val="nil"/>
              <w:left w:val="nil"/>
              <w:bottom w:val="single" w:sz="4" w:space="0" w:color="000000"/>
              <w:right w:val="single" w:sz="4" w:space="0" w:color="000000"/>
            </w:tcBorders>
            <w:shd w:val="clear" w:color="000000" w:fill="FFFF99"/>
          </w:tcPr>
          <w:p w14:paraId="7CA506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1E76D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A63308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EB27B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2EF4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716E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220914</w:t>
            </w:r>
          </w:p>
        </w:tc>
        <w:tc>
          <w:tcPr>
            <w:tcW w:w="1843" w:type="dxa"/>
            <w:tcBorders>
              <w:top w:val="nil"/>
              <w:left w:val="nil"/>
              <w:bottom w:val="single" w:sz="4" w:space="0" w:color="000000"/>
              <w:right w:val="single" w:sz="4" w:space="0" w:color="000000"/>
            </w:tcBorders>
            <w:shd w:val="clear" w:color="000000" w:fill="FFFF99"/>
          </w:tcPr>
          <w:p w14:paraId="7EB684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Removing Editor’s note on using only null-scheme SUCI </w:t>
            </w:r>
          </w:p>
        </w:tc>
        <w:tc>
          <w:tcPr>
            <w:tcW w:w="992" w:type="dxa"/>
            <w:tcBorders>
              <w:top w:val="nil"/>
              <w:left w:val="nil"/>
              <w:bottom w:val="single" w:sz="4" w:space="0" w:color="000000"/>
              <w:right w:val="single" w:sz="4" w:space="0" w:color="000000"/>
            </w:tcBorders>
            <w:shd w:val="clear" w:color="000000" w:fill="FFFF99"/>
          </w:tcPr>
          <w:p w14:paraId="3B1928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F3CCF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AF035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C45AE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Propose not to pursue or NOTE this contribution.</w:t>
            </w:r>
          </w:p>
          <w:p w14:paraId="38318B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Clarifications provided.</w:t>
            </w:r>
          </w:p>
        </w:tc>
        <w:tc>
          <w:tcPr>
            <w:tcW w:w="708" w:type="dxa"/>
            <w:tcBorders>
              <w:top w:val="nil"/>
              <w:left w:val="nil"/>
              <w:bottom w:val="single" w:sz="4" w:space="0" w:color="000000"/>
              <w:right w:val="single" w:sz="4" w:space="0" w:color="000000"/>
            </w:tcBorders>
            <w:shd w:val="clear" w:color="000000" w:fill="FFFF99"/>
          </w:tcPr>
          <w:p w14:paraId="5FB4E7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A318F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2A98A3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A4A7F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0DB3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9AC2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220915</w:t>
            </w:r>
          </w:p>
        </w:tc>
        <w:tc>
          <w:tcPr>
            <w:tcW w:w="1843" w:type="dxa"/>
            <w:tcBorders>
              <w:top w:val="nil"/>
              <w:left w:val="nil"/>
              <w:bottom w:val="single" w:sz="4" w:space="0" w:color="000000"/>
              <w:right w:val="single" w:sz="4" w:space="0" w:color="000000"/>
            </w:tcBorders>
            <w:shd w:val="clear" w:color="000000" w:fill="FFFF99"/>
          </w:tcPr>
          <w:p w14:paraId="1323AA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Anonymous SUCI for onboarding </w:t>
            </w:r>
          </w:p>
        </w:tc>
        <w:tc>
          <w:tcPr>
            <w:tcW w:w="992" w:type="dxa"/>
            <w:tcBorders>
              <w:top w:val="nil"/>
              <w:left w:val="nil"/>
              <w:bottom w:val="single" w:sz="4" w:space="0" w:color="000000"/>
              <w:right w:val="single" w:sz="4" w:space="0" w:color="000000"/>
            </w:tcBorders>
            <w:shd w:val="clear" w:color="000000" w:fill="FFFF99"/>
          </w:tcPr>
          <w:p w14:paraId="5A4FAA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D3A2E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C26FA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E749B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Need </w:t>
            </w:r>
            <w:r w:rsidRPr="003A324C">
              <w:rPr>
                <w:rFonts w:ascii="Arial" w:eastAsia="DengXian" w:hAnsi="Arial" w:cs="Arial"/>
                <w:color w:val="000000"/>
                <w:kern w:val="0"/>
                <w:sz w:val="16"/>
                <w:szCs w:val="16"/>
              </w:rPr>
              <w:t>clarification and revision to be approved.</w:t>
            </w:r>
          </w:p>
          <w:p w14:paraId="5A6D3C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Clarifications provided.</w:t>
            </w:r>
          </w:p>
          <w:p w14:paraId="2BC37B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 Needs clarifications and corrects to be acceptable.</w:t>
            </w:r>
          </w:p>
          <w:p w14:paraId="056B08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requests clarification from Nokia.</w:t>
            </w:r>
          </w:p>
          <w:p w14:paraId="7628C9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provide comments</w:t>
            </w:r>
          </w:p>
          <w:p w14:paraId="15C097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Provides clarification to QUALCOMM.</w:t>
            </w:r>
          </w:p>
        </w:tc>
        <w:tc>
          <w:tcPr>
            <w:tcW w:w="708" w:type="dxa"/>
            <w:tcBorders>
              <w:top w:val="nil"/>
              <w:left w:val="nil"/>
              <w:bottom w:val="single" w:sz="4" w:space="0" w:color="000000"/>
              <w:right w:val="single" w:sz="4" w:space="0" w:color="000000"/>
            </w:tcBorders>
            <w:shd w:val="clear" w:color="000000" w:fill="FFFF99"/>
          </w:tcPr>
          <w:p w14:paraId="18791B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availab</w:t>
            </w:r>
            <w:r w:rsidRPr="003A324C">
              <w:rPr>
                <w:rFonts w:ascii="Arial" w:eastAsia="DengXian" w:hAnsi="Arial" w:cs="Arial"/>
                <w:color w:val="000000"/>
                <w:kern w:val="0"/>
                <w:sz w:val="16"/>
                <w:szCs w:val="16"/>
              </w:rPr>
              <w:t xml:space="preserve">le </w:t>
            </w:r>
          </w:p>
        </w:tc>
        <w:tc>
          <w:tcPr>
            <w:tcW w:w="709" w:type="dxa"/>
            <w:tcBorders>
              <w:top w:val="nil"/>
              <w:left w:val="nil"/>
              <w:bottom w:val="single" w:sz="4" w:space="0" w:color="000000"/>
              <w:right w:val="single" w:sz="4" w:space="0" w:color="000000"/>
            </w:tcBorders>
            <w:shd w:val="clear" w:color="000000" w:fill="FFFF99"/>
          </w:tcPr>
          <w:p w14:paraId="791340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F6881C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28D5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88B2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40BD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220916</w:t>
            </w:r>
          </w:p>
        </w:tc>
        <w:tc>
          <w:tcPr>
            <w:tcW w:w="1843" w:type="dxa"/>
            <w:tcBorders>
              <w:top w:val="nil"/>
              <w:left w:val="nil"/>
              <w:bottom w:val="single" w:sz="4" w:space="0" w:color="000000"/>
              <w:right w:val="single" w:sz="4" w:space="0" w:color="000000"/>
            </w:tcBorders>
            <w:shd w:val="clear" w:color="000000" w:fill="FFFF99"/>
          </w:tcPr>
          <w:p w14:paraId="0BC37B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SUPI privacy for NPN </w:t>
            </w:r>
          </w:p>
        </w:tc>
        <w:tc>
          <w:tcPr>
            <w:tcW w:w="992" w:type="dxa"/>
            <w:tcBorders>
              <w:top w:val="nil"/>
              <w:left w:val="nil"/>
              <w:bottom w:val="single" w:sz="4" w:space="0" w:color="000000"/>
              <w:right w:val="single" w:sz="4" w:space="0" w:color="000000"/>
            </w:tcBorders>
            <w:shd w:val="clear" w:color="000000" w:fill="FFFF99"/>
          </w:tcPr>
          <w:p w14:paraId="65528E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B32E7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AF9285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38EAF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 ask for editorial change</w:t>
            </w:r>
          </w:p>
          <w:p w14:paraId="33E477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[Lenovo] : Needs clarification and revision to be approved.</w:t>
            </w:r>
          </w:p>
          <w:p w14:paraId="5EC064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 Needs clarifications and corrects to be acceptable.</w:t>
            </w:r>
          </w:p>
          <w:p w14:paraId="15ED20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w:t>
            </w:r>
            <w:r w:rsidRPr="003A324C">
              <w:rPr>
                <w:rFonts w:ascii="Arial" w:eastAsia="DengXian" w:hAnsi="Arial" w:cs="Arial"/>
                <w:color w:val="000000"/>
                <w:kern w:val="0"/>
                <w:sz w:val="16"/>
                <w:szCs w:val="16"/>
              </w:rPr>
              <w:t>provide r1 with the proposed editorial change from Thales and provide replies to Nokia and Lenovo.</w:t>
            </w:r>
          </w:p>
        </w:tc>
        <w:tc>
          <w:tcPr>
            <w:tcW w:w="708" w:type="dxa"/>
            <w:tcBorders>
              <w:top w:val="nil"/>
              <w:left w:val="nil"/>
              <w:bottom w:val="single" w:sz="4" w:space="0" w:color="000000"/>
              <w:right w:val="single" w:sz="4" w:space="0" w:color="000000"/>
            </w:tcBorders>
            <w:shd w:val="clear" w:color="000000" w:fill="FFFF99"/>
          </w:tcPr>
          <w:p w14:paraId="451716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1BB74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D4E9EA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747EC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4843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53CD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221002</w:t>
            </w:r>
          </w:p>
        </w:tc>
        <w:tc>
          <w:tcPr>
            <w:tcW w:w="1843" w:type="dxa"/>
            <w:tcBorders>
              <w:top w:val="nil"/>
              <w:left w:val="nil"/>
              <w:bottom w:val="single" w:sz="4" w:space="0" w:color="000000"/>
              <w:right w:val="single" w:sz="4" w:space="0" w:color="000000"/>
            </w:tcBorders>
            <w:shd w:val="clear" w:color="000000" w:fill="FFFF99"/>
          </w:tcPr>
          <w:p w14:paraId="2202E6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Resolving Editor’s note on using only null-scheme SUCI </w:t>
            </w:r>
          </w:p>
        </w:tc>
        <w:tc>
          <w:tcPr>
            <w:tcW w:w="992" w:type="dxa"/>
            <w:tcBorders>
              <w:top w:val="nil"/>
              <w:left w:val="nil"/>
              <w:bottom w:val="single" w:sz="4" w:space="0" w:color="000000"/>
              <w:right w:val="single" w:sz="4" w:space="0" w:color="000000"/>
            </w:tcBorders>
            <w:shd w:val="clear" w:color="000000" w:fill="FFFF99"/>
          </w:tcPr>
          <w:p w14:paraId="64465C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A5BD9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0ACA9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AF272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 Clarifications needed </w:t>
            </w:r>
            <w:r w:rsidRPr="003A324C">
              <w:rPr>
                <w:rFonts w:ascii="Arial" w:eastAsia="DengXian" w:hAnsi="Arial" w:cs="Arial"/>
                <w:color w:val="000000"/>
                <w:kern w:val="0"/>
                <w:sz w:val="16"/>
                <w:szCs w:val="16"/>
              </w:rPr>
              <w:t>before acceptable.</w:t>
            </w:r>
          </w:p>
          <w:p w14:paraId="72233D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 require changes.</w:t>
            </w:r>
          </w:p>
          <w:p w14:paraId="4D0058F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responds</w:t>
            </w:r>
          </w:p>
          <w:p w14:paraId="216242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Needs revision to be approved</w:t>
            </w:r>
          </w:p>
        </w:tc>
        <w:tc>
          <w:tcPr>
            <w:tcW w:w="708" w:type="dxa"/>
            <w:tcBorders>
              <w:top w:val="nil"/>
              <w:left w:val="nil"/>
              <w:bottom w:val="single" w:sz="4" w:space="0" w:color="000000"/>
              <w:right w:val="single" w:sz="4" w:space="0" w:color="000000"/>
            </w:tcBorders>
            <w:shd w:val="clear" w:color="000000" w:fill="FFFF99"/>
          </w:tcPr>
          <w:p w14:paraId="51A457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8BA47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405B13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C2A52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9E6C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C664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221008</w:t>
            </w:r>
          </w:p>
        </w:tc>
        <w:tc>
          <w:tcPr>
            <w:tcW w:w="1843" w:type="dxa"/>
            <w:tcBorders>
              <w:top w:val="nil"/>
              <w:left w:val="nil"/>
              <w:bottom w:val="single" w:sz="4" w:space="0" w:color="000000"/>
              <w:right w:val="single" w:sz="4" w:space="0" w:color="000000"/>
            </w:tcBorders>
            <w:shd w:val="clear" w:color="000000" w:fill="FFFF99"/>
          </w:tcPr>
          <w:p w14:paraId="5C0640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Resolution of editor's note relating to anonymizing SUPI or skipping default credential identifier. </w:t>
            </w:r>
          </w:p>
        </w:tc>
        <w:tc>
          <w:tcPr>
            <w:tcW w:w="992" w:type="dxa"/>
            <w:tcBorders>
              <w:top w:val="nil"/>
              <w:left w:val="nil"/>
              <w:bottom w:val="single" w:sz="4" w:space="0" w:color="000000"/>
              <w:right w:val="single" w:sz="4" w:space="0" w:color="000000"/>
            </w:tcBorders>
            <w:shd w:val="clear" w:color="000000" w:fill="FFFF99"/>
          </w:tcPr>
          <w:p w14:paraId="76E23E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09341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C37B2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FD3A5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proposes to merge in S3-221049</w:t>
            </w:r>
          </w:p>
          <w:p w14:paraId="057305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 Accepts merge proposal</w:t>
            </w:r>
          </w:p>
        </w:tc>
        <w:tc>
          <w:tcPr>
            <w:tcW w:w="708" w:type="dxa"/>
            <w:tcBorders>
              <w:top w:val="nil"/>
              <w:left w:val="nil"/>
              <w:bottom w:val="single" w:sz="4" w:space="0" w:color="000000"/>
              <w:right w:val="single" w:sz="4" w:space="0" w:color="000000"/>
            </w:tcBorders>
            <w:shd w:val="clear" w:color="000000" w:fill="FFFF99"/>
          </w:tcPr>
          <w:p w14:paraId="28B2A4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6634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9AFBE2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96D2D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6B04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8ACF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221009</w:t>
            </w:r>
          </w:p>
        </w:tc>
        <w:tc>
          <w:tcPr>
            <w:tcW w:w="1843" w:type="dxa"/>
            <w:tcBorders>
              <w:top w:val="nil"/>
              <w:left w:val="nil"/>
              <w:bottom w:val="single" w:sz="4" w:space="0" w:color="000000"/>
              <w:right w:val="single" w:sz="4" w:space="0" w:color="000000"/>
            </w:tcBorders>
            <w:shd w:val="clear" w:color="000000" w:fill="FFFF99"/>
          </w:tcPr>
          <w:p w14:paraId="284301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Resolution of editor's note relating to usage of SUPI as a verifiable identifier </w:t>
            </w:r>
          </w:p>
        </w:tc>
        <w:tc>
          <w:tcPr>
            <w:tcW w:w="992" w:type="dxa"/>
            <w:tcBorders>
              <w:top w:val="nil"/>
              <w:left w:val="nil"/>
              <w:bottom w:val="single" w:sz="4" w:space="0" w:color="000000"/>
              <w:right w:val="single" w:sz="4" w:space="0" w:color="000000"/>
            </w:tcBorders>
            <w:shd w:val="clear" w:color="000000" w:fill="FFFF99"/>
          </w:tcPr>
          <w:p w14:paraId="2DACB4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5A25F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12C9D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7AD7D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proposes to merge in S3-221049</w:t>
            </w:r>
          </w:p>
          <w:p w14:paraId="15A1AB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 Accepts merge proposal</w:t>
            </w:r>
          </w:p>
        </w:tc>
        <w:tc>
          <w:tcPr>
            <w:tcW w:w="708" w:type="dxa"/>
            <w:tcBorders>
              <w:top w:val="nil"/>
              <w:left w:val="nil"/>
              <w:bottom w:val="single" w:sz="4" w:space="0" w:color="000000"/>
              <w:right w:val="single" w:sz="4" w:space="0" w:color="000000"/>
            </w:tcBorders>
            <w:shd w:val="clear" w:color="000000" w:fill="FFFF99"/>
          </w:tcPr>
          <w:p w14:paraId="764C0E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ED3AD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BFE4E4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61EBC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2F8E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8AA7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221010</w:t>
            </w:r>
          </w:p>
        </w:tc>
        <w:tc>
          <w:tcPr>
            <w:tcW w:w="1843" w:type="dxa"/>
            <w:tcBorders>
              <w:top w:val="nil"/>
              <w:left w:val="nil"/>
              <w:bottom w:val="single" w:sz="4" w:space="0" w:color="000000"/>
              <w:right w:val="single" w:sz="4" w:space="0" w:color="000000"/>
            </w:tcBorders>
            <w:shd w:val="clear" w:color="000000" w:fill="FFFF99"/>
          </w:tcPr>
          <w:p w14:paraId="3551B3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Resolution of editor’s note relating to exclusive use of anonymized SUCI. </w:t>
            </w:r>
          </w:p>
        </w:tc>
        <w:tc>
          <w:tcPr>
            <w:tcW w:w="992" w:type="dxa"/>
            <w:tcBorders>
              <w:top w:val="nil"/>
              <w:left w:val="nil"/>
              <w:bottom w:val="single" w:sz="4" w:space="0" w:color="000000"/>
              <w:right w:val="single" w:sz="4" w:space="0" w:color="000000"/>
            </w:tcBorders>
            <w:shd w:val="clear" w:color="000000" w:fill="FFFF99"/>
          </w:tcPr>
          <w:p w14:paraId="1A5B99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71FC0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839D9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E508E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 Needs clarification and revision to be approved.</w:t>
            </w:r>
          </w:p>
          <w:p w14:paraId="037954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Requires update before it is acceptable.</w:t>
            </w:r>
          </w:p>
        </w:tc>
        <w:tc>
          <w:tcPr>
            <w:tcW w:w="708" w:type="dxa"/>
            <w:tcBorders>
              <w:top w:val="nil"/>
              <w:left w:val="nil"/>
              <w:bottom w:val="single" w:sz="4" w:space="0" w:color="000000"/>
              <w:right w:val="single" w:sz="4" w:space="0" w:color="000000"/>
            </w:tcBorders>
            <w:shd w:val="clear" w:color="000000" w:fill="FFFF99"/>
          </w:tcPr>
          <w:p w14:paraId="60BD8C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2B886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6E2A0F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60E76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F165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DD36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221011</w:t>
            </w:r>
          </w:p>
        </w:tc>
        <w:tc>
          <w:tcPr>
            <w:tcW w:w="1843" w:type="dxa"/>
            <w:tcBorders>
              <w:top w:val="nil"/>
              <w:left w:val="nil"/>
              <w:bottom w:val="single" w:sz="4" w:space="0" w:color="000000"/>
              <w:right w:val="single" w:sz="4" w:space="0" w:color="000000"/>
            </w:tcBorders>
            <w:shd w:val="clear" w:color="000000" w:fill="FFFF99"/>
          </w:tcPr>
          <w:p w14:paraId="179147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Resolution of inconsistency in SUCI usage during UE onboarding. </w:t>
            </w:r>
          </w:p>
        </w:tc>
        <w:tc>
          <w:tcPr>
            <w:tcW w:w="992" w:type="dxa"/>
            <w:tcBorders>
              <w:top w:val="nil"/>
              <w:left w:val="nil"/>
              <w:bottom w:val="single" w:sz="4" w:space="0" w:color="000000"/>
              <w:right w:val="single" w:sz="4" w:space="0" w:color="000000"/>
            </w:tcBorders>
            <w:shd w:val="clear" w:color="000000" w:fill="FFFF99"/>
          </w:tcPr>
          <w:p w14:paraId="3B6C95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FB514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0D523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BBEBA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note.</w:t>
            </w:r>
          </w:p>
          <w:p w14:paraId="1EFAA1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Provides answers to proposal to note.</w:t>
            </w:r>
          </w:p>
          <w:p w14:paraId="10043D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supports this contribution.</w:t>
            </w:r>
          </w:p>
          <w:p w14:paraId="0DC9F1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Propose to not pursue or </w:t>
            </w:r>
            <w:r w:rsidRPr="003A324C">
              <w:rPr>
                <w:rFonts w:ascii="Arial" w:eastAsia="DengXian" w:hAnsi="Arial" w:cs="Arial"/>
                <w:color w:val="000000"/>
                <w:kern w:val="0"/>
                <w:sz w:val="16"/>
                <w:szCs w:val="16"/>
              </w:rPr>
              <w:t>note this contribution.</w:t>
            </w:r>
          </w:p>
          <w:p w14:paraId="174045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Clarifications provided.</w:t>
            </w:r>
          </w:p>
          <w:p w14:paraId="17AADA5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also proposes to not pursue this CR.</w:t>
            </w:r>
          </w:p>
          <w:p w14:paraId="108713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Provides r1 as compromise based on comments. Please reconsider the proposal to note.</w:t>
            </w:r>
          </w:p>
        </w:tc>
        <w:tc>
          <w:tcPr>
            <w:tcW w:w="708" w:type="dxa"/>
            <w:tcBorders>
              <w:top w:val="nil"/>
              <w:left w:val="nil"/>
              <w:bottom w:val="single" w:sz="4" w:space="0" w:color="000000"/>
              <w:right w:val="single" w:sz="4" w:space="0" w:color="000000"/>
            </w:tcBorders>
            <w:shd w:val="clear" w:color="000000" w:fill="FFFF99"/>
          </w:tcPr>
          <w:p w14:paraId="28FB2B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6CD8E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87C19F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F4549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10F3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50FB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221049</w:t>
            </w:r>
          </w:p>
        </w:tc>
        <w:tc>
          <w:tcPr>
            <w:tcW w:w="1843" w:type="dxa"/>
            <w:tcBorders>
              <w:top w:val="nil"/>
              <w:left w:val="nil"/>
              <w:bottom w:val="single" w:sz="4" w:space="0" w:color="000000"/>
              <w:right w:val="single" w:sz="4" w:space="0" w:color="000000"/>
            </w:tcBorders>
            <w:shd w:val="clear" w:color="000000" w:fill="FFFF99"/>
          </w:tcPr>
          <w:p w14:paraId="5EDC86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Resolving the Editor’s Notes for UE onboarding in SNPNs </w:t>
            </w:r>
          </w:p>
        </w:tc>
        <w:tc>
          <w:tcPr>
            <w:tcW w:w="992" w:type="dxa"/>
            <w:tcBorders>
              <w:top w:val="nil"/>
              <w:left w:val="nil"/>
              <w:bottom w:val="single" w:sz="4" w:space="0" w:color="000000"/>
              <w:right w:val="single" w:sz="4" w:space="0" w:color="000000"/>
            </w:tcBorders>
            <w:shd w:val="clear" w:color="000000" w:fill="FFFF99"/>
          </w:tcPr>
          <w:p w14:paraId="4D3368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Communication, Ericsson </w:t>
            </w:r>
          </w:p>
        </w:tc>
        <w:tc>
          <w:tcPr>
            <w:tcW w:w="709" w:type="dxa"/>
            <w:tcBorders>
              <w:top w:val="nil"/>
              <w:left w:val="nil"/>
              <w:bottom w:val="single" w:sz="4" w:space="0" w:color="000000"/>
              <w:right w:val="single" w:sz="4" w:space="0" w:color="000000"/>
            </w:tcBorders>
            <w:shd w:val="clear" w:color="000000" w:fill="FFFF99"/>
          </w:tcPr>
          <w:p w14:paraId="484F53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64537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86BCC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proposes that this contribution is the baseline for a merger of documents that resolve the ENs in Annex I.9.2.1</w:t>
            </w:r>
          </w:p>
          <w:p w14:paraId="6A95FE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 proposes r1 as a </w:t>
            </w:r>
            <w:r w:rsidRPr="003A324C">
              <w:rPr>
                <w:rFonts w:ascii="Arial" w:eastAsia="DengXian" w:hAnsi="Arial" w:cs="Arial"/>
                <w:color w:val="000000"/>
                <w:kern w:val="0"/>
                <w:sz w:val="16"/>
                <w:szCs w:val="16"/>
              </w:rPr>
              <w:t>merger with S3-221008, S3-221009, S3-221111, and S3-221112.</w:t>
            </w:r>
          </w:p>
          <w:p w14:paraId="1748AF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 Needs clarification and revision before approval.</w:t>
            </w:r>
          </w:p>
          <w:p w14:paraId="5A8951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[Ericsson] : It seems that Lenovo’s questions for clarification are on issues not related to this contribution, so whether they are ans</w:t>
            </w:r>
            <w:r w:rsidRPr="003A324C">
              <w:rPr>
                <w:rFonts w:ascii="Arial" w:eastAsia="DengXian" w:hAnsi="Arial" w:cs="Arial"/>
                <w:color w:val="000000"/>
                <w:kern w:val="0"/>
                <w:sz w:val="16"/>
                <w:szCs w:val="16"/>
              </w:rPr>
              <w:t>wered or not should not play a role for the approval of this CR (original or r1).</w:t>
            </w:r>
          </w:p>
          <w:p w14:paraId="6118BA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 provides r2 to add supporting companies.</w:t>
            </w:r>
          </w:p>
          <w:p w14:paraId="0CAA47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MCC commented that the CR number on the cover should be “1406” and not “CR1406”. The revision on the cover page should be </w:t>
            </w:r>
            <w:r w:rsidRPr="003A324C">
              <w:rPr>
                <w:rFonts w:ascii="Arial" w:eastAsia="DengXian" w:hAnsi="Arial" w:cs="Arial"/>
                <w:color w:val="000000"/>
                <w:kern w:val="0"/>
                <w:sz w:val="16"/>
                <w:szCs w:val="16"/>
              </w:rPr>
              <w:t>just “1”, because 1049 will only be revised once, drafts don’t count. Revision marks on the cover page should be cleaned up.</w:t>
            </w:r>
          </w:p>
        </w:tc>
        <w:tc>
          <w:tcPr>
            <w:tcW w:w="708" w:type="dxa"/>
            <w:tcBorders>
              <w:top w:val="nil"/>
              <w:left w:val="nil"/>
              <w:bottom w:val="single" w:sz="4" w:space="0" w:color="000000"/>
              <w:right w:val="single" w:sz="4" w:space="0" w:color="000000"/>
            </w:tcBorders>
            <w:shd w:val="clear" w:color="000000" w:fill="FFFF99"/>
          </w:tcPr>
          <w:p w14:paraId="7B926B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B3E84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CC9952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BFD8A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A9B7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E194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221111</w:t>
            </w:r>
          </w:p>
        </w:tc>
        <w:tc>
          <w:tcPr>
            <w:tcW w:w="1843" w:type="dxa"/>
            <w:tcBorders>
              <w:top w:val="nil"/>
              <w:left w:val="nil"/>
              <w:bottom w:val="single" w:sz="4" w:space="0" w:color="000000"/>
              <w:right w:val="single" w:sz="4" w:space="0" w:color="000000"/>
            </w:tcBorders>
            <w:shd w:val="clear" w:color="000000" w:fill="FFFF99"/>
          </w:tcPr>
          <w:p w14:paraId="3606B2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FFFF99"/>
          </w:tcPr>
          <w:p w14:paraId="39FB6B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Intel, Qualcomm, Philips </w:t>
            </w:r>
          </w:p>
        </w:tc>
        <w:tc>
          <w:tcPr>
            <w:tcW w:w="709" w:type="dxa"/>
            <w:tcBorders>
              <w:top w:val="nil"/>
              <w:left w:val="nil"/>
              <w:bottom w:val="single" w:sz="4" w:space="0" w:color="000000"/>
              <w:right w:val="single" w:sz="4" w:space="0" w:color="000000"/>
            </w:tcBorders>
            <w:shd w:val="clear" w:color="000000" w:fill="FFFF99"/>
          </w:tcPr>
          <w:p w14:paraId="7D4EC6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212A8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0D0E3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proposes to merge in S3-221049</w:t>
            </w:r>
          </w:p>
          <w:p w14:paraId="58C013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ok with the merge.</w:t>
            </w:r>
          </w:p>
        </w:tc>
        <w:tc>
          <w:tcPr>
            <w:tcW w:w="708" w:type="dxa"/>
            <w:tcBorders>
              <w:top w:val="nil"/>
              <w:left w:val="nil"/>
              <w:bottom w:val="single" w:sz="4" w:space="0" w:color="000000"/>
              <w:right w:val="single" w:sz="4" w:space="0" w:color="000000"/>
            </w:tcBorders>
            <w:shd w:val="clear" w:color="000000" w:fill="FFFF99"/>
          </w:tcPr>
          <w:p w14:paraId="5BB062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C0F0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6EDB7F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C6AFD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7C16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7CC5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221112</w:t>
            </w:r>
          </w:p>
        </w:tc>
        <w:tc>
          <w:tcPr>
            <w:tcW w:w="1843" w:type="dxa"/>
            <w:tcBorders>
              <w:top w:val="nil"/>
              <w:left w:val="nil"/>
              <w:bottom w:val="single" w:sz="4" w:space="0" w:color="000000"/>
              <w:right w:val="single" w:sz="4" w:space="0" w:color="000000"/>
            </w:tcBorders>
            <w:shd w:val="clear" w:color="000000" w:fill="FFFF99"/>
          </w:tcPr>
          <w:p w14:paraId="5BB577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Removing EN on UE being uniquely identifiable and verifiably secure </w:t>
            </w:r>
          </w:p>
        </w:tc>
        <w:tc>
          <w:tcPr>
            <w:tcW w:w="992" w:type="dxa"/>
            <w:tcBorders>
              <w:top w:val="nil"/>
              <w:left w:val="nil"/>
              <w:bottom w:val="single" w:sz="4" w:space="0" w:color="000000"/>
              <w:right w:val="single" w:sz="4" w:space="0" w:color="000000"/>
            </w:tcBorders>
            <w:shd w:val="clear" w:color="000000" w:fill="FFFF99"/>
          </w:tcPr>
          <w:p w14:paraId="5BBF82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Intel, Qualcomm, Xiaomi, Philips </w:t>
            </w:r>
          </w:p>
        </w:tc>
        <w:tc>
          <w:tcPr>
            <w:tcW w:w="709" w:type="dxa"/>
            <w:tcBorders>
              <w:top w:val="nil"/>
              <w:left w:val="nil"/>
              <w:bottom w:val="single" w:sz="4" w:space="0" w:color="000000"/>
              <w:right w:val="single" w:sz="4" w:space="0" w:color="000000"/>
            </w:tcBorders>
            <w:shd w:val="clear" w:color="000000" w:fill="FFFF99"/>
          </w:tcPr>
          <w:p w14:paraId="5D0B9B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16B4A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C149B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proposes to merge in S3-221049</w:t>
            </w:r>
          </w:p>
          <w:p w14:paraId="2D8F5F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ok with the merge.</w:t>
            </w:r>
          </w:p>
        </w:tc>
        <w:tc>
          <w:tcPr>
            <w:tcW w:w="708" w:type="dxa"/>
            <w:tcBorders>
              <w:top w:val="nil"/>
              <w:left w:val="nil"/>
              <w:bottom w:val="single" w:sz="4" w:space="0" w:color="000000"/>
              <w:right w:val="single" w:sz="4" w:space="0" w:color="000000"/>
            </w:tcBorders>
            <w:shd w:val="clear" w:color="000000" w:fill="FFFF99"/>
          </w:tcPr>
          <w:p w14:paraId="705E2B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B21C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46DBCA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8B83FD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773B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31C5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220688</w:t>
            </w:r>
          </w:p>
        </w:tc>
        <w:tc>
          <w:tcPr>
            <w:tcW w:w="1843" w:type="dxa"/>
            <w:tcBorders>
              <w:top w:val="nil"/>
              <w:left w:val="nil"/>
              <w:bottom w:val="single" w:sz="4" w:space="0" w:color="000000"/>
              <w:right w:val="single" w:sz="4" w:space="0" w:color="000000"/>
            </w:tcBorders>
            <w:shd w:val="clear" w:color="000000" w:fill="FFFF99"/>
          </w:tcPr>
          <w:p w14:paraId="6C8528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Clarifications to secondary authentication for UE onboarding </w:t>
            </w:r>
          </w:p>
        </w:tc>
        <w:tc>
          <w:tcPr>
            <w:tcW w:w="992" w:type="dxa"/>
            <w:tcBorders>
              <w:top w:val="nil"/>
              <w:left w:val="nil"/>
              <w:bottom w:val="single" w:sz="4" w:space="0" w:color="000000"/>
              <w:right w:val="single" w:sz="4" w:space="0" w:color="000000"/>
            </w:tcBorders>
            <w:shd w:val="clear" w:color="000000" w:fill="FFFF99"/>
          </w:tcPr>
          <w:p w14:paraId="4B6B67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7280F8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8CA2B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EE288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MCC commented that there were revision marks on the CR cover page.</w:t>
            </w:r>
          </w:p>
          <w:p w14:paraId="33AC12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proposes to merge in S3-220939 and discuss updates to Annex I.9.2.4 in the </w:t>
            </w:r>
            <w:r w:rsidRPr="003A324C">
              <w:rPr>
                <w:rFonts w:ascii="Arial" w:eastAsia="DengXian" w:hAnsi="Arial" w:cs="Arial"/>
                <w:color w:val="000000"/>
                <w:kern w:val="0"/>
                <w:sz w:val="16"/>
                <w:szCs w:val="16"/>
              </w:rPr>
              <w:t>thread for S3-220939</w:t>
            </w:r>
          </w:p>
          <w:p w14:paraId="6B4676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[Intel] : OK to focus the discussion on the S3-220939 thread. For the time being propose to keep it open.</w:t>
            </w:r>
          </w:p>
        </w:tc>
        <w:tc>
          <w:tcPr>
            <w:tcW w:w="708" w:type="dxa"/>
            <w:tcBorders>
              <w:top w:val="nil"/>
              <w:left w:val="nil"/>
              <w:bottom w:val="single" w:sz="4" w:space="0" w:color="000000"/>
              <w:right w:val="single" w:sz="4" w:space="0" w:color="000000"/>
            </w:tcBorders>
            <w:shd w:val="clear" w:color="000000" w:fill="FFFF99"/>
          </w:tcPr>
          <w:p w14:paraId="092CA4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BED7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BAF55A0"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0EAC5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B53A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81CA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220939</w:t>
            </w:r>
          </w:p>
        </w:tc>
        <w:tc>
          <w:tcPr>
            <w:tcW w:w="1843" w:type="dxa"/>
            <w:tcBorders>
              <w:top w:val="nil"/>
              <w:left w:val="nil"/>
              <w:bottom w:val="single" w:sz="4" w:space="0" w:color="000000"/>
              <w:right w:val="single" w:sz="4" w:space="0" w:color="000000"/>
            </w:tcBorders>
            <w:shd w:val="clear" w:color="000000" w:fill="FFFF99"/>
          </w:tcPr>
          <w:p w14:paraId="364B7F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Corrections and clarifications to secondary authentication during UE onboarding </w:t>
            </w:r>
          </w:p>
        </w:tc>
        <w:tc>
          <w:tcPr>
            <w:tcW w:w="992" w:type="dxa"/>
            <w:tcBorders>
              <w:top w:val="nil"/>
              <w:left w:val="nil"/>
              <w:bottom w:val="single" w:sz="4" w:space="0" w:color="000000"/>
              <w:right w:val="single" w:sz="4" w:space="0" w:color="000000"/>
            </w:tcBorders>
            <w:shd w:val="clear" w:color="000000" w:fill="FFFF99"/>
          </w:tcPr>
          <w:p w14:paraId="09732F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2F2DC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A0D9C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73440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revision r1</w:t>
            </w:r>
          </w:p>
          <w:p w14:paraId="0AA9A7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[Intel] : provides revision r2</w:t>
            </w:r>
          </w:p>
          <w:p w14:paraId="2998D4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does not agree with r2, prefers r1</w:t>
            </w:r>
          </w:p>
          <w:p w14:paraId="671BF8F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requires revision.</w:t>
            </w:r>
          </w:p>
          <w:p w14:paraId="372B72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w:t>
            </w:r>
            <w:r w:rsidRPr="003A324C">
              <w:rPr>
                <w:rFonts w:ascii="Arial" w:eastAsia="DengXian" w:hAnsi="Arial" w:cs="Arial"/>
                <w:color w:val="000000"/>
                <w:kern w:val="0"/>
                <w:sz w:val="16"/>
                <w:szCs w:val="16"/>
              </w:rPr>
              <w:t>ovides explanation why I.9.2.4.2 is removed</w:t>
            </w:r>
          </w:p>
          <w:p w14:paraId="18D65C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explains why I.9.2.4.2 should not be removed</w:t>
            </w:r>
          </w:p>
          <w:p w14:paraId="729418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[Intel] : does not agree with r1</w:t>
            </w:r>
          </w:p>
          <w:p w14:paraId="366EA9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4E6FCC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summarizes the position.</w:t>
            </w:r>
          </w:p>
          <w:p w14:paraId="320075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[Intel] provides concrete proposal.</w:t>
            </w:r>
          </w:p>
          <w:p w14:paraId="5699A5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not convinced with the proposa</w:t>
            </w:r>
            <w:r w:rsidRPr="003A324C">
              <w:rPr>
                <w:rFonts w:ascii="Arial" w:eastAsia="DengXian" w:hAnsi="Arial" w:cs="Arial"/>
                <w:color w:val="000000"/>
                <w:kern w:val="0"/>
                <w:sz w:val="16"/>
                <w:szCs w:val="16"/>
              </w:rPr>
              <w:t>l.</w:t>
            </w:r>
          </w:p>
          <w:p w14:paraId="5F6114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[Thales] is not convinced with the sentence provided by Intel.</w:t>
            </w:r>
          </w:p>
          <w:p w14:paraId="2A4DAC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[Intel] could accept only when the added sentence is available.</w:t>
            </w:r>
          </w:p>
          <w:p w14:paraId="00CD35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summarizes the status.</w:t>
            </w:r>
          </w:p>
          <w:p w14:paraId="5B9B87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[Intel] comments the sentence is based on CT1.</w:t>
            </w:r>
          </w:p>
          <w:p w14:paraId="78BBDC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5A0CFA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[Intel] : provides revision r3</w:t>
            </w:r>
          </w:p>
          <w:p w14:paraId="3EFBF9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w:t>
            </w:r>
            <w:r w:rsidRPr="003A324C">
              <w:rPr>
                <w:rFonts w:ascii="Arial" w:eastAsia="DengXian" w:hAnsi="Arial" w:cs="Arial"/>
                <w:color w:val="000000"/>
                <w:kern w:val="0"/>
                <w:sz w:val="16"/>
                <w:szCs w:val="16"/>
              </w:rPr>
              <w:t>sson] : does not agree with r3, provides revision r4</w:t>
            </w:r>
          </w:p>
          <w:p w14:paraId="63904F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[Intel] : can agree revision r4</w:t>
            </w:r>
          </w:p>
          <w:p w14:paraId="324617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minor suggestion by Intel is ok</w:t>
            </w:r>
          </w:p>
          <w:p w14:paraId="45F6A5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[Intel] : provides r5</w:t>
            </w:r>
          </w:p>
          <w:p w14:paraId="223802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minor suggestion by Intel is ok</w:t>
            </w:r>
          </w:p>
          <w:p w14:paraId="59C9C0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p w14:paraId="2BE0D7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presents update.</w:t>
            </w:r>
          </w:p>
          <w:p w14:paraId="6BBCEB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[QC] </w:t>
            </w:r>
            <w:r w:rsidRPr="003A324C">
              <w:rPr>
                <w:rFonts w:ascii="Arial" w:eastAsia="DengXian" w:hAnsi="Arial" w:cs="Arial"/>
                <w:color w:val="000000"/>
                <w:kern w:val="0"/>
                <w:sz w:val="16"/>
                <w:szCs w:val="16"/>
              </w:rPr>
              <w:t xml:space="preserve">comments </w:t>
            </w:r>
            <w:r w:rsidRPr="003A324C">
              <w:rPr>
                <w:rFonts w:ascii="Arial" w:eastAsia="DengXian" w:hAnsi="Arial" w:cs="Arial"/>
                <w:color w:val="000000"/>
                <w:kern w:val="0"/>
                <w:sz w:val="16"/>
                <w:szCs w:val="16"/>
              </w:rPr>
              <w:t>the c</w:t>
            </w:r>
            <w:r w:rsidRPr="003A324C">
              <w:rPr>
                <w:rFonts w:ascii="Arial" w:eastAsia="DengXian" w:hAnsi="Arial" w:cs="Arial"/>
                <w:color w:val="000000"/>
                <w:kern w:val="0"/>
                <w:sz w:val="16"/>
                <w:szCs w:val="16"/>
              </w:rPr>
              <w:t xml:space="preserve">lient certificate, proposes </w:t>
            </w:r>
            <w:r w:rsidRPr="003A324C">
              <w:rPr>
                <w:rFonts w:ascii="Arial" w:eastAsia="DengXian" w:hAnsi="Arial" w:cs="Arial"/>
                <w:color w:val="000000"/>
                <w:kern w:val="0"/>
                <w:sz w:val="16"/>
                <w:szCs w:val="16"/>
              </w:rPr>
              <w:t>the NOTE needs to be modified.</w:t>
            </w:r>
          </w:p>
          <w:p w14:paraId="49A131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[Intel] asks question to QC</w:t>
            </w:r>
          </w:p>
          <w:p w14:paraId="47F417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discusses with [Intel].</w:t>
            </w:r>
          </w:p>
          <w:p w14:paraId="7A2404C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comments on NOTE.</w:t>
            </w:r>
          </w:p>
          <w:p w14:paraId="52D7A6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[Intel] replies to Thales.</w:t>
            </w:r>
          </w:p>
          <w:p w14:paraId="362A9B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1B967E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779EE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ED4366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074A5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F954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23F4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220937</w:t>
            </w:r>
          </w:p>
        </w:tc>
        <w:tc>
          <w:tcPr>
            <w:tcW w:w="1843" w:type="dxa"/>
            <w:tcBorders>
              <w:top w:val="nil"/>
              <w:left w:val="nil"/>
              <w:bottom w:val="single" w:sz="4" w:space="0" w:color="000000"/>
              <w:right w:val="single" w:sz="4" w:space="0" w:color="000000"/>
            </w:tcBorders>
            <w:shd w:val="clear" w:color="000000" w:fill="FFFF99"/>
          </w:tcPr>
          <w:p w14:paraId="0369924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Terminology correction for security of UE onboarding </w:t>
            </w:r>
          </w:p>
        </w:tc>
        <w:tc>
          <w:tcPr>
            <w:tcW w:w="992" w:type="dxa"/>
            <w:tcBorders>
              <w:top w:val="nil"/>
              <w:left w:val="nil"/>
              <w:bottom w:val="single" w:sz="4" w:space="0" w:color="000000"/>
              <w:right w:val="single" w:sz="4" w:space="0" w:color="000000"/>
            </w:tcBorders>
            <w:shd w:val="clear" w:color="000000" w:fill="FFFF99"/>
          </w:tcPr>
          <w:p w14:paraId="041C70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21885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1B844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51EBE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8545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C0E9B8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E37A7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2FCE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03CA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220938</w:t>
            </w:r>
          </w:p>
        </w:tc>
        <w:tc>
          <w:tcPr>
            <w:tcW w:w="1843" w:type="dxa"/>
            <w:tcBorders>
              <w:top w:val="nil"/>
              <w:left w:val="nil"/>
              <w:bottom w:val="single" w:sz="4" w:space="0" w:color="000000"/>
              <w:right w:val="single" w:sz="4" w:space="0" w:color="000000"/>
            </w:tcBorders>
            <w:shd w:val="clear" w:color="000000" w:fill="FFFF99"/>
          </w:tcPr>
          <w:p w14:paraId="256BAE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PWS for Non-Public Networks </w:t>
            </w:r>
          </w:p>
        </w:tc>
        <w:tc>
          <w:tcPr>
            <w:tcW w:w="992" w:type="dxa"/>
            <w:tcBorders>
              <w:top w:val="nil"/>
              <w:left w:val="nil"/>
              <w:bottom w:val="single" w:sz="4" w:space="0" w:color="000000"/>
              <w:right w:val="single" w:sz="4" w:space="0" w:color="000000"/>
            </w:tcBorders>
            <w:shd w:val="clear" w:color="000000" w:fill="FFFF99"/>
          </w:tcPr>
          <w:p w14:paraId="2F083F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A7D41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24B7D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52ACF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5528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75CF9B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7074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2624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529B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220942</w:t>
            </w:r>
          </w:p>
        </w:tc>
        <w:tc>
          <w:tcPr>
            <w:tcW w:w="1843" w:type="dxa"/>
            <w:tcBorders>
              <w:top w:val="nil"/>
              <w:left w:val="nil"/>
              <w:bottom w:val="single" w:sz="4" w:space="0" w:color="000000"/>
              <w:right w:val="single" w:sz="4" w:space="0" w:color="000000"/>
            </w:tcBorders>
            <w:shd w:val="clear" w:color="000000" w:fill="FFFF99"/>
          </w:tcPr>
          <w:p w14:paraId="761766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Implementation correction of CR1309 </w:t>
            </w:r>
          </w:p>
        </w:tc>
        <w:tc>
          <w:tcPr>
            <w:tcW w:w="992" w:type="dxa"/>
            <w:tcBorders>
              <w:top w:val="nil"/>
              <w:left w:val="nil"/>
              <w:bottom w:val="single" w:sz="4" w:space="0" w:color="000000"/>
              <w:right w:val="single" w:sz="4" w:space="0" w:color="000000"/>
            </w:tcBorders>
            <w:shd w:val="clear" w:color="000000" w:fill="FFFF99"/>
          </w:tcPr>
          <w:p w14:paraId="7AB9EC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9B9A3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1CDF2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4DDCC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BFF2C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46ED2F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E38D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C9D2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A186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221048</w:t>
            </w:r>
          </w:p>
        </w:tc>
        <w:tc>
          <w:tcPr>
            <w:tcW w:w="1843" w:type="dxa"/>
            <w:tcBorders>
              <w:top w:val="nil"/>
              <w:left w:val="nil"/>
              <w:bottom w:val="single" w:sz="4" w:space="0" w:color="000000"/>
              <w:right w:val="single" w:sz="4" w:space="0" w:color="000000"/>
            </w:tcBorders>
            <w:shd w:val="clear" w:color="000000" w:fill="FFFF99"/>
          </w:tcPr>
          <w:p w14:paraId="6C9EE4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 Figure: I.2.2.2.2-1 for consistent service operation names </w:t>
            </w:r>
          </w:p>
        </w:tc>
        <w:tc>
          <w:tcPr>
            <w:tcW w:w="992" w:type="dxa"/>
            <w:tcBorders>
              <w:top w:val="nil"/>
              <w:left w:val="nil"/>
              <w:bottom w:val="single" w:sz="4" w:space="0" w:color="000000"/>
              <w:right w:val="single" w:sz="4" w:space="0" w:color="000000"/>
            </w:tcBorders>
            <w:shd w:val="clear" w:color="000000" w:fill="FFFF99"/>
          </w:tcPr>
          <w:p w14:paraId="26B794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BCA6E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FF5E5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7817A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D3DBC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C73ED0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AA0D9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CB8A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6859E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220940</w:t>
            </w:r>
          </w:p>
        </w:tc>
        <w:tc>
          <w:tcPr>
            <w:tcW w:w="1843" w:type="dxa"/>
            <w:tcBorders>
              <w:top w:val="nil"/>
              <w:left w:val="nil"/>
              <w:bottom w:val="single" w:sz="4" w:space="0" w:color="000000"/>
              <w:right w:val="single" w:sz="4" w:space="0" w:color="000000"/>
            </w:tcBorders>
            <w:shd w:val="clear" w:color="000000" w:fill="99FF33"/>
          </w:tcPr>
          <w:p w14:paraId="0F22C3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99FF33"/>
          </w:tcPr>
          <w:p w14:paraId="43B016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Intel, Qualcomm </w:t>
            </w:r>
          </w:p>
        </w:tc>
        <w:tc>
          <w:tcPr>
            <w:tcW w:w="709" w:type="dxa"/>
            <w:tcBorders>
              <w:top w:val="nil"/>
              <w:left w:val="nil"/>
              <w:bottom w:val="single" w:sz="4" w:space="0" w:color="000000"/>
              <w:right w:val="single" w:sz="4" w:space="0" w:color="000000"/>
            </w:tcBorders>
            <w:shd w:val="clear" w:color="000000" w:fill="99FF33"/>
          </w:tcPr>
          <w:p w14:paraId="556F0B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2023B4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4D618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47A8CAE" w14:textId="77777777" w:rsidR="00D65113" w:rsidRPr="003A324C" w:rsidRDefault="003A324C">
            <w:pPr>
              <w:widowControl/>
              <w:jc w:val="left"/>
              <w:rPr>
                <w:rFonts w:ascii="Arial" w:eastAsia="DengXian" w:hAnsi="Arial" w:cs="Arial"/>
                <w:color w:val="0563C1"/>
                <w:kern w:val="0"/>
                <w:sz w:val="16"/>
                <w:szCs w:val="16"/>
                <w:u w:val="single"/>
              </w:rPr>
            </w:pPr>
            <w:hyperlink r:id="rId27" w:anchor="RANGE!S3-221111"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221111 </w:t>
              </w:r>
            </w:hyperlink>
          </w:p>
        </w:tc>
      </w:tr>
      <w:tr w:rsidR="00D65113" w:rsidRPr="003A324C" w14:paraId="456B681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6588B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E86C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8961C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220941</w:t>
            </w:r>
          </w:p>
        </w:tc>
        <w:tc>
          <w:tcPr>
            <w:tcW w:w="1843" w:type="dxa"/>
            <w:tcBorders>
              <w:top w:val="nil"/>
              <w:left w:val="nil"/>
              <w:bottom w:val="single" w:sz="4" w:space="0" w:color="000000"/>
              <w:right w:val="single" w:sz="4" w:space="0" w:color="000000"/>
            </w:tcBorders>
            <w:shd w:val="clear" w:color="000000" w:fill="99FF33"/>
          </w:tcPr>
          <w:p w14:paraId="41BFCE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Removing EN on UE being uniquely identifiable and verifiably secure </w:t>
            </w:r>
          </w:p>
        </w:tc>
        <w:tc>
          <w:tcPr>
            <w:tcW w:w="992" w:type="dxa"/>
            <w:tcBorders>
              <w:top w:val="nil"/>
              <w:left w:val="nil"/>
              <w:bottom w:val="single" w:sz="4" w:space="0" w:color="000000"/>
              <w:right w:val="single" w:sz="4" w:space="0" w:color="000000"/>
            </w:tcBorders>
            <w:shd w:val="clear" w:color="000000" w:fill="99FF33"/>
          </w:tcPr>
          <w:p w14:paraId="7666EC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Intel, Qualcomm, Xiao</w:t>
            </w:r>
            <w:r w:rsidRPr="003A324C">
              <w:rPr>
                <w:rFonts w:ascii="Arial" w:eastAsia="DengXian" w:hAnsi="Arial" w:cs="Arial"/>
                <w:color w:val="000000"/>
                <w:kern w:val="0"/>
                <w:sz w:val="16"/>
                <w:szCs w:val="16"/>
              </w:rPr>
              <w:t xml:space="preserve">mi </w:t>
            </w:r>
          </w:p>
        </w:tc>
        <w:tc>
          <w:tcPr>
            <w:tcW w:w="709" w:type="dxa"/>
            <w:tcBorders>
              <w:top w:val="nil"/>
              <w:left w:val="nil"/>
              <w:bottom w:val="single" w:sz="4" w:space="0" w:color="000000"/>
              <w:right w:val="single" w:sz="4" w:space="0" w:color="000000"/>
            </w:tcBorders>
            <w:shd w:val="clear" w:color="000000" w:fill="99FF33"/>
          </w:tcPr>
          <w:p w14:paraId="658BC7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3E73A9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64879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55F55CC" w14:textId="77777777" w:rsidR="00D65113" w:rsidRPr="003A324C" w:rsidRDefault="003A324C">
            <w:pPr>
              <w:widowControl/>
              <w:jc w:val="left"/>
              <w:rPr>
                <w:rFonts w:ascii="Arial" w:eastAsia="DengXian" w:hAnsi="Arial" w:cs="Arial"/>
                <w:color w:val="0563C1"/>
                <w:kern w:val="0"/>
                <w:sz w:val="16"/>
                <w:szCs w:val="16"/>
                <w:u w:val="single"/>
              </w:rPr>
            </w:pPr>
            <w:hyperlink r:id="rId28" w:anchor="RANGE!S3-221112"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221112 </w:t>
              </w:r>
            </w:hyperlink>
          </w:p>
        </w:tc>
      </w:tr>
      <w:tr w:rsidR="00D65113" w:rsidRPr="003A324C" w14:paraId="0BD8122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8469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6C21B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95FD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221017</w:t>
            </w:r>
          </w:p>
        </w:tc>
        <w:tc>
          <w:tcPr>
            <w:tcW w:w="1843" w:type="dxa"/>
            <w:tcBorders>
              <w:top w:val="nil"/>
              <w:left w:val="nil"/>
              <w:bottom w:val="single" w:sz="4" w:space="0" w:color="000000"/>
              <w:right w:val="single" w:sz="4" w:space="0" w:color="000000"/>
            </w:tcBorders>
            <w:shd w:val="clear" w:color="000000" w:fill="FFFF99"/>
          </w:tcPr>
          <w:p w14:paraId="383471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on usage of identifier during UE onboarding in SNPNs </w:t>
            </w:r>
          </w:p>
        </w:tc>
        <w:tc>
          <w:tcPr>
            <w:tcW w:w="992" w:type="dxa"/>
            <w:tcBorders>
              <w:top w:val="nil"/>
              <w:left w:val="nil"/>
              <w:bottom w:val="single" w:sz="4" w:space="0" w:color="000000"/>
              <w:right w:val="single" w:sz="4" w:space="0" w:color="000000"/>
            </w:tcBorders>
            <w:shd w:val="clear" w:color="000000" w:fill="FFFF99"/>
          </w:tcPr>
          <w:p w14:paraId="4EF942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B6C93C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F6D6A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39774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points out that the discussion paper was submitted for “discussion”, hence it should automatically be noted at the end of the meeting</w:t>
            </w:r>
          </w:p>
          <w:p w14:paraId="24542A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 provides re</w:t>
            </w:r>
            <w:r w:rsidRPr="003A324C">
              <w:rPr>
                <w:rFonts w:ascii="Arial" w:eastAsia="DengXian" w:hAnsi="Arial" w:cs="Arial"/>
                <w:color w:val="000000"/>
                <w:kern w:val="0"/>
                <w:sz w:val="16"/>
                <w:szCs w:val="16"/>
              </w:rPr>
              <w:t>sponse for the question.</w:t>
            </w:r>
          </w:p>
        </w:tc>
        <w:tc>
          <w:tcPr>
            <w:tcW w:w="708" w:type="dxa"/>
            <w:tcBorders>
              <w:top w:val="nil"/>
              <w:left w:val="nil"/>
              <w:bottom w:val="single" w:sz="4" w:space="0" w:color="000000"/>
              <w:right w:val="single" w:sz="4" w:space="0" w:color="000000"/>
            </w:tcBorders>
            <w:shd w:val="clear" w:color="000000" w:fill="FFFF99"/>
          </w:tcPr>
          <w:p w14:paraId="4BFAA2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93E08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DB816D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B3E2A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FA0E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05FC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221020</w:t>
            </w:r>
          </w:p>
        </w:tc>
        <w:tc>
          <w:tcPr>
            <w:tcW w:w="1843" w:type="dxa"/>
            <w:tcBorders>
              <w:top w:val="nil"/>
              <w:left w:val="nil"/>
              <w:bottom w:val="single" w:sz="4" w:space="0" w:color="000000"/>
              <w:right w:val="single" w:sz="4" w:space="0" w:color="000000"/>
            </w:tcBorders>
            <w:shd w:val="clear" w:color="000000" w:fill="FFFF99"/>
          </w:tcPr>
          <w:p w14:paraId="2EA51D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Resolving Editor’s Note related to UE onboarding </w:t>
            </w:r>
          </w:p>
        </w:tc>
        <w:tc>
          <w:tcPr>
            <w:tcW w:w="992" w:type="dxa"/>
            <w:tcBorders>
              <w:top w:val="nil"/>
              <w:left w:val="nil"/>
              <w:bottom w:val="single" w:sz="4" w:space="0" w:color="000000"/>
              <w:right w:val="single" w:sz="4" w:space="0" w:color="000000"/>
            </w:tcBorders>
            <w:shd w:val="clear" w:color="000000" w:fill="FFFF99"/>
          </w:tcPr>
          <w:p w14:paraId="0F6F6F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126A6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2D8F0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790CC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proposes to either not pursue or merge in S3-221049</w:t>
            </w:r>
          </w:p>
          <w:p w14:paraId="690519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 provides clarifications and asks question to </w:t>
            </w:r>
            <w:r w:rsidRPr="003A324C">
              <w:rPr>
                <w:rFonts w:ascii="Arial" w:eastAsia="DengXian" w:hAnsi="Arial" w:cs="Arial"/>
                <w:color w:val="000000"/>
                <w:kern w:val="0"/>
                <w:sz w:val="16"/>
                <w:szCs w:val="16"/>
              </w:rPr>
              <w:t>Ericsson.</w:t>
            </w:r>
          </w:p>
          <w:p w14:paraId="03B2AB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replies to Lenovo</w:t>
            </w:r>
          </w:p>
          <w:p w14:paraId="7862FB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MCC commented some issues on the cover page. They also found that the reference to TS 25.501 was missing.</w:t>
            </w:r>
          </w:p>
          <w:p w14:paraId="085806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Uploaded r1 to address MCC comments. Also added reference to TS 24.501 that was missed earlier.</w:t>
            </w:r>
          </w:p>
          <w:p w14:paraId="340D30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w:t>
            </w:r>
            <w:r w:rsidRPr="003A324C">
              <w:rPr>
                <w:rFonts w:ascii="Arial" w:eastAsia="DengXian" w:hAnsi="Arial" w:cs="Arial"/>
                <w:color w:val="000000"/>
                <w:kern w:val="0"/>
                <w:sz w:val="16"/>
                <w:szCs w:val="16"/>
              </w:rPr>
              <w:t>same position as Ericsson but with a clarification</w:t>
            </w:r>
          </w:p>
          <w:p w14:paraId="78FBE0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Uploaded r2 to address MCC comments on cover page.</w:t>
            </w:r>
          </w:p>
          <w:p w14:paraId="71D483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Provides clarification to Ericsson and Qualcomm. Retain only Onboarding SUCI related change and removed Onboarding SUPI related change in r2.</w:t>
            </w:r>
          </w:p>
          <w:p w14:paraId="00D32A2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w:t>
            </w:r>
            <w:r w:rsidRPr="003A324C">
              <w:rPr>
                <w:rFonts w:ascii="Arial" w:eastAsia="DengXian" w:hAnsi="Arial" w:cs="Arial"/>
                <w:color w:val="000000"/>
                <w:kern w:val="0"/>
                <w:sz w:val="16"/>
                <w:szCs w:val="16"/>
              </w:rPr>
              <w:t>ricsson] : Replies to Lenovo</w:t>
            </w:r>
          </w:p>
          <w:p w14:paraId="4003BE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 Clarifies the misunderstanding to Ericsson.</w:t>
            </w:r>
          </w:p>
        </w:tc>
        <w:tc>
          <w:tcPr>
            <w:tcW w:w="708" w:type="dxa"/>
            <w:tcBorders>
              <w:top w:val="nil"/>
              <w:left w:val="nil"/>
              <w:bottom w:val="single" w:sz="4" w:space="0" w:color="000000"/>
              <w:right w:val="single" w:sz="4" w:space="0" w:color="000000"/>
            </w:tcBorders>
            <w:shd w:val="clear" w:color="000000" w:fill="FFFF99"/>
          </w:tcPr>
          <w:p w14:paraId="6AB7D84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9F02B4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5D7981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A50C8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2464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20B6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221022</w:t>
            </w:r>
          </w:p>
        </w:tc>
        <w:tc>
          <w:tcPr>
            <w:tcW w:w="1843" w:type="dxa"/>
            <w:tcBorders>
              <w:top w:val="nil"/>
              <w:left w:val="nil"/>
              <w:bottom w:val="single" w:sz="4" w:space="0" w:color="000000"/>
              <w:right w:val="single" w:sz="4" w:space="0" w:color="000000"/>
            </w:tcBorders>
            <w:shd w:val="clear" w:color="000000" w:fill="FFFF99"/>
          </w:tcPr>
          <w:p w14:paraId="5CFE69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 to clause I.2.2.2.2 for Onboarding clarifications </w:t>
            </w:r>
          </w:p>
        </w:tc>
        <w:tc>
          <w:tcPr>
            <w:tcW w:w="992" w:type="dxa"/>
            <w:tcBorders>
              <w:top w:val="nil"/>
              <w:left w:val="nil"/>
              <w:bottom w:val="single" w:sz="4" w:space="0" w:color="000000"/>
              <w:right w:val="single" w:sz="4" w:space="0" w:color="000000"/>
            </w:tcBorders>
            <w:shd w:val="clear" w:color="000000" w:fill="FFFF99"/>
          </w:tcPr>
          <w:p w14:paraId="272943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751DD8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50363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E0814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MCC commented some issues on the cover page. They also found that </w:t>
            </w:r>
            <w:r w:rsidRPr="003A324C">
              <w:rPr>
                <w:rFonts w:ascii="Arial" w:eastAsia="DengXian" w:hAnsi="Arial" w:cs="Arial"/>
                <w:color w:val="000000"/>
                <w:kern w:val="0"/>
                <w:sz w:val="16"/>
                <w:szCs w:val="16"/>
              </w:rPr>
              <w:t>the reference to TS 25.501 was missing.</w:t>
            </w:r>
          </w:p>
          <w:p w14:paraId="57147A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Uploaded r1 to address MCC comments which also includes adding reference to TS 23.501 and TS 24.501.</w:t>
            </w:r>
          </w:p>
          <w:p w14:paraId="47A9D7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questions the need for this CR.</w:t>
            </w:r>
          </w:p>
          <w:p w14:paraId="59C122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Uploaded r2 to address MCC comments which includes marking 1 in the Rev</w:t>
            </w:r>
            <w:r w:rsidRPr="003A324C">
              <w:rPr>
                <w:rFonts w:ascii="Arial" w:eastAsia="DengXian" w:hAnsi="Arial" w:cs="Arial"/>
                <w:color w:val="000000"/>
                <w:kern w:val="0"/>
                <w:sz w:val="16"/>
                <w:szCs w:val="16"/>
              </w:rPr>
              <w:t xml:space="preserve"> box and removing change marks from CR cover page.</w:t>
            </w:r>
          </w:p>
          <w:p w14:paraId="615A8C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Provides also clarification to Qualcomm.</w:t>
            </w:r>
          </w:p>
        </w:tc>
        <w:tc>
          <w:tcPr>
            <w:tcW w:w="708" w:type="dxa"/>
            <w:tcBorders>
              <w:top w:val="nil"/>
              <w:left w:val="nil"/>
              <w:bottom w:val="single" w:sz="4" w:space="0" w:color="000000"/>
              <w:right w:val="single" w:sz="4" w:space="0" w:color="000000"/>
            </w:tcBorders>
            <w:shd w:val="clear" w:color="000000" w:fill="FFFF99"/>
          </w:tcPr>
          <w:p w14:paraId="69BC8B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5285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B88016E"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4AF2DDCF"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4.10</w:t>
            </w:r>
          </w:p>
        </w:tc>
        <w:tc>
          <w:tcPr>
            <w:tcW w:w="709" w:type="dxa"/>
            <w:tcBorders>
              <w:top w:val="nil"/>
              <w:left w:val="nil"/>
              <w:bottom w:val="single" w:sz="4" w:space="0" w:color="000000"/>
              <w:right w:val="single" w:sz="4" w:space="0" w:color="000000"/>
            </w:tcBorders>
            <w:shd w:val="clear" w:color="000000" w:fill="FFFFFF"/>
          </w:tcPr>
          <w:p w14:paraId="623434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Security Aspects of Enhancements for </w:t>
            </w:r>
            <w:r w:rsidRPr="003A324C">
              <w:rPr>
                <w:rFonts w:ascii="Arial" w:eastAsia="DengXian" w:hAnsi="Arial" w:cs="Arial"/>
                <w:color w:val="000000"/>
                <w:kern w:val="0"/>
                <w:sz w:val="16"/>
                <w:szCs w:val="16"/>
              </w:rPr>
              <w:lastRenderedPageBreak/>
              <w:t xml:space="preserve">5G Multicast-Broadcast Services (Rel-17) </w:t>
            </w:r>
          </w:p>
        </w:tc>
        <w:tc>
          <w:tcPr>
            <w:tcW w:w="851" w:type="dxa"/>
            <w:tcBorders>
              <w:top w:val="nil"/>
              <w:left w:val="nil"/>
              <w:bottom w:val="single" w:sz="4" w:space="0" w:color="000000"/>
              <w:right w:val="single" w:sz="4" w:space="0" w:color="000000"/>
            </w:tcBorders>
            <w:shd w:val="clear" w:color="000000" w:fill="FFFF99"/>
          </w:tcPr>
          <w:p w14:paraId="07D3C3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S3</w:t>
            </w:r>
            <w:r w:rsidRPr="003A324C">
              <w:rPr>
                <w:rFonts w:ascii="Arial" w:eastAsia="DengXian" w:hAnsi="Arial" w:cs="Arial"/>
                <w:color w:val="000000"/>
                <w:kern w:val="0"/>
                <w:sz w:val="16"/>
                <w:szCs w:val="16"/>
              </w:rPr>
              <w:noBreakHyphen/>
              <w:t>220650</w:t>
            </w:r>
          </w:p>
        </w:tc>
        <w:tc>
          <w:tcPr>
            <w:tcW w:w="1843" w:type="dxa"/>
            <w:tcBorders>
              <w:top w:val="nil"/>
              <w:left w:val="nil"/>
              <w:bottom w:val="single" w:sz="4" w:space="0" w:color="000000"/>
              <w:right w:val="single" w:sz="4" w:space="0" w:color="000000"/>
            </w:tcBorders>
            <w:shd w:val="clear" w:color="000000" w:fill="FFFF99"/>
          </w:tcPr>
          <w:p w14:paraId="6202DC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FFFF99"/>
          </w:tcPr>
          <w:p w14:paraId="22CC75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FFFF99"/>
          </w:tcPr>
          <w:p w14:paraId="18D25A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8F446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E432B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tcPr>
          <w:p w14:paraId="61DC07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av</w:t>
            </w:r>
            <w:r w:rsidRPr="003A324C">
              <w:rPr>
                <w:rFonts w:ascii="Arial" w:eastAsia="DengXian" w:hAnsi="Arial" w:cs="Arial"/>
                <w:color w:val="000000"/>
                <w:kern w:val="0"/>
                <w:sz w:val="16"/>
                <w:szCs w:val="16"/>
              </w:rPr>
              <w:t xml:space="preserve">ailable </w:t>
            </w:r>
          </w:p>
        </w:tc>
        <w:tc>
          <w:tcPr>
            <w:tcW w:w="709" w:type="dxa"/>
            <w:tcBorders>
              <w:top w:val="nil"/>
              <w:left w:val="nil"/>
              <w:bottom w:val="single" w:sz="4" w:space="0" w:color="000000"/>
              <w:right w:val="single" w:sz="4" w:space="0" w:color="000000"/>
            </w:tcBorders>
            <w:shd w:val="clear" w:color="000000" w:fill="FFFF99"/>
          </w:tcPr>
          <w:p w14:paraId="511130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7AE9FD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BAB9D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D818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214B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220658</w:t>
            </w:r>
          </w:p>
        </w:tc>
        <w:tc>
          <w:tcPr>
            <w:tcW w:w="1843" w:type="dxa"/>
            <w:tcBorders>
              <w:top w:val="nil"/>
              <w:left w:val="nil"/>
              <w:bottom w:val="single" w:sz="4" w:space="0" w:color="000000"/>
              <w:right w:val="single" w:sz="4" w:space="0" w:color="000000"/>
            </w:tcBorders>
            <w:shd w:val="clear" w:color="000000" w:fill="FFFF99"/>
          </w:tcPr>
          <w:p w14:paraId="5A4FC9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tcPr>
          <w:p w14:paraId="41E7E2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FFFF99"/>
          </w:tcPr>
          <w:p w14:paraId="77E860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8D663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&gt;&gt;CC_2&lt;&lt;</w:t>
            </w:r>
          </w:p>
          <w:p w14:paraId="43AD52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[Samsung] presents and has draft reply LS out</w:t>
            </w:r>
          </w:p>
          <w:p w14:paraId="6B49836C" w14:textId="77777777" w:rsidR="00D65113" w:rsidRPr="003A324C" w:rsidRDefault="00D65113">
            <w:pPr>
              <w:widowControl/>
              <w:jc w:val="left"/>
              <w:rPr>
                <w:rFonts w:ascii="Arial" w:eastAsia="DengXian" w:hAnsi="Arial" w:cs="Arial"/>
                <w:color w:val="000000"/>
                <w:kern w:val="0"/>
                <w:sz w:val="16"/>
                <w:szCs w:val="16"/>
              </w:rPr>
            </w:pPr>
          </w:p>
          <w:p w14:paraId="7E43B8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0709E0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F5FB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232ADD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1369F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9575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CFE6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220958</w:t>
            </w:r>
          </w:p>
        </w:tc>
        <w:tc>
          <w:tcPr>
            <w:tcW w:w="1843" w:type="dxa"/>
            <w:tcBorders>
              <w:top w:val="nil"/>
              <w:left w:val="nil"/>
              <w:bottom w:val="single" w:sz="4" w:space="0" w:color="000000"/>
              <w:right w:val="single" w:sz="4" w:space="0" w:color="000000"/>
            </w:tcBorders>
            <w:shd w:val="clear" w:color="000000" w:fill="FFFF99"/>
          </w:tcPr>
          <w:p w14:paraId="01D363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tcPr>
          <w:p w14:paraId="25AE87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392BB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F361C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9FFDA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comment.</w:t>
            </w:r>
          </w:p>
          <w:p w14:paraId="6766BC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6B6D7A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presents.</w:t>
            </w:r>
          </w:p>
          <w:p w14:paraId="620AD1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comments.</w:t>
            </w:r>
          </w:p>
          <w:p w14:paraId="541D56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[Chair] continue email discussion and asks to prepare consensus version in next day to </w:t>
            </w:r>
            <w:r w:rsidRPr="003A324C">
              <w:rPr>
                <w:rFonts w:ascii="Arial" w:eastAsia="DengXian" w:hAnsi="Arial" w:cs="Arial"/>
                <w:color w:val="000000"/>
                <w:kern w:val="0"/>
                <w:sz w:val="16"/>
                <w:szCs w:val="16"/>
              </w:rPr>
              <w:t>reply ASAP.</w:t>
            </w:r>
          </w:p>
          <w:p w14:paraId="0491AB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637299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r1 uploaded where comments were included.</w:t>
            </w:r>
          </w:p>
          <w:p w14:paraId="3E6A60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further comment.</w:t>
            </w:r>
          </w:p>
          <w:p w14:paraId="12071D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r2 </w:t>
            </w:r>
            <w:r w:rsidRPr="003A324C">
              <w:rPr>
                <w:rFonts w:ascii="Arial" w:eastAsia="DengXian" w:hAnsi="Arial" w:cs="Arial"/>
                <w:color w:val="000000"/>
                <w:kern w:val="0"/>
                <w:sz w:val="16"/>
                <w:szCs w:val="16"/>
              </w:rPr>
              <w:t>{https://www.3gpp.org/ftp/tsg_sa/WG3_Security/TSGS3_107e/Inbox/Drafts/draft_S3-220958-r2%20Reply%20LS%20on%20Clarification%20on%20MBS%20Security%20Context%20(MSK_MTK)%20Definitions.docx} uploaded</w:t>
            </w:r>
          </w:p>
          <w:p w14:paraId="35FBD4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fine with r2.</w:t>
            </w:r>
          </w:p>
          <w:p w14:paraId="190703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p w14:paraId="3D28F6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presents current</w:t>
            </w:r>
            <w:r w:rsidRPr="003A324C">
              <w:rPr>
                <w:rFonts w:ascii="Arial" w:eastAsia="DengXian" w:hAnsi="Arial" w:cs="Arial"/>
                <w:color w:val="000000"/>
                <w:kern w:val="0"/>
                <w:sz w:val="16"/>
                <w:szCs w:val="16"/>
              </w:rPr>
              <w:t xml:space="preserve"> status.</w:t>
            </w:r>
          </w:p>
          <w:p w14:paraId="677848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is fine with r2, which solve the comment.</w:t>
            </w:r>
          </w:p>
          <w:p w14:paraId="0C938C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goes to challenge deadline</w:t>
            </w:r>
          </w:p>
          <w:p w14:paraId="1372F55A"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2</w:t>
            </w:r>
            <w:r w:rsidRPr="003A324C">
              <w:rPr>
                <w:rFonts w:ascii="Arial" w:eastAsia="DengXian" w:hAnsi="Arial" w:cs="Arial"/>
                <w:b/>
                <w:bCs/>
                <w:color w:val="000000"/>
                <w:kern w:val="0"/>
                <w:sz w:val="16"/>
                <w:szCs w:val="16"/>
                <w:vertAlign w:val="superscript"/>
              </w:rPr>
              <w:t>nd</w:t>
            </w:r>
            <w:r w:rsidRPr="003A324C">
              <w:rPr>
                <w:rFonts w:ascii="Arial" w:eastAsia="DengXian" w:hAnsi="Arial" w:cs="Arial"/>
                <w:b/>
                <w:bCs/>
                <w:color w:val="000000"/>
                <w:kern w:val="0"/>
                <w:sz w:val="16"/>
                <w:szCs w:val="16"/>
              </w:rPr>
              <w:t xml:space="preserve"> </w:t>
            </w:r>
            <w:r w:rsidRPr="003A324C">
              <w:rPr>
                <w:rFonts w:ascii="Arial" w:eastAsia="DengXian" w:hAnsi="Arial" w:cs="Arial"/>
                <w:b/>
                <w:bCs/>
                <w:color w:val="000000"/>
                <w:kern w:val="0"/>
                <w:sz w:val="16"/>
                <w:szCs w:val="16"/>
              </w:rPr>
              <w:t>challenge deadline</w:t>
            </w:r>
          </w:p>
          <w:p w14:paraId="3C3B35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46898E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36DF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5E428D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D4379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8ABC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5C5E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221145</w:t>
            </w:r>
          </w:p>
        </w:tc>
        <w:tc>
          <w:tcPr>
            <w:tcW w:w="1843" w:type="dxa"/>
            <w:tcBorders>
              <w:top w:val="nil"/>
              <w:left w:val="nil"/>
              <w:bottom w:val="single" w:sz="4" w:space="0" w:color="000000"/>
              <w:right w:val="single" w:sz="4" w:space="0" w:color="000000"/>
            </w:tcBorders>
            <w:shd w:val="clear" w:color="000000" w:fill="FFFF99"/>
          </w:tcPr>
          <w:p w14:paraId="13B3FE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tcPr>
          <w:p w14:paraId="7B3652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S4-220531 </w:t>
            </w:r>
          </w:p>
        </w:tc>
        <w:tc>
          <w:tcPr>
            <w:tcW w:w="709" w:type="dxa"/>
            <w:tcBorders>
              <w:top w:val="nil"/>
              <w:left w:val="nil"/>
              <w:bottom w:val="single" w:sz="4" w:space="0" w:color="000000"/>
              <w:right w:val="single" w:sz="4" w:space="0" w:color="000000"/>
            </w:tcBorders>
            <w:shd w:val="clear" w:color="000000" w:fill="FFFF99"/>
          </w:tcPr>
          <w:p w14:paraId="6E0803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48C0F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4C44A1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[VC] presents</w:t>
            </w:r>
          </w:p>
          <w:p w14:paraId="7FFDFF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prepares a reply LS and asks to review it</w:t>
            </w:r>
          </w:p>
          <w:p w14:paraId="4E37B1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p w14:paraId="4991BF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p w14:paraId="776323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presents the status. Most active players are ok with the reply, req</w:t>
            </w:r>
            <w:r w:rsidRPr="003A324C">
              <w:rPr>
                <w:rFonts w:ascii="Arial" w:eastAsia="DengXian" w:hAnsi="Arial" w:cs="Arial"/>
                <w:color w:val="000000"/>
                <w:kern w:val="0"/>
                <w:sz w:val="16"/>
                <w:szCs w:val="16"/>
              </w:rPr>
              <w:t>uests to go challe</w:t>
            </w:r>
            <w:r w:rsidRPr="003A324C">
              <w:rPr>
                <w:rFonts w:ascii="Arial" w:eastAsia="DengXian" w:hAnsi="Arial" w:cs="Arial"/>
                <w:color w:val="000000"/>
                <w:kern w:val="0"/>
                <w:sz w:val="16"/>
                <w:szCs w:val="16"/>
              </w:rPr>
              <w:t>nge deadline.</w:t>
            </w:r>
          </w:p>
          <w:p w14:paraId="3147DF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[Chair] requests reply LS goes to </w:t>
            </w:r>
            <w:r w:rsidRPr="003A324C">
              <w:rPr>
                <w:rFonts w:ascii="Arial" w:eastAsia="DengXian" w:hAnsi="Arial" w:cs="Arial"/>
                <w:color w:val="000000"/>
                <w:kern w:val="0"/>
                <w:sz w:val="16"/>
                <w:szCs w:val="16"/>
              </w:rPr>
              <w:t>2</w:t>
            </w:r>
            <w:r w:rsidRPr="003A324C">
              <w:rPr>
                <w:rFonts w:ascii="Arial" w:eastAsia="DengXian" w:hAnsi="Arial" w:cs="Arial"/>
                <w:color w:val="000000"/>
                <w:kern w:val="0"/>
                <w:sz w:val="16"/>
                <w:szCs w:val="16"/>
                <w:vertAlign w:val="superscript"/>
              </w:rPr>
              <w:t>nd</w:t>
            </w: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challenge deadline.</w:t>
            </w:r>
          </w:p>
          <w:p w14:paraId="2D5970A9" w14:textId="77777777" w:rsidR="00D65113" w:rsidRPr="003A324C" w:rsidRDefault="003A324C">
            <w:pPr>
              <w:widowControl/>
              <w:jc w:val="left"/>
              <w:rPr>
                <w:rFonts w:ascii="Arial" w:eastAsia="DengXian" w:hAnsi="Arial" w:cs="Arial"/>
                <w:b/>
                <w:bCs/>
                <w:color w:val="000000"/>
                <w:kern w:val="0"/>
                <w:sz w:val="16"/>
                <w:szCs w:val="16"/>
              </w:rPr>
            </w:pPr>
            <w:r w:rsidRPr="003A324C">
              <w:rPr>
                <w:rFonts w:ascii="Arial" w:eastAsia="DengXian" w:hAnsi="Arial" w:cs="Arial"/>
                <w:b/>
                <w:bCs/>
                <w:color w:val="000000"/>
                <w:kern w:val="0"/>
                <w:sz w:val="16"/>
                <w:szCs w:val="16"/>
              </w:rPr>
              <w:t>2nd</w:t>
            </w:r>
            <w:r w:rsidRPr="003A324C">
              <w:rPr>
                <w:rFonts w:ascii="Arial" w:eastAsia="DengXian" w:hAnsi="Arial" w:cs="Arial"/>
                <w:b/>
                <w:bCs/>
                <w:color w:val="000000"/>
                <w:kern w:val="0"/>
                <w:sz w:val="16"/>
                <w:szCs w:val="16"/>
              </w:rPr>
              <w:t xml:space="preserve"> challenge deadline.</w:t>
            </w:r>
          </w:p>
          <w:p w14:paraId="5B43BD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50D6AE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6F73C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B35AE4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CFE91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1053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69E2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220871</w:t>
            </w:r>
          </w:p>
        </w:tc>
        <w:tc>
          <w:tcPr>
            <w:tcW w:w="1843" w:type="dxa"/>
            <w:tcBorders>
              <w:top w:val="nil"/>
              <w:left w:val="nil"/>
              <w:bottom w:val="single" w:sz="4" w:space="0" w:color="000000"/>
              <w:right w:val="single" w:sz="4" w:space="0" w:color="000000"/>
            </w:tcBorders>
            <w:shd w:val="clear" w:color="000000" w:fill="FFFF99"/>
          </w:tcPr>
          <w:p w14:paraId="2721B0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tcPr>
          <w:p w14:paraId="5279D3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6BD9F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3AF26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015AEB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presents.</w:t>
            </w:r>
          </w:p>
          <w:p w14:paraId="181C56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requests to discuss and decides before Wednesday.</w:t>
            </w:r>
          </w:p>
          <w:p w14:paraId="122D58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p w14:paraId="709D09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comments</w:t>
            </w:r>
          </w:p>
          <w:p w14:paraId="538951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proposes r1.</w:t>
            </w:r>
          </w:p>
          <w:p w14:paraId="5604E8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r1 ok</w:t>
            </w:r>
          </w:p>
          <w:p w14:paraId="1550FD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Suggest modifications in Answer 5.</w:t>
            </w:r>
          </w:p>
          <w:p w14:paraId="5F10AF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provided r2.</w:t>
            </w:r>
          </w:p>
          <w:p w14:paraId="1E2FA2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Agree with r2.</w:t>
            </w:r>
          </w:p>
          <w:p w14:paraId="2473A3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r2 ok.</w:t>
            </w:r>
          </w:p>
          <w:p w14:paraId="0343BD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some wording changes in r3</w:t>
            </w:r>
          </w:p>
          <w:p w14:paraId="58CDDB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provided r4 with format change.</w:t>
            </w:r>
          </w:p>
          <w:p w14:paraId="6C78B7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r4 ok</w:t>
            </w:r>
          </w:p>
        </w:tc>
        <w:tc>
          <w:tcPr>
            <w:tcW w:w="708" w:type="dxa"/>
            <w:tcBorders>
              <w:top w:val="nil"/>
              <w:left w:val="nil"/>
              <w:bottom w:val="single" w:sz="4" w:space="0" w:color="000000"/>
              <w:right w:val="single" w:sz="4" w:space="0" w:color="000000"/>
            </w:tcBorders>
            <w:shd w:val="clear" w:color="000000" w:fill="FFFF99"/>
          </w:tcPr>
          <w:p w14:paraId="6E22CB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F488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FBF649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56B02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5470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7A99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221146</w:t>
            </w:r>
          </w:p>
        </w:tc>
        <w:tc>
          <w:tcPr>
            <w:tcW w:w="1843" w:type="dxa"/>
            <w:tcBorders>
              <w:top w:val="nil"/>
              <w:left w:val="nil"/>
              <w:bottom w:val="single" w:sz="4" w:space="0" w:color="000000"/>
              <w:right w:val="single" w:sz="4" w:space="0" w:color="000000"/>
            </w:tcBorders>
            <w:shd w:val="clear" w:color="000000" w:fill="FFFF99"/>
          </w:tcPr>
          <w:p w14:paraId="71549F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Response LS on Clarifications on </w:t>
            </w:r>
            <w:proofErr w:type="spellStart"/>
            <w:r w:rsidRPr="003A324C">
              <w:rPr>
                <w:rFonts w:ascii="Arial" w:eastAsia="DengXian" w:hAnsi="Arial" w:cs="Arial"/>
                <w:color w:val="000000"/>
                <w:kern w:val="0"/>
                <w:sz w:val="16"/>
                <w:szCs w:val="16"/>
              </w:rPr>
              <w:t>Nmbstf_MBCDistributionSession</w:t>
            </w:r>
            <w:proofErr w:type="spellEnd"/>
            <w:r w:rsidRPr="003A324C">
              <w:rPr>
                <w:rFonts w:ascii="Arial" w:eastAsia="DengXian" w:hAnsi="Arial" w:cs="Arial"/>
                <w:color w:val="000000"/>
                <w:kern w:val="0"/>
                <w:sz w:val="16"/>
                <w:szCs w:val="16"/>
              </w:rPr>
              <w:t xml:space="preserve"> service </w:t>
            </w:r>
          </w:p>
        </w:tc>
        <w:tc>
          <w:tcPr>
            <w:tcW w:w="992" w:type="dxa"/>
            <w:tcBorders>
              <w:top w:val="nil"/>
              <w:left w:val="nil"/>
              <w:bottom w:val="single" w:sz="4" w:space="0" w:color="000000"/>
              <w:right w:val="single" w:sz="4" w:space="0" w:color="000000"/>
            </w:tcBorders>
            <w:shd w:val="clear" w:color="000000" w:fill="FFFF99"/>
          </w:tcPr>
          <w:p w14:paraId="5665DD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S4-220575 </w:t>
            </w:r>
          </w:p>
        </w:tc>
        <w:tc>
          <w:tcPr>
            <w:tcW w:w="709" w:type="dxa"/>
            <w:tcBorders>
              <w:top w:val="nil"/>
              <w:left w:val="nil"/>
              <w:bottom w:val="single" w:sz="4" w:space="0" w:color="000000"/>
              <w:right w:val="single" w:sz="4" w:space="0" w:color="000000"/>
            </w:tcBorders>
            <w:shd w:val="clear" w:color="000000" w:fill="FFFF99"/>
          </w:tcPr>
          <w:p w14:paraId="1CF92C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E1AC6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42FEC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tcPr>
          <w:p w14:paraId="3D7EB5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F41B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32A2EF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C82FA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BDC9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EE35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221148</w:t>
            </w:r>
          </w:p>
        </w:tc>
        <w:tc>
          <w:tcPr>
            <w:tcW w:w="1843" w:type="dxa"/>
            <w:tcBorders>
              <w:top w:val="nil"/>
              <w:left w:val="nil"/>
              <w:bottom w:val="single" w:sz="4" w:space="0" w:color="000000"/>
              <w:right w:val="single" w:sz="4" w:space="0" w:color="000000"/>
            </w:tcBorders>
            <w:shd w:val="clear" w:color="000000" w:fill="FFFF99"/>
          </w:tcPr>
          <w:p w14:paraId="2B7FD4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FFFF99"/>
          </w:tcPr>
          <w:p w14:paraId="61FB3F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FFFF99"/>
          </w:tcPr>
          <w:p w14:paraId="7EC2CE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28A5D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1398D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092D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351E1A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458DA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BB9F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E7AD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220923</w:t>
            </w:r>
          </w:p>
        </w:tc>
        <w:tc>
          <w:tcPr>
            <w:tcW w:w="1843" w:type="dxa"/>
            <w:tcBorders>
              <w:top w:val="nil"/>
              <w:left w:val="nil"/>
              <w:bottom w:val="single" w:sz="4" w:space="0" w:color="000000"/>
              <w:right w:val="single" w:sz="4" w:space="0" w:color="000000"/>
            </w:tcBorders>
            <w:shd w:val="clear" w:color="000000" w:fill="FFFF99"/>
          </w:tcPr>
          <w:p w14:paraId="51EFEC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Removing EN on secondary authentication </w:t>
            </w:r>
          </w:p>
        </w:tc>
        <w:tc>
          <w:tcPr>
            <w:tcW w:w="992" w:type="dxa"/>
            <w:tcBorders>
              <w:top w:val="nil"/>
              <w:left w:val="nil"/>
              <w:bottom w:val="single" w:sz="4" w:space="0" w:color="000000"/>
              <w:right w:val="single" w:sz="4" w:space="0" w:color="000000"/>
            </w:tcBorders>
            <w:shd w:val="clear" w:color="000000" w:fill="FFFF99"/>
          </w:tcPr>
          <w:p w14:paraId="7C6193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654EC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30AF3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62FB5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proposes to merge S3-220923 into S3-220858.</w:t>
            </w:r>
          </w:p>
          <w:p w14:paraId="3F40D1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ok to merge </w:t>
            </w:r>
            <w:r w:rsidRPr="003A324C">
              <w:rPr>
                <w:rFonts w:ascii="Arial" w:eastAsia="DengXian" w:hAnsi="Arial" w:cs="Arial"/>
                <w:color w:val="000000"/>
                <w:kern w:val="0"/>
                <w:sz w:val="16"/>
                <w:szCs w:val="16"/>
              </w:rPr>
              <w:t>S3-220923 into S3-220858.</w:t>
            </w:r>
          </w:p>
        </w:tc>
        <w:tc>
          <w:tcPr>
            <w:tcW w:w="708" w:type="dxa"/>
            <w:tcBorders>
              <w:top w:val="nil"/>
              <w:left w:val="nil"/>
              <w:bottom w:val="single" w:sz="4" w:space="0" w:color="000000"/>
              <w:right w:val="single" w:sz="4" w:space="0" w:color="000000"/>
            </w:tcBorders>
            <w:shd w:val="clear" w:color="000000" w:fill="FFFF99"/>
          </w:tcPr>
          <w:p w14:paraId="34A624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C421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758B91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74AD3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A4B8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47D7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220858</w:t>
            </w:r>
          </w:p>
        </w:tc>
        <w:tc>
          <w:tcPr>
            <w:tcW w:w="1843" w:type="dxa"/>
            <w:tcBorders>
              <w:top w:val="nil"/>
              <w:left w:val="nil"/>
              <w:bottom w:val="single" w:sz="4" w:space="0" w:color="000000"/>
              <w:right w:val="single" w:sz="4" w:space="0" w:color="000000"/>
            </w:tcBorders>
            <w:shd w:val="clear" w:color="000000" w:fill="FFFF99"/>
          </w:tcPr>
          <w:p w14:paraId="7D1011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Removing the Editor’s Note and add clarifications in the security mechanisms for MBS </w:t>
            </w:r>
          </w:p>
        </w:tc>
        <w:tc>
          <w:tcPr>
            <w:tcW w:w="992" w:type="dxa"/>
            <w:tcBorders>
              <w:top w:val="nil"/>
              <w:left w:val="nil"/>
              <w:bottom w:val="single" w:sz="4" w:space="0" w:color="000000"/>
              <w:right w:val="single" w:sz="4" w:space="0" w:color="000000"/>
            </w:tcBorders>
            <w:shd w:val="clear" w:color="000000" w:fill="FFFF99"/>
          </w:tcPr>
          <w:p w14:paraId="6C7D9C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9DFF0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F28D9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D2933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Partially disagree and suggests changes.</w:t>
            </w:r>
          </w:p>
          <w:p w14:paraId="20A257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r1.</w:t>
            </w:r>
          </w:p>
          <w:p w14:paraId="0EFC43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Agree with r1.</w:t>
            </w:r>
          </w:p>
          <w:p w14:paraId="7EC86B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provides comments and requests further revision for clarification</w:t>
            </w:r>
          </w:p>
          <w:p w14:paraId="69DEF7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r2.</w:t>
            </w:r>
          </w:p>
          <w:p w14:paraId="29C0E0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r2 is ok</w:t>
            </w:r>
          </w:p>
        </w:tc>
        <w:tc>
          <w:tcPr>
            <w:tcW w:w="708" w:type="dxa"/>
            <w:tcBorders>
              <w:top w:val="nil"/>
              <w:left w:val="nil"/>
              <w:bottom w:val="single" w:sz="4" w:space="0" w:color="000000"/>
              <w:right w:val="single" w:sz="4" w:space="0" w:color="000000"/>
            </w:tcBorders>
            <w:shd w:val="clear" w:color="000000" w:fill="FFFF99"/>
          </w:tcPr>
          <w:p w14:paraId="677D88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DAD6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896EFC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1C2BC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C60C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DF7B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220860</w:t>
            </w:r>
          </w:p>
        </w:tc>
        <w:tc>
          <w:tcPr>
            <w:tcW w:w="1843" w:type="dxa"/>
            <w:tcBorders>
              <w:top w:val="nil"/>
              <w:left w:val="nil"/>
              <w:bottom w:val="single" w:sz="4" w:space="0" w:color="000000"/>
              <w:right w:val="single" w:sz="4" w:space="0" w:color="000000"/>
            </w:tcBorders>
            <w:shd w:val="clear" w:color="000000" w:fill="FFFF99"/>
          </w:tcPr>
          <w:p w14:paraId="068026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Enhancement for service announcement </w:t>
            </w:r>
          </w:p>
        </w:tc>
        <w:tc>
          <w:tcPr>
            <w:tcW w:w="992" w:type="dxa"/>
            <w:tcBorders>
              <w:top w:val="nil"/>
              <w:left w:val="nil"/>
              <w:bottom w:val="single" w:sz="4" w:space="0" w:color="000000"/>
              <w:right w:val="single" w:sz="4" w:space="0" w:color="000000"/>
            </w:tcBorders>
            <w:shd w:val="clear" w:color="000000" w:fill="FFFF99"/>
          </w:tcPr>
          <w:p w14:paraId="7D5E07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B490E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CC1D0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25E60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w:t>
            </w:r>
            <w:r w:rsidRPr="003A324C">
              <w:rPr>
                <w:rFonts w:ascii="Arial" w:eastAsia="DengXian" w:hAnsi="Arial" w:cs="Arial"/>
                <w:color w:val="000000"/>
                <w:kern w:val="0"/>
                <w:sz w:val="16"/>
                <w:szCs w:val="16"/>
              </w:rPr>
              <w:t>Partially disagree and suggests changes.</w:t>
            </w:r>
          </w:p>
          <w:p w14:paraId="49AF55E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r1.</w:t>
            </w:r>
          </w:p>
          <w:p w14:paraId="667FCB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Agree with R1.</w:t>
            </w:r>
          </w:p>
          <w:p w14:paraId="4F9C76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 clarification to r1.</w:t>
            </w:r>
          </w:p>
          <w:p w14:paraId="408B42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[Huawei]: provides r2.</w:t>
            </w:r>
          </w:p>
          <w:p w14:paraId="39814C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further revision</w:t>
            </w:r>
          </w:p>
          <w:p w14:paraId="3064C8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r3 and r4.</w:t>
            </w:r>
          </w:p>
          <w:p w14:paraId="257828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comment for r4.</w:t>
            </w:r>
          </w:p>
          <w:p w14:paraId="0DC6FE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[Samsung</w:t>
            </w:r>
            <w:r w:rsidRPr="003A324C">
              <w:rPr>
                <w:rFonts w:ascii="Arial" w:eastAsia="DengXian" w:hAnsi="Arial" w:cs="Arial"/>
                <w:color w:val="000000"/>
                <w:kern w:val="0"/>
                <w:sz w:val="16"/>
                <w:szCs w:val="16"/>
              </w:rPr>
              <w:t>]: This CR should not be pursued</w:t>
            </w:r>
          </w:p>
          <w:p w14:paraId="26276F0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clarification.</w:t>
            </w:r>
          </w:p>
          <w:p w14:paraId="51DC30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a revision for r3 and disagrees with r4</w:t>
            </w:r>
          </w:p>
          <w:p w14:paraId="072EEC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r5.</w:t>
            </w:r>
          </w:p>
        </w:tc>
        <w:tc>
          <w:tcPr>
            <w:tcW w:w="708" w:type="dxa"/>
            <w:tcBorders>
              <w:top w:val="nil"/>
              <w:left w:val="nil"/>
              <w:bottom w:val="single" w:sz="4" w:space="0" w:color="000000"/>
              <w:right w:val="single" w:sz="4" w:space="0" w:color="000000"/>
            </w:tcBorders>
            <w:shd w:val="clear" w:color="000000" w:fill="FFFF99"/>
          </w:tcPr>
          <w:p w14:paraId="2E300E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4B396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0E0D9D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17AAF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B0FF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475C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221135</w:t>
            </w:r>
          </w:p>
        </w:tc>
        <w:tc>
          <w:tcPr>
            <w:tcW w:w="1843" w:type="dxa"/>
            <w:tcBorders>
              <w:top w:val="nil"/>
              <w:left w:val="nil"/>
              <w:bottom w:val="single" w:sz="4" w:space="0" w:color="000000"/>
              <w:right w:val="single" w:sz="4" w:space="0" w:color="000000"/>
            </w:tcBorders>
            <w:shd w:val="clear" w:color="000000" w:fill="FFFF99"/>
          </w:tcPr>
          <w:p w14:paraId="03A4E9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MBS capability exchange and delivery method </w:t>
            </w:r>
          </w:p>
        </w:tc>
        <w:tc>
          <w:tcPr>
            <w:tcW w:w="992" w:type="dxa"/>
            <w:tcBorders>
              <w:top w:val="nil"/>
              <w:left w:val="nil"/>
              <w:bottom w:val="single" w:sz="4" w:space="0" w:color="000000"/>
              <w:right w:val="single" w:sz="4" w:space="0" w:color="000000"/>
            </w:tcBorders>
            <w:shd w:val="clear" w:color="000000" w:fill="FFFF99"/>
          </w:tcPr>
          <w:p w14:paraId="6893134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D569A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E76C9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E1100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Agree with the CR.</w:t>
            </w:r>
          </w:p>
          <w:p w14:paraId="0D5FDF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 pursue the CR.</w:t>
            </w:r>
          </w:p>
          <w:p w14:paraId="321B5D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[Samsung]: Provides clarification</w:t>
            </w:r>
          </w:p>
        </w:tc>
        <w:tc>
          <w:tcPr>
            <w:tcW w:w="708" w:type="dxa"/>
            <w:tcBorders>
              <w:top w:val="nil"/>
              <w:left w:val="nil"/>
              <w:bottom w:val="single" w:sz="4" w:space="0" w:color="000000"/>
              <w:right w:val="single" w:sz="4" w:space="0" w:color="000000"/>
            </w:tcBorders>
            <w:shd w:val="clear" w:color="000000" w:fill="FFFF99"/>
          </w:tcPr>
          <w:p w14:paraId="5EEF1B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038A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118470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D112F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5E9F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29CA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220859</w:t>
            </w:r>
          </w:p>
        </w:tc>
        <w:tc>
          <w:tcPr>
            <w:tcW w:w="1843" w:type="dxa"/>
            <w:tcBorders>
              <w:top w:val="nil"/>
              <w:left w:val="nil"/>
              <w:bottom w:val="single" w:sz="4" w:space="0" w:color="000000"/>
              <w:right w:val="single" w:sz="4" w:space="0" w:color="000000"/>
            </w:tcBorders>
            <w:shd w:val="clear" w:color="000000" w:fill="FFFF99"/>
          </w:tcPr>
          <w:p w14:paraId="22437E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Clarifications on the control-plane and user-plane procedures </w:t>
            </w:r>
          </w:p>
        </w:tc>
        <w:tc>
          <w:tcPr>
            <w:tcW w:w="992" w:type="dxa"/>
            <w:tcBorders>
              <w:top w:val="nil"/>
              <w:left w:val="nil"/>
              <w:bottom w:val="single" w:sz="4" w:space="0" w:color="000000"/>
              <w:right w:val="single" w:sz="4" w:space="0" w:color="000000"/>
            </w:tcBorders>
            <w:shd w:val="clear" w:color="000000" w:fill="FFFF99"/>
          </w:tcPr>
          <w:p w14:paraId="12536F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5F135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1AD3C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DE6935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requests a revision</w:t>
            </w:r>
          </w:p>
          <w:p w14:paraId="71AF8D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requests a revision</w:t>
            </w:r>
          </w:p>
          <w:p w14:paraId="76C615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clarification.</w:t>
            </w:r>
          </w:p>
          <w:p w14:paraId="28464D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requests a revision (same position)</w:t>
            </w:r>
          </w:p>
          <w:p w14:paraId="2C0794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r1.</w:t>
            </w:r>
          </w:p>
        </w:tc>
        <w:tc>
          <w:tcPr>
            <w:tcW w:w="708" w:type="dxa"/>
            <w:tcBorders>
              <w:top w:val="nil"/>
              <w:left w:val="nil"/>
              <w:bottom w:val="single" w:sz="4" w:space="0" w:color="000000"/>
              <w:right w:val="single" w:sz="4" w:space="0" w:color="000000"/>
            </w:tcBorders>
            <w:shd w:val="clear" w:color="000000" w:fill="FFFF99"/>
          </w:tcPr>
          <w:p w14:paraId="39D392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4969D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B70D5A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B6A7B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F17F1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88FD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220870</w:t>
            </w:r>
          </w:p>
        </w:tc>
        <w:tc>
          <w:tcPr>
            <w:tcW w:w="1843" w:type="dxa"/>
            <w:tcBorders>
              <w:top w:val="nil"/>
              <w:left w:val="nil"/>
              <w:bottom w:val="single" w:sz="4" w:space="0" w:color="000000"/>
              <w:right w:val="single" w:sz="4" w:space="0" w:color="000000"/>
            </w:tcBorders>
            <w:shd w:val="clear" w:color="000000" w:fill="FFFF99"/>
          </w:tcPr>
          <w:p w14:paraId="267626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Clarifications on the multicast security context handling in session creation procedure </w:t>
            </w:r>
          </w:p>
        </w:tc>
        <w:tc>
          <w:tcPr>
            <w:tcW w:w="992" w:type="dxa"/>
            <w:tcBorders>
              <w:top w:val="nil"/>
              <w:left w:val="nil"/>
              <w:bottom w:val="single" w:sz="4" w:space="0" w:color="000000"/>
              <w:right w:val="single" w:sz="4" w:space="0" w:color="000000"/>
            </w:tcBorders>
            <w:shd w:val="clear" w:color="000000" w:fill="FFFF99"/>
          </w:tcPr>
          <w:p w14:paraId="1D9EE5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3E536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B55EC0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A4D9C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provides r1</w:t>
            </w:r>
          </w:p>
          <w:p w14:paraId="3E73AB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fine with r1</w:t>
            </w:r>
          </w:p>
        </w:tc>
        <w:tc>
          <w:tcPr>
            <w:tcW w:w="708" w:type="dxa"/>
            <w:tcBorders>
              <w:top w:val="nil"/>
              <w:left w:val="nil"/>
              <w:bottom w:val="single" w:sz="4" w:space="0" w:color="000000"/>
              <w:right w:val="single" w:sz="4" w:space="0" w:color="000000"/>
            </w:tcBorders>
            <w:shd w:val="clear" w:color="000000" w:fill="FFFF99"/>
          </w:tcPr>
          <w:p w14:paraId="769449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1C41B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3849F8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C221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9087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F9B24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220611</w:t>
            </w:r>
          </w:p>
        </w:tc>
        <w:tc>
          <w:tcPr>
            <w:tcW w:w="1843" w:type="dxa"/>
            <w:tcBorders>
              <w:top w:val="nil"/>
              <w:left w:val="nil"/>
              <w:bottom w:val="single" w:sz="4" w:space="0" w:color="000000"/>
              <w:right w:val="single" w:sz="4" w:space="0" w:color="000000"/>
            </w:tcBorders>
            <w:shd w:val="clear" w:color="000000" w:fill="99FF33"/>
          </w:tcPr>
          <w:p w14:paraId="3DE421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99FF33"/>
          </w:tcPr>
          <w:p w14:paraId="73EA60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99FF33"/>
          </w:tcPr>
          <w:p w14:paraId="0184C7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DE71B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629E7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0B3F9D8" w14:textId="77777777" w:rsidR="00D65113" w:rsidRPr="003A324C" w:rsidRDefault="003A324C">
            <w:pPr>
              <w:widowControl/>
              <w:jc w:val="left"/>
              <w:rPr>
                <w:rFonts w:ascii="Arial" w:eastAsia="DengXian" w:hAnsi="Arial" w:cs="Arial"/>
                <w:color w:val="0563C1"/>
                <w:kern w:val="0"/>
                <w:sz w:val="16"/>
                <w:szCs w:val="16"/>
                <w:u w:val="single"/>
              </w:rPr>
            </w:pPr>
            <w:hyperlink r:id="rId29" w:anchor="RANGE!S3-220650"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220650 </w:t>
              </w:r>
            </w:hyperlink>
          </w:p>
        </w:tc>
      </w:tr>
      <w:tr w:rsidR="00D65113" w:rsidRPr="003A324C" w14:paraId="6F424D4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E899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48D7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C6DB0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220619</w:t>
            </w:r>
          </w:p>
        </w:tc>
        <w:tc>
          <w:tcPr>
            <w:tcW w:w="1843" w:type="dxa"/>
            <w:tcBorders>
              <w:top w:val="nil"/>
              <w:left w:val="nil"/>
              <w:bottom w:val="single" w:sz="4" w:space="0" w:color="000000"/>
              <w:right w:val="single" w:sz="4" w:space="0" w:color="000000"/>
            </w:tcBorders>
            <w:shd w:val="clear" w:color="000000" w:fill="99FF33"/>
          </w:tcPr>
          <w:p w14:paraId="3728A9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99FF33"/>
          </w:tcPr>
          <w:p w14:paraId="2DEED5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99FF33"/>
          </w:tcPr>
          <w:p w14:paraId="3E77D1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59B4F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252B1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96EEB36" w14:textId="77777777" w:rsidR="00D65113" w:rsidRPr="003A324C" w:rsidRDefault="003A324C">
            <w:pPr>
              <w:widowControl/>
              <w:jc w:val="left"/>
              <w:rPr>
                <w:rFonts w:ascii="Arial" w:eastAsia="DengXian" w:hAnsi="Arial" w:cs="Arial"/>
                <w:color w:val="0563C1"/>
                <w:kern w:val="0"/>
                <w:sz w:val="16"/>
                <w:szCs w:val="16"/>
                <w:u w:val="single"/>
              </w:rPr>
            </w:pPr>
            <w:hyperlink r:id="rId30" w:anchor="RANGE!S3-220658"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220658 </w:t>
              </w:r>
            </w:hyperlink>
          </w:p>
        </w:tc>
      </w:tr>
      <w:tr w:rsidR="00D65113" w:rsidRPr="003A324C" w14:paraId="0436BB4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D9CC6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7C32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1B1E9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220636</w:t>
            </w:r>
          </w:p>
        </w:tc>
        <w:tc>
          <w:tcPr>
            <w:tcW w:w="1843" w:type="dxa"/>
            <w:tcBorders>
              <w:top w:val="nil"/>
              <w:left w:val="nil"/>
              <w:bottom w:val="single" w:sz="4" w:space="0" w:color="000000"/>
              <w:right w:val="single" w:sz="4" w:space="0" w:color="000000"/>
            </w:tcBorders>
            <w:shd w:val="clear" w:color="000000" w:fill="99FF33"/>
          </w:tcPr>
          <w:p w14:paraId="315E53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99FF33"/>
          </w:tcPr>
          <w:p w14:paraId="0AC3F9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99FF33"/>
          </w:tcPr>
          <w:p w14:paraId="1B5080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A6B35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DF282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B73CAC4" w14:textId="77777777" w:rsidR="00D65113" w:rsidRPr="003A324C" w:rsidRDefault="003A324C">
            <w:pPr>
              <w:widowControl/>
              <w:jc w:val="left"/>
              <w:rPr>
                <w:rFonts w:ascii="Arial" w:eastAsia="DengXian" w:hAnsi="Arial" w:cs="Arial"/>
                <w:color w:val="0563C1"/>
                <w:kern w:val="0"/>
                <w:sz w:val="16"/>
                <w:szCs w:val="16"/>
                <w:u w:val="single"/>
              </w:rPr>
            </w:pPr>
            <w:hyperlink r:id="rId31" w:anchor="RANGE!S3-220675"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220675 </w:t>
              </w:r>
            </w:hyperlink>
          </w:p>
        </w:tc>
      </w:tr>
      <w:tr w:rsidR="00D65113" w:rsidRPr="003A324C" w14:paraId="4E2A7CC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2BACF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A644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C9E92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220675</w:t>
            </w:r>
          </w:p>
        </w:tc>
        <w:tc>
          <w:tcPr>
            <w:tcW w:w="1843" w:type="dxa"/>
            <w:tcBorders>
              <w:top w:val="nil"/>
              <w:left w:val="nil"/>
              <w:bottom w:val="single" w:sz="4" w:space="0" w:color="000000"/>
              <w:right w:val="single" w:sz="4" w:space="0" w:color="000000"/>
            </w:tcBorders>
            <w:shd w:val="clear" w:color="000000" w:fill="99FF33"/>
          </w:tcPr>
          <w:p w14:paraId="1A5410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99FF33"/>
          </w:tcPr>
          <w:p w14:paraId="2603F4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99FF33"/>
          </w:tcPr>
          <w:p w14:paraId="00B5BE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75E29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25CDB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No </w:t>
            </w:r>
            <w:r w:rsidRPr="003A324C">
              <w:rPr>
                <w:rFonts w:ascii="Arial" w:eastAsia="DengXian" w:hAnsi="Arial" w:cs="Arial"/>
                <w:color w:val="000000"/>
                <w:kern w:val="0"/>
                <w:sz w:val="16"/>
                <w:szCs w:val="16"/>
              </w:rPr>
              <w:t>further action is required for SA3. It’s proposed to note the LS.</w:t>
            </w:r>
          </w:p>
        </w:tc>
        <w:tc>
          <w:tcPr>
            <w:tcW w:w="708" w:type="dxa"/>
            <w:tcBorders>
              <w:top w:val="nil"/>
              <w:left w:val="nil"/>
              <w:bottom w:val="single" w:sz="4" w:space="0" w:color="000000"/>
              <w:right w:val="single" w:sz="4" w:space="0" w:color="000000"/>
            </w:tcBorders>
            <w:shd w:val="clear" w:color="000000" w:fill="99FF33"/>
          </w:tcPr>
          <w:p w14:paraId="4F61E8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A19E31B" w14:textId="77777777" w:rsidR="00D65113" w:rsidRPr="003A324C" w:rsidRDefault="003A324C">
            <w:pPr>
              <w:widowControl/>
              <w:jc w:val="left"/>
              <w:rPr>
                <w:rFonts w:ascii="Arial" w:eastAsia="DengXian" w:hAnsi="Arial" w:cs="Arial"/>
                <w:color w:val="0563C1"/>
                <w:kern w:val="0"/>
                <w:sz w:val="16"/>
                <w:szCs w:val="16"/>
                <w:u w:val="single"/>
              </w:rPr>
            </w:pPr>
            <w:hyperlink r:id="rId32" w:anchor="RANGE!S3-221148"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221148 </w:t>
              </w:r>
            </w:hyperlink>
          </w:p>
        </w:tc>
      </w:tr>
      <w:tr w:rsidR="00D65113" w:rsidRPr="003A324C" w14:paraId="4F0E60C3" w14:textId="77777777">
        <w:trPr>
          <w:trHeight w:val="2874"/>
        </w:trPr>
        <w:tc>
          <w:tcPr>
            <w:tcW w:w="567" w:type="dxa"/>
            <w:tcBorders>
              <w:top w:val="nil"/>
              <w:left w:val="single" w:sz="4" w:space="0" w:color="000000"/>
              <w:bottom w:val="single" w:sz="4" w:space="0" w:color="000000"/>
              <w:right w:val="single" w:sz="4" w:space="0" w:color="000000"/>
            </w:tcBorders>
            <w:shd w:val="clear" w:color="000000" w:fill="FFFFFF"/>
          </w:tcPr>
          <w:p w14:paraId="4F02467F"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4.11</w:t>
            </w:r>
          </w:p>
        </w:tc>
        <w:tc>
          <w:tcPr>
            <w:tcW w:w="709" w:type="dxa"/>
            <w:tcBorders>
              <w:top w:val="nil"/>
              <w:left w:val="nil"/>
              <w:bottom w:val="single" w:sz="4" w:space="0" w:color="000000"/>
              <w:right w:val="single" w:sz="4" w:space="0" w:color="000000"/>
            </w:tcBorders>
            <w:shd w:val="clear" w:color="000000" w:fill="FFFFFF"/>
          </w:tcPr>
          <w:p w14:paraId="25574C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Security Aspects of Enhancement of Support for Edge Computing in 5GC (Rel-17) </w:t>
            </w:r>
          </w:p>
        </w:tc>
        <w:tc>
          <w:tcPr>
            <w:tcW w:w="851" w:type="dxa"/>
            <w:tcBorders>
              <w:top w:val="nil"/>
              <w:left w:val="nil"/>
              <w:bottom w:val="single" w:sz="4" w:space="0" w:color="000000"/>
              <w:right w:val="single" w:sz="4" w:space="0" w:color="000000"/>
            </w:tcBorders>
            <w:shd w:val="clear" w:color="000000" w:fill="FFFF99"/>
          </w:tcPr>
          <w:p w14:paraId="211721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220652</w:t>
            </w:r>
          </w:p>
        </w:tc>
        <w:tc>
          <w:tcPr>
            <w:tcW w:w="1843" w:type="dxa"/>
            <w:tcBorders>
              <w:top w:val="nil"/>
              <w:left w:val="nil"/>
              <w:bottom w:val="single" w:sz="4" w:space="0" w:color="000000"/>
              <w:right w:val="single" w:sz="4" w:space="0" w:color="000000"/>
            </w:tcBorders>
            <w:shd w:val="clear" w:color="000000" w:fill="FFFF99"/>
          </w:tcPr>
          <w:p w14:paraId="0F79A5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FFFF99"/>
          </w:tcPr>
          <w:p w14:paraId="48CFC1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FFFF99"/>
          </w:tcPr>
          <w:p w14:paraId="6540F6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845C9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83E30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Suggest to reply the LS, and use S3-220918 as the baseline.</w:t>
            </w:r>
          </w:p>
          <w:p w14:paraId="04C7C9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7F9104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presents. The question </w:t>
            </w:r>
            <w:r w:rsidRPr="003A324C">
              <w:rPr>
                <w:rFonts w:ascii="Arial" w:eastAsia="DengXian" w:hAnsi="Arial" w:cs="Arial"/>
                <w:color w:val="000000"/>
                <w:kern w:val="0"/>
                <w:sz w:val="16"/>
                <w:szCs w:val="16"/>
              </w:rPr>
              <w:t>is already solved, need a reply LS.</w:t>
            </w:r>
          </w:p>
          <w:p w14:paraId="796B8E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Corresponding LS out are 918(Ericsson) and 1080(Apple)</w:t>
            </w:r>
          </w:p>
          <w:p w14:paraId="2E3FC7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asks to merge draft LS out. Ericsson will hold the pen</w:t>
            </w:r>
          </w:p>
          <w:p w14:paraId="5FC68F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5F8D7D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1372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93A256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5A2ED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8157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0D6D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220653</w:t>
            </w:r>
          </w:p>
        </w:tc>
        <w:tc>
          <w:tcPr>
            <w:tcW w:w="1843" w:type="dxa"/>
            <w:tcBorders>
              <w:top w:val="nil"/>
              <w:left w:val="nil"/>
              <w:bottom w:val="single" w:sz="4" w:space="0" w:color="000000"/>
              <w:right w:val="single" w:sz="4" w:space="0" w:color="000000"/>
            </w:tcBorders>
            <w:shd w:val="clear" w:color="000000" w:fill="FFFF99"/>
          </w:tcPr>
          <w:p w14:paraId="3D1E5A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tcPr>
          <w:p w14:paraId="50940F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FFFF99"/>
          </w:tcPr>
          <w:p w14:paraId="5B2142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60EBF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ED45E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5442A9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C7D2D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70B405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6B8EF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D744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7D4A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220654</w:t>
            </w:r>
          </w:p>
        </w:tc>
        <w:tc>
          <w:tcPr>
            <w:tcW w:w="1843" w:type="dxa"/>
            <w:tcBorders>
              <w:top w:val="nil"/>
              <w:left w:val="nil"/>
              <w:bottom w:val="single" w:sz="4" w:space="0" w:color="000000"/>
              <w:right w:val="single" w:sz="4" w:space="0" w:color="000000"/>
            </w:tcBorders>
            <w:shd w:val="clear" w:color="000000" w:fill="FFFF99"/>
          </w:tcPr>
          <w:p w14:paraId="318D3B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tcPr>
          <w:p w14:paraId="12259C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FFFF99"/>
          </w:tcPr>
          <w:p w14:paraId="4801F1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DA677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64359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20CE0C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BAF16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6A9609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5AF4E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748C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4C79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220918</w:t>
            </w:r>
          </w:p>
        </w:tc>
        <w:tc>
          <w:tcPr>
            <w:tcW w:w="1843" w:type="dxa"/>
            <w:tcBorders>
              <w:top w:val="nil"/>
              <w:left w:val="nil"/>
              <w:bottom w:val="single" w:sz="4" w:space="0" w:color="000000"/>
              <w:right w:val="single" w:sz="4" w:space="0" w:color="000000"/>
            </w:tcBorders>
            <w:shd w:val="clear" w:color="000000" w:fill="FFFF99"/>
          </w:tcPr>
          <w:p w14:paraId="43E23D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[DRAFT] Reply LS on AF specific UE ID retrieval </w:t>
            </w:r>
          </w:p>
        </w:tc>
        <w:tc>
          <w:tcPr>
            <w:tcW w:w="992" w:type="dxa"/>
            <w:tcBorders>
              <w:top w:val="nil"/>
              <w:left w:val="nil"/>
              <w:bottom w:val="single" w:sz="4" w:space="0" w:color="000000"/>
              <w:right w:val="single" w:sz="4" w:space="0" w:color="000000"/>
            </w:tcBorders>
            <w:shd w:val="clear" w:color="000000" w:fill="FFFF99"/>
          </w:tcPr>
          <w:p w14:paraId="595F0E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EABEB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46E17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E781F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Suggests to merge S3-221080 into this one.</w:t>
            </w:r>
          </w:p>
          <w:p w14:paraId="416304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clarification</w:t>
            </w:r>
          </w:p>
          <w:p w14:paraId="0EBB78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491AD0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presents</w:t>
            </w:r>
          </w:p>
          <w:p w14:paraId="24C80A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2934AC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CC24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EB7923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AEC42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C3C0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AC60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221080</w:t>
            </w:r>
          </w:p>
        </w:tc>
        <w:tc>
          <w:tcPr>
            <w:tcW w:w="1843" w:type="dxa"/>
            <w:tcBorders>
              <w:top w:val="nil"/>
              <w:left w:val="nil"/>
              <w:bottom w:val="single" w:sz="4" w:space="0" w:color="000000"/>
              <w:right w:val="single" w:sz="4" w:space="0" w:color="000000"/>
            </w:tcBorders>
            <w:shd w:val="clear" w:color="000000" w:fill="FFFF99"/>
          </w:tcPr>
          <w:p w14:paraId="03F4B4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MEC - Reply LS on AF specific UE ID retrieval (C3-221735) </w:t>
            </w:r>
          </w:p>
        </w:tc>
        <w:tc>
          <w:tcPr>
            <w:tcW w:w="992" w:type="dxa"/>
            <w:tcBorders>
              <w:top w:val="nil"/>
              <w:left w:val="nil"/>
              <w:bottom w:val="single" w:sz="4" w:space="0" w:color="000000"/>
              <w:right w:val="single" w:sz="4" w:space="0" w:color="000000"/>
            </w:tcBorders>
            <w:shd w:val="clear" w:color="000000" w:fill="FFFF99"/>
          </w:tcPr>
          <w:p w14:paraId="5DC2BF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32887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4D8A1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5BF29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proposes to merge in S3-220918</w:t>
            </w:r>
          </w:p>
          <w:p w14:paraId="219536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suggests to use S3-220918 as the baseline.</w:t>
            </w:r>
          </w:p>
          <w:p w14:paraId="745E60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63BB85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 presents</w:t>
            </w:r>
          </w:p>
          <w:p w14:paraId="2C0AE2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388DD4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4146D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62D558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37146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9A885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6E57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220676</w:t>
            </w:r>
          </w:p>
        </w:tc>
        <w:tc>
          <w:tcPr>
            <w:tcW w:w="1843" w:type="dxa"/>
            <w:tcBorders>
              <w:top w:val="nil"/>
              <w:left w:val="nil"/>
              <w:bottom w:val="single" w:sz="4" w:space="0" w:color="000000"/>
              <w:right w:val="single" w:sz="4" w:space="0" w:color="000000"/>
            </w:tcBorders>
            <w:shd w:val="clear" w:color="000000" w:fill="FFFF99"/>
          </w:tcPr>
          <w:p w14:paraId="2E2C96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FFFF99"/>
          </w:tcPr>
          <w:p w14:paraId="7FA397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FFFF99"/>
          </w:tcPr>
          <w:p w14:paraId="4200FB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AAF40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05070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58EB83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E1DBE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EFA4E8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437D9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B1A7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6490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220677</w:t>
            </w:r>
          </w:p>
        </w:tc>
        <w:tc>
          <w:tcPr>
            <w:tcW w:w="1843" w:type="dxa"/>
            <w:tcBorders>
              <w:top w:val="nil"/>
              <w:left w:val="nil"/>
              <w:bottom w:val="single" w:sz="4" w:space="0" w:color="000000"/>
              <w:right w:val="single" w:sz="4" w:space="0" w:color="000000"/>
            </w:tcBorders>
            <w:shd w:val="clear" w:color="000000" w:fill="FFFF99"/>
          </w:tcPr>
          <w:p w14:paraId="540842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FFFF99"/>
          </w:tcPr>
          <w:p w14:paraId="5BE4B9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FFFF99"/>
          </w:tcPr>
          <w:p w14:paraId="70A588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96BD1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85818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Suggest to Note, as the questions for SA3 were answered in the S3-220676.</w:t>
            </w:r>
          </w:p>
        </w:tc>
        <w:tc>
          <w:tcPr>
            <w:tcW w:w="708" w:type="dxa"/>
            <w:tcBorders>
              <w:top w:val="nil"/>
              <w:left w:val="nil"/>
              <w:bottom w:val="single" w:sz="4" w:space="0" w:color="000000"/>
              <w:right w:val="single" w:sz="4" w:space="0" w:color="000000"/>
            </w:tcBorders>
            <w:shd w:val="clear" w:color="000000" w:fill="FFFF99"/>
          </w:tcPr>
          <w:p w14:paraId="46AC8A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557F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DB64F4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3A481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901D1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C364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220681</w:t>
            </w:r>
          </w:p>
        </w:tc>
        <w:tc>
          <w:tcPr>
            <w:tcW w:w="1843" w:type="dxa"/>
            <w:tcBorders>
              <w:top w:val="nil"/>
              <w:left w:val="nil"/>
              <w:bottom w:val="single" w:sz="4" w:space="0" w:color="000000"/>
              <w:right w:val="single" w:sz="4" w:space="0" w:color="000000"/>
            </w:tcBorders>
            <w:shd w:val="clear" w:color="000000" w:fill="FFFF99"/>
          </w:tcPr>
          <w:p w14:paraId="43E113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FFFF99"/>
          </w:tcPr>
          <w:p w14:paraId="2CB896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FFFF99"/>
          </w:tcPr>
          <w:p w14:paraId="40697A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98BA6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D7E9D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2D6F98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D2E8B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DEF103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60C30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B8485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BC09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220922</w:t>
            </w:r>
          </w:p>
        </w:tc>
        <w:tc>
          <w:tcPr>
            <w:tcW w:w="1843" w:type="dxa"/>
            <w:tcBorders>
              <w:top w:val="nil"/>
              <w:left w:val="nil"/>
              <w:bottom w:val="single" w:sz="4" w:space="0" w:color="000000"/>
              <w:right w:val="single" w:sz="4" w:space="0" w:color="000000"/>
            </w:tcBorders>
            <w:shd w:val="clear" w:color="000000" w:fill="FFFF99"/>
          </w:tcPr>
          <w:p w14:paraId="1CCDC9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of access token usage in EC </w:t>
            </w:r>
          </w:p>
        </w:tc>
        <w:tc>
          <w:tcPr>
            <w:tcW w:w="992" w:type="dxa"/>
            <w:tcBorders>
              <w:top w:val="nil"/>
              <w:left w:val="nil"/>
              <w:bottom w:val="single" w:sz="4" w:space="0" w:color="000000"/>
              <w:right w:val="single" w:sz="4" w:space="0" w:color="000000"/>
            </w:tcBorders>
            <w:shd w:val="clear" w:color="000000" w:fill="FFFF99"/>
          </w:tcPr>
          <w:p w14:paraId="1DA72F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1E550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5412B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02642B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requires revision.</w:t>
            </w:r>
          </w:p>
          <w:p w14:paraId="06D982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w:t>
            </w:r>
            <w:r w:rsidRPr="003A324C">
              <w:rPr>
                <w:rFonts w:ascii="Arial" w:eastAsia="DengXian" w:hAnsi="Arial" w:cs="Arial"/>
                <w:color w:val="000000"/>
                <w:kern w:val="0"/>
                <w:sz w:val="16"/>
                <w:szCs w:val="16"/>
              </w:rPr>
              <w:t>provides r1 that implements the comments and includes GPSI in the token</w:t>
            </w:r>
          </w:p>
        </w:tc>
        <w:tc>
          <w:tcPr>
            <w:tcW w:w="708" w:type="dxa"/>
            <w:tcBorders>
              <w:top w:val="nil"/>
              <w:left w:val="nil"/>
              <w:bottom w:val="single" w:sz="4" w:space="0" w:color="000000"/>
              <w:right w:val="single" w:sz="4" w:space="0" w:color="000000"/>
            </w:tcBorders>
            <w:shd w:val="clear" w:color="000000" w:fill="FFFF99"/>
          </w:tcPr>
          <w:p w14:paraId="617CC2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A4541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A4716D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74CD3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6871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CE2F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221120</w:t>
            </w:r>
          </w:p>
        </w:tc>
        <w:tc>
          <w:tcPr>
            <w:tcW w:w="1843" w:type="dxa"/>
            <w:tcBorders>
              <w:top w:val="nil"/>
              <w:left w:val="nil"/>
              <w:bottom w:val="single" w:sz="4" w:space="0" w:color="000000"/>
              <w:right w:val="single" w:sz="4" w:space="0" w:color="000000"/>
            </w:tcBorders>
            <w:shd w:val="clear" w:color="000000" w:fill="FFFF99"/>
          </w:tcPr>
          <w:p w14:paraId="7F01D7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selected EDGE authentication method indication </w:t>
            </w:r>
          </w:p>
        </w:tc>
        <w:tc>
          <w:tcPr>
            <w:tcW w:w="992" w:type="dxa"/>
            <w:tcBorders>
              <w:top w:val="nil"/>
              <w:left w:val="nil"/>
              <w:bottom w:val="single" w:sz="4" w:space="0" w:color="000000"/>
              <w:right w:val="single" w:sz="4" w:space="0" w:color="000000"/>
            </w:tcBorders>
            <w:shd w:val="clear" w:color="000000" w:fill="FFFF99"/>
          </w:tcPr>
          <w:p w14:paraId="04C005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58D8A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1FE8A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D05E0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[OPPO] provides comments</w:t>
            </w:r>
          </w:p>
          <w:p w14:paraId="3587C6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[Samsung] provides clarification</w:t>
            </w:r>
          </w:p>
          <w:p w14:paraId="34D4FF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comments</w:t>
            </w:r>
          </w:p>
          <w:p w14:paraId="6A5D5D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supports to have the indication in.</w:t>
            </w:r>
          </w:p>
          <w:p w14:paraId="1AC7B3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[Samsung] : Provides clarification to Ericsson.</w:t>
            </w:r>
          </w:p>
          <w:p w14:paraId="7A4AD2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comment</w:t>
            </w:r>
          </w:p>
          <w:p w14:paraId="238366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[Samsung] : provides clarification</w:t>
            </w:r>
          </w:p>
          <w:p w14:paraId="030A39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 Not convinced the proposal should be </w:t>
            </w:r>
            <w:r w:rsidRPr="003A324C">
              <w:rPr>
                <w:rFonts w:ascii="Arial" w:eastAsia="DengXian" w:hAnsi="Arial" w:cs="Arial"/>
                <w:color w:val="000000"/>
                <w:kern w:val="0"/>
                <w:sz w:val="16"/>
                <w:szCs w:val="16"/>
              </w:rPr>
              <w:t>accepted</w:t>
            </w:r>
          </w:p>
          <w:p w14:paraId="3A491A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[Samsung] : Provides clarification</w:t>
            </w:r>
          </w:p>
        </w:tc>
        <w:tc>
          <w:tcPr>
            <w:tcW w:w="708" w:type="dxa"/>
            <w:tcBorders>
              <w:top w:val="nil"/>
              <w:left w:val="nil"/>
              <w:bottom w:val="single" w:sz="4" w:space="0" w:color="000000"/>
              <w:right w:val="single" w:sz="4" w:space="0" w:color="000000"/>
            </w:tcBorders>
            <w:shd w:val="clear" w:color="000000" w:fill="FFFF99"/>
          </w:tcPr>
          <w:p w14:paraId="217F2B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B148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8C7138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44339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077A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F49C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221130</w:t>
            </w:r>
          </w:p>
        </w:tc>
        <w:tc>
          <w:tcPr>
            <w:tcW w:w="1843" w:type="dxa"/>
            <w:tcBorders>
              <w:top w:val="nil"/>
              <w:left w:val="nil"/>
              <w:bottom w:val="single" w:sz="4" w:space="0" w:color="000000"/>
              <w:right w:val="single" w:sz="4" w:space="0" w:color="000000"/>
            </w:tcBorders>
            <w:shd w:val="clear" w:color="000000" w:fill="FFFF99"/>
          </w:tcPr>
          <w:p w14:paraId="7A2301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FFFF99"/>
          </w:tcPr>
          <w:p w14:paraId="2BFBAD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14AA2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75920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1348D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requires clarification.</w:t>
            </w:r>
          </w:p>
          <w:p w14:paraId="281248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r1 and clarification</w:t>
            </w:r>
          </w:p>
          <w:p w14:paraId="607C56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fine with r1.</w:t>
            </w:r>
          </w:p>
        </w:tc>
        <w:tc>
          <w:tcPr>
            <w:tcW w:w="708" w:type="dxa"/>
            <w:tcBorders>
              <w:top w:val="nil"/>
              <w:left w:val="nil"/>
              <w:bottom w:val="single" w:sz="4" w:space="0" w:color="000000"/>
              <w:right w:val="single" w:sz="4" w:space="0" w:color="000000"/>
            </w:tcBorders>
            <w:shd w:val="clear" w:color="000000" w:fill="FFFF99"/>
          </w:tcPr>
          <w:p w14:paraId="1D1A7A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BC9D3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859C69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84533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E03E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2C2BD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220613</w:t>
            </w:r>
          </w:p>
        </w:tc>
        <w:tc>
          <w:tcPr>
            <w:tcW w:w="1843" w:type="dxa"/>
            <w:tcBorders>
              <w:top w:val="nil"/>
              <w:left w:val="nil"/>
              <w:bottom w:val="single" w:sz="4" w:space="0" w:color="000000"/>
              <w:right w:val="single" w:sz="4" w:space="0" w:color="000000"/>
            </w:tcBorders>
            <w:shd w:val="clear" w:color="000000" w:fill="99FF33"/>
          </w:tcPr>
          <w:p w14:paraId="63F66E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99FF33"/>
          </w:tcPr>
          <w:p w14:paraId="7FF179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99FF33"/>
          </w:tcPr>
          <w:p w14:paraId="6DCE15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61934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0017D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43E629C" w14:textId="77777777" w:rsidR="00D65113" w:rsidRPr="003A324C" w:rsidRDefault="003A324C">
            <w:pPr>
              <w:widowControl/>
              <w:jc w:val="left"/>
              <w:rPr>
                <w:rFonts w:ascii="Arial" w:eastAsia="DengXian" w:hAnsi="Arial" w:cs="Arial"/>
                <w:color w:val="0563C1"/>
                <w:kern w:val="0"/>
                <w:sz w:val="16"/>
                <w:szCs w:val="16"/>
                <w:u w:val="single"/>
              </w:rPr>
            </w:pPr>
            <w:hyperlink r:id="rId33" w:anchor="RANGE!S3-220652"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220652 </w:t>
              </w:r>
            </w:hyperlink>
          </w:p>
        </w:tc>
      </w:tr>
      <w:tr w:rsidR="00D65113" w:rsidRPr="003A324C" w14:paraId="35AD226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723CF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D52F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47B74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220614</w:t>
            </w:r>
          </w:p>
        </w:tc>
        <w:tc>
          <w:tcPr>
            <w:tcW w:w="1843" w:type="dxa"/>
            <w:tcBorders>
              <w:top w:val="nil"/>
              <w:left w:val="nil"/>
              <w:bottom w:val="single" w:sz="4" w:space="0" w:color="000000"/>
              <w:right w:val="single" w:sz="4" w:space="0" w:color="000000"/>
            </w:tcBorders>
            <w:shd w:val="clear" w:color="000000" w:fill="99FF33"/>
          </w:tcPr>
          <w:p w14:paraId="2F2F08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tcPr>
          <w:p w14:paraId="3A5349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99FF33"/>
          </w:tcPr>
          <w:p w14:paraId="283E9C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4FF65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4E3FC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9575037" w14:textId="77777777" w:rsidR="00D65113" w:rsidRPr="003A324C" w:rsidRDefault="003A324C">
            <w:pPr>
              <w:widowControl/>
              <w:jc w:val="left"/>
              <w:rPr>
                <w:rFonts w:ascii="Arial" w:eastAsia="DengXian" w:hAnsi="Arial" w:cs="Arial"/>
                <w:color w:val="0563C1"/>
                <w:kern w:val="0"/>
                <w:sz w:val="16"/>
                <w:szCs w:val="16"/>
                <w:u w:val="single"/>
              </w:rPr>
            </w:pPr>
            <w:hyperlink r:id="rId34" w:anchor="RANGE!S3-220653"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220653 </w:t>
              </w:r>
            </w:hyperlink>
          </w:p>
        </w:tc>
      </w:tr>
      <w:tr w:rsidR="00D65113" w:rsidRPr="003A324C" w14:paraId="79B3ED8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E0E7E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0F12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64A84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220615</w:t>
            </w:r>
          </w:p>
        </w:tc>
        <w:tc>
          <w:tcPr>
            <w:tcW w:w="1843" w:type="dxa"/>
            <w:tcBorders>
              <w:top w:val="nil"/>
              <w:left w:val="nil"/>
              <w:bottom w:val="single" w:sz="4" w:space="0" w:color="000000"/>
              <w:right w:val="single" w:sz="4" w:space="0" w:color="000000"/>
            </w:tcBorders>
            <w:shd w:val="clear" w:color="000000" w:fill="99FF33"/>
          </w:tcPr>
          <w:p w14:paraId="53BABC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tcPr>
          <w:p w14:paraId="3DE139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99FF33"/>
          </w:tcPr>
          <w:p w14:paraId="045A80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F059D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56B5E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303F3FC" w14:textId="77777777" w:rsidR="00D65113" w:rsidRPr="003A324C" w:rsidRDefault="003A324C">
            <w:pPr>
              <w:widowControl/>
              <w:jc w:val="left"/>
              <w:rPr>
                <w:rFonts w:ascii="Arial" w:eastAsia="DengXian" w:hAnsi="Arial" w:cs="Arial"/>
                <w:color w:val="0563C1"/>
                <w:kern w:val="0"/>
                <w:sz w:val="16"/>
                <w:szCs w:val="16"/>
                <w:u w:val="single"/>
              </w:rPr>
            </w:pPr>
            <w:hyperlink r:id="rId35" w:anchor="RANGE!S3-220654"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220654 </w:t>
              </w:r>
            </w:hyperlink>
          </w:p>
        </w:tc>
      </w:tr>
      <w:tr w:rsidR="00D65113" w:rsidRPr="003A324C" w14:paraId="60F39C12"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6AC2B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1E4C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35E8C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220637</w:t>
            </w:r>
          </w:p>
        </w:tc>
        <w:tc>
          <w:tcPr>
            <w:tcW w:w="1843" w:type="dxa"/>
            <w:tcBorders>
              <w:top w:val="nil"/>
              <w:left w:val="nil"/>
              <w:bottom w:val="single" w:sz="4" w:space="0" w:color="000000"/>
              <w:right w:val="single" w:sz="4" w:space="0" w:color="000000"/>
            </w:tcBorders>
            <w:shd w:val="clear" w:color="000000" w:fill="99FF33"/>
          </w:tcPr>
          <w:p w14:paraId="7D2EF5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99FF33"/>
          </w:tcPr>
          <w:p w14:paraId="0D9222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99FF33"/>
          </w:tcPr>
          <w:p w14:paraId="3A4E73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EA5A1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342B2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0D54638" w14:textId="77777777" w:rsidR="00D65113" w:rsidRPr="003A324C" w:rsidRDefault="003A324C">
            <w:pPr>
              <w:widowControl/>
              <w:jc w:val="left"/>
              <w:rPr>
                <w:rFonts w:ascii="Arial" w:eastAsia="DengXian" w:hAnsi="Arial" w:cs="Arial"/>
                <w:color w:val="0563C1"/>
                <w:kern w:val="0"/>
                <w:sz w:val="16"/>
                <w:szCs w:val="16"/>
                <w:u w:val="single"/>
              </w:rPr>
            </w:pPr>
            <w:hyperlink r:id="rId36" w:anchor="RANGE!S3-220676"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220676 </w:t>
              </w:r>
            </w:hyperlink>
          </w:p>
        </w:tc>
      </w:tr>
      <w:tr w:rsidR="00D65113" w:rsidRPr="003A324C" w14:paraId="7CB9A67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CB754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3382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319F5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220638</w:t>
            </w:r>
          </w:p>
        </w:tc>
        <w:tc>
          <w:tcPr>
            <w:tcW w:w="1843" w:type="dxa"/>
            <w:tcBorders>
              <w:top w:val="nil"/>
              <w:left w:val="nil"/>
              <w:bottom w:val="single" w:sz="4" w:space="0" w:color="000000"/>
              <w:right w:val="single" w:sz="4" w:space="0" w:color="000000"/>
            </w:tcBorders>
            <w:shd w:val="clear" w:color="000000" w:fill="99FF33"/>
          </w:tcPr>
          <w:p w14:paraId="45DBA9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99FF33"/>
          </w:tcPr>
          <w:p w14:paraId="170183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99FF33"/>
          </w:tcPr>
          <w:p w14:paraId="302107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E3416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F48DD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96CC476" w14:textId="77777777" w:rsidR="00D65113" w:rsidRPr="003A324C" w:rsidRDefault="003A324C">
            <w:pPr>
              <w:widowControl/>
              <w:jc w:val="left"/>
              <w:rPr>
                <w:rFonts w:ascii="Arial" w:eastAsia="DengXian" w:hAnsi="Arial" w:cs="Arial"/>
                <w:color w:val="0563C1"/>
                <w:kern w:val="0"/>
                <w:sz w:val="16"/>
                <w:szCs w:val="16"/>
                <w:u w:val="single"/>
              </w:rPr>
            </w:pPr>
            <w:hyperlink r:id="rId37" w:anchor="RANGE!S3-220677"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220677 </w:t>
              </w:r>
            </w:hyperlink>
          </w:p>
        </w:tc>
      </w:tr>
      <w:tr w:rsidR="00D65113" w:rsidRPr="003A324C" w14:paraId="2A43CFF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93383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557E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2E426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220642</w:t>
            </w:r>
          </w:p>
        </w:tc>
        <w:tc>
          <w:tcPr>
            <w:tcW w:w="1843" w:type="dxa"/>
            <w:tcBorders>
              <w:top w:val="nil"/>
              <w:left w:val="nil"/>
              <w:bottom w:val="single" w:sz="4" w:space="0" w:color="000000"/>
              <w:right w:val="single" w:sz="4" w:space="0" w:color="000000"/>
            </w:tcBorders>
            <w:shd w:val="clear" w:color="000000" w:fill="99FF33"/>
          </w:tcPr>
          <w:p w14:paraId="55B39E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99FF33"/>
          </w:tcPr>
          <w:p w14:paraId="66D9AF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99FF33"/>
          </w:tcPr>
          <w:p w14:paraId="482CBF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7BFFF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BB493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98624EF" w14:textId="77777777" w:rsidR="00D65113" w:rsidRPr="003A324C" w:rsidRDefault="003A324C">
            <w:pPr>
              <w:widowControl/>
              <w:jc w:val="left"/>
              <w:rPr>
                <w:rFonts w:ascii="Arial" w:eastAsia="DengXian" w:hAnsi="Arial" w:cs="Arial"/>
                <w:color w:val="0563C1"/>
                <w:kern w:val="0"/>
                <w:sz w:val="16"/>
                <w:szCs w:val="16"/>
                <w:u w:val="single"/>
              </w:rPr>
            </w:pPr>
            <w:hyperlink r:id="rId38" w:anchor="RANGE!S3-220681"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220681 </w:t>
              </w:r>
            </w:hyperlink>
          </w:p>
        </w:tc>
      </w:tr>
      <w:tr w:rsidR="00D65113" w:rsidRPr="003A324C" w14:paraId="459550F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68E53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D2E0E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AFBF7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220921</w:t>
            </w:r>
          </w:p>
        </w:tc>
        <w:tc>
          <w:tcPr>
            <w:tcW w:w="1843" w:type="dxa"/>
            <w:tcBorders>
              <w:top w:val="nil"/>
              <w:left w:val="nil"/>
              <w:bottom w:val="single" w:sz="4" w:space="0" w:color="000000"/>
              <w:right w:val="single" w:sz="4" w:space="0" w:color="000000"/>
            </w:tcBorders>
            <w:shd w:val="clear" w:color="000000" w:fill="99FF33"/>
          </w:tcPr>
          <w:p w14:paraId="7F54542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99FF33"/>
          </w:tcPr>
          <w:p w14:paraId="612C5E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7E32B0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79A6B0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AD83C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496BB1F" w14:textId="77777777" w:rsidR="00D65113" w:rsidRPr="003A324C" w:rsidRDefault="003A324C">
            <w:pPr>
              <w:widowControl/>
              <w:jc w:val="left"/>
              <w:rPr>
                <w:rFonts w:ascii="Arial" w:eastAsia="DengXian" w:hAnsi="Arial" w:cs="Arial"/>
                <w:color w:val="0563C1"/>
                <w:kern w:val="0"/>
                <w:sz w:val="16"/>
                <w:szCs w:val="16"/>
                <w:u w:val="single"/>
              </w:rPr>
            </w:pPr>
            <w:hyperlink r:id="rId39" w:anchor="RANGE!S3-221130"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221130 </w:t>
              </w:r>
            </w:hyperlink>
          </w:p>
        </w:tc>
      </w:tr>
      <w:tr w:rsidR="00D65113" w:rsidRPr="003A324C" w14:paraId="660ABDF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C4F7F6E"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4.12</w:t>
            </w:r>
          </w:p>
        </w:tc>
        <w:tc>
          <w:tcPr>
            <w:tcW w:w="709" w:type="dxa"/>
            <w:tcBorders>
              <w:top w:val="nil"/>
              <w:left w:val="nil"/>
              <w:bottom w:val="single" w:sz="4" w:space="0" w:color="000000"/>
              <w:right w:val="single" w:sz="4" w:space="0" w:color="000000"/>
            </w:tcBorders>
            <w:shd w:val="clear" w:color="000000" w:fill="FFFFFF"/>
          </w:tcPr>
          <w:p w14:paraId="60D849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Non-seamless WLAN Offload in 5GS (Rel-17) </w:t>
            </w:r>
          </w:p>
        </w:tc>
        <w:tc>
          <w:tcPr>
            <w:tcW w:w="851" w:type="dxa"/>
            <w:tcBorders>
              <w:top w:val="nil"/>
              <w:left w:val="nil"/>
              <w:bottom w:val="single" w:sz="4" w:space="0" w:color="000000"/>
              <w:right w:val="single" w:sz="4" w:space="0" w:color="000000"/>
            </w:tcBorders>
            <w:shd w:val="clear" w:color="000000" w:fill="FFFF99"/>
          </w:tcPr>
          <w:p w14:paraId="6494D3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220655</w:t>
            </w:r>
          </w:p>
        </w:tc>
        <w:tc>
          <w:tcPr>
            <w:tcW w:w="1843" w:type="dxa"/>
            <w:tcBorders>
              <w:top w:val="nil"/>
              <w:left w:val="nil"/>
              <w:bottom w:val="single" w:sz="4" w:space="0" w:color="000000"/>
              <w:right w:val="single" w:sz="4" w:space="0" w:color="000000"/>
            </w:tcBorders>
            <w:shd w:val="clear" w:color="000000" w:fill="FFFF99"/>
          </w:tcPr>
          <w:p w14:paraId="3C7865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FFFF99"/>
          </w:tcPr>
          <w:p w14:paraId="71D650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FFFF99"/>
          </w:tcPr>
          <w:p w14:paraId="45D9EC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45A78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&gt;&gt;CC_2&lt;&lt;</w:t>
            </w:r>
          </w:p>
          <w:p w14:paraId="2DCBC3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presents.</w:t>
            </w:r>
          </w:p>
          <w:p w14:paraId="7D14D2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continue email discussion.</w:t>
            </w:r>
          </w:p>
          <w:p w14:paraId="22D9E2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question why to remove.</w:t>
            </w:r>
          </w:p>
          <w:p w14:paraId="1BC43A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clarifies.</w:t>
            </w:r>
          </w:p>
          <w:p w14:paraId="520C6F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420DC6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73C9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BC530E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5277B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CB59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28A7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220656</w:t>
            </w:r>
          </w:p>
        </w:tc>
        <w:tc>
          <w:tcPr>
            <w:tcW w:w="1843" w:type="dxa"/>
            <w:tcBorders>
              <w:top w:val="nil"/>
              <w:left w:val="nil"/>
              <w:bottom w:val="single" w:sz="4" w:space="0" w:color="000000"/>
              <w:right w:val="single" w:sz="4" w:space="0" w:color="000000"/>
            </w:tcBorders>
            <w:shd w:val="clear" w:color="000000" w:fill="FFFF99"/>
          </w:tcPr>
          <w:p w14:paraId="3CABF4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tcPr>
          <w:p w14:paraId="2BD01F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FFFF99"/>
          </w:tcPr>
          <w:p w14:paraId="6A4FB0C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E3D06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62978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[Nokia]:Nokia is proposing to note the LS</w:t>
            </w:r>
          </w:p>
          <w:p w14:paraId="100262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467B92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presents and proposes to note</w:t>
            </w:r>
          </w:p>
          <w:p w14:paraId="0DC0B9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35A606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5472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03B6FA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6F23F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8C16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5897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220657</w:t>
            </w:r>
          </w:p>
        </w:tc>
        <w:tc>
          <w:tcPr>
            <w:tcW w:w="1843" w:type="dxa"/>
            <w:tcBorders>
              <w:top w:val="nil"/>
              <w:left w:val="nil"/>
              <w:bottom w:val="single" w:sz="4" w:space="0" w:color="000000"/>
              <w:right w:val="single" w:sz="4" w:space="0" w:color="000000"/>
            </w:tcBorders>
            <w:shd w:val="clear" w:color="000000" w:fill="FFFF99"/>
          </w:tcPr>
          <w:p w14:paraId="3CB911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tcPr>
          <w:p w14:paraId="22CFC3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FFFF99"/>
          </w:tcPr>
          <w:p w14:paraId="178798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7F1BF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05F18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[Nokia]:Nokia is proposing to note the LS</w:t>
            </w:r>
          </w:p>
          <w:p w14:paraId="7B47BD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0A3CC9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presents and proposes to note</w:t>
            </w:r>
          </w:p>
          <w:p w14:paraId="591CB7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the CR </w:t>
            </w:r>
            <w:r w:rsidRPr="003A324C">
              <w:rPr>
                <w:rFonts w:ascii="Arial" w:eastAsia="DengXian" w:hAnsi="Arial" w:cs="Arial"/>
                <w:color w:val="000000"/>
                <w:kern w:val="0"/>
                <w:sz w:val="16"/>
                <w:szCs w:val="16"/>
              </w:rPr>
              <w:t>marks as conditional agreed, not agreed directly.</w:t>
            </w:r>
          </w:p>
          <w:p w14:paraId="3DC096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comments there is no objection and proposes to note.</w:t>
            </w:r>
          </w:p>
          <w:p w14:paraId="2061A2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5C9284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BF0CE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C7C9B8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33870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3931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1DD1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220697</w:t>
            </w:r>
          </w:p>
        </w:tc>
        <w:tc>
          <w:tcPr>
            <w:tcW w:w="1843" w:type="dxa"/>
            <w:tcBorders>
              <w:top w:val="nil"/>
              <w:left w:val="nil"/>
              <w:bottom w:val="single" w:sz="4" w:space="0" w:color="000000"/>
              <w:right w:val="single" w:sz="4" w:space="0" w:color="000000"/>
            </w:tcBorders>
            <w:shd w:val="clear" w:color="000000" w:fill="FFFF99"/>
          </w:tcPr>
          <w:p w14:paraId="6B0166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reply on 5G NSWO roaming aspects </w:t>
            </w:r>
          </w:p>
        </w:tc>
        <w:tc>
          <w:tcPr>
            <w:tcW w:w="992" w:type="dxa"/>
            <w:tcBorders>
              <w:top w:val="nil"/>
              <w:left w:val="nil"/>
              <w:bottom w:val="single" w:sz="4" w:space="0" w:color="000000"/>
              <w:right w:val="single" w:sz="4" w:space="0" w:color="000000"/>
            </w:tcBorders>
            <w:shd w:val="clear" w:color="000000" w:fill="FFFF99"/>
          </w:tcPr>
          <w:p w14:paraId="2FC39D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E8F1C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3531C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w:t>
            </w:r>
            <w:r w:rsidRPr="003A324C">
              <w:rPr>
                <w:rFonts w:ascii="Arial" w:eastAsia="DengXian" w:hAnsi="Arial" w:cs="Arial"/>
                <w:color w:val="000000"/>
                <w:kern w:val="0"/>
                <w:sz w:val="16"/>
                <w:szCs w:val="16"/>
              </w:rPr>
              <w:t>_3&lt;&lt;</w:t>
            </w:r>
          </w:p>
          <w:p w14:paraId="3686DD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w:t>
            </w:r>
            <w:r w:rsidRPr="003A324C">
              <w:rPr>
                <w:rFonts w:ascii="Arial" w:eastAsia="DengXian" w:hAnsi="Arial" w:cs="Arial"/>
                <w:color w:val="000000"/>
                <w:kern w:val="0"/>
                <w:sz w:val="16"/>
                <w:szCs w:val="16"/>
              </w:rPr>
              <w:t>esents</w:t>
            </w:r>
          </w:p>
          <w:p w14:paraId="6EFF2A5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goes to chal</w:t>
            </w:r>
            <w:r w:rsidRPr="003A324C">
              <w:rPr>
                <w:rFonts w:ascii="Arial" w:eastAsia="DengXian" w:hAnsi="Arial" w:cs="Arial"/>
                <w:color w:val="000000"/>
                <w:kern w:val="0"/>
                <w:sz w:val="16"/>
                <w:szCs w:val="16"/>
              </w:rPr>
              <w:t>lenge deadline</w:t>
            </w:r>
          </w:p>
          <w:p w14:paraId="4E0860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comments the draft LS out needs to wait the CR.</w:t>
            </w:r>
          </w:p>
          <w:p w14:paraId="3264B2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if CR is under discussion, it needs to wait</w:t>
            </w:r>
            <w:r w:rsidRPr="003A324C">
              <w:rPr>
                <w:rFonts w:ascii="Arial" w:eastAsia="DengXian" w:hAnsi="Arial" w:cs="Arial"/>
                <w:color w:val="000000"/>
                <w:kern w:val="0"/>
                <w:sz w:val="16"/>
                <w:szCs w:val="16"/>
              </w:rPr>
              <w:t>.</w:t>
            </w:r>
          </w:p>
          <w:p w14:paraId="5C211B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7D21B0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6D4F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DFED40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3674C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EBEF4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465B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221019</w:t>
            </w:r>
          </w:p>
        </w:tc>
        <w:tc>
          <w:tcPr>
            <w:tcW w:w="1843" w:type="dxa"/>
            <w:tcBorders>
              <w:top w:val="nil"/>
              <w:left w:val="nil"/>
              <w:bottom w:val="single" w:sz="4" w:space="0" w:color="000000"/>
              <w:right w:val="single" w:sz="4" w:space="0" w:color="000000"/>
            </w:tcBorders>
            <w:shd w:val="clear" w:color="000000" w:fill="FFFF99"/>
          </w:tcPr>
          <w:p w14:paraId="7032AF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Draft LS on NSWO security </w:t>
            </w:r>
          </w:p>
        </w:tc>
        <w:tc>
          <w:tcPr>
            <w:tcW w:w="992" w:type="dxa"/>
            <w:tcBorders>
              <w:top w:val="nil"/>
              <w:left w:val="nil"/>
              <w:bottom w:val="single" w:sz="4" w:space="0" w:color="000000"/>
              <w:right w:val="single" w:sz="4" w:space="0" w:color="000000"/>
            </w:tcBorders>
            <w:shd w:val="clear" w:color="000000" w:fill="FFFF99"/>
          </w:tcPr>
          <w:p w14:paraId="638575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20197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622438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2A083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w:t>
            </w:r>
            <w:r w:rsidRPr="003A324C">
              <w:rPr>
                <w:rFonts w:ascii="Arial" w:eastAsia="DengXian" w:hAnsi="Arial" w:cs="Arial"/>
                <w:color w:val="000000"/>
                <w:kern w:val="0"/>
                <w:sz w:val="16"/>
                <w:szCs w:val="16"/>
              </w:rPr>
              <w:t>Clarification required</w:t>
            </w:r>
          </w:p>
          <w:p w14:paraId="02ECEF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propose to note the LS</w:t>
            </w:r>
          </w:p>
        </w:tc>
        <w:tc>
          <w:tcPr>
            <w:tcW w:w="708" w:type="dxa"/>
            <w:tcBorders>
              <w:top w:val="nil"/>
              <w:left w:val="nil"/>
              <w:bottom w:val="single" w:sz="4" w:space="0" w:color="000000"/>
              <w:right w:val="single" w:sz="4" w:space="0" w:color="000000"/>
            </w:tcBorders>
            <w:shd w:val="clear" w:color="000000" w:fill="FFFF99"/>
          </w:tcPr>
          <w:p w14:paraId="56A2F7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50F7B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69B39E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418B2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7E64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D267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220698</w:t>
            </w:r>
          </w:p>
        </w:tc>
        <w:tc>
          <w:tcPr>
            <w:tcW w:w="1843" w:type="dxa"/>
            <w:tcBorders>
              <w:top w:val="nil"/>
              <w:left w:val="nil"/>
              <w:bottom w:val="single" w:sz="4" w:space="0" w:color="000000"/>
              <w:right w:val="single" w:sz="4" w:space="0" w:color="000000"/>
            </w:tcBorders>
            <w:shd w:val="clear" w:color="000000" w:fill="FFFF99"/>
          </w:tcPr>
          <w:p w14:paraId="63D871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NSWO alignment with SA2 specs </w:t>
            </w:r>
          </w:p>
        </w:tc>
        <w:tc>
          <w:tcPr>
            <w:tcW w:w="992" w:type="dxa"/>
            <w:tcBorders>
              <w:top w:val="nil"/>
              <w:left w:val="nil"/>
              <w:bottom w:val="single" w:sz="4" w:space="0" w:color="000000"/>
              <w:right w:val="single" w:sz="4" w:space="0" w:color="000000"/>
            </w:tcBorders>
            <w:shd w:val="clear" w:color="000000" w:fill="FFFF99"/>
          </w:tcPr>
          <w:p w14:paraId="01901E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0FE43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5605B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[Huawei] proposes a more neutral rewording</w:t>
            </w:r>
          </w:p>
          <w:p w14:paraId="5C972E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agree with the suggestion and provides r1</w:t>
            </w:r>
          </w:p>
          <w:p w14:paraId="2EE454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provide editorial comments on r1</w:t>
            </w:r>
          </w:p>
          <w:p w14:paraId="0884E6E7" w14:textId="77777777" w:rsidR="00D65113" w:rsidRPr="003A324C" w:rsidRDefault="00D65113">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6D9AD6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1487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D0C42D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C0867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6AD5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86E9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221098</w:t>
            </w:r>
          </w:p>
        </w:tc>
        <w:tc>
          <w:tcPr>
            <w:tcW w:w="1843" w:type="dxa"/>
            <w:tcBorders>
              <w:top w:val="nil"/>
              <w:left w:val="nil"/>
              <w:bottom w:val="single" w:sz="4" w:space="0" w:color="000000"/>
              <w:right w:val="single" w:sz="4" w:space="0" w:color="000000"/>
            </w:tcBorders>
            <w:shd w:val="clear" w:color="000000" w:fill="FFFF99"/>
          </w:tcPr>
          <w:p w14:paraId="0CAF58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the NSWO in the UE side </w:t>
            </w:r>
          </w:p>
        </w:tc>
        <w:tc>
          <w:tcPr>
            <w:tcW w:w="992" w:type="dxa"/>
            <w:tcBorders>
              <w:top w:val="nil"/>
              <w:left w:val="nil"/>
              <w:bottom w:val="single" w:sz="4" w:space="0" w:color="000000"/>
              <w:right w:val="single" w:sz="4" w:space="0" w:color="000000"/>
            </w:tcBorders>
            <w:shd w:val="clear" w:color="000000" w:fill="FFFF99"/>
          </w:tcPr>
          <w:p w14:paraId="3DE20F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477720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55F51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4D914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postpone this CR to the next meeting.</w:t>
            </w:r>
          </w:p>
          <w:p w14:paraId="16FA17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ask clarification and proposed </w:t>
            </w:r>
            <w:r w:rsidRPr="003A324C">
              <w:rPr>
                <w:rFonts w:ascii="Arial" w:eastAsia="DengXian" w:hAnsi="Arial" w:cs="Arial"/>
                <w:color w:val="000000"/>
                <w:kern w:val="0"/>
                <w:sz w:val="16"/>
                <w:szCs w:val="16"/>
              </w:rPr>
              <w:t>changes.</w:t>
            </w:r>
          </w:p>
          <w:p w14:paraId="137476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reply.</w:t>
            </w:r>
          </w:p>
          <w:p w14:paraId="75F7B3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[Huawei] : provides clarification.</w:t>
            </w:r>
          </w:p>
          <w:p w14:paraId="3AA6E0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further comment</w:t>
            </w:r>
          </w:p>
          <w:p w14:paraId="2EEF14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 provides further </w:t>
            </w:r>
            <w:proofErr w:type="spellStart"/>
            <w:r w:rsidRPr="003A324C">
              <w:rPr>
                <w:rFonts w:ascii="Arial" w:eastAsia="DengXian" w:hAnsi="Arial" w:cs="Arial"/>
                <w:color w:val="000000"/>
                <w:kern w:val="0"/>
                <w:sz w:val="16"/>
                <w:szCs w:val="16"/>
              </w:rPr>
              <w:t>clarication</w:t>
            </w:r>
            <w:proofErr w:type="spellEnd"/>
            <w:r w:rsidRPr="003A324C">
              <w:rPr>
                <w:rFonts w:ascii="Arial" w:eastAsia="DengXian" w:hAnsi="Arial" w:cs="Arial"/>
                <w:color w:val="000000"/>
                <w:kern w:val="0"/>
                <w:sz w:val="16"/>
                <w:szCs w:val="16"/>
              </w:rPr>
              <w:t>.</w:t>
            </w:r>
          </w:p>
          <w:p w14:paraId="24FF51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further comment and propose to note the contribution</w:t>
            </w:r>
          </w:p>
          <w:p w14:paraId="71D61E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 provide reply to NOKIA’s </w:t>
            </w:r>
            <w:r w:rsidRPr="003A324C">
              <w:rPr>
                <w:rFonts w:ascii="Arial" w:eastAsia="DengXian" w:hAnsi="Arial" w:cs="Arial"/>
                <w:color w:val="000000"/>
                <w:kern w:val="0"/>
                <w:sz w:val="16"/>
                <w:szCs w:val="16"/>
              </w:rPr>
              <w:t>comments, and not agree with Note.</w:t>
            </w:r>
          </w:p>
          <w:p w14:paraId="3E6FCE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provides clarification.</w:t>
            </w:r>
          </w:p>
          <w:p w14:paraId="62649C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further comment</w:t>
            </w:r>
          </w:p>
        </w:tc>
        <w:tc>
          <w:tcPr>
            <w:tcW w:w="708" w:type="dxa"/>
            <w:tcBorders>
              <w:top w:val="nil"/>
              <w:left w:val="nil"/>
              <w:bottom w:val="single" w:sz="4" w:space="0" w:color="000000"/>
              <w:right w:val="single" w:sz="4" w:space="0" w:color="000000"/>
            </w:tcBorders>
            <w:shd w:val="clear" w:color="000000" w:fill="FFFF99"/>
          </w:tcPr>
          <w:p w14:paraId="48C728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B6141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119356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A6D004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AFA8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ECF0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220818</w:t>
            </w:r>
          </w:p>
        </w:tc>
        <w:tc>
          <w:tcPr>
            <w:tcW w:w="1843" w:type="dxa"/>
            <w:tcBorders>
              <w:top w:val="nil"/>
              <w:left w:val="nil"/>
              <w:bottom w:val="single" w:sz="4" w:space="0" w:color="000000"/>
              <w:right w:val="single" w:sz="4" w:space="0" w:color="000000"/>
            </w:tcBorders>
            <w:shd w:val="clear" w:color="000000" w:fill="FFFF99"/>
          </w:tcPr>
          <w:p w14:paraId="67DF11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Summary for Non-Seamless WLAN offload authentication in 5GS </w:t>
            </w:r>
          </w:p>
        </w:tc>
        <w:tc>
          <w:tcPr>
            <w:tcW w:w="992" w:type="dxa"/>
            <w:tcBorders>
              <w:top w:val="nil"/>
              <w:left w:val="nil"/>
              <w:bottom w:val="single" w:sz="4" w:space="0" w:color="000000"/>
              <w:right w:val="single" w:sz="4" w:space="0" w:color="000000"/>
            </w:tcBorders>
            <w:shd w:val="clear" w:color="000000" w:fill="FFFF99"/>
          </w:tcPr>
          <w:p w14:paraId="73B27F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21E1CE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WI summary </w:t>
            </w:r>
          </w:p>
        </w:tc>
        <w:tc>
          <w:tcPr>
            <w:tcW w:w="4111" w:type="dxa"/>
            <w:tcBorders>
              <w:top w:val="nil"/>
              <w:left w:val="nil"/>
              <w:bottom w:val="single" w:sz="4" w:space="0" w:color="000000"/>
              <w:right w:val="single" w:sz="4" w:space="0" w:color="000000"/>
            </w:tcBorders>
            <w:shd w:val="clear" w:color="000000" w:fill="FFFF99"/>
          </w:tcPr>
          <w:p w14:paraId="6EA8FDC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41C16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8F862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03A23B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F2321C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D312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6C33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221018</w:t>
            </w:r>
          </w:p>
        </w:tc>
        <w:tc>
          <w:tcPr>
            <w:tcW w:w="1843" w:type="dxa"/>
            <w:tcBorders>
              <w:top w:val="nil"/>
              <w:left w:val="nil"/>
              <w:bottom w:val="single" w:sz="4" w:space="0" w:color="000000"/>
              <w:right w:val="single" w:sz="4" w:space="0" w:color="000000"/>
            </w:tcBorders>
            <w:shd w:val="clear" w:color="000000" w:fill="FFFF99"/>
          </w:tcPr>
          <w:p w14:paraId="5704F8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NSWO security revisited </w:t>
            </w:r>
          </w:p>
        </w:tc>
        <w:tc>
          <w:tcPr>
            <w:tcW w:w="992" w:type="dxa"/>
            <w:tcBorders>
              <w:top w:val="nil"/>
              <w:left w:val="nil"/>
              <w:bottom w:val="single" w:sz="4" w:space="0" w:color="000000"/>
              <w:right w:val="single" w:sz="4" w:space="0" w:color="000000"/>
            </w:tcBorders>
            <w:shd w:val="clear" w:color="000000" w:fill="FFFF99"/>
          </w:tcPr>
          <w:p w14:paraId="74CFB0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Deutsche Telekom, Vodafone </w:t>
            </w:r>
          </w:p>
        </w:tc>
        <w:tc>
          <w:tcPr>
            <w:tcW w:w="709" w:type="dxa"/>
            <w:tcBorders>
              <w:top w:val="nil"/>
              <w:left w:val="nil"/>
              <w:bottom w:val="single" w:sz="4" w:space="0" w:color="000000"/>
              <w:right w:val="single" w:sz="4" w:space="0" w:color="000000"/>
            </w:tcBorders>
            <w:shd w:val="clear" w:color="000000" w:fill="FFFF99"/>
          </w:tcPr>
          <w:p w14:paraId="5EB54A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C0431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7E36C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Clarification required</w:t>
            </w:r>
          </w:p>
          <w:p w14:paraId="6AC91F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Provides clarification.</w:t>
            </w:r>
          </w:p>
          <w:p w14:paraId="40DB20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requests </w:t>
            </w:r>
            <w:r w:rsidRPr="003A324C">
              <w:rPr>
                <w:rFonts w:ascii="Arial" w:eastAsia="DengXian" w:hAnsi="Arial" w:cs="Arial"/>
                <w:color w:val="000000"/>
                <w:kern w:val="0"/>
                <w:sz w:val="16"/>
                <w:szCs w:val="16"/>
              </w:rPr>
              <w:t>clarification.</w:t>
            </w:r>
          </w:p>
        </w:tc>
        <w:tc>
          <w:tcPr>
            <w:tcW w:w="708" w:type="dxa"/>
            <w:tcBorders>
              <w:top w:val="nil"/>
              <w:left w:val="nil"/>
              <w:bottom w:val="single" w:sz="4" w:space="0" w:color="000000"/>
              <w:right w:val="single" w:sz="4" w:space="0" w:color="000000"/>
            </w:tcBorders>
            <w:shd w:val="clear" w:color="000000" w:fill="FFFF99"/>
          </w:tcPr>
          <w:p w14:paraId="317F0C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211CED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9B8954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1781F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6443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96B73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220616</w:t>
            </w:r>
          </w:p>
        </w:tc>
        <w:tc>
          <w:tcPr>
            <w:tcW w:w="1843" w:type="dxa"/>
            <w:tcBorders>
              <w:top w:val="nil"/>
              <w:left w:val="nil"/>
              <w:bottom w:val="single" w:sz="4" w:space="0" w:color="000000"/>
              <w:right w:val="single" w:sz="4" w:space="0" w:color="000000"/>
            </w:tcBorders>
            <w:shd w:val="clear" w:color="000000" w:fill="99FF33"/>
          </w:tcPr>
          <w:p w14:paraId="2A4186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99FF33"/>
          </w:tcPr>
          <w:p w14:paraId="2ECE97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99FF33"/>
          </w:tcPr>
          <w:p w14:paraId="468F5C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4D8F0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181D1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C3BB5C2" w14:textId="77777777" w:rsidR="00D65113" w:rsidRPr="003A324C" w:rsidRDefault="003A324C">
            <w:pPr>
              <w:widowControl/>
              <w:jc w:val="left"/>
              <w:rPr>
                <w:rFonts w:ascii="Arial" w:eastAsia="DengXian" w:hAnsi="Arial" w:cs="Arial"/>
                <w:color w:val="0563C1"/>
                <w:kern w:val="0"/>
                <w:sz w:val="16"/>
                <w:szCs w:val="16"/>
                <w:u w:val="single"/>
              </w:rPr>
            </w:pPr>
            <w:hyperlink r:id="rId40" w:anchor="RANGE!S3-220655"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220655 </w:t>
              </w:r>
            </w:hyperlink>
          </w:p>
        </w:tc>
      </w:tr>
      <w:tr w:rsidR="00D65113" w:rsidRPr="003A324C" w14:paraId="1D9BA91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94317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EDA7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14255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220617</w:t>
            </w:r>
          </w:p>
        </w:tc>
        <w:tc>
          <w:tcPr>
            <w:tcW w:w="1843" w:type="dxa"/>
            <w:tcBorders>
              <w:top w:val="nil"/>
              <w:left w:val="nil"/>
              <w:bottom w:val="single" w:sz="4" w:space="0" w:color="000000"/>
              <w:right w:val="single" w:sz="4" w:space="0" w:color="000000"/>
            </w:tcBorders>
            <w:shd w:val="clear" w:color="000000" w:fill="99FF33"/>
          </w:tcPr>
          <w:p w14:paraId="48C757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tcPr>
          <w:p w14:paraId="227000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99FF33"/>
          </w:tcPr>
          <w:p w14:paraId="3DBDD3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66A8F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118F7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5D2A89F" w14:textId="77777777" w:rsidR="00D65113" w:rsidRPr="003A324C" w:rsidRDefault="003A324C">
            <w:pPr>
              <w:widowControl/>
              <w:jc w:val="left"/>
              <w:rPr>
                <w:rFonts w:ascii="Arial" w:eastAsia="DengXian" w:hAnsi="Arial" w:cs="Arial"/>
                <w:color w:val="0563C1"/>
                <w:kern w:val="0"/>
                <w:sz w:val="16"/>
                <w:szCs w:val="16"/>
                <w:u w:val="single"/>
              </w:rPr>
            </w:pPr>
            <w:hyperlink r:id="rId41" w:anchor="RANGE!S3-220656"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220656 </w:t>
              </w:r>
            </w:hyperlink>
          </w:p>
        </w:tc>
      </w:tr>
      <w:tr w:rsidR="00D65113" w:rsidRPr="003A324C" w14:paraId="3BF23ED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7B29C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1FC1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F3DC5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220618</w:t>
            </w:r>
          </w:p>
        </w:tc>
        <w:tc>
          <w:tcPr>
            <w:tcW w:w="1843" w:type="dxa"/>
            <w:tcBorders>
              <w:top w:val="nil"/>
              <w:left w:val="nil"/>
              <w:bottom w:val="single" w:sz="4" w:space="0" w:color="000000"/>
              <w:right w:val="single" w:sz="4" w:space="0" w:color="000000"/>
            </w:tcBorders>
            <w:shd w:val="clear" w:color="000000" w:fill="99FF33"/>
          </w:tcPr>
          <w:p w14:paraId="0FDDC8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tcPr>
          <w:p w14:paraId="4A635A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99FF33"/>
          </w:tcPr>
          <w:p w14:paraId="60A62A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1C879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2EE87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3DE8DC9" w14:textId="77777777" w:rsidR="00D65113" w:rsidRPr="003A324C" w:rsidRDefault="003A324C">
            <w:pPr>
              <w:widowControl/>
              <w:jc w:val="left"/>
              <w:rPr>
                <w:rFonts w:ascii="Arial" w:eastAsia="DengXian" w:hAnsi="Arial" w:cs="Arial"/>
                <w:color w:val="0563C1"/>
                <w:kern w:val="0"/>
                <w:sz w:val="16"/>
                <w:szCs w:val="16"/>
                <w:u w:val="single"/>
              </w:rPr>
            </w:pPr>
            <w:hyperlink r:id="rId42" w:anchor="RANGE!S3-220657"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220657 </w:t>
              </w:r>
            </w:hyperlink>
          </w:p>
        </w:tc>
      </w:tr>
      <w:tr w:rsidR="00D65113" w:rsidRPr="003A324C" w14:paraId="34A0B836"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5760E038"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4.13</w:t>
            </w:r>
          </w:p>
        </w:tc>
        <w:tc>
          <w:tcPr>
            <w:tcW w:w="709" w:type="dxa"/>
            <w:tcBorders>
              <w:top w:val="nil"/>
              <w:left w:val="nil"/>
              <w:bottom w:val="single" w:sz="4" w:space="0" w:color="000000"/>
              <w:right w:val="single" w:sz="4" w:space="0" w:color="000000"/>
            </w:tcBorders>
            <w:shd w:val="clear" w:color="000000" w:fill="FFFFFF"/>
          </w:tcPr>
          <w:p w14:paraId="3A86AD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Security Aspects of User Consent for 3GPP services (Rel-17) </w:t>
            </w:r>
          </w:p>
        </w:tc>
        <w:tc>
          <w:tcPr>
            <w:tcW w:w="851" w:type="dxa"/>
            <w:tcBorders>
              <w:top w:val="nil"/>
              <w:left w:val="nil"/>
              <w:bottom w:val="single" w:sz="4" w:space="0" w:color="000000"/>
              <w:right w:val="single" w:sz="4" w:space="0" w:color="000000"/>
            </w:tcBorders>
            <w:shd w:val="clear" w:color="000000" w:fill="99FF33"/>
          </w:tcPr>
          <w:p w14:paraId="5BC247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220622</w:t>
            </w:r>
          </w:p>
        </w:tc>
        <w:tc>
          <w:tcPr>
            <w:tcW w:w="1843" w:type="dxa"/>
            <w:tcBorders>
              <w:top w:val="nil"/>
              <w:left w:val="nil"/>
              <w:bottom w:val="single" w:sz="4" w:space="0" w:color="000000"/>
              <w:right w:val="single" w:sz="4" w:space="0" w:color="000000"/>
            </w:tcBorders>
            <w:shd w:val="clear" w:color="000000" w:fill="99FF33"/>
          </w:tcPr>
          <w:p w14:paraId="475012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99FF33"/>
          </w:tcPr>
          <w:p w14:paraId="65D4E4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99FF33"/>
          </w:tcPr>
          <w:p w14:paraId="334E81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5C904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BB10A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1F87B59" w14:textId="77777777" w:rsidR="00D65113" w:rsidRPr="003A324C" w:rsidRDefault="003A324C">
            <w:pPr>
              <w:widowControl/>
              <w:jc w:val="left"/>
              <w:rPr>
                <w:rFonts w:ascii="Arial" w:eastAsia="DengXian" w:hAnsi="Arial" w:cs="Arial"/>
                <w:color w:val="0563C1"/>
                <w:kern w:val="0"/>
                <w:sz w:val="16"/>
                <w:szCs w:val="16"/>
                <w:u w:val="single"/>
              </w:rPr>
            </w:pPr>
            <w:hyperlink r:id="rId43" w:anchor="RANGE!S3-220661"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220661 </w:t>
              </w:r>
            </w:hyperlink>
          </w:p>
        </w:tc>
      </w:tr>
      <w:tr w:rsidR="00D65113" w:rsidRPr="003A324C" w14:paraId="71D9D12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4C7AF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B442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5F86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220661</w:t>
            </w:r>
          </w:p>
        </w:tc>
        <w:tc>
          <w:tcPr>
            <w:tcW w:w="1843" w:type="dxa"/>
            <w:tcBorders>
              <w:top w:val="nil"/>
              <w:left w:val="nil"/>
              <w:bottom w:val="single" w:sz="4" w:space="0" w:color="000000"/>
              <w:right w:val="single" w:sz="4" w:space="0" w:color="000000"/>
            </w:tcBorders>
            <w:shd w:val="clear" w:color="000000" w:fill="FFFF99"/>
          </w:tcPr>
          <w:p w14:paraId="34B0BA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FFFF99"/>
          </w:tcPr>
          <w:p w14:paraId="7AE327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FFFF99"/>
          </w:tcPr>
          <w:p w14:paraId="777489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CCC0C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AFFE7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Should be replied by taking the </w:t>
            </w:r>
            <w:r w:rsidRPr="003A324C">
              <w:rPr>
                <w:rFonts w:ascii="Arial" w:eastAsia="DengXian" w:hAnsi="Arial" w:cs="Arial"/>
                <w:color w:val="000000"/>
                <w:kern w:val="0"/>
                <w:sz w:val="16"/>
                <w:szCs w:val="16"/>
              </w:rPr>
              <w:t>S3-221082 and S3-221107 into consideration.</w:t>
            </w:r>
          </w:p>
          <w:p w14:paraId="566955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21F6CA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[VC] presents</w:t>
            </w:r>
          </w:p>
          <w:p w14:paraId="13C3F1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[Ericsson] there are some response proposal but in AI#3</w:t>
            </w:r>
          </w:p>
          <w:p w14:paraId="5F2353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 has one reply proposal(1082) and Nokia(1107) has another.</w:t>
            </w:r>
          </w:p>
          <w:p w14:paraId="69408A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6C0A06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OK with taking the S3-221082 as LS Reply.</w:t>
            </w:r>
          </w:p>
          <w:p w14:paraId="579903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proposes not to reply</w:t>
            </w:r>
          </w:p>
          <w:p w14:paraId="241E15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 (or mark it as replied to in S3-221063 if the reply proposed in this doc gets agreed by SA3)</w:t>
            </w:r>
          </w:p>
          <w:p w14:paraId="3123F2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 propose to reply independently.</w:t>
            </w:r>
          </w:p>
        </w:tc>
        <w:tc>
          <w:tcPr>
            <w:tcW w:w="708" w:type="dxa"/>
            <w:tcBorders>
              <w:top w:val="nil"/>
              <w:left w:val="nil"/>
              <w:bottom w:val="single" w:sz="4" w:space="0" w:color="000000"/>
              <w:right w:val="single" w:sz="4" w:space="0" w:color="000000"/>
            </w:tcBorders>
            <w:shd w:val="clear" w:color="000000" w:fill="FFFF99"/>
          </w:tcPr>
          <w:p w14:paraId="4B0DB1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75CE5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C6B5A1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C3A71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2616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2759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220864</w:t>
            </w:r>
          </w:p>
        </w:tc>
        <w:tc>
          <w:tcPr>
            <w:tcW w:w="1843" w:type="dxa"/>
            <w:tcBorders>
              <w:top w:val="nil"/>
              <w:left w:val="nil"/>
              <w:bottom w:val="single" w:sz="4" w:space="0" w:color="000000"/>
              <w:right w:val="single" w:sz="4" w:space="0" w:color="000000"/>
            </w:tcBorders>
            <w:shd w:val="clear" w:color="000000" w:fill="FFFF99"/>
          </w:tcPr>
          <w:p w14:paraId="11AE64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Address EN for UC3S </w:t>
            </w:r>
          </w:p>
        </w:tc>
        <w:tc>
          <w:tcPr>
            <w:tcW w:w="992" w:type="dxa"/>
            <w:tcBorders>
              <w:top w:val="nil"/>
              <w:left w:val="nil"/>
              <w:bottom w:val="single" w:sz="4" w:space="0" w:color="000000"/>
              <w:right w:val="single" w:sz="4" w:space="0" w:color="000000"/>
            </w:tcBorders>
            <w:shd w:val="clear" w:color="000000" w:fill="FFFF99"/>
          </w:tcPr>
          <w:p w14:paraId="6A5427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984CE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6EE47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E46CC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Ask for clarification</w:t>
            </w:r>
          </w:p>
          <w:p w14:paraId="2D1E9E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 Ask for update.</w:t>
            </w:r>
          </w:p>
          <w:p w14:paraId="0AA1B1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clarification and hope this addresses all comments.</w:t>
            </w:r>
          </w:p>
        </w:tc>
        <w:tc>
          <w:tcPr>
            <w:tcW w:w="708" w:type="dxa"/>
            <w:tcBorders>
              <w:top w:val="nil"/>
              <w:left w:val="nil"/>
              <w:bottom w:val="single" w:sz="4" w:space="0" w:color="000000"/>
              <w:right w:val="single" w:sz="4" w:space="0" w:color="000000"/>
            </w:tcBorders>
            <w:shd w:val="clear" w:color="000000" w:fill="FFFF99"/>
          </w:tcPr>
          <w:p w14:paraId="78136F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CA7CCD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C7E9B4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D6CA8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894F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CA3D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220865</w:t>
            </w:r>
          </w:p>
        </w:tc>
        <w:tc>
          <w:tcPr>
            <w:tcW w:w="1843" w:type="dxa"/>
            <w:tcBorders>
              <w:top w:val="nil"/>
              <w:left w:val="nil"/>
              <w:bottom w:val="single" w:sz="4" w:space="0" w:color="000000"/>
              <w:right w:val="single" w:sz="4" w:space="0" w:color="000000"/>
            </w:tcBorders>
            <w:shd w:val="clear" w:color="000000" w:fill="FFFF99"/>
          </w:tcPr>
          <w:p w14:paraId="7BAD3F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Enforcement Point for User Consent </w:t>
            </w:r>
          </w:p>
        </w:tc>
        <w:tc>
          <w:tcPr>
            <w:tcW w:w="992" w:type="dxa"/>
            <w:tcBorders>
              <w:top w:val="nil"/>
              <w:left w:val="nil"/>
              <w:bottom w:val="single" w:sz="4" w:space="0" w:color="000000"/>
              <w:right w:val="single" w:sz="4" w:space="0" w:color="000000"/>
            </w:tcBorders>
            <w:shd w:val="clear" w:color="000000" w:fill="FFFF99"/>
          </w:tcPr>
          <w:p w14:paraId="40667B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689C9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F1281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3FFC1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 this is a revision of CR 1331. Updates requested.</w:t>
            </w:r>
          </w:p>
          <w:p w14:paraId="65B9CF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 the clarification.</w:t>
            </w:r>
          </w:p>
        </w:tc>
        <w:tc>
          <w:tcPr>
            <w:tcW w:w="708" w:type="dxa"/>
            <w:tcBorders>
              <w:top w:val="nil"/>
              <w:left w:val="nil"/>
              <w:bottom w:val="single" w:sz="4" w:space="0" w:color="000000"/>
              <w:right w:val="single" w:sz="4" w:space="0" w:color="000000"/>
            </w:tcBorders>
            <w:shd w:val="clear" w:color="000000" w:fill="FFFF99"/>
          </w:tcPr>
          <w:p w14:paraId="2465C3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0A62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53AD2D1"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20191160"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4.14</w:t>
            </w:r>
          </w:p>
        </w:tc>
        <w:tc>
          <w:tcPr>
            <w:tcW w:w="709" w:type="dxa"/>
            <w:tcBorders>
              <w:top w:val="nil"/>
              <w:left w:val="nil"/>
              <w:bottom w:val="single" w:sz="4" w:space="0" w:color="000000"/>
              <w:right w:val="single" w:sz="4" w:space="0" w:color="000000"/>
            </w:tcBorders>
            <w:shd w:val="clear" w:color="000000" w:fill="FFFFFF"/>
          </w:tcPr>
          <w:p w14:paraId="7CBC4419"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Srevice</w:t>
            </w:r>
            <w:proofErr w:type="spellEnd"/>
            <w:r w:rsidRPr="003A324C">
              <w:rPr>
                <w:rFonts w:ascii="Arial" w:eastAsia="DengXian" w:hAnsi="Arial" w:cs="Arial"/>
                <w:color w:val="000000"/>
                <w:kern w:val="0"/>
                <w:sz w:val="16"/>
                <w:szCs w:val="16"/>
              </w:rPr>
              <w:t xml:space="preserve"> Based Architecture (Rel-15/16/17) </w:t>
            </w:r>
          </w:p>
        </w:tc>
        <w:tc>
          <w:tcPr>
            <w:tcW w:w="851" w:type="dxa"/>
            <w:tcBorders>
              <w:top w:val="nil"/>
              <w:left w:val="nil"/>
              <w:bottom w:val="single" w:sz="4" w:space="0" w:color="000000"/>
              <w:right w:val="single" w:sz="4" w:space="0" w:color="000000"/>
            </w:tcBorders>
            <w:shd w:val="clear" w:color="000000" w:fill="FFFF99"/>
          </w:tcPr>
          <w:p w14:paraId="5D8D64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220724</w:t>
            </w:r>
          </w:p>
        </w:tc>
        <w:tc>
          <w:tcPr>
            <w:tcW w:w="1843" w:type="dxa"/>
            <w:tcBorders>
              <w:top w:val="nil"/>
              <w:left w:val="nil"/>
              <w:bottom w:val="single" w:sz="4" w:space="0" w:color="000000"/>
              <w:right w:val="single" w:sz="4" w:space="0" w:color="000000"/>
            </w:tcBorders>
            <w:shd w:val="clear" w:color="000000" w:fill="FFFF99"/>
          </w:tcPr>
          <w:p w14:paraId="144503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36A1FE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Ericsson, </w:t>
            </w:r>
            <w:proofErr w:type="spellStart"/>
            <w:r w:rsidRPr="003A324C">
              <w:rPr>
                <w:rFonts w:ascii="Arial" w:eastAsia="DengXian" w:hAnsi="Arial" w:cs="Arial"/>
                <w:color w:val="000000"/>
                <w:kern w:val="0"/>
                <w:sz w:val="16"/>
                <w:szCs w:val="16"/>
              </w:rPr>
              <w:t>Mavenir</w:t>
            </w:r>
            <w:proofErr w:type="spellEnd"/>
            <w:r w:rsidRPr="003A324C">
              <w:rPr>
                <w:rFonts w:ascii="Arial" w:eastAsia="DengXian" w:hAnsi="Arial" w:cs="Arial"/>
                <w:color w:val="000000"/>
                <w:kern w:val="0"/>
                <w:sz w:val="16"/>
                <w:szCs w:val="16"/>
              </w:rPr>
              <w:t xml:space="preserve">,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7FA8EA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E4704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55803D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w:t>
            </w:r>
            <w:r w:rsidRPr="003A324C">
              <w:rPr>
                <w:rFonts w:ascii="Arial" w:eastAsia="DengXian" w:hAnsi="Arial" w:cs="Arial"/>
                <w:color w:val="000000"/>
                <w:kern w:val="0"/>
                <w:sz w:val="16"/>
                <w:szCs w:val="16"/>
              </w:rPr>
              <w:t>proposes to mark as WA and send back to SA again.</w:t>
            </w:r>
          </w:p>
          <w:p w14:paraId="33C73B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doesn’t agree to send as WA without discussion.</w:t>
            </w:r>
            <w:r w:rsidRPr="003A324C">
              <w:rPr>
                <w:rFonts w:ascii="Arial" w:eastAsia="DengXian" w:hAnsi="Arial" w:cs="Arial"/>
                <w:color w:val="000000"/>
                <w:kern w:val="0"/>
                <w:sz w:val="16"/>
                <w:szCs w:val="16"/>
              </w:rPr>
              <w:br/>
              <w:t>&gt;&gt;CC_1&lt;&lt;</w:t>
            </w:r>
          </w:p>
        </w:tc>
        <w:tc>
          <w:tcPr>
            <w:tcW w:w="708" w:type="dxa"/>
            <w:tcBorders>
              <w:top w:val="nil"/>
              <w:left w:val="nil"/>
              <w:bottom w:val="single" w:sz="4" w:space="0" w:color="000000"/>
              <w:right w:val="single" w:sz="4" w:space="0" w:color="000000"/>
            </w:tcBorders>
            <w:shd w:val="clear" w:color="000000" w:fill="FFFF99"/>
          </w:tcPr>
          <w:p w14:paraId="7D300A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FCA4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DB45601"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0CB64A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561C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900C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220725</w:t>
            </w:r>
          </w:p>
        </w:tc>
        <w:tc>
          <w:tcPr>
            <w:tcW w:w="1843" w:type="dxa"/>
            <w:tcBorders>
              <w:top w:val="nil"/>
              <w:left w:val="nil"/>
              <w:bottom w:val="single" w:sz="4" w:space="0" w:color="000000"/>
              <w:right w:val="single" w:sz="4" w:space="0" w:color="000000"/>
            </w:tcBorders>
            <w:shd w:val="clear" w:color="000000" w:fill="FFFF99"/>
          </w:tcPr>
          <w:p w14:paraId="7349E3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74A6E3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Ericsson, </w:t>
            </w:r>
            <w:proofErr w:type="spellStart"/>
            <w:r w:rsidRPr="003A324C">
              <w:rPr>
                <w:rFonts w:ascii="Arial" w:eastAsia="DengXian" w:hAnsi="Arial" w:cs="Arial"/>
                <w:color w:val="000000"/>
                <w:kern w:val="0"/>
                <w:sz w:val="16"/>
                <w:szCs w:val="16"/>
              </w:rPr>
              <w:t>Mavenir</w:t>
            </w:r>
            <w:proofErr w:type="spellEnd"/>
            <w:r w:rsidRPr="003A324C">
              <w:rPr>
                <w:rFonts w:ascii="Arial" w:eastAsia="DengXian" w:hAnsi="Arial" w:cs="Arial"/>
                <w:color w:val="000000"/>
                <w:kern w:val="0"/>
                <w:sz w:val="16"/>
                <w:szCs w:val="16"/>
              </w:rPr>
              <w:t xml:space="preserve">, Lenovo, Deutsche Telekom, NCSC, Xiaomi, </w:t>
            </w:r>
            <w:r w:rsidRPr="003A324C">
              <w:rPr>
                <w:rFonts w:ascii="Arial" w:eastAsia="DengXian" w:hAnsi="Arial" w:cs="Arial"/>
                <w:color w:val="000000"/>
                <w:kern w:val="0"/>
                <w:sz w:val="16"/>
                <w:szCs w:val="16"/>
              </w:rPr>
              <w:lastRenderedPageBreak/>
              <w:t xml:space="preserve">BT, AT&amp;T, Interdigital </w:t>
            </w:r>
          </w:p>
        </w:tc>
        <w:tc>
          <w:tcPr>
            <w:tcW w:w="709" w:type="dxa"/>
            <w:tcBorders>
              <w:top w:val="nil"/>
              <w:left w:val="nil"/>
              <w:bottom w:val="single" w:sz="4" w:space="0" w:color="000000"/>
              <w:right w:val="single" w:sz="4" w:space="0" w:color="000000"/>
            </w:tcBorders>
            <w:shd w:val="clear" w:color="000000" w:fill="FFFF99"/>
          </w:tcPr>
          <w:p w14:paraId="417E1E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CR </w:t>
            </w:r>
          </w:p>
        </w:tc>
        <w:tc>
          <w:tcPr>
            <w:tcW w:w="4111" w:type="dxa"/>
            <w:tcBorders>
              <w:top w:val="nil"/>
              <w:left w:val="nil"/>
              <w:bottom w:val="single" w:sz="4" w:space="0" w:color="000000"/>
              <w:right w:val="single" w:sz="4" w:space="0" w:color="000000"/>
            </w:tcBorders>
            <w:shd w:val="clear" w:color="000000" w:fill="FFFF99"/>
          </w:tcPr>
          <w:p w14:paraId="1E686F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77A45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C94D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4D09F2E"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0A5464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AE5F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A217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220726</w:t>
            </w:r>
          </w:p>
        </w:tc>
        <w:tc>
          <w:tcPr>
            <w:tcW w:w="1843" w:type="dxa"/>
            <w:tcBorders>
              <w:top w:val="nil"/>
              <w:left w:val="nil"/>
              <w:bottom w:val="single" w:sz="4" w:space="0" w:color="000000"/>
              <w:right w:val="single" w:sz="4" w:space="0" w:color="000000"/>
            </w:tcBorders>
            <w:shd w:val="clear" w:color="000000" w:fill="FFFF99"/>
          </w:tcPr>
          <w:p w14:paraId="235F25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14206D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Ericsson, </w:t>
            </w:r>
            <w:proofErr w:type="spellStart"/>
            <w:r w:rsidRPr="003A324C">
              <w:rPr>
                <w:rFonts w:ascii="Arial" w:eastAsia="DengXian" w:hAnsi="Arial" w:cs="Arial"/>
                <w:color w:val="000000"/>
                <w:kern w:val="0"/>
                <w:sz w:val="16"/>
                <w:szCs w:val="16"/>
              </w:rPr>
              <w:t>Mavenir</w:t>
            </w:r>
            <w:proofErr w:type="spellEnd"/>
            <w:r w:rsidRPr="003A324C">
              <w:rPr>
                <w:rFonts w:ascii="Arial" w:eastAsia="DengXian" w:hAnsi="Arial" w:cs="Arial"/>
                <w:color w:val="000000"/>
                <w:kern w:val="0"/>
                <w:sz w:val="16"/>
                <w:szCs w:val="16"/>
              </w:rPr>
              <w:t xml:space="preserve">,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3B1F6E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FD4ED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6B8A0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E49F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5DF9E9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2775D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56AD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4E0F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220728</w:t>
            </w:r>
          </w:p>
        </w:tc>
        <w:tc>
          <w:tcPr>
            <w:tcW w:w="1843" w:type="dxa"/>
            <w:tcBorders>
              <w:top w:val="nil"/>
              <w:left w:val="nil"/>
              <w:bottom w:val="single" w:sz="4" w:space="0" w:color="000000"/>
              <w:right w:val="single" w:sz="4" w:space="0" w:color="000000"/>
            </w:tcBorders>
            <w:shd w:val="clear" w:color="000000" w:fill="FFFF99"/>
          </w:tcPr>
          <w:p w14:paraId="0DBE7A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tcPr>
          <w:p w14:paraId="5F7382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D6DC6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75835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E031C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requires clarifications</w:t>
            </w:r>
          </w:p>
          <w:p w14:paraId="586F08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Mavenir</w:t>
            </w:r>
            <w:proofErr w:type="spellEnd"/>
            <w:r w:rsidRPr="003A324C">
              <w:rPr>
                <w:rFonts w:ascii="Arial" w:eastAsia="DengXian" w:hAnsi="Arial" w:cs="Arial"/>
                <w:color w:val="000000"/>
                <w:kern w:val="0"/>
                <w:sz w:val="16"/>
                <w:szCs w:val="16"/>
              </w:rPr>
              <w:t>] : Request clarification before approving this CR</w:t>
            </w:r>
          </w:p>
          <w:p w14:paraId="36A74F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request clarification.</w:t>
            </w:r>
          </w:p>
          <w:p w14:paraId="4BB12C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 provides </w:t>
            </w:r>
            <w:r w:rsidRPr="003A324C">
              <w:rPr>
                <w:rFonts w:ascii="Arial" w:eastAsia="DengXian" w:hAnsi="Arial" w:cs="Arial"/>
                <w:color w:val="000000"/>
                <w:kern w:val="0"/>
                <w:sz w:val="16"/>
                <w:szCs w:val="16"/>
              </w:rPr>
              <w:t>clarification. -r1 is available.</w:t>
            </w:r>
          </w:p>
          <w:p w14:paraId="670443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Mavenir</w:t>
            </w:r>
            <w:proofErr w:type="spellEnd"/>
            <w:r w:rsidRPr="003A324C">
              <w:rPr>
                <w:rFonts w:ascii="Arial" w:eastAsia="DengXian" w:hAnsi="Arial" w:cs="Arial"/>
                <w:color w:val="000000"/>
                <w:kern w:val="0"/>
                <w:sz w:val="16"/>
                <w:szCs w:val="16"/>
              </w:rPr>
              <w:t>] : Thanks for the clarification. Makes a proposal that require more clarifications and a response.</w:t>
            </w:r>
          </w:p>
        </w:tc>
        <w:tc>
          <w:tcPr>
            <w:tcW w:w="708" w:type="dxa"/>
            <w:tcBorders>
              <w:top w:val="nil"/>
              <w:left w:val="nil"/>
              <w:bottom w:val="single" w:sz="4" w:space="0" w:color="000000"/>
              <w:right w:val="single" w:sz="4" w:space="0" w:color="000000"/>
            </w:tcBorders>
            <w:shd w:val="clear" w:color="000000" w:fill="FFFF99"/>
          </w:tcPr>
          <w:p w14:paraId="2991DC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BCBD6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EB42A6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ED305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8518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1316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220729</w:t>
            </w:r>
          </w:p>
        </w:tc>
        <w:tc>
          <w:tcPr>
            <w:tcW w:w="1843" w:type="dxa"/>
            <w:tcBorders>
              <w:top w:val="nil"/>
              <w:left w:val="nil"/>
              <w:bottom w:val="single" w:sz="4" w:space="0" w:color="000000"/>
              <w:right w:val="single" w:sz="4" w:space="0" w:color="000000"/>
            </w:tcBorders>
            <w:shd w:val="clear" w:color="000000" w:fill="FFFF99"/>
          </w:tcPr>
          <w:p w14:paraId="1054FD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tcPr>
          <w:p w14:paraId="2798C4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AB6B9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EEF29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816B5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A3A6E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3EC013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CC7A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7338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4ADF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220731</w:t>
            </w:r>
          </w:p>
        </w:tc>
        <w:tc>
          <w:tcPr>
            <w:tcW w:w="1843" w:type="dxa"/>
            <w:tcBorders>
              <w:top w:val="nil"/>
              <w:left w:val="nil"/>
              <w:bottom w:val="single" w:sz="4" w:space="0" w:color="000000"/>
              <w:right w:val="single" w:sz="4" w:space="0" w:color="000000"/>
            </w:tcBorders>
            <w:shd w:val="clear" w:color="000000" w:fill="FFFF99"/>
          </w:tcPr>
          <w:p w14:paraId="7D65DA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Resolving EN on authorization between SCPs </w:t>
            </w:r>
          </w:p>
        </w:tc>
        <w:tc>
          <w:tcPr>
            <w:tcW w:w="992" w:type="dxa"/>
            <w:tcBorders>
              <w:top w:val="nil"/>
              <w:left w:val="nil"/>
              <w:bottom w:val="single" w:sz="4" w:space="0" w:color="000000"/>
              <w:right w:val="single" w:sz="4" w:space="0" w:color="000000"/>
            </w:tcBorders>
            <w:shd w:val="clear" w:color="000000" w:fill="FFFF99"/>
          </w:tcPr>
          <w:p w14:paraId="476B04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F9202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F6495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0C8D4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requires updates, proposal to merge in </w:t>
            </w:r>
            <w:r w:rsidRPr="003A324C">
              <w:rPr>
                <w:rFonts w:ascii="Arial" w:eastAsia="DengXian" w:hAnsi="Arial" w:cs="Arial"/>
                <w:color w:val="000000"/>
                <w:kern w:val="0"/>
                <w:sz w:val="16"/>
                <w:szCs w:val="16"/>
              </w:rPr>
              <w:t>S3-221099</w:t>
            </w:r>
          </w:p>
          <w:p w14:paraId="138099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Mavenir</w:t>
            </w:r>
            <w:proofErr w:type="spellEnd"/>
            <w:r w:rsidRPr="003A324C">
              <w:rPr>
                <w:rFonts w:ascii="Arial" w:eastAsia="DengXian" w:hAnsi="Arial" w:cs="Arial"/>
                <w:color w:val="000000"/>
                <w:kern w:val="0"/>
                <w:sz w:val="16"/>
                <w:szCs w:val="16"/>
              </w:rPr>
              <w:t>] : Provides simplification proposal to resolve EN proposed by Nokia (220731) and Huawei (221099)</w:t>
            </w:r>
          </w:p>
          <w:p w14:paraId="478A53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 agrees to merge into S3-221099, proposes to CLOSE THIS THREAD; comments from </w:t>
            </w:r>
            <w:proofErr w:type="spellStart"/>
            <w:r w:rsidRPr="003A324C">
              <w:rPr>
                <w:rFonts w:ascii="Arial" w:eastAsia="DengXian" w:hAnsi="Arial" w:cs="Arial"/>
                <w:color w:val="000000"/>
                <w:kern w:val="0"/>
                <w:sz w:val="16"/>
                <w:szCs w:val="16"/>
              </w:rPr>
              <w:t>Mavenir</w:t>
            </w:r>
            <w:proofErr w:type="spellEnd"/>
            <w:r w:rsidRPr="003A324C">
              <w:rPr>
                <w:rFonts w:ascii="Arial" w:eastAsia="DengXian" w:hAnsi="Arial" w:cs="Arial"/>
                <w:color w:val="000000"/>
                <w:kern w:val="0"/>
                <w:sz w:val="16"/>
                <w:szCs w:val="16"/>
              </w:rPr>
              <w:t xml:space="preserve"> on proposed update copied for handling in 109</w:t>
            </w:r>
            <w:r w:rsidRPr="003A324C">
              <w:rPr>
                <w:rFonts w:ascii="Arial" w:eastAsia="DengXian" w:hAnsi="Arial" w:cs="Arial"/>
                <w:color w:val="000000"/>
                <w:kern w:val="0"/>
                <w:sz w:val="16"/>
                <w:szCs w:val="16"/>
              </w:rPr>
              <w:t>9 thread.</w:t>
            </w:r>
          </w:p>
        </w:tc>
        <w:tc>
          <w:tcPr>
            <w:tcW w:w="708" w:type="dxa"/>
            <w:tcBorders>
              <w:top w:val="nil"/>
              <w:left w:val="nil"/>
              <w:bottom w:val="single" w:sz="4" w:space="0" w:color="000000"/>
              <w:right w:val="single" w:sz="4" w:space="0" w:color="000000"/>
            </w:tcBorders>
            <w:shd w:val="clear" w:color="000000" w:fill="FFFF99"/>
          </w:tcPr>
          <w:p w14:paraId="20C150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3E31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0D8A72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FF821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3983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6EAF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221099</w:t>
            </w:r>
          </w:p>
        </w:tc>
        <w:tc>
          <w:tcPr>
            <w:tcW w:w="1843" w:type="dxa"/>
            <w:tcBorders>
              <w:top w:val="nil"/>
              <w:left w:val="nil"/>
              <w:bottom w:val="single" w:sz="4" w:space="0" w:color="000000"/>
              <w:right w:val="single" w:sz="4" w:space="0" w:color="000000"/>
            </w:tcBorders>
            <w:shd w:val="clear" w:color="000000" w:fill="FFFF99"/>
          </w:tcPr>
          <w:p w14:paraId="3B3EB1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Removing the </w:t>
            </w:r>
            <w:proofErr w:type="spellStart"/>
            <w:r w:rsidRPr="003A324C">
              <w:rPr>
                <w:rFonts w:ascii="Arial" w:eastAsia="DengXian" w:hAnsi="Arial" w:cs="Arial"/>
                <w:color w:val="000000"/>
                <w:kern w:val="0"/>
                <w:sz w:val="16"/>
                <w:szCs w:val="16"/>
              </w:rPr>
              <w:t>Ens</w:t>
            </w:r>
            <w:proofErr w:type="spellEnd"/>
            <w:r w:rsidRPr="003A324C">
              <w:rPr>
                <w:rFonts w:ascii="Arial" w:eastAsia="DengXian" w:hAnsi="Arial" w:cs="Arial"/>
                <w:color w:val="000000"/>
                <w:kern w:val="0"/>
                <w:sz w:val="16"/>
                <w:szCs w:val="16"/>
              </w:rPr>
              <w:t xml:space="preserve"> on the SCP authorization </w:t>
            </w:r>
          </w:p>
        </w:tc>
        <w:tc>
          <w:tcPr>
            <w:tcW w:w="992" w:type="dxa"/>
            <w:tcBorders>
              <w:top w:val="nil"/>
              <w:left w:val="nil"/>
              <w:bottom w:val="single" w:sz="4" w:space="0" w:color="000000"/>
              <w:right w:val="single" w:sz="4" w:space="0" w:color="000000"/>
            </w:tcBorders>
            <w:shd w:val="clear" w:color="000000" w:fill="FFFF99"/>
          </w:tcPr>
          <w:p w14:paraId="6F3EDA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959E4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8A638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BD38D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requires updates</w:t>
            </w:r>
          </w:p>
          <w:p w14:paraId="0DD614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w:t>
            </w:r>
            <w:proofErr w:type="spellStart"/>
            <w:r w:rsidRPr="003A324C">
              <w:rPr>
                <w:rFonts w:ascii="Arial" w:eastAsia="DengXian" w:hAnsi="Arial" w:cs="Arial"/>
                <w:color w:val="000000"/>
                <w:kern w:val="0"/>
                <w:sz w:val="16"/>
                <w:szCs w:val="16"/>
              </w:rPr>
              <w:t>Mavenir</w:t>
            </w:r>
            <w:proofErr w:type="spellEnd"/>
            <w:r w:rsidRPr="003A324C">
              <w:rPr>
                <w:rFonts w:ascii="Arial" w:eastAsia="DengXian" w:hAnsi="Arial" w:cs="Arial"/>
                <w:color w:val="000000"/>
                <w:kern w:val="0"/>
                <w:sz w:val="16"/>
                <w:szCs w:val="16"/>
              </w:rPr>
              <w:t>] : Please see proposal under S3-220731.</w:t>
            </w:r>
          </w:p>
          <w:p w14:paraId="68D557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 0731 is merged into 1099.</w:t>
            </w:r>
          </w:p>
          <w:p w14:paraId="5B8753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below </w:t>
            </w:r>
            <w:proofErr w:type="spellStart"/>
            <w:r w:rsidRPr="003A324C">
              <w:rPr>
                <w:rFonts w:ascii="Arial" w:eastAsia="DengXian" w:hAnsi="Arial" w:cs="Arial"/>
                <w:color w:val="000000"/>
                <w:kern w:val="0"/>
                <w:sz w:val="16"/>
                <w:szCs w:val="16"/>
              </w:rPr>
              <w:t>Mavenir’s</w:t>
            </w:r>
            <w:proofErr w:type="spellEnd"/>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proposal captured in 0731 since it is better to keep all discussion in 1099 thread.</w:t>
            </w:r>
          </w:p>
          <w:p w14:paraId="71880A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does not agree on this simplification without reference to NOTE 3 in clause 13.3.1.2 or an explaining sentence. SCP could act without </w:t>
            </w:r>
            <w:proofErr w:type="spellStart"/>
            <w:r w:rsidRPr="003A324C">
              <w:rPr>
                <w:rFonts w:ascii="Arial" w:eastAsia="DengXian" w:hAnsi="Arial" w:cs="Arial"/>
                <w:color w:val="000000"/>
                <w:kern w:val="0"/>
                <w:sz w:val="16"/>
                <w:szCs w:val="16"/>
              </w:rPr>
              <w:t>NFc</w:t>
            </w:r>
            <w:proofErr w:type="spellEnd"/>
            <w:r w:rsidRPr="003A324C">
              <w:rPr>
                <w:rFonts w:ascii="Arial" w:eastAsia="DengXian" w:hAnsi="Arial" w:cs="Arial"/>
                <w:color w:val="000000"/>
                <w:kern w:val="0"/>
                <w:sz w:val="16"/>
                <w:szCs w:val="16"/>
              </w:rPr>
              <w:t xml:space="preserve"> having triggered a request, </w:t>
            </w:r>
            <w:r w:rsidRPr="003A324C">
              <w:rPr>
                <w:rFonts w:ascii="Arial" w:eastAsia="DengXian" w:hAnsi="Arial" w:cs="Arial"/>
                <w:color w:val="000000"/>
                <w:kern w:val="0"/>
                <w:sz w:val="16"/>
                <w:szCs w:val="16"/>
              </w:rPr>
              <w:t>thus it is important to mention the limitations.</w:t>
            </w:r>
          </w:p>
          <w:p w14:paraId="0B07D9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provides r1.</w:t>
            </w:r>
          </w:p>
          <w:p w14:paraId="47204C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Mavenir</w:t>
            </w:r>
            <w:proofErr w:type="spellEnd"/>
            <w:r w:rsidRPr="003A324C">
              <w:rPr>
                <w:rFonts w:ascii="Arial" w:eastAsia="DengXian" w:hAnsi="Arial" w:cs="Arial"/>
                <w:color w:val="000000"/>
                <w:kern w:val="0"/>
                <w:sz w:val="16"/>
                <w:szCs w:val="16"/>
              </w:rPr>
              <w:t>] : provides r2. Keep text that is only applicable to the clause the EN is captured in.</w:t>
            </w:r>
          </w:p>
        </w:tc>
        <w:tc>
          <w:tcPr>
            <w:tcW w:w="708" w:type="dxa"/>
            <w:tcBorders>
              <w:top w:val="nil"/>
              <w:left w:val="nil"/>
              <w:bottom w:val="single" w:sz="4" w:space="0" w:color="000000"/>
              <w:right w:val="single" w:sz="4" w:space="0" w:color="000000"/>
            </w:tcBorders>
            <w:shd w:val="clear" w:color="000000" w:fill="FFFF99"/>
          </w:tcPr>
          <w:p w14:paraId="3D2981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C666F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3434CB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29278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26FE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EC4B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220765</w:t>
            </w:r>
          </w:p>
        </w:tc>
        <w:tc>
          <w:tcPr>
            <w:tcW w:w="1843" w:type="dxa"/>
            <w:tcBorders>
              <w:top w:val="nil"/>
              <w:left w:val="nil"/>
              <w:bottom w:val="single" w:sz="4" w:space="0" w:color="000000"/>
              <w:right w:val="single" w:sz="4" w:space="0" w:color="000000"/>
            </w:tcBorders>
            <w:shd w:val="clear" w:color="000000" w:fill="FFFF99"/>
          </w:tcPr>
          <w:p w14:paraId="460E580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authorization for delegated discovery </w:t>
            </w:r>
          </w:p>
        </w:tc>
        <w:tc>
          <w:tcPr>
            <w:tcW w:w="992" w:type="dxa"/>
            <w:tcBorders>
              <w:top w:val="nil"/>
              <w:left w:val="nil"/>
              <w:bottom w:val="single" w:sz="4" w:space="0" w:color="000000"/>
              <w:right w:val="single" w:sz="4" w:space="0" w:color="000000"/>
            </w:tcBorders>
            <w:shd w:val="clear" w:color="000000" w:fill="FFFF99"/>
          </w:tcPr>
          <w:p w14:paraId="2F54F5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696794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5CB98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2EB8C4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[CT] presents</w:t>
            </w:r>
          </w:p>
          <w:p w14:paraId="015E05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comments, confused with motivation about delegate discovery.</w:t>
            </w:r>
          </w:p>
          <w:p w14:paraId="0F04F0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[CT] clarifies.</w:t>
            </w:r>
          </w:p>
          <w:p w14:paraId="4B9DE1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comments.</w:t>
            </w:r>
          </w:p>
          <w:p w14:paraId="02D9C9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suggests to continue discussion</w:t>
            </w:r>
          </w:p>
          <w:p w14:paraId="781D29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p w14:paraId="11D2FA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MCC pointed out that the category was wrong in this CR, assuming that no new feature was being added.</w:t>
            </w:r>
          </w:p>
          <w:p w14:paraId="65EA92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Telecom]the category should be cat-F.</w:t>
            </w:r>
          </w:p>
          <w:p w14:paraId="7310C6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requires clarification</w:t>
            </w:r>
          </w:p>
          <w:p w14:paraId="658CDE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Telecom] : provides clarification</w:t>
            </w:r>
          </w:p>
          <w:p w14:paraId="684F85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replies to</w:t>
            </w:r>
            <w:r w:rsidRPr="003A324C">
              <w:rPr>
                <w:rFonts w:ascii="Arial" w:eastAsia="DengXian" w:hAnsi="Arial" w:cs="Arial"/>
                <w:color w:val="000000"/>
                <w:kern w:val="0"/>
                <w:sz w:val="16"/>
                <w:szCs w:val="16"/>
              </w:rPr>
              <w:t xml:space="preserve"> China Telecom</w:t>
            </w:r>
          </w:p>
          <w:p w14:paraId="4DC733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 replies to Ericsson’s concern/question</w:t>
            </w:r>
          </w:p>
          <w:p w14:paraId="6E1676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[NTT DOCOMO]: request clarification - is this Cat B against R16, If not, why is this considered Cat F,</w:t>
            </w:r>
          </w:p>
          <w:p w14:paraId="6EBF64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Telecom] :The category should be cat-F. Provides more clarification to </w:t>
            </w:r>
            <w:proofErr w:type="spellStart"/>
            <w:r w:rsidRPr="003A324C">
              <w:rPr>
                <w:rFonts w:ascii="Arial" w:eastAsia="DengXian" w:hAnsi="Arial" w:cs="Arial"/>
                <w:color w:val="000000"/>
                <w:kern w:val="0"/>
                <w:sz w:val="16"/>
                <w:szCs w:val="16"/>
              </w:rPr>
              <w:t>Ericssion</w:t>
            </w:r>
            <w:proofErr w:type="spellEnd"/>
            <w:r w:rsidRPr="003A324C">
              <w:rPr>
                <w:rFonts w:ascii="Arial" w:eastAsia="DengXian" w:hAnsi="Arial" w:cs="Arial"/>
                <w:color w:val="000000"/>
                <w:kern w:val="0"/>
                <w:sz w:val="16"/>
                <w:szCs w:val="16"/>
              </w:rPr>
              <w:t>.</w:t>
            </w:r>
          </w:p>
          <w:p w14:paraId="3F89D9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[NTT DOCOMO]: request clarification - This looks like a new feature. Why is it Cat F,</w:t>
            </w:r>
          </w:p>
        </w:tc>
        <w:tc>
          <w:tcPr>
            <w:tcW w:w="708" w:type="dxa"/>
            <w:tcBorders>
              <w:top w:val="nil"/>
              <w:left w:val="nil"/>
              <w:bottom w:val="single" w:sz="4" w:space="0" w:color="000000"/>
              <w:right w:val="single" w:sz="4" w:space="0" w:color="000000"/>
            </w:tcBorders>
            <w:shd w:val="clear" w:color="000000" w:fill="FFFF99"/>
          </w:tcPr>
          <w:p w14:paraId="265D2D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FA18A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868F17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7E2F0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3BFC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529E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220766</w:t>
            </w:r>
          </w:p>
        </w:tc>
        <w:tc>
          <w:tcPr>
            <w:tcW w:w="1843" w:type="dxa"/>
            <w:tcBorders>
              <w:top w:val="nil"/>
              <w:left w:val="nil"/>
              <w:bottom w:val="single" w:sz="4" w:space="0" w:color="000000"/>
              <w:right w:val="single" w:sz="4" w:space="0" w:color="000000"/>
            </w:tcBorders>
            <w:shd w:val="clear" w:color="000000" w:fill="FFFF99"/>
          </w:tcPr>
          <w:p w14:paraId="2C8A2E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authorization for delegated discovery(mirror) </w:t>
            </w:r>
          </w:p>
        </w:tc>
        <w:tc>
          <w:tcPr>
            <w:tcW w:w="992" w:type="dxa"/>
            <w:tcBorders>
              <w:top w:val="nil"/>
              <w:left w:val="nil"/>
              <w:bottom w:val="single" w:sz="4" w:space="0" w:color="000000"/>
              <w:right w:val="single" w:sz="4" w:space="0" w:color="000000"/>
            </w:tcBorders>
            <w:shd w:val="clear" w:color="000000" w:fill="FFFF99"/>
          </w:tcPr>
          <w:p w14:paraId="4C206F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137303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E6309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881BA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DC60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36A9CA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D03AE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5124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E879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220943</w:t>
            </w:r>
          </w:p>
        </w:tc>
        <w:tc>
          <w:tcPr>
            <w:tcW w:w="1843" w:type="dxa"/>
            <w:tcBorders>
              <w:top w:val="nil"/>
              <w:left w:val="nil"/>
              <w:bottom w:val="single" w:sz="4" w:space="0" w:color="000000"/>
              <w:right w:val="single" w:sz="4" w:space="0" w:color="000000"/>
            </w:tcBorders>
            <w:shd w:val="clear" w:color="000000" w:fill="FFFF99"/>
          </w:tcPr>
          <w:p w14:paraId="318349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the certificate profile for SCP and SEPP </w:t>
            </w:r>
          </w:p>
        </w:tc>
        <w:tc>
          <w:tcPr>
            <w:tcW w:w="992" w:type="dxa"/>
            <w:tcBorders>
              <w:top w:val="nil"/>
              <w:left w:val="nil"/>
              <w:bottom w:val="single" w:sz="4" w:space="0" w:color="000000"/>
              <w:right w:val="single" w:sz="4" w:space="0" w:color="000000"/>
            </w:tcBorders>
            <w:shd w:val="clear" w:color="000000" w:fill="FFFF99"/>
          </w:tcPr>
          <w:p w14:paraId="14A116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02D99D38"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draftCR</w:t>
            </w:r>
            <w:proofErr w:type="spellEnd"/>
            <w:r w:rsidRPr="003A324C">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717122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C4706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BE3F6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1D22CC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C08EE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A780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F03A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220944</w:t>
            </w:r>
          </w:p>
        </w:tc>
        <w:tc>
          <w:tcPr>
            <w:tcW w:w="1843" w:type="dxa"/>
            <w:tcBorders>
              <w:top w:val="nil"/>
              <w:left w:val="nil"/>
              <w:bottom w:val="single" w:sz="4" w:space="0" w:color="000000"/>
              <w:right w:val="single" w:sz="4" w:space="0" w:color="000000"/>
            </w:tcBorders>
            <w:shd w:val="clear" w:color="000000" w:fill="FFFF99"/>
          </w:tcPr>
          <w:p w14:paraId="33FC12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SEPP interconnect certificate profile </w:t>
            </w:r>
          </w:p>
        </w:tc>
        <w:tc>
          <w:tcPr>
            <w:tcW w:w="992" w:type="dxa"/>
            <w:tcBorders>
              <w:top w:val="nil"/>
              <w:left w:val="nil"/>
              <w:bottom w:val="single" w:sz="4" w:space="0" w:color="000000"/>
              <w:right w:val="single" w:sz="4" w:space="0" w:color="000000"/>
            </w:tcBorders>
            <w:shd w:val="clear" w:color="000000" w:fill="FFFF99"/>
          </w:tcPr>
          <w:p w14:paraId="68605C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3B64F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140F2A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4D8A5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request clarification.</w:t>
            </w:r>
          </w:p>
          <w:p w14:paraId="265D5A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tries to </w:t>
            </w:r>
            <w:r w:rsidRPr="003A324C">
              <w:rPr>
                <w:rFonts w:ascii="Arial" w:eastAsia="DengXian" w:hAnsi="Arial" w:cs="Arial"/>
                <w:color w:val="000000"/>
                <w:kern w:val="0"/>
                <w:sz w:val="16"/>
                <w:szCs w:val="16"/>
              </w:rPr>
              <w:t>clarify</w:t>
            </w:r>
          </w:p>
          <w:p w14:paraId="6667AC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[Huawei] : Provide further comment, and concrete proposal.</w:t>
            </w:r>
          </w:p>
          <w:p w14:paraId="3241B2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r1 and tries to clarify</w:t>
            </w:r>
          </w:p>
          <w:p w14:paraId="1D5CDD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provides further comments.</w:t>
            </w:r>
          </w:p>
          <w:p w14:paraId="0EB80A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Mavenir</w:t>
            </w:r>
            <w:proofErr w:type="spellEnd"/>
            <w:r w:rsidRPr="003A324C">
              <w:rPr>
                <w:rFonts w:ascii="Arial" w:eastAsia="DengXian" w:hAnsi="Arial" w:cs="Arial"/>
                <w:color w:val="000000"/>
                <w:kern w:val="0"/>
                <w:sz w:val="16"/>
                <w:szCs w:val="16"/>
              </w:rPr>
              <w:t>] : Not to pursue this CR</w:t>
            </w:r>
          </w:p>
        </w:tc>
        <w:tc>
          <w:tcPr>
            <w:tcW w:w="708" w:type="dxa"/>
            <w:tcBorders>
              <w:top w:val="nil"/>
              <w:left w:val="nil"/>
              <w:bottom w:val="single" w:sz="4" w:space="0" w:color="000000"/>
              <w:right w:val="single" w:sz="4" w:space="0" w:color="000000"/>
            </w:tcBorders>
            <w:shd w:val="clear" w:color="000000" w:fill="FFFF99"/>
          </w:tcPr>
          <w:p w14:paraId="456F18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21D87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D11C81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70D87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1C70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05F3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220945</w:t>
            </w:r>
          </w:p>
        </w:tc>
        <w:tc>
          <w:tcPr>
            <w:tcW w:w="1843" w:type="dxa"/>
            <w:tcBorders>
              <w:top w:val="nil"/>
              <w:left w:val="nil"/>
              <w:bottom w:val="single" w:sz="4" w:space="0" w:color="000000"/>
              <w:right w:val="single" w:sz="4" w:space="0" w:color="000000"/>
            </w:tcBorders>
            <w:shd w:val="clear" w:color="000000" w:fill="FFFF99"/>
          </w:tcPr>
          <w:p w14:paraId="7A53F1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tcPr>
          <w:p w14:paraId="015DA5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0A475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037C0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5DA8E2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request clarification.</w:t>
            </w:r>
          </w:p>
          <w:p w14:paraId="1C8B3B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r1</w:t>
            </w:r>
          </w:p>
          <w:p w14:paraId="248655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Huawei is fine with r1.</w:t>
            </w:r>
          </w:p>
        </w:tc>
        <w:tc>
          <w:tcPr>
            <w:tcW w:w="708" w:type="dxa"/>
            <w:tcBorders>
              <w:top w:val="nil"/>
              <w:left w:val="nil"/>
              <w:bottom w:val="single" w:sz="4" w:space="0" w:color="000000"/>
              <w:right w:val="single" w:sz="4" w:space="0" w:color="000000"/>
            </w:tcBorders>
            <w:shd w:val="clear" w:color="000000" w:fill="FFFF99"/>
          </w:tcPr>
          <w:p w14:paraId="507C93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393E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250E8C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E34F7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0C07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93D4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220946</w:t>
            </w:r>
          </w:p>
        </w:tc>
        <w:tc>
          <w:tcPr>
            <w:tcW w:w="1843" w:type="dxa"/>
            <w:tcBorders>
              <w:top w:val="nil"/>
              <w:left w:val="nil"/>
              <w:bottom w:val="single" w:sz="4" w:space="0" w:color="000000"/>
              <w:right w:val="single" w:sz="4" w:space="0" w:color="000000"/>
            </w:tcBorders>
            <w:shd w:val="clear" w:color="000000" w:fill="FFFF99"/>
          </w:tcPr>
          <w:p w14:paraId="0353F50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tcPr>
          <w:p w14:paraId="46ECD0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60CB9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13C4F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1C110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908B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EF8ABD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50007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37D2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8919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220947</w:t>
            </w:r>
          </w:p>
        </w:tc>
        <w:tc>
          <w:tcPr>
            <w:tcW w:w="1843" w:type="dxa"/>
            <w:tcBorders>
              <w:top w:val="nil"/>
              <w:left w:val="nil"/>
              <w:bottom w:val="single" w:sz="4" w:space="0" w:color="000000"/>
              <w:right w:val="single" w:sz="4" w:space="0" w:color="000000"/>
            </w:tcBorders>
            <w:shd w:val="clear" w:color="000000" w:fill="FFFF99"/>
          </w:tcPr>
          <w:p w14:paraId="439D2A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tcPr>
          <w:p w14:paraId="7F6A62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F6475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BF3F7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979AA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request clarification.</w:t>
            </w:r>
          </w:p>
          <w:p w14:paraId="6B81D9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tries to clarify</w:t>
            </w:r>
          </w:p>
          <w:p w14:paraId="6F9192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 Suggest to note this contribution, and provide the consolidate version for all the </w:t>
            </w:r>
            <w:r w:rsidRPr="003A324C">
              <w:rPr>
                <w:rFonts w:ascii="Arial" w:eastAsia="DengXian" w:hAnsi="Arial" w:cs="Arial"/>
                <w:color w:val="000000"/>
                <w:kern w:val="0"/>
                <w:sz w:val="16"/>
                <w:szCs w:val="16"/>
              </w:rPr>
              <w:t>parameters in the next meeting.</w:t>
            </w:r>
          </w:p>
        </w:tc>
        <w:tc>
          <w:tcPr>
            <w:tcW w:w="708" w:type="dxa"/>
            <w:tcBorders>
              <w:top w:val="nil"/>
              <w:left w:val="nil"/>
              <w:bottom w:val="single" w:sz="4" w:space="0" w:color="000000"/>
              <w:right w:val="single" w:sz="4" w:space="0" w:color="000000"/>
            </w:tcBorders>
            <w:shd w:val="clear" w:color="000000" w:fill="FFFF99"/>
          </w:tcPr>
          <w:p w14:paraId="3EAEA7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6BE3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836FED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E44D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8DCD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0F54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220948</w:t>
            </w:r>
          </w:p>
        </w:tc>
        <w:tc>
          <w:tcPr>
            <w:tcW w:w="1843" w:type="dxa"/>
            <w:tcBorders>
              <w:top w:val="nil"/>
              <w:left w:val="nil"/>
              <w:bottom w:val="single" w:sz="4" w:space="0" w:color="000000"/>
              <w:right w:val="single" w:sz="4" w:space="0" w:color="000000"/>
            </w:tcBorders>
            <w:shd w:val="clear" w:color="000000" w:fill="FFFF99"/>
          </w:tcPr>
          <w:p w14:paraId="031CF9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tcPr>
          <w:p w14:paraId="09AD8A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19C16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C1932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DC146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BBF8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49F0EB5"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00DC28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914E8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1B11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220949</w:t>
            </w:r>
          </w:p>
        </w:tc>
        <w:tc>
          <w:tcPr>
            <w:tcW w:w="1843" w:type="dxa"/>
            <w:tcBorders>
              <w:top w:val="nil"/>
              <w:left w:val="nil"/>
              <w:bottom w:val="single" w:sz="4" w:space="0" w:color="000000"/>
              <w:right w:val="single" w:sz="4" w:space="0" w:color="000000"/>
            </w:tcBorders>
            <w:shd w:val="clear" w:color="000000" w:fill="FFFF99"/>
          </w:tcPr>
          <w:p w14:paraId="736E33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sz="4" w:space="0" w:color="000000"/>
              <w:right w:val="single" w:sz="4" w:space="0" w:color="000000"/>
            </w:tcBorders>
            <w:shd w:val="clear" w:color="000000" w:fill="FFFF99"/>
          </w:tcPr>
          <w:p w14:paraId="65CB5E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6026A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C039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A5DC1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9E72C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21C9482"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750424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0487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C712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220950</w:t>
            </w:r>
          </w:p>
        </w:tc>
        <w:tc>
          <w:tcPr>
            <w:tcW w:w="1843" w:type="dxa"/>
            <w:tcBorders>
              <w:top w:val="nil"/>
              <w:left w:val="nil"/>
              <w:bottom w:val="single" w:sz="4" w:space="0" w:color="000000"/>
              <w:right w:val="single" w:sz="4" w:space="0" w:color="000000"/>
            </w:tcBorders>
            <w:shd w:val="clear" w:color="000000" w:fill="FFFF99"/>
          </w:tcPr>
          <w:p w14:paraId="6B17D2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sz="4" w:space="0" w:color="000000"/>
              <w:right w:val="single" w:sz="4" w:space="0" w:color="000000"/>
            </w:tcBorders>
            <w:shd w:val="clear" w:color="000000" w:fill="FFFF99"/>
          </w:tcPr>
          <w:p w14:paraId="0BFFB1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B3A4B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67031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91633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B1AB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F091B2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7A26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11BC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7857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220952</w:t>
            </w:r>
          </w:p>
        </w:tc>
        <w:tc>
          <w:tcPr>
            <w:tcW w:w="1843" w:type="dxa"/>
            <w:tcBorders>
              <w:top w:val="nil"/>
              <w:left w:val="nil"/>
              <w:bottom w:val="single" w:sz="4" w:space="0" w:color="000000"/>
              <w:right w:val="single" w:sz="4" w:space="0" w:color="000000"/>
            </w:tcBorders>
            <w:shd w:val="clear" w:color="000000" w:fill="FFFF99"/>
          </w:tcPr>
          <w:p w14:paraId="3CBA34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PLMN ID used in Roaming Scenarios </w:t>
            </w:r>
          </w:p>
        </w:tc>
        <w:tc>
          <w:tcPr>
            <w:tcW w:w="992" w:type="dxa"/>
            <w:tcBorders>
              <w:top w:val="nil"/>
              <w:left w:val="nil"/>
              <w:bottom w:val="single" w:sz="4" w:space="0" w:color="000000"/>
              <w:right w:val="single" w:sz="4" w:space="0" w:color="000000"/>
            </w:tcBorders>
            <w:shd w:val="clear" w:color="000000" w:fill="FFFF99"/>
          </w:tcPr>
          <w:p w14:paraId="4E6A27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979BC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E3E8F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114A6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4C02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F13D4C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B629C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0895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4C06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220951</w:t>
            </w:r>
          </w:p>
        </w:tc>
        <w:tc>
          <w:tcPr>
            <w:tcW w:w="1843" w:type="dxa"/>
            <w:tcBorders>
              <w:top w:val="nil"/>
              <w:left w:val="nil"/>
              <w:bottom w:val="single" w:sz="4" w:space="0" w:color="000000"/>
              <w:right w:val="single" w:sz="4" w:space="0" w:color="000000"/>
            </w:tcBorders>
            <w:shd w:val="clear" w:color="000000" w:fill="FFFF99"/>
          </w:tcPr>
          <w:p w14:paraId="4CA6B9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SEPP to include and verify the source PLMN-ID </w:t>
            </w:r>
          </w:p>
        </w:tc>
        <w:tc>
          <w:tcPr>
            <w:tcW w:w="992" w:type="dxa"/>
            <w:tcBorders>
              <w:top w:val="nil"/>
              <w:left w:val="nil"/>
              <w:bottom w:val="single" w:sz="4" w:space="0" w:color="000000"/>
              <w:right w:val="single" w:sz="4" w:space="0" w:color="000000"/>
            </w:tcBorders>
            <w:shd w:val="clear" w:color="000000" w:fill="FFFF99"/>
          </w:tcPr>
          <w:p w14:paraId="3335EE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Nokia, Nokia Shanghai </w:t>
            </w:r>
            <w:r w:rsidRPr="003A324C">
              <w:rPr>
                <w:rFonts w:ascii="Arial" w:eastAsia="DengXian" w:hAnsi="Arial" w:cs="Arial"/>
                <w:color w:val="000000"/>
                <w:kern w:val="0"/>
                <w:sz w:val="16"/>
                <w:szCs w:val="16"/>
              </w:rPr>
              <w:lastRenderedPageBreak/>
              <w:t xml:space="preserve">Bell, </w:t>
            </w:r>
            <w:proofErr w:type="spellStart"/>
            <w:r w:rsidRPr="003A324C">
              <w:rPr>
                <w:rFonts w:ascii="Arial" w:eastAsia="DengXian" w:hAnsi="Arial" w:cs="Arial"/>
                <w:color w:val="000000"/>
                <w:kern w:val="0"/>
                <w:sz w:val="16"/>
                <w:szCs w:val="16"/>
              </w:rPr>
              <w:t>Mavenir</w:t>
            </w:r>
            <w:proofErr w:type="spellEnd"/>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71787FE"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lastRenderedPageBreak/>
              <w:t>draftCR</w:t>
            </w:r>
            <w:proofErr w:type="spellEnd"/>
            <w:r w:rsidRPr="003A324C">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1CC8DA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06DF9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04BE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333769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6D6BF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85BF2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01FA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220953</w:t>
            </w:r>
          </w:p>
        </w:tc>
        <w:tc>
          <w:tcPr>
            <w:tcW w:w="1843" w:type="dxa"/>
            <w:tcBorders>
              <w:top w:val="nil"/>
              <w:left w:val="nil"/>
              <w:bottom w:val="single" w:sz="4" w:space="0" w:color="000000"/>
              <w:right w:val="single" w:sz="4" w:space="0" w:color="000000"/>
            </w:tcBorders>
            <w:shd w:val="clear" w:color="000000" w:fill="FFFF99"/>
          </w:tcPr>
          <w:p w14:paraId="440066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SEPP handling of PLMN-ID in Roaming scenarios for PLMNs supporting more than on PLMN-ID </w:t>
            </w:r>
          </w:p>
        </w:tc>
        <w:tc>
          <w:tcPr>
            <w:tcW w:w="992" w:type="dxa"/>
            <w:tcBorders>
              <w:top w:val="nil"/>
              <w:left w:val="nil"/>
              <w:bottom w:val="single" w:sz="4" w:space="0" w:color="000000"/>
              <w:right w:val="single" w:sz="4" w:space="0" w:color="000000"/>
            </w:tcBorders>
            <w:shd w:val="clear" w:color="000000" w:fill="FFFF99"/>
          </w:tcPr>
          <w:p w14:paraId="5E66C5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7A864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0223C7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1B8E7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D94DE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4A15AF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85A95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1494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8DD8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220954</w:t>
            </w:r>
          </w:p>
        </w:tc>
        <w:tc>
          <w:tcPr>
            <w:tcW w:w="1843" w:type="dxa"/>
            <w:tcBorders>
              <w:top w:val="nil"/>
              <w:left w:val="nil"/>
              <w:bottom w:val="single" w:sz="4" w:space="0" w:color="000000"/>
              <w:right w:val="single" w:sz="4" w:space="0" w:color="000000"/>
            </w:tcBorders>
            <w:shd w:val="clear" w:color="000000" w:fill="FFFF99"/>
          </w:tcPr>
          <w:p w14:paraId="62C629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of SNI usage for NF clients and servers </w:t>
            </w:r>
          </w:p>
        </w:tc>
        <w:tc>
          <w:tcPr>
            <w:tcW w:w="992" w:type="dxa"/>
            <w:tcBorders>
              <w:top w:val="nil"/>
              <w:left w:val="nil"/>
              <w:bottom w:val="single" w:sz="4" w:space="0" w:color="000000"/>
              <w:right w:val="single" w:sz="4" w:space="0" w:color="000000"/>
            </w:tcBorders>
            <w:shd w:val="clear" w:color="000000" w:fill="FFFF99"/>
          </w:tcPr>
          <w:p w14:paraId="67218E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D5610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9B6A0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E3E03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 request </w:t>
            </w:r>
            <w:r w:rsidRPr="003A324C">
              <w:rPr>
                <w:rFonts w:ascii="Arial" w:eastAsia="DengXian" w:hAnsi="Arial" w:cs="Arial"/>
                <w:color w:val="000000"/>
                <w:kern w:val="0"/>
                <w:sz w:val="16"/>
                <w:szCs w:val="16"/>
              </w:rPr>
              <w:t>clarification.</w:t>
            </w:r>
          </w:p>
          <w:p w14:paraId="1C1947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tries to clarify</w:t>
            </w:r>
          </w:p>
          <w:p w14:paraId="10E178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provide further comments.</w:t>
            </w:r>
          </w:p>
          <w:p w14:paraId="34DB56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tries to clarify</w:t>
            </w:r>
          </w:p>
          <w:p w14:paraId="5D88AD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provide further comments.</w:t>
            </w:r>
          </w:p>
        </w:tc>
        <w:tc>
          <w:tcPr>
            <w:tcW w:w="708" w:type="dxa"/>
            <w:tcBorders>
              <w:top w:val="nil"/>
              <w:left w:val="nil"/>
              <w:bottom w:val="single" w:sz="4" w:space="0" w:color="000000"/>
              <w:right w:val="single" w:sz="4" w:space="0" w:color="000000"/>
            </w:tcBorders>
            <w:shd w:val="clear" w:color="000000" w:fill="FFFF99"/>
          </w:tcPr>
          <w:p w14:paraId="5F7859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12BB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6A9B68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D2CAE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1FB7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C2CE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221100</w:t>
            </w:r>
          </w:p>
        </w:tc>
        <w:tc>
          <w:tcPr>
            <w:tcW w:w="1843" w:type="dxa"/>
            <w:tcBorders>
              <w:top w:val="nil"/>
              <w:left w:val="nil"/>
              <w:bottom w:val="single" w:sz="4" w:space="0" w:color="000000"/>
              <w:right w:val="single" w:sz="4" w:space="0" w:color="000000"/>
            </w:tcBorders>
            <w:shd w:val="clear" w:color="000000" w:fill="FFFF99"/>
          </w:tcPr>
          <w:p w14:paraId="117520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IV usage on N32-f protection-R15 </w:t>
            </w:r>
          </w:p>
        </w:tc>
        <w:tc>
          <w:tcPr>
            <w:tcW w:w="992" w:type="dxa"/>
            <w:tcBorders>
              <w:top w:val="nil"/>
              <w:left w:val="nil"/>
              <w:bottom w:val="single" w:sz="4" w:space="0" w:color="000000"/>
              <w:right w:val="single" w:sz="4" w:space="0" w:color="000000"/>
            </w:tcBorders>
            <w:shd w:val="clear" w:color="000000" w:fill="FFFF99"/>
          </w:tcPr>
          <w:p w14:paraId="557955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AE281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E8AFC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4F80C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S3-221100 and its mirrors (S3-221101 and S3-221102) should be not pursued, since they are a resubmission of S3-220233 + mirrors that were not pursued at </w:t>
            </w:r>
            <w:r w:rsidRPr="003A324C">
              <w:rPr>
                <w:rFonts w:ascii="Arial" w:eastAsia="DengXian" w:hAnsi="Arial" w:cs="Arial"/>
                <w:color w:val="000000"/>
                <w:kern w:val="0"/>
                <w:sz w:val="16"/>
                <w:szCs w:val="16"/>
              </w:rPr>
              <w:t>SA3#106-e and no new arguments have been presented</w:t>
            </w:r>
          </w:p>
          <w:p w14:paraId="7AFDDA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reply to Ericsson.</w:t>
            </w:r>
          </w:p>
        </w:tc>
        <w:tc>
          <w:tcPr>
            <w:tcW w:w="708" w:type="dxa"/>
            <w:tcBorders>
              <w:top w:val="nil"/>
              <w:left w:val="nil"/>
              <w:bottom w:val="single" w:sz="4" w:space="0" w:color="000000"/>
              <w:right w:val="single" w:sz="4" w:space="0" w:color="000000"/>
            </w:tcBorders>
            <w:shd w:val="clear" w:color="000000" w:fill="FFFF99"/>
          </w:tcPr>
          <w:p w14:paraId="77A678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7A4B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9BBA5B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7CB41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9E1A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6508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221101</w:t>
            </w:r>
          </w:p>
        </w:tc>
        <w:tc>
          <w:tcPr>
            <w:tcW w:w="1843" w:type="dxa"/>
            <w:tcBorders>
              <w:top w:val="nil"/>
              <w:left w:val="nil"/>
              <w:bottom w:val="single" w:sz="4" w:space="0" w:color="000000"/>
              <w:right w:val="single" w:sz="4" w:space="0" w:color="000000"/>
            </w:tcBorders>
            <w:shd w:val="clear" w:color="000000" w:fill="FFFF99"/>
          </w:tcPr>
          <w:p w14:paraId="0E03AC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IV usage on N32-f protection-R16 </w:t>
            </w:r>
          </w:p>
        </w:tc>
        <w:tc>
          <w:tcPr>
            <w:tcW w:w="992" w:type="dxa"/>
            <w:tcBorders>
              <w:top w:val="nil"/>
              <w:left w:val="nil"/>
              <w:bottom w:val="single" w:sz="4" w:space="0" w:color="000000"/>
              <w:right w:val="single" w:sz="4" w:space="0" w:color="000000"/>
            </w:tcBorders>
            <w:shd w:val="clear" w:color="000000" w:fill="FFFF99"/>
          </w:tcPr>
          <w:p w14:paraId="3E0CFF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3B936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36FEE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8295E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2021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70C393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ED1CE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F571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007B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221102</w:t>
            </w:r>
          </w:p>
        </w:tc>
        <w:tc>
          <w:tcPr>
            <w:tcW w:w="1843" w:type="dxa"/>
            <w:tcBorders>
              <w:top w:val="nil"/>
              <w:left w:val="nil"/>
              <w:bottom w:val="single" w:sz="4" w:space="0" w:color="000000"/>
              <w:right w:val="single" w:sz="4" w:space="0" w:color="000000"/>
            </w:tcBorders>
            <w:shd w:val="clear" w:color="000000" w:fill="FFFF99"/>
          </w:tcPr>
          <w:p w14:paraId="6D8969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IV usage on N32-f protection-R17 </w:t>
            </w:r>
          </w:p>
        </w:tc>
        <w:tc>
          <w:tcPr>
            <w:tcW w:w="992" w:type="dxa"/>
            <w:tcBorders>
              <w:top w:val="nil"/>
              <w:left w:val="nil"/>
              <w:bottom w:val="single" w:sz="4" w:space="0" w:color="000000"/>
              <w:right w:val="single" w:sz="4" w:space="0" w:color="000000"/>
            </w:tcBorders>
            <w:shd w:val="clear" w:color="000000" w:fill="FFFF99"/>
          </w:tcPr>
          <w:p w14:paraId="4BAF34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B755E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0B0DB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BD69B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326EA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F6BF8B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AFC0C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6EA8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411C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221103</w:t>
            </w:r>
          </w:p>
        </w:tc>
        <w:tc>
          <w:tcPr>
            <w:tcW w:w="1843" w:type="dxa"/>
            <w:tcBorders>
              <w:top w:val="nil"/>
              <w:left w:val="nil"/>
              <w:bottom w:val="single" w:sz="4" w:space="0" w:color="000000"/>
              <w:right w:val="single" w:sz="4" w:space="0" w:color="000000"/>
            </w:tcBorders>
            <w:shd w:val="clear" w:color="000000" w:fill="FFFF99"/>
          </w:tcPr>
          <w:p w14:paraId="5EE64A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handling of the incoming N32-f message in the </w:t>
            </w:r>
            <w:proofErr w:type="spellStart"/>
            <w:r w:rsidRPr="003A324C">
              <w:rPr>
                <w:rFonts w:ascii="Arial" w:eastAsia="DengXian" w:hAnsi="Arial" w:cs="Arial"/>
                <w:color w:val="000000"/>
                <w:kern w:val="0"/>
                <w:sz w:val="16"/>
                <w:szCs w:val="16"/>
              </w:rPr>
              <w:t>pSEPP</w:t>
            </w:r>
            <w:proofErr w:type="spellEnd"/>
            <w:r w:rsidRPr="003A324C">
              <w:rPr>
                <w:rFonts w:ascii="Arial" w:eastAsia="DengXian" w:hAnsi="Arial" w:cs="Arial"/>
                <w:color w:val="000000"/>
                <w:kern w:val="0"/>
                <w:sz w:val="16"/>
                <w:szCs w:val="16"/>
              </w:rPr>
              <w:t xml:space="preserve"> side – R15 </w:t>
            </w:r>
          </w:p>
        </w:tc>
        <w:tc>
          <w:tcPr>
            <w:tcW w:w="992" w:type="dxa"/>
            <w:tcBorders>
              <w:top w:val="nil"/>
              <w:left w:val="nil"/>
              <w:bottom w:val="single" w:sz="4" w:space="0" w:color="000000"/>
              <w:right w:val="single" w:sz="4" w:space="0" w:color="000000"/>
            </w:tcBorders>
            <w:shd w:val="clear" w:color="000000" w:fill="FFFF99"/>
          </w:tcPr>
          <w:p w14:paraId="43C118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1E514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C49E6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A1BE2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 asks for updates</w:t>
            </w:r>
          </w:p>
          <w:p w14:paraId="0AC210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Asks for clarification. This looks like a major change of PRINS, if that is correct we should discuss the </w:t>
            </w:r>
            <w:r w:rsidRPr="003A324C">
              <w:rPr>
                <w:rFonts w:ascii="Arial" w:eastAsia="DengXian" w:hAnsi="Arial" w:cs="Arial"/>
                <w:color w:val="000000"/>
                <w:kern w:val="0"/>
                <w:sz w:val="16"/>
                <w:szCs w:val="16"/>
              </w:rPr>
              <w:t>proposed changes in detail and not agree on them quickly in one meeting.</w:t>
            </w:r>
          </w:p>
          <w:p w14:paraId="51F371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[NTT DOCOMO]: requires updates</w:t>
            </w:r>
          </w:p>
          <w:p w14:paraId="0343FB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change 1+2 should to be taken out. please provide revision for change 3 only, keeping in mind our earlier comment.</w:t>
            </w:r>
          </w:p>
          <w:p w14:paraId="622199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 Provide </w:t>
            </w:r>
            <w:r w:rsidRPr="003A324C">
              <w:rPr>
                <w:rFonts w:ascii="Arial" w:eastAsia="DengXian" w:hAnsi="Arial" w:cs="Arial"/>
                <w:color w:val="000000"/>
                <w:kern w:val="0"/>
                <w:sz w:val="16"/>
                <w:szCs w:val="16"/>
              </w:rPr>
              <w:t>clarification before providing a new revision.</w:t>
            </w:r>
          </w:p>
        </w:tc>
        <w:tc>
          <w:tcPr>
            <w:tcW w:w="708" w:type="dxa"/>
            <w:tcBorders>
              <w:top w:val="nil"/>
              <w:left w:val="nil"/>
              <w:bottom w:val="single" w:sz="4" w:space="0" w:color="000000"/>
              <w:right w:val="single" w:sz="4" w:space="0" w:color="000000"/>
            </w:tcBorders>
            <w:shd w:val="clear" w:color="000000" w:fill="FFFF99"/>
          </w:tcPr>
          <w:p w14:paraId="3E10BC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1B0A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F43B0F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C30C3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CC6C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6BFD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221104</w:t>
            </w:r>
          </w:p>
        </w:tc>
        <w:tc>
          <w:tcPr>
            <w:tcW w:w="1843" w:type="dxa"/>
            <w:tcBorders>
              <w:top w:val="nil"/>
              <w:left w:val="nil"/>
              <w:bottom w:val="single" w:sz="4" w:space="0" w:color="000000"/>
              <w:right w:val="single" w:sz="4" w:space="0" w:color="000000"/>
            </w:tcBorders>
            <w:shd w:val="clear" w:color="000000" w:fill="FFFF99"/>
          </w:tcPr>
          <w:p w14:paraId="5FD730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handling of the incoming N32-f </w:t>
            </w:r>
            <w:r w:rsidRPr="003A324C">
              <w:rPr>
                <w:rFonts w:ascii="Arial" w:eastAsia="DengXian" w:hAnsi="Arial" w:cs="Arial"/>
                <w:color w:val="000000"/>
                <w:kern w:val="0"/>
                <w:sz w:val="16"/>
                <w:szCs w:val="16"/>
              </w:rPr>
              <w:lastRenderedPageBreak/>
              <w:t xml:space="preserve">message in the </w:t>
            </w:r>
            <w:proofErr w:type="spellStart"/>
            <w:r w:rsidRPr="003A324C">
              <w:rPr>
                <w:rFonts w:ascii="Arial" w:eastAsia="DengXian" w:hAnsi="Arial" w:cs="Arial"/>
                <w:color w:val="000000"/>
                <w:kern w:val="0"/>
                <w:sz w:val="16"/>
                <w:szCs w:val="16"/>
              </w:rPr>
              <w:t>pSEPP</w:t>
            </w:r>
            <w:proofErr w:type="spellEnd"/>
            <w:r w:rsidRPr="003A324C">
              <w:rPr>
                <w:rFonts w:ascii="Arial" w:eastAsia="DengXian" w:hAnsi="Arial" w:cs="Arial"/>
                <w:color w:val="000000"/>
                <w:kern w:val="0"/>
                <w:sz w:val="16"/>
                <w:szCs w:val="16"/>
              </w:rPr>
              <w:t xml:space="preserve"> side – R16 </w:t>
            </w:r>
          </w:p>
        </w:tc>
        <w:tc>
          <w:tcPr>
            <w:tcW w:w="992" w:type="dxa"/>
            <w:tcBorders>
              <w:top w:val="nil"/>
              <w:left w:val="nil"/>
              <w:bottom w:val="single" w:sz="4" w:space="0" w:color="000000"/>
              <w:right w:val="single" w:sz="4" w:space="0" w:color="000000"/>
            </w:tcBorders>
            <w:shd w:val="clear" w:color="000000" w:fill="FFFF99"/>
          </w:tcPr>
          <w:p w14:paraId="5D6C0C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Huawei, HiSilicon </w:t>
            </w:r>
          </w:p>
        </w:tc>
        <w:tc>
          <w:tcPr>
            <w:tcW w:w="709" w:type="dxa"/>
            <w:tcBorders>
              <w:top w:val="nil"/>
              <w:left w:val="nil"/>
              <w:bottom w:val="single" w:sz="4" w:space="0" w:color="000000"/>
              <w:right w:val="single" w:sz="4" w:space="0" w:color="000000"/>
            </w:tcBorders>
            <w:shd w:val="clear" w:color="000000" w:fill="FFFF99"/>
          </w:tcPr>
          <w:p w14:paraId="152ECD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F7FDF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7A659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D4A1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0883D1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2E9DA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7B3B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94EF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221105</w:t>
            </w:r>
          </w:p>
        </w:tc>
        <w:tc>
          <w:tcPr>
            <w:tcW w:w="1843" w:type="dxa"/>
            <w:tcBorders>
              <w:top w:val="nil"/>
              <w:left w:val="nil"/>
              <w:bottom w:val="single" w:sz="4" w:space="0" w:color="000000"/>
              <w:right w:val="single" w:sz="4" w:space="0" w:color="000000"/>
            </w:tcBorders>
            <w:shd w:val="clear" w:color="000000" w:fill="FFFF99"/>
          </w:tcPr>
          <w:p w14:paraId="36BAF7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handling of the incoming N32-f message in the </w:t>
            </w:r>
            <w:proofErr w:type="spellStart"/>
            <w:r w:rsidRPr="003A324C">
              <w:rPr>
                <w:rFonts w:ascii="Arial" w:eastAsia="DengXian" w:hAnsi="Arial" w:cs="Arial"/>
                <w:color w:val="000000"/>
                <w:kern w:val="0"/>
                <w:sz w:val="16"/>
                <w:szCs w:val="16"/>
              </w:rPr>
              <w:t>pSEPP</w:t>
            </w:r>
            <w:proofErr w:type="spellEnd"/>
            <w:r w:rsidRPr="003A324C">
              <w:rPr>
                <w:rFonts w:ascii="Arial" w:eastAsia="DengXian" w:hAnsi="Arial" w:cs="Arial"/>
                <w:color w:val="000000"/>
                <w:kern w:val="0"/>
                <w:sz w:val="16"/>
                <w:szCs w:val="16"/>
              </w:rPr>
              <w:t xml:space="preserve"> side – R17 </w:t>
            </w:r>
          </w:p>
        </w:tc>
        <w:tc>
          <w:tcPr>
            <w:tcW w:w="992" w:type="dxa"/>
            <w:tcBorders>
              <w:top w:val="nil"/>
              <w:left w:val="nil"/>
              <w:bottom w:val="single" w:sz="4" w:space="0" w:color="000000"/>
              <w:right w:val="single" w:sz="4" w:space="0" w:color="000000"/>
            </w:tcBorders>
            <w:shd w:val="clear" w:color="000000" w:fill="FFFF99"/>
          </w:tcPr>
          <w:p w14:paraId="3DC89D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45688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6ACA6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87B19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7E7C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15EDAC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59D68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C9CC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B341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221131</w:t>
            </w:r>
          </w:p>
        </w:tc>
        <w:tc>
          <w:tcPr>
            <w:tcW w:w="1843" w:type="dxa"/>
            <w:tcBorders>
              <w:top w:val="nil"/>
              <w:left w:val="nil"/>
              <w:bottom w:val="single" w:sz="4" w:space="0" w:color="000000"/>
              <w:right w:val="single" w:sz="4" w:space="0" w:color="000000"/>
            </w:tcBorders>
            <w:shd w:val="clear" w:color="000000" w:fill="FFFF99"/>
          </w:tcPr>
          <w:p w14:paraId="01D826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Verification of NSSAIs for preventing slice attack </w:t>
            </w:r>
          </w:p>
        </w:tc>
        <w:tc>
          <w:tcPr>
            <w:tcW w:w="992" w:type="dxa"/>
            <w:tcBorders>
              <w:top w:val="nil"/>
              <w:left w:val="nil"/>
              <w:bottom w:val="single" w:sz="4" w:space="0" w:color="000000"/>
              <w:right w:val="single" w:sz="4" w:space="0" w:color="000000"/>
            </w:tcBorders>
            <w:shd w:val="clear" w:color="000000" w:fill="FFFF99"/>
          </w:tcPr>
          <w:p w14:paraId="5C5A4DB6"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w:t>
            </w:r>
            <w:proofErr w:type="spellStart"/>
            <w:r w:rsidRPr="003A324C">
              <w:rPr>
                <w:rFonts w:ascii="Arial" w:eastAsia="DengXian" w:hAnsi="Arial" w:cs="Arial"/>
                <w:color w:val="000000"/>
                <w:kern w:val="0"/>
                <w:sz w:val="16"/>
                <w:szCs w:val="16"/>
              </w:rPr>
              <w:t>Ericsson,Nokia</w:t>
            </w:r>
            <w:proofErr w:type="spellEnd"/>
            <w:r w:rsidRPr="003A324C">
              <w:rPr>
                <w:rFonts w:ascii="Arial" w:eastAsia="DengXian" w:hAnsi="Arial" w:cs="Arial"/>
                <w:color w:val="000000"/>
                <w:kern w:val="0"/>
                <w:sz w:val="16"/>
                <w:szCs w:val="16"/>
              </w:rPr>
              <w:t xml:space="preserve">, Nokia Shanghai Bell </w:t>
            </w:r>
          </w:p>
        </w:tc>
        <w:tc>
          <w:tcPr>
            <w:tcW w:w="709" w:type="dxa"/>
            <w:tcBorders>
              <w:top w:val="nil"/>
              <w:left w:val="nil"/>
              <w:bottom w:val="single" w:sz="4" w:space="0" w:color="000000"/>
              <w:right w:val="single" w:sz="4" w:space="0" w:color="000000"/>
            </w:tcBorders>
            <w:shd w:val="clear" w:color="000000" w:fill="FFFF99"/>
          </w:tcPr>
          <w:p w14:paraId="0F641592"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draftCR</w:t>
            </w:r>
            <w:proofErr w:type="spellEnd"/>
            <w:r w:rsidRPr="003A324C">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0D9C45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F24FE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[Deutsche Telekom]: Asks for further clarification</w:t>
            </w:r>
          </w:p>
          <w:p w14:paraId="09558A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tries to clarify and refers to the proposed Key Issue in S3-220955</w:t>
            </w:r>
          </w:p>
          <w:p w14:paraId="31A072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[Deutsche Telekom] : thanks for clarification and the hint on </w:t>
            </w:r>
            <w:r w:rsidRPr="003A324C">
              <w:rPr>
                <w:rFonts w:ascii="Arial" w:eastAsia="DengXian" w:hAnsi="Arial" w:cs="Arial"/>
                <w:color w:val="000000"/>
                <w:kern w:val="0"/>
                <w:sz w:val="16"/>
                <w:szCs w:val="16"/>
              </w:rPr>
              <w:t>the pCR to TR 33.875</w:t>
            </w:r>
          </w:p>
          <w:p w14:paraId="735824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 proposes to approve 1131 and create the related CR for agreement.</w:t>
            </w:r>
          </w:p>
        </w:tc>
        <w:tc>
          <w:tcPr>
            <w:tcW w:w="708" w:type="dxa"/>
            <w:tcBorders>
              <w:top w:val="nil"/>
              <w:left w:val="nil"/>
              <w:bottom w:val="single" w:sz="4" w:space="0" w:color="000000"/>
              <w:right w:val="single" w:sz="4" w:space="0" w:color="000000"/>
            </w:tcBorders>
            <w:shd w:val="clear" w:color="000000" w:fill="FFFF99"/>
          </w:tcPr>
          <w:p w14:paraId="177A5E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7C23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CD65B5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EFBE5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93C3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CDF1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221133</w:t>
            </w:r>
          </w:p>
        </w:tc>
        <w:tc>
          <w:tcPr>
            <w:tcW w:w="1843" w:type="dxa"/>
            <w:tcBorders>
              <w:top w:val="nil"/>
              <w:left w:val="nil"/>
              <w:bottom w:val="single" w:sz="4" w:space="0" w:color="000000"/>
              <w:right w:val="single" w:sz="4" w:space="0" w:color="000000"/>
            </w:tcBorders>
            <w:shd w:val="clear" w:color="000000" w:fill="FFFF99"/>
          </w:tcPr>
          <w:p w14:paraId="3AAE95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Checking S-NSSAI against authoritative information source </w:t>
            </w:r>
          </w:p>
        </w:tc>
        <w:tc>
          <w:tcPr>
            <w:tcW w:w="992" w:type="dxa"/>
            <w:tcBorders>
              <w:top w:val="nil"/>
              <w:left w:val="nil"/>
              <w:bottom w:val="single" w:sz="4" w:space="0" w:color="000000"/>
              <w:right w:val="single" w:sz="4" w:space="0" w:color="000000"/>
            </w:tcBorders>
            <w:shd w:val="clear" w:color="000000" w:fill="FFFF99"/>
          </w:tcPr>
          <w:p w14:paraId="56A36B24"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CableLabs,Nokia</w:t>
            </w:r>
            <w:proofErr w:type="spellEnd"/>
            <w:r w:rsidRPr="003A324C">
              <w:rPr>
                <w:rFonts w:ascii="Arial" w:eastAsia="DengXian" w:hAnsi="Arial" w:cs="Arial"/>
                <w:color w:val="000000"/>
                <w:kern w:val="0"/>
                <w:sz w:val="16"/>
                <w:szCs w:val="16"/>
              </w:rPr>
              <w:t xml:space="preserve">, Nokia Shanghai Bell </w:t>
            </w:r>
          </w:p>
        </w:tc>
        <w:tc>
          <w:tcPr>
            <w:tcW w:w="709" w:type="dxa"/>
            <w:tcBorders>
              <w:top w:val="nil"/>
              <w:left w:val="nil"/>
              <w:bottom w:val="single" w:sz="4" w:space="0" w:color="000000"/>
              <w:right w:val="single" w:sz="4" w:space="0" w:color="000000"/>
            </w:tcBorders>
            <w:shd w:val="clear" w:color="000000" w:fill="FFFF99"/>
          </w:tcPr>
          <w:p w14:paraId="565223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82FE8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0E762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proposes to note this change proposal, instead analyze the issue in more detail in the </w:t>
            </w:r>
            <w:proofErr w:type="spellStart"/>
            <w:r w:rsidRPr="003A324C">
              <w:rPr>
                <w:rFonts w:ascii="Arial" w:eastAsia="DengXian" w:hAnsi="Arial" w:cs="Arial"/>
                <w:color w:val="000000"/>
                <w:kern w:val="0"/>
                <w:sz w:val="16"/>
                <w:szCs w:val="16"/>
              </w:rPr>
              <w:t>FS_eSBA_SEC</w:t>
            </w:r>
            <w:proofErr w:type="spellEnd"/>
            <w:r w:rsidRPr="003A324C">
              <w:rPr>
                <w:rFonts w:ascii="Arial" w:eastAsia="DengXian" w:hAnsi="Arial" w:cs="Arial"/>
                <w:color w:val="000000"/>
                <w:kern w:val="0"/>
                <w:sz w:val="16"/>
                <w:szCs w:val="16"/>
              </w:rPr>
              <w:t xml:space="preserve"> study</w:t>
            </w:r>
          </w:p>
        </w:tc>
        <w:tc>
          <w:tcPr>
            <w:tcW w:w="708" w:type="dxa"/>
            <w:tcBorders>
              <w:top w:val="nil"/>
              <w:left w:val="nil"/>
              <w:bottom w:val="single" w:sz="4" w:space="0" w:color="000000"/>
              <w:right w:val="single" w:sz="4" w:space="0" w:color="000000"/>
            </w:tcBorders>
            <w:shd w:val="clear" w:color="000000" w:fill="FFFF99"/>
          </w:tcPr>
          <w:p w14:paraId="57CC88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A90F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DDB8C3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67BB0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1F29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3091FB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221108</w:t>
            </w:r>
          </w:p>
        </w:tc>
        <w:tc>
          <w:tcPr>
            <w:tcW w:w="1843" w:type="dxa"/>
            <w:tcBorders>
              <w:top w:val="nil"/>
              <w:left w:val="nil"/>
              <w:bottom w:val="single" w:sz="4" w:space="0" w:color="000000"/>
              <w:right w:val="single" w:sz="4" w:space="0" w:color="000000"/>
            </w:tcBorders>
            <w:shd w:val="clear" w:color="000000" w:fill="C0C0C0"/>
          </w:tcPr>
          <w:p w14:paraId="6B6FF907"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Ericsson, Nokia, Nokia Shanghai Bell </w:t>
            </w:r>
          </w:p>
        </w:tc>
        <w:tc>
          <w:tcPr>
            <w:tcW w:w="992" w:type="dxa"/>
            <w:tcBorders>
              <w:top w:val="nil"/>
              <w:left w:val="nil"/>
              <w:bottom w:val="single" w:sz="4" w:space="0" w:color="000000"/>
              <w:right w:val="single" w:sz="4" w:space="0" w:color="000000"/>
            </w:tcBorders>
            <w:shd w:val="clear" w:color="000000" w:fill="C0C0C0"/>
          </w:tcPr>
          <w:p w14:paraId="41B166B2"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4DBD9CE5"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draftCR</w:t>
            </w:r>
            <w:proofErr w:type="spellEnd"/>
            <w:r w:rsidRPr="003A324C">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C0C0C0"/>
          </w:tcPr>
          <w:p w14:paraId="7E38DC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665EB6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5A9C00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E689C4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A9EDBD7"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4.15</w:t>
            </w:r>
          </w:p>
        </w:tc>
        <w:tc>
          <w:tcPr>
            <w:tcW w:w="709" w:type="dxa"/>
            <w:tcBorders>
              <w:top w:val="nil"/>
              <w:left w:val="nil"/>
              <w:bottom w:val="single" w:sz="4" w:space="0" w:color="000000"/>
              <w:right w:val="single" w:sz="4" w:space="0" w:color="000000"/>
            </w:tcBorders>
            <w:shd w:val="clear" w:color="000000" w:fill="FFFFFF"/>
          </w:tcPr>
          <w:p w14:paraId="1B64BA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Security Assurance -All NFs (Rel-15/16/17) </w:t>
            </w:r>
          </w:p>
        </w:tc>
        <w:tc>
          <w:tcPr>
            <w:tcW w:w="851" w:type="dxa"/>
            <w:tcBorders>
              <w:top w:val="nil"/>
              <w:left w:val="nil"/>
              <w:bottom w:val="single" w:sz="4" w:space="0" w:color="000000"/>
              <w:right w:val="single" w:sz="4" w:space="0" w:color="000000"/>
            </w:tcBorders>
            <w:shd w:val="clear" w:color="000000" w:fill="FFFF99"/>
          </w:tcPr>
          <w:p w14:paraId="024DA9C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220749</w:t>
            </w:r>
          </w:p>
        </w:tc>
        <w:tc>
          <w:tcPr>
            <w:tcW w:w="1843" w:type="dxa"/>
            <w:tcBorders>
              <w:top w:val="nil"/>
              <w:left w:val="nil"/>
              <w:bottom w:val="single" w:sz="4" w:space="0" w:color="000000"/>
              <w:right w:val="single" w:sz="4" w:space="0" w:color="000000"/>
            </w:tcBorders>
            <w:shd w:val="clear" w:color="000000" w:fill="FFFF99"/>
          </w:tcPr>
          <w:p w14:paraId="7875CD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Correction on clause F.2.1 in TS 33.926-R16 </w:t>
            </w:r>
          </w:p>
        </w:tc>
        <w:tc>
          <w:tcPr>
            <w:tcW w:w="992" w:type="dxa"/>
            <w:tcBorders>
              <w:top w:val="nil"/>
              <w:left w:val="nil"/>
              <w:bottom w:val="single" w:sz="4" w:space="0" w:color="000000"/>
              <w:right w:val="single" w:sz="4" w:space="0" w:color="000000"/>
            </w:tcBorders>
            <w:shd w:val="clear" w:color="000000" w:fill="FFFF99"/>
          </w:tcPr>
          <w:p w14:paraId="5A65A5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87A5B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90FBE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C10D0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MCC clarified the use of “DUMMY” for WID </w:t>
            </w:r>
            <w:r w:rsidRPr="003A324C">
              <w:rPr>
                <w:rFonts w:ascii="Arial" w:eastAsia="DengXian" w:hAnsi="Arial" w:cs="Arial"/>
                <w:color w:val="000000"/>
                <w:kern w:val="0"/>
                <w:sz w:val="16"/>
                <w:szCs w:val="16"/>
              </w:rPr>
              <w:t>codes and suggested SCAS_5G for this CR and its mirror.</w:t>
            </w:r>
          </w:p>
        </w:tc>
        <w:tc>
          <w:tcPr>
            <w:tcW w:w="708" w:type="dxa"/>
            <w:tcBorders>
              <w:top w:val="nil"/>
              <w:left w:val="nil"/>
              <w:bottom w:val="single" w:sz="4" w:space="0" w:color="000000"/>
              <w:right w:val="single" w:sz="4" w:space="0" w:color="000000"/>
            </w:tcBorders>
            <w:shd w:val="clear" w:color="000000" w:fill="FFFF99"/>
          </w:tcPr>
          <w:p w14:paraId="3C223A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828C0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32CF02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E4050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60BA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D6EE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220750</w:t>
            </w:r>
          </w:p>
        </w:tc>
        <w:tc>
          <w:tcPr>
            <w:tcW w:w="1843" w:type="dxa"/>
            <w:tcBorders>
              <w:top w:val="nil"/>
              <w:left w:val="nil"/>
              <w:bottom w:val="single" w:sz="4" w:space="0" w:color="000000"/>
              <w:right w:val="single" w:sz="4" w:space="0" w:color="000000"/>
            </w:tcBorders>
            <w:shd w:val="clear" w:color="000000" w:fill="FFFF99"/>
          </w:tcPr>
          <w:p w14:paraId="797D85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Correction on clause F.2.1 in TS 33.926-R17 mirror </w:t>
            </w:r>
          </w:p>
        </w:tc>
        <w:tc>
          <w:tcPr>
            <w:tcW w:w="992" w:type="dxa"/>
            <w:tcBorders>
              <w:top w:val="nil"/>
              <w:left w:val="nil"/>
              <w:bottom w:val="single" w:sz="4" w:space="0" w:color="000000"/>
              <w:right w:val="single" w:sz="4" w:space="0" w:color="000000"/>
            </w:tcBorders>
            <w:shd w:val="clear" w:color="000000" w:fill="FFFF99"/>
          </w:tcPr>
          <w:p w14:paraId="5F6ED1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96FC93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8759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384AD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3F0AD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1B86EC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E059C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4DD0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4636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220751</w:t>
            </w:r>
          </w:p>
        </w:tc>
        <w:tc>
          <w:tcPr>
            <w:tcW w:w="1843" w:type="dxa"/>
            <w:tcBorders>
              <w:top w:val="nil"/>
              <w:left w:val="nil"/>
              <w:bottom w:val="single" w:sz="4" w:space="0" w:color="000000"/>
              <w:right w:val="single" w:sz="4" w:space="0" w:color="000000"/>
            </w:tcBorders>
            <w:shd w:val="clear" w:color="000000" w:fill="FFFF99"/>
          </w:tcPr>
          <w:p w14:paraId="3C9329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 the test case in TS 33.216 clause 4.2.2.1.10 </w:t>
            </w:r>
          </w:p>
        </w:tc>
        <w:tc>
          <w:tcPr>
            <w:tcW w:w="992" w:type="dxa"/>
            <w:tcBorders>
              <w:top w:val="nil"/>
              <w:left w:val="nil"/>
              <w:bottom w:val="single" w:sz="4" w:space="0" w:color="000000"/>
              <w:right w:val="single" w:sz="4" w:space="0" w:color="000000"/>
            </w:tcBorders>
            <w:shd w:val="clear" w:color="000000" w:fill="FFFF99"/>
          </w:tcPr>
          <w:p w14:paraId="74A312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F0ADC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EC46B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04AAF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we propose to </w:t>
            </w:r>
            <w:proofErr w:type="spellStart"/>
            <w:r w:rsidRPr="003A324C">
              <w:rPr>
                <w:rFonts w:ascii="Arial" w:eastAsia="DengXian" w:hAnsi="Arial" w:cs="Arial"/>
                <w:color w:val="000000"/>
                <w:kern w:val="0"/>
                <w:sz w:val="16"/>
                <w:szCs w:val="16"/>
              </w:rPr>
              <w:t>noted</w:t>
            </w:r>
            <w:proofErr w:type="spellEnd"/>
            <w:r w:rsidRPr="003A324C">
              <w:rPr>
                <w:rFonts w:ascii="Arial" w:eastAsia="DengXian" w:hAnsi="Arial" w:cs="Arial"/>
                <w:color w:val="000000"/>
                <w:kern w:val="0"/>
                <w:sz w:val="16"/>
                <w:szCs w:val="16"/>
              </w:rPr>
              <w:t xml:space="preserve"> this contribution in this meeting.</w:t>
            </w:r>
          </w:p>
          <w:p w14:paraId="2C4A17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Fine to note this CR this meeting.</w:t>
            </w:r>
          </w:p>
        </w:tc>
        <w:tc>
          <w:tcPr>
            <w:tcW w:w="708" w:type="dxa"/>
            <w:tcBorders>
              <w:top w:val="nil"/>
              <w:left w:val="nil"/>
              <w:bottom w:val="single" w:sz="4" w:space="0" w:color="000000"/>
              <w:right w:val="single" w:sz="4" w:space="0" w:color="000000"/>
            </w:tcBorders>
            <w:shd w:val="clear" w:color="000000" w:fill="FFFF99"/>
          </w:tcPr>
          <w:p w14:paraId="31702A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70FBC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12879E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7FA6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2682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6B9F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220875</w:t>
            </w:r>
          </w:p>
        </w:tc>
        <w:tc>
          <w:tcPr>
            <w:tcW w:w="1843" w:type="dxa"/>
            <w:tcBorders>
              <w:top w:val="nil"/>
              <w:left w:val="nil"/>
              <w:bottom w:val="single" w:sz="4" w:space="0" w:color="000000"/>
              <w:right w:val="single" w:sz="4" w:space="0" w:color="000000"/>
            </w:tcBorders>
            <w:shd w:val="clear" w:color="000000" w:fill="FFFF99"/>
          </w:tcPr>
          <w:p w14:paraId="2ECE61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Delete Use Case on Finding the right NF instance are serving the UE </w:t>
            </w:r>
          </w:p>
        </w:tc>
        <w:tc>
          <w:tcPr>
            <w:tcW w:w="992" w:type="dxa"/>
            <w:tcBorders>
              <w:top w:val="nil"/>
              <w:left w:val="nil"/>
              <w:bottom w:val="single" w:sz="4" w:space="0" w:color="000000"/>
              <w:right w:val="single" w:sz="4" w:space="0" w:color="000000"/>
            </w:tcBorders>
            <w:shd w:val="clear" w:color="000000" w:fill="FFFF99"/>
          </w:tcPr>
          <w:p w14:paraId="3E70B9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57728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75679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B8A5F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689D7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22B9BF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8D9C0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4B8EF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D033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220876</w:t>
            </w:r>
          </w:p>
        </w:tc>
        <w:tc>
          <w:tcPr>
            <w:tcW w:w="1843" w:type="dxa"/>
            <w:tcBorders>
              <w:top w:val="nil"/>
              <w:left w:val="nil"/>
              <w:bottom w:val="single" w:sz="4" w:space="0" w:color="000000"/>
              <w:right w:val="single" w:sz="4" w:space="0" w:color="000000"/>
            </w:tcBorders>
            <w:shd w:val="clear" w:color="000000" w:fill="FFFF99"/>
          </w:tcPr>
          <w:p w14:paraId="4F43DE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Delete Threat Analysis on Finding the right NF instance are serving the UE </w:t>
            </w:r>
          </w:p>
        </w:tc>
        <w:tc>
          <w:tcPr>
            <w:tcW w:w="992" w:type="dxa"/>
            <w:tcBorders>
              <w:top w:val="nil"/>
              <w:left w:val="nil"/>
              <w:bottom w:val="single" w:sz="4" w:space="0" w:color="000000"/>
              <w:right w:val="single" w:sz="4" w:space="0" w:color="000000"/>
            </w:tcBorders>
            <w:shd w:val="clear" w:color="000000" w:fill="FFFF99"/>
          </w:tcPr>
          <w:p w14:paraId="79A99E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21BEC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89FBE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34F39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15197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9852AF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E0A9836"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4.16</w:t>
            </w:r>
          </w:p>
        </w:tc>
        <w:tc>
          <w:tcPr>
            <w:tcW w:w="709" w:type="dxa"/>
            <w:tcBorders>
              <w:top w:val="nil"/>
              <w:left w:val="nil"/>
              <w:bottom w:val="single" w:sz="4" w:space="0" w:color="000000"/>
              <w:right w:val="single" w:sz="4" w:space="0" w:color="000000"/>
            </w:tcBorders>
            <w:shd w:val="clear" w:color="000000" w:fill="FFFFFF"/>
          </w:tcPr>
          <w:p w14:paraId="577E2E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Rel-15/16/17 maintenance (All topics) </w:t>
            </w:r>
          </w:p>
        </w:tc>
        <w:tc>
          <w:tcPr>
            <w:tcW w:w="851" w:type="dxa"/>
            <w:tcBorders>
              <w:top w:val="nil"/>
              <w:left w:val="nil"/>
              <w:bottom w:val="single" w:sz="4" w:space="0" w:color="000000"/>
              <w:right w:val="single" w:sz="4" w:space="0" w:color="000000"/>
            </w:tcBorders>
            <w:shd w:val="clear" w:color="000000" w:fill="FFFF99"/>
          </w:tcPr>
          <w:p w14:paraId="1ED56D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220659</w:t>
            </w:r>
          </w:p>
        </w:tc>
        <w:tc>
          <w:tcPr>
            <w:tcW w:w="1843" w:type="dxa"/>
            <w:tcBorders>
              <w:top w:val="nil"/>
              <w:left w:val="nil"/>
              <w:bottom w:val="single" w:sz="4" w:space="0" w:color="000000"/>
              <w:right w:val="single" w:sz="4" w:space="0" w:color="000000"/>
            </w:tcBorders>
            <w:shd w:val="clear" w:color="000000" w:fill="FFFF99"/>
          </w:tcPr>
          <w:p w14:paraId="7CC351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6C11AD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FFFF99"/>
          </w:tcPr>
          <w:p w14:paraId="7D4223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D64D6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50905F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[VC] presents.</w:t>
            </w:r>
          </w:p>
          <w:p w14:paraId="4DB1FE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071F2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7A6B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EBF7BA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4CF6E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E032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0B8F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220872</w:t>
            </w:r>
          </w:p>
        </w:tc>
        <w:tc>
          <w:tcPr>
            <w:tcW w:w="1843" w:type="dxa"/>
            <w:tcBorders>
              <w:top w:val="nil"/>
              <w:left w:val="nil"/>
              <w:bottom w:val="single" w:sz="4" w:space="0" w:color="000000"/>
              <w:right w:val="single" w:sz="4" w:space="0" w:color="000000"/>
            </w:tcBorders>
            <w:shd w:val="clear" w:color="000000" w:fill="FFFF99"/>
          </w:tcPr>
          <w:p w14:paraId="6E7E35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the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7AC56A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29438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B4750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49F38F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presents</w:t>
            </w:r>
          </w:p>
          <w:p w14:paraId="1FE67F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p w14:paraId="68B2D2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r1.</w:t>
            </w:r>
          </w:p>
          <w:p w14:paraId="2F4C40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r1 is OK</w:t>
            </w:r>
          </w:p>
          <w:p w14:paraId="1B5C212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proposes updates before approval</w:t>
            </w:r>
          </w:p>
          <w:p w14:paraId="386F7E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 proposes updates </w:t>
            </w:r>
            <w:r w:rsidRPr="003A324C">
              <w:rPr>
                <w:rFonts w:ascii="Arial" w:eastAsia="DengXian" w:hAnsi="Arial" w:cs="Arial"/>
                <w:color w:val="000000"/>
                <w:kern w:val="0"/>
                <w:sz w:val="16"/>
                <w:szCs w:val="16"/>
              </w:rPr>
              <w:t>before approval</w:t>
            </w:r>
          </w:p>
          <w:p w14:paraId="284C1F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provides clarification.</w:t>
            </w:r>
          </w:p>
        </w:tc>
        <w:tc>
          <w:tcPr>
            <w:tcW w:w="708" w:type="dxa"/>
            <w:tcBorders>
              <w:top w:val="nil"/>
              <w:left w:val="nil"/>
              <w:bottom w:val="single" w:sz="4" w:space="0" w:color="000000"/>
              <w:right w:val="single" w:sz="4" w:space="0" w:color="000000"/>
            </w:tcBorders>
            <w:shd w:val="clear" w:color="000000" w:fill="FFFF99"/>
          </w:tcPr>
          <w:p w14:paraId="0B5C2E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620D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7870E6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2F685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670B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27F8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220699</w:t>
            </w:r>
          </w:p>
        </w:tc>
        <w:tc>
          <w:tcPr>
            <w:tcW w:w="1843" w:type="dxa"/>
            <w:tcBorders>
              <w:top w:val="nil"/>
              <w:left w:val="nil"/>
              <w:bottom w:val="single" w:sz="4" w:space="0" w:color="000000"/>
              <w:right w:val="single" w:sz="4" w:space="0" w:color="000000"/>
            </w:tcBorders>
            <w:shd w:val="clear" w:color="000000" w:fill="FFFF99"/>
          </w:tcPr>
          <w:p w14:paraId="0A6DC8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reply on High-reliability requirement of UAV </w:t>
            </w:r>
          </w:p>
        </w:tc>
        <w:tc>
          <w:tcPr>
            <w:tcW w:w="992" w:type="dxa"/>
            <w:tcBorders>
              <w:top w:val="nil"/>
              <w:left w:val="nil"/>
              <w:bottom w:val="single" w:sz="4" w:space="0" w:color="000000"/>
              <w:right w:val="single" w:sz="4" w:space="0" w:color="000000"/>
            </w:tcBorders>
            <w:shd w:val="clear" w:color="000000" w:fill="FFFF99"/>
          </w:tcPr>
          <w:p w14:paraId="30C187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B6AF4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13987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3708C2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presents.</w:t>
            </w:r>
          </w:p>
          <w:p w14:paraId="660F43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p w14:paraId="72957E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proposes to merge the LS into </w:t>
            </w:r>
            <w:r w:rsidRPr="003A324C">
              <w:rPr>
                <w:rFonts w:ascii="Arial" w:eastAsia="DengXian" w:hAnsi="Arial" w:cs="Arial"/>
                <w:color w:val="000000"/>
                <w:kern w:val="0"/>
                <w:sz w:val="16"/>
                <w:szCs w:val="16"/>
              </w:rPr>
              <w:t>S3-220872.</w:t>
            </w:r>
          </w:p>
        </w:tc>
        <w:tc>
          <w:tcPr>
            <w:tcW w:w="708" w:type="dxa"/>
            <w:tcBorders>
              <w:top w:val="nil"/>
              <w:left w:val="nil"/>
              <w:bottom w:val="single" w:sz="4" w:space="0" w:color="000000"/>
              <w:right w:val="single" w:sz="4" w:space="0" w:color="000000"/>
            </w:tcBorders>
            <w:shd w:val="clear" w:color="000000" w:fill="FFFF99"/>
          </w:tcPr>
          <w:p w14:paraId="6C2297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614D0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330E2A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33F90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8CFD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F831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220985</w:t>
            </w:r>
          </w:p>
        </w:tc>
        <w:tc>
          <w:tcPr>
            <w:tcW w:w="1843" w:type="dxa"/>
            <w:tcBorders>
              <w:top w:val="nil"/>
              <w:left w:val="nil"/>
              <w:bottom w:val="single" w:sz="4" w:space="0" w:color="000000"/>
              <w:right w:val="single" w:sz="4" w:space="0" w:color="000000"/>
            </w:tcBorders>
            <w:shd w:val="clear" w:color="000000" w:fill="FFFF99"/>
          </w:tcPr>
          <w:p w14:paraId="739B07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Reply LS on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1D86E8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B9D52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D746B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363C83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presents.</w:t>
            </w:r>
          </w:p>
          <w:p w14:paraId="4A994FC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would like to hold the pen</w:t>
            </w:r>
          </w:p>
          <w:p w14:paraId="769551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is fine.</w:t>
            </w:r>
          </w:p>
          <w:p w14:paraId="59603E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comments, not agree with QC.</w:t>
            </w:r>
          </w:p>
          <w:p w14:paraId="5C4E42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requests Huawei to hold the pen.</w:t>
            </w:r>
          </w:p>
          <w:p w14:paraId="41538D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prefers QC’s contribution and would like to use QC’s contribution as baseline.</w:t>
            </w:r>
          </w:p>
          <w:p w14:paraId="3D56DA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p w14:paraId="4816C0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proposes to merge the LS into S3-220872.</w:t>
            </w:r>
          </w:p>
          <w:p w14:paraId="2BEB75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OK to merge into S3-220872</w:t>
            </w:r>
          </w:p>
        </w:tc>
        <w:tc>
          <w:tcPr>
            <w:tcW w:w="708" w:type="dxa"/>
            <w:tcBorders>
              <w:top w:val="nil"/>
              <w:left w:val="nil"/>
              <w:bottom w:val="single" w:sz="4" w:space="0" w:color="000000"/>
              <w:right w:val="single" w:sz="4" w:space="0" w:color="000000"/>
            </w:tcBorders>
            <w:shd w:val="clear" w:color="000000" w:fill="FFFF99"/>
          </w:tcPr>
          <w:p w14:paraId="02FE43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7D40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F07A85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573D25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5964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6681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220700</w:t>
            </w:r>
          </w:p>
        </w:tc>
        <w:tc>
          <w:tcPr>
            <w:tcW w:w="1843" w:type="dxa"/>
            <w:tcBorders>
              <w:top w:val="nil"/>
              <w:left w:val="nil"/>
              <w:bottom w:val="single" w:sz="4" w:space="0" w:color="000000"/>
              <w:right w:val="single" w:sz="4" w:space="0" w:color="000000"/>
            </w:tcBorders>
            <w:shd w:val="clear" w:color="000000" w:fill="FFFF99"/>
          </w:tcPr>
          <w:p w14:paraId="668A83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High-reliability requirement of UAV </w:t>
            </w:r>
          </w:p>
        </w:tc>
        <w:tc>
          <w:tcPr>
            <w:tcW w:w="992" w:type="dxa"/>
            <w:tcBorders>
              <w:top w:val="nil"/>
              <w:left w:val="nil"/>
              <w:bottom w:val="single" w:sz="4" w:space="0" w:color="000000"/>
              <w:right w:val="single" w:sz="4" w:space="0" w:color="000000"/>
            </w:tcBorders>
            <w:shd w:val="clear" w:color="000000" w:fill="FFFF99"/>
          </w:tcPr>
          <w:p w14:paraId="6ADAE6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AD14B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A55CB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&gt;&gt;CC_1&lt;&lt;</w:t>
            </w:r>
          </w:p>
          <w:p w14:paraId="486006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presents.</w:t>
            </w:r>
          </w:p>
          <w:p w14:paraId="26E2E9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&gt;&gt;CC_1&lt;&lt;</w:t>
            </w:r>
          </w:p>
          <w:p w14:paraId="6A286B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proposes to note the contribution.</w:t>
            </w:r>
          </w:p>
          <w:p w14:paraId="2BA91E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does not agree with the contribution</w:t>
            </w:r>
          </w:p>
        </w:tc>
        <w:tc>
          <w:tcPr>
            <w:tcW w:w="708" w:type="dxa"/>
            <w:tcBorders>
              <w:top w:val="nil"/>
              <w:left w:val="nil"/>
              <w:bottom w:val="single" w:sz="4" w:space="0" w:color="000000"/>
              <w:right w:val="single" w:sz="4" w:space="0" w:color="000000"/>
            </w:tcBorders>
            <w:shd w:val="clear" w:color="000000" w:fill="FFFF99"/>
          </w:tcPr>
          <w:p w14:paraId="121135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93706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588E01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3D1B9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C21C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CB44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220984</w:t>
            </w:r>
          </w:p>
        </w:tc>
        <w:tc>
          <w:tcPr>
            <w:tcW w:w="1843" w:type="dxa"/>
            <w:tcBorders>
              <w:top w:val="nil"/>
              <w:left w:val="nil"/>
              <w:bottom w:val="single" w:sz="4" w:space="0" w:color="000000"/>
              <w:right w:val="single" w:sz="4" w:space="0" w:color="000000"/>
            </w:tcBorders>
            <w:shd w:val="clear" w:color="000000" w:fill="FFFF99"/>
          </w:tcPr>
          <w:p w14:paraId="250C9D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‘high reliability’ location information </w:t>
            </w:r>
          </w:p>
        </w:tc>
        <w:tc>
          <w:tcPr>
            <w:tcW w:w="992" w:type="dxa"/>
            <w:tcBorders>
              <w:top w:val="nil"/>
              <w:left w:val="nil"/>
              <w:bottom w:val="single" w:sz="4" w:space="0" w:color="000000"/>
              <w:right w:val="single" w:sz="4" w:space="0" w:color="000000"/>
            </w:tcBorders>
            <w:shd w:val="clear" w:color="000000" w:fill="FFFF99"/>
          </w:tcPr>
          <w:p w14:paraId="6FFE6A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E4010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AB43F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FEF32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[Nokia]:Clarification asked</w:t>
            </w:r>
          </w:p>
          <w:p w14:paraId="167F39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r1.</w:t>
            </w:r>
          </w:p>
          <w:p w14:paraId="29DF0E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[CATT]: provides r2.</w:t>
            </w:r>
          </w:p>
          <w:p w14:paraId="6D3261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not agree with high-reliability term.</w:t>
            </w:r>
          </w:p>
        </w:tc>
        <w:tc>
          <w:tcPr>
            <w:tcW w:w="708" w:type="dxa"/>
            <w:tcBorders>
              <w:top w:val="nil"/>
              <w:left w:val="nil"/>
              <w:bottom w:val="single" w:sz="4" w:space="0" w:color="000000"/>
              <w:right w:val="single" w:sz="4" w:space="0" w:color="000000"/>
            </w:tcBorders>
            <w:shd w:val="clear" w:color="000000" w:fill="FFFF99"/>
          </w:tcPr>
          <w:p w14:paraId="40C3F0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7F1E2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802E57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F0ABB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9BFB7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0032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220803</w:t>
            </w:r>
          </w:p>
        </w:tc>
        <w:tc>
          <w:tcPr>
            <w:tcW w:w="1843" w:type="dxa"/>
            <w:tcBorders>
              <w:top w:val="nil"/>
              <w:left w:val="nil"/>
              <w:bottom w:val="single" w:sz="4" w:space="0" w:color="000000"/>
              <w:right w:val="single" w:sz="4" w:space="0" w:color="000000"/>
            </w:tcBorders>
            <w:shd w:val="clear" w:color="000000" w:fill="FFFF99"/>
          </w:tcPr>
          <w:p w14:paraId="41A026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Address EN on UAV ID </w:t>
            </w:r>
          </w:p>
        </w:tc>
        <w:tc>
          <w:tcPr>
            <w:tcW w:w="992" w:type="dxa"/>
            <w:tcBorders>
              <w:top w:val="nil"/>
              <w:left w:val="nil"/>
              <w:bottom w:val="single" w:sz="4" w:space="0" w:color="000000"/>
              <w:right w:val="single" w:sz="4" w:space="0" w:color="000000"/>
            </w:tcBorders>
            <w:shd w:val="clear" w:color="000000" w:fill="FFFF99"/>
          </w:tcPr>
          <w:p w14:paraId="37E5C6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4FEAA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8EB27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0689F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MCC pointed out that the clauses affected were missing on the cover page.</w:t>
            </w:r>
          </w:p>
          <w:p w14:paraId="38B3F0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responses to MCC.</w:t>
            </w:r>
          </w:p>
          <w:p w14:paraId="6A1AE9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w:t>
            </w:r>
          </w:p>
          <w:p w14:paraId="256E49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Needs minor revision.</w:t>
            </w:r>
          </w:p>
        </w:tc>
        <w:tc>
          <w:tcPr>
            <w:tcW w:w="708" w:type="dxa"/>
            <w:tcBorders>
              <w:top w:val="nil"/>
              <w:left w:val="nil"/>
              <w:bottom w:val="single" w:sz="4" w:space="0" w:color="000000"/>
              <w:right w:val="single" w:sz="4" w:space="0" w:color="000000"/>
            </w:tcBorders>
            <w:shd w:val="clear" w:color="000000" w:fill="FFFF99"/>
          </w:tcPr>
          <w:p w14:paraId="13090A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E2E8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DFE28A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22AE2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3D26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F2FC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220979</w:t>
            </w:r>
          </w:p>
        </w:tc>
        <w:tc>
          <w:tcPr>
            <w:tcW w:w="1843" w:type="dxa"/>
            <w:tcBorders>
              <w:top w:val="nil"/>
              <w:left w:val="nil"/>
              <w:bottom w:val="single" w:sz="4" w:space="0" w:color="000000"/>
              <w:right w:val="single" w:sz="4" w:space="0" w:color="000000"/>
            </w:tcBorders>
            <w:shd w:val="clear" w:color="000000" w:fill="FFFF99"/>
          </w:tcPr>
          <w:p w14:paraId="3AC0A6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Resolving the EN on CAA level ID during UUAA procedures </w:t>
            </w:r>
          </w:p>
        </w:tc>
        <w:tc>
          <w:tcPr>
            <w:tcW w:w="992" w:type="dxa"/>
            <w:tcBorders>
              <w:top w:val="nil"/>
              <w:left w:val="nil"/>
              <w:bottom w:val="single" w:sz="4" w:space="0" w:color="000000"/>
              <w:right w:val="single" w:sz="4" w:space="0" w:color="000000"/>
            </w:tcBorders>
            <w:shd w:val="clear" w:color="000000" w:fill="FFFF99"/>
          </w:tcPr>
          <w:p w14:paraId="0BCFEF5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31DCD5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95C9D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11388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comments.</w:t>
            </w:r>
          </w:p>
          <w:p w14:paraId="0578B9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Need revision to be approved</w:t>
            </w:r>
          </w:p>
        </w:tc>
        <w:tc>
          <w:tcPr>
            <w:tcW w:w="708" w:type="dxa"/>
            <w:tcBorders>
              <w:top w:val="nil"/>
              <w:left w:val="nil"/>
              <w:bottom w:val="single" w:sz="4" w:space="0" w:color="000000"/>
              <w:right w:val="single" w:sz="4" w:space="0" w:color="000000"/>
            </w:tcBorders>
            <w:shd w:val="clear" w:color="000000" w:fill="FFFF99"/>
          </w:tcPr>
          <w:p w14:paraId="037F8E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F918DE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992C22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A6A05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5760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1483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220804</w:t>
            </w:r>
          </w:p>
        </w:tc>
        <w:tc>
          <w:tcPr>
            <w:tcW w:w="1843" w:type="dxa"/>
            <w:tcBorders>
              <w:top w:val="nil"/>
              <w:left w:val="nil"/>
              <w:bottom w:val="single" w:sz="4" w:space="0" w:color="000000"/>
              <w:right w:val="single" w:sz="4" w:space="0" w:color="000000"/>
            </w:tcBorders>
            <w:shd w:val="clear" w:color="000000" w:fill="FFFF99"/>
          </w:tcPr>
          <w:p w14:paraId="4511B9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Address EN on UAV re-auth </w:t>
            </w:r>
          </w:p>
        </w:tc>
        <w:tc>
          <w:tcPr>
            <w:tcW w:w="992" w:type="dxa"/>
            <w:tcBorders>
              <w:top w:val="nil"/>
              <w:left w:val="nil"/>
              <w:bottom w:val="single" w:sz="4" w:space="0" w:color="000000"/>
              <w:right w:val="single" w:sz="4" w:space="0" w:color="000000"/>
            </w:tcBorders>
            <w:shd w:val="clear" w:color="000000" w:fill="FFFF99"/>
          </w:tcPr>
          <w:p w14:paraId="54053AE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7B1F9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1B6C8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C39D7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MCC pointed out </w:t>
            </w:r>
            <w:r w:rsidRPr="003A324C">
              <w:rPr>
                <w:rFonts w:ascii="Arial" w:eastAsia="DengXian" w:hAnsi="Arial" w:cs="Arial"/>
                <w:color w:val="000000"/>
                <w:kern w:val="0"/>
                <w:sz w:val="16"/>
                <w:szCs w:val="16"/>
              </w:rPr>
              <w:t>that the clauses affected were missing on the cover page.</w:t>
            </w:r>
          </w:p>
          <w:p w14:paraId="6208FA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responses to MCC.</w:t>
            </w:r>
          </w:p>
        </w:tc>
        <w:tc>
          <w:tcPr>
            <w:tcW w:w="708" w:type="dxa"/>
            <w:tcBorders>
              <w:top w:val="nil"/>
              <w:left w:val="nil"/>
              <w:bottom w:val="single" w:sz="4" w:space="0" w:color="000000"/>
              <w:right w:val="single" w:sz="4" w:space="0" w:color="000000"/>
            </w:tcBorders>
            <w:shd w:val="clear" w:color="000000" w:fill="FFFF99"/>
          </w:tcPr>
          <w:p w14:paraId="0D7780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C8A1D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46B985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E3022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B4B0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E018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220964</w:t>
            </w:r>
          </w:p>
        </w:tc>
        <w:tc>
          <w:tcPr>
            <w:tcW w:w="1843" w:type="dxa"/>
            <w:tcBorders>
              <w:top w:val="nil"/>
              <w:left w:val="nil"/>
              <w:bottom w:val="single" w:sz="4" w:space="0" w:color="000000"/>
              <w:right w:val="single" w:sz="4" w:space="0" w:color="000000"/>
            </w:tcBorders>
            <w:shd w:val="clear" w:color="000000" w:fill="FFFF99"/>
          </w:tcPr>
          <w:p w14:paraId="6510A3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Resolving of EN in Clause 5.2.1.4 UUAA re-authentication procedure </w:t>
            </w:r>
          </w:p>
        </w:tc>
        <w:tc>
          <w:tcPr>
            <w:tcW w:w="992" w:type="dxa"/>
            <w:tcBorders>
              <w:top w:val="nil"/>
              <w:left w:val="nil"/>
              <w:bottom w:val="single" w:sz="4" w:space="0" w:color="000000"/>
              <w:right w:val="single" w:sz="4" w:space="0" w:color="000000"/>
            </w:tcBorders>
            <w:shd w:val="clear" w:color="000000" w:fill="FFFF99"/>
          </w:tcPr>
          <w:p w14:paraId="4A5F3B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28610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C3A713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91670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merge 0980, 0804, 0964.</w:t>
            </w:r>
          </w:p>
          <w:p w14:paraId="4CDDFB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Accepts to merge 0980, 0804, 0964.</w:t>
            </w:r>
          </w:p>
          <w:p w14:paraId="7B0F07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responses to Lenovo.</w:t>
            </w:r>
          </w:p>
          <w:p w14:paraId="0AA57F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provided r1 that merges S3-220980, S3-220804, and S3-220964.</w:t>
            </w:r>
          </w:p>
          <w:p w14:paraId="0A2808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OK with proposal to merge</w:t>
            </w:r>
          </w:p>
          <w:p w14:paraId="3CE652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Uploaded r1 with the correct name as </w:t>
            </w:r>
            <w:r w:rsidRPr="003A324C">
              <w:rPr>
                <w:rFonts w:ascii="Arial" w:eastAsia="DengXian" w:hAnsi="Arial" w:cs="Arial"/>
                <w:color w:val="000000"/>
                <w:kern w:val="0"/>
                <w:sz w:val="16"/>
                <w:szCs w:val="16"/>
              </w:rPr>
              <w:t>draft_S3-220964-r1.</w:t>
            </w:r>
          </w:p>
          <w:p w14:paraId="6AE786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OK with content.</w:t>
            </w:r>
          </w:p>
          <w:p w14:paraId="4F1386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Uploaded r2 with the source names from the merged CRs.</w:t>
            </w:r>
          </w:p>
        </w:tc>
        <w:tc>
          <w:tcPr>
            <w:tcW w:w="708" w:type="dxa"/>
            <w:tcBorders>
              <w:top w:val="nil"/>
              <w:left w:val="nil"/>
              <w:bottom w:val="single" w:sz="4" w:space="0" w:color="000000"/>
              <w:right w:val="single" w:sz="4" w:space="0" w:color="000000"/>
            </w:tcBorders>
            <w:shd w:val="clear" w:color="000000" w:fill="FFFF99"/>
          </w:tcPr>
          <w:p w14:paraId="3B17E2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5094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1ACFA4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EBEE7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B52A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2327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220980</w:t>
            </w:r>
          </w:p>
        </w:tc>
        <w:tc>
          <w:tcPr>
            <w:tcW w:w="1843" w:type="dxa"/>
            <w:tcBorders>
              <w:top w:val="nil"/>
              <w:left w:val="nil"/>
              <w:bottom w:val="single" w:sz="4" w:space="0" w:color="000000"/>
              <w:right w:val="single" w:sz="4" w:space="0" w:color="000000"/>
            </w:tcBorders>
            <w:shd w:val="clear" w:color="000000" w:fill="FFFF99"/>
          </w:tcPr>
          <w:p w14:paraId="58AA82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Resolving the ENs related to re-authentication </w:t>
            </w:r>
          </w:p>
        </w:tc>
        <w:tc>
          <w:tcPr>
            <w:tcW w:w="992" w:type="dxa"/>
            <w:tcBorders>
              <w:top w:val="nil"/>
              <w:left w:val="nil"/>
              <w:bottom w:val="single" w:sz="4" w:space="0" w:color="000000"/>
              <w:right w:val="single" w:sz="4" w:space="0" w:color="000000"/>
            </w:tcBorders>
            <w:shd w:val="clear" w:color="000000" w:fill="FFFF99"/>
          </w:tcPr>
          <w:p w14:paraId="2058FB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0A657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87CC2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5391B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propose to merge </w:t>
            </w:r>
            <w:r w:rsidRPr="003A324C">
              <w:rPr>
                <w:rFonts w:ascii="Arial" w:eastAsia="DengXian" w:hAnsi="Arial" w:cs="Arial"/>
                <w:color w:val="000000"/>
                <w:kern w:val="0"/>
                <w:sz w:val="16"/>
                <w:szCs w:val="16"/>
              </w:rPr>
              <w:t>0980, 0804, 0964.</w:t>
            </w:r>
          </w:p>
          <w:p w14:paraId="3ADF68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Propose to merge S3-220980, and S3-220804 in S3-220964.</w:t>
            </w:r>
          </w:p>
          <w:p w14:paraId="27AA10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OK to merge S3-220980</w:t>
            </w:r>
          </w:p>
        </w:tc>
        <w:tc>
          <w:tcPr>
            <w:tcW w:w="708" w:type="dxa"/>
            <w:tcBorders>
              <w:top w:val="nil"/>
              <w:left w:val="nil"/>
              <w:bottom w:val="single" w:sz="4" w:space="0" w:color="000000"/>
              <w:right w:val="single" w:sz="4" w:space="0" w:color="000000"/>
            </w:tcBorders>
            <w:shd w:val="clear" w:color="000000" w:fill="FFFF99"/>
          </w:tcPr>
          <w:p w14:paraId="4238A1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186F6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92B0A9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40A50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AF0A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3C3F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220960</w:t>
            </w:r>
          </w:p>
        </w:tc>
        <w:tc>
          <w:tcPr>
            <w:tcW w:w="1843" w:type="dxa"/>
            <w:tcBorders>
              <w:top w:val="nil"/>
              <w:left w:val="nil"/>
              <w:bottom w:val="single" w:sz="4" w:space="0" w:color="000000"/>
              <w:right w:val="single" w:sz="4" w:space="0" w:color="000000"/>
            </w:tcBorders>
            <w:shd w:val="clear" w:color="000000" w:fill="FFFF99"/>
          </w:tcPr>
          <w:p w14:paraId="2A59B3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Correction to Clause 5.2.1.5 UUAA Revocation </w:t>
            </w:r>
          </w:p>
        </w:tc>
        <w:tc>
          <w:tcPr>
            <w:tcW w:w="992" w:type="dxa"/>
            <w:tcBorders>
              <w:top w:val="nil"/>
              <w:left w:val="nil"/>
              <w:bottom w:val="single" w:sz="4" w:space="0" w:color="000000"/>
              <w:right w:val="single" w:sz="4" w:space="0" w:color="000000"/>
            </w:tcBorders>
            <w:shd w:val="clear" w:color="000000" w:fill="FFFF99"/>
          </w:tcPr>
          <w:p w14:paraId="4E45485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52F539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4A9D6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29DAC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Propose changes to make the </w:t>
            </w:r>
            <w:r w:rsidRPr="003A324C">
              <w:rPr>
                <w:rFonts w:ascii="Arial" w:eastAsia="DengXian" w:hAnsi="Arial" w:cs="Arial"/>
                <w:color w:val="000000"/>
                <w:kern w:val="0"/>
                <w:sz w:val="16"/>
                <w:szCs w:val="16"/>
              </w:rPr>
              <w:t>contribution acceptable</w:t>
            </w:r>
          </w:p>
          <w:p w14:paraId="15E5E1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Uploaded r1 to onboard Qualcomm’s feedback.</w:t>
            </w:r>
          </w:p>
          <w:p w14:paraId="2F0211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Provides also clarifications for the initial draft.</w:t>
            </w:r>
          </w:p>
        </w:tc>
        <w:tc>
          <w:tcPr>
            <w:tcW w:w="708" w:type="dxa"/>
            <w:tcBorders>
              <w:top w:val="nil"/>
              <w:left w:val="nil"/>
              <w:bottom w:val="single" w:sz="4" w:space="0" w:color="000000"/>
              <w:right w:val="single" w:sz="4" w:space="0" w:color="000000"/>
            </w:tcBorders>
            <w:shd w:val="clear" w:color="000000" w:fill="FFFF99"/>
          </w:tcPr>
          <w:p w14:paraId="7D5FBE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0CA5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763B52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3432E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6971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25FC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220961</w:t>
            </w:r>
          </w:p>
        </w:tc>
        <w:tc>
          <w:tcPr>
            <w:tcW w:w="1843" w:type="dxa"/>
            <w:tcBorders>
              <w:top w:val="nil"/>
              <w:left w:val="nil"/>
              <w:bottom w:val="single" w:sz="4" w:space="0" w:color="000000"/>
              <w:right w:val="single" w:sz="4" w:space="0" w:color="000000"/>
            </w:tcBorders>
            <w:shd w:val="clear" w:color="000000" w:fill="FFFF99"/>
          </w:tcPr>
          <w:p w14:paraId="7F5730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Correction to Clause 5.2.2.4 UUAA Revocation </w:t>
            </w:r>
          </w:p>
        </w:tc>
        <w:tc>
          <w:tcPr>
            <w:tcW w:w="992" w:type="dxa"/>
            <w:tcBorders>
              <w:top w:val="nil"/>
              <w:left w:val="nil"/>
              <w:bottom w:val="single" w:sz="4" w:space="0" w:color="000000"/>
              <w:right w:val="single" w:sz="4" w:space="0" w:color="000000"/>
            </w:tcBorders>
            <w:shd w:val="clear" w:color="000000" w:fill="FFFF99"/>
          </w:tcPr>
          <w:p w14:paraId="4EFF9D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3F3D88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6AEAA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5D0DF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Propose changes to </w:t>
            </w:r>
            <w:r w:rsidRPr="003A324C">
              <w:rPr>
                <w:rFonts w:ascii="Arial" w:eastAsia="DengXian" w:hAnsi="Arial" w:cs="Arial"/>
                <w:color w:val="000000"/>
                <w:kern w:val="0"/>
                <w:sz w:val="16"/>
                <w:szCs w:val="16"/>
              </w:rPr>
              <w:t>make the contribution acceptable</w:t>
            </w:r>
          </w:p>
        </w:tc>
        <w:tc>
          <w:tcPr>
            <w:tcW w:w="708" w:type="dxa"/>
            <w:tcBorders>
              <w:top w:val="nil"/>
              <w:left w:val="nil"/>
              <w:bottom w:val="single" w:sz="4" w:space="0" w:color="000000"/>
              <w:right w:val="single" w:sz="4" w:space="0" w:color="000000"/>
            </w:tcBorders>
            <w:shd w:val="clear" w:color="000000" w:fill="FFFF99"/>
          </w:tcPr>
          <w:p w14:paraId="19181F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6B45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C8168E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72893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A6A7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7735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220977</w:t>
            </w:r>
          </w:p>
        </w:tc>
        <w:tc>
          <w:tcPr>
            <w:tcW w:w="1843" w:type="dxa"/>
            <w:tcBorders>
              <w:top w:val="nil"/>
              <w:left w:val="nil"/>
              <w:bottom w:val="single" w:sz="4" w:space="0" w:color="000000"/>
              <w:right w:val="single" w:sz="4" w:space="0" w:color="000000"/>
            </w:tcBorders>
            <w:shd w:val="clear" w:color="000000" w:fill="FFFF99"/>
          </w:tcPr>
          <w:p w14:paraId="365C8D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terms and abbreviations </w:t>
            </w:r>
          </w:p>
        </w:tc>
        <w:tc>
          <w:tcPr>
            <w:tcW w:w="992" w:type="dxa"/>
            <w:tcBorders>
              <w:top w:val="nil"/>
              <w:left w:val="nil"/>
              <w:bottom w:val="single" w:sz="4" w:space="0" w:color="000000"/>
              <w:right w:val="single" w:sz="4" w:space="0" w:color="000000"/>
            </w:tcBorders>
            <w:shd w:val="clear" w:color="000000" w:fill="FFFF99"/>
          </w:tcPr>
          <w:p w14:paraId="17A0ED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3C47F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45196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8FD3E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4768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92FAEE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BA1E3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CB385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1822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220978</w:t>
            </w:r>
          </w:p>
        </w:tc>
        <w:tc>
          <w:tcPr>
            <w:tcW w:w="1843" w:type="dxa"/>
            <w:tcBorders>
              <w:top w:val="nil"/>
              <w:left w:val="nil"/>
              <w:bottom w:val="single" w:sz="4" w:space="0" w:color="000000"/>
              <w:right w:val="single" w:sz="4" w:space="0" w:color="000000"/>
            </w:tcBorders>
            <w:shd w:val="clear" w:color="000000" w:fill="FFFF99"/>
          </w:tcPr>
          <w:p w14:paraId="4EE242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text for the Overview clause </w:t>
            </w:r>
          </w:p>
        </w:tc>
        <w:tc>
          <w:tcPr>
            <w:tcW w:w="992" w:type="dxa"/>
            <w:tcBorders>
              <w:top w:val="nil"/>
              <w:left w:val="nil"/>
              <w:bottom w:val="single" w:sz="4" w:space="0" w:color="000000"/>
              <w:right w:val="single" w:sz="4" w:space="0" w:color="000000"/>
            </w:tcBorders>
            <w:shd w:val="clear" w:color="000000" w:fill="FFFF99"/>
          </w:tcPr>
          <w:p w14:paraId="590AD7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FE94B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3F764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4E9CF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Needs revision</w:t>
            </w:r>
          </w:p>
        </w:tc>
        <w:tc>
          <w:tcPr>
            <w:tcW w:w="708" w:type="dxa"/>
            <w:tcBorders>
              <w:top w:val="nil"/>
              <w:left w:val="nil"/>
              <w:bottom w:val="single" w:sz="4" w:space="0" w:color="000000"/>
              <w:right w:val="single" w:sz="4" w:space="0" w:color="000000"/>
            </w:tcBorders>
            <w:shd w:val="clear" w:color="000000" w:fill="FFFF99"/>
          </w:tcPr>
          <w:p w14:paraId="58CAEF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C4334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058514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554F2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F0FF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97C5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220981</w:t>
            </w:r>
          </w:p>
        </w:tc>
        <w:tc>
          <w:tcPr>
            <w:tcW w:w="1843" w:type="dxa"/>
            <w:tcBorders>
              <w:top w:val="nil"/>
              <w:left w:val="nil"/>
              <w:bottom w:val="single" w:sz="4" w:space="0" w:color="000000"/>
              <w:right w:val="single" w:sz="4" w:space="0" w:color="000000"/>
            </w:tcBorders>
            <w:shd w:val="clear" w:color="000000" w:fill="FFFF99"/>
          </w:tcPr>
          <w:p w14:paraId="3776F6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Resolving the ENs on CAA level ID during revocation </w:t>
            </w:r>
          </w:p>
        </w:tc>
        <w:tc>
          <w:tcPr>
            <w:tcW w:w="992" w:type="dxa"/>
            <w:tcBorders>
              <w:top w:val="nil"/>
              <w:left w:val="nil"/>
              <w:bottom w:val="single" w:sz="4" w:space="0" w:color="000000"/>
              <w:right w:val="single" w:sz="4" w:space="0" w:color="000000"/>
            </w:tcBorders>
            <w:shd w:val="clear" w:color="000000" w:fill="FFFF99"/>
          </w:tcPr>
          <w:p w14:paraId="69C932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6B653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BA5A1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C2572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comments.</w:t>
            </w:r>
          </w:p>
          <w:p w14:paraId="63A563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Needs revision to be approved.</w:t>
            </w:r>
          </w:p>
        </w:tc>
        <w:tc>
          <w:tcPr>
            <w:tcW w:w="708" w:type="dxa"/>
            <w:tcBorders>
              <w:top w:val="nil"/>
              <w:left w:val="nil"/>
              <w:bottom w:val="single" w:sz="4" w:space="0" w:color="000000"/>
              <w:right w:val="single" w:sz="4" w:space="0" w:color="000000"/>
            </w:tcBorders>
            <w:shd w:val="clear" w:color="000000" w:fill="FFFF99"/>
          </w:tcPr>
          <w:p w14:paraId="5AD799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C2631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D3B1E9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73334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839A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C0C1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220982</w:t>
            </w:r>
          </w:p>
        </w:tc>
        <w:tc>
          <w:tcPr>
            <w:tcW w:w="1843" w:type="dxa"/>
            <w:tcBorders>
              <w:top w:val="nil"/>
              <w:left w:val="nil"/>
              <w:bottom w:val="single" w:sz="4" w:space="0" w:color="000000"/>
              <w:right w:val="single" w:sz="4" w:space="0" w:color="000000"/>
            </w:tcBorders>
            <w:shd w:val="clear" w:color="000000" w:fill="FFFF99"/>
          </w:tcPr>
          <w:p w14:paraId="16DF11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Removing EN on USS </w:t>
            </w:r>
            <w:proofErr w:type="spellStart"/>
            <w:r w:rsidRPr="003A324C">
              <w:rPr>
                <w:rFonts w:ascii="Arial" w:eastAsia="DengXian" w:hAnsi="Arial" w:cs="Arial"/>
                <w:color w:val="000000"/>
                <w:kern w:val="0"/>
                <w:sz w:val="16"/>
                <w:szCs w:val="16"/>
              </w:rPr>
              <w:t>authorisation</w:t>
            </w:r>
            <w:proofErr w:type="spellEnd"/>
            <w:r w:rsidRPr="003A324C">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069F04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D698F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5A3B2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3F5AC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E599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A0947F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0128C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A718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6E41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220983</w:t>
            </w:r>
          </w:p>
        </w:tc>
        <w:tc>
          <w:tcPr>
            <w:tcW w:w="1843" w:type="dxa"/>
            <w:tcBorders>
              <w:top w:val="nil"/>
              <w:left w:val="nil"/>
              <w:bottom w:val="single" w:sz="4" w:space="0" w:color="000000"/>
              <w:right w:val="single" w:sz="4" w:space="0" w:color="000000"/>
            </w:tcBorders>
            <w:shd w:val="clear" w:color="000000" w:fill="FFFF99"/>
          </w:tcPr>
          <w:p w14:paraId="43C2FA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Removing EN on TPAE </w:t>
            </w:r>
          </w:p>
        </w:tc>
        <w:tc>
          <w:tcPr>
            <w:tcW w:w="992" w:type="dxa"/>
            <w:tcBorders>
              <w:top w:val="nil"/>
              <w:left w:val="nil"/>
              <w:bottom w:val="single" w:sz="4" w:space="0" w:color="000000"/>
              <w:right w:val="single" w:sz="4" w:space="0" w:color="000000"/>
            </w:tcBorders>
            <w:shd w:val="clear" w:color="000000" w:fill="FFFF99"/>
          </w:tcPr>
          <w:p w14:paraId="2A12B0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A18E1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780D7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4D9F0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7F2D6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8849C2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11BD4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3C2B45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8E8B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220986</w:t>
            </w:r>
          </w:p>
        </w:tc>
        <w:tc>
          <w:tcPr>
            <w:tcW w:w="1843" w:type="dxa"/>
            <w:tcBorders>
              <w:top w:val="nil"/>
              <w:left w:val="nil"/>
              <w:bottom w:val="single" w:sz="4" w:space="0" w:color="000000"/>
              <w:right w:val="single" w:sz="4" w:space="0" w:color="000000"/>
            </w:tcBorders>
            <w:shd w:val="clear" w:color="000000" w:fill="FFFF99"/>
          </w:tcPr>
          <w:p w14:paraId="6A8243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Resolving the ENs on protection of UAS data </w:t>
            </w:r>
          </w:p>
        </w:tc>
        <w:tc>
          <w:tcPr>
            <w:tcW w:w="992" w:type="dxa"/>
            <w:tcBorders>
              <w:top w:val="nil"/>
              <w:left w:val="nil"/>
              <w:bottom w:val="single" w:sz="4" w:space="0" w:color="000000"/>
              <w:right w:val="single" w:sz="4" w:space="0" w:color="000000"/>
            </w:tcBorders>
            <w:shd w:val="clear" w:color="000000" w:fill="FFFF99"/>
          </w:tcPr>
          <w:p w14:paraId="22596A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B5F27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C6AD9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A313A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Needs revision to be approved.</w:t>
            </w:r>
          </w:p>
        </w:tc>
        <w:tc>
          <w:tcPr>
            <w:tcW w:w="708" w:type="dxa"/>
            <w:tcBorders>
              <w:top w:val="nil"/>
              <w:left w:val="nil"/>
              <w:bottom w:val="single" w:sz="4" w:space="0" w:color="000000"/>
              <w:right w:val="single" w:sz="4" w:space="0" w:color="000000"/>
            </w:tcBorders>
            <w:shd w:val="clear" w:color="000000" w:fill="FFFF99"/>
          </w:tcPr>
          <w:p w14:paraId="2DA000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5045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B5BDD1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2673C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7AFE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8FDF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220693</w:t>
            </w:r>
          </w:p>
        </w:tc>
        <w:tc>
          <w:tcPr>
            <w:tcW w:w="1843" w:type="dxa"/>
            <w:tcBorders>
              <w:top w:val="nil"/>
              <w:left w:val="nil"/>
              <w:bottom w:val="single" w:sz="4" w:space="0" w:color="000000"/>
              <w:right w:val="single" w:sz="4" w:space="0" w:color="000000"/>
            </w:tcBorders>
            <w:shd w:val="clear" w:color="000000" w:fill="FFFF99"/>
          </w:tcPr>
          <w:p w14:paraId="548C05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Aligning text for AKMA procedure </w:t>
            </w:r>
          </w:p>
        </w:tc>
        <w:tc>
          <w:tcPr>
            <w:tcW w:w="992" w:type="dxa"/>
            <w:tcBorders>
              <w:top w:val="nil"/>
              <w:left w:val="nil"/>
              <w:bottom w:val="single" w:sz="4" w:space="0" w:color="000000"/>
              <w:right w:val="single" w:sz="4" w:space="0" w:color="000000"/>
            </w:tcBorders>
            <w:shd w:val="clear" w:color="000000" w:fill="FFFF99"/>
          </w:tcPr>
          <w:p w14:paraId="1ACE99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2E553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2B390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DC030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10AEE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274540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E3C95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390A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540A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220694</w:t>
            </w:r>
          </w:p>
        </w:tc>
        <w:tc>
          <w:tcPr>
            <w:tcW w:w="1843" w:type="dxa"/>
            <w:tcBorders>
              <w:top w:val="nil"/>
              <w:left w:val="nil"/>
              <w:bottom w:val="single" w:sz="4" w:space="0" w:color="000000"/>
              <w:right w:val="single" w:sz="4" w:space="0" w:color="000000"/>
            </w:tcBorders>
            <w:shd w:val="clear" w:color="000000" w:fill="FFFF99"/>
          </w:tcPr>
          <w:p w14:paraId="6B2730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anonymization </w:t>
            </w:r>
            <w:proofErr w:type="spellStart"/>
            <w:r w:rsidRPr="003A324C">
              <w:rPr>
                <w:rFonts w:ascii="Arial" w:eastAsia="DengXian" w:hAnsi="Arial" w:cs="Arial"/>
                <w:color w:val="000000"/>
                <w:kern w:val="0"/>
                <w:sz w:val="16"/>
                <w:szCs w:val="16"/>
              </w:rPr>
              <w:t>api</w:t>
            </w:r>
            <w:proofErr w:type="spellEnd"/>
            <w:r w:rsidRPr="003A324C">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598FA7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71197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8DDA1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998C0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Ericsson disagrees with the CR. Proposes way forward.</w:t>
            </w:r>
          </w:p>
          <w:p w14:paraId="242D61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clarification, agree on the proposed solution and provide r1</w:t>
            </w:r>
          </w:p>
        </w:tc>
        <w:tc>
          <w:tcPr>
            <w:tcW w:w="708" w:type="dxa"/>
            <w:tcBorders>
              <w:top w:val="nil"/>
              <w:left w:val="nil"/>
              <w:bottom w:val="single" w:sz="4" w:space="0" w:color="000000"/>
              <w:right w:val="single" w:sz="4" w:space="0" w:color="000000"/>
            </w:tcBorders>
            <w:shd w:val="clear" w:color="000000" w:fill="FFFF99"/>
          </w:tcPr>
          <w:p w14:paraId="7C0A96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4530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5AB40F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3C7E0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FFD1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05C0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220752</w:t>
            </w:r>
          </w:p>
        </w:tc>
        <w:tc>
          <w:tcPr>
            <w:tcW w:w="1843" w:type="dxa"/>
            <w:tcBorders>
              <w:top w:val="nil"/>
              <w:left w:val="nil"/>
              <w:bottom w:val="single" w:sz="4" w:space="0" w:color="000000"/>
              <w:right w:val="single" w:sz="4" w:space="0" w:color="000000"/>
            </w:tcBorders>
            <w:shd w:val="clear" w:color="000000" w:fill="FFFF99"/>
          </w:tcPr>
          <w:p w14:paraId="71C5BA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Correct </w:t>
            </w:r>
            <w:proofErr w:type="spellStart"/>
            <w:r w:rsidRPr="003A324C">
              <w:rPr>
                <w:rFonts w:ascii="Arial" w:eastAsia="DengXian" w:hAnsi="Arial" w:cs="Arial"/>
                <w:color w:val="000000"/>
                <w:kern w:val="0"/>
                <w:sz w:val="16"/>
                <w:szCs w:val="16"/>
              </w:rPr>
              <w:t>AAnF</w:t>
            </w:r>
            <w:proofErr w:type="spellEnd"/>
            <w:r w:rsidRPr="003A324C">
              <w:rPr>
                <w:rFonts w:ascii="Arial" w:eastAsia="DengXian" w:hAnsi="Arial" w:cs="Arial"/>
                <w:color w:val="000000"/>
                <w:kern w:val="0"/>
                <w:sz w:val="16"/>
                <w:szCs w:val="16"/>
              </w:rPr>
              <w:t xml:space="preserve"> service in clause 6.3 </w:t>
            </w:r>
          </w:p>
        </w:tc>
        <w:tc>
          <w:tcPr>
            <w:tcW w:w="992" w:type="dxa"/>
            <w:tcBorders>
              <w:top w:val="nil"/>
              <w:left w:val="nil"/>
              <w:bottom w:val="single" w:sz="4" w:space="0" w:color="000000"/>
              <w:right w:val="single" w:sz="4" w:space="0" w:color="000000"/>
            </w:tcBorders>
            <w:shd w:val="clear" w:color="000000" w:fill="FFFF99"/>
          </w:tcPr>
          <w:p w14:paraId="499577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607C8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3AEAF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F99EF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changes.</w:t>
            </w:r>
          </w:p>
          <w:p w14:paraId="1F9395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Provide R1</w:t>
            </w:r>
          </w:p>
          <w:p w14:paraId="7BEB78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Provide R2</w:t>
            </w:r>
          </w:p>
          <w:p w14:paraId="136BFA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changes.</w:t>
            </w:r>
          </w:p>
          <w:p w14:paraId="307AC3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is fine with r2.</w:t>
            </w:r>
          </w:p>
        </w:tc>
        <w:tc>
          <w:tcPr>
            <w:tcW w:w="708" w:type="dxa"/>
            <w:tcBorders>
              <w:top w:val="nil"/>
              <w:left w:val="nil"/>
              <w:bottom w:val="single" w:sz="4" w:space="0" w:color="000000"/>
              <w:right w:val="single" w:sz="4" w:space="0" w:color="000000"/>
            </w:tcBorders>
            <w:shd w:val="clear" w:color="000000" w:fill="FFFF99"/>
          </w:tcPr>
          <w:p w14:paraId="70A493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C35B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D49FED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5E8D6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8ABBC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551E4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220753</w:t>
            </w:r>
          </w:p>
        </w:tc>
        <w:tc>
          <w:tcPr>
            <w:tcW w:w="1843" w:type="dxa"/>
            <w:tcBorders>
              <w:top w:val="nil"/>
              <w:left w:val="nil"/>
              <w:bottom w:val="single" w:sz="4" w:space="0" w:color="000000"/>
              <w:right w:val="single" w:sz="4" w:space="0" w:color="000000"/>
            </w:tcBorders>
            <w:shd w:val="clear" w:color="000000" w:fill="FFFF99"/>
          </w:tcPr>
          <w:p w14:paraId="31A4F5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NF selects </w:t>
            </w:r>
            <w:proofErr w:type="spellStart"/>
            <w:r w:rsidRPr="003A324C">
              <w:rPr>
                <w:rFonts w:ascii="Arial" w:eastAsia="DengXian" w:hAnsi="Arial" w:cs="Arial"/>
                <w:color w:val="000000"/>
                <w:kern w:val="0"/>
                <w:sz w:val="16"/>
                <w:szCs w:val="16"/>
              </w:rPr>
              <w:t>AAnF</w:t>
            </w:r>
            <w:proofErr w:type="spellEnd"/>
            <w:r w:rsidRPr="003A324C">
              <w:rPr>
                <w:rFonts w:ascii="Arial" w:eastAsia="DengXian" w:hAnsi="Arial" w:cs="Arial"/>
                <w:color w:val="000000"/>
                <w:kern w:val="0"/>
                <w:sz w:val="16"/>
                <w:szCs w:val="16"/>
              </w:rPr>
              <w:t xml:space="preserve"> in clause 6.7 </w:t>
            </w:r>
          </w:p>
        </w:tc>
        <w:tc>
          <w:tcPr>
            <w:tcW w:w="992" w:type="dxa"/>
            <w:tcBorders>
              <w:top w:val="nil"/>
              <w:left w:val="nil"/>
              <w:bottom w:val="single" w:sz="4" w:space="0" w:color="000000"/>
              <w:right w:val="single" w:sz="4" w:space="0" w:color="000000"/>
            </w:tcBorders>
            <w:shd w:val="clear" w:color="000000" w:fill="FFFF99"/>
          </w:tcPr>
          <w:p w14:paraId="205B87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27523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E789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797CC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[Nokia]:Clarification asked</w:t>
            </w:r>
          </w:p>
          <w:p w14:paraId="758234F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Provide some clarification and R1.</w:t>
            </w:r>
          </w:p>
          <w:p w14:paraId="1F35EF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Clarification asked and propose changes</w:t>
            </w:r>
          </w:p>
          <w:p w14:paraId="731F7B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Fine with Nokia's suggestion.</w:t>
            </w:r>
          </w:p>
          <w:p w14:paraId="19C5E1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MCC reminded that the WID code on the CR cover</w:t>
            </w:r>
            <w:r w:rsidRPr="003A324C">
              <w:rPr>
                <w:rFonts w:ascii="Arial" w:eastAsia="DengXian" w:hAnsi="Arial" w:cs="Arial"/>
                <w:color w:val="000000"/>
                <w:kern w:val="0"/>
                <w:sz w:val="16"/>
                <w:szCs w:val="16"/>
              </w:rPr>
              <w:t xml:space="preserve"> page should be related to the technical change.</w:t>
            </w:r>
          </w:p>
          <w:p w14:paraId="576D23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Provided V2.</w:t>
            </w:r>
          </w:p>
          <w:p w14:paraId="10FA623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Fine with R2.</w:t>
            </w:r>
          </w:p>
          <w:p w14:paraId="7096D1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 suggestion</w:t>
            </w:r>
          </w:p>
          <w:p w14:paraId="64EDA0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Response to Huawei and provide R3</w:t>
            </w:r>
          </w:p>
        </w:tc>
        <w:tc>
          <w:tcPr>
            <w:tcW w:w="708" w:type="dxa"/>
            <w:tcBorders>
              <w:top w:val="nil"/>
              <w:left w:val="nil"/>
              <w:bottom w:val="single" w:sz="4" w:space="0" w:color="000000"/>
              <w:right w:val="single" w:sz="4" w:space="0" w:color="000000"/>
            </w:tcBorders>
            <w:shd w:val="clear" w:color="000000" w:fill="FFFF99"/>
          </w:tcPr>
          <w:p w14:paraId="0B2EC2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BECFA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319F80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AC316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53C6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039F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220770</w:t>
            </w:r>
          </w:p>
        </w:tc>
        <w:tc>
          <w:tcPr>
            <w:tcW w:w="1843" w:type="dxa"/>
            <w:tcBorders>
              <w:top w:val="nil"/>
              <w:left w:val="nil"/>
              <w:bottom w:val="single" w:sz="4" w:space="0" w:color="000000"/>
              <w:right w:val="single" w:sz="4" w:space="0" w:color="000000"/>
            </w:tcBorders>
            <w:shd w:val="clear" w:color="000000" w:fill="FFFF99"/>
          </w:tcPr>
          <w:p w14:paraId="4BFE98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on the description about </w:t>
            </w:r>
            <w:proofErr w:type="spellStart"/>
            <w:r w:rsidRPr="003A324C">
              <w:rPr>
                <w:rFonts w:ascii="Arial" w:eastAsia="DengXian" w:hAnsi="Arial" w:cs="Arial"/>
                <w:color w:val="000000"/>
                <w:kern w:val="0"/>
                <w:sz w:val="16"/>
                <w:szCs w:val="16"/>
              </w:rPr>
              <w:t>AAnF</w:t>
            </w:r>
            <w:proofErr w:type="spellEnd"/>
            <w:r w:rsidRPr="003A324C">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0120E8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Telecom </w:t>
            </w:r>
            <w:r w:rsidRPr="003A324C">
              <w:rPr>
                <w:rFonts w:ascii="Arial" w:eastAsia="DengXian" w:hAnsi="Arial" w:cs="Arial"/>
                <w:color w:val="000000"/>
                <w:kern w:val="0"/>
                <w:sz w:val="16"/>
                <w:szCs w:val="16"/>
              </w:rPr>
              <w:lastRenderedPageBreak/>
              <w:t xml:space="preserve">Corporation Ltd. </w:t>
            </w:r>
          </w:p>
        </w:tc>
        <w:tc>
          <w:tcPr>
            <w:tcW w:w="709" w:type="dxa"/>
            <w:tcBorders>
              <w:top w:val="nil"/>
              <w:left w:val="nil"/>
              <w:bottom w:val="single" w:sz="4" w:space="0" w:color="000000"/>
              <w:right w:val="single" w:sz="4" w:space="0" w:color="000000"/>
            </w:tcBorders>
            <w:shd w:val="clear" w:color="000000" w:fill="FFFF99"/>
          </w:tcPr>
          <w:p w14:paraId="669148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CR </w:t>
            </w:r>
          </w:p>
        </w:tc>
        <w:tc>
          <w:tcPr>
            <w:tcW w:w="4111" w:type="dxa"/>
            <w:tcBorders>
              <w:top w:val="nil"/>
              <w:left w:val="nil"/>
              <w:bottom w:val="single" w:sz="4" w:space="0" w:color="000000"/>
              <w:right w:val="single" w:sz="4" w:space="0" w:color="000000"/>
            </w:tcBorders>
            <w:shd w:val="clear" w:color="000000" w:fill="FFFF99"/>
          </w:tcPr>
          <w:p w14:paraId="6E9988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319EA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[Nokia]:Providing suggestion</w:t>
            </w:r>
          </w:p>
          <w:p w14:paraId="644E2A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further changes may be needed.</w:t>
            </w:r>
          </w:p>
          <w:p w14:paraId="25C6F6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[China Telecom]: Provides draft_S3-220770-r1</w:t>
            </w:r>
          </w:p>
          <w:p w14:paraId="5CF212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Disagrees with the original CR and R1. The CR </w:t>
            </w:r>
            <w:r w:rsidRPr="003A324C">
              <w:rPr>
                <w:rFonts w:ascii="Arial" w:eastAsia="DengXian" w:hAnsi="Arial" w:cs="Arial"/>
                <w:color w:val="000000"/>
                <w:kern w:val="0"/>
                <w:sz w:val="16"/>
                <w:szCs w:val="16"/>
              </w:rPr>
              <w:t xml:space="preserve">is touching a clause that is supposed to describe the </w:t>
            </w:r>
            <w:proofErr w:type="spellStart"/>
            <w:r w:rsidRPr="003A324C">
              <w:rPr>
                <w:rFonts w:ascii="Arial" w:eastAsia="DengXian" w:hAnsi="Arial" w:cs="Arial"/>
                <w:color w:val="000000"/>
                <w:kern w:val="0"/>
                <w:sz w:val="16"/>
                <w:szCs w:val="16"/>
              </w:rPr>
              <w:t>AAnF</w:t>
            </w:r>
            <w:proofErr w:type="spellEnd"/>
            <w:r w:rsidRPr="003A324C">
              <w:rPr>
                <w:rFonts w:ascii="Arial" w:eastAsia="DengXian" w:hAnsi="Arial" w:cs="Arial"/>
                <w:color w:val="000000"/>
                <w:kern w:val="0"/>
                <w:sz w:val="16"/>
                <w:szCs w:val="16"/>
              </w:rPr>
              <w:t>, not set requirements. Proposal for changes.</w:t>
            </w:r>
          </w:p>
          <w:p w14:paraId="4DBEA4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Telecom]: Ask for clarification.</w:t>
            </w:r>
          </w:p>
          <w:p w14:paraId="25C931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clarifications.</w:t>
            </w:r>
          </w:p>
          <w:p w14:paraId="327DA1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Telecom]: Provides clarifications and r2.</w:t>
            </w:r>
          </w:p>
        </w:tc>
        <w:tc>
          <w:tcPr>
            <w:tcW w:w="708" w:type="dxa"/>
            <w:tcBorders>
              <w:top w:val="nil"/>
              <w:left w:val="nil"/>
              <w:bottom w:val="single" w:sz="4" w:space="0" w:color="000000"/>
              <w:right w:val="single" w:sz="4" w:space="0" w:color="000000"/>
            </w:tcBorders>
            <w:shd w:val="clear" w:color="000000" w:fill="FFFF99"/>
          </w:tcPr>
          <w:p w14:paraId="18BB7B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B6DEC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6C05A6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64E08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A9FB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34BD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220807</w:t>
            </w:r>
          </w:p>
        </w:tc>
        <w:tc>
          <w:tcPr>
            <w:tcW w:w="1843" w:type="dxa"/>
            <w:tcBorders>
              <w:top w:val="nil"/>
              <w:left w:val="nil"/>
              <w:bottom w:val="single" w:sz="4" w:space="0" w:color="000000"/>
              <w:right w:val="single" w:sz="4" w:space="0" w:color="000000"/>
            </w:tcBorders>
            <w:shd w:val="clear" w:color="000000" w:fill="FFFF99"/>
          </w:tcPr>
          <w:p w14:paraId="504FFDA1"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AAnF</w:t>
            </w:r>
            <w:proofErr w:type="spellEnd"/>
            <w:r w:rsidRPr="003A324C">
              <w:rPr>
                <w:rFonts w:ascii="Arial" w:eastAsia="DengXian" w:hAnsi="Arial" w:cs="Arial"/>
                <w:color w:val="000000"/>
                <w:kern w:val="0"/>
                <w:sz w:val="16"/>
                <w:szCs w:val="16"/>
              </w:rPr>
              <w:t xml:space="preserve"> sending GPSI to internal AKMA AF </w:t>
            </w:r>
          </w:p>
        </w:tc>
        <w:tc>
          <w:tcPr>
            <w:tcW w:w="992" w:type="dxa"/>
            <w:tcBorders>
              <w:top w:val="nil"/>
              <w:left w:val="nil"/>
              <w:bottom w:val="single" w:sz="4" w:space="0" w:color="000000"/>
              <w:right w:val="single" w:sz="4" w:space="0" w:color="000000"/>
            </w:tcBorders>
            <w:shd w:val="clear" w:color="000000" w:fill="FFFF99"/>
          </w:tcPr>
          <w:p w14:paraId="27C1F9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79098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141E7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85558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[Nokia]:Clarification asked</w:t>
            </w:r>
          </w:p>
          <w:p w14:paraId="3D2F8E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Clarification provided.</w:t>
            </w:r>
          </w:p>
          <w:p w14:paraId="6488B8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Clarification provided.</w:t>
            </w:r>
          </w:p>
          <w:p w14:paraId="6C2D69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Clarification asked and provide the suggestion</w:t>
            </w:r>
          </w:p>
          <w:p w14:paraId="252E5D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[CMCC]: Further </w:t>
            </w:r>
            <w:r w:rsidRPr="003A324C">
              <w:rPr>
                <w:rFonts w:ascii="Arial" w:eastAsia="DengXian" w:hAnsi="Arial" w:cs="Arial"/>
                <w:color w:val="000000"/>
                <w:kern w:val="0"/>
                <w:sz w:val="16"/>
                <w:szCs w:val="16"/>
              </w:rPr>
              <w:t>clarification provided.</w:t>
            </w:r>
          </w:p>
          <w:p w14:paraId="7EC436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agree with the clarification</w:t>
            </w:r>
          </w:p>
          <w:p w14:paraId="48634D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Disagrees with the CR, proposes changes.</w:t>
            </w:r>
          </w:p>
          <w:p w14:paraId="24AAF1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provides clarifications.</w:t>
            </w:r>
          </w:p>
          <w:p w14:paraId="4CEC91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provides clarifications and a possible way forward.</w:t>
            </w:r>
          </w:p>
        </w:tc>
        <w:tc>
          <w:tcPr>
            <w:tcW w:w="708" w:type="dxa"/>
            <w:tcBorders>
              <w:top w:val="nil"/>
              <w:left w:val="nil"/>
              <w:bottom w:val="single" w:sz="4" w:space="0" w:color="000000"/>
              <w:right w:val="single" w:sz="4" w:space="0" w:color="000000"/>
            </w:tcBorders>
            <w:shd w:val="clear" w:color="000000" w:fill="FFFF99"/>
          </w:tcPr>
          <w:p w14:paraId="2AA6ED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0EEDD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2951BF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C5882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8F55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C65C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220805</w:t>
            </w:r>
          </w:p>
        </w:tc>
        <w:tc>
          <w:tcPr>
            <w:tcW w:w="1843" w:type="dxa"/>
            <w:tcBorders>
              <w:top w:val="nil"/>
              <w:left w:val="nil"/>
              <w:bottom w:val="single" w:sz="4" w:space="0" w:color="000000"/>
              <w:right w:val="single" w:sz="4" w:space="0" w:color="000000"/>
            </w:tcBorders>
            <w:shd w:val="clear" w:color="000000" w:fill="FFFF99"/>
          </w:tcPr>
          <w:p w14:paraId="0FC65C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Issue of NSSAA in multiple registration </w:t>
            </w:r>
          </w:p>
        </w:tc>
        <w:tc>
          <w:tcPr>
            <w:tcW w:w="992" w:type="dxa"/>
            <w:tcBorders>
              <w:top w:val="nil"/>
              <w:left w:val="nil"/>
              <w:bottom w:val="single" w:sz="4" w:space="0" w:color="000000"/>
              <w:right w:val="single" w:sz="4" w:space="0" w:color="000000"/>
            </w:tcBorders>
            <w:shd w:val="clear" w:color="000000" w:fill="FFFF99"/>
          </w:tcPr>
          <w:p w14:paraId="47E3FF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CC58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A7AE2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74DEB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3F68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B708A5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D5EF0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35B9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25C2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220806</w:t>
            </w:r>
          </w:p>
        </w:tc>
        <w:tc>
          <w:tcPr>
            <w:tcW w:w="1843" w:type="dxa"/>
            <w:tcBorders>
              <w:top w:val="nil"/>
              <w:left w:val="nil"/>
              <w:bottom w:val="single" w:sz="4" w:space="0" w:color="000000"/>
              <w:right w:val="single" w:sz="4" w:space="0" w:color="000000"/>
            </w:tcBorders>
            <w:shd w:val="clear" w:color="000000" w:fill="FFFF99"/>
          </w:tcPr>
          <w:p w14:paraId="49A9E1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Include SN ID in NSSAA procedure </w:t>
            </w:r>
          </w:p>
        </w:tc>
        <w:tc>
          <w:tcPr>
            <w:tcW w:w="992" w:type="dxa"/>
            <w:tcBorders>
              <w:top w:val="nil"/>
              <w:left w:val="nil"/>
              <w:bottom w:val="single" w:sz="4" w:space="0" w:color="000000"/>
              <w:right w:val="single" w:sz="4" w:space="0" w:color="000000"/>
            </w:tcBorders>
            <w:shd w:val="clear" w:color="000000" w:fill="FFFF99"/>
          </w:tcPr>
          <w:p w14:paraId="154675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B1533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7690E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45005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MCC commented on the cover page: clauses affected are wrong (it should be 16.3, 16.4, </w:t>
            </w:r>
            <w:r w:rsidRPr="003A324C">
              <w:rPr>
                <w:rFonts w:ascii="Arial" w:eastAsia="DengXian" w:hAnsi="Arial" w:cs="Arial"/>
                <w:color w:val="000000"/>
                <w:kern w:val="0"/>
                <w:sz w:val="16"/>
                <w:szCs w:val="16"/>
              </w:rPr>
              <w:t xml:space="preserve">16.5). The WID code should be just </w:t>
            </w:r>
            <w:proofErr w:type="spellStart"/>
            <w:r w:rsidRPr="003A324C">
              <w:rPr>
                <w:rFonts w:ascii="Arial" w:eastAsia="DengXian" w:hAnsi="Arial" w:cs="Arial"/>
                <w:color w:val="000000"/>
                <w:kern w:val="0"/>
                <w:sz w:val="16"/>
                <w:szCs w:val="16"/>
              </w:rPr>
              <w:t>eNS.</w:t>
            </w:r>
            <w:proofErr w:type="spellEnd"/>
            <w:r w:rsidRPr="003A324C">
              <w:rPr>
                <w:rFonts w:ascii="Arial" w:eastAsia="DengXian" w:hAnsi="Arial" w:cs="Arial"/>
                <w:color w:val="000000"/>
                <w:kern w:val="0"/>
                <w:sz w:val="16"/>
                <w:szCs w:val="16"/>
              </w:rPr>
              <w:t xml:space="preserve"> They also pointed out that there was a missing mirror for this in Rel-17.</w:t>
            </w:r>
          </w:p>
          <w:p w14:paraId="6CFDF5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responses to MCC.</w:t>
            </w:r>
          </w:p>
          <w:p w14:paraId="65BF55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objects</w:t>
            </w:r>
          </w:p>
          <w:p w14:paraId="7848F6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responses to Ericsson’s comments.</w:t>
            </w:r>
          </w:p>
          <w:p w14:paraId="222261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revision before approval.</w:t>
            </w:r>
          </w:p>
        </w:tc>
        <w:tc>
          <w:tcPr>
            <w:tcW w:w="708" w:type="dxa"/>
            <w:tcBorders>
              <w:top w:val="nil"/>
              <w:left w:val="nil"/>
              <w:bottom w:val="single" w:sz="4" w:space="0" w:color="000000"/>
              <w:right w:val="single" w:sz="4" w:space="0" w:color="000000"/>
            </w:tcBorders>
            <w:shd w:val="clear" w:color="000000" w:fill="FFFF99"/>
          </w:tcPr>
          <w:p w14:paraId="1BF040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DBC0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50E90F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7795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BAB8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4FAC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221088</w:t>
            </w:r>
          </w:p>
        </w:tc>
        <w:tc>
          <w:tcPr>
            <w:tcW w:w="1843" w:type="dxa"/>
            <w:tcBorders>
              <w:top w:val="nil"/>
              <w:left w:val="nil"/>
              <w:bottom w:val="single" w:sz="4" w:space="0" w:color="000000"/>
              <w:right w:val="single" w:sz="4" w:space="0" w:color="000000"/>
            </w:tcBorders>
            <w:shd w:val="clear" w:color="000000" w:fill="FFFF99"/>
          </w:tcPr>
          <w:p w14:paraId="129198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editorial changes of ENSI </w:t>
            </w:r>
          </w:p>
        </w:tc>
        <w:tc>
          <w:tcPr>
            <w:tcW w:w="992" w:type="dxa"/>
            <w:tcBorders>
              <w:top w:val="nil"/>
              <w:left w:val="nil"/>
              <w:bottom w:val="single" w:sz="4" w:space="0" w:color="000000"/>
              <w:right w:val="single" w:sz="4" w:space="0" w:color="000000"/>
            </w:tcBorders>
            <w:shd w:val="clear" w:color="000000" w:fill="FFFF99"/>
          </w:tcPr>
          <w:p w14:paraId="769C1AF6"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Huawei,HiSilicon</w:t>
            </w:r>
            <w:proofErr w:type="spellEnd"/>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DC34C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86BCA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A3A56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0EE2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0D9739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ADCB1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9028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5F1E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221089</w:t>
            </w:r>
          </w:p>
        </w:tc>
        <w:tc>
          <w:tcPr>
            <w:tcW w:w="1843" w:type="dxa"/>
            <w:tcBorders>
              <w:top w:val="nil"/>
              <w:left w:val="nil"/>
              <w:bottom w:val="single" w:sz="4" w:space="0" w:color="000000"/>
              <w:right w:val="single" w:sz="4" w:space="0" w:color="000000"/>
            </w:tcBorders>
            <w:shd w:val="clear" w:color="000000" w:fill="FFFF99"/>
          </w:tcPr>
          <w:p w14:paraId="341194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mirror-editorial changes of ENSI </w:t>
            </w:r>
          </w:p>
        </w:tc>
        <w:tc>
          <w:tcPr>
            <w:tcW w:w="992" w:type="dxa"/>
            <w:tcBorders>
              <w:top w:val="nil"/>
              <w:left w:val="nil"/>
              <w:bottom w:val="single" w:sz="4" w:space="0" w:color="000000"/>
              <w:right w:val="single" w:sz="4" w:space="0" w:color="000000"/>
            </w:tcBorders>
            <w:shd w:val="clear" w:color="000000" w:fill="FFFF99"/>
          </w:tcPr>
          <w:p w14:paraId="2173EA54"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Huawei,HiSilicon</w:t>
            </w:r>
            <w:proofErr w:type="spellEnd"/>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6F158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3DD2B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6D4D1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6759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562907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133CC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4205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CEDC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220861</w:t>
            </w:r>
          </w:p>
        </w:tc>
        <w:tc>
          <w:tcPr>
            <w:tcW w:w="1843" w:type="dxa"/>
            <w:tcBorders>
              <w:top w:val="nil"/>
              <w:left w:val="nil"/>
              <w:bottom w:val="single" w:sz="4" w:space="0" w:color="000000"/>
              <w:right w:val="single" w:sz="4" w:space="0" w:color="000000"/>
            </w:tcBorders>
            <w:shd w:val="clear" w:color="000000" w:fill="FFFF99"/>
          </w:tcPr>
          <w:p w14:paraId="60E687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Alignment with RAN2 for LTE UP IP </w:t>
            </w:r>
          </w:p>
        </w:tc>
        <w:tc>
          <w:tcPr>
            <w:tcW w:w="992" w:type="dxa"/>
            <w:tcBorders>
              <w:top w:val="nil"/>
              <w:left w:val="nil"/>
              <w:bottom w:val="single" w:sz="4" w:space="0" w:color="000000"/>
              <w:right w:val="single" w:sz="4" w:space="0" w:color="000000"/>
            </w:tcBorders>
            <w:shd w:val="clear" w:color="000000" w:fill="FFFF99"/>
          </w:tcPr>
          <w:p w14:paraId="06EB50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C6C65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586CB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F3662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ask questions</w:t>
            </w:r>
          </w:p>
          <w:p w14:paraId="3463E2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MCC pointed out that a reference was added but then not used in the CR.</w:t>
            </w:r>
          </w:p>
          <w:p w14:paraId="76EE89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questions the need for this CR</w:t>
            </w:r>
          </w:p>
          <w:p w14:paraId="381938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replies</w:t>
            </w:r>
          </w:p>
          <w:p w14:paraId="3A95FC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proposes to </w:t>
            </w:r>
            <w:r w:rsidRPr="003A324C">
              <w:rPr>
                <w:rFonts w:ascii="Arial" w:eastAsia="DengXian" w:hAnsi="Arial" w:cs="Arial"/>
                <w:color w:val="000000"/>
                <w:kern w:val="0"/>
                <w:sz w:val="16"/>
                <w:szCs w:val="16"/>
              </w:rPr>
              <w:t>not pursue.</w:t>
            </w:r>
          </w:p>
          <w:p w14:paraId="2710D4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fine to not pursue and provides clarifications</w:t>
            </w:r>
          </w:p>
        </w:tc>
        <w:tc>
          <w:tcPr>
            <w:tcW w:w="708" w:type="dxa"/>
            <w:tcBorders>
              <w:top w:val="nil"/>
              <w:left w:val="nil"/>
              <w:bottom w:val="single" w:sz="4" w:space="0" w:color="000000"/>
              <w:right w:val="single" w:sz="4" w:space="0" w:color="000000"/>
            </w:tcBorders>
            <w:shd w:val="clear" w:color="000000" w:fill="FFFF99"/>
          </w:tcPr>
          <w:p w14:paraId="4BB95A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C1C9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AE531D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14E16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CCA4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CD35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220862</w:t>
            </w:r>
          </w:p>
        </w:tc>
        <w:tc>
          <w:tcPr>
            <w:tcW w:w="1843" w:type="dxa"/>
            <w:tcBorders>
              <w:top w:val="nil"/>
              <w:left w:val="nil"/>
              <w:bottom w:val="single" w:sz="4" w:space="0" w:color="000000"/>
              <w:right w:val="single" w:sz="4" w:space="0" w:color="000000"/>
            </w:tcBorders>
            <w:shd w:val="clear" w:color="000000" w:fill="FFFF99"/>
          </w:tcPr>
          <w:p w14:paraId="5F9AAB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Address EN for LTE UP IP </w:t>
            </w:r>
          </w:p>
        </w:tc>
        <w:tc>
          <w:tcPr>
            <w:tcW w:w="992" w:type="dxa"/>
            <w:tcBorders>
              <w:top w:val="nil"/>
              <w:left w:val="nil"/>
              <w:bottom w:val="single" w:sz="4" w:space="0" w:color="000000"/>
              <w:right w:val="single" w:sz="4" w:space="0" w:color="000000"/>
            </w:tcBorders>
            <w:shd w:val="clear" w:color="000000" w:fill="FFFF99"/>
          </w:tcPr>
          <w:p w14:paraId="4BBBB8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AB42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42768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6F27C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AAEA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0CA63C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5B683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5CDE0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251F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220959</w:t>
            </w:r>
          </w:p>
        </w:tc>
        <w:tc>
          <w:tcPr>
            <w:tcW w:w="1843" w:type="dxa"/>
            <w:tcBorders>
              <w:top w:val="nil"/>
              <w:left w:val="nil"/>
              <w:bottom w:val="single" w:sz="4" w:space="0" w:color="000000"/>
              <w:right w:val="single" w:sz="4" w:space="0" w:color="000000"/>
            </w:tcBorders>
            <w:shd w:val="clear" w:color="000000" w:fill="FFFF99"/>
          </w:tcPr>
          <w:p w14:paraId="3933C2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 IP: mapping of EPS integrity algorithm to NR integrity algorithm </w:t>
            </w:r>
          </w:p>
        </w:tc>
        <w:tc>
          <w:tcPr>
            <w:tcW w:w="992" w:type="dxa"/>
            <w:tcBorders>
              <w:top w:val="nil"/>
              <w:left w:val="nil"/>
              <w:bottom w:val="single" w:sz="4" w:space="0" w:color="000000"/>
              <w:right w:val="single" w:sz="4" w:space="0" w:color="000000"/>
            </w:tcBorders>
            <w:shd w:val="clear" w:color="000000" w:fill="FFFF99"/>
          </w:tcPr>
          <w:p w14:paraId="11B51A5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BC170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6F840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[Huawei] request some changes</w:t>
            </w:r>
          </w:p>
        </w:tc>
        <w:tc>
          <w:tcPr>
            <w:tcW w:w="708" w:type="dxa"/>
            <w:tcBorders>
              <w:top w:val="nil"/>
              <w:left w:val="nil"/>
              <w:bottom w:val="single" w:sz="4" w:space="0" w:color="000000"/>
              <w:right w:val="single" w:sz="4" w:space="0" w:color="000000"/>
            </w:tcBorders>
            <w:shd w:val="clear" w:color="000000" w:fill="FFFF99"/>
          </w:tcPr>
          <w:p w14:paraId="2CC172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462E3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05E921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F6197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032E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240E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221143</w:t>
            </w:r>
          </w:p>
        </w:tc>
        <w:tc>
          <w:tcPr>
            <w:tcW w:w="1843" w:type="dxa"/>
            <w:tcBorders>
              <w:top w:val="nil"/>
              <w:left w:val="nil"/>
              <w:bottom w:val="single" w:sz="4" w:space="0" w:color="000000"/>
              <w:right w:val="single" w:sz="4" w:space="0" w:color="000000"/>
            </w:tcBorders>
            <w:shd w:val="clear" w:color="000000" w:fill="FFFF99"/>
          </w:tcPr>
          <w:p w14:paraId="515C87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Avoid linkage between security functions and UE Radio Access Capabilities </w:t>
            </w:r>
          </w:p>
        </w:tc>
        <w:tc>
          <w:tcPr>
            <w:tcW w:w="992" w:type="dxa"/>
            <w:tcBorders>
              <w:top w:val="nil"/>
              <w:left w:val="nil"/>
              <w:bottom w:val="single" w:sz="4" w:space="0" w:color="000000"/>
              <w:right w:val="single" w:sz="4" w:space="0" w:color="000000"/>
            </w:tcBorders>
            <w:shd w:val="clear" w:color="000000" w:fill="FFFF99"/>
          </w:tcPr>
          <w:p w14:paraId="65C2C8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tcPr>
          <w:p w14:paraId="7C84EB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4AEF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[Huawei] proposes to merge with 862</w:t>
            </w:r>
          </w:p>
          <w:p w14:paraId="5FC595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proposes to merge with 862 and retain the use of EIA7.</w:t>
            </w:r>
          </w:p>
        </w:tc>
        <w:tc>
          <w:tcPr>
            <w:tcW w:w="708" w:type="dxa"/>
            <w:tcBorders>
              <w:top w:val="nil"/>
              <w:left w:val="nil"/>
              <w:bottom w:val="single" w:sz="4" w:space="0" w:color="000000"/>
              <w:right w:val="single" w:sz="4" w:space="0" w:color="000000"/>
            </w:tcBorders>
            <w:shd w:val="clear" w:color="000000" w:fill="FFFF99"/>
          </w:tcPr>
          <w:p w14:paraId="3A1052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371C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CB43A7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71625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BC1A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60C8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220962</w:t>
            </w:r>
          </w:p>
        </w:tc>
        <w:tc>
          <w:tcPr>
            <w:tcW w:w="1843" w:type="dxa"/>
            <w:tcBorders>
              <w:top w:val="nil"/>
              <w:left w:val="nil"/>
              <w:bottom w:val="single" w:sz="4" w:space="0" w:color="000000"/>
              <w:right w:val="single" w:sz="4" w:space="0" w:color="000000"/>
            </w:tcBorders>
            <w:shd w:val="clear" w:color="000000" w:fill="FFFF99"/>
          </w:tcPr>
          <w:p w14:paraId="29E703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tcPr>
          <w:p w14:paraId="1E782D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37261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605A0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0D939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[NEC]: This solution challenges fundamental agreement that a UE context can be transferred between two PLMNs ( between PLMNs which are not equivalent) and has impact on frozen rele</w:t>
            </w:r>
            <w:r w:rsidRPr="003A324C">
              <w:rPr>
                <w:rFonts w:ascii="Arial" w:eastAsia="DengXian" w:hAnsi="Arial" w:cs="Arial"/>
                <w:color w:val="000000"/>
                <w:kern w:val="0"/>
                <w:sz w:val="16"/>
                <w:szCs w:val="16"/>
              </w:rPr>
              <w:t>ase 16 onwards. The current network implementation needs to be changed. details are given below.</w:t>
            </w:r>
          </w:p>
          <w:p w14:paraId="1887B6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an alternative option because it has an impact on multiple (legacy) AMFs</w:t>
            </w:r>
          </w:p>
        </w:tc>
        <w:tc>
          <w:tcPr>
            <w:tcW w:w="708" w:type="dxa"/>
            <w:tcBorders>
              <w:top w:val="nil"/>
              <w:left w:val="nil"/>
              <w:bottom w:val="single" w:sz="4" w:space="0" w:color="000000"/>
              <w:right w:val="single" w:sz="4" w:space="0" w:color="000000"/>
            </w:tcBorders>
            <w:shd w:val="clear" w:color="000000" w:fill="FFFF99"/>
          </w:tcPr>
          <w:p w14:paraId="297840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5F86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83DD5C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933DC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A471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A7A5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220963</w:t>
            </w:r>
          </w:p>
        </w:tc>
        <w:tc>
          <w:tcPr>
            <w:tcW w:w="1843" w:type="dxa"/>
            <w:tcBorders>
              <w:top w:val="nil"/>
              <w:left w:val="nil"/>
              <w:bottom w:val="single" w:sz="4" w:space="0" w:color="000000"/>
              <w:right w:val="single" w:sz="4" w:space="0" w:color="000000"/>
            </w:tcBorders>
            <w:shd w:val="clear" w:color="000000" w:fill="FFFF99"/>
          </w:tcPr>
          <w:p w14:paraId="0A8F5B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tcPr>
          <w:p w14:paraId="38B8C4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34B18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EDBB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54C25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[NEC]: This solution challenges fundamental agreement that a UE context can be transferred between two PLMNs ( between PLMNs which are not equivalent) and has impact on </w:t>
            </w:r>
            <w:r w:rsidRPr="003A324C">
              <w:rPr>
                <w:rFonts w:ascii="Arial" w:eastAsia="DengXian" w:hAnsi="Arial" w:cs="Arial"/>
                <w:color w:val="000000"/>
                <w:kern w:val="0"/>
                <w:sz w:val="16"/>
                <w:szCs w:val="16"/>
              </w:rPr>
              <w:t>frozen release 16 onwards. The current network implementation needs to be changed. details are given below.</w:t>
            </w:r>
          </w:p>
          <w:p w14:paraId="154AB6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provides comments</w:t>
            </w:r>
          </w:p>
        </w:tc>
        <w:tc>
          <w:tcPr>
            <w:tcW w:w="708" w:type="dxa"/>
            <w:tcBorders>
              <w:top w:val="nil"/>
              <w:left w:val="nil"/>
              <w:bottom w:val="single" w:sz="4" w:space="0" w:color="000000"/>
              <w:right w:val="single" w:sz="4" w:space="0" w:color="000000"/>
            </w:tcBorders>
            <w:shd w:val="clear" w:color="000000" w:fill="FFFF99"/>
          </w:tcPr>
          <w:p w14:paraId="6E4239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A183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76AD84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73F3A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AA15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FAF8C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221132</w:t>
            </w:r>
          </w:p>
        </w:tc>
        <w:tc>
          <w:tcPr>
            <w:tcW w:w="1843" w:type="dxa"/>
            <w:tcBorders>
              <w:top w:val="nil"/>
              <w:left w:val="nil"/>
              <w:bottom w:val="single" w:sz="4" w:space="0" w:color="000000"/>
              <w:right w:val="single" w:sz="4" w:space="0" w:color="000000"/>
            </w:tcBorders>
            <w:shd w:val="clear" w:color="000000" w:fill="FFFF99"/>
          </w:tcPr>
          <w:p w14:paraId="5925A7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on security procedure during registration procedure over two different PLMN </w:t>
            </w:r>
          </w:p>
        </w:tc>
        <w:tc>
          <w:tcPr>
            <w:tcW w:w="992" w:type="dxa"/>
            <w:tcBorders>
              <w:top w:val="nil"/>
              <w:left w:val="nil"/>
              <w:bottom w:val="single" w:sz="4" w:space="0" w:color="000000"/>
              <w:right w:val="single" w:sz="4" w:space="0" w:color="000000"/>
            </w:tcBorders>
            <w:shd w:val="clear" w:color="000000" w:fill="FFFF99"/>
          </w:tcPr>
          <w:p w14:paraId="149129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NEC Corporation </w:t>
            </w:r>
          </w:p>
        </w:tc>
        <w:tc>
          <w:tcPr>
            <w:tcW w:w="709" w:type="dxa"/>
            <w:tcBorders>
              <w:top w:val="nil"/>
              <w:left w:val="nil"/>
              <w:bottom w:val="single" w:sz="4" w:space="0" w:color="000000"/>
              <w:right w:val="single" w:sz="4" w:space="0" w:color="000000"/>
            </w:tcBorders>
            <w:shd w:val="clear" w:color="000000" w:fill="FFFF99"/>
          </w:tcPr>
          <w:p w14:paraId="1FF56B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51CCD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D0662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comments</w:t>
            </w:r>
          </w:p>
          <w:p w14:paraId="590D19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proposes to note this paper</w:t>
            </w:r>
          </w:p>
        </w:tc>
        <w:tc>
          <w:tcPr>
            <w:tcW w:w="708" w:type="dxa"/>
            <w:tcBorders>
              <w:top w:val="nil"/>
              <w:left w:val="nil"/>
              <w:bottom w:val="single" w:sz="4" w:space="0" w:color="000000"/>
              <w:right w:val="single" w:sz="4" w:space="0" w:color="000000"/>
            </w:tcBorders>
            <w:shd w:val="clear" w:color="000000" w:fill="FFFF99"/>
          </w:tcPr>
          <w:p w14:paraId="6688C4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E641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F3DDA40"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8F74E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817A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42F3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221134</w:t>
            </w:r>
          </w:p>
        </w:tc>
        <w:tc>
          <w:tcPr>
            <w:tcW w:w="1843" w:type="dxa"/>
            <w:tcBorders>
              <w:top w:val="nil"/>
              <w:left w:val="nil"/>
              <w:bottom w:val="single" w:sz="4" w:space="0" w:color="000000"/>
              <w:right w:val="single" w:sz="4" w:space="0" w:color="000000"/>
            </w:tcBorders>
            <w:shd w:val="clear" w:color="000000" w:fill="FFFF99"/>
          </w:tcPr>
          <w:p w14:paraId="5F7DB2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 to NAS security context procedure when UE is registering over two different PLMNs </w:t>
            </w:r>
          </w:p>
        </w:tc>
        <w:tc>
          <w:tcPr>
            <w:tcW w:w="992" w:type="dxa"/>
            <w:tcBorders>
              <w:top w:val="nil"/>
              <w:left w:val="nil"/>
              <w:bottom w:val="single" w:sz="4" w:space="0" w:color="000000"/>
              <w:right w:val="single" w:sz="4" w:space="0" w:color="000000"/>
            </w:tcBorders>
            <w:shd w:val="clear" w:color="000000" w:fill="FFFF99"/>
          </w:tcPr>
          <w:p w14:paraId="744377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NEC Corporation </w:t>
            </w:r>
          </w:p>
        </w:tc>
        <w:tc>
          <w:tcPr>
            <w:tcW w:w="709" w:type="dxa"/>
            <w:tcBorders>
              <w:top w:val="nil"/>
              <w:left w:val="nil"/>
              <w:bottom w:val="single" w:sz="4" w:space="0" w:color="000000"/>
              <w:right w:val="single" w:sz="4" w:space="0" w:color="000000"/>
            </w:tcBorders>
            <w:shd w:val="clear" w:color="000000" w:fill="FFFF99"/>
          </w:tcPr>
          <w:p w14:paraId="5B4EC0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74586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13C32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comments</w:t>
            </w:r>
          </w:p>
          <w:p w14:paraId="3D7585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[Kundan] : provides comments</w:t>
            </w:r>
          </w:p>
          <w:p w14:paraId="608279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proposes to note this paper</w:t>
            </w:r>
          </w:p>
          <w:p w14:paraId="088C08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 proposes to note this </w:t>
            </w:r>
            <w:r w:rsidRPr="003A324C">
              <w:rPr>
                <w:rFonts w:ascii="Arial" w:eastAsia="DengXian" w:hAnsi="Arial" w:cs="Arial"/>
                <w:color w:val="000000"/>
                <w:kern w:val="0"/>
                <w:sz w:val="16"/>
                <w:szCs w:val="16"/>
              </w:rPr>
              <w:t>paper</w:t>
            </w:r>
          </w:p>
          <w:p w14:paraId="7F21D3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[NEC] : requests Qualcomm to provide evidence that proposed text is covered somewhere. (</w:t>
            </w:r>
            <w:proofErr w:type="spellStart"/>
            <w:r w:rsidRPr="003A324C">
              <w:rPr>
                <w:rFonts w:ascii="Arial" w:eastAsia="DengXian" w:hAnsi="Arial" w:cs="Arial"/>
                <w:color w:val="000000"/>
                <w:kern w:val="0"/>
                <w:sz w:val="16"/>
                <w:szCs w:val="16"/>
              </w:rPr>
              <w:t>some where</w:t>
            </w:r>
            <w:proofErr w:type="spellEnd"/>
            <w:r w:rsidRPr="003A324C">
              <w:rPr>
                <w:rFonts w:ascii="Arial" w:eastAsia="DengXian" w:hAnsi="Arial" w:cs="Arial"/>
                <w:color w:val="000000"/>
                <w:kern w:val="0"/>
                <w:sz w:val="16"/>
                <w:szCs w:val="16"/>
              </w:rPr>
              <w:t>) is vague and misleading argument.</w:t>
            </w:r>
          </w:p>
        </w:tc>
        <w:tc>
          <w:tcPr>
            <w:tcW w:w="708" w:type="dxa"/>
            <w:tcBorders>
              <w:top w:val="nil"/>
              <w:left w:val="nil"/>
              <w:bottom w:val="single" w:sz="4" w:space="0" w:color="000000"/>
              <w:right w:val="single" w:sz="4" w:space="0" w:color="000000"/>
            </w:tcBorders>
            <w:shd w:val="clear" w:color="000000" w:fill="FFFF99"/>
          </w:tcPr>
          <w:p w14:paraId="4FCC0C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205B0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DD8684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2EA92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0157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8FC1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220685</w:t>
            </w:r>
          </w:p>
        </w:tc>
        <w:tc>
          <w:tcPr>
            <w:tcW w:w="1843" w:type="dxa"/>
            <w:tcBorders>
              <w:top w:val="nil"/>
              <w:left w:val="nil"/>
              <w:bottom w:val="single" w:sz="4" w:space="0" w:color="000000"/>
              <w:right w:val="single" w:sz="4" w:space="0" w:color="000000"/>
            </w:tcBorders>
            <w:shd w:val="clear" w:color="000000" w:fill="FFFF99"/>
          </w:tcPr>
          <w:p w14:paraId="67F3D6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1066F1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584DD0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C3403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26BB2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MCC commented that the mirrors in 686 and 687 should have the same WID code as the cat-F CR: TEI15.</w:t>
            </w:r>
          </w:p>
          <w:p w14:paraId="68A676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Changes are proposed and r1 provided.</w:t>
            </w:r>
          </w:p>
          <w:p w14:paraId="55274D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w:t>
            </w:r>
            <w:r w:rsidRPr="003A324C">
              <w:rPr>
                <w:rFonts w:ascii="Arial" w:eastAsia="DengXian" w:hAnsi="Arial" w:cs="Arial"/>
                <w:color w:val="000000"/>
                <w:kern w:val="0"/>
                <w:sz w:val="16"/>
                <w:szCs w:val="16"/>
              </w:rPr>
              <w:t>mm]: Provides some comments on r1</w:t>
            </w:r>
          </w:p>
          <w:p w14:paraId="5FCFD4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MCC clarified that a better fit for this CR and mirrors was 5GS_Ph1-SEC on the cover page.</w:t>
            </w:r>
          </w:p>
          <w:p w14:paraId="4327A6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r2 provided based on comments from Qualcomm and MCC (front page).</w:t>
            </w:r>
          </w:p>
          <w:p w14:paraId="632169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asks question for understanding</w:t>
            </w:r>
          </w:p>
        </w:tc>
        <w:tc>
          <w:tcPr>
            <w:tcW w:w="708" w:type="dxa"/>
            <w:tcBorders>
              <w:top w:val="nil"/>
              <w:left w:val="nil"/>
              <w:bottom w:val="single" w:sz="4" w:space="0" w:color="000000"/>
              <w:right w:val="single" w:sz="4" w:space="0" w:color="000000"/>
            </w:tcBorders>
            <w:shd w:val="clear" w:color="000000" w:fill="FFFF99"/>
          </w:tcPr>
          <w:p w14:paraId="13E57A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58DD9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6809A4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262F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FB55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1631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220686</w:t>
            </w:r>
          </w:p>
        </w:tc>
        <w:tc>
          <w:tcPr>
            <w:tcW w:w="1843" w:type="dxa"/>
            <w:tcBorders>
              <w:top w:val="nil"/>
              <w:left w:val="nil"/>
              <w:bottom w:val="single" w:sz="4" w:space="0" w:color="000000"/>
              <w:right w:val="single" w:sz="4" w:space="0" w:color="000000"/>
            </w:tcBorders>
            <w:shd w:val="clear" w:color="000000" w:fill="FFFF99"/>
          </w:tcPr>
          <w:p w14:paraId="747E40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2A88D3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5E3855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246B7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DED25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This CR is a mirror of S3-220685.</w:t>
            </w:r>
          </w:p>
          <w:p w14:paraId="6DC504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Let’s wait until that discussion is finalized.</w:t>
            </w:r>
          </w:p>
        </w:tc>
        <w:tc>
          <w:tcPr>
            <w:tcW w:w="708" w:type="dxa"/>
            <w:tcBorders>
              <w:top w:val="nil"/>
              <w:left w:val="nil"/>
              <w:bottom w:val="single" w:sz="4" w:space="0" w:color="000000"/>
              <w:right w:val="single" w:sz="4" w:space="0" w:color="000000"/>
            </w:tcBorders>
            <w:shd w:val="clear" w:color="000000" w:fill="FFFF99"/>
          </w:tcPr>
          <w:p w14:paraId="3A4400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CF58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3E356D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EAC5F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C94E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CCA7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220687</w:t>
            </w:r>
          </w:p>
        </w:tc>
        <w:tc>
          <w:tcPr>
            <w:tcW w:w="1843" w:type="dxa"/>
            <w:tcBorders>
              <w:top w:val="nil"/>
              <w:left w:val="nil"/>
              <w:bottom w:val="single" w:sz="4" w:space="0" w:color="000000"/>
              <w:right w:val="single" w:sz="4" w:space="0" w:color="000000"/>
            </w:tcBorders>
            <w:shd w:val="clear" w:color="000000" w:fill="FFFF99"/>
          </w:tcPr>
          <w:p w14:paraId="3442AB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7CC76F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0A023A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7C60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87F78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Points out that this CR is not a pure mirror of S3-220685. The additional changes to the text between step 10 and 11 are related to </w:t>
            </w:r>
            <w:r w:rsidRPr="003A324C">
              <w:rPr>
                <w:rFonts w:ascii="Arial" w:eastAsia="DengXian" w:hAnsi="Arial" w:cs="Arial"/>
                <w:color w:val="000000"/>
                <w:kern w:val="0"/>
                <w:sz w:val="16"/>
                <w:szCs w:val="16"/>
              </w:rPr>
              <w:t>eNPN and hence should have been brought in a separate cat-F CR. These additional changes to the text between step 10 and 11 require clarification, otherwise they should be removed from the CR.</w:t>
            </w:r>
          </w:p>
          <w:p w14:paraId="5D4627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This CR is not a mirror of S3-220685. It includes ad</w:t>
            </w:r>
            <w:r w:rsidRPr="003A324C">
              <w:rPr>
                <w:rFonts w:ascii="Arial" w:eastAsia="DengXian" w:hAnsi="Arial" w:cs="Arial"/>
                <w:color w:val="000000"/>
                <w:kern w:val="0"/>
                <w:sz w:val="16"/>
                <w:szCs w:val="16"/>
              </w:rPr>
              <w:t>ditional changes related to NPN at step 4, 10, and 13. Changes related to NPN are not supposed to be in this clause.</w:t>
            </w:r>
          </w:p>
          <w:p w14:paraId="67717C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Propose to remove NPN related changes. Otherwise, this CR should not be pursued.</w:t>
            </w:r>
          </w:p>
          <w:p w14:paraId="07C207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[Intel] : Provides r1 to remove the eNPN-related changes a</w:t>
            </w:r>
            <w:r w:rsidRPr="003A324C">
              <w:rPr>
                <w:rFonts w:ascii="Arial" w:eastAsia="DengXian" w:hAnsi="Arial" w:cs="Arial"/>
                <w:color w:val="000000"/>
                <w:kern w:val="0"/>
                <w:sz w:val="16"/>
                <w:szCs w:val="16"/>
              </w:rPr>
              <w:t>nd make it a pure mirror of S3-220685.</w:t>
            </w:r>
          </w:p>
        </w:tc>
        <w:tc>
          <w:tcPr>
            <w:tcW w:w="708" w:type="dxa"/>
            <w:tcBorders>
              <w:top w:val="nil"/>
              <w:left w:val="nil"/>
              <w:bottom w:val="single" w:sz="4" w:space="0" w:color="000000"/>
              <w:right w:val="single" w:sz="4" w:space="0" w:color="000000"/>
            </w:tcBorders>
            <w:shd w:val="clear" w:color="000000" w:fill="FFFF99"/>
          </w:tcPr>
          <w:p w14:paraId="39AA75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B616E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582B11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386E6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323F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B91A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220991</w:t>
            </w:r>
          </w:p>
        </w:tc>
        <w:tc>
          <w:tcPr>
            <w:tcW w:w="1843" w:type="dxa"/>
            <w:tcBorders>
              <w:top w:val="nil"/>
              <w:left w:val="nil"/>
              <w:bottom w:val="single" w:sz="4" w:space="0" w:color="000000"/>
              <w:right w:val="single" w:sz="4" w:space="0" w:color="000000"/>
            </w:tcBorders>
            <w:shd w:val="clear" w:color="000000" w:fill="FFFF99"/>
          </w:tcPr>
          <w:p w14:paraId="2339DC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on </w:t>
            </w:r>
            <w:proofErr w:type="spellStart"/>
            <w:r w:rsidRPr="003A324C">
              <w:rPr>
                <w:rFonts w:ascii="Arial" w:eastAsia="DengXian" w:hAnsi="Arial" w:cs="Arial"/>
                <w:color w:val="000000"/>
                <w:kern w:val="0"/>
                <w:sz w:val="16"/>
                <w:szCs w:val="16"/>
              </w:rPr>
              <w:t>Ua</w:t>
            </w:r>
            <w:proofErr w:type="spellEnd"/>
            <w:r w:rsidRPr="003A324C">
              <w:rPr>
                <w:rFonts w:ascii="Arial" w:eastAsia="DengXian" w:hAnsi="Arial" w:cs="Arial"/>
                <w:color w:val="000000"/>
                <w:kern w:val="0"/>
                <w:sz w:val="16"/>
                <w:szCs w:val="16"/>
              </w:rPr>
              <w:t xml:space="preserve"> security protocol identifier for PSK TLS 1.3 </w:t>
            </w:r>
          </w:p>
        </w:tc>
        <w:tc>
          <w:tcPr>
            <w:tcW w:w="992" w:type="dxa"/>
            <w:tcBorders>
              <w:top w:val="nil"/>
              <w:left w:val="nil"/>
              <w:bottom w:val="single" w:sz="4" w:space="0" w:color="000000"/>
              <w:right w:val="single" w:sz="4" w:space="0" w:color="000000"/>
            </w:tcBorders>
            <w:shd w:val="clear" w:color="000000" w:fill="FFFF99"/>
          </w:tcPr>
          <w:p w14:paraId="7DD15D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3FD22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11B1C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82048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9CF5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26FCC5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1D168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A39F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1D06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220992</w:t>
            </w:r>
          </w:p>
        </w:tc>
        <w:tc>
          <w:tcPr>
            <w:tcW w:w="1843" w:type="dxa"/>
            <w:tcBorders>
              <w:top w:val="nil"/>
              <w:left w:val="nil"/>
              <w:bottom w:val="single" w:sz="4" w:space="0" w:color="000000"/>
              <w:right w:val="single" w:sz="4" w:space="0" w:color="000000"/>
            </w:tcBorders>
            <w:shd w:val="clear" w:color="000000" w:fill="FFFF99"/>
          </w:tcPr>
          <w:p w14:paraId="6588FE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a Note about the new </w:t>
            </w:r>
            <w:proofErr w:type="spellStart"/>
            <w:r w:rsidRPr="003A324C">
              <w:rPr>
                <w:rFonts w:ascii="Arial" w:eastAsia="DengXian" w:hAnsi="Arial" w:cs="Arial"/>
                <w:color w:val="000000"/>
                <w:kern w:val="0"/>
                <w:sz w:val="16"/>
                <w:szCs w:val="16"/>
              </w:rPr>
              <w:t>Ua</w:t>
            </w:r>
            <w:proofErr w:type="spellEnd"/>
            <w:r w:rsidRPr="003A324C">
              <w:rPr>
                <w:rFonts w:ascii="Arial" w:eastAsia="DengXian" w:hAnsi="Arial" w:cs="Arial"/>
                <w:color w:val="000000"/>
                <w:kern w:val="0"/>
                <w:sz w:val="16"/>
                <w:szCs w:val="16"/>
              </w:rPr>
              <w:t xml:space="preserve"> security protocol identifier for TLS 1.3 </w:t>
            </w:r>
          </w:p>
        </w:tc>
        <w:tc>
          <w:tcPr>
            <w:tcW w:w="992" w:type="dxa"/>
            <w:tcBorders>
              <w:top w:val="nil"/>
              <w:left w:val="nil"/>
              <w:bottom w:val="single" w:sz="4" w:space="0" w:color="000000"/>
              <w:right w:val="single" w:sz="4" w:space="0" w:color="000000"/>
            </w:tcBorders>
            <w:shd w:val="clear" w:color="000000" w:fill="FFFF99"/>
          </w:tcPr>
          <w:p w14:paraId="5394F4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48559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ABA0F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EEABB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Clarification asked and propose changes.</w:t>
            </w:r>
          </w:p>
          <w:p w14:paraId="7E1671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Clarification asked and propose to note it as is.</w:t>
            </w:r>
          </w:p>
        </w:tc>
        <w:tc>
          <w:tcPr>
            <w:tcW w:w="708" w:type="dxa"/>
            <w:tcBorders>
              <w:top w:val="nil"/>
              <w:left w:val="nil"/>
              <w:bottom w:val="single" w:sz="4" w:space="0" w:color="000000"/>
              <w:right w:val="single" w:sz="4" w:space="0" w:color="000000"/>
            </w:tcBorders>
            <w:shd w:val="clear" w:color="000000" w:fill="FFFF99"/>
          </w:tcPr>
          <w:p w14:paraId="3E05B5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C0337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BBC482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5FF12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7A68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1A2B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220993</w:t>
            </w:r>
          </w:p>
        </w:tc>
        <w:tc>
          <w:tcPr>
            <w:tcW w:w="1843" w:type="dxa"/>
            <w:tcBorders>
              <w:top w:val="nil"/>
              <w:left w:val="nil"/>
              <w:bottom w:val="single" w:sz="4" w:space="0" w:color="000000"/>
              <w:right w:val="single" w:sz="4" w:space="0" w:color="000000"/>
            </w:tcBorders>
            <w:shd w:val="clear" w:color="000000" w:fill="FFFF99"/>
          </w:tcPr>
          <w:p w14:paraId="4AFF7C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a new </w:t>
            </w:r>
            <w:proofErr w:type="spellStart"/>
            <w:r w:rsidRPr="003A324C">
              <w:rPr>
                <w:rFonts w:ascii="Arial" w:eastAsia="DengXian" w:hAnsi="Arial" w:cs="Arial"/>
                <w:color w:val="000000"/>
                <w:kern w:val="0"/>
                <w:sz w:val="16"/>
                <w:szCs w:val="16"/>
              </w:rPr>
              <w:t>Ua</w:t>
            </w:r>
            <w:proofErr w:type="spellEnd"/>
            <w:r w:rsidRPr="003A324C">
              <w:rPr>
                <w:rFonts w:ascii="Arial" w:eastAsia="DengXian" w:hAnsi="Arial" w:cs="Arial"/>
                <w:color w:val="000000"/>
                <w:kern w:val="0"/>
                <w:sz w:val="16"/>
                <w:szCs w:val="16"/>
              </w:rPr>
              <w:t xml:space="preserve"> security protocol identifier for TLS 1.3 </w:t>
            </w:r>
          </w:p>
        </w:tc>
        <w:tc>
          <w:tcPr>
            <w:tcW w:w="992" w:type="dxa"/>
            <w:tcBorders>
              <w:top w:val="nil"/>
              <w:left w:val="nil"/>
              <w:bottom w:val="single" w:sz="4" w:space="0" w:color="000000"/>
              <w:right w:val="single" w:sz="4" w:space="0" w:color="000000"/>
            </w:tcBorders>
            <w:shd w:val="clear" w:color="000000" w:fill="FFFF99"/>
          </w:tcPr>
          <w:p w14:paraId="466117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5C511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440C1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35C3C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Clarification asked and propose to note it as is.</w:t>
            </w:r>
          </w:p>
        </w:tc>
        <w:tc>
          <w:tcPr>
            <w:tcW w:w="708" w:type="dxa"/>
            <w:tcBorders>
              <w:top w:val="nil"/>
              <w:left w:val="nil"/>
              <w:bottom w:val="single" w:sz="4" w:space="0" w:color="000000"/>
              <w:right w:val="single" w:sz="4" w:space="0" w:color="000000"/>
            </w:tcBorders>
            <w:shd w:val="clear" w:color="000000" w:fill="FFFF99"/>
          </w:tcPr>
          <w:p w14:paraId="047967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7F39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721139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12966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3CBEB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6C48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220695</w:t>
            </w:r>
          </w:p>
        </w:tc>
        <w:tc>
          <w:tcPr>
            <w:tcW w:w="1843" w:type="dxa"/>
            <w:tcBorders>
              <w:top w:val="nil"/>
              <w:left w:val="nil"/>
              <w:bottom w:val="single" w:sz="4" w:space="0" w:color="000000"/>
              <w:right w:val="single" w:sz="4" w:space="0" w:color="000000"/>
            </w:tcBorders>
            <w:shd w:val="clear" w:color="000000" w:fill="FFFF99"/>
          </w:tcPr>
          <w:p w14:paraId="121698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tcPr>
          <w:p w14:paraId="07E974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239B8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B7AD32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20226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Clarification needed</w:t>
            </w:r>
          </w:p>
          <w:p w14:paraId="379943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 Clarification Provided</w:t>
            </w:r>
          </w:p>
          <w:p w14:paraId="0DCBCC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 Does not agree with the CR as proposed</w:t>
            </w:r>
          </w:p>
          <w:p w14:paraId="5E656C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clarification</w:t>
            </w:r>
          </w:p>
          <w:p w14:paraId="73F249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Clarification still needed</w:t>
            </w:r>
          </w:p>
          <w:p w14:paraId="30FEF0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 </w:t>
            </w:r>
            <w:r w:rsidRPr="003A324C">
              <w:rPr>
                <w:rFonts w:ascii="Arial" w:eastAsia="DengXian" w:hAnsi="Arial" w:cs="Arial"/>
                <w:color w:val="000000"/>
                <w:kern w:val="0"/>
                <w:sz w:val="16"/>
                <w:szCs w:val="16"/>
              </w:rPr>
              <w:t>Clarification provided</w:t>
            </w:r>
          </w:p>
          <w:p w14:paraId="3F4F62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 Clarification ask for not agreeing the CR</w:t>
            </w:r>
          </w:p>
          <w:p w14:paraId="637C14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[Ericsson] : Propose not to pursue the CR</w:t>
            </w:r>
          </w:p>
        </w:tc>
        <w:tc>
          <w:tcPr>
            <w:tcW w:w="708" w:type="dxa"/>
            <w:tcBorders>
              <w:top w:val="nil"/>
              <w:left w:val="nil"/>
              <w:bottom w:val="single" w:sz="4" w:space="0" w:color="000000"/>
              <w:right w:val="single" w:sz="4" w:space="0" w:color="000000"/>
            </w:tcBorders>
            <w:shd w:val="clear" w:color="000000" w:fill="FFFF99"/>
          </w:tcPr>
          <w:p w14:paraId="2A35A4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6FE5C2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2ED3AE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AF850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2CB3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E550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220696</w:t>
            </w:r>
          </w:p>
        </w:tc>
        <w:tc>
          <w:tcPr>
            <w:tcW w:w="1843" w:type="dxa"/>
            <w:tcBorders>
              <w:top w:val="nil"/>
              <w:left w:val="nil"/>
              <w:bottom w:val="single" w:sz="4" w:space="0" w:color="000000"/>
              <w:right w:val="single" w:sz="4" w:space="0" w:color="000000"/>
            </w:tcBorders>
            <w:shd w:val="clear" w:color="000000" w:fill="FFFF99"/>
          </w:tcPr>
          <w:p w14:paraId="4C5200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tcPr>
          <w:p w14:paraId="00DDEC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CC8E9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2B23B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A9F84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Clarification needed</w:t>
            </w:r>
          </w:p>
          <w:p w14:paraId="44A3F3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 </w:t>
            </w:r>
            <w:r w:rsidRPr="003A324C">
              <w:rPr>
                <w:rFonts w:ascii="Arial" w:eastAsia="DengXian" w:hAnsi="Arial" w:cs="Arial"/>
                <w:color w:val="000000"/>
                <w:kern w:val="0"/>
                <w:sz w:val="16"/>
                <w:szCs w:val="16"/>
              </w:rPr>
              <w:t>Clarification Provided</w:t>
            </w:r>
          </w:p>
          <w:p w14:paraId="60C4AB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this contribution should be noted.</w:t>
            </w:r>
          </w:p>
          <w:p w14:paraId="73EF01D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please ignore the previous email.</w:t>
            </w:r>
          </w:p>
        </w:tc>
        <w:tc>
          <w:tcPr>
            <w:tcW w:w="708" w:type="dxa"/>
            <w:tcBorders>
              <w:top w:val="nil"/>
              <w:left w:val="nil"/>
              <w:bottom w:val="single" w:sz="4" w:space="0" w:color="000000"/>
              <w:right w:val="single" w:sz="4" w:space="0" w:color="000000"/>
            </w:tcBorders>
            <w:shd w:val="clear" w:color="000000" w:fill="FFFF99"/>
          </w:tcPr>
          <w:p w14:paraId="3327C8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38B7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B5AFAB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FA86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0934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3B8B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220849</w:t>
            </w:r>
          </w:p>
        </w:tc>
        <w:tc>
          <w:tcPr>
            <w:tcW w:w="1843" w:type="dxa"/>
            <w:tcBorders>
              <w:top w:val="nil"/>
              <w:left w:val="nil"/>
              <w:bottom w:val="single" w:sz="4" w:space="0" w:color="000000"/>
              <w:right w:val="single" w:sz="4" w:space="0" w:color="000000"/>
            </w:tcBorders>
            <w:shd w:val="clear" w:color="000000" w:fill="FFFF99"/>
          </w:tcPr>
          <w:p w14:paraId="1E5B88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Rel-16 Add clarifications to unicast procedures </w:t>
            </w:r>
          </w:p>
        </w:tc>
        <w:tc>
          <w:tcPr>
            <w:tcW w:w="992" w:type="dxa"/>
            <w:tcBorders>
              <w:top w:val="nil"/>
              <w:left w:val="nil"/>
              <w:bottom w:val="single" w:sz="4" w:space="0" w:color="000000"/>
              <w:right w:val="single" w:sz="4" w:space="0" w:color="000000"/>
            </w:tcBorders>
            <w:shd w:val="clear" w:color="000000" w:fill="FFFF99"/>
          </w:tcPr>
          <w:p w14:paraId="389153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A2CDAF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D81D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EF567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788EF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6BD0CC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C5140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20AE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D03A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220873</w:t>
            </w:r>
          </w:p>
        </w:tc>
        <w:tc>
          <w:tcPr>
            <w:tcW w:w="1843" w:type="dxa"/>
            <w:tcBorders>
              <w:top w:val="nil"/>
              <w:left w:val="nil"/>
              <w:bottom w:val="single" w:sz="4" w:space="0" w:color="000000"/>
              <w:right w:val="single" w:sz="4" w:space="0" w:color="000000"/>
            </w:tcBorders>
            <w:shd w:val="clear" w:color="000000" w:fill="FFFF99"/>
          </w:tcPr>
          <w:p w14:paraId="736415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Rel-17 Add clarifications to unicast procedures </w:t>
            </w:r>
          </w:p>
        </w:tc>
        <w:tc>
          <w:tcPr>
            <w:tcW w:w="992" w:type="dxa"/>
            <w:tcBorders>
              <w:top w:val="nil"/>
              <w:left w:val="nil"/>
              <w:bottom w:val="single" w:sz="4" w:space="0" w:color="000000"/>
              <w:right w:val="single" w:sz="4" w:space="0" w:color="000000"/>
            </w:tcBorders>
            <w:shd w:val="clear" w:color="000000" w:fill="FFFF99"/>
          </w:tcPr>
          <w:p w14:paraId="619348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A5142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A75ABB9" w14:textId="77777777" w:rsidR="00D65113" w:rsidRPr="003A324C" w:rsidRDefault="00D65113">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1F49A9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F896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AC78E8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D9F5E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0196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F4CE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220647</w:t>
            </w:r>
          </w:p>
        </w:tc>
        <w:tc>
          <w:tcPr>
            <w:tcW w:w="1843" w:type="dxa"/>
            <w:tcBorders>
              <w:top w:val="nil"/>
              <w:left w:val="nil"/>
              <w:bottom w:val="single" w:sz="4" w:space="0" w:color="000000"/>
              <w:right w:val="single" w:sz="4" w:space="0" w:color="000000"/>
            </w:tcBorders>
            <w:shd w:val="clear" w:color="000000" w:fill="FFFF99"/>
          </w:tcPr>
          <w:p w14:paraId="5BAD99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ETSI </w:t>
            </w:r>
            <w:proofErr w:type="spellStart"/>
            <w:r w:rsidRPr="003A324C">
              <w:rPr>
                <w:rFonts w:ascii="Arial" w:eastAsia="DengXian" w:hAnsi="Arial" w:cs="Arial"/>
                <w:color w:val="000000"/>
                <w:kern w:val="0"/>
                <w:sz w:val="16"/>
                <w:szCs w:val="16"/>
              </w:rPr>
              <w:t>Plugtest</w:t>
            </w:r>
            <w:proofErr w:type="spellEnd"/>
            <w:r w:rsidRPr="003A324C">
              <w:rPr>
                <w:rFonts w:ascii="Arial" w:eastAsia="DengXian" w:hAnsi="Arial" w:cs="Arial"/>
                <w:color w:val="000000"/>
                <w:kern w:val="0"/>
                <w:sz w:val="16"/>
                <w:szCs w:val="16"/>
              </w:rPr>
              <w:t xml:space="preserve"> #6 Observation 10.1.11 </w:t>
            </w:r>
          </w:p>
        </w:tc>
        <w:tc>
          <w:tcPr>
            <w:tcW w:w="992" w:type="dxa"/>
            <w:tcBorders>
              <w:top w:val="nil"/>
              <w:left w:val="nil"/>
              <w:bottom w:val="single" w:sz="4" w:space="0" w:color="000000"/>
              <w:right w:val="single" w:sz="4" w:space="0" w:color="000000"/>
            </w:tcBorders>
            <w:shd w:val="clear" w:color="000000" w:fill="FFFF99"/>
          </w:tcPr>
          <w:p w14:paraId="2DF27B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Motorola Solutions </w:t>
            </w:r>
            <w:proofErr w:type="spellStart"/>
            <w:r w:rsidRPr="003A324C">
              <w:rPr>
                <w:rFonts w:ascii="Arial" w:eastAsia="DengXian" w:hAnsi="Arial" w:cs="Arial"/>
                <w:color w:val="000000"/>
                <w:kern w:val="0"/>
                <w:sz w:val="16"/>
                <w:szCs w:val="16"/>
              </w:rPr>
              <w:t>Danmark</w:t>
            </w:r>
            <w:proofErr w:type="spellEnd"/>
            <w:r w:rsidRPr="003A324C">
              <w:rPr>
                <w:rFonts w:ascii="Arial" w:eastAsia="DengXian" w:hAnsi="Arial" w:cs="Arial"/>
                <w:color w:val="000000"/>
                <w:kern w:val="0"/>
                <w:sz w:val="16"/>
                <w:szCs w:val="16"/>
              </w:rPr>
              <w:t xml:space="preserve"> A/S </w:t>
            </w:r>
          </w:p>
        </w:tc>
        <w:tc>
          <w:tcPr>
            <w:tcW w:w="709" w:type="dxa"/>
            <w:tcBorders>
              <w:top w:val="nil"/>
              <w:left w:val="nil"/>
              <w:bottom w:val="single" w:sz="4" w:space="0" w:color="000000"/>
              <w:right w:val="single" w:sz="4" w:space="0" w:color="000000"/>
            </w:tcBorders>
            <w:shd w:val="clear" w:color="000000" w:fill="FFFF99"/>
          </w:tcPr>
          <w:p w14:paraId="4A6B89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A7456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C21130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BE4FC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FEDDF3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4B38B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00C7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FA15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220917</w:t>
            </w:r>
          </w:p>
        </w:tc>
        <w:tc>
          <w:tcPr>
            <w:tcW w:w="1843" w:type="dxa"/>
            <w:tcBorders>
              <w:top w:val="nil"/>
              <w:left w:val="nil"/>
              <w:bottom w:val="single" w:sz="4" w:space="0" w:color="000000"/>
              <w:right w:val="single" w:sz="4" w:space="0" w:color="000000"/>
            </w:tcBorders>
            <w:shd w:val="clear" w:color="000000" w:fill="FFFF99"/>
          </w:tcPr>
          <w:p w14:paraId="2C277D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Updates to 33.434 for CoAP usage </w:t>
            </w:r>
          </w:p>
        </w:tc>
        <w:tc>
          <w:tcPr>
            <w:tcW w:w="992" w:type="dxa"/>
            <w:tcBorders>
              <w:top w:val="nil"/>
              <w:left w:val="nil"/>
              <w:bottom w:val="single" w:sz="4" w:space="0" w:color="000000"/>
              <w:right w:val="single" w:sz="4" w:space="0" w:color="000000"/>
            </w:tcBorders>
            <w:shd w:val="clear" w:color="000000" w:fill="FFFF99"/>
          </w:tcPr>
          <w:p w14:paraId="0204EE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23824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ED357E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CE05A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EA13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DBB234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991A3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8FBC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5256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220935</w:t>
            </w:r>
          </w:p>
        </w:tc>
        <w:tc>
          <w:tcPr>
            <w:tcW w:w="1843" w:type="dxa"/>
            <w:tcBorders>
              <w:top w:val="nil"/>
              <w:left w:val="nil"/>
              <w:bottom w:val="single" w:sz="4" w:space="0" w:color="000000"/>
              <w:right w:val="single" w:sz="4" w:space="0" w:color="000000"/>
            </w:tcBorders>
            <w:shd w:val="clear" w:color="000000" w:fill="FFFF99"/>
          </w:tcPr>
          <w:p w14:paraId="5DD250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Editorial correction and clarification to 33.501 </w:t>
            </w:r>
          </w:p>
        </w:tc>
        <w:tc>
          <w:tcPr>
            <w:tcW w:w="992" w:type="dxa"/>
            <w:tcBorders>
              <w:top w:val="nil"/>
              <w:left w:val="nil"/>
              <w:bottom w:val="single" w:sz="4" w:space="0" w:color="000000"/>
              <w:right w:val="single" w:sz="4" w:space="0" w:color="000000"/>
            </w:tcBorders>
            <w:shd w:val="clear" w:color="000000" w:fill="FFFF99"/>
          </w:tcPr>
          <w:p w14:paraId="6856F7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B55EA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A0545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748C7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E1383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F06E7F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F4629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A476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642B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221119</w:t>
            </w:r>
          </w:p>
        </w:tc>
        <w:tc>
          <w:tcPr>
            <w:tcW w:w="1843" w:type="dxa"/>
            <w:tcBorders>
              <w:top w:val="nil"/>
              <w:left w:val="nil"/>
              <w:bottom w:val="single" w:sz="4" w:space="0" w:color="000000"/>
              <w:right w:val="single" w:sz="4" w:space="0" w:color="000000"/>
            </w:tcBorders>
            <w:shd w:val="clear" w:color="000000" w:fill="FFFF99"/>
          </w:tcPr>
          <w:p w14:paraId="66E0F8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[SBA] CR to update NF profile for inter-slice access </w:t>
            </w:r>
          </w:p>
        </w:tc>
        <w:tc>
          <w:tcPr>
            <w:tcW w:w="992" w:type="dxa"/>
            <w:tcBorders>
              <w:top w:val="nil"/>
              <w:left w:val="nil"/>
              <w:bottom w:val="single" w:sz="4" w:space="0" w:color="000000"/>
              <w:right w:val="single" w:sz="4" w:space="0" w:color="000000"/>
            </w:tcBorders>
            <w:shd w:val="clear" w:color="000000" w:fill="FFFF99"/>
          </w:tcPr>
          <w:p w14:paraId="5FA0FB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DEBC2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8A0DB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E0ED7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The proposed solution is still discussed in the </w:t>
            </w:r>
            <w:proofErr w:type="spellStart"/>
            <w:r w:rsidRPr="003A324C">
              <w:rPr>
                <w:rFonts w:ascii="Arial" w:eastAsia="DengXian" w:hAnsi="Arial" w:cs="Arial"/>
                <w:color w:val="000000"/>
                <w:kern w:val="0"/>
                <w:sz w:val="16"/>
                <w:szCs w:val="16"/>
              </w:rPr>
              <w:t>FS_eSBA_study</w:t>
            </w:r>
            <w:proofErr w:type="spellEnd"/>
            <w:r w:rsidRPr="003A324C">
              <w:rPr>
                <w:rFonts w:ascii="Arial" w:eastAsia="DengXian" w:hAnsi="Arial" w:cs="Arial"/>
                <w:color w:val="000000"/>
                <w:kern w:val="0"/>
                <w:sz w:val="16"/>
                <w:szCs w:val="16"/>
              </w:rPr>
              <w:t xml:space="preserve">, so this CR </w:t>
            </w:r>
            <w:r w:rsidRPr="003A324C">
              <w:rPr>
                <w:rFonts w:ascii="Arial" w:eastAsia="DengXian" w:hAnsi="Arial" w:cs="Arial"/>
                <w:color w:val="000000"/>
                <w:kern w:val="0"/>
                <w:sz w:val="16"/>
                <w:szCs w:val="16"/>
              </w:rPr>
              <w:t>should be not pursued.</w:t>
            </w:r>
          </w:p>
        </w:tc>
        <w:tc>
          <w:tcPr>
            <w:tcW w:w="708" w:type="dxa"/>
            <w:tcBorders>
              <w:top w:val="nil"/>
              <w:left w:val="nil"/>
              <w:bottom w:val="single" w:sz="4" w:space="0" w:color="000000"/>
              <w:right w:val="single" w:sz="4" w:space="0" w:color="000000"/>
            </w:tcBorders>
            <w:shd w:val="clear" w:color="000000" w:fill="FFFF99"/>
          </w:tcPr>
          <w:p w14:paraId="4A7554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24228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B8C42F0"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6FEC5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E6E6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206C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220643</w:t>
            </w:r>
          </w:p>
        </w:tc>
        <w:tc>
          <w:tcPr>
            <w:tcW w:w="1843" w:type="dxa"/>
            <w:tcBorders>
              <w:top w:val="nil"/>
              <w:left w:val="nil"/>
              <w:bottom w:val="single" w:sz="4" w:space="0" w:color="000000"/>
              <w:right w:val="single" w:sz="4" w:space="0" w:color="000000"/>
            </w:tcBorders>
            <w:shd w:val="clear" w:color="000000" w:fill="FFFF99"/>
          </w:tcPr>
          <w:p w14:paraId="2DF342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on Modernization of the Integrity &amp; Encryption Algorithms between UE and P-CSFC </w:t>
            </w:r>
          </w:p>
        </w:tc>
        <w:tc>
          <w:tcPr>
            <w:tcW w:w="992" w:type="dxa"/>
            <w:tcBorders>
              <w:top w:val="nil"/>
              <w:left w:val="nil"/>
              <w:bottom w:val="single" w:sz="4" w:space="0" w:color="000000"/>
              <w:right w:val="single" w:sz="4" w:space="0" w:color="000000"/>
            </w:tcBorders>
            <w:shd w:val="clear" w:color="000000" w:fill="FFFF99"/>
          </w:tcPr>
          <w:p w14:paraId="684E4A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1E9BAA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4E8C7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13FC1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MCC commented that the CR number was missing on the cover page.</w:t>
            </w:r>
          </w:p>
        </w:tc>
        <w:tc>
          <w:tcPr>
            <w:tcW w:w="708" w:type="dxa"/>
            <w:tcBorders>
              <w:top w:val="nil"/>
              <w:left w:val="nil"/>
              <w:bottom w:val="single" w:sz="4" w:space="0" w:color="000000"/>
              <w:right w:val="single" w:sz="4" w:space="0" w:color="000000"/>
            </w:tcBorders>
            <w:shd w:val="clear" w:color="000000" w:fill="FFFF99"/>
          </w:tcPr>
          <w:p w14:paraId="05FFC2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C6E0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742D5B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EF0D1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9272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48A1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221076</w:t>
            </w:r>
          </w:p>
        </w:tc>
        <w:tc>
          <w:tcPr>
            <w:tcW w:w="1843" w:type="dxa"/>
            <w:tcBorders>
              <w:top w:val="nil"/>
              <w:left w:val="nil"/>
              <w:bottom w:val="single" w:sz="4" w:space="0" w:color="000000"/>
              <w:right w:val="single" w:sz="4" w:space="0" w:color="000000"/>
            </w:tcBorders>
            <w:shd w:val="clear" w:color="000000" w:fill="FFFF99"/>
          </w:tcPr>
          <w:p w14:paraId="05690B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- 33501 - Clarification on Fast re-authentication </w:t>
            </w:r>
          </w:p>
        </w:tc>
        <w:tc>
          <w:tcPr>
            <w:tcW w:w="992" w:type="dxa"/>
            <w:tcBorders>
              <w:top w:val="nil"/>
              <w:left w:val="nil"/>
              <w:bottom w:val="single" w:sz="4" w:space="0" w:color="000000"/>
              <w:right w:val="single" w:sz="4" w:space="0" w:color="000000"/>
            </w:tcBorders>
            <w:shd w:val="clear" w:color="000000" w:fill="FFFF99"/>
          </w:tcPr>
          <w:p w14:paraId="29DE05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457E39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68058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4CDB4C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clarification needed.</w:t>
            </w:r>
          </w:p>
          <w:p w14:paraId="729C11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CR not acceptable as proposed</w:t>
            </w:r>
          </w:p>
          <w:p w14:paraId="685651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 not to pursue (CR not needed)</w:t>
            </w:r>
          </w:p>
          <w:p w14:paraId="52855F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 provide clarification to Nokia, QC and Ericsson.</w:t>
            </w:r>
          </w:p>
        </w:tc>
        <w:tc>
          <w:tcPr>
            <w:tcW w:w="708" w:type="dxa"/>
            <w:tcBorders>
              <w:top w:val="nil"/>
              <w:left w:val="nil"/>
              <w:bottom w:val="single" w:sz="4" w:space="0" w:color="000000"/>
              <w:right w:val="single" w:sz="4" w:space="0" w:color="000000"/>
            </w:tcBorders>
            <w:shd w:val="clear" w:color="000000" w:fill="FFFF99"/>
          </w:tcPr>
          <w:p w14:paraId="61A51A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070B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77D80E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A0CC5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124B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E63F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221077</w:t>
            </w:r>
          </w:p>
        </w:tc>
        <w:tc>
          <w:tcPr>
            <w:tcW w:w="1843" w:type="dxa"/>
            <w:tcBorders>
              <w:top w:val="nil"/>
              <w:left w:val="nil"/>
              <w:bottom w:val="single" w:sz="4" w:space="0" w:color="000000"/>
              <w:right w:val="single" w:sz="4" w:space="0" w:color="000000"/>
            </w:tcBorders>
            <w:shd w:val="clear" w:color="000000" w:fill="FFFF99"/>
          </w:tcPr>
          <w:p w14:paraId="73112E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- 33501 - Clarification on the NAS COUNT for </w:t>
            </w:r>
            <w:proofErr w:type="spellStart"/>
            <w:r w:rsidRPr="003A324C">
              <w:rPr>
                <w:rFonts w:ascii="Arial" w:eastAsia="DengXian" w:hAnsi="Arial" w:cs="Arial"/>
                <w:color w:val="000000"/>
                <w:kern w:val="0"/>
                <w:sz w:val="16"/>
                <w:szCs w:val="16"/>
              </w:rPr>
              <w:t>KeNB</w:t>
            </w:r>
            <w:proofErr w:type="spellEnd"/>
            <w:r w:rsidRPr="003A324C">
              <w:rPr>
                <w:rFonts w:ascii="Arial" w:eastAsia="DengXian" w:hAnsi="Arial" w:cs="Arial"/>
                <w:color w:val="000000"/>
                <w:kern w:val="0"/>
                <w:sz w:val="16"/>
                <w:szCs w:val="16"/>
              </w:rPr>
              <w:t xml:space="preserve"> derivation </w:t>
            </w:r>
          </w:p>
        </w:tc>
        <w:tc>
          <w:tcPr>
            <w:tcW w:w="992" w:type="dxa"/>
            <w:tcBorders>
              <w:top w:val="nil"/>
              <w:left w:val="nil"/>
              <w:bottom w:val="single" w:sz="4" w:space="0" w:color="000000"/>
              <w:right w:val="single" w:sz="4" w:space="0" w:color="000000"/>
            </w:tcBorders>
            <w:shd w:val="clear" w:color="000000" w:fill="FFFF99"/>
          </w:tcPr>
          <w:p w14:paraId="752950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4D09ED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E60E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4CAA6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MCC reminded about the importance of aligning the parameters of reservation with the document. This CR was reserved for Rel-18, but Rel-17 </w:t>
            </w:r>
            <w:r w:rsidRPr="003A324C">
              <w:rPr>
                <w:rFonts w:ascii="Arial" w:eastAsia="DengXian" w:hAnsi="Arial" w:cs="Arial"/>
                <w:color w:val="000000"/>
                <w:kern w:val="0"/>
                <w:sz w:val="16"/>
                <w:szCs w:val="16"/>
              </w:rPr>
              <w:t xml:space="preserve">appears on the cover. They also asked to replace “4G” (not a 3GPP term) with “LTE”. The pointed out that the reference to TS 33.401 was missing and that the NOTE was not </w:t>
            </w:r>
            <w:r w:rsidRPr="003A324C">
              <w:rPr>
                <w:rFonts w:ascii="Arial" w:eastAsia="DengXian" w:hAnsi="Arial" w:cs="Arial"/>
                <w:color w:val="000000"/>
                <w:kern w:val="0"/>
                <w:sz w:val="16"/>
                <w:szCs w:val="16"/>
              </w:rPr>
              <w:lastRenderedPageBreak/>
              <w:t>informative. The NOTE is providing a recommendation (“should be followed”) so it canno</w:t>
            </w:r>
            <w:r w:rsidRPr="003A324C">
              <w:rPr>
                <w:rFonts w:ascii="Arial" w:eastAsia="DengXian" w:hAnsi="Arial" w:cs="Arial"/>
                <w:color w:val="000000"/>
                <w:kern w:val="0"/>
                <w:sz w:val="16"/>
                <w:szCs w:val="16"/>
              </w:rPr>
              <w:t>t be a note.</w:t>
            </w:r>
          </w:p>
          <w:p w14:paraId="4D56C9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clarification is required before approval.</w:t>
            </w:r>
          </w:p>
        </w:tc>
        <w:tc>
          <w:tcPr>
            <w:tcW w:w="708" w:type="dxa"/>
            <w:tcBorders>
              <w:top w:val="nil"/>
              <w:left w:val="nil"/>
              <w:bottom w:val="single" w:sz="4" w:space="0" w:color="000000"/>
              <w:right w:val="single" w:sz="4" w:space="0" w:color="000000"/>
            </w:tcBorders>
            <w:shd w:val="clear" w:color="000000" w:fill="FFFF99"/>
          </w:tcPr>
          <w:p w14:paraId="1572494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C7109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A9CE0D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4C7A3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9E936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CAB6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221144</w:t>
            </w:r>
          </w:p>
        </w:tc>
        <w:tc>
          <w:tcPr>
            <w:tcW w:w="1843" w:type="dxa"/>
            <w:tcBorders>
              <w:top w:val="nil"/>
              <w:left w:val="nil"/>
              <w:bottom w:val="single" w:sz="4" w:space="0" w:color="000000"/>
              <w:right w:val="single" w:sz="4" w:space="0" w:color="000000"/>
            </w:tcBorders>
            <w:shd w:val="clear" w:color="000000" w:fill="FFFF99"/>
          </w:tcPr>
          <w:p w14:paraId="55D3FE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E1 interface security requirements </w:t>
            </w:r>
          </w:p>
        </w:tc>
        <w:tc>
          <w:tcPr>
            <w:tcW w:w="992" w:type="dxa"/>
            <w:tcBorders>
              <w:top w:val="nil"/>
              <w:left w:val="nil"/>
              <w:bottom w:val="single" w:sz="4" w:space="0" w:color="000000"/>
              <w:right w:val="single" w:sz="4" w:space="0" w:color="000000"/>
            </w:tcBorders>
            <w:shd w:val="clear" w:color="000000" w:fill="FFFF99"/>
          </w:tcPr>
          <w:p w14:paraId="40CD38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tcPr>
          <w:p w14:paraId="1BF339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D0400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D825FC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DA0BD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1DEE24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F6A93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B288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A223A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220620</w:t>
            </w:r>
          </w:p>
        </w:tc>
        <w:tc>
          <w:tcPr>
            <w:tcW w:w="1843" w:type="dxa"/>
            <w:tcBorders>
              <w:top w:val="nil"/>
              <w:left w:val="nil"/>
              <w:bottom w:val="single" w:sz="4" w:space="0" w:color="000000"/>
              <w:right w:val="single" w:sz="4" w:space="0" w:color="000000"/>
            </w:tcBorders>
            <w:shd w:val="clear" w:color="000000" w:fill="99FF33"/>
          </w:tcPr>
          <w:p w14:paraId="2E2DD0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99FF33"/>
          </w:tcPr>
          <w:p w14:paraId="2EAF1E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99FF33"/>
          </w:tcPr>
          <w:p w14:paraId="0F3908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A154E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E72D8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6EB7470" w14:textId="77777777" w:rsidR="00D65113" w:rsidRPr="003A324C" w:rsidRDefault="003A324C">
            <w:pPr>
              <w:widowControl/>
              <w:jc w:val="left"/>
              <w:rPr>
                <w:rFonts w:ascii="Arial" w:eastAsia="DengXian" w:hAnsi="Arial" w:cs="Arial"/>
                <w:color w:val="0563C1"/>
                <w:kern w:val="0"/>
                <w:sz w:val="16"/>
                <w:szCs w:val="16"/>
                <w:u w:val="single"/>
              </w:rPr>
            </w:pPr>
            <w:hyperlink r:id="rId44" w:anchor="RANGE!S3-220659"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220659 </w:t>
              </w:r>
            </w:hyperlink>
          </w:p>
        </w:tc>
      </w:tr>
      <w:tr w:rsidR="00D65113" w:rsidRPr="003A324C" w14:paraId="0BE32E6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E9A8A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CE23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44317F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220646</w:t>
            </w:r>
          </w:p>
        </w:tc>
        <w:tc>
          <w:tcPr>
            <w:tcW w:w="1843" w:type="dxa"/>
            <w:tcBorders>
              <w:top w:val="nil"/>
              <w:left w:val="nil"/>
              <w:bottom w:val="single" w:sz="4" w:space="0" w:color="000000"/>
              <w:right w:val="single" w:sz="4" w:space="0" w:color="000000"/>
            </w:tcBorders>
            <w:shd w:val="clear" w:color="000000" w:fill="C0C0C0"/>
          </w:tcPr>
          <w:p w14:paraId="39EEDA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DP on Modernization of the Integrity &amp; Encryption Algorithms between UE and P-CSFC (for SIP Sessions). </w:t>
            </w:r>
          </w:p>
        </w:tc>
        <w:tc>
          <w:tcPr>
            <w:tcW w:w="992" w:type="dxa"/>
            <w:tcBorders>
              <w:top w:val="nil"/>
              <w:left w:val="nil"/>
              <w:bottom w:val="single" w:sz="4" w:space="0" w:color="000000"/>
              <w:right w:val="single" w:sz="4" w:space="0" w:color="000000"/>
            </w:tcBorders>
            <w:shd w:val="clear" w:color="000000" w:fill="C0C0C0"/>
          </w:tcPr>
          <w:p w14:paraId="1B3A01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C0C0C0"/>
          </w:tcPr>
          <w:p w14:paraId="1B4F24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C0C0C0"/>
          </w:tcPr>
          <w:p w14:paraId="4642E4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0F40EB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4894B4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5E6395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578070D"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5</w:t>
            </w:r>
          </w:p>
        </w:tc>
        <w:tc>
          <w:tcPr>
            <w:tcW w:w="709" w:type="dxa"/>
            <w:tcBorders>
              <w:top w:val="nil"/>
              <w:left w:val="nil"/>
              <w:bottom w:val="single" w:sz="4" w:space="0" w:color="000000"/>
              <w:right w:val="single" w:sz="4" w:space="0" w:color="000000"/>
            </w:tcBorders>
            <w:shd w:val="clear" w:color="000000" w:fill="FFFFFF"/>
          </w:tcPr>
          <w:p w14:paraId="08B34B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Studies areas </w:t>
            </w:r>
          </w:p>
        </w:tc>
        <w:tc>
          <w:tcPr>
            <w:tcW w:w="851" w:type="dxa"/>
            <w:tcBorders>
              <w:top w:val="nil"/>
              <w:left w:val="nil"/>
              <w:bottom w:val="single" w:sz="4" w:space="0" w:color="000000"/>
              <w:right w:val="single" w:sz="4" w:space="0" w:color="000000"/>
            </w:tcBorders>
            <w:shd w:val="clear" w:color="000000" w:fill="FFFFFF"/>
          </w:tcPr>
          <w:p w14:paraId="6158B6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23575C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6996BF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4EEB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09A8A5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25EBBB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9157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0E251BA"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4C32CB8C"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5.1</w:t>
            </w:r>
          </w:p>
        </w:tc>
        <w:tc>
          <w:tcPr>
            <w:tcW w:w="709" w:type="dxa"/>
            <w:tcBorders>
              <w:top w:val="nil"/>
              <w:left w:val="nil"/>
              <w:bottom w:val="single" w:sz="4" w:space="0" w:color="000000"/>
              <w:right w:val="single" w:sz="4" w:space="0" w:color="000000"/>
            </w:tcBorders>
            <w:shd w:val="clear" w:color="000000" w:fill="FFFFFF"/>
          </w:tcPr>
          <w:p w14:paraId="53B786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Study on 5G security enhancement against false base stations </w:t>
            </w:r>
          </w:p>
        </w:tc>
        <w:tc>
          <w:tcPr>
            <w:tcW w:w="851" w:type="dxa"/>
            <w:tcBorders>
              <w:top w:val="nil"/>
              <w:left w:val="nil"/>
              <w:bottom w:val="single" w:sz="4" w:space="0" w:color="000000"/>
              <w:right w:val="single" w:sz="4" w:space="0" w:color="000000"/>
            </w:tcBorders>
            <w:shd w:val="clear" w:color="000000" w:fill="FFFF99"/>
          </w:tcPr>
          <w:p w14:paraId="42BE81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221072</w:t>
            </w:r>
          </w:p>
        </w:tc>
        <w:tc>
          <w:tcPr>
            <w:tcW w:w="1843" w:type="dxa"/>
            <w:tcBorders>
              <w:top w:val="nil"/>
              <w:left w:val="nil"/>
              <w:bottom w:val="single" w:sz="4" w:space="0" w:color="000000"/>
              <w:right w:val="single" w:sz="4" w:space="0" w:color="000000"/>
            </w:tcBorders>
            <w:shd w:val="clear" w:color="000000" w:fill="FFFF99"/>
          </w:tcPr>
          <w:p w14:paraId="2186F0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5GFBS - Conclusion for solution#17 </w:t>
            </w:r>
          </w:p>
        </w:tc>
        <w:tc>
          <w:tcPr>
            <w:tcW w:w="992" w:type="dxa"/>
            <w:tcBorders>
              <w:top w:val="nil"/>
              <w:left w:val="nil"/>
              <w:bottom w:val="single" w:sz="4" w:space="0" w:color="000000"/>
              <w:right w:val="single" w:sz="4" w:space="0" w:color="000000"/>
            </w:tcBorders>
            <w:shd w:val="clear" w:color="000000" w:fill="FFFF99"/>
          </w:tcPr>
          <w:p w14:paraId="50B663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Apple. Ericsson, Intel, Nokia, Deutsche Telekom, </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LGE, OPPO, Xiaomi, Huawei, NIST, Telecom Italia, AT&amp;T </w:t>
            </w:r>
          </w:p>
        </w:tc>
        <w:tc>
          <w:tcPr>
            <w:tcW w:w="709" w:type="dxa"/>
            <w:tcBorders>
              <w:top w:val="nil"/>
              <w:left w:val="nil"/>
              <w:bottom w:val="single" w:sz="4" w:space="0" w:color="000000"/>
              <w:right w:val="single" w:sz="4" w:space="0" w:color="000000"/>
            </w:tcBorders>
            <w:shd w:val="clear" w:color="000000" w:fill="FFFF99"/>
          </w:tcPr>
          <w:p w14:paraId="00110C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2274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&gt;&gt;CC_3&lt;&lt;</w:t>
            </w:r>
          </w:p>
          <w:p w14:paraId="29E48A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 presents i</w:t>
            </w:r>
            <w:r w:rsidRPr="003A324C">
              <w:rPr>
                <w:rFonts w:ascii="Arial" w:eastAsia="DengXian" w:hAnsi="Arial" w:cs="Arial"/>
                <w:color w:val="000000"/>
                <w:kern w:val="0"/>
                <w:sz w:val="16"/>
                <w:szCs w:val="16"/>
              </w:rPr>
              <w:t>n brief.</w:t>
            </w:r>
          </w:p>
          <w:p w14:paraId="3F9B13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doesn’t agree with the conclusion.</w:t>
            </w:r>
          </w:p>
          <w:p w14:paraId="3B5659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 asks whether there is other objection.</w:t>
            </w:r>
          </w:p>
          <w:p w14:paraId="7AA26D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w:t>
            </w:r>
            <w:r w:rsidRPr="003A324C">
              <w:rPr>
                <w:rFonts w:ascii="Arial" w:eastAsia="DengXian" w:hAnsi="Arial" w:cs="Arial"/>
                <w:color w:val="000000"/>
                <w:kern w:val="0"/>
                <w:sz w:val="16"/>
                <w:szCs w:val="16"/>
              </w:rPr>
              <w:t>: there is much majority supporter (13 companies), while only one objection.</w:t>
            </w:r>
          </w:p>
          <w:p w14:paraId="445E59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[VF]</w:t>
            </w:r>
            <w:r w:rsidRPr="003A324C">
              <w:rPr>
                <w:rFonts w:ascii="Arial" w:eastAsia="DengXian" w:hAnsi="Arial" w:cs="Arial"/>
                <w:color w:val="000000"/>
                <w:kern w:val="0"/>
                <w:sz w:val="16"/>
                <w:szCs w:val="16"/>
              </w:rPr>
              <w:t xml:space="preserve"> comments. </w:t>
            </w:r>
            <w:r w:rsidRPr="003A324C">
              <w:rPr>
                <w:rFonts w:ascii="Arial" w:eastAsia="DengXian" w:hAnsi="Arial" w:cs="Arial"/>
                <w:color w:val="000000"/>
                <w:kern w:val="0"/>
                <w:sz w:val="16"/>
                <w:szCs w:val="16"/>
              </w:rPr>
              <w:t xml:space="preserve">There are a lot of work in CIoT on same signaling. Why we </w:t>
            </w:r>
            <w:r w:rsidRPr="003A324C">
              <w:rPr>
                <w:rFonts w:ascii="Arial" w:eastAsia="DengXian" w:hAnsi="Arial" w:cs="Arial"/>
                <w:color w:val="000000"/>
                <w:kern w:val="0"/>
                <w:sz w:val="16"/>
                <w:szCs w:val="16"/>
              </w:rPr>
              <w:t>need more work for that.</w:t>
            </w:r>
          </w:p>
          <w:p w14:paraId="728D512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[Apple] </w:t>
            </w:r>
            <w:r w:rsidRPr="003A324C">
              <w:rPr>
                <w:rFonts w:ascii="Arial" w:eastAsia="DengXian" w:hAnsi="Arial" w:cs="Arial"/>
                <w:color w:val="000000"/>
                <w:kern w:val="0"/>
                <w:sz w:val="16"/>
                <w:szCs w:val="16"/>
              </w:rPr>
              <w:t>clarifies the background.</w:t>
            </w:r>
          </w:p>
          <w:p w14:paraId="326E1D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clarifies</w:t>
            </w:r>
            <w:r w:rsidRPr="003A324C">
              <w:rPr>
                <w:rFonts w:ascii="Arial" w:eastAsia="DengXian" w:hAnsi="Arial" w:cs="Arial"/>
                <w:color w:val="000000"/>
                <w:kern w:val="0"/>
                <w:sz w:val="16"/>
                <w:szCs w:val="16"/>
              </w:rPr>
              <w:t xml:space="preserve"> to VF.</w:t>
            </w:r>
          </w:p>
          <w:p w14:paraId="45623E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[NTT Docomo] </w:t>
            </w:r>
            <w:r w:rsidRPr="003A324C">
              <w:rPr>
                <w:rFonts w:ascii="Arial" w:eastAsia="DengXian" w:hAnsi="Arial" w:cs="Arial"/>
                <w:color w:val="000000"/>
                <w:kern w:val="0"/>
                <w:sz w:val="16"/>
                <w:szCs w:val="16"/>
              </w:rPr>
              <w:t>clarifies to VF.</w:t>
            </w:r>
          </w:p>
          <w:p w14:paraId="6506CD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[VF] is fine with the clarification.</w:t>
            </w:r>
          </w:p>
          <w:p w14:paraId="510330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doesn’t convince with the clarification.</w:t>
            </w:r>
          </w:p>
          <w:p w14:paraId="027031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as this is a long pending issue, and only</w:t>
            </w:r>
            <w:r w:rsidRPr="003A324C">
              <w:rPr>
                <w:rFonts w:ascii="Arial" w:eastAsia="DengXian" w:hAnsi="Arial" w:cs="Arial"/>
                <w:color w:val="000000"/>
                <w:kern w:val="0"/>
                <w:sz w:val="16"/>
                <w:szCs w:val="16"/>
              </w:rPr>
              <w:t xml:space="preserve"> one objection versus many support. It w</w:t>
            </w:r>
            <w:r w:rsidRPr="003A324C">
              <w:rPr>
                <w:rFonts w:ascii="Arial" w:eastAsia="DengXian" w:hAnsi="Arial" w:cs="Arial"/>
                <w:color w:val="000000"/>
                <w:kern w:val="0"/>
                <w:sz w:val="16"/>
                <w:szCs w:val="16"/>
              </w:rPr>
              <w:t>ould be marked as working agreement and objection is recorded.</w:t>
            </w:r>
          </w:p>
          <w:p w14:paraId="25157F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asks whether working agreement could be applied to pCR(conclusion of TR).</w:t>
            </w:r>
          </w:p>
          <w:p w14:paraId="44CA61C5" w14:textId="2ABD36B3"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[Chair] </w:t>
            </w:r>
            <w:r w:rsidR="001F3566" w:rsidRPr="003A324C">
              <w:rPr>
                <w:rFonts w:ascii="Arial" w:eastAsia="DengXian" w:hAnsi="Arial" w:cs="Arial"/>
                <w:color w:val="000000"/>
                <w:kern w:val="0"/>
                <w:sz w:val="16"/>
                <w:szCs w:val="16"/>
              </w:rPr>
              <w:t xml:space="preserve">clarifies that </w:t>
            </w:r>
            <w:r w:rsidRPr="003A324C">
              <w:rPr>
                <w:rFonts w:ascii="Arial" w:eastAsia="DengXian" w:hAnsi="Arial" w:cs="Arial"/>
                <w:color w:val="000000"/>
                <w:kern w:val="0"/>
                <w:sz w:val="16"/>
                <w:szCs w:val="16"/>
              </w:rPr>
              <w:t xml:space="preserve">working agreement </w:t>
            </w:r>
            <w:r w:rsidR="001F3566" w:rsidRPr="003A324C">
              <w:rPr>
                <w:rFonts w:ascii="Arial" w:eastAsia="DengXian" w:hAnsi="Arial" w:cs="Arial"/>
                <w:color w:val="000000"/>
                <w:kern w:val="0"/>
                <w:sz w:val="16"/>
                <w:szCs w:val="16"/>
              </w:rPr>
              <w:t xml:space="preserve">is </w:t>
            </w:r>
            <w:r w:rsidRPr="003A324C">
              <w:rPr>
                <w:rFonts w:ascii="Arial" w:eastAsia="DengXian" w:hAnsi="Arial" w:cs="Arial"/>
                <w:color w:val="000000"/>
                <w:kern w:val="0"/>
                <w:sz w:val="16"/>
                <w:szCs w:val="16"/>
              </w:rPr>
              <w:t xml:space="preserve">on this </w:t>
            </w:r>
            <w:r w:rsidR="001F3566" w:rsidRPr="003A324C">
              <w:rPr>
                <w:rFonts w:ascii="Arial" w:eastAsia="DengXian" w:hAnsi="Arial" w:cs="Arial"/>
                <w:color w:val="000000"/>
                <w:kern w:val="0"/>
                <w:sz w:val="16"/>
                <w:szCs w:val="16"/>
              </w:rPr>
              <w:t xml:space="preserve">TR conclusion </w:t>
            </w:r>
            <w:r w:rsidRPr="003A324C">
              <w:rPr>
                <w:rFonts w:ascii="Arial" w:eastAsia="DengXian" w:hAnsi="Arial" w:cs="Arial"/>
                <w:color w:val="000000"/>
                <w:kern w:val="0"/>
                <w:sz w:val="16"/>
                <w:szCs w:val="16"/>
              </w:rPr>
              <w:t>contribution</w:t>
            </w:r>
            <w:r w:rsidR="001F3566" w:rsidRPr="003A324C">
              <w:rPr>
                <w:rFonts w:ascii="Arial" w:eastAsia="DengXian" w:hAnsi="Arial" w:cs="Arial"/>
                <w:color w:val="000000"/>
                <w:kern w:val="0"/>
                <w:sz w:val="16"/>
                <w:szCs w:val="16"/>
              </w:rPr>
              <w:t xml:space="preserve">, not for </w:t>
            </w:r>
            <w:proofErr w:type="spellStart"/>
            <w:r w:rsidR="001F3566" w:rsidRPr="003A324C">
              <w:rPr>
                <w:rFonts w:ascii="Arial" w:eastAsia="DengXian" w:hAnsi="Arial" w:cs="Arial"/>
                <w:color w:val="000000"/>
                <w:kern w:val="0"/>
                <w:sz w:val="16"/>
                <w:szCs w:val="16"/>
              </w:rPr>
              <w:t>anyother</w:t>
            </w:r>
            <w:proofErr w:type="spellEnd"/>
            <w:r w:rsidR="001F3566" w:rsidRPr="003A324C">
              <w:rPr>
                <w:rFonts w:ascii="Arial" w:eastAsia="DengXian" w:hAnsi="Arial" w:cs="Arial"/>
                <w:color w:val="000000"/>
                <w:kern w:val="0"/>
                <w:sz w:val="16"/>
                <w:szCs w:val="16"/>
              </w:rPr>
              <w:t xml:space="preserve"> document</w:t>
            </w:r>
          </w:p>
          <w:p w14:paraId="231599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0EADF8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2300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61D374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56608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55EF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E288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221073</w:t>
            </w:r>
          </w:p>
        </w:tc>
        <w:tc>
          <w:tcPr>
            <w:tcW w:w="1843" w:type="dxa"/>
            <w:tcBorders>
              <w:top w:val="nil"/>
              <w:left w:val="nil"/>
              <w:bottom w:val="single" w:sz="4" w:space="0" w:color="000000"/>
              <w:right w:val="single" w:sz="4" w:space="0" w:color="000000"/>
            </w:tcBorders>
            <w:shd w:val="clear" w:color="000000" w:fill="FFFF99"/>
          </w:tcPr>
          <w:p w14:paraId="5299A1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5GFBS - Draft LS to RAN plenary on the </w:t>
            </w:r>
            <w:proofErr w:type="spellStart"/>
            <w:r w:rsidRPr="003A324C">
              <w:rPr>
                <w:rFonts w:ascii="Arial" w:eastAsia="DengXian" w:hAnsi="Arial" w:cs="Arial"/>
                <w:color w:val="000000"/>
                <w:kern w:val="0"/>
                <w:sz w:val="16"/>
                <w:szCs w:val="16"/>
              </w:rPr>
              <w:t>conlcusion</w:t>
            </w:r>
            <w:proofErr w:type="spellEnd"/>
            <w:r w:rsidRPr="003A324C">
              <w:rPr>
                <w:rFonts w:ascii="Arial" w:eastAsia="DengXian" w:hAnsi="Arial" w:cs="Arial"/>
                <w:color w:val="000000"/>
                <w:kern w:val="0"/>
                <w:sz w:val="16"/>
                <w:szCs w:val="16"/>
              </w:rPr>
              <w:t xml:space="preserve"> of solution#17 </w:t>
            </w:r>
          </w:p>
        </w:tc>
        <w:tc>
          <w:tcPr>
            <w:tcW w:w="992" w:type="dxa"/>
            <w:tcBorders>
              <w:top w:val="nil"/>
              <w:left w:val="nil"/>
              <w:bottom w:val="single" w:sz="4" w:space="0" w:color="000000"/>
              <w:right w:val="single" w:sz="4" w:space="0" w:color="000000"/>
            </w:tcBorders>
            <w:shd w:val="clear" w:color="000000" w:fill="FFFF99"/>
          </w:tcPr>
          <w:p w14:paraId="6AE149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5FD19D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78571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564C5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0984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3E15DD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9DE7F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C3A5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A344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221075</w:t>
            </w:r>
          </w:p>
        </w:tc>
        <w:tc>
          <w:tcPr>
            <w:tcW w:w="1843" w:type="dxa"/>
            <w:tcBorders>
              <w:top w:val="nil"/>
              <w:left w:val="nil"/>
              <w:bottom w:val="single" w:sz="4" w:space="0" w:color="000000"/>
              <w:right w:val="single" w:sz="4" w:space="0" w:color="000000"/>
            </w:tcBorders>
            <w:shd w:val="clear" w:color="000000" w:fill="FFFF99"/>
          </w:tcPr>
          <w:p w14:paraId="6D85B8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5GFBS - Security risk in lower layers </w:t>
            </w:r>
          </w:p>
        </w:tc>
        <w:tc>
          <w:tcPr>
            <w:tcW w:w="992" w:type="dxa"/>
            <w:tcBorders>
              <w:top w:val="nil"/>
              <w:left w:val="nil"/>
              <w:bottom w:val="single" w:sz="4" w:space="0" w:color="000000"/>
              <w:right w:val="single" w:sz="4" w:space="0" w:color="000000"/>
            </w:tcBorders>
            <w:shd w:val="clear" w:color="000000" w:fill="FFFF99"/>
          </w:tcPr>
          <w:p w14:paraId="3E0801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542B9A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7DF5D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F13EB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proposes to note the contribution.</w:t>
            </w:r>
          </w:p>
          <w:p w14:paraId="7A4AA0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[Apple]: provide clarification to Huawei.</w:t>
            </w:r>
          </w:p>
          <w:p w14:paraId="1C048C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 the contribution</w:t>
            </w:r>
          </w:p>
        </w:tc>
        <w:tc>
          <w:tcPr>
            <w:tcW w:w="708" w:type="dxa"/>
            <w:tcBorders>
              <w:top w:val="nil"/>
              <w:left w:val="nil"/>
              <w:bottom w:val="single" w:sz="4" w:space="0" w:color="000000"/>
              <w:right w:val="single" w:sz="4" w:space="0" w:color="000000"/>
            </w:tcBorders>
            <w:shd w:val="clear" w:color="000000" w:fill="FFFF99"/>
          </w:tcPr>
          <w:p w14:paraId="75A166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BF1BC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054C45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7DAFF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9B6D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CFD9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220710</w:t>
            </w:r>
          </w:p>
        </w:tc>
        <w:tc>
          <w:tcPr>
            <w:tcW w:w="1843" w:type="dxa"/>
            <w:tcBorders>
              <w:top w:val="nil"/>
              <w:left w:val="nil"/>
              <w:bottom w:val="single" w:sz="4" w:space="0" w:color="000000"/>
              <w:right w:val="single" w:sz="4" w:space="0" w:color="000000"/>
            </w:tcBorders>
            <w:shd w:val="clear" w:color="000000" w:fill="FFFF99"/>
          </w:tcPr>
          <w:p w14:paraId="20CEDB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Addressing the editor’s note in 6.27.2.1.1 of Sol#27 </w:t>
            </w:r>
          </w:p>
        </w:tc>
        <w:tc>
          <w:tcPr>
            <w:tcW w:w="992" w:type="dxa"/>
            <w:tcBorders>
              <w:top w:val="nil"/>
              <w:left w:val="nil"/>
              <w:bottom w:val="single" w:sz="4" w:space="0" w:color="000000"/>
              <w:right w:val="single" w:sz="4" w:space="0" w:color="000000"/>
            </w:tcBorders>
            <w:shd w:val="clear" w:color="000000" w:fill="FFFF99"/>
          </w:tcPr>
          <w:p w14:paraId="3AC1B069"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339986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3BBA5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0DA9F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2659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3BB30B4"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EFC54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5032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9EA9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220711</w:t>
            </w:r>
          </w:p>
        </w:tc>
        <w:tc>
          <w:tcPr>
            <w:tcW w:w="1843" w:type="dxa"/>
            <w:tcBorders>
              <w:top w:val="nil"/>
              <w:left w:val="nil"/>
              <w:bottom w:val="single" w:sz="4" w:space="0" w:color="000000"/>
              <w:right w:val="single" w:sz="4" w:space="0" w:color="000000"/>
            </w:tcBorders>
            <w:shd w:val="clear" w:color="000000" w:fill="FFFF99"/>
          </w:tcPr>
          <w:p w14:paraId="1DCBD5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Addressing the editor’s note in 6.27.2.1.7 of sol#27 </w:t>
            </w:r>
          </w:p>
        </w:tc>
        <w:tc>
          <w:tcPr>
            <w:tcW w:w="992" w:type="dxa"/>
            <w:tcBorders>
              <w:top w:val="nil"/>
              <w:left w:val="nil"/>
              <w:bottom w:val="single" w:sz="4" w:space="0" w:color="000000"/>
              <w:right w:val="single" w:sz="4" w:space="0" w:color="000000"/>
            </w:tcBorders>
            <w:shd w:val="clear" w:color="000000" w:fill="FFFF99"/>
          </w:tcPr>
          <w:p w14:paraId="2FD989EF"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478D64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649D2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91272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asks for clarifications.</w:t>
            </w:r>
          </w:p>
        </w:tc>
        <w:tc>
          <w:tcPr>
            <w:tcW w:w="708" w:type="dxa"/>
            <w:tcBorders>
              <w:top w:val="nil"/>
              <w:left w:val="nil"/>
              <w:bottom w:val="single" w:sz="4" w:space="0" w:color="000000"/>
              <w:right w:val="single" w:sz="4" w:space="0" w:color="000000"/>
            </w:tcBorders>
            <w:shd w:val="clear" w:color="000000" w:fill="FFFF99"/>
          </w:tcPr>
          <w:p w14:paraId="43AF4A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D927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700A8EE"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F4838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A173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CA17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220712</w:t>
            </w:r>
          </w:p>
        </w:tc>
        <w:tc>
          <w:tcPr>
            <w:tcW w:w="1843" w:type="dxa"/>
            <w:tcBorders>
              <w:top w:val="nil"/>
              <w:left w:val="nil"/>
              <w:bottom w:val="single" w:sz="4" w:space="0" w:color="000000"/>
              <w:right w:val="single" w:sz="4" w:space="0" w:color="000000"/>
            </w:tcBorders>
            <w:shd w:val="clear" w:color="000000" w:fill="FFFF99"/>
          </w:tcPr>
          <w:p w14:paraId="0FEE75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Addressing the editor’s note in 6.27.2.2.1of Sol#27 </w:t>
            </w:r>
          </w:p>
        </w:tc>
        <w:tc>
          <w:tcPr>
            <w:tcW w:w="992" w:type="dxa"/>
            <w:tcBorders>
              <w:top w:val="nil"/>
              <w:left w:val="nil"/>
              <w:bottom w:val="single" w:sz="4" w:space="0" w:color="000000"/>
              <w:right w:val="single" w:sz="4" w:space="0" w:color="000000"/>
            </w:tcBorders>
            <w:shd w:val="clear" w:color="000000" w:fill="FFFF99"/>
          </w:tcPr>
          <w:p w14:paraId="4A2AAD84"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624F6B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DF09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682DD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Propose changes.</w:t>
            </w:r>
          </w:p>
        </w:tc>
        <w:tc>
          <w:tcPr>
            <w:tcW w:w="708" w:type="dxa"/>
            <w:tcBorders>
              <w:top w:val="nil"/>
              <w:left w:val="nil"/>
              <w:bottom w:val="single" w:sz="4" w:space="0" w:color="000000"/>
              <w:right w:val="single" w:sz="4" w:space="0" w:color="000000"/>
            </w:tcBorders>
            <w:shd w:val="clear" w:color="000000" w:fill="FFFF99"/>
          </w:tcPr>
          <w:p w14:paraId="7576A0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2F473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990214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F5D96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6BC5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8B0D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220713</w:t>
            </w:r>
          </w:p>
        </w:tc>
        <w:tc>
          <w:tcPr>
            <w:tcW w:w="1843" w:type="dxa"/>
            <w:tcBorders>
              <w:top w:val="nil"/>
              <w:left w:val="nil"/>
              <w:bottom w:val="single" w:sz="4" w:space="0" w:color="000000"/>
              <w:right w:val="single" w:sz="4" w:space="0" w:color="000000"/>
            </w:tcBorders>
            <w:shd w:val="clear" w:color="000000" w:fill="FFFF99"/>
          </w:tcPr>
          <w:p w14:paraId="0283AD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Addressing the editor’s note #1 in 6.27.2.2.4 of Sol#27 </w:t>
            </w:r>
          </w:p>
        </w:tc>
        <w:tc>
          <w:tcPr>
            <w:tcW w:w="992" w:type="dxa"/>
            <w:tcBorders>
              <w:top w:val="nil"/>
              <w:left w:val="nil"/>
              <w:bottom w:val="single" w:sz="4" w:space="0" w:color="000000"/>
              <w:right w:val="single" w:sz="4" w:space="0" w:color="000000"/>
            </w:tcBorders>
            <w:shd w:val="clear" w:color="000000" w:fill="FFFF99"/>
          </w:tcPr>
          <w:p w14:paraId="109BC4DB"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Deutsche Telekom </w:t>
            </w:r>
          </w:p>
        </w:tc>
        <w:tc>
          <w:tcPr>
            <w:tcW w:w="709" w:type="dxa"/>
            <w:tcBorders>
              <w:top w:val="nil"/>
              <w:left w:val="nil"/>
              <w:bottom w:val="single" w:sz="4" w:space="0" w:color="000000"/>
              <w:right w:val="single" w:sz="4" w:space="0" w:color="000000"/>
            </w:tcBorders>
            <w:shd w:val="clear" w:color="000000" w:fill="FFFF99"/>
          </w:tcPr>
          <w:p w14:paraId="42DBB8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39B8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B5DCF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[Philips] Requires update.</w:t>
            </w:r>
          </w:p>
          <w:p w14:paraId="58E7BB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[Deutsche Telekom] : comments on the limitations</w:t>
            </w:r>
          </w:p>
        </w:tc>
        <w:tc>
          <w:tcPr>
            <w:tcW w:w="708" w:type="dxa"/>
            <w:tcBorders>
              <w:top w:val="nil"/>
              <w:left w:val="nil"/>
              <w:bottom w:val="single" w:sz="4" w:space="0" w:color="000000"/>
              <w:right w:val="single" w:sz="4" w:space="0" w:color="000000"/>
            </w:tcBorders>
            <w:shd w:val="clear" w:color="000000" w:fill="FFFF99"/>
          </w:tcPr>
          <w:p w14:paraId="4D04D9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E1CFF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B11D6D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959FE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8866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DBD9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220714</w:t>
            </w:r>
          </w:p>
        </w:tc>
        <w:tc>
          <w:tcPr>
            <w:tcW w:w="1843" w:type="dxa"/>
            <w:tcBorders>
              <w:top w:val="nil"/>
              <w:left w:val="nil"/>
              <w:bottom w:val="single" w:sz="4" w:space="0" w:color="000000"/>
              <w:right w:val="single" w:sz="4" w:space="0" w:color="000000"/>
            </w:tcBorders>
            <w:shd w:val="clear" w:color="000000" w:fill="FFFF99"/>
          </w:tcPr>
          <w:p w14:paraId="3834E5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Addressing the editor’s note #2 in 6.27.2.2.4 of Sol#27 </w:t>
            </w:r>
          </w:p>
        </w:tc>
        <w:tc>
          <w:tcPr>
            <w:tcW w:w="992" w:type="dxa"/>
            <w:tcBorders>
              <w:top w:val="nil"/>
              <w:left w:val="nil"/>
              <w:bottom w:val="single" w:sz="4" w:space="0" w:color="000000"/>
              <w:right w:val="single" w:sz="4" w:space="0" w:color="000000"/>
            </w:tcBorders>
            <w:shd w:val="clear" w:color="000000" w:fill="FFFF99"/>
          </w:tcPr>
          <w:p w14:paraId="60621BC1"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2ECFB3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11B72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4F3C0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2456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6C6B49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66C0A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EE62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4C6D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220715</w:t>
            </w:r>
          </w:p>
        </w:tc>
        <w:tc>
          <w:tcPr>
            <w:tcW w:w="1843" w:type="dxa"/>
            <w:tcBorders>
              <w:top w:val="nil"/>
              <w:left w:val="nil"/>
              <w:bottom w:val="single" w:sz="4" w:space="0" w:color="000000"/>
              <w:right w:val="single" w:sz="4" w:space="0" w:color="000000"/>
            </w:tcBorders>
            <w:shd w:val="clear" w:color="000000" w:fill="FFFF99"/>
          </w:tcPr>
          <w:p w14:paraId="141A3B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Removing incorrect texts in 6.27.2.2.4 of Sol#27 </w:t>
            </w:r>
          </w:p>
        </w:tc>
        <w:tc>
          <w:tcPr>
            <w:tcW w:w="992" w:type="dxa"/>
            <w:tcBorders>
              <w:top w:val="nil"/>
              <w:left w:val="nil"/>
              <w:bottom w:val="single" w:sz="4" w:space="0" w:color="000000"/>
              <w:right w:val="single" w:sz="4" w:space="0" w:color="000000"/>
            </w:tcBorders>
            <w:shd w:val="clear" w:color="000000" w:fill="FFFF99"/>
          </w:tcPr>
          <w:p w14:paraId="4D5D3FE8"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0D698C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534C0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3D509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EC857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A6D873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00BF0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23EB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060E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220716</w:t>
            </w:r>
          </w:p>
        </w:tc>
        <w:tc>
          <w:tcPr>
            <w:tcW w:w="1843" w:type="dxa"/>
            <w:tcBorders>
              <w:top w:val="nil"/>
              <w:left w:val="nil"/>
              <w:bottom w:val="single" w:sz="4" w:space="0" w:color="000000"/>
              <w:right w:val="single" w:sz="4" w:space="0" w:color="000000"/>
            </w:tcBorders>
            <w:shd w:val="clear" w:color="000000" w:fill="FFFF99"/>
          </w:tcPr>
          <w:p w14:paraId="795FCE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Removing redundant texts in 6.27.2.2.4 of Sol# </w:t>
            </w:r>
          </w:p>
        </w:tc>
        <w:tc>
          <w:tcPr>
            <w:tcW w:w="992" w:type="dxa"/>
            <w:tcBorders>
              <w:top w:val="nil"/>
              <w:left w:val="nil"/>
              <w:bottom w:val="single" w:sz="4" w:space="0" w:color="000000"/>
              <w:right w:val="single" w:sz="4" w:space="0" w:color="000000"/>
            </w:tcBorders>
            <w:shd w:val="clear" w:color="000000" w:fill="FFFF99"/>
          </w:tcPr>
          <w:p w14:paraId="6B8C9FA7"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0CD5B1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F9AC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1590F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C46B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7E465EE"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6E834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53A7E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2565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220717</w:t>
            </w:r>
          </w:p>
        </w:tc>
        <w:tc>
          <w:tcPr>
            <w:tcW w:w="1843" w:type="dxa"/>
            <w:tcBorders>
              <w:top w:val="nil"/>
              <w:left w:val="nil"/>
              <w:bottom w:val="single" w:sz="4" w:space="0" w:color="000000"/>
              <w:right w:val="single" w:sz="4" w:space="0" w:color="000000"/>
            </w:tcBorders>
            <w:shd w:val="clear" w:color="000000" w:fill="FFFF99"/>
          </w:tcPr>
          <w:p w14:paraId="75A955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Removing unrelated texts in 6.27.2.2.4 of Sol#27 </w:t>
            </w:r>
          </w:p>
        </w:tc>
        <w:tc>
          <w:tcPr>
            <w:tcW w:w="992" w:type="dxa"/>
            <w:tcBorders>
              <w:top w:val="nil"/>
              <w:left w:val="nil"/>
              <w:bottom w:val="single" w:sz="4" w:space="0" w:color="000000"/>
              <w:right w:val="single" w:sz="4" w:space="0" w:color="000000"/>
            </w:tcBorders>
            <w:shd w:val="clear" w:color="000000" w:fill="FFFF99"/>
          </w:tcPr>
          <w:p w14:paraId="7C3A9F79"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7004D4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6583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57F72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Asks for clarifications.</w:t>
            </w:r>
          </w:p>
        </w:tc>
        <w:tc>
          <w:tcPr>
            <w:tcW w:w="708" w:type="dxa"/>
            <w:tcBorders>
              <w:top w:val="nil"/>
              <w:left w:val="nil"/>
              <w:bottom w:val="single" w:sz="4" w:space="0" w:color="000000"/>
              <w:right w:val="single" w:sz="4" w:space="0" w:color="000000"/>
            </w:tcBorders>
            <w:shd w:val="clear" w:color="000000" w:fill="FFFF99"/>
          </w:tcPr>
          <w:p w14:paraId="4565BA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C237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71A2CE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02731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B062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C338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220718</w:t>
            </w:r>
          </w:p>
        </w:tc>
        <w:tc>
          <w:tcPr>
            <w:tcW w:w="1843" w:type="dxa"/>
            <w:tcBorders>
              <w:top w:val="nil"/>
              <w:left w:val="nil"/>
              <w:bottom w:val="single" w:sz="4" w:space="0" w:color="000000"/>
              <w:right w:val="single" w:sz="4" w:space="0" w:color="000000"/>
            </w:tcBorders>
            <w:shd w:val="clear" w:color="000000" w:fill="FFFF99"/>
          </w:tcPr>
          <w:p w14:paraId="7B5604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on authenticity and replay protection of system information </w:t>
            </w:r>
          </w:p>
        </w:tc>
        <w:tc>
          <w:tcPr>
            <w:tcW w:w="992" w:type="dxa"/>
            <w:tcBorders>
              <w:top w:val="nil"/>
              <w:left w:val="nil"/>
              <w:bottom w:val="single" w:sz="4" w:space="0" w:color="000000"/>
              <w:right w:val="single" w:sz="4" w:space="0" w:color="000000"/>
            </w:tcBorders>
            <w:shd w:val="clear" w:color="000000" w:fill="FFFF99"/>
          </w:tcPr>
          <w:p w14:paraId="2E021A97"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21C2D3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A3F25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38FA7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90C47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3FABDA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23A42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20E5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1D8A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220792</w:t>
            </w:r>
          </w:p>
        </w:tc>
        <w:tc>
          <w:tcPr>
            <w:tcW w:w="1843" w:type="dxa"/>
            <w:tcBorders>
              <w:top w:val="nil"/>
              <w:left w:val="nil"/>
              <w:bottom w:val="single" w:sz="4" w:space="0" w:color="000000"/>
              <w:right w:val="single" w:sz="4" w:space="0" w:color="000000"/>
            </w:tcBorders>
            <w:shd w:val="clear" w:color="000000" w:fill="FFFF99"/>
          </w:tcPr>
          <w:p w14:paraId="3D47AE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 to solution #25 </w:t>
            </w:r>
          </w:p>
        </w:tc>
        <w:tc>
          <w:tcPr>
            <w:tcW w:w="992" w:type="dxa"/>
            <w:tcBorders>
              <w:top w:val="nil"/>
              <w:left w:val="nil"/>
              <w:bottom w:val="single" w:sz="4" w:space="0" w:color="000000"/>
              <w:right w:val="single" w:sz="4" w:space="0" w:color="000000"/>
            </w:tcBorders>
            <w:shd w:val="clear" w:color="000000" w:fill="FFFF99"/>
          </w:tcPr>
          <w:p w14:paraId="020356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51EB6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63CE0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88EFB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Proposes to note </w:t>
            </w:r>
            <w:r w:rsidRPr="003A324C">
              <w:rPr>
                <w:rFonts w:ascii="Arial" w:eastAsia="DengXian" w:hAnsi="Arial" w:cs="Arial"/>
                <w:color w:val="000000"/>
                <w:kern w:val="0"/>
                <w:sz w:val="16"/>
                <w:szCs w:val="16"/>
              </w:rPr>
              <w:t>unless modified.</w:t>
            </w:r>
          </w:p>
        </w:tc>
        <w:tc>
          <w:tcPr>
            <w:tcW w:w="708" w:type="dxa"/>
            <w:tcBorders>
              <w:top w:val="nil"/>
              <w:left w:val="nil"/>
              <w:bottom w:val="single" w:sz="4" w:space="0" w:color="000000"/>
              <w:right w:val="single" w:sz="4" w:space="0" w:color="000000"/>
            </w:tcBorders>
            <w:shd w:val="clear" w:color="000000" w:fill="FFFF99"/>
          </w:tcPr>
          <w:p w14:paraId="6060ED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75EC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28DA7A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54982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1803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53A0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220793</w:t>
            </w:r>
          </w:p>
        </w:tc>
        <w:tc>
          <w:tcPr>
            <w:tcW w:w="1843" w:type="dxa"/>
            <w:tcBorders>
              <w:top w:val="nil"/>
              <w:left w:val="nil"/>
              <w:bottom w:val="single" w:sz="4" w:space="0" w:color="000000"/>
              <w:right w:val="single" w:sz="4" w:space="0" w:color="000000"/>
            </w:tcBorders>
            <w:shd w:val="clear" w:color="000000" w:fill="FFFF99"/>
          </w:tcPr>
          <w:p w14:paraId="5736D0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Evaluation of solution #4 </w:t>
            </w:r>
          </w:p>
        </w:tc>
        <w:tc>
          <w:tcPr>
            <w:tcW w:w="992" w:type="dxa"/>
            <w:tcBorders>
              <w:top w:val="nil"/>
              <w:left w:val="nil"/>
              <w:bottom w:val="single" w:sz="4" w:space="0" w:color="000000"/>
              <w:right w:val="single" w:sz="4" w:space="0" w:color="000000"/>
            </w:tcBorders>
            <w:shd w:val="clear" w:color="000000" w:fill="FFFF99"/>
          </w:tcPr>
          <w:p w14:paraId="6CFBBC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7FE3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53EC1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387D5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D0C79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29318C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6615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601D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4BA2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220794</w:t>
            </w:r>
          </w:p>
        </w:tc>
        <w:tc>
          <w:tcPr>
            <w:tcW w:w="1843" w:type="dxa"/>
            <w:tcBorders>
              <w:top w:val="nil"/>
              <w:left w:val="nil"/>
              <w:bottom w:val="single" w:sz="4" w:space="0" w:color="000000"/>
              <w:right w:val="single" w:sz="4" w:space="0" w:color="000000"/>
            </w:tcBorders>
            <w:shd w:val="clear" w:color="000000" w:fill="FFFF99"/>
          </w:tcPr>
          <w:p w14:paraId="2496DB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Conclusion for KI#3 </w:t>
            </w:r>
          </w:p>
        </w:tc>
        <w:tc>
          <w:tcPr>
            <w:tcW w:w="992" w:type="dxa"/>
            <w:tcBorders>
              <w:top w:val="nil"/>
              <w:left w:val="nil"/>
              <w:bottom w:val="single" w:sz="4" w:space="0" w:color="000000"/>
              <w:right w:val="single" w:sz="4" w:space="0" w:color="000000"/>
            </w:tcBorders>
            <w:shd w:val="clear" w:color="000000" w:fill="FFFF99"/>
          </w:tcPr>
          <w:p w14:paraId="4A6D84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69409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42E5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95AAD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6B03F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977FBC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029BA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E462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B2ACF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221084</w:t>
            </w:r>
          </w:p>
        </w:tc>
        <w:tc>
          <w:tcPr>
            <w:tcW w:w="1843" w:type="dxa"/>
            <w:tcBorders>
              <w:top w:val="nil"/>
              <w:left w:val="nil"/>
              <w:bottom w:val="single" w:sz="4" w:space="0" w:color="000000"/>
              <w:right w:val="single" w:sz="4" w:space="0" w:color="000000"/>
            </w:tcBorders>
            <w:shd w:val="clear" w:color="000000" w:fill="FFFF99"/>
          </w:tcPr>
          <w:p w14:paraId="28A2DF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Detection of MitM attacks with secret paging </w:t>
            </w:r>
          </w:p>
        </w:tc>
        <w:tc>
          <w:tcPr>
            <w:tcW w:w="992" w:type="dxa"/>
            <w:tcBorders>
              <w:top w:val="nil"/>
              <w:left w:val="nil"/>
              <w:bottom w:val="single" w:sz="4" w:space="0" w:color="000000"/>
              <w:right w:val="single" w:sz="4" w:space="0" w:color="000000"/>
            </w:tcBorders>
            <w:shd w:val="clear" w:color="000000" w:fill="FFFF99"/>
          </w:tcPr>
          <w:p w14:paraId="0B5561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6583A3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25BE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110A8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w:t>
            </w:r>
          </w:p>
          <w:p w14:paraId="2722AB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provides clarifications to all points raised by Ericsson.</w:t>
            </w:r>
          </w:p>
        </w:tc>
        <w:tc>
          <w:tcPr>
            <w:tcW w:w="708" w:type="dxa"/>
            <w:tcBorders>
              <w:top w:val="nil"/>
              <w:left w:val="nil"/>
              <w:bottom w:val="single" w:sz="4" w:space="0" w:color="000000"/>
              <w:right w:val="single" w:sz="4" w:space="0" w:color="000000"/>
            </w:tcBorders>
            <w:shd w:val="clear" w:color="000000" w:fill="FFFF99"/>
          </w:tcPr>
          <w:p w14:paraId="78263D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1AE9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A81CC96"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2B034E39"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5.2</w:t>
            </w:r>
          </w:p>
        </w:tc>
        <w:tc>
          <w:tcPr>
            <w:tcW w:w="709" w:type="dxa"/>
            <w:tcBorders>
              <w:top w:val="nil"/>
              <w:left w:val="nil"/>
              <w:bottom w:val="single" w:sz="4" w:space="0" w:color="000000"/>
              <w:right w:val="single" w:sz="4" w:space="0" w:color="000000"/>
            </w:tcBorders>
            <w:shd w:val="clear" w:color="000000" w:fill="FFFFFF"/>
          </w:tcPr>
          <w:p w14:paraId="38DCB2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Study on Security Impacts of </w:t>
            </w:r>
            <w:proofErr w:type="spellStart"/>
            <w:r w:rsidRPr="003A324C">
              <w:rPr>
                <w:rFonts w:ascii="Arial" w:eastAsia="DengXian" w:hAnsi="Arial" w:cs="Arial"/>
                <w:color w:val="000000"/>
                <w:kern w:val="0"/>
                <w:sz w:val="16"/>
                <w:szCs w:val="16"/>
              </w:rPr>
              <w:t>Virtualisation</w:t>
            </w:r>
            <w:proofErr w:type="spellEnd"/>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5B40C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220705</w:t>
            </w:r>
          </w:p>
        </w:tc>
        <w:tc>
          <w:tcPr>
            <w:tcW w:w="1843" w:type="dxa"/>
            <w:tcBorders>
              <w:top w:val="nil"/>
              <w:left w:val="nil"/>
              <w:bottom w:val="single" w:sz="4" w:space="0" w:color="000000"/>
              <w:right w:val="single" w:sz="4" w:space="0" w:color="000000"/>
            </w:tcBorders>
            <w:shd w:val="clear" w:color="000000" w:fill="FFFF99"/>
          </w:tcPr>
          <w:p w14:paraId="67554A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Evaluation of Solution #5 </w:t>
            </w:r>
          </w:p>
        </w:tc>
        <w:tc>
          <w:tcPr>
            <w:tcW w:w="992" w:type="dxa"/>
            <w:tcBorders>
              <w:top w:val="nil"/>
              <w:left w:val="nil"/>
              <w:bottom w:val="single" w:sz="4" w:space="0" w:color="000000"/>
              <w:right w:val="single" w:sz="4" w:space="0" w:color="000000"/>
            </w:tcBorders>
            <w:shd w:val="clear" w:color="000000" w:fill="FFFF99"/>
          </w:tcPr>
          <w:p w14:paraId="4E201A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Johns Hopkins University APL, US National Security Agency, </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InterDigital, AT&amp;T, CISA ECD </w:t>
            </w:r>
          </w:p>
        </w:tc>
        <w:tc>
          <w:tcPr>
            <w:tcW w:w="709" w:type="dxa"/>
            <w:tcBorders>
              <w:top w:val="nil"/>
              <w:left w:val="nil"/>
              <w:bottom w:val="single" w:sz="4" w:space="0" w:color="000000"/>
              <w:right w:val="single" w:sz="4" w:space="0" w:color="000000"/>
            </w:tcBorders>
            <w:shd w:val="clear" w:color="000000" w:fill="FFFF99"/>
          </w:tcPr>
          <w:p w14:paraId="409B3B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50FB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3D92F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proposes to note and evaluate the solution after the resolution of all </w:t>
            </w:r>
            <w:proofErr w:type="spellStart"/>
            <w:r w:rsidRPr="003A324C">
              <w:rPr>
                <w:rFonts w:ascii="Arial" w:eastAsia="DengXian" w:hAnsi="Arial" w:cs="Arial"/>
                <w:color w:val="000000"/>
                <w:kern w:val="0"/>
                <w:sz w:val="16"/>
                <w:szCs w:val="16"/>
              </w:rPr>
              <w:t>ENs.</w:t>
            </w:r>
            <w:proofErr w:type="spellEnd"/>
          </w:p>
          <w:p w14:paraId="5DF00E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[JHU]: Responds to Huawei. It is not a requirement to resolve a</w:t>
            </w:r>
            <w:r w:rsidRPr="003A324C">
              <w:rPr>
                <w:rFonts w:ascii="Arial" w:eastAsia="DengXian" w:hAnsi="Arial" w:cs="Arial"/>
                <w:color w:val="000000"/>
                <w:kern w:val="0"/>
                <w:sz w:val="16"/>
                <w:szCs w:val="16"/>
              </w:rPr>
              <w:t>ll ENs before starting an evaluation.</w:t>
            </w:r>
          </w:p>
        </w:tc>
        <w:tc>
          <w:tcPr>
            <w:tcW w:w="708" w:type="dxa"/>
            <w:tcBorders>
              <w:top w:val="nil"/>
              <w:left w:val="nil"/>
              <w:bottom w:val="single" w:sz="4" w:space="0" w:color="000000"/>
              <w:right w:val="single" w:sz="4" w:space="0" w:color="000000"/>
            </w:tcBorders>
            <w:shd w:val="clear" w:color="000000" w:fill="FFFF99"/>
          </w:tcPr>
          <w:p w14:paraId="5D605E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167B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BCCD84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0928E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5E8B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144D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220866</w:t>
            </w:r>
          </w:p>
        </w:tc>
        <w:tc>
          <w:tcPr>
            <w:tcW w:w="1843" w:type="dxa"/>
            <w:tcBorders>
              <w:top w:val="nil"/>
              <w:left w:val="nil"/>
              <w:bottom w:val="single" w:sz="4" w:space="0" w:color="000000"/>
              <w:right w:val="single" w:sz="4" w:space="0" w:color="000000"/>
            </w:tcBorders>
            <w:shd w:val="clear" w:color="000000" w:fill="FFFF99"/>
          </w:tcPr>
          <w:p w14:paraId="2CE6E5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 for solution 5 </w:t>
            </w:r>
          </w:p>
        </w:tc>
        <w:tc>
          <w:tcPr>
            <w:tcW w:w="992" w:type="dxa"/>
            <w:tcBorders>
              <w:top w:val="nil"/>
              <w:left w:val="nil"/>
              <w:bottom w:val="single" w:sz="4" w:space="0" w:color="000000"/>
              <w:right w:val="single" w:sz="4" w:space="0" w:color="000000"/>
            </w:tcBorders>
            <w:shd w:val="clear" w:color="000000" w:fill="FFFF99"/>
          </w:tcPr>
          <w:p w14:paraId="31015D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C61DE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1A74D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A5D1C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[JHU]: Clarification requested</w:t>
            </w:r>
          </w:p>
          <w:p w14:paraId="212B99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clarification.</w:t>
            </w:r>
          </w:p>
        </w:tc>
        <w:tc>
          <w:tcPr>
            <w:tcW w:w="708" w:type="dxa"/>
            <w:tcBorders>
              <w:top w:val="nil"/>
              <w:left w:val="nil"/>
              <w:bottom w:val="single" w:sz="4" w:space="0" w:color="000000"/>
              <w:right w:val="single" w:sz="4" w:space="0" w:color="000000"/>
            </w:tcBorders>
            <w:shd w:val="clear" w:color="000000" w:fill="FFFF99"/>
          </w:tcPr>
          <w:p w14:paraId="20B8F2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239BB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9945CD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C91D5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C650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05A1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220898</w:t>
            </w:r>
          </w:p>
        </w:tc>
        <w:tc>
          <w:tcPr>
            <w:tcW w:w="1843" w:type="dxa"/>
            <w:tcBorders>
              <w:top w:val="nil"/>
              <w:left w:val="nil"/>
              <w:bottom w:val="single" w:sz="4" w:space="0" w:color="000000"/>
              <w:right w:val="single" w:sz="4" w:space="0" w:color="000000"/>
            </w:tcBorders>
            <w:shd w:val="clear" w:color="000000" w:fill="FFFF99"/>
          </w:tcPr>
          <w:p w14:paraId="131481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evaluation for Sol#6 </w:t>
            </w:r>
          </w:p>
        </w:tc>
        <w:tc>
          <w:tcPr>
            <w:tcW w:w="992" w:type="dxa"/>
            <w:tcBorders>
              <w:top w:val="nil"/>
              <w:left w:val="nil"/>
              <w:bottom w:val="single" w:sz="4" w:space="0" w:color="000000"/>
              <w:right w:val="single" w:sz="4" w:space="0" w:color="000000"/>
            </w:tcBorders>
            <w:shd w:val="clear" w:color="000000" w:fill="FFFF99"/>
          </w:tcPr>
          <w:p w14:paraId="14BA25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435240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5B512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E8C70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proposes to note since it’s premature to evaluate the solution.</w:t>
            </w:r>
          </w:p>
          <w:p w14:paraId="7CB5D5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[JHU]: Clarification requested on evaluation</w:t>
            </w:r>
          </w:p>
          <w:p w14:paraId="66C625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Answers to questions from JHU</w:t>
            </w:r>
          </w:p>
        </w:tc>
        <w:tc>
          <w:tcPr>
            <w:tcW w:w="708" w:type="dxa"/>
            <w:tcBorders>
              <w:top w:val="nil"/>
              <w:left w:val="nil"/>
              <w:bottom w:val="single" w:sz="4" w:space="0" w:color="000000"/>
              <w:right w:val="single" w:sz="4" w:space="0" w:color="000000"/>
            </w:tcBorders>
            <w:shd w:val="clear" w:color="000000" w:fill="FFFF99"/>
          </w:tcPr>
          <w:p w14:paraId="5A8831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D724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0556E7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BBB8E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54988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0FD6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220976</w:t>
            </w:r>
          </w:p>
        </w:tc>
        <w:tc>
          <w:tcPr>
            <w:tcW w:w="1843" w:type="dxa"/>
            <w:tcBorders>
              <w:top w:val="nil"/>
              <w:left w:val="nil"/>
              <w:bottom w:val="single" w:sz="4" w:space="0" w:color="000000"/>
              <w:right w:val="single" w:sz="4" w:space="0" w:color="000000"/>
            </w:tcBorders>
            <w:shd w:val="clear" w:color="000000" w:fill="FFFF99"/>
          </w:tcPr>
          <w:p w14:paraId="17ADD1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conclusions and recommendations related to KI#13 </w:t>
            </w:r>
          </w:p>
        </w:tc>
        <w:tc>
          <w:tcPr>
            <w:tcW w:w="992" w:type="dxa"/>
            <w:tcBorders>
              <w:top w:val="nil"/>
              <w:left w:val="nil"/>
              <w:bottom w:val="single" w:sz="4" w:space="0" w:color="000000"/>
              <w:right w:val="single" w:sz="4" w:space="0" w:color="000000"/>
            </w:tcBorders>
            <w:shd w:val="clear" w:color="000000" w:fill="FFFF99"/>
          </w:tcPr>
          <w:p w14:paraId="02584C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08415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33BD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9F58F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proposes to note since pertinent solutions are still under discussion.</w:t>
            </w:r>
          </w:p>
          <w:p w14:paraId="5C9A89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disagrees with Huawei’s proposal.</w:t>
            </w:r>
          </w:p>
          <w:p w14:paraId="2F9CF8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[JHU]: Requests </w:t>
            </w:r>
            <w:r w:rsidRPr="003A324C">
              <w:rPr>
                <w:rFonts w:ascii="Arial" w:eastAsia="DengXian" w:hAnsi="Arial" w:cs="Arial"/>
                <w:color w:val="000000"/>
                <w:kern w:val="0"/>
                <w:sz w:val="16"/>
                <w:szCs w:val="16"/>
              </w:rPr>
              <w:t>clarification from rapporteur on conclusion vs recommendations</w:t>
            </w:r>
          </w:p>
          <w:p w14:paraId="33F0DC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[JHU]: Clarification requested on proposal for normative work</w:t>
            </w:r>
          </w:p>
          <w:p w14:paraId="3A4631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[BT PLC]: responds to JHU.</w:t>
            </w:r>
          </w:p>
          <w:p w14:paraId="31EE49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Answers to JHU</w:t>
            </w:r>
          </w:p>
          <w:p w14:paraId="1D7505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Asks question to the group about focus of the study</w:t>
            </w:r>
          </w:p>
          <w:p w14:paraId="2D69D5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changes</w:t>
            </w:r>
            <w:r w:rsidRPr="003A324C">
              <w:rPr>
                <w:rFonts w:ascii="Arial" w:eastAsia="DengXian" w:hAnsi="Arial" w:cs="Arial"/>
                <w:color w:val="000000"/>
                <w:kern w:val="0"/>
                <w:sz w:val="16"/>
                <w:szCs w:val="16"/>
              </w:rPr>
              <w:t xml:space="preserve"> for recommendations (r1 {https://www.3gpp.org/ftp/tsg_sa/WG3_Security/TSGS3_107e/Inbox/Drafts/draft_S3-220976-r1_Conclusion_Recommendation_for_KI%2313%202.doc} ).</w:t>
            </w:r>
          </w:p>
          <w:p w14:paraId="503E4D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[BT Plc]: Agrees with Nokia.</w:t>
            </w:r>
          </w:p>
          <w:p w14:paraId="013346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[BT Plc]: Comments on study scope.</w:t>
            </w:r>
          </w:p>
        </w:tc>
        <w:tc>
          <w:tcPr>
            <w:tcW w:w="708" w:type="dxa"/>
            <w:tcBorders>
              <w:top w:val="nil"/>
              <w:left w:val="nil"/>
              <w:bottom w:val="single" w:sz="4" w:space="0" w:color="000000"/>
              <w:right w:val="single" w:sz="4" w:space="0" w:color="000000"/>
            </w:tcBorders>
            <w:shd w:val="clear" w:color="000000" w:fill="FFFF99"/>
          </w:tcPr>
          <w:p w14:paraId="271973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7DBA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933D9C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87CF4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B0A2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63DD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221087</w:t>
            </w:r>
          </w:p>
        </w:tc>
        <w:tc>
          <w:tcPr>
            <w:tcW w:w="1843" w:type="dxa"/>
            <w:tcBorders>
              <w:top w:val="nil"/>
              <w:left w:val="nil"/>
              <w:bottom w:val="single" w:sz="4" w:space="0" w:color="000000"/>
              <w:right w:val="single" w:sz="4" w:space="0" w:color="000000"/>
            </w:tcBorders>
            <w:shd w:val="clear" w:color="000000" w:fill="FFFF99"/>
          </w:tcPr>
          <w:p w14:paraId="6545EC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corrections on measurements flow of solution#5 </w:t>
            </w:r>
          </w:p>
        </w:tc>
        <w:tc>
          <w:tcPr>
            <w:tcW w:w="992" w:type="dxa"/>
            <w:tcBorders>
              <w:top w:val="nil"/>
              <w:left w:val="nil"/>
              <w:bottom w:val="single" w:sz="4" w:space="0" w:color="000000"/>
              <w:right w:val="single" w:sz="4" w:space="0" w:color="000000"/>
            </w:tcBorders>
            <w:shd w:val="clear" w:color="000000" w:fill="FFFF99"/>
          </w:tcPr>
          <w:p w14:paraId="46991E67"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Huawei,HiSilicon</w:t>
            </w:r>
            <w:proofErr w:type="spellEnd"/>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B3031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DF65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F388C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[JHU]: Requires further clarification before it is acceptable</w:t>
            </w:r>
          </w:p>
          <w:p w14:paraId="477F0D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clarifies and provides r1</w:t>
            </w:r>
          </w:p>
          <w:p w14:paraId="702BA9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[JHU]: Proposes to note.</w:t>
            </w:r>
          </w:p>
          <w:p w14:paraId="561004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requires further </w:t>
            </w:r>
            <w:r w:rsidRPr="003A324C">
              <w:rPr>
                <w:rFonts w:ascii="Arial" w:eastAsia="DengXian" w:hAnsi="Arial" w:cs="Arial"/>
                <w:color w:val="000000"/>
                <w:kern w:val="0"/>
                <w:sz w:val="16"/>
                <w:szCs w:val="16"/>
              </w:rPr>
              <w:t>clarifications.</w:t>
            </w:r>
          </w:p>
        </w:tc>
        <w:tc>
          <w:tcPr>
            <w:tcW w:w="708" w:type="dxa"/>
            <w:tcBorders>
              <w:top w:val="nil"/>
              <w:left w:val="nil"/>
              <w:bottom w:val="single" w:sz="4" w:space="0" w:color="000000"/>
              <w:right w:val="single" w:sz="4" w:space="0" w:color="000000"/>
            </w:tcBorders>
            <w:shd w:val="clear" w:color="000000" w:fill="FFFF99"/>
          </w:tcPr>
          <w:p w14:paraId="3F795D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E0DF9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EDC4D7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53762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BCE2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5030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221115</w:t>
            </w:r>
          </w:p>
        </w:tc>
        <w:tc>
          <w:tcPr>
            <w:tcW w:w="1843" w:type="dxa"/>
            <w:tcBorders>
              <w:top w:val="nil"/>
              <w:left w:val="nil"/>
              <w:bottom w:val="single" w:sz="4" w:space="0" w:color="000000"/>
              <w:right w:val="single" w:sz="4" w:space="0" w:color="000000"/>
            </w:tcBorders>
            <w:shd w:val="clear" w:color="000000" w:fill="FFFF99"/>
          </w:tcPr>
          <w:p w14:paraId="3C5722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KI#27 update - requirements </w:t>
            </w:r>
          </w:p>
        </w:tc>
        <w:tc>
          <w:tcPr>
            <w:tcW w:w="992" w:type="dxa"/>
            <w:tcBorders>
              <w:top w:val="nil"/>
              <w:left w:val="nil"/>
              <w:bottom w:val="single" w:sz="4" w:space="0" w:color="000000"/>
              <w:right w:val="single" w:sz="4" w:space="0" w:color="000000"/>
            </w:tcBorders>
            <w:shd w:val="clear" w:color="000000" w:fill="FFFF99"/>
          </w:tcPr>
          <w:p w14:paraId="75C6CA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MITRE Corporation </w:t>
            </w:r>
          </w:p>
        </w:tc>
        <w:tc>
          <w:tcPr>
            <w:tcW w:w="709" w:type="dxa"/>
            <w:tcBorders>
              <w:top w:val="nil"/>
              <w:left w:val="nil"/>
              <w:bottom w:val="single" w:sz="4" w:space="0" w:color="000000"/>
              <w:right w:val="single" w:sz="4" w:space="0" w:color="000000"/>
            </w:tcBorders>
            <w:shd w:val="clear" w:color="000000" w:fill="FFFF99"/>
          </w:tcPr>
          <w:p w14:paraId="665551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22554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D269B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[MITRE]: Provides context for this contribution</w:t>
            </w:r>
          </w:p>
          <w:p w14:paraId="6D1AB7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r1</w:t>
            </w:r>
          </w:p>
          <w:p w14:paraId="35017A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[MITRE]: fine with r1.</w:t>
            </w:r>
          </w:p>
        </w:tc>
        <w:tc>
          <w:tcPr>
            <w:tcW w:w="708" w:type="dxa"/>
            <w:tcBorders>
              <w:top w:val="nil"/>
              <w:left w:val="nil"/>
              <w:bottom w:val="single" w:sz="4" w:space="0" w:color="000000"/>
              <w:right w:val="single" w:sz="4" w:space="0" w:color="000000"/>
            </w:tcBorders>
            <w:shd w:val="clear" w:color="000000" w:fill="FFFF99"/>
          </w:tcPr>
          <w:p w14:paraId="14B774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0689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5B612ED"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4495DBF3"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5.3</w:t>
            </w:r>
          </w:p>
        </w:tc>
        <w:tc>
          <w:tcPr>
            <w:tcW w:w="709" w:type="dxa"/>
            <w:tcBorders>
              <w:top w:val="nil"/>
              <w:left w:val="nil"/>
              <w:bottom w:val="single" w:sz="4" w:space="0" w:color="000000"/>
              <w:right w:val="single" w:sz="4" w:space="0" w:color="000000"/>
            </w:tcBorders>
            <w:shd w:val="clear" w:color="000000" w:fill="FFFFFF"/>
          </w:tcPr>
          <w:p w14:paraId="4423D8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Study on Security Aspects of Enhancement for Proximity Based Services in 5GS </w:t>
            </w:r>
          </w:p>
        </w:tc>
        <w:tc>
          <w:tcPr>
            <w:tcW w:w="851" w:type="dxa"/>
            <w:tcBorders>
              <w:top w:val="nil"/>
              <w:left w:val="nil"/>
              <w:bottom w:val="single" w:sz="4" w:space="0" w:color="000000"/>
              <w:right w:val="single" w:sz="4" w:space="0" w:color="000000"/>
            </w:tcBorders>
            <w:shd w:val="clear" w:color="000000" w:fill="FFFF99"/>
          </w:tcPr>
          <w:p w14:paraId="2E416D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220754</w:t>
            </w:r>
          </w:p>
        </w:tc>
        <w:tc>
          <w:tcPr>
            <w:tcW w:w="1843" w:type="dxa"/>
            <w:tcBorders>
              <w:top w:val="nil"/>
              <w:left w:val="nil"/>
              <w:bottom w:val="single" w:sz="4" w:space="0" w:color="000000"/>
              <w:right w:val="single" w:sz="4" w:space="0" w:color="000000"/>
            </w:tcBorders>
            <w:shd w:val="clear" w:color="000000" w:fill="FFFF99"/>
          </w:tcPr>
          <w:p w14:paraId="1F1BE5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authorization in multi-path transmission for UE-to-Network Relay scenario </w:t>
            </w:r>
          </w:p>
        </w:tc>
        <w:tc>
          <w:tcPr>
            <w:tcW w:w="992" w:type="dxa"/>
            <w:tcBorders>
              <w:top w:val="nil"/>
              <w:left w:val="nil"/>
              <w:bottom w:val="single" w:sz="4" w:space="0" w:color="000000"/>
              <w:right w:val="single" w:sz="4" w:space="0" w:color="000000"/>
            </w:tcBorders>
            <w:shd w:val="clear" w:color="000000" w:fill="FFFF99"/>
          </w:tcPr>
          <w:p w14:paraId="0C319A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604AC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504C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F9A11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AE17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F583F3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500EE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FC8C8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C4D4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220755</w:t>
            </w:r>
          </w:p>
        </w:tc>
        <w:tc>
          <w:tcPr>
            <w:tcW w:w="1843" w:type="dxa"/>
            <w:tcBorders>
              <w:top w:val="nil"/>
              <w:left w:val="nil"/>
              <w:bottom w:val="single" w:sz="4" w:space="0" w:color="000000"/>
              <w:right w:val="single" w:sz="4" w:space="0" w:color="000000"/>
            </w:tcBorders>
            <w:shd w:val="clear" w:color="000000" w:fill="FFFF99"/>
          </w:tcPr>
          <w:p w14:paraId="5E2764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authorization in the UE-to-UE relay scenario </w:t>
            </w:r>
          </w:p>
        </w:tc>
        <w:tc>
          <w:tcPr>
            <w:tcW w:w="992" w:type="dxa"/>
            <w:tcBorders>
              <w:top w:val="nil"/>
              <w:left w:val="nil"/>
              <w:bottom w:val="single" w:sz="4" w:space="0" w:color="000000"/>
              <w:right w:val="single" w:sz="4" w:space="0" w:color="000000"/>
            </w:tcBorders>
            <w:shd w:val="clear" w:color="000000" w:fill="FFFF99"/>
          </w:tcPr>
          <w:p w14:paraId="2852D4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CB3FB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FBAD3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D504B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C65FA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AFCC89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77E41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A2C2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F994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220756</w:t>
            </w:r>
          </w:p>
        </w:tc>
        <w:tc>
          <w:tcPr>
            <w:tcW w:w="1843" w:type="dxa"/>
            <w:tcBorders>
              <w:top w:val="nil"/>
              <w:left w:val="nil"/>
              <w:bottom w:val="single" w:sz="4" w:space="0" w:color="000000"/>
              <w:right w:val="single" w:sz="4" w:space="0" w:color="000000"/>
            </w:tcBorders>
            <w:shd w:val="clear" w:color="000000" w:fill="FFFF99"/>
          </w:tcPr>
          <w:p w14:paraId="00C8A0E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Integrity and confidentiality of information over the UE-to-UE Relay </w:t>
            </w:r>
          </w:p>
        </w:tc>
        <w:tc>
          <w:tcPr>
            <w:tcW w:w="992" w:type="dxa"/>
            <w:tcBorders>
              <w:top w:val="nil"/>
              <w:left w:val="nil"/>
              <w:bottom w:val="single" w:sz="4" w:space="0" w:color="000000"/>
              <w:right w:val="single" w:sz="4" w:space="0" w:color="000000"/>
            </w:tcBorders>
            <w:shd w:val="clear" w:color="000000" w:fill="FFFF99"/>
          </w:tcPr>
          <w:p w14:paraId="2BD1E7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E9BD6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7503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323C5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E53AC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6A3EA4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EA910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FCBD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F170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220757</w:t>
            </w:r>
          </w:p>
        </w:tc>
        <w:tc>
          <w:tcPr>
            <w:tcW w:w="1843" w:type="dxa"/>
            <w:tcBorders>
              <w:top w:val="nil"/>
              <w:left w:val="nil"/>
              <w:bottom w:val="single" w:sz="4" w:space="0" w:color="000000"/>
              <w:right w:val="single" w:sz="4" w:space="0" w:color="000000"/>
            </w:tcBorders>
            <w:shd w:val="clear" w:color="000000" w:fill="FFFF99"/>
          </w:tcPr>
          <w:p w14:paraId="1181A7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Privacy of information over the UE-to-UE Relay </w:t>
            </w:r>
          </w:p>
        </w:tc>
        <w:tc>
          <w:tcPr>
            <w:tcW w:w="992" w:type="dxa"/>
            <w:tcBorders>
              <w:top w:val="nil"/>
              <w:left w:val="nil"/>
              <w:bottom w:val="single" w:sz="4" w:space="0" w:color="000000"/>
              <w:right w:val="single" w:sz="4" w:space="0" w:color="000000"/>
            </w:tcBorders>
            <w:shd w:val="clear" w:color="000000" w:fill="FFFF99"/>
          </w:tcPr>
          <w:p w14:paraId="360DD9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C62BD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31239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D3CBB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F6F8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972FA1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95F40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27C9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632F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220758</w:t>
            </w:r>
          </w:p>
        </w:tc>
        <w:tc>
          <w:tcPr>
            <w:tcW w:w="1843" w:type="dxa"/>
            <w:tcBorders>
              <w:top w:val="nil"/>
              <w:left w:val="nil"/>
              <w:bottom w:val="single" w:sz="4" w:space="0" w:color="000000"/>
              <w:right w:val="single" w:sz="4" w:space="0" w:color="000000"/>
            </w:tcBorders>
            <w:shd w:val="clear" w:color="000000" w:fill="FFFF99"/>
          </w:tcPr>
          <w:p w14:paraId="1B314D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Support direct communication path switching between PC5 and Uu </w:t>
            </w:r>
          </w:p>
        </w:tc>
        <w:tc>
          <w:tcPr>
            <w:tcW w:w="992" w:type="dxa"/>
            <w:tcBorders>
              <w:top w:val="nil"/>
              <w:left w:val="nil"/>
              <w:bottom w:val="single" w:sz="4" w:space="0" w:color="000000"/>
              <w:right w:val="single" w:sz="4" w:space="0" w:color="000000"/>
            </w:tcBorders>
            <w:shd w:val="clear" w:color="000000" w:fill="FFFF99"/>
          </w:tcPr>
          <w:p w14:paraId="4D7B6F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37B12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7945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E7878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EA776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EB0AB4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AEFFC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ABEA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4967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221114</w:t>
            </w:r>
          </w:p>
        </w:tc>
        <w:tc>
          <w:tcPr>
            <w:tcW w:w="1843" w:type="dxa"/>
            <w:tcBorders>
              <w:top w:val="nil"/>
              <w:left w:val="nil"/>
              <w:bottom w:val="single" w:sz="4" w:space="0" w:color="000000"/>
              <w:right w:val="single" w:sz="4" w:space="0" w:color="000000"/>
            </w:tcBorders>
            <w:shd w:val="clear" w:color="000000" w:fill="FFFF99"/>
          </w:tcPr>
          <w:p w14:paraId="4C0B71D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Key Issue on UE-to-UE Relay Trust Model </w:t>
            </w:r>
          </w:p>
        </w:tc>
        <w:tc>
          <w:tcPr>
            <w:tcW w:w="992" w:type="dxa"/>
            <w:tcBorders>
              <w:top w:val="nil"/>
              <w:left w:val="nil"/>
              <w:bottom w:val="single" w:sz="4" w:space="0" w:color="000000"/>
              <w:right w:val="single" w:sz="4" w:space="0" w:color="000000"/>
            </w:tcBorders>
            <w:shd w:val="clear" w:color="000000" w:fill="FFFF99"/>
          </w:tcPr>
          <w:p w14:paraId="6E1C4D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4ED631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30C5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C10F9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2310C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CDD5E3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AA69D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F813C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1A96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221116</w:t>
            </w:r>
          </w:p>
        </w:tc>
        <w:tc>
          <w:tcPr>
            <w:tcW w:w="1843" w:type="dxa"/>
            <w:tcBorders>
              <w:top w:val="nil"/>
              <w:left w:val="nil"/>
              <w:bottom w:val="single" w:sz="4" w:space="0" w:color="000000"/>
              <w:right w:val="single" w:sz="4" w:space="0" w:color="000000"/>
            </w:tcBorders>
            <w:shd w:val="clear" w:color="000000" w:fill="FFFF99"/>
          </w:tcPr>
          <w:p w14:paraId="530E64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KI: Remote UE Security Establishment via UE-to-UE Relay </w:t>
            </w:r>
          </w:p>
        </w:tc>
        <w:tc>
          <w:tcPr>
            <w:tcW w:w="992" w:type="dxa"/>
            <w:tcBorders>
              <w:top w:val="nil"/>
              <w:left w:val="nil"/>
              <w:bottom w:val="single" w:sz="4" w:space="0" w:color="000000"/>
              <w:right w:val="single" w:sz="4" w:space="0" w:color="000000"/>
            </w:tcBorders>
            <w:shd w:val="clear" w:color="000000" w:fill="FFFF99"/>
          </w:tcPr>
          <w:p w14:paraId="6A44CF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CCE6F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69C8C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EC56E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71F75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E32202C"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237414C3"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5.4</w:t>
            </w:r>
          </w:p>
        </w:tc>
        <w:tc>
          <w:tcPr>
            <w:tcW w:w="709" w:type="dxa"/>
            <w:tcBorders>
              <w:top w:val="nil"/>
              <w:left w:val="nil"/>
              <w:bottom w:val="single" w:sz="4" w:space="0" w:color="000000"/>
              <w:right w:val="single" w:sz="4" w:space="0" w:color="000000"/>
            </w:tcBorders>
            <w:shd w:val="clear" w:color="000000" w:fill="FFFFFF"/>
          </w:tcPr>
          <w:p w14:paraId="374D39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Study on enhanced Security Aspects of the 5G Service Based Architecture </w:t>
            </w:r>
          </w:p>
        </w:tc>
        <w:tc>
          <w:tcPr>
            <w:tcW w:w="851" w:type="dxa"/>
            <w:tcBorders>
              <w:top w:val="nil"/>
              <w:left w:val="nil"/>
              <w:bottom w:val="single" w:sz="4" w:space="0" w:color="000000"/>
              <w:right w:val="single" w:sz="4" w:space="0" w:color="000000"/>
            </w:tcBorders>
            <w:shd w:val="clear" w:color="000000" w:fill="FFFF99"/>
          </w:tcPr>
          <w:p w14:paraId="28B074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220727</w:t>
            </w:r>
          </w:p>
        </w:tc>
        <w:tc>
          <w:tcPr>
            <w:tcW w:w="1843" w:type="dxa"/>
            <w:tcBorders>
              <w:top w:val="nil"/>
              <w:left w:val="nil"/>
              <w:bottom w:val="single" w:sz="4" w:space="0" w:color="000000"/>
              <w:right w:val="single" w:sz="4" w:space="0" w:color="000000"/>
            </w:tcBorders>
            <w:shd w:val="clear" w:color="000000" w:fill="FFFF99"/>
          </w:tcPr>
          <w:p w14:paraId="1478D1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Security improvements of N32 connection </w:t>
            </w:r>
          </w:p>
        </w:tc>
        <w:tc>
          <w:tcPr>
            <w:tcW w:w="992" w:type="dxa"/>
            <w:tcBorders>
              <w:top w:val="nil"/>
              <w:left w:val="nil"/>
              <w:bottom w:val="single" w:sz="4" w:space="0" w:color="000000"/>
              <w:right w:val="single" w:sz="4" w:space="0" w:color="000000"/>
            </w:tcBorders>
            <w:shd w:val="clear" w:color="000000" w:fill="FFFF99"/>
          </w:tcPr>
          <w:p w14:paraId="7A0D3E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9342F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2165D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F04A3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01C0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9E15C7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40903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CFF6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2D13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220932</w:t>
            </w:r>
          </w:p>
        </w:tc>
        <w:tc>
          <w:tcPr>
            <w:tcW w:w="1843" w:type="dxa"/>
            <w:tcBorders>
              <w:top w:val="nil"/>
              <w:left w:val="nil"/>
              <w:bottom w:val="single" w:sz="4" w:space="0" w:color="000000"/>
              <w:right w:val="single" w:sz="4" w:space="0" w:color="000000"/>
            </w:tcBorders>
            <w:shd w:val="clear" w:color="000000" w:fill="FFFF99"/>
          </w:tcPr>
          <w:p w14:paraId="055BA5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 to KI on roaming hub </w:t>
            </w:r>
          </w:p>
        </w:tc>
        <w:tc>
          <w:tcPr>
            <w:tcW w:w="992" w:type="dxa"/>
            <w:tcBorders>
              <w:top w:val="nil"/>
              <w:left w:val="nil"/>
              <w:bottom w:val="single" w:sz="4" w:space="0" w:color="000000"/>
              <w:right w:val="single" w:sz="4" w:space="0" w:color="000000"/>
            </w:tcBorders>
            <w:shd w:val="clear" w:color="000000" w:fill="FFFF99"/>
          </w:tcPr>
          <w:p w14:paraId="27E48B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5C3B5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01697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DCDB5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7BDDD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CFEA5B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5A570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CDC0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56FB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220933</w:t>
            </w:r>
          </w:p>
        </w:tc>
        <w:tc>
          <w:tcPr>
            <w:tcW w:w="1843" w:type="dxa"/>
            <w:tcBorders>
              <w:top w:val="nil"/>
              <w:left w:val="nil"/>
              <w:bottom w:val="single" w:sz="4" w:space="0" w:color="000000"/>
              <w:right w:val="single" w:sz="4" w:space="0" w:color="000000"/>
            </w:tcBorders>
            <w:shd w:val="clear" w:color="000000" w:fill="FFFF99"/>
          </w:tcPr>
          <w:p w14:paraId="3A06B9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Requirement to KI on roaming hub </w:t>
            </w:r>
          </w:p>
        </w:tc>
        <w:tc>
          <w:tcPr>
            <w:tcW w:w="992" w:type="dxa"/>
            <w:tcBorders>
              <w:top w:val="nil"/>
              <w:left w:val="nil"/>
              <w:bottom w:val="single" w:sz="4" w:space="0" w:color="000000"/>
              <w:right w:val="single" w:sz="4" w:space="0" w:color="000000"/>
            </w:tcBorders>
            <w:shd w:val="clear" w:color="000000" w:fill="FFFF99"/>
          </w:tcPr>
          <w:p w14:paraId="2EFF59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51C22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5FFC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4654C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BSI proposes </w:t>
            </w:r>
            <w:r w:rsidRPr="003A324C">
              <w:rPr>
                <w:rFonts w:ascii="Arial" w:eastAsia="DengXian" w:hAnsi="Arial" w:cs="Arial"/>
                <w:color w:val="000000"/>
                <w:kern w:val="0"/>
                <w:sz w:val="16"/>
                <w:szCs w:val="16"/>
              </w:rPr>
              <w:t>rewording.</w:t>
            </w:r>
          </w:p>
          <w:p w14:paraId="7D35B5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requires updates (both the original and the proposal by BSI)</w:t>
            </w:r>
          </w:p>
          <w:p w14:paraId="107098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[Nokia] : provides update proposal in mail thread.</w:t>
            </w:r>
          </w:p>
          <w:p w14:paraId="4A9872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[BSI] : provides further update proposal in mail thread.</w:t>
            </w:r>
          </w:p>
          <w:p w14:paraId="55678B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 uploads -r1 with proposed text.</w:t>
            </w:r>
          </w:p>
        </w:tc>
        <w:tc>
          <w:tcPr>
            <w:tcW w:w="708" w:type="dxa"/>
            <w:tcBorders>
              <w:top w:val="nil"/>
              <w:left w:val="nil"/>
              <w:bottom w:val="single" w:sz="4" w:space="0" w:color="000000"/>
              <w:right w:val="single" w:sz="4" w:space="0" w:color="000000"/>
            </w:tcBorders>
            <w:shd w:val="clear" w:color="000000" w:fill="FFFF99"/>
          </w:tcPr>
          <w:p w14:paraId="005095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E89F1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753ACC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027D5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435E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9B22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220931</w:t>
            </w:r>
          </w:p>
        </w:tc>
        <w:tc>
          <w:tcPr>
            <w:tcW w:w="1843" w:type="dxa"/>
            <w:tcBorders>
              <w:top w:val="nil"/>
              <w:left w:val="nil"/>
              <w:bottom w:val="single" w:sz="4" w:space="0" w:color="000000"/>
              <w:right w:val="single" w:sz="4" w:space="0" w:color="000000"/>
            </w:tcBorders>
            <w:shd w:val="clear" w:color="000000" w:fill="FFFF99"/>
          </w:tcPr>
          <w:p w14:paraId="5C7D9C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Trust in SEPP deployment scenarios </w:t>
            </w:r>
          </w:p>
        </w:tc>
        <w:tc>
          <w:tcPr>
            <w:tcW w:w="992" w:type="dxa"/>
            <w:tcBorders>
              <w:top w:val="nil"/>
              <w:left w:val="nil"/>
              <w:bottom w:val="single" w:sz="4" w:space="0" w:color="000000"/>
              <w:right w:val="single" w:sz="4" w:space="0" w:color="000000"/>
            </w:tcBorders>
            <w:shd w:val="clear" w:color="000000" w:fill="FFFF99"/>
          </w:tcPr>
          <w:p w14:paraId="59DD93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4830D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2A50C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0CEB8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8841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60D434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01915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57F8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E325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221136</w:t>
            </w:r>
          </w:p>
        </w:tc>
        <w:tc>
          <w:tcPr>
            <w:tcW w:w="1843" w:type="dxa"/>
            <w:tcBorders>
              <w:top w:val="nil"/>
              <w:left w:val="nil"/>
              <w:bottom w:val="single" w:sz="4" w:space="0" w:color="000000"/>
              <w:right w:val="single" w:sz="4" w:space="0" w:color="000000"/>
            </w:tcBorders>
            <w:shd w:val="clear" w:color="000000" w:fill="FFFF99"/>
          </w:tcPr>
          <w:p w14:paraId="5F1DA6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KI for Authentication of PLMNs over IPX </w:t>
            </w:r>
          </w:p>
        </w:tc>
        <w:tc>
          <w:tcPr>
            <w:tcW w:w="992" w:type="dxa"/>
            <w:tcBorders>
              <w:top w:val="nil"/>
              <w:left w:val="nil"/>
              <w:bottom w:val="single" w:sz="4" w:space="0" w:color="000000"/>
              <w:right w:val="single" w:sz="4" w:space="0" w:color="000000"/>
            </w:tcBorders>
            <w:shd w:val="clear" w:color="000000" w:fill="FFFF99"/>
          </w:tcPr>
          <w:p w14:paraId="0F8183F6"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6B030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3D0C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11175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requires updates</w:t>
            </w:r>
          </w:p>
        </w:tc>
        <w:tc>
          <w:tcPr>
            <w:tcW w:w="708" w:type="dxa"/>
            <w:tcBorders>
              <w:top w:val="nil"/>
              <w:left w:val="nil"/>
              <w:bottom w:val="single" w:sz="4" w:space="0" w:color="000000"/>
              <w:right w:val="single" w:sz="4" w:space="0" w:color="000000"/>
            </w:tcBorders>
            <w:shd w:val="clear" w:color="000000" w:fill="FFFF99"/>
          </w:tcPr>
          <w:p w14:paraId="35C279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CCA6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FC3040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5DBFD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AA26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1A034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220955</w:t>
            </w:r>
          </w:p>
        </w:tc>
        <w:tc>
          <w:tcPr>
            <w:tcW w:w="1843" w:type="dxa"/>
            <w:tcBorders>
              <w:top w:val="nil"/>
              <w:left w:val="nil"/>
              <w:bottom w:val="single" w:sz="4" w:space="0" w:color="000000"/>
              <w:right w:val="single" w:sz="4" w:space="0" w:color="000000"/>
            </w:tcBorders>
            <w:shd w:val="clear" w:color="000000" w:fill="FFFF99"/>
          </w:tcPr>
          <w:p w14:paraId="4A0860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KI, NRF validation of </w:t>
            </w:r>
            <w:proofErr w:type="spellStart"/>
            <w:r w:rsidRPr="003A324C">
              <w:rPr>
                <w:rFonts w:ascii="Arial" w:eastAsia="DengXian" w:hAnsi="Arial" w:cs="Arial"/>
                <w:color w:val="000000"/>
                <w:kern w:val="0"/>
                <w:sz w:val="16"/>
                <w:szCs w:val="16"/>
              </w:rPr>
              <w:t>NFc</w:t>
            </w:r>
            <w:proofErr w:type="spellEnd"/>
            <w:r w:rsidRPr="003A324C">
              <w:rPr>
                <w:rFonts w:ascii="Arial" w:eastAsia="DengXian" w:hAnsi="Arial" w:cs="Arial"/>
                <w:color w:val="000000"/>
                <w:kern w:val="0"/>
                <w:sz w:val="16"/>
                <w:szCs w:val="16"/>
              </w:rPr>
              <w:t xml:space="preserve"> for access token requests </w:t>
            </w:r>
          </w:p>
        </w:tc>
        <w:tc>
          <w:tcPr>
            <w:tcW w:w="992" w:type="dxa"/>
            <w:tcBorders>
              <w:top w:val="nil"/>
              <w:left w:val="nil"/>
              <w:bottom w:val="single" w:sz="4" w:space="0" w:color="000000"/>
              <w:right w:val="single" w:sz="4" w:space="0" w:color="000000"/>
            </w:tcBorders>
            <w:shd w:val="clear" w:color="000000" w:fill="FFFF99"/>
          </w:tcPr>
          <w:p w14:paraId="3E6F3C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C638B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1DFCD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1E0C3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[Deutsche Telekom] : supports the proposed KI and provides -r1</w:t>
            </w:r>
          </w:p>
          <w:p w14:paraId="46AD65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proposes to bring the updates in r1 as solution to the next meeting</w:t>
            </w:r>
          </w:p>
          <w:p w14:paraId="05150D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[Deutsche Telekom] : agrees to the pro</w:t>
            </w:r>
            <w:r w:rsidRPr="003A324C">
              <w:rPr>
                <w:rFonts w:ascii="Arial" w:eastAsia="DengXian" w:hAnsi="Arial" w:cs="Arial"/>
                <w:color w:val="000000"/>
                <w:kern w:val="0"/>
                <w:sz w:val="16"/>
                <w:szCs w:val="16"/>
              </w:rPr>
              <w:t>posed way forward</w:t>
            </w:r>
          </w:p>
        </w:tc>
        <w:tc>
          <w:tcPr>
            <w:tcW w:w="708" w:type="dxa"/>
            <w:tcBorders>
              <w:top w:val="nil"/>
              <w:left w:val="nil"/>
              <w:bottom w:val="single" w:sz="4" w:space="0" w:color="000000"/>
              <w:right w:val="single" w:sz="4" w:space="0" w:color="000000"/>
            </w:tcBorders>
            <w:shd w:val="clear" w:color="000000" w:fill="FFFF99"/>
          </w:tcPr>
          <w:p w14:paraId="13AB14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3A11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D4D64F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77EB0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369F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8B10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221096</w:t>
            </w:r>
          </w:p>
        </w:tc>
        <w:tc>
          <w:tcPr>
            <w:tcW w:w="1843" w:type="dxa"/>
            <w:tcBorders>
              <w:top w:val="nil"/>
              <w:left w:val="nil"/>
              <w:bottom w:val="single" w:sz="4" w:space="0" w:color="000000"/>
              <w:right w:val="single" w:sz="4" w:space="0" w:color="000000"/>
            </w:tcBorders>
            <w:shd w:val="clear" w:color="000000" w:fill="FFFF99"/>
          </w:tcPr>
          <w:p w14:paraId="760DF7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 of Solution #12 </w:t>
            </w:r>
          </w:p>
        </w:tc>
        <w:tc>
          <w:tcPr>
            <w:tcW w:w="992" w:type="dxa"/>
            <w:tcBorders>
              <w:top w:val="nil"/>
              <w:left w:val="nil"/>
              <w:bottom w:val="single" w:sz="4" w:space="0" w:color="000000"/>
              <w:right w:val="single" w:sz="4" w:space="0" w:color="000000"/>
            </w:tcBorders>
            <w:shd w:val="clear" w:color="000000" w:fill="FFFF99"/>
          </w:tcPr>
          <w:p w14:paraId="10DBF4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14C96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2410C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484FF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requires updates</w:t>
            </w:r>
          </w:p>
        </w:tc>
        <w:tc>
          <w:tcPr>
            <w:tcW w:w="708" w:type="dxa"/>
            <w:tcBorders>
              <w:top w:val="nil"/>
              <w:left w:val="nil"/>
              <w:bottom w:val="single" w:sz="4" w:space="0" w:color="000000"/>
              <w:right w:val="single" w:sz="4" w:space="0" w:color="000000"/>
            </w:tcBorders>
            <w:shd w:val="clear" w:color="000000" w:fill="FFFF99"/>
          </w:tcPr>
          <w:p w14:paraId="1D4584F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F0B3D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8C9FD6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272C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E7C8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F9F5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221097</w:t>
            </w:r>
          </w:p>
        </w:tc>
        <w:tc>
          <w:tcPr>
            <w:tcW w:w="1843" w:type="dxa"/>
            <w:tcBorders>
              <w:top w:val="nil"/>
              <w:left w:val="nil"/>
              <w:bottom w:val="single" w:sz="4" w:space="0" w:color="000000"/>
              <w:right w:val="single" w:sz="4" w:space="0" w:color="000000"/>
            </w:tcBorders>
            <w:shd w:val="clear" w:color="000000" w:fill="FFFF99"/>
          </w:tcPr>
          <w:p w14:paraId="205496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 of Solution #9 </w:t>
            </w:r>
          </w:p>
        </w:tc>
        <w:tc>
          <w:tcPr>
            <w:tcW w:w="992" w:type="dxa"/>
            <w:tcBorders>
              <w:top w:val="nil"/>
              <w:left w:val="nil"/>
              <w:bottom w:val="single" w:sz="4" w:space="0" w:color="000000"/>
              <w:right w:val="single" w:sz="4" w:space="0" w:color="000000"/>
            </w:tcBorders>
            <w:shd w:val="clear" w:color="000000" w:fill="FFFF99"/>
          </w:tcPr>
          <w:p w14:paraId="680DFE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EAD1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A6DF5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768B7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requests revision with </w:t>
            </w:r>
            <w:r w:rsidRPr="003A324C">
              <w:rPr>
                <w:rFonts w:ascii="Arial" w:eastAsia="DengXian" w:hAnsi="Arial" w:cs="Arial"/>
                <w:color w:val="000000"/>
                <w:kern w:val="0"/>
                <w:sz w:val="16"/>
                <w:szCs w:val="16"/>
              </w:rPr>
              <w:t>additional text as resolution for the EN.</w:t>
            </w:r>
          </w:p>
        </w:tc>
        <w:tc>
          <w:tcPr>
            <w:tcW w:w="708" w:type="dxa"/>
            <w:tcBorders>
              <w:top w:val="nil"/>
              <w:left w:val="nil"/>
              <w:bottom w:val="single" w:sz="4" w:space="0" w:color="000000"/>
              <w:right w:val="single" w:sz="4" w:space="0" w:color="000000"/>
            </w:tcBorders>
            <w:shd w:val="clear" w:color="000000" w:fill="FFFF99"/>
          </w:tcPr>
          <w:p w14:paraId="3755C2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14CB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E35DB0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80B64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0E49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2737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220730</w:t>
            </w:r>
          </w:p>
        </w:tc>
        <w:tc>
          <w:tcPr>
            <w:tcW w:w="1843" w:type="dxa"/>
            <w:tcBorders>
              <w:top w:val="nil"/>
              <w:left w:val="nil"/>
              <w:bottom w:val="single" w:sz="4" w:space="0" w:color="000000"/>
              <w:right w:val="single" w:sz="4" w:space="0" w:color="000000"/>
            </w:tcBorders>
            <w:shd w:val="clear" w:color="000000" w:fill="FFFF99"/>
          </w:tcPr>
          <w:p w14:paraId="76976D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Resolution EN authorization method negotiation per KI7-Sol9 </w:t>
            </w:r>
          </w:p>
        </w:tc>
        <w:tc>
          <w:tcPr>
            <w:tcW w:w="992" w:type="dxa"/>
            <w:tcBorders>
              <w:top w:val="nil"/>
              <w:left w:val="nil"/>
              <w:bottom w:val="single" w:sz="4" w:space="0" w:color="000000"/>
              <w:right w:val="single" w:sz="4" w:space="0" w:color="000000"/>
            </w:tcBorders>
            <w:shd w:val="clear" w:color="000000" w:fill="FFFF99"/>
          </w:tcPr>
          <w:p w14:paraId="2A6130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D8803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60957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F6BF3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B6935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861985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3211E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A45E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B6E1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220732</w:t>
            </w:r>
          </w:p>
        </w:tc>
        <w:tc>
          <w:tcPr>
            <w:tcW w:w="1843" w:type="dxa"/>
            <w:tcBorders>
              <w:top w:val="nil"/>
              <w:left w:val="nil"/>
              <w:bottom w:val="single" w:sz="4" w:space="0" w:color="000000"/>
              <w:right w:val="single" w:sz="4" w:space="0" w:color="000000"/>
            </w:tcBorders>
            <w:shd w:val="clear" w:color="000000" w:fill="FFFF99"/>
          </w:tcPr>
          <w:p w14:paraId="26FE20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sol. for KI7 on authorization mechanism negotiation </w:t>
            </w:r>
          </w:p>
        </w:tc>
        <w:tc>
          <w:tcPr>
            <w:tcW w:w="992" w:type="dxa"/>
            <w:tcBorders>
              <w:top w:val="nil"/>
              <w:left w:val="nil"/>
              <w:bottom w:val="single" w:sz="4" w:space="0" w:color="000000"/>
              <w:right w:val="single" w:sz="4" w:space="0" w:color="000000"/>
            </w:tcBorders>
            <w:shd w:val="clear" w:color="000000" w:fill="FFFF99"/>
          </w:tcPr>
          <w:p w14:paraId="7E3BDF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9FF41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0787C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93B62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3AC9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C4A46F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31EE6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8357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BB0A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220733</w:t>
            </w:r>
          </w:p>
        </w:tc>
        <w:tc>
          <w:tcPr>
            <w:tcW w:w="1843" w:type="dxa"/>
            <w:tcBorders>
              <w:top w:val="nil"/>
              <w:left w:val="nil"/>
              <w:bottom w:val="single" w:sz="4" w:space="0" w:color="000000"/>
              <w:right w:val="single" w:sz="4" w:space="0" w:color="000000"/>
            </w:tcBorders>
            <w:shd w:val="clear" w:color="000000" w:fill="FFFF99"/>
          </w:tcPr>
          <w:p w14:paraId="529C91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Conclusion on authorization method negotiation </w:t>
            </w:r>
          </w:p>
        </w:tc>
        <w:tc>
          <w:tcPr>
            <w:tcW w:w="992" w:type="dxa"/>
            <w:tcBorders>
              <w:top w:val="nil"/>
              <w:left w:val="nil"/>
              <w:bottom w:val="single" w:sz="4" w:space="0" w:color="000000"/>
              <w:right w:val="single" w:sz="4" w:space="0" w:color="000000"/>
            </w:tcBorders>
            <w:shd w:val="clear" w:color="000000" w:fill="FFFF99"/>
          </w:tcPr>
          <w:p w14:paraId="5B8F9D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FA7BC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E891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51F19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529B6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0F4100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891CA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1DD6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AEE6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220910</w:t>
            </w:r>
          </w:p>
        </w:tc>
        <w:tc>
          <w:tcPr>
            <w:tcW w:w="1843" w:type="dxa"/>
            <w:tcBorders>
              <w:top w:val="nil"/>
              <w:left w:val="nil"/>
              <w:bottom w:val="single" w:sz="4" w:space="0" w:color="000000"/>
              <w:right w:val="single" w:sz="4" w:space="0" w:color="000000"/>
            </w:tcBorders>
            <w:shd w:val="clear" w:color="000000" w:fill="FFFF99"/>
          </w:tcPr>
          <w:p w14:paraId="33D627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Rapporteur update to TR 33.875 </w:t>
            </w:r>
          </w:p>
        </w:tc>
        <w:tc>
          <w:tcPr>
            <w:tcW w:w="992" w:type="dxa"/>
            <w:tcBorders>
              <w:top w:val="nil"/>
              <w:left w:val="nil"/>
              <w:bottom w:val="single" w:sz="4" w:space="0" w:color="000000"/>
              <w:right w:val="single" w:sz="4" w:space="0" w:color="000000"/>
            </w:tcBorders>
            <w:shd w:val="clear" w:color="000000" w:fill="FFFF99"/>
          </w:tcPr>
          <w:p w14:paraId="39BB8F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w:t>
            </w:r>
          </w:p>
        </w:tc>
        <w:tc>
          <w:tcPr>
            <w:tcW w:w="709" w:type="dxa"/>
            <w:tcBorders>
              <w:top w:val="nil"/>
              <w:left w:val="nil"/>
              <w:bottom w:val="single" w:sz="4" w:space="0" w:color="000000"/>
              <w:right w:val="single" w:sz="4" w:space="0" w:color="000000"/>
            </w:tcBorders>
            <w:shd w:val="clear" w:color="000000" w:fill="FFFF99"/>
          </w:tcPr>
          <w:p w14:paraId="6B82C1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24CD2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83B25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2C5C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A04C0A3"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6E17089F"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5.5</w:t>
            </w:r>
          </w:p>
        </w:tc>
        <w:tc>
          <w:tcPr>
            <w:tcW w:w="709" w:type="dxa"/>
            <w:tcBorders>
              <w:top w:val="nil"/>
              <w:left w:val="nil"/>
              <w:bottom w:val="single" w:sz="4" w:space="0" w:color="000000"/>
              <w:right w:val="single" w:sz="4" w:space="0" w:color="000000"/>
            </w:tcBorders>
            <w:shd w:val="clear" w:color="000000" w:fill="FFFFFF"/>
          </w:tcPr>
          <w:p w14:paraId="04B2B9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Study on enhanced security for network </w:t>
            </w:r>
            <w:r w:rsidRPr="003A324C">
              <w:rPr>
                <w:rFonts w:ascii="Arial" w:eastAsia="DengXian" w:hAnsi="Arial" w:cs="Arial"/>
                <w:color w:val="000000"/>
                <w:kern w:val="0"/>
                <w:sz w:val="16"/>
                <w:szCs w:val="16"/>
              </w:rPr>
              <w:lastRenderedPageBreak/>
              <w:t xml:space="preserve">slicing Phase 2 </w:t>
            </w:r>
          </w:p>
        </w:tc>
        <w:tc>
          <w:tcPr>
            <w:tcW w:w="851" w:type="dxa"/>
            <w:tcBorders>
              <w:top w:val="nil"/>
              <w:left w:val="nil"/>
              <w:bottom w:val="single" w:sz="4" w:space="0" w:color="000000"/>
              <w:right w:val="single" w:sz="4" w:space="0" w:color="000000"/>
            </w:tcBorders>
            <w:shd w:val="clear" w:color="000000" w:fill="FFFF99"/>
          </w:tcPr>
          <w:p w14:paraId="5785C8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S3</w:t>
            </w:r>
            <w:r w:rsidRPr="003A324C">
              <w:rPr>
                <w:rFonts w:ascii="Arial" w:eastAsia="DengXian" w:hAnsi="Arial" w:cs="Arial"/>
                <w:color w:val="000000"/>
                <w:kern w:val="0"/>
                <w:sz w:val="16"/>
                <w:szCs w:val="16"/>
              </w:rPr>
              <w:noBreakHyphen/>
              <w:t>221051</w:t>
            </w:r>
          </w:p>
        </w:tc>
        <w:tc>
          <w:tcPr>
            <w:tcW w:w="1843" w:type="dxa"/>
            <w:tcBorders>
              <w:top w:val="nil"/>
              <w:left w:val="nil"/>
              <w:bottom w:val="single" w:sz="4" w:space="0" w:color="000000"/>
              <w:right w:val="single" w:sz="4" w:space="0" w:color="000000"/>
            </w:tcBorders>
            <w:shd w:val="clear" w:color="000000" w:fill="FFFF99"/>
          </w:tcPr>
          <w:p w14:paraId="426E20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eNS2_Sec: Solution #1 update </w:t>
            </w:r>
          </w:p>
        </w:tc>
        <w:tc>
          <w:tcPr>
            <w:tcW w:w="992" w:type="dxa"/>
            <w:tcBorders>
              <w:top w:val="nil"/>
              <w:left w:val="nil"/>
              <w:bottom w:val="single" w:sz="4" w:space="0" w:color="000000"/>
              <w:right w:val="single" w:sz="4" w:space="0" w:color="000000"/>
            </w:tcBorders>
            <w:shd w:val="clear" w:color="000000" w:fill="FFFF99"/>
          </w:tcPr>
          <w:p w14:paraId="15D542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17188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B97D7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B2151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note this document.</w:t>
            </w:r>
          </w:p>
          <w:p w14:paraId="0839F4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provides </w:t>
            </w:r>
            <w:r w:rsidRPr="003A324C">
              <w:rPr>
                <w:rFonts w:ascii="Arial" w:eastAsia="DengXian" w:hAnsi="Arial" w:cs="Arial"/>
                <w:color w:val="000000"/>
                <w:kern w:val="0"/>
                <w:sz w:val="16"/>
                <w:szCs w:val="16"/>
              </w:rPr>
              <w:t>clarifications.</w:t>
            </w:r>
          </w:p>
          <w:p w14:paraId="326315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responses to Xiaomi.</w:t>
            </w:r>
          </w:p>
        </w:tc>
        <w:tc>
          <w:tcPr>
            <w:tcW w:w="708" w:type="dxa"/>
            <w:tcBorders>
              <w:top w:val="nil"/>
              <w:left w:val="nil"/>
              <w:bottom w:val="single" w:sz="4" w:space="0" w:color="000000"/>
              <w:right w:val="single" w:sz="4" w:space="0" w:color="000000"/>
            </w:tcBorders>
            <w:shd w:val="clear" w:color="000000" w:fill="FFFF99"/>
          </w:tcPr>
          <w:p w14:paraId="1E4BEE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20F24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51837B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35F35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91C5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6036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220795</w:t>
            </w:r>
          </w:p>
        </w:tc>
        <w:tc>
          <w:tcPr>
            <w:tcW w:w="1843" w:type="dxa"/>
            <w:tcBorders>
              <w:top w:val="nil"/>
              <w:left w:val="nil"/>
              <w:bottom w:val="single" w:sz="4" w:space="0" w:color="000000"/>
              <w:right w:val="single" w:sz="4" w:space="0" w:color="000000"/>
            </w:tcBorders>
            <w:shd w:val="clear" w:color="000000" w:fill="FFFF99"/>
          </w:tcPr>
          <w:p w14:paraId="132810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KI#2 update - threats and requirements </w:t>
            </w:r>
          </w:p>
        </w:tc>
        <w:tc>
          <w:tcPr>
            <w:tcW w:w="992" w:type="dxa"/>
            <w:tcBorders>
              <w:top w:val="nil"/>
              <w:left w:val="nil"/>
              <w:bottom w:val="single" w:sz="4" w:space="0" w:color="000000"/>
              <w:right w:val="single" w:sz="4" w:space="0" w:color="000000"/>
            </w:tcBorders>
            <w:shd w:val="clear" w:color="000000" w:fill="FFFF99"/>
          </w:tcPr>
          <w:p w14:paraId="030115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B901A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25BA7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1461A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097252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D78B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B870FC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D1F06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5BBA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0704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220796</w:t>
            </w:r>
          </w:p>
        </w:tc>
        <w:tc>
          <w:tcPr>
            <w:tcW w:w="1843" w:type="dxa"/>
            <w:tcBorders>
              <w:top w:val="nil"/>
              <w:left w:val="nil"/>
              <w:bottom w:val="single" w:sz="4" w:space="0" w:color="000000"/>
              <w:right w:val="single" w:sz="4" w:space="0" w:color="000000"/>
            </w:tcBorders>
            <w:shd w:val="clear" w:color="000000" w:fill="FFFF99"/>
          </w:tcPr>
          <w:p w14:paraId="643605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solution for part 1 of KI#2 </w:t>
            </w:r>
          </w:p>
        </w:tc>
        <w:tc>
          <w:tcPr>
            <w:tcW w:w="992" w:type="dxa"/>
            <w:tcBorders>
              <w:top w:val="nil"/>
              <w:left w:val="nil"/>
              <w:bottom w:val="single" w:sz="4" w:space="0" w:color="000000"/>
              <w:right w:val="single" w:sz="4" w:space="0" w:color="000000"/>
            </w:tcBorders>
            <w:shd w:val="clear" w:color="000000" w:fill="FFFF99"/>
          </w:tcPr>
          <w:p w14:paraId="077F1E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2BD3F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130C6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74A81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30663E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75CE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82E477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77516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FEDB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2902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220797</w:t>
            </w:r>
          </w:p>
        </w:tc>
        <w:tc>
          <w:tcPr>
            <w:tcW w:w="1843" w:type="dxa"/>
            <w:tcBorders>
              <w:top w:val="nil"/>
              <w:left w:val="nil"/>
              <w:bottom w:val="single" w:sz="4" w:space="0" w:color="000000"/>
              <w:right w:val="single" w:sz="4" w:space="0" w:color="000000"/>
            </w:tcBorders>
            <w:shd w:val="clear" w:color="000000" w:fill="FFFF99"/>
          </w:tcPr>
          <w:p w14:paraId="655141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solution for part 2 of KI#2 </w:t>
            </w:r>
          </w:p>
        </w:tc>
        <w:tc>
          <w:tcPr>
            <w:tcW w:w="992" w:type="dxa"/>
            <w:tcBorders>
              <w:top w:val="nil"/>
              <w:left w:val="nil"/>
              <w:bottom w:val="single" w:sz="4" w:space="0" w:color="000000"/>
              <w:right w:val="single" w:sz="4" w:space="0" w:color="000000"/>
            </w:tcBorders>
            <w:shd w:val="clear" w:color="000000" w:fill="FFFF99"/>
          </w:tcPr>
          <w:p w14:paraId="793DB4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F3842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62E1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87D78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40829A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D76F8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DDCE98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2791C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4D7D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D745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220798</w:t>
            </w:r>
          </w:p>
        </w:tc>
        <w:tc>
          <w:tcPr>
            <w:tcW w:w="1843" w:type="dxa"/>
            <w:tcBorders>
              <w:top w:val="nil"/>
              <w:left w:val="nil"/>
              <w:bottom w:val="single" w:sz="4" w:space="0" w:color="000000"/>
              <w:right w:val="single" w:sz="4" w:space="0" w:color="000000"/>
            </w:tcBorders>
            <w:shd w:val="clear" w:color="000000" w:fill="FFFF99"/>
          </w:tcPr>
          <w:p w14:paraId="1B9B85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Conclusion for part 2 of KI#2 </w:t>
            </w:r>
          </w:p>
        </w:tc>
        <w:tc>
          <w:tcPr>
            <w:tcW w:w="992" w:type="dxa"/>
            <w:tcBorders>
              <w:top w:val="nil"/>
              <w:left w:val="nil"/>
              <w:bottom w:val="single" w:sz="4" w:space="0" w:color="000000"/>
              <w:right w:val="single" w:sz="4" w:space="0" w:color="000000"/>
            </w:tcBorders>
            <w:shd w:val="clear" w:color="000000" w:fill="FFFF99"/>
          </w:tcPr>
          <w:p w14:paraId="386ECC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D9952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0463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95D8A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 unless modified.</w:t>
            </w:r>
          </w:p>
        </w:tc>
        <w:tc>
          <w:tcPr>
            <w:tcW w:w="708" w:type="dxa"/>
            <w:tcBorders>
              <w:top w:val="nil"/>
              <w:left w:val="nil"/>
              <w:bottom w:val="single" w:sz="4" w:space="0" w:color="000000"/>
              <w:right w:val="single" w:sz="4" w:space="0" w:color="000000"/>
            </w:tcBorders>
            <w:shd w:val="clear" w:color="000000" w:fill="FFFF99"/>
          </w:tcPr>
          <w:p w14:paraId="34849F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ED5DF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8F1353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EF8786D"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5.6</w:t>
            </w:r>
          </w:p>
        </w:tc>
        <w:tc>
          <w:tcPr>
            <w:tcW w:w="709" w:type="dxa"/>
            <w:tcBorders>
              <w:top w:val="nil"/>
              <w:left w:val="nil"/>
              <w:bottom w:val="single" w:sz="4" w:space="0" w:color="000000"/>
              <w:right w:val="single" w:sz="4" w:space="0" w:color="000000"/>
            </w:tcBorders>
            <w:shd w:val="clear" w:color="000000" w:fill="FFFFFF"/>
          </w:tcPr>
          <w:p w14:paraId="0D30BB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Study on privacy of identifiers over radio access </w:t>
            </w:r>
          </w:p>
        </w:tc>
        <w:tc>
          <w:tcPr>
            <w:tcW w:w="851" w:type="dxa"/>
            <w:tcBorders>
              <w:top w:val="nil"/>
              <w:left w:val="nil"/>
              <w:bottom w:val="single" w:sz="4" w:space="0" w:color="000000"/>
              <w:right w:val="single" w:sz="4" w:space="0" w:color="000000"/>
            </w:tcBorders>
            <w:shd w:val="clear" w:color="000000" w:fill="FFFF99"/>
          </w:tcPr>
          <w:p w14:paraId="21A539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220701</w:t>
            </w:r>
          </w:p>
        </w:tc>
        <w:tc>
          <w:tcPr>
            <w:tcW w:w="1843" w:type="dxa"/>
            <w:tcBorders>
              <w:top w:val="nil"/>
              <w:left w:val="nil"/>
              <w:bottom w:val="single" w:sz="4" w:space="0" w:color="000000"/>
              <w:right w:val="single" w:sz="4" w:space="0" w:color="000000"/>
            </w:tcBorders>
            <w:shd w:val="clear" w:color="000000" w:fill="FFFF99"/>
          </w:tcPr>
          <w:p w14:paraId="5A9320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content for Terms clause on key properties of privacy </w:t>
            </w:r>
          </w:p>
        </w:tc>
        <w:tc>
          <w:tcPr>
            <w:tcW w:w="992" w:type="dxa"/>
            <w:tcBorders>
              <w:top w:val="nil"/>
              <w:left w:val="nil"/>
              <w:bottom w:val="single" w:sz="4" w:space="0" w:color="000000"/>
              <w:right w:val="single" w:sz="4" w:space="0" w:color="000000"/>
            </w:tcBorders>
            <w:shd w:val="clear" w:color="000000" w:fill="FFFF99"/>
          </w:tcPr>
          <w:p w14:paraId="595861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2EA3A2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69698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[Huawei] points out that like references and abbreviations, terms are better introduced when they are first used</w:t>
            </w:r>
          </w:p>
          <w:p w14:paraId="6A55EA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Agrees that references and terms are better introduce</w:t>
            </w:r>
            <w:r w:rsidRPr="003A324C">
              <w:rPr>
                <w:rFonts w:ascii="Arial" w:eastAsia="DengXian" w:hAnsi="Arial" w:cs="Arial"/>
                <w:color w:val="000000"/>
                <w:kern w:val="0"/>
                <w:sz w:val="16"/>
                <w:szCs w:val="16"/>
              </w:rPr>
              <w:t>d by the first contribution using them.</w:t>
            </w:r>
          </w:p>
        </w:tc>
        <w:tc>
          <w:tcPr>
            <w:tcW w:w="708" w:type="dxa"/>
            <w:tcBorders>
              <w:top w:val="nil"/>
              <w:left w:val="nil"/>
              <w:bottom w:val="single" w:sz="4" w:space="0" w:color="000000"/>
              <w:right w:val="single" w:sz="4" w:space="0" w:color="000000"/>
            </w:tcBorders>
            <w:shd w:val="clear" w:color="000000" w:fill="FFFF99"/>
          </w:tcPr>
          <w:p w14:paraId="7D0E13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0C75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FCD69F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893BC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BAF5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6BB4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220702</w:t>
            </w:r>
          </w:p>
        </w:tc>
        <w:tc>
          <w:tcPr>
            <w:tcW w:w="1843" w:type="dxa"/>
            <w:tcBorders>
              <w:top w:val="nil"/>
              <w:left w:val="nil"/>
              <w:bottom w:val="single" w:sz="4" w:space="0" w:color="000000"/>
              <w:right w:val="single" w:sz="4" w:space="0" w:color="000000"/>
            </w:tcBorders>
            <w:shd w:val="clear" w:color="000000" w:fill="FFFF99"/>
          </w:tcPr>
          <w:p w14:paraId="07E885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TR 33.870 – Informative Annex A </w:t>
            </w:r>
          </w:p>
        </w:tc>
        <w:tc>
          <w:tcPr>
            <w:tcW w:w="992" w:type="dxa"/>
            <w:tcBorders>
              <w:top w:val="nil"/>
              <w:left w:val="nil"/>
              <w:bottom w:val="single" w:sz="4" w:space="0" w:color="000000"/>
              <w:right w:val="single" w:sz="4" w:space="0" w:color="000000"/>
            </w:tcBorders>
            <w:shd w:val="clear" w:color="000000" w:fill="FFFF99"/>
          </w:tcPr>
          <w:p w14:paraId="7E6428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638219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28BA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[Huawei] requires updates before approval</w:t>
            </w:r>
          </w:p>
          <w:p w14:paraId="6274F2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Prefers addressing PIN in its study item.</w:t>
            </w:r>
          </w:p>
        </w:tc>
        <w:tc>
          <w:tcPr>
            <w:tcW w:w="708" w:type="dxa"/>
            <w:tcBorders>
              <w:top w:val="nil"/>
              <w:left w:val="nil"/>
              <w:bottom w:val="single" w:sz="4" w:space="0" w:color="000000"/>
              <w:right w:val="single" w:sz="4" w:space="0" w:color="000000"/>
            </w:tcBorders>
            <w:shd w:val="clear" w:color="000000" w:fill="FFFF99"/>
          </w:tcPr>
          <w:p w14:paraId="3B7621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E2C5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36F991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66698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E5C4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AF94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220645</w:t>
            </w:r>
          </w:p>
        </w:tc>
        <w:tc>
          <w:tcPr>
            <w:tcW w:w="1843" w:type="dxa"/>
            <w:tcBorders>
              <w:top w:val="nil"/>
              <w:left w:val="nil"/>
              <w:bottom w:val="single" w:sz="4" w:space="0" w:color="000000"/>
              <w:right w:val="single" w:sz="4" w:space="0" w:color="000000"/>
            </w:tcBorders>
            <w:shd w:val="clear" w:color="000000" w:fill="FFFF99"/>
          </w:tcPr>
          <w:p w14:paraId="57EF28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DP on Post-Quantum Secure Subscription Concealed Identifier </w:t>
            </w:r>
          </w:p>
        </w:tc>
        <w:tc>
          <w:tcPr>
            <w:tcW w:w="992" w:type="dxa"/>
            <w:tcBorders>
              <w:top w:val="nil"/>
              <w:left w:val="nil"/>
              <w:bottom w:val="single" w:sz="4" w:space="0" w:color="000000"/>
              <w:right w:val="single" w:sz="4" w:space="0" w:color="000000"/>
            </w:tcBorders>
            <w:shd w:val="clear" w:color="000000" w:fill="FFFF99"/>
          </w:tcPr>
          <w:p w14:paraId="0CEAAE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22372C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9A44D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[Huawei] provides views on the proposal</w:t>
            </w:r>
          </w:p>
          <w:p w14:paraId="6F2B95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[Deutsche Telekom] : thanks for the hint to the TR 33.841 and asks view for reduced scope</w:t>
            </w:r>
          </w:p>
          <w:p w14:paraId="761903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No scope </w:t>
            </w:r>
            <w:r w:rsidRPr="003A324C">
              <w:rPr>
                <w:rFonts w:ascii="Arial" w:eastAsia="DengXian" w:hAnsi="Arial" w:cs="Arial"/>
                <w:color w:val="000000"/>
                <w:kern w:val="0"/>
                <w:sz w:val="16"/>
                <w:szCs w:val="16"/>
              </w:rPr>
              <w:t>reduction is needed.</w:t>
            </w:r>
          </w:p>
          <w:p w14:paraId="38A946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5104A0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999FC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552B09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50DF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A56F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DAB6B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220644</w:t>
            </w:r>
          </w:p>
        </w:tc>
        <w:tc>
          <w:tcPr>
            <w:tcW w:w="1843" w:type="dxa"/>
            <w:tcBorders>
              <w:top w:val="nil"/>
              <w:left w:val="nil"/>
              <w:bottom w:val="single" w:sz="4" w:space="0" w:color="000000"/>
              <w:right w:val="single" w:sz="4" w:space="0" w:color="000000"/>
            </w:tcBorders>
            <w:shd w:val="clear" w:color="000000" w:fill="FFFF99"/>
          </w:tcPr>
          <w:p w14:paraId="343CBD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KI on Post-Quantum Secure Subscription Concealed Identifier </w:t>
            </w:r>
          </w:p>
        </w:tc>
        <w:tc>
          <w:tcPr>
            <w:tcW w:w="992" w:type="dxa"/>
            <w:tcBorders>
              <w:top w:val="nil"/>
              <w:left w:val="nil"/>
              <w:bottom w:val="single" w:sz="4" w:space="0" w:color="000000"/>
              <w:right w:val="single" w:sz="4" w:space="0" w:color="000000"/>
            </w:tcBorders>
            <w:shd w:val="clear" w:color="000000" w:fill="FFFF99"/>
          </w:tcPr>
          <w:p w14:paraId="194D0A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3B91E4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7006D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6753D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Objects KI.</w:t>
            </w:r>
          </w:p>
          <w:p w14:paraId="2AD4E3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[Deutsche Telekom] : clarifies on the forward secrecy </w:t>
            </w:r>
            <w:r w:rsidRPr="003A324C">
              <w:rPr>
                <w:rFonts w:ascii="Arial" w:eastAsia="DengXian" w:hAnsi="Arial" w:cs="Arial"/>
                <w:color w:val="000000"/>
                <w:kern w:val="0"/>
                <w:sz w:val="16"/>
                <w:szCs w:val="16"/>
              </w:rPr>
              <w:t>issue ('record now, decrypt later') and provides -r1 with additional support</w:t>
            </w:r>
          </w:p>
          <w:p w14:paraId="443790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22A69D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[DT] presents.</w:t>
            </w:r>
          </w:p>
          <w:p w14:paraId="6CEAA5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try to avoid discuss key issue directly. But should consider other aspect first. Currently even the 5G AKA has issue with PFS. </w:t>
            </w:r>
          </w:p>
          <w:p w14:paraId="00CB65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agrees wit</w:t>
            </w:r>
            <w:r w:rsidRPr="003A324C">
              <w:rPr>
                <w:rFonts w:ascii="Arial" w:eastAsia="DengXian" w:hAnsi="Arial" w:cs="Arial"/>
                <w:color w:val="000000"/>
                <w:kern w:val="0"/>
                <w:sz w:val="16"/>
                <w:szCs w:val="16"/>
              </w:rPr>
              <w:t xml:space="preserve">h Huawei. PQ is not only impact SUPI but also others. </w:t>
            </w:r>
          </w:p>
          <w:p w14:paraId="16096C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replies.</w:t>
            </w:r>
          </w:p>
          <w:p w14:paraId="02A1C5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agrees with IDCC and support this KI. Suggests to bring other SID to make wider study.</w:t>
            </w:r>
          </w:p>
          <w:p w14:paraId="1320EB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[Huawei] doesn’t think it is proper to make this KI. It needs to be studied in </w:t>
            </w:r>
            <w:r w:rsidRPr="003A324C">
              <w:rPr>
                <w:rFonts w:ascii="Arial" w:eastAsia="DengXian" w:hAnsi="Arial" w:cs="Arial"/>
                <w:color w:val="000000"/>
                <w:kern w:val="0"/>
                <w:sz w:val="16"/>
                <w:szCs w:val="16"/>
              </w:rPr>
              <w:t>wider scope along with other identifiers.</w:t>
            </w:r>
          </w:p>
          <w:p w14:paraId="710365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[Oppo] asks whether to refer ETSI study. We don’t need to have duplicated study.</w:t>
            </w:r>
          </w:p>
          <w:p w14:paraId="2A5F19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agrees with Huawei’s comment. Needs to wait for the candidate available before to begin the study on this point.</w:t>
            </w:r>
          </w:p>
          <w:p w14:paraId="1D73B8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7B7141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w:t>
            </w:r>
            <w:r w:rsidRPr="003A324C">
              <w:rPr>
                <w:rFonts w:ascii="Arial" w:eastAsia="DengXian" w:hAnsi="Arial" w:cs="Arial"/>
                <w:color w:val="000000"/>
                <w:kern w:val="0"/>
                <w:sz w:val="16"/>
                <w:szCs w:val="16"/>
              </w:rPr>
              <w:t>]: Support this KI.</w:t>
            </w:r>
          </w:p>
          <w:p w14:paraId="42E3FC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[Philips]: Supports this KI.</w:t>
            </w:r>
          </w:p>
          <w:p w14:paraId="3F5D4A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790A70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091D2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DAD5D74" w14:textId="77777777">
        <w:trPr>
          <w:trHeight w:val="1930"/>
        </w:trPr>
        <w:tc>
          <w:tcPr>
            <w:tcW w:w="567" w:type="dxa"/>
            <w:tcBorders>
              <w:top w:val="nil"/>
              <w:left w:val="single" w:sz="4" w:space="0" w:color="000000"/>
              <w:bottom w:val="single" w:sz="4" w:space="0" w:color="000000"/>
              <w:right w:val="single" w:sz="4" w:space="0" w:color="000000"/>
            </w:tcBorders>
            <w:shd w:val="clear" w:color="000000" w:fill="FFFFFF"/>
          </w:tcPr>
          <w:p w14:paraId="204E52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BDD0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EE1C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220911</w:t>
            </w:r>
          </w:p>
        </w:tc>
        <w:tc>
          <w:tcPr>
            <w:tcW w:w="1843" w:type="dxa"/>
            <w:tcBorders>
              <w:top w:val="nil"/>
              <w:left w:val="nil"/>
              <w:bottom w:val="single" w:sz="4" w:space="0" w:color="000000"/>
              <w:right w:val="single" w:sz="4" w:space="0" w:color="000000"/>
            </w:tcBorders>
            <w:shd w:val="clear" w:color="000000" w:fill="FFFF99"/>
          </w:tcPr>
          <w:p w14:paraId="14C664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key issue on SUPI length disclosed by SUCI </w:t>
            </w:r>
          </w:p>
        </w:tc>
        <w:tc>
          <w:tcPr>
            <w:tcW w:w="992" w:type="dxa"/>
            <w:tcBorders>
              <w:top w:val="nil"/>
              <w:left w:val="nil"/>
              <w:bottom w:val="single" w:sz="4" w:space="0" w:color="000000"/>
              <w:right w:val="single" w:sz="4" w:space="0" w:color="000000"/>
            </w:tcBorders>
            <w:shd w:val="clear" w:color="000000" w:fill="FFFF99"/>
          </w:tcPr>
          <w:p w14:paraId="1A05E0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Apple, AT&amp;T, Cable Labs, China Southern Power Grid Co, </w:t>
            </w:r>
            <w:proofErr w:type="spellStart"/>
            <w:r w:rsidRPr="003A324C">
              <w:rPr>
                <w:rFonts w:ascii="Arial" w:eastAsia="DengXian" w:hAnsi="Arial" w:cs="Arial"/>
                <w:color w:val="000000"/>
                <w:kern w:val="0"/>
                <w:sz w:val="16"/>
                <w:szCs w:val="16"/>
              </w:rPr>
              <w:t>Convida</w:t>
            </w:r>
            <w:proofErr w:type="spellEnd"/>
            <w:r w:rsidRPr="003A324C">
              <w:rPr>
                <w:rFonts w:ascii="Arial" w:eastAsia="DengXian" w:hAnsi="Arial" w:cs="Arial"/>
                <w:color w:val="000000"/>
                <w:kern w:val="0"/>
                <w:sz w:val="16"/>
                <w:szCs w:val="16"/>
              </w:rPr>
              <w:t xml:space="preserve"> Wireless LLC, Intel, Interdigital, Johns Hopkins University APL, Lenovo, LGE, </w:t>
            </w:r>
            <w:proofErr w:type="spellStart"/>
            <w:r w:rsidRPr="003A324C">
              <w:rPr>
                <w:rFonts w:ascii="Arial" w:eastAsia="DengXian" w:hAnsi="Arial" w:cs="Arial"/>
                <w:color w:val="000000"/>
                <w:kern w:val="0"/>
                <w:sz w:val="16"/>
                <w:szCs w:val="16"/>
              </w:rPr>
              <w:t>Mavenir</w:t>
            </w:r>
            <w:proofErr w:type="spellEnd"/>
            <w:r w:rsidRPr="003A324C">
              <w:rPr>
                <w:rFonts w:ascii="Arial" w:eastAsia="DengXian" w:hAnsi="Arial" w:cs="Arial"/>
                <w:color w:val="000000"/>
                <w:kern w:val="0"/>
                <w:sz w:val="16"/>
                <w:szCs w:val="16"/>
              </w:rPr>
              <w:t xml:space="preserve">, MITRE, NCSC, Oppo, Phillips, Samsung, Telefonica, US NIST, US NSA, Verizon Wireless, Xiaomi, ZT </w:t>
            </w:r>
          </w:p>
        </w:tc>
        <w:tc>
          <w:tcPr>
            <w:tcW w:w="709" w:type="dxa"/>
            <w:tcBorders>
              <w:top w:val="nil"/>
              <w:left w:val="nil"/>
              <w:bottom w:val="single" w:sz="4" w:space="0" w:color="000000"/>
              <w:right w:val="single" w:sz="4" w:space="0" w:color="000000"/>
            </w:tcBorders>
            <w:shd w:val="clear" w:color="000000" w:fill="FFFF99"/>
          </w:tcPr>
          <w:p w14:paraId="6E71A5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8DB51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0DCCD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Supports KI.</w:t>
            </w:r>
          </w:p>
          <w:p w14:paraId="21D400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propose change to the requirement.</w:t>
            </w:r>
          </w:p>
          <w:p w14:paraId="5D32185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Thales changes are taken into account in  revision -r1.</w:t>
            </w:r>
          </w:p>
          <w:p w14:paraId="65DCBD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6065DA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presents</w:t>
            </w:r>
          </w:p>
          <w:p w14:paraId="3E8ECB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[QC] comments in last meeting already. The assumption is not correct, so </w:t>
            </w:r>
            <w:r w:rsidRPr="003A324C">
              <w:rPr>
                <w:rFonts w:ascii="Arial" w:eastAsia="DengXian" w:hAnsi="Arial" w:cs="Arial"/>
                <w:color w:val="000000"/>
                <w:kern w:val="0"/>
                <w:sz w:val="16"/>
                <w:szCs w:val="16"/>
              </w:rPr>
              <w:t>doesn’t agree with this contribution.</w:t>
            </w:r>
          </w:p>
          <w:p w14:paraId="071E81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replies.</w:t>
            </w:r>
          </w:p>
          <w:p w14:paraId="385A8C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 supports the key issue.</w:t>
            </w:r>
          </w:p>
          <w:p w14:paraId="04C905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supports the key issue.</w:t>
            </w:r>
          </w:p>
          <w:p w14:paraId="2EEFDC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comments it does not covers only first name/last name case.</w:t>
            </w:r>
          </w:p>
          <w:p w14:paraId="42FCCD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replies.</w:t>
            </w:r>
          </w:p>
          <w:p w14:paraId="7768F0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[IDCC] asks to have </w:t>
            </w:r>
            <w:proofErr w:type="spellStart"/>
            <w:r w:rsidRPr="003A324C">
              <w:rPr>
                <w:rFonts w:ascii="Arial" w:eastAsia="DengXian" w:hAnsi="Arial" w:cs="Arial"/>
                <w:color w:val="000000"/>
                <w:kern w:val="0"/>
                <w:sz w:val="16"/>
                <w:szCs w:val="16"/>
              </w:rPr>
              <w:t>show</w:t>
            </w:r>
            <w:proofErr w:type="spellEnd"/>
            <w:r w:rsidRPr="003A324C">
              <w:rPr>
                <w:rFonts w:ascii="Arial" w:eastAsia="DengXian" w:hAnsi="Arial" w:cs="Arial"/>
                <w:color w:val="000000"/>
                <w:kern w:val="0"/>
                <w:sz w:val="16"/>
                <w:szCs w:val="16"/>
              </w:rPr>
              <w:t xml:space="preserve"> of hands next time.</w:t>
            </w:r>
          </w:p>
          <w:p w14:paraId="0FE7F0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w:t>
            </w:r>
            <w:r w:rsidRPr="003A324C">
              <w:rPr>
                <w:rFonts w:ascii="Arial" w:eastAsia="DengXian" w:hAnsi="Arial" w:cs="Arial"/>
                <w:color w:val="000000"/>
                <w:kern w:val="0"/>
                <w:sz w:val="16"/>
                <w:szCs w:val="16"/>
              </w:rPr>
              <w:t xml:space="preserve"> replies.</w:t>
            </w:r>
          </w:p>
          <w:p w14:paraId="500626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suggests to let QC provide changes to avoid show of hands.</w:t>
            </w:r>
          </w:p>
          <w:p w14:paraId="16FEEAB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and [QC] are discussing</w:t>
            </w:r>
          </w:p>
          <w:p w14:paraId="4C7E50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continue email discussion.</w:t>
            </w:r>
          </w:p>
          <w:p w14:paraId="24D030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&gt;&gt;CC_2&lt;&lt;</w:t>
            </w:r>
          </w:p>
          <w:p w14:paraId="61D015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Asks Qualcomm to clarify</w:t>
            </w:r>
          </w:p>
          <w:p w14:paraId="06D975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 supports this KI.</w:t>
            </w:r>
          </w:p>
          <w:p w14:paraId="5F7352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requires </w:t>
            </w:r>
            <w:r w:rsidRPr="003A324C">
              <w:rPr>
                <w:rFonts w:ascii="Arial" w:eastAsia="DengXian" w:hAnsi="Arial" w:cs="Arial"/>
                <w:color w:val="000000"/>
                <w:kern w:val="0"/>
                <w:sz w:val="16"/>
                <w:szCs w:val="16"/>
              </w:rPr>
              <w:t>changes</w:t>
            </w:r>
          </w:p>
          <w:p w14:paraId="663C00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Clarifies that the KI arises when the SUPIs of type NAI have variable length, -r2 is uploaded</w:t>
            </w:r>
          </w:p>
          <w:p w14:paraId="26FE38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p w14:paraId="01C5DE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[IDCC] </w:t>
            </w:r>
            <w:r w:rsidRPr="003A324C">
              <w:rPr>
                <w:rFonts w:ascii="Arial" w:eastAsia="DengXian" w:hAnsi="Arial" w:cs="Arial"/>
                <w:color w:val="000000"/>
                <w:kern w:val="0"/>
                <w:sz w:val="16"/>
                <w:szCs w:val="16"/>
              </w:rPr>
              <w:t>presents status as rapporteur.</w:t>
            </w:r>
          </w:p>
          <w:p w14:paraId="1F07A1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Mavenir</w:t>
            </w:r>
            <w:proofErr w:type="spellEnd"/>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asks to make working agreement on this key issue.</w:t>
            </w:r>
          </w:p>
          <w:p w14:paraId="02DE55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[Chair] cl</w:t>
            </w:r>
            <w:r w:rsidRPr="003A324C">
              <w:rPr>
                <w:rFonts w:ascii="Arial" w:eastAsia="DengXian" w:hAnsi="Arial" w:cs="Arial"/>
                <w:color w:val="000000"/>
                <w:kern w:val="0"/>
                <w:sz w:val="16"/>
                <w:szCs w:val="16"/>
              </w:rPr>
              <w:t>arifies the prin</w:t>
            </w:r>
            <w:r w:rsidRPr="003A324C">
              <w:rPr>
                <w:rFonts w:ascii="Arial" w:eastAsia="DengXian" w:hAnsi="Arial" w:cs="Arial"/>
                <w:color w:val="000000"/>
                <w:kern w:val="0"/>
                <w:sz w:val="16"/>
                <w:szCs w:val="16"/>
              </w:rPr>
              <w:t>ciple.</w:t>
            </w:r>
          </w:p>
          <w:p w14:paraId="2677AB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replies the concern is not solved.</w:t>
            </w:r>
          </w:p>
          <w:p w14:paraId="57EC88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discuss</w:t>
            </w:r>
            <w:r w:rsidRPr="003A324C">
              <w:rPr>
                <w:rFonts w:ascii="Arial" w:eastAsia="DengXian" w:hAnsi="Arial" w:cs="Arial"/>
                <w:color w:val="000000"/>
                <w:kern w:val="0"/>
                <w:sz w:val="16"/>
                <w:szCs w:val="16"/>
              </w:rPr>
              <w:t>es with [QC].</w:t>
            </w:r>
          </w:p>
          <w:p w14:paraId="282D1A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w:t>
            </w:r>
            <w:r w:rsidRPr="003A324C">
              <w:rPr>
                <w:rFonts w:ascii="Arial" w:eastAsia="DengXian" w:hAnsi="Arial" w:cs="Arial"/>
                <w:color w:val="000000"/>
                <w:kern w:val="0"/>
                <w:sz w:val="16"/>
                <w:szCs w:val="16"/>
              </w:rPr>
              <w:t>doesn’t consider it should have working agreement on key issue. It should have consensus.</w:t>
            </w:r>
          </w:p>
          <w:p w14:paraId="6550BD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[Verizon] </w:t>
            </w:r>
            <w:r w:rsidRPr="003A324C">
              <w:rPr>
                <w:rFonts w:ascii="Arial" w:eastAsia="DengXian" w:hAnsi="Arial" w:cs="Arial"/>
                <w:color w:val="000000"/>
                <w:kern w:val="0"/>
                <w:sz w:val="16"/>
                <w:szCs w:val="16"/>
              </w:rPr>
              <w:t>comments.</w:t>
            </w:r>
          </w:p>
          <w:p w14:paraId="658B82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clarifies the concern from QC is considered</w:t>
            </w:r>
            <w:r w:rsidRPr="003A324C">
              <w:rPr>
                <w:rFonts w:ascii="Arial" w:eastAsia="DengXian" w:hAnsi="Arial" w:cs="Arial"/>
                <w:color w:val="000000"/>
                <w:kern w:val="0"/>
                <w:sz w:val="16"/>
                <w:szCs w:val="16"/>
              </w:rPr>
              <w:t xml:space="preserve"> and revised as r2.</w:t>
            </w:r>
          </w:p>
          <w:p w14:paraId="342AAFB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Mavenir</w:t>
            </w:r>
            <w:proofErr w:type="spellEnd"/>
            <w:r w:rsidRPr="003A324C">
              <w:rPr>
                <w:rFonts w:ascii="Arial" w:eastAsia="DengXian" w:hAnsi="Arial" w:cs="Arial"/>
                <w:color w:val="000000"/>
                <w:kern w:val="0"/>
                <w:sz w:val="16"/>
                <w:szCs w:val="16"/>
              </w:rPr>
              <w:t>] has same view with Verizon.</w:t>
            </w:r>
          </w:p>
          <w:p w14:paraId="64A2DA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[NTT Docomo] comments </w:t>
            </w:r>
            <w:r w:rsidRPr="003A324C">
              <w:rPr>
                <w:rFonts w:ascii="Arial" w:eastAsia="DengXian" w:hAnsi="Arial" w:cs="Arial"/>
                <w:color w:val="000000"/>
                <w:kern w:val="0"/>
                <w:sz w:val="16"/>
                <w:szCs w:val="16"/>
              </w:rPr>
              <w:t>to consider the issue is existed but it needs well described in order not to cause misunderstanding</w:t>
            </w:r>
          </w:p>
          <w:p w14:paraId="56B327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asks way forward.</w:t>
            </w:r>
          </w:p>
          <w:p w14:paraId="320503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[NTT Docomo] provides concrete way forward.</w:t>
            </w:r>
          </w:p>
          <w:p w14:paraId="056699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[VF] comments.</w:t>
            </w:r>
          </w:p>
          <w:p w14:paraId="4C1FB7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r w:rsidRPr="003A324C">
              <w:rPr>
                <w:rFonts w:ascii="Arial" w:eastAsia="DengXian" w:hAnsi="Arial" w:cs="Arial"/>
                <w:color w:val="000000"/>
                <w:kern w:val="0"/>
                <w:sz w:val="16"/>
                <w:szCs w:val="16"/>
              </w:rPr>
              <w:t>BSI</w:t>
            </w: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supports the key issue.</w:t>
            </w:r>
          </w:p>
          <w:p w14:paraId="77D0CF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w:t>
            </w:r>
            <w:r w:rsidRPr="003A324C">
              <w:rPr>
                <w:rFonts w:ascii="Arial" w:eastAsia="DengXian" w:hAnsi="Arial" w:cs="Arial"/>
                <w:color w:val="000000"/>
                <w:kern w:val="0"/>
                <w:sz w:val="16"/>
                <w:szCs w:val="16"/>
              </w:rPr>
              <w:t>clarifies the problem may not be considered as the issue about 5G system.</w:t>
            </w:r>
          </w:p>
          <w:p w14:paraId="20BAD4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[IDCC] </w:t>
            </w:r>
            <w:r w:rsidRPr="003A324C">
              <w:rPr>
                <w:rFonts w:ascii="Arial" w:eastAsia="DengXian" w:hAnsi="Arial" w:cs="Arial"/>
                <w:color w:val="000000"/>
                <w:kern w:val="0"/>
                <w:sz w:val="16"/>
                <w:szCs w:val="16"/>
              </w:rPr>
              <w:t>comments.</w:t>
            </w:r>
          </w:p>
          <w:p w14:paraId="3A7F60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[NTT Docomo] suggests a concrete revision proposal</w:t>
            </w:r>
            <w:r w:rsidRPr="003A324C">
              <w:rPr>
                <w:rFonts w:ascii="Arial" w:eastAsia="DengXian" w:hAnsi="Arial" w:cs="Arial"/>
                <w:color w:val="000000"/>
                <w:kern w:val="0"/>
                <w:sz w:val="16"/>
                <w:szCs w:val="16"/>
              </w:rPr>
              <w:t>, may need to rewrite with limited scope.</w:t>
            </w:r>
          </w:p>
          <w:p w14:paraId="43A017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 xml:space="preserve">asks which words give impression </w:t>
            </w:r>
            <w:r w:rsidRPr="003A324C">
              <w:rPr>
                <w:rFonts w:ascii="Arial" w:eastAsia="DengXian" w:hAnsi="Arial" w:cs="Arial"/>
                <w:color w:val="000000"/>
                <w:kern w:val="0"/>
                <w:sz w:val="16"/>
                <w:szCs w:val="16"/>
              </w:rPr>
              <w:t>that is 5G network issue.</w:t>
            </w:r>
          </w:p>
          <w:p w14:paraId="6FB00D1C" w14:textId="51B45D79"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comments</w:t>
            </w:r>
            <w:r w:rsidR="001F3566" w:rsidRPr="003A324C">
              <w:rPr>
                <w:rFonts w:ascii="Arial" w:eastAsia="DengXian" w:hAnsi="Arial" w:cs="Arial"/>
                <w:color w:val="000000"/>
                <w:kern w:val="0"/>
                <w:sz w:val="16"/>
                <w:szCs w:val="16"/>
              </w:rPr>
              <w:t xml:space="preserve"> that the key issue </w:t>
            </w:r>
            <w:proofErr w:type="spellStart"/>
            <w:r w:rsidR="001F3566" w:rsidRPr="003A324C">
              <w:rPr>
                <w:rFonts w:ascii="Arial" w:eastAsia="DengXian" w:hAnsi="Arial" w:cs="Arial"/>
                <w:color w:val="000000"/>
                <w:kern w:val="0"/>
                <w:sz w:val="16"/>
                <w:szCs w:val="16"/>
              </w:rPr>
              <w:t>shouldnot</w:t>
            </w:r>
            <w:proofErr w:type="spellEnd"/>
            <w:r w:rsidR="001F3566" w:rsidRPr="003A324C">
              <w:rPr>
                <w:rFonts w:ascii="Arial" w:eastAsia="DengXian" w:hAnsi="Arial" w:cs="Arial"/>
                <w:color w:val="000000"/>
                <w:kern w:val="0"/>
                <w:sz w:val="16"/>
                <w:szCs w:val="16"/>
              </w:rPr>
              <w:t xml:space="preserve"> give an impression that there is </w:t>
            </w:r>
            <w:proofErr w:type="spellStart"/>
            <w:r w:rsidR="001F3566" w:rsidRPr="003A324C">
              <w:rPr>
                <w:rFonts w:ascii="Arial" w:eastAsia="DengXian" w:hAnsi="Arial" w:cs="Arial"/>
                <w:color w:val="000000"/>
                <w:kern w:val="0"/>
                <w:sz w:val="16"/>
                <w:szCs w:val="16"/>
              </w:rPr>
              <w:t>a</w:t>
            </w:r>
            <w:proofErr w:type="spellEnd"/>
            <w:r w:rsidR="001F3566" w:rsidRPr="003A324C">
              <w:rPr>
                <w:rFonts w:ascii="Arial" w:eastAsia="DengXian" w:hAnsi="Arial" w:cs="Arial"/>
                <w:color w:val="000000"/>
                <w:kern w:val="0"/>
                <w:sz w:val="16"/>
                <w:szCs w:val="16"/>
              </w:rPr>
              <w:t xml:space="preserve"> fundamental issue with current SUCI generation mechanism</w:t>
            </w:r>
            <w:r w:rsidRPr="003A324C">
              <w:rPr>
                <w:rFonts w:ascii="Arial" w:eastAsia="DengXian" w:hAnsi="Arial" w:cs="Arial"/>
                <w:color w:val="000000"/>
                <w:kern w:val="0"/>
                <w:sz w:val="16"/>
                <w:szCs w:val="16"/>
              </w:rPr>
              <w:t>.</w:t>
            </w:r>
            <w:r w:rsidR="001F3566" w:rsidRPr="003A324C">
              <w:rPr>
                <w:rFonts w:ascii="Arial" w:eastAsia="DengXian" w:hAnsi="Arial" w:cs="Arial"/>
                <w:color w:val="000000"/>
                <w:kern w:val="0"/>
                <w:sz w:val="16"/>
                <w:szCs w:val="16"/>
              </w:rPr>
              <w:t xml:space="preserve">in 5G. </w:t>
            </w:r>
            <w:r w:rsidR="00BC33D4" w:rsidRPr="003A324C">
              <w:rPr>
                <w:rFonts w:ascii="Arial" w:eastAsia="DengXian" w:hAnsi="Arial" w:cs="Arial"/>
                <w:color w:val="000000"/>
                <w:kern w:val="0"/>
                <w:sz w:val="16"/>
                <w:szCs w:val="16"/>
              </w:rPr>
              <w:t>That will not be good for 5G deployment</w:t>
            </w:r>
          </w:p>
          <w:p w14:paraId="4FF3DA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provides concrete proposal.</w:t>
            </w:r>
          </w:p>
          <w:p w14:paraId="591E50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asks NTT Docomo to give the concrete wording.</w:t>
            </w:r>
          </w:p>
          <w:p w14:paraId="7AFA91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[NTT Docomo] will provide detail through email.</w:t>
            </w:r>
          </w:p>
          <w:p w14:paraId="799F6B71" w14:textId="13C19246"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requests to NTT Docomo to</w:t>
            </w:r>
            <w:r w:rsidRPr="003A324C">
              <w:rPr>
                <w:rFonts w:ascii="Arial" w:eastAsia="DengXian" w:hAnsi="Arial" w:cs="Arial"/>
                <w:color w:val="000000"/>
                <w:kern w:val="0"/>
                <w:sz w:val="16"/>
                <w:szCs w:val="16"/>
              </w:rPr>
              <w:t xml:space="preserve"> hold the pen</w:t>
            </w:r>
            <w:r w:rsidR="00BC33D4" w:rsidRPr="003A324C">
              <w:rPr>
                <w:rFonts w:ascii="Arial" w:eastAsia="DengXian" w:hAnsi="Arial" w:cs="Arial"/>
                <w:color w:val="000000"/>
                <w:kern w:val="0"/>
                <w:sz w:val="16"/>
                <w:szCs w:val="16"/>
              </w:rPr>
              <w:t xml:space="preserve"> to redraft the text</w:t>
            </w:r>
            <w:r w:rsidRPr="003A324C">
              <w:rPr>
                <w:rFonts w:ascii="Arial" w:eastAsia="DengXian" w:hAnsi="Arial" w:cs="Arial"/>
                <w:color w:val="000000"/>
                <w:kern w:val="0"/>
                <w:sz w:val="16"/>
                <w:szCs w:val="16"/>
              </w:rPr>
              <w:t>.</w:t>
            </w:r>
          </w:p>
          <w:p w14:paraId="73E9CC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r w:rsidRPr="003A324C">
              <w:rPr>
                <w:rFonts w:ascii="Arial" w:eastAsia="DengXian" w:hAnsi="Arial" w:cs="Arial"/>
                <w:color w:val="000000"/>
                <w:kern w:val="0"/>
                <w:sz w:val="16"/>
                <w:szCs w:val="16"/>
              </w:rPr>
              <w:t>comments.</w:t>
            </w:r>
          </w:p>
          <w:p w14:paraId="6B44293D" w14:textId="0415549C"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Mavenir</w:t>
            </w:r>
            <w:proofErr w:type="spellEnd"/>
            <w:r w:rsidRPr="003A324C">
              <w:rPr>
                <w:rFonts w:ascii="Arial" w:eastAsia="DengXian" w:hAnsi="Arial" w:cs="Arial"/>
                <w:color w:val="000000"/>
                <w:kern w:val="0"/>
                <w:sz w:val="16"/>
                <w:szCs w:val="16"/>
              </w:rPr>
              <w:t>] doesn’t agree to let NTT Docomo to hold the pen.</w:t>
            </w:r>
          </w:p>
          <w:p w14:paraId="415B9B98" w14:textId="66AD96E7" w:rsidR="00BC33D4" w:rsidRPr="003A324C" w:rsidRDefault="00BC33D4">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w:t>
            </w:r>
            <w:r w:rsidRPr="003A324C">
              <w:rPr>
                <w:rFonts w:ascii="Arial" w:eastAsia="DengXian" w:hAnsi="Arial" w:cs="Arial"/>
                <w:color w:val="000000"/>
                <w:kern w:val="0"/>
                <w:sz w:val="16"/>
                <w:szCs w:val="16"/>
              </w:rPr>
              <w:t>: NTT DoCoMo can make a revision and others can comment.</w:t>
            </w:r>
          </w:p>
          <w:p w14:paraId="30EEF2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59CBEE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F8E35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F1354F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EE6E2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8C9E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A37F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221078</w:t>
            </w:r>
          </w:p>
        </w:tc>
        <w:tc>
          <w:tcPr>
            <w:tcW w:w="1843" w:type="dxa"/>
            <w:tcBorders>
              <w:top w:val="nil"/>
              <w:left w:val="nil"/>
              <w:bottom w:val="single" w:sz="4" w:space="0" w:color="000000"/>
              <w:right w:val="single" w:sz="4" w:space="0" w:color="000000"/>
            </w:tcBorders>
            <w:shd w:val="clear" w:color="000000" w:fill="FFFF99"/>
          </w:tcPr>
          <w:p w14:paraId="4E554F3B"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IDPrvc</w:t>
            </w:r>
            <w:proofErr w:type="spellEnd"/>
            <w:r w:rsidRPr="003A324C">
              <w:rPr>
                <w:rFonts w:ascii="Arial" w:eastAsia="DengXian" w:hAnsi="Arial" w:cs="Arial"/>
                <w:color w:val="000000"/>
                <w:kern w:val="0"/>
                <w:sz w:val="16"/>
                <w:szCs w:val="16"/>
              </w:rPr>
              <w:t xml:space="preserve"> - Security issue on C-RNTI </w:t>
            </w:r>
          </w:p>
        </w:tc>
        <w:tc>
          <w:tcPr>
            <w:tcW w:w="992" w:type="dxa"/>
            <w:tcBorders>
              <w:top w:val="nil"/>
              <w:left w:val="nil"/>
              <w:bottom w:val="single" w:sz="4" w:space="0" w:color="000000"/>
              <w:right w:val="single" w:sz="4" w:space="0" w:color="000000"/>
            </w:tcBorders>
            <w:shd w:val="clear" w:color="000000" w:fill="FFFF99"/>
          </w:tcPr>
          <w:p w14:paraId="39CD5E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6BDAC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8C2D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DC252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Disagrees with KI.</w:t>
            </w:r>
          </w:p>
          <w:p w14:paraId="52DEC3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requests </w:t>
            </w:r>
            <w:r w:rsidRPr="003A324C">
              <w:rPr>
                <w:rFonts w:ascii="Arial" w:eastAsia="DengXian" w:hAnsi="Arial" w:cs="Arial"/>
                <w:color w:val="000000"/>
                <w:kern w:val="0"/>
                <w:sz w:val="16"/>
                <w:szCs w:val="16"/>
              </w:rPr>
              <w:t>clarifications and updates before approval</w:t>
            </w:r>
          </w:p>
          <w:p w14:paraId="46F660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[Philips] supports a KI to study privacy issues around RNTIs.</w:t>
            </w:r>
          </w:p>
          <w:p w14:paraId="74E587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[Interdigital] supports a KI to study privacy issues around RNTIs.</w:t>
            </w:r>
          </w:p>
          <w:p w14:paraId="2498C8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 provides clarifications to Huawei’s comments</w:t>
            </w:r>
          </w:p>
          <w:p w14:paraId="14539349" w14:textId="77777777" w:rsidR="00D65113" w:rsidRPr="003A324C" w:rsidRDefault="00D65113">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65460F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BDB81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6E3FF9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3B007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32690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9064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220703</w:t>
            </w:r>
          </w:p>
        </w:tc>
        <w:tc>
          <w:tcPr>
            <w:tcW w:w="1843" w:type="dxa"/>
            <w:tcBorders>
              <w:top w:val="nil"/>
              <w:left w:val="nil"/>
              <w:bottom w:val="single" w:sz="4" w:space="0" w:color="000000"/>
              <w:right w:val="single" w:sz="4" w:space="0" w:color="000000"/>
            </w:tcBorders>
            <w:shd w:val="clear" w:color="000000" w:fill="FFFF99"/>
          </w:tcPr>
          <w:p w14:paraId="235915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key issue on TMGI Privacy </w:t>
            </w:r>
          </w:p>
        </w:tc>
        <w:tc>
          <w:tcPr>
            <w:tcW w:w="992" w:type="dxa"/>
            <w:tcBorders>
              <w:top w:val="nil"/>
              <w:left w:val="nil"/>
              <w:bottom w:val="single" w:sz="4" w:space="0" w:color="000000"/>
              <w:right w:val="single" w:sz="4" w:space="0" w:color="000000"/>
            </w:tcBorders>
            <w:shd w:val="clear" w:color="000000" w:fill="FFFF99"/>
          </w:tcPr>
          <w:p w14:paraId="2B918D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Inc., </w:t>
            </w:r>
            <w:proofErr w:type="spellStart"/>
            <w:r w:rsidRPr="003A324C">
              <w:rPr>
                <w:rFonts w:ascii="Arial" w:eastAsia="DengXian" w:hAnsi="Arial" w:cs="Arial"/>
                <w:color w:val="000000"/>
                <w:kern w:val="0"/>
                <w:sz w:val="16"/>
                <w:szCs w:val="16"/>
              </w:rPr>
              <w:t>Convida</w:t>
            </w:r>
            <w:proofErr w:type="spellEnd"/>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9E299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52956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DE04B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B18F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88DFAC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3D0BA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8692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C062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220704</w:t>
            </w:r>
          </w:p>
        </w:tc>
        <w:tc>
          <w:tcPr>
            <w:tcW w:w="1843" w:type="dxa"/>
            <w:tcBorders>
              <w:top w:val="nil"/>
              <w:left w:val="nil"/>
              <w:bottom w:val="single" w:sz="4" w:space="0" w:color="000000"/>
              <w:right w:val="single" w:sz="4" w:space="0" w:color="000000"/>
            </w:tcBorders>
            <w:shd w:val="clear" w:color="000000" w:fill="FFFF99"/>
          </w:tcPr>
          <w:p w14:paraId="319B02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key issue on PIN ID Privacy </w:t>
            </w:r>
          </w:p>
        </w:tc>
        <w:tc>
          <w:tcPr>
            <w:tcW w:w="992" w:type="dxa"/>
            <w:tcBorders>
              <w:top w:val="nil"/>
              <w:left w:val="nil"/>
              <w:bottom w:val="single" w:sz="4" w:space="0" w:color="000000"/>
              <w:right w:val="single" w:sz="4" w:space="0" w:color="000000"/>
            </w:tcBorders>
            <w:shd w:val="clear" w:color="000000" w:fill="FFFF99"/>
          </w:tcPr>
          <w:p w14:paraId="22CA324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41F6AA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EEA59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F6670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Editor’s note proposed for this KI.</w:t>
            </w:r>
          </w:p>
          <w:p w14:paraId="480833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Proposed EN for this KI </w:t>
            </w:r>
            <w:r w:rsidRPr="003A324C">
              <w:rPr>
                <w:rFonts w:ascii="Arial" w:eastAsia="DengXian" w:hAnsi="Arial" w:cs="Arial"/>
                <w:color w:val="000000"/>
                <w:kern w:val="0"/>
                <w:sz w:val="16"/>
                <w:szCs w:val="16"/>
              </w:rPr>
              <w:t>would be redundant.</w:t>
            </w:r>
          </w:p>
          <w:p w14:paraId="7DB846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Having a KI on PIN ID privacy will help SA2 in selecting the PIN architecture.</w:t>
            </w:r>
          </w:p>
          <w:p w14:paraId="217DD5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If PIN ID is not a 3GPP identity and/or it is not transported over the air interface, it will be outside of the scope of this study.</w:t>
            </w:r>
          </w:p>
        </w:tc>
        <w:tc>
          <w:tcPr>
            <w:tcW w:w="708" w:type="dxa"/>
            <w:tcBorders>
              <w:top w:val="nil"/>
              <w:left w:val="nil"/>
              <w:bottom w:val="single" w:sz="4" w:space="0" w:color="000000"/>
              <w:right w:val="single" w:sz="4" w:space="0" w:color="000000"/>
            </w:tcBorders>
            <w:shd w:val="clear" w:color="000000" w:fill="FFFF99"/>
          </w:tcPr>
          <w:p w14:paraId="736F26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A2215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787B71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9DA45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9A32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8DE8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220759</w:t>
            </w:r>
          </w:p>
        </w:tc>
        <w:tc>
          <w:tcPr>
            <w:tcW w:w="1843" w:type="dxa"/>
            <w:tcBorders>
              <w:top w:val="nil"/>
              <w:left w:val="nil"/>
              <w:bottom w:val="single" w:sz="4" w:space="0" w:color="000000"/>
              <w:right w:val="single" w:sz="4" w:space="0" w:color="000000"/>
            </w:tcBorders>
            <w:shd w:val="clear" w:color="000000" w:fill="FFFF99"/>
          </w:tcPr>
          <w:p w14:paraId="0A27D7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solution on key issue SUPI length disclosed by SUCI. </w:t>
            </w:r>
          </w:p>
        </w:tc>
        <w:tc>
          <w:tcPr>
            <w:tcW w:w="992" w:type="dxa"/>
            <w:tcBorders>
              <w:top w:val="nil"/>
              <w:left w:val="nil"/>
              <w:bottom w:val="single" w:sz="4" w:space="0" w:color="000000"/>
              <w:right w:val="single" w:sz="4" w:space="0" w:color="000000"/>
            </w:tcBorders>
            <w:shd w:val="clear" w:color="000000" w:fill="FFFF99"/>
          </w:tcPr>
          <w:p w14:paraId="3594BE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Southern Power Grid Co., Ltd, ZTE </w:t>
            </w:r>
          </w:p>
        </w:tc>
        <w:tc>
          <w:tcPr>
            <w:tcW w:w="709" w:type="dxa"/>
            <w:tcBorders>
              <w:top w:val="nil"/>
              <w:left w:val="nil"/>
              <w:bottom w:val="single" w:sz="4" w:space="0" w:color="000000"/>
              <w:right w:val="single" w:sz="4" w:space="0" w:color="000000"/>
            </w:tcBorders>
            <w:shd w:val="clear" w:color="000000" w:fill="FFFF99"/>
          </w:tcPr>
          <w:p w14:paraId="2662CE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79FC4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[Huawei] proposes to postpone due to lack of details and consensus (so far) on corresponding KI</w:t>
            </w:r>
          </w:p>
          <w:p w14:paraId="072FF9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568BAB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4545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C7A9F85"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3C8879D3"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5.7</w:t>
            </w:r>
          </w:p>
        </w:tc>
        <w:tc>
          <w:tcPr>
            <w:tcW w:w="709" w:type="dxa"/>
            <w:tcBorders>
              <w:top w:val="nil"/>
              <w:left w:val="nil"/>
              <w:bottom w:val="single" w:sz="4" w:space="0" w:color="000000"/>
              <w:right w:val="single" w:sz="4" w:space="0" w:color="000000"/>
            </w:tcBorders>
            <w:shd w:val="clear" w:color="000000" w:fill="FFFFFF"/>
          </w:tcPr>
          <w:p w14:paraId="5AB666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Study on </w:t>
            </w:r>
            <w:proofErr w:type="spellStart"/>
            <w:r w:rsidRPr="003A324C">
              <w:rPr>
                <w:rFonts w:ascii="Arial" w:eastAsia="DengXian" w:hAnsi="Arial" w:cs="Arial"/>
                <w:color w:val="000000"/>
                <w:kern w:val="0"/>
                <w:sz w:val="16"/>
                <w:szCs w:val="16"/>
              </w:rPr>
              <w:t>Standardising</w:t>
            </w:r>
            <w:proofErr w:type="spellEnd"/>
            <w:r w:rsidRPr="003A324C">
              <w:rPr>
                <w:rFonts w:ascii="Arial" w:eastAsia="DengXian" w:hAnsi="Arial" w:cs="Arial"/>
                <w:color w:val="000000"/>
                <w:kern w:val="0"/>
                <w:sz w:val="16"/>
                <w:szCs w:val="16"/>
              </w:rPr>
              <w:t xml:space="preserve"> Automated Certificate Management in SBA </w:t>
            </w:r>
          </w:p>
        </w:tc>
        <w:tc>
          <w:tcPr>
            <w:tcW w:w="851" w:type="dxa"/>
            <w:tcBorders>
              <w:top w:val="nil"/>
              <w:left w:val="nil"/>
              <w:bottom w:val="single" w:sz="4" w:space="0" w:color="000000"/>
              <w:right w:val="single" w:sz="4" w:space="0" w:color="000000"/>
            </w:tcBorders>
            <w:shd w:val="clear" w:color="000000" w:fill="FFFF99"/>
          </w:tcPr>
          <w:p w14:paraId="2287F8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220823</w:t>
            </w:r>
          </w:p>
        </w:tc>
        <w:tc>
          <w:tcPr>
            <w:tcW w:w="1843" w:type="dxa"/>
            <w:tcBorders>
              <w:top w:val="nil"/>
              <w:left w:val="nil"/>
              <w:bottom w:val="single" w:sz="4" w:space="0" w:color="000000"/>
              <w:right w:val="single" w:sz="4" w:space="0" w:color="000000"/>
            </w:tcBorders>
            <w:shd w:val="clear" w:color="000000" w:fill="FFFF99"/>
          </w:tcPr>
          <w:p w14:paraId="555412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KI for security of certificate update </w:t>
            </w:r>
          </w:p>
        </w:tc>
        <w:tc>
          <w:tcPr>
            <w:tcW w:w="992" w:type="dxa"/>
            <w:tcBorders>
              <w:top w:val="nil"/>
              <w:left w:val="nil"/>
              <w:bottom w:val="single" w:sz="4" w:space="0" w:color="000000"/>
              <w:right w:val="single" w:sz="4" w:space="0" w:color="000000"/>
            </w:tcBorders>
            <w:shd w:val="clear" w:color="000000" w:fill="FFFF99"/>
          </w:tcPr>
          <w:p w14:paraId="1568AC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A327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D258C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4864B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The pCR requires updates before approval</w:t>
            </w:r>
          </w:p>
          <w:p w14:paraId="3F0218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r1</w:t>
            </w:r>
          </w:p>
        </w:tc>
        <w:tc>
          <w:tcPr>
            <w:tcW w:w="708" w:type="dxa"/>
            <w:tcBorders>
              <w:top w:val="nil"/>
              <w:left w:val="nil"/>
              <w:bottom w:val="single" w:sz="4" w:space="0" w:color="000000"/>
              <w:right w:val="single" w:sz="4" w:space="0" w:color="000000"/>
            </w:tcBorders>
            <w:shd w:val="clear" w:color="000000" w:fill="FFFF99"/>
          </w:tcPr>
          <w:p w14:paraId="4E7FBF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5D80D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445308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74670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503D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5442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220824</w:t>
            </w:r>
          </w:p>
        </w:tc>
        <w:tc>
          <w:tcPr>
            <w:tcW w:w="1843" w:type="dxa"/>
            <w:tcBorders>
              <w:top w:val="nil"/>
              <w:left w:val="nil"/>
              <w:bottom w:val="single" w:sz="4" w:space="0" w:color="000000"/>
              <w:right w:val="single" w:sz="4" w:space="0" w:color="000000"/>
            </w:tcBorders>
            <w:shd w:val="clear" w:color="000000" w:fill="FFFF99"/>
          </w:tcPr>
          <w:p w14:paraId="2C850A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KI for Security protection of certificate enrolment </w:t>
            </w:r>
          </w:p>
        </w:tc>
        <w:tc>
          <w:tcPr>
            <w:tcW w:w="992" w:type="dxa"/>
            <w:tcBorders>
              <w:top w:val="nil"/>
              <w:left w:val="nil"/>
              <w:bottom w:val="single" w:sz="4" w:space="0" w:color="000000"/>
              <w:right w:val="single" w:sz="4" w:space="0" w:color="000000"/>
            </w:tcBorders>
            <w:shd w:val="clear" w:color="000000" w:fill="FFFF99"/>
          </w:tcPr>
          <w:p w14:paraId="06FBD4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60A98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F8A67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BBF1D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The pCR requires updates before approval</w:t>
            </w:r>
          </w:p>
          <w:p w14:paraId="4DD0AC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r1</w:t>
            </w:r>
          </w:p>
        </w:tc>
        <w:tc>
          <w:tcPr>
            <w:tcW w:w="708" w:type="dxa"/>
            <w:tcBorders>
              <w:top w:val="nil"/>
              <w:left w:val="nil"/>
              <w:bottom w:val="single" w:sz="4" w:space="0" w:color="000000"/>
              <w:right w:val="single" w:sz="4" w:space="0" w:color="000000"/>
            </w:tcBorders>
            <w:shd w:val="clear" w:color="000000" w:fill="FFFF99"/>
          </w:tcPr>
          <w:p w14:paraId="598815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49ADE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EFD4A4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D6461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0D66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18F5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220919</w:t>
            </w:r>
          </w:p>
        </w:tc>
        <w:tc>
          <w:tcPr>
            <w:tcW w:w="1843" w:type="dxa"/>
            <w:tcBorders>
              <w:top w:val="nil"/>
              <w:left w:val="nil"/>
              <w:bottom w:val="single" w:sz="4" w:space="0" w:color="000000"/>
              <w:right w:val="single" w:sz="4" w:space="0" w:color="000000"/>
            </w:tcBorders>
            <w:shd w:val="clear" w:color="000000" w:fill="FFFF99"/>
          </w:tcPr>
          <w:p w14:paraId="28999A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 new key issue for single automated certificate management protocol and procedures </w:t>
            </w:r>
          </w:p>
        </w:tc>
        <w:tc>
          <w:tcPr>
            <w:tcW w:w="992" w:type="dxa"/>
            <w:tcBorders>
              <w:top w:val="nil"/>
              <w:left w:val="nil"/>
              <w:bottom w:val="single" w:sz="4" w:space="0" w:color="000000"/>
              <w:right w:val="single" w:sz="4" w:space="0" w:color="000000"/>
            </w:tcBorders>
            <w:shd w:val="clear" w:color="000000" w:fill="FFFF99"/>
          </w:tcPr>
          <w:p w14:paraId="27BC83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616F0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90AE9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2BE7D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requires clarifications before approval</w:t>
            </w:r>
          </w:p>
          <w:p w14:paraId="10D216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provides clarification</w:t>
            </w:r>
          </w:p>
          <w:p w14:paraId="66A8A9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response to Ericsson</w:t>
            </w:r>
          </w:p>
        </w:tc>
        <w:tc>
          <w:tcPr>
            <w:tcW w:w="708" w:type="dxa"/>
            <w:tcBorders>
              <w:top w:val="nil"/>
              <w:left w:val="nil"/>
              <w:bottom w:val="single" w:sz="4" w:space="0" w:color="000000"/>
              <w:right w:val="single" w:sz="4" w:space="0" w:color="000000"/>
            </w:tcBorders>
            <w:shd w:val="clear" w:color="000000" w:fill="FFFF99"/>
          </w:tcPr>
          <w:p w14:paraId="6F7DD9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0EA5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2DE6EF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61754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8104E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AB9B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220928</w:t>
            </w:r>
          </w:p>
        </w:tc>
        <w:tc>
          <w:tcPr>
            <w:tcW w:w="1843" w:type="dxa"/>
            <w:tcBorders>
              <w:top w:val="nil"/>
              <w:left w:val="nil"/>
              <w:bottom w:val="single" w:sz="4" w:space="0" w:color="000000"/>
              <w:right w:val="single" w:sz="4" w:space="0" w:color="000000"/>
            </w:tcBorders>
            <w:shd w:val="clear" w:color="000000" w:fill="FFFF99"/>
          </w:tcPr>
          <w:p w14:paraId="7673FB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CMPv2 adoption and initial NF trust during certificate enrolment </w:t>
            </w:r>
          </w:p>
        </w:tc>
        <w:tc>
          <w:tcPr>
            <w:tcW w:w="992" w:type="dxa"/>
            <w:tcBorders>
              <w:top w:val="nil"/>
              <w:left w:val="nil"/>
              <w:bottom w:val="single" w:sz="4" w:space="0" w:color="000000"/>
              <w:right w:val="single" w:sz="4" w:space="0" w:color="000000"/>
            </w:tcBorders>
            <w:shd w:val="clear" w:color="000000" w:fill="FFFF99"/>
          </w:tcPr>
          <w:p w14:paraId="5A8636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9D464D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42E71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4D118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requires clarification and updates before approval</w:t>
            </w:r>
          </w:p>
          <w:p w14:paraId="749C01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proposes to merge in S3-220824 since it’s also related to NF </w:t>
            </w:r>
            <w:r w:rsidRPr="003A324C">
              <w:rPr>
                <w:rFonts w:ascii="Arial" w:eastAsia="DengXian" w:hAnsi="Arial" w:cs="Arial"/>
                <w:color w:val="000000"/>
                <w:kern w:val="0"/>
                <w:sz w:val="16"/>
                <w:szCs w:val="16"/>
              </w:rPr>
              <w:t>certificate enrolment.</w:t>
            </w:r>
          </w:p>
          <w:p w14:paraId="1FDF4E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proposes -r1, focused on initial NF trust</w:t>
            </w:r>
          </w:p>
        </w:tc>
        <w:tc>
          <w:tcPr>
            <w:tcW w:w="708" w:type="dxa"/>
            <w:tcBorders>
              <w:top w:val="nil"/>
              <w:left w:val="nil"/>
              <w:bottom w:val="single" w:sz="4" w:space="0" w:color="000000"/>
              <w:right w:val="single" w:sz="4" w:space="0" w:color="000000"/>
            </w:tcBorders>
            <w:shd w:val="clear" w:color="000000" w:fill="FFFF99"/>
          </w:tcPr>
          <w:p w14:paraId="54C87F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AD044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7E5629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A5360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AC003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9186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220920</w:t>
            </w:r>
          </w:p>
        </w:tc>
        <w:tc>
          <w:tcPr>
            <w:tcW w:w="1843" w:type="dxa"/>
            <w:tcBorders>
              <w:top w:val="nil"/>
              <w:left w:val="nil"/>
              <w:bottom w:val="single" w:sz="4" w:space="0" w:color="000000"/>
              <w:right w:val="single" w:sz="4" w:space="0" w:color="000000"/>
            </w:tcBorders>
            <w:shd w:val="clear" w:color="000000" w:fill="FFFF99"/>
          </w:tcPr>
          <w:p w14:paraId="29DE66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 new key issue for the relation between NF lifecycle and certificate lifecycle </w:t>
            </w:r>
          </w:p>
        </w:tc>
        <w:tc>
          <w:tcPr>
            <w:tcW w:w="992" w:type="dxa"/>
            <w:tcBorders>
              <w:top w:val="nil"/>
              <w:left w:val="nil"/>
              <w:bottom w:val="single" w:sz="4" w:space="0" w:color="000000"/>
              <w:right w:val="single" w:sz="4" w:space="0" w:color="000000"/>
            </w:tcBorders>
            <w:shd w:val="clear" w:color="000000" w:fill="FFFF99"/>
          </w:tcPr>
          <w:p w14:paraId="5401B1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FF997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444B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823D3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provides -r1</w:t>
            </w:r>
          </w:p>
          <w:p w14:paraId="017D22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provides -r2</w:t>
            </w:r>
          </w:p>
          <w:p w14:paraId="38A6B2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agree on -r2</w:t>
            </w:r>
          </w:p>
          <w:p w14:paraId="6E128A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requires changes to the requirement.</w:t>
            </w:r>
          </w:p>
          <w:p w14:paraId="584585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provides r3 </w:t>
            </w:r>
            <w:r w:rsidRPr="003A324C">
              <w:rPr>
                <w:rFonts w:ascii="Arial" w:eastAsia="DengXian" w:hAnsi="Arial" w:cs="Arial"/>
                <w:color w:val="000000"/>
                <w:kern w:val="0"/>
                <w:sz w:val="16"/>
                <w:szCs w:val="16"/>
              </w:rPr>
              <w:t>implementing Huawei’s comment</w:t>
            </w:r>
          </w:p>
        </w:tc>
        <w:tc>
          <w:tcPr>
            <w:tcW w:w="708" w:type="dxa"/>
            <w:tcBorders>
              <w:top w:val="nil"/>
              <w:left w:val="nil"/>
              <w:bottom w:val="single" w:sz="4" w:space="0" w:color="000000"/>
              <w:right w:val="single" w:sz="4" w:space="0" w:color="000000"/>
            </w:tcBorders>
            <w:shd w:val="clear" w:color="000000" w:fill="FFFF99"/>
          </w:tcPr>
          <w:p w14:paraId="7E132B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8135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BC702C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6053D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0EE2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0DCB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220925</w:t>
            </w:r>
          </w:p>
        </w:tc>
        <w:tc>
          <w:tcPr>
            <w:tcW w:w="1843" w:type="dxa"/>
            <w:tcBorders>
              <w:top w:val="nil"/>
              <w:left w:val="nil"/>
              <w:bottom w:val="single" w:sz="4" w:space="0" w:color="000000"/>
              <w:right w:val="single" w:sz="4" w:space="0" w:color="000000"/>
            </w:tcBorders>
            <w:shd w:val="clear" w:color="000000" w:fill="FFFF99"/>
          </w:tcPr>
          <w:p w14:paraId="3C51E5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Relation between NF and Certificate lifecycle management </w:t>
            </w:r>
          </w:p>
        </w:tc>
        <w:tc>
          <w:tcPr>
            <w:tcW w:w="992" w:type="dxa"/>
            <w:tcBorders>
              <w:top w:val="nil"/>
              <w:left w:val="nil"/>
              <w:bottom w:val="single" w:sz="4" w:space="0" w:color="000000"/>
              <w:right w:val="single" w:sz="4" w:space="0" w:color="000000"/>
            </w:tcBorders>
            <w:shd w:val="clear" w:color="000000" w:fill="FFFF99"/>
          </w:tcPr>
          <w:p w14:paraId="2CE5E1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A12D8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00C28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D7A4B7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proposes to merge in S3-220920</w:t>
            </w:r>
          </w:p>
          <w:p w14:paraId="17AE82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agree with the merge</w:t>
            </w:r>
          </w:p>
          <w:p w14:paraId="1CC2FA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requires clarifications and changes pertaining to this specific contribution for the merge.</w:t>
            </w:r>
          </w:p>
          <w:p w14:paraId="7F171A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provides -r1 of S3-220920, clarifications, and suggest to move the discussion in 0920</w:t>
            </w:r>
          </w:p>
        </w:tc>
        <w:tc>
          <w:tcPr>
            <w:tcW w:w="708" w:type="dxa"/>
            <w:tcBorders>
              <w:top w:val="nil"/>
              <w:left w:val="nil"/>
              <w:bottom w:val="single" w:sz="4" w:space="0" w:color="000000"/>
              <w:right w:val="single" w:sz="4" w:space="0" w:color="000000"/>
            </w:tcBorders>
            <w:shd w:val="clear" w:color="000000" w:fill="FFFF99"/>
          </w:tcPr>
          <w:p w14:paraId="347202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4DB4A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8F1C56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CC319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AB02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9C6E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220924</w:t>
            </w:r>
          </w:p>
        </w:tc>
        <w:tc>
          <w:tcPr>
            <w:tcW w:w="1843" w:type="dxa"/>
            <w:tcBorders>
              <w:top w:val="nil"/>
              <w:left w:val="nil"/>
              <w:bottom w:val="single" w:sz="4" w:space="0" w:color="000000"/>
              <w:right w:val="single" w:sz="4" w:space="0" w:color="000000"/>
            </w:tcBorders>
            <w:shd w:val="clear" w:color="000000" w:fill="FFFF99"/>
          </w:tcPr>
          <w:p w14:paraId="163E8E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Update of the introduction and scope of TR 33.876 skeleton </w:t>
            </w:r>
          </w:p>
        </w:tc>
        <w:tc>
          <w:tcPr>
            <w:tcW w:w="992" w:type="dxa"/>
            <w:tcBorders>
              <w:top w:val="nil"/>
              <w:left w:val="nil"/>
              <w:bottom w:val="single" w:sz="4" w:space="0" w:color="000000"/>
              <w:right w:val="single" w:sz="4" w:space="0" w:color="000000"/>
            </w:tcBorders>
            <w:shd w:val="clear" w:color="000000" w:fill="FFFF99"/>
          </w:tcPr>
          <w:p w14:paraId="78FC0A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8261CD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92E92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ABF72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97F0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9A0CAD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E2EB9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957F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58B6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220927</w:t>
            </w:r>
          </w:p>
        </w:tc>
        <w:tc>
          <w:tcPr>
            <w:tcW w:w="1843" w:type="dxa"/>
            <w:tcBorders>
              <w:top w:val="nil"/>
              <w:left w:val="nil"/>
              <w:bottom w:val="single" w:sz="4" w:space="0" w:color="000000"/>
              <w:right w:val="single" w:sz="4" w:space="0" w:color="000000"/>
            </w:tcBorders>
            <w:shd w:val="clear" w:color="000000" w:fill="FFFF99"/>
          </w:tcPr>
          <w:p w14:paraId="2954C6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Multiple certificates to be associated with a Network Function </w:t>
            </w:r>
          </w:p>
        </w:tc>
        <w:tc>
          <w:tcPr>
            <w:tcW w:w="992" w:type="dxa"/>
            <w:tcBorders>
              <w:top w:val="nil"/>
              <w:left w:val="nil"/>
              <w:bottom w:val="single" w:sz="4" w:space="0" w:color="000000"/>
              <w:right w:val="single" w:sz="4" w:space="0" w:color="000000"/>
            </w:tcBorders>
            <w:shd w:val="clear" w:color="000000" w:fill="FFFF99"/>
          </w:tcPr>
          <w:p w14:paraId="345717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C1CCB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7C375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[Huawei] requires clarifications and updates before approval</w:t>
            </w:r>
          </w:p>
          <w:p w14:paraId="307F9D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Provides clarifications and -r1</w:t>
            </w:r>
          </w:p>
          <w:p w14:paraId="2AC13D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requires updates before </w:t>
            </w:r>
            <w:r w:rsidRPr="003A324C">
              <w:rPr>
                <w:rFonts w:ascii="Arial" w:eastAsia="DengXian" w:hAnsi="Arial" w:cs="Arial"/>
                <w:color w:val="000000"/>
                <w:kern w:val="0"/>
                <w:sz w:val="16"/>
                <w:szCs w:val="16"/>
              </w:rPr>
              <w:t>approval</w:t>
            </w:r>
          </w:p>
          <w:p w14:paraId="526FA4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provides updates (-r2) and clarifications</w:t>
            </w:r>
          </w:p>
          <w:p w14:paraId="1FF738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r2 is ok</w:t>
            </w:r>
          </w:p>
        </w:tc>
        <w:tc>
          <w:tcPr>
            <w:tcW w:w="708" w:type="dxa"/>
            <w:tcBorders>
              <w:top w:val="nil"/>
              <w:left w:val="nil"/>
              <w:bottom w:val="single" w:sz="4" w:space="0" w:color="000000"/>
              <w:right w:val="single" w:sz="4" w:space="0" w:color="000000"/>
            </w:tcBorders>
            <w:shd w:val="clear" w:color="000000" w:fill="FFFF99"/>
          </w:tcPr>
          <w:p w14:paraId="6A3537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AD83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B9CF9C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891F8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E752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4F82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221046</w:t>
            </w:r>
          </w:p>
        </w:tc>
        <w:tc>
          <w:tcPr>
            <w:tcW w:w="1843" w:type="dxa"/>
            <w:tcBorders>
              <w:top w:val="nil"/>
              <w:left w:val="nil"/>
              <w:bottom w:val="single" w:sz="4" w:space="0" w:color="000000"/>
              <w:right w:val="single" w:sz="4" w:space="0" w:color="000000"/>
            </w:tcBorders>
            <w:shd w:val="clear" w:color="000000" w:fill="FFFF99"/>
          </w:tcPr>
          <w:p w14:paraId="4852B0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Trust Chain of Certificate Authority Hierarchy </w:t>
            </w:r>
          </w:p>
        </w:tc>
        <w:tc>
          <w:tcPr>
            <w:tcW w:w="992" w:type="dxa"/>
            <w:tcBorders>
              <w:top w:val="nil"/>
              <w:left w:val="nil"/>
              <w:bottom w:val="single" w:sz="4" w:space="0" w:color="000000"/>
              <w:right w:val="single" w:sz="4" w:space="0" w:color="000000"/>
            </w:tcBorders>
            <w:shd w:val="clear" w:color="000000" w:fill="FFFF99"/>
          </w:tcPr>
          <w:p w14:paraId="273CB0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5E44FF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8123B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 xml:space="preserve">[Huawei] requires </w:t>
            </w:r>
            <w:r w:rsidRPr="003A324C">
              <w:rPr>
                <w:rFonts w:ascii="Arial" w:eastAsia="DengXian" w:hAnsi="Arial" w:cs="Arial"/>
                <w:color w:val="000000"/>
                <w:kern w:val="0"/>
                <w:sz w:val="16"/>
                <w:szCs w:val="16"/>
              </w:rPr>
              <w:t>clarifications and updates before approval</w:t>
            </w:r>
          </w:p>
          <w:p w14:paraId="0E83CC5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responses.</w:t>
            </w:r>
          </w:p>
          <w:p w14:paraId="71440F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requires updates before approval</w:t>
            </w:r>
          </w:p>
        </w:tc>
        <w:tc>
          <w:tcPr>
            <w:tcW w:w="708" w:type="dxa"/>
            <w:tcBorders>
              <w:top w:val="nil"/>
              <w:left w:val="nil"/>
              <w:bottom w:val="single" w:sz="4" w:space="0" w:color="000000"/>
              <w:right w:val="single" w:sz="4" w:space="0" w:color="000000"/>
            </w:tcBorders>
            <w:shd w:val="clear" w:color="000000" w:fill="FFFF99"/>
          </w:tcPr>
          <w:p w14:paraId="5B1F53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BE5D8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F75F36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2634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CA7E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69E3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220926</w:t>
            </w:r>
          </w:p>
        </w:tc>
        <w:tc>
          <w:tcPr>
            <w:tcW w:w="1843" w:type="dxa"/>
            <w:tcBorders>
              <w:top w:val="nil"/>
              <w:left w:val="nil"/>
              <w:bottom w:val="single" w:sz="4" w:space="0" w:color="000000"/>
              <w:right w:val="single" w:sz="4" w:space="0" w:color="000000"/>
            </w:tcBorders>
            <w:shd w:val="clear" w:color="000000" w:fill="FFFF99"/>
          </w:tcPr>
          <w:p w14:paraId="6443B1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Network Function instances identifiers </w:t>
            </w:r>
          </w:p>
        </w:tc>
        <w:tc>
          <w:tcPr>
            <w:tcW w:w="992" w:type="dxa"/>
            <w:tcBorders>
              <w:top w:val="nil"/>
              <w:left w:val="nil"/>
              <w:bottom w:val="single" w:sz="4" w:space="0" w:color="000000"/>
              <w:right w:val="single" w:sz="4" w:space="0" w:color="000000"/>
            </w:tcBorders>
            <w:shd w:val="clear" w:color="000000" w:fill="FFFF99"/>
          </w:tcPr>
          <w:p w14:paraId="140C22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08770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6FEAC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[Huawei] requires clarifications before approval and considers current key issue out of scope</w:t>
            </w:r>
          </w:p>
          <w:p w14:paraId="032ACB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provides clarifications and -r1</w:t>
            </w:r>
          </w:p>
          <w:p w14:paraId="1BC968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requires updates before approval</w:t>
            </w:r>
          </w:p>
          <w:p w14:paraId="18B571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provides updates (-r2) and </w:t>
            </w:r>
            <w:r w:rsidRPr="003A324C">
              <w:rPr>
                <w:rFonts w:ascii="Arial" w:eastAsia="DengXian" w:hAnsi="Arial" w:cs="Arial"/>
                <w:color w:val="000000"/>
                <w:kern w:val="0"/>
                <w:sz w:val="16"/>
                <w:szCs w:val="16"/>
              </w:rPr>
              <w:t>clarifications</w:t>
            </w:r>
          </w:p>
          <w:p w14:paraId="03D527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r2 is ok</w:t>
            </w:r>
          </w:p>
          <w:p w14:paraId="2346DC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note this key issue for now</w:t>
            </w:r>
          </w:p>
        </w:tc>
        <w:tc>
          <w:tcPr>
            <w:tcW w:w="708" w:type="dxa"/>
            <w:tcBorders>
              <w:top w:val="nil"/>
              <w:left w:val="nil"/>
              <w:bottom w:val="single" w:sz="4" w:space="0" w:color="000000"/>
              <w:right w:val="single" w:sz="4" w:space="0" w:color="000000"/>
            </w:tcBorders>
            <w:shd w:val="clear" w:color="000000" w:fill="FFFF99"/>
          </w:tcPr>
          <w:p w14:paraId="708549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6486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DBCF32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08DB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C8EA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DFBDF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220929</w:t>
            </w:r>
          </w:p>
        </w:tc>
        <w:tc>
          <w:tcPr>
            <w:tcW w:w="1843" w:type="dxa"/>
            <w:tcBorders>
              <w:top w:val="nil"/>
              <w:left w:val="nil"/>
              <w:bottom w:val="single" w:sz="4" w:space="0" w:color="000000"/>
              <w:right w:val="single" w:sz="4" w:space="0" w:color="000000"/>
            </w:tcBorders>
            <w:shd w:val="clear" w:color="000000" w:fill="FFFF99"/>
          </w:tcPr>
          <w:p w14:paraId="1587CC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Certificates revocation procedures </w:t>
            </w:r>
          </w:p>
        </w:tc>
        <w:tc>
          <w:tcPr>
            <w:tcW w:w="992" w:type="dxa"/>
            <w:tcBorders>
              <w:top w:val="nil"/>
              <w:left w:val="nil"/>
              <w:bottom w:val="single" w:sz="4" w:space="0" w:color="000000"/>
              <w:right w:val="single" w:sz="4" w:space="0" w:color="000000"/>
            </w:tcBorders>
            <w:shd w:val="clear" w:color="000000" w:fill="FFFF99"/>
          </w:tcPr>
          <w:p w14:paraId="15ADE8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w:t>
            </w:r>
            <w:r w:rsidRPr="003A324C">
              <w:rPr>
                <w:rFonts w:ascii="Arial" w:eastAsia="DengXian" w:hAnsi="Arial" w:cs="Arial"/>
                <w:color w:val="000000"/>
                <w:kern w:val="0"/>
                <w:sz w:val="16"/>
                <w:szCs w:val="16"/>
              </w:rPr>
              <w:lastRenderedPageBreak/>
              <w:t xml:space="preserve">Shanghai Bell </w:t>
            </w:r>
          </w:p>
        </w:tc>
        <w:tc>
          <w:tcPr>
            <w:tcW w:w="709" w:type="dxa"/>
            <w:tcBorders>
              <w:top w:val="nil"/>
              <w:left w:val="nil"/>
              <w:bottom w:val="single" w:sz="4" w:space="0" w:color="000000"/>
              <w:right w:val="single" w:sz="4" w:space="0" w:color="000000"/>
            </w:tcBorders>
            <w:shd w:val="clear" w:color="000000" w:fill="FFFF99"/>
          </w:tcPr>
          <w:p w14:paraId="4BC4DA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pCR </w:t>
            </w:r>
          </w:p>
        </w:tc>
        <w:tc>
          <w:tcPr>
            <w:tcW w:w="4111" w:type="dxa"/>
            <w:tcBorders>
              <w:top w:val="nil"/>
              <w:left w:val="nil"/>
              <w:bottom w:val="single" w:sz="4" w:space="0" w:color="000000"/>
              <w:right w:val="single" w:sz="4" w:space="0" w:color="000000"/>
            </w:tcBorders>
            <w:shd w:val="clear" w:color="000000" w:fill="FFFF99"/>
          </w:tcPr>
          <w:p w14:paraId="59EDA8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 xml:space="preserve">[Huawei] requires clarifications and updates before </w:t>
            </w:r>
            <w:r w:rsidRPr="003A324C">
              <w:rPr>
                <w:rFonts w:ascii="Arial" w:eastAsia="DengXian" w:hAnsi="Arial" w:cs="Arial"/>
                <w:color w:val="000000"/>
                <w:kern w:val="0"/>
                <w:sz w:val="16"/>
                <w:szCs w:val="16"/>
              </w:rPr>
              <w:t>approval</w:t>
            </w:r>
          </w:p>
          <w:p w14:paraId="0D6AA0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provides clarification and -r1</w:t>
            </w:r>
          </w:p>
          <w:p w14:paraId="4E954B5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[Ericsson] : requires updates before approval</w:t>
            </w:r>
          </w:p>
          <w:p w14:paraId="50785B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further comments on r1</w:t>
            </w:r>
          </w:p>
        </w:tc>
        <w:tc>
          <w:tcPr>
            <w:tcW w:w="708" w:type="dxa"/>
            <w:tcBorders>
              <w:top w:val="nil"/>
              <w:left w:val="nil"/>
              <w:bottom w:val="single" w:sz="4" w:space="0" w:color="000000"/>
              <w:right w:val="single" w:sz="4" w:space="0" w:color="000000"/>
            </w:tcBorders>
            <w:shd w:val="clear" w:color="000000" w:fill="FFFF99"/>
          </w:tcPr>
          <w:p w14:paraId="34681E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9549A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8C6873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4C8B8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57C2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DBFB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220930</w:t>
            </w:r>
          </w:p>
        </w:tc>
        <w:tc>
          <w:tcPr>
            <w:tcW w:w="1843" w:type="dxa"/>
            <w:tcBorders>
              <w:top w:val="nil"/>
              <w:left w:val="nil"/>
              <w:bottom w:val="single" w:sz="4" w:space="0" w:color="000000"/>
              <w:right w:val="single" w:sz="4" w:space="0" w:color="000000"/>
            </w:tcBorders>
            <w:shd w:val="clear" w:color="000000" w:fill="FFFF99"/>
          </w:tcPr>
          <w:p w14:paraId="1A5399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Automated certificate management for Network Slicing </w:t>
            </w:r>
          </w:p>
        </w:tc>
        <w:tc>
          <w:tcPr>
            <w:tcW w:w="992" w:type="dxa"/>
            <w:tcBorders>
              <w:top w:val="nil"/>
              <w:left w:val="nil"/>
              <w:bottom w:val="single" w:sz="4" w:space="0" w:color="000000"/>
              <w:right w:val="single" w:sz="4" w:space="0" w:color="000000"/>
            </w:tcBorders>
            <w:shd w:val="clear" w:color="000000" w:fill="FFFF99"/>
          </w:tcPr>
          <w:p w14:paraId="144237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B4EAA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3EFF4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[Huawei] requires clarifications and updates before approval</w:t>
            </w:r>
          </w:p>
          <w:p w14:paraId="477BF4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clarifications</w:t>
            </w:r>
          </w:p>
          <w:p w14:paraId="796D48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requires updates before approval</w:t>
            </w:r>
          </w:p>
        </w:tc>
        <w:tc>
          <w:tcPr>
            <w:tcW w:w="708" w:type="dxa"/>
            <w:tcBorders>
              <w:top w:val="nil"/>
              <w:left w:val="nil"/>
              <w:bottom w:val="single" w:sz="4" w:space="0" w:color="000000"/>
              <w:right w:val="single" w:sz="4" w:space="0" w:color="000000"/>
            </w:tcBorders>
            <w:shd w:val="clear" w:color="000000" w:fill="FFFF99"/>
          </w:tcPr>
          <w:p w14:paraId="709498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FB89F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61DD00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33EB11C"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5.8</w:t>
            </w:r>
          </w:p>
        </w:tc>
        <w:tc>
          <w:tcPr>
            <w:tcW w:w="709" w:type="dxa"/>
            <w:tcBorders>
              <w:top w:val="nil"/>
              <w:left w:val="nil"/>
              <w:bottom w:val="single" w:sz="4" w:space="0" w:color="000000"/>
              <w:right w:val="single" w:sz="4" w:space="0" w:color="000000"/>
            </w:tcBorders>
            <w:shd w:val="clear" w:color="000000" w:fill="FFFFFF"/>
          </w:tcPr>
          <w:p w14:paraId="071D4E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SID on AKMA phase 2 </w:t>
            </w:r>
          </w:p>
        </w:tc>
        <w:tc>
          <w:tcPr>
            <w:tcW w:w="851" w:type="dxa"/>
            <w:tcBorders>
              <w:top w:val="nil"/>
              <w:left w:val="nil"/>
              <w:bottom w:val="single" w:sz="4" w:space="0" w:color="000000"/>
              <w:right w:val="single" w:sz="4" w:space="0" w:color="000000"/>
            </w:tcBorders>
            <w:shd w:val="clear" w:color="000000" w:fill="FFFF99"/>
          </w:tcPr>
          <w:p w14:paraId="0A546C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220810</w:t>
            </w:r>
          </w:p>
        </w:tc>
        <w:tc>
          <w:tcPr>
            <w:tcW w:w="1843" w:type="dxa"/>
            <w:tcBorders>
              <w:top w:val="nil"/>
              <w:left w:val="nil"/>
              <w:bottom w:val="single" w:sz="4" w:space="0" w:color="000000"/>
              <w:right w:val="single" w:sz="4" w:space="0" w:color="000000"/>
            </w:tcBorders>
            <w:shd w:val="clear" w:color="000000" w:fill="FFFF99"/>
          </w:tcPr>
          <w:p w14:paraId="63C4EA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Skeleton for TR 33.737(AKMA ph2) </w:t>
            </w:r>
          </w:p>
        </w:tc>
        <w:tc>
          <w:tcPr>
            <w:tcW w:w="992" w:type="dxa"/>
            <w:tcBorders>
              <w:top w:val="nil"/>
              <w:left w:val="nil"/>
              <w:bottom w:val="single" w:sz="4" w:space="0" w:color="000000"/>
              <w:right w:val="single" w:sz="4" w:space="0" w:color="000000"/>
            </w:tcBorders>
            <w:shd w:val="clear" w:color="000000" w:fill="FFFF99"/>
          </w:tcPr>
          <w:p w14:paraId="146ED3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AC2B8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tcPr>
          <w:p w14:paraId="1B3674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30F93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9E7C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77A632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0C227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7747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F31E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220811</w:t>
            </w:r>
          </w:p>
        </w:tc>
        <w:tc>
          <w:tcPr>
            <w:tcW w:w="1843" w:type="dxa"/>
            <w:tcBorders>
              <w:top w:val="nil"/>
              <w:left w:val="nil"/>
              <w:bottom w:val="single" w:sz="4" w:space="0" w:color="000000"/>
              <w:right w:val="single" w:sz="4" w:space="0" w:color="000000"/>
            </w:tcBorders>
            <w:shd w:val="clear" w:color="000000" w:fill="FFFF99"/>
          </w:tcPr>
          <w:p w14:paraId="16F1B6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Scope of TR 33.737 </w:t>
            </w:r>
          </w:p>
        </w:tc>
        <w:tc>
          <w:tcPr>
            <w:tcW w:w="992" w:type="dxa"/>
            <w:tcBorders>
              <w:top w:val="nil"/>
              <w:left w:val="nil"/>
              <w:bottom w:val="single" w:sz="4" w:space="0" w:color="000000"/>
              <w:right w:val="single" w:sz="4" w:space="0" w:color="000000"/>
            </w:tcBorders>
            <w:shd w:val="clear" w:color="000000" w:fill="FFFF99"/>
          </w:tcPr>
          <w:p w14:paraId="51EA9B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06CE7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E700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51016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r1</w:t>
            </w:r>
          </w:p>
          <w:p w14:paraId="753EE9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accepts r1.</w:t>
            </w:r>
          </w:p>
        </w:tc>
        <w:tc>
          <w:tcPr>
            <w:tcW w:w="708" w:type="dxa"/>
            <w:tcBorders>
              <w:top w:val="nil"/>
              <w:left w:val="nil"/>
              <w:bottom w:val="single" w:sz="4" w:space="0" w:color="000000"/>
              <w:right w:val="single" w:sz="4" w:space="0" w:color="000000"/>
            </w:tcBorders>
            <w:shd w:val="clear" w:color="000000" w:fill="FFFF99"/>
          </w:tcPr>
          <w:p w14:paraId="098E0D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9ACDB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DEB2E0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D39C0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9255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D6F9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220812</w:t>
            </w:r>
          </w:p>
        </w:tc>
        <w:tc>
          <w:tcPr>
            <w:tcW w:w="1843" w:type="dxa"/>
            <w:tcBorders>
              <w:top w:val="nil"/>
              <w:left w:val="nil"/>
              <w:bottom w:val="single" w:sz="4" w:space="0" w:color="000000"/>
              <w:right w:val="single" w:sz="4" w:space="0" w:color="000000"/>
            </w:tcBorders>
            <w:shd w:val="clear" w:color="000000" w:fill="FFFF99"/>
          </w:tcPr>
          <w:p w14:paraId="5D1D02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Architectural </w:t>
            </w:r>
            <w:proofErr w:type="spellStart"/>
            <w:r w:rsidRPr="003A324C">
              <w:rPr>
                <w:rFonts w:ascii="Arial" w:eastAsia="DengXian" w:hAnsi="Arial" w:cs="Arial"/>
                <w:color w:val="000000"/>
                <w:kern w:val="0"/>
                <w:sz w:val="16"/>
                <w:szCs w:val="16"/>
              </w:rPr>
              <w:t>Asumptions</w:t>
            </w:r>
            <w:proofErr w:type="spellEnd"/>
            <w:r w:rsidRPr="003A324C">
              <w:rPr>
                <w:rFonts w:ascii="Arial" w:eastAsia="DengXian" w:hAnsi="Arial" w:cs="Arial"/>
                <w:color w:val="000000"/>
                <w:kern w:val="0"/>
                <w:sz w:val="16"/>
                <w:szCs w:val="16"/>
              </w:rPr>
              <w:t xml:space="preserve"> in TR 33.737 </w:t>
            </w:r>
          </w:p>
        </w:tc>
        <w:tc>
          <w:tcPr>
            <w:tcW w:w="992" w:type="dxa"/>
            <w:tcBorders>
              <w:top w:val="nil"/>
              <w:left w:val="nil"/>
              <w:bottom w:val="single" w:sz="4" w:space="0" w:color="000000"/>
              <w:right w:val="single" w:sz="4" w:space="0" w:color="000000"/>
            </w:tcBorders>
            <w:shd w:val="clear" w:color="000000" w:fill="FFFF99"/>
          </w:tcPr>
          <w:p w14:paraId="3D030F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96C20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25C9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8B79D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71EA6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5D8643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2519D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172B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E42E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220813</w:t>
            </w:r>
          </w:p>
        </w:tc>
        <w:tc>
          <w:tcPr>
            <w:tcW w:w="1843" w:type="dxa"/>
            <w:tcBorders>
              <w:top w:val="nil"/>
              <w:left w:val="nil"/>
              <w:bottom w:val="single" w:sz="4" w:space="0" w:color="000000"/>
              <w:right w:val="single" w:sz="4" w:space="0" w:color="000000"/>
            </w:tcBorders>
            <w:shd w:val="clear" w:color="000000" w:fill="FFFF99"/>
          </w:tcPr>
          <w:p w14:paraId="73C626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of AKMA roaming </w:t>
            </w:r>
          </w:p>
        </w:tc>
        <w:tc>
          <w:tcPr>
            <w:tcW w:w="992" w:type="dxa"/>
            <w:tcBorders>
              <w:top w:val="nil"/>
              <w:left w:val="nil"/>
              <w:bottom w:val="single" w:sz="4" w:space="0" w:color="000000"/>
              <w:right w:val="single" w:sz="4" w:space="0" w:color="000000"/>
            </w:tcBorders>
            <w:shd w:val="clear" w:color="000000" w:fill="FFFF99"/>
          </w:tcPr>
          <w:p w14:paraId="13C098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EAF09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1AEA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FA07B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this contribution is merged into S3-220901.</w:t>
            </w:r>
          </w:p>
        </w:tc>
        <w:tc>
          <w:tcPr>
            <w:tcW w:w="708" w:type="dxa"/>
            <w:tcBorders>
              <w:top w:val="nil"/>
              <w:left w:val="nil"/>
              <w:bottom w:val="single" w:sz="4" w:space="0" w:color="000000"/>
              <w:right w:val="single" w:sz="4" w:space="0" w:color="000000"/>
            </w:tcBorders>
            <w:shd w:val="clear" w:color="000000" w:fill="FFFF99"/>
          </w:tcPr>
          <w:p w14:paraId="3AA1E8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54F2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80DC6D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988DE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CCDC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4220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220901</w:t>
            </w:r>
          </w:p>
        </w:tc>
        <w:tc>
          <w:tcPr>
            <w:tcW w:w="1843" w:type="dxa"/>
            <w:tcBorders>
              <w:top w:val="nil"/>
              <w:left w:val="nil"/>
              <w:bottom w:val="single" w:sz="4" w:space="0" w:color="000000"/>
              <w:right w:val="single" w:sz="4" w:space="0" w:color="000000"/>
            </w:tcBorders>
            <w:shd w:val="clear" w:color="000000" w:fill="FFFF99"/>
          </w:tcPr>
          <w:p w14:paraId="5BF788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AKMA Roaming Scenario </w:t>
            </w:r>
          </w:p>
        </w:tc>
        <w:tc>
          <w:tcPr>
            <w:tcW w:w="992" w:type="dxa"/>
            <w:tcBorders>
              <w:top w:val="nil"/>
              <w:left w:val="nil"/>
              <w:bottom w:val="single" w:sz="4" w:space="0" w:color="000000"/>
              <w:right w:val="single" w:sz="4" w:space="0" w:color="000000"/>
            </w:tcBorders>
            <w:shd w:val="clear" w:color="000000" w:fill="FFFF99"/>
          </w:tcPr>
          <w:p w14:paraId="423709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4647EC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E5FDCA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EA0B6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requests clarification and potential merge.</w:t>
            </w:r>
          </w:p>
          <w:p w14:paraId="66740F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clarification and agree for the merger</w:t>
            </w:r>
          </w:p>
          <w:p w14:paraId="0D8B01C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supports the contribution</w:t>
            </w:r>
          </w:p>
          <w:p w14:paraId="28CECD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[CMCC]: fine with using 220901 as the </w:t>
            </w:r>
            <w:r w:rsidRPr="003A324C">
              <w:rPr>
                <w:rFonts w:ascii="Arial" w:eastAsia="DengXian" w:hAnsi="Arial" w:cs="Arial"/>
                <w:color w:val="000000"/>
                <w:kern w:val="0"/>
                <w:sz w:val="16"/>
                <w:szCs w:val="16"/>
              </w:rPr>
              <w:t>baseline.</w:t>
            </w:r>
          </w:p>
          <w:p w14:paraId="20A730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merge the contribution and provided r1.</w:t>
            </w:r>
          </w:p>
          <w:p w14:paraId="48EE59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requires changes</w:t>
            </w:r>
          </w:p>
        </w:tc>
        <w:tc>
          <w:tcPr>
            <w:tcW w:w="708" w:type="dxa"/>
            <w:tcBorders>
              <w:top w:val="nil"/>
              <w:left w:val="nil"/>
              <w:bottom w:val="single" w:sz="4" w:space="0" w:color="000000"/>
              <w:right w:val="single" w:sz="4" w:space="0" w:color="000000"/>
            </w:tcBorders>
            <w:shd w:val="clear" w:color="000000" w:fill="FFFF99"/>
          </w:tcPr>
          <w:p w14:paraId="7AE972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DE6D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22F1E3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391C1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BA44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DB9C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221057</w:t>
            </w:r>
          </w:p>
        </w:tc>
        <w:tc>
          <w:tcPr>
            <w:tcW w:w="1843" w:type="dxa"/>
            <w:tcBorders>
              <w:top w:val="nil"/>
              <w:left w:val="nil"/>
              <w:bottom w:val="single" w:sz="4" w:space="0" w:color="000000"/>
              <w:right w:val="single" w:sz="4" w:space="0" w:color="000000"/>
            </w:tcBorders>
            <w:shd w:val="clear" w:color="000000" w:fill="FFFF99"/>
          </w:tcPr>
          <w:p w14:paraId="092152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key issue on AKMA application key request in home routed and local-breakout scenarios </w:t>
            </w:r>
          </w:p>
        </w:tc>
        <w:tc>
          <w:tcPr>
            <w:tcW w:w="992" w:type="dxa"/>
            <w:tcBorders>
              <w:top w:val="nil"/>
              <w:left w:val="nil"/>
              <w:bottom w:val="single" w:sz="4" w:space="0" w:color="000000"/>
              <w:right w:val="single" w:sz="4" w:space="0" w:color="000000"/>
            </w:tcBorders>
            <w:shd w:val="clear" w:color="000000" w:fill="FFFF99"/>
          </w:tcPr>
          <w:p w14:paraId="5E63D6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737EA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3E66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FE42D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requests clarification and potential merge.</w:t>
            </w:r>
          </w:p>
          <w:p w14:paraId="5FAB2E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is fine to merge this contribution into S3-220901.</w:t>
            </w:r>
          </w:p>
        </w:tc>
        <w:tc>
          <w:tcPr>
            <w:tcW w:w="708" w:type="dxa"/>
            <w:tcBorders>
              <w:top w:val="nil"/>
              <w:left w:val="nil"/>
              <w:bottom w:val="single" w:sz="4" w:space="0" w:color="000000"/>
              <w:right w:val="single" w:sz="4" w:space="0" w:color="000000"/>
            </w:tcBorders>
            <w:shd w:val="clear" w:color="000000" w:fill="FFFF99"/>
          </w:tcPr>
          <w:p w14:paraId="451485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59C6D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02FB69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4A82A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70AC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8A41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221058</w:t>
            </w:r>
          </w:p>
        </w:tc>
        <w:tc>
          <w:tcPr>
            <w:tcW w:w="1843" w:type="dxa"/>
            <w:tcBorders>
              <w:top w:val="nil"/>
              <w:left w:val="nil"/>
              <w:bottom w:val="single" w:sz="4" w:space="0" w:color="000000"/>
              <w:right w:val="single" w:sz="4" w:space="0" w:color="000000"/>
            </w:tcBorders>
            <w:shd w:val="clear" w:color="000000" w:fill="FFFF99"/>
          </w:tcPr>
          <w:p w14:paraId="5E1198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key issue on Secure </w:t>
            </w:r>
            <w:proofErr w:type="spellStart"/>
            <w:r w:rsidRPr="003A324C">
              <w:rPr>
                <w:rFonts w:ascii="Arial" w:eastAsia="DengXian" w:hAnsi="Arial" w:cs="Arial"/>
                <w:color w:val="000000"/>
                <w:kern w:val="0"/>
                <w:sz w:val="16"/>
                <w:szCs w:val="16"/>
              </w:rPr>
              <w:t>AAnF</w:t>
            </w:r>
            <w:proofErr w:type="spellEnd"/>
            <w:r w:rsidRPr="003A324C">
              <w:rPr>
                <w:rFonts w:ascii="Arial" w:eastAsia="DengXian" w:hAnsi="Arial" w:cs="Arial"/>
                <w:color w:val="000000"/>
                <w:kern w:val="0"/>
                <w:sz w:val="16"/>
                <w:szCs w:val="16"/>
              </w:rPr>
              <w:t xml:space="preserve"> service request in roaming scenarios of AKMA </w:t>
            </w:r>
          </w:p>
        </w:tc>
        <w:tc>
          <w:tcPr>
            <w:tcW w:w="992" w:type="dxa"/>
            <w:tcBorders>
              <w:top w:val="nil"/>
              <w:left w:val="nil"/>
              <w:bottom w:val="single" w:sz="4" w:space="0" w:color="000000"/>
              <w:right w:val="single" w:sz="4" w:space="0" w:color="000000"/>
            </w:tcBorders>
            <w:shd w:val="clear" w:color="000000" w:fill="FFFF99"/>
          </w:tcPr>
          <w:p w14:paraId="640491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E588C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61020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3B595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requests clarification.</w:t>
            </w:r>
          </w:p>
          <w:p w14:paraId="182C9F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clarification needed.</w:t>
            </w:r>
          </w:p>
        </w:tc>
        <w:tc>
          <w:tcPr>
            <w:tcW w:w="708" w:type="dxa"/>
            <w:tcBorders>
              <w:top w:val="nil"/>
              <w:left w:val="nil"/>
              <w:bottom w:val="single" w:sz="4" w:space="0" w:color="000000"/>
              <w:right w:val="single" w:sz="4" w:space="0" w:color="000000"/>
            </w:tcBorders>
            <w:shd w:val="clear" w:color="000000" w:fill="FFFF99"/>
          </w:tcPr>
          <w:p w14:paraId="02E85D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526D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E16166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17CA8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509B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67E3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221059</w:t>
            </w:r>
          </w:p>
        </w:tc>
        <w:tc>
          <w:tcPr>
            <w:tcW w:w="1843" w:type="dxa"/>
            <w:tcBorders>
              <w:top w:val="nil"/>
              <w:left w:val="nil"/>
              <w:bottom w:val="single" w:sz="4" w:space="0" w:color="000000"/>
              <w:right w:val="single" w:sz="4" w:space="0" w:color="000000"/>
            </w:tcBorders>
            <w:shd w:val="clear" w:color="000000" w:fill="FFFF99"/>
          </w:tcPr>
          <w:p w14:paraId="759E71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key issue on secure architecture for roaming scenarios in AKMA </w:t>
            </w:r>
          </w:p>
        </w:tc>
        <w:tc>
          <w:tcPr>
            <w:tcW w:w="992" w:type="dxa"/>
            <w:tcBorders>
              <w:top w:val="nil"/>
              <w:left w:val="nil"/>
              <w:bottom w:val="single" w:sz="4" w:space="0" w:color="000000"/>
              <w:right w:val="single" w:sz="4" w:space="0" w:color="000000"/>
            </w:tcBorders>
            <w:shd w:val="clear" w:color="000000" w:fill="FFFF99"/>
          </w:tcPr>
          <w:p w14:paraId="5A6B92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BEA66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6791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24A8C0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proposes to note.</w:t>
            </w:r>
          </w:p>
        </w:tc>
        <w:tc>
          <w:tcPr>
            <w:tcW w:w="708" w:type="dxa"/>
            <w:tcBorders>
              <w:top w:val="nil"/>
              <w:left w:val="nil"/>
              <w:bottom w:val="single" w:sz="4" w:space="0" w:color="000000"/>
              <w:right w:val="single" w:sz="4" w:space="0" w:color="000000"/>
            </w:tcBorders>
            <w:shd w:val="clear" w:color="000000" w:fill="FFFF99"/>
          </w:tcPr>
          <w:p w14:paraId="50EBC2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F8861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4A39E9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0677B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0B6B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34673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221122</w:t>
            </w:r>
          </w:p>
        </w:tc>
        <w:tc>
          <w:tcPr>
            <w:tcW w:w="1843" w:type="dxa"/>
            <w:tcBorders>
              <w:top w:val="nil"/>
              <w:left w:val="nil"/>
              <w:bottom w:val="single" w:sz="4" w:space="0" w:color="000000"/>
              <w:right w:val="single" w:sz="4" w:space="0" w:color="000000"/>
            </w:tcBorders>
            <w:shd w:val="clear" w:color="000000" w:fill="FFFF99"/>
          </w:tcPr>
          <w:p w14:paraId="4768F3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Key Issue on AKMA Roaming </w:t>
            </w:r>
          </w:p>
        </w:tc>
        <w:tc>
          <w:tcPr>
            <w:tcW w:w="992" w:type="dxa"/>
            <w:tcBorders>
              <w:top w:val="nil"/>
              <w:left w:val="nil"/>
              <w:bottom w:val="single" w:sz="4" w:space="0" w:color="000000"/>
              <w:right w:val="single" w:sz="4" w:space="0" w:color="000000"/>
            </w:tcBorders>
            <w:shd w:val="clear" w:color="000000" w:fill="FFFF99"/>
          </w:tcPr>
          <w:p w14:paraId="204A21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7012B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F41A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9985F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requests clarification.</w:t>
            </w:r>
          </w:p>
          <w:p w14:paraId="758193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[Samsung] </w:t>
            </w:r>
            <w:r w:rsidRPr="003A324C">
              <w:rPr>
                <w:rFonts w:ascii="Arial" w:eastAsia="DengXian" w:hAnsi="Arial" w:cs="Arial"/>
                <w:color w:val="000000"/>
                <w:kern w:val="0"/>
                <w:sz w:val="16"/>
                <w:szCs w:val="16"/>
              </w:rPr>
              <w:t>provides clarification</w:t>
            </w:r>
          </w:p>
          <w:p w14:paraId="071716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[Qualcomm]: propose to note (or merge into S3-220901)</w:t>
            </w:r>
          </w:p>
        </w:tc>
        <w:tc>
          <w:tcPr>
            <w:tcW w:w="708" w:type="dxa"/>
            <w:tcBorders>
              <w:top w:val="nil"/>
              <w:left w:val="nil"/>
              <w:bottom w:val="single" w:sz="4" w:space="0" w:color="000000"/>
              <w:right w:val="single" w:sz="4" w:space="0" w:color="000000"/>
            </w:tcBorders>
            <w:shd w:val="clear" w:color="000000" w:fill="FFFF99"/>
          </w:tcPr>
          <w:p w14:paraId="1BCA9C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6DD58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15F89F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407C7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80E9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90D1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221123</w:t>
            </w:r>
          </w:p>
        </w:tc>
        <w:tc>
          <w:tcPr>
            <w:tcW w:w="1843" w:type="dxa"/>
            <w:tcBorders>
              <w:top w:val="nil"/>
              <w:left w:val="nil"/>
              <w:bottom w:val="single" w:sz="4" w:space="0" w:color="000000"/>
              <w:right w:val="single" w:sz="4" w:space="0" w:color="000000"/>
            </w:tcBorders>
            <w:shd w:val="clear" w:color="000000" w:fill="FFFF99"/>
          </w:tcPr>
          <w:p w14:paraId="4BB8BB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solution on AKMA Roaming </w:t>
            </w:r>
          </w:p>
        </w:tc>
        <w:tc>
          <w:tcPr>
            <w:tcW w:w="992" w:type="dxa"/>
            <w:tcBorders>
              <w:top w:val="nil"/>
              <w:left w:val="nil"/>
              <w:bottom w:val="single" w:sz="4" w:space="0" w:color="000000"/>
              <w:right w:val="single" w:sz="4" w:space="0" w:color="000000"/>
            </w:tcBorders>
            <w:shd w:val="clear" w:color="000000" w:fill="FFFF99"/>
          </w:tcPr>
          <w:p w14:paraId="08F089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0ED424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B7B25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E6940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 for this meeting.</w:t>
            </w:r>
          </w:p>
          <w:p w14:paraId="66E68E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[Samsung] disagrees to note it and provides </w:t>
            </w:r>
            <w:r w:rsidRPr="003A324C">
              <w:rPr>
                <w:rFonts w:ascii="Arial" w:eastAsia="DengXian" w:hAnsi="Arial" w:cs="Arial"/>
                <w:color w:val="000000"/>
                <w:kern w:val="0"/>
                <w:sz w:val="16"/>
                <w:szCs w:val="16"/>
              </w:rPr>
              <w:t>justification to consider this solution in this meeting cycle as it was already discussed in previous meetings.</w:t>
            </w:r>
          </w:p>
        </w:tc>
        <w:tc>
          <w:tcPr>
            <w:tcW w:w="708" w:type="dxa"/>
            <w:tcBorders>
              <w:top w:val="nil"/>
              <w:left w:val="nil"/>
              <w:bottom w:val="single" w:sz="4" w:space="0" w:color="000000"/>
              <w:right w:val="single" w:sz="4" w:space="0" w:color="000000"/>
            </w:tcBorders>
            <w:shd w:val="clear" w:color="000000" w:fill="FFFF99"/>
          </w:tcPr>
          <w:p w14:paraId="35E908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EC5A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13B50B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93DCB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BDCB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4075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221124</w:t>
            </w:r>
          </w:p>
        </w:tc>
        <w:tc>
          <w:tcPr>
            <w:tcW w:w="1843" w:type="dxa"/>
            <w:tcBorders>
              <w:top w:val="nil"/>
              <w:left w:val="nil"/>
              <w:bottom w:val="single" w:sz="4" w:space="0" w:color="000000"/>
              <w:right w:val="single" w:sz="4" w:space="0" w:color="000000"/>
            </w:tcBorders>
            <w:shd w:val="clear" w:color="000000" w:fill="FFFF99"/>
          </w:tcPr>
          <w:p w14:paraId="61F6FC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solution on pushing AKMA context to visited PLMN </w:t>
            </w:r>
          </w:p>
        </w:tc>
        <w:tc>
          <w:tcPr>
            <w:tcW w:w="992" w:type="dxa"/>
            <w:tcBorders>
              <w:top w:val="nil"/>
              <w:left w:val="nil"/>
              <w:bottom w:val="single" w:sz="4" w:space="0" w:color="000000"/>
              <w:right w:val="single" w:sz="4" w:space="0" w:color="000000"/>
            </w:tcBorders>
            <w:shd w:val="clear" w:color="000000" w:fill="FFFF99"/>
          </w:tcPr>
          <w:p w14:paraId="5B464F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35E35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0286D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9ED86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Proposes to note for this </w:t>
            </w:r>
            <w:r w:rsidRPr="003A324C">
              <w:rPr>
                <w:rFonts w:ascii="Arial" w:eastAsia="DengXian" w:hAnsi="Arial" w:cs="Arial"/>
                <w:color w:val="000000"/>
                <w:kern w:val="0"/>
                <w:sz w:val="16"/>
                <w:szCs w:val="16"/>
              </w:rPr>
              <w:t>meeting.</w:t>
            </w:r>
          </w:p>
          <w:p w14:paraId="584A44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[Samsung] disagrees to note it and provides justification to consider this solution in this meeting cycle as it was already discussed in previous meetings.</w:t>
            </w:r>
          </w:p>
        </w:tc>
        <w:tc>
          <w:tcPr>
            <w:tcW w:w="708" w:type="dxa"/>
            <w:tcBorders>
              <w:top w:val="nil"/>
              <w:left w:val="nil"/>
              <w:bottom w:val="single" w:sz="4" w:space="0" w:color="000000"/>
              <w:right w:val="single" w:sz="4" w:space="0" w:color="000000"/>
            </w:tcBorders>
            <w:shd w:val="clear" w:color="000000" w:fill="FFFF99"/>
          </w:tcPr>
          <w:p w14:paraId="34302B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FF75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BC285B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B953F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B786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B8F8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220814</w:t>
            </w:r>
          </w:p>
        </w:tc>
        <w:tc>
          <w:tcPr>
            <w:tcW w:w="1843" w:type="dxa"/>
            <w:tcBorders>
              <w:top w:val="nil"/>
              <w:left w:val="nil"/>
              <w:bottom w:val="single" w:sz="4" w:space="0" w:color="000000"/>
              <w:right w:val="single" w:sz="4" w:space="0" w:color="000000"/>
            </w:tcBorders>
            <w:shd w:val="clear" w:color="000000" w:fill="FFFF99"/>
          </w:tcPr>
          <w:p w14:paraId="21185E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of introducing application proxy into AKMA </w:t>
            </w:r>
          </w:p>
        </w:tc>
        <w:tc>
          <w:tcPr>
            <w:tcW w:w="992" w:type="dxa"/>
            <w:tcBorders>
              <w:top w:val="nil"/>
              <w:left w:val="nil"/>
              <w:bottom w:val="single" w:sz="4" w:space="0" w:color="000000"/>
              <w:right w:val="single" w:sz="4" w:space="0" w:color="000000"/>
            </w:tcBorders>
            <w:shd w:val="clear" w:color="000000" w:fill="FFFF99"/>
          </w:tcPr>
          <w:p w14:paraId="3EFAD1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755E0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962E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089FF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proposes this contribution as the baseline with S3-220902, S3-221052, S3-221079 merged in.</w:t>
            </w:r>
          </w:p>
          <w:p w14:paraId="09165C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 modification is needed.</w:t>
            </w:r>
          </w:p>
          <w:p w14:paraId="39D9A4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provides r1.</w:t>
            </w:r>
          </w:p>
          <w:p w14:paraId="6D7EF6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[CMCC]: provides r2 with </w:t>
            </w:r>
            <w:r w:rsidRPr="003A324C">
              <w:rPr>
                <w:rFonts w:ascii="Arial" w:eastAsia="DengXian" w:hAnsi="Arial" w:cs="Arial"/>
                <w:color w:val="000000"/>
                <w:kern w:val="0"/>
                <w:sz w:val="16"/>
                <w:szCs w:val="16"/>
              </w:rPr>
              <w:t>S3-221054 merged in.</w:t>
            </w:r>
          </w:p>
        </w:tc>
        <w:tc>
          <w:tcPr>
            <w:tcW w:w="708" w:type="dxa"/>
            <w:tcBorders>
              <w:top w:val="nil"/>
              <w:left w:val="nil"/>
              <w:bottom w:val="single" w:sz="4" w:space="0" w:color="000000"/>
              <w:right w:val="single" w:sz="4" w:space="0" w:color="000000"/>
            </w:tcBorders>
            <w:shd w:val="clear" w:color="000000" w:fill="FFFF99"/>
          </w:tcPr>
          <w:p w14:paraId="3AC56E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1E48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00DBB8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9081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D3DB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9979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220902</w:t>
            </w:r>
          </w:p>
        </w:tc>
        <w:tc>
          <w:tcPr>
            <w:tcW w:w="1843" w:type="dxa"/>
            <w:tcBorders>
              <w:top w:val="nil"/>
              <w:left w:val="nil"/>
              <w:bottom w:val="single" w:sz="4" w:space="0" w:color="000000"/>
              <w:right w:val="single" w:sz="4" w:space="0" w:color="000000"/>
            </w:tcBorders>
            <w:shd w:val="clear" w:color="000000" w:fill="FFFF99"/>
          </w:tcPr>
          <w:p w14:paraId="4ED5F0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KI on AP function introduction </w:t>
            </w:r>
          </w:p>
        </w:tc>
        <w:tc>
          <w:tcPr>
            <w:tcW w:w="992" w:type="dxa"/>
            <w:tcBorders>
              <w:top w:val="nil"/>
              <w:left w:val="nil"/>
              <w:bottom w:val="single" w:sz="4" w:space="0" w:color="000000"/>
              <w:right w:val="single" w:sz="4" w:space="0" w:color="000000"/>
            </w:tcBorders>
            <w:shd w:val="clear" w:color="000000" w:fill="FFFF99"/>
          </w:tcPr>
          <w:p w14:paraId="0066D5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40916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BA32D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E179D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proposes to merge into S3-220814.</w:t>
            </w:r>
          </w:p>
          <w:p w14:paraId="1B1272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fine with the merging</w:t>
            </w:r>
          </w:p>
          <w:p w14:paraId="2DAD43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[CMCC]: proposes to continue discussion under </w:t>
            </w:r>
            <w:r w:rsidRPr="003A324C">
              <w:rPr>
                <w:rFonts w:ascii="Arial" w:eastAsia="DengXian" w:hAnsi="Arial" w:cs="Arial"/>
                <w:color w:val="000000"/>
                <w:kern w:val="0"/>
                <w:sz w:val="16"/>
                <w:szCs w:val="16"/>
              </w:rPr>
              <w:t>S3-220814.</w:t>
            </w:r>
          </w:p>
        </w:tc>
        <w:tc>
          <w:tcPr>
            <w:tcW w:w="708" w:type="dxa"/>
            <w:tcBorders>
              <w:top w:val="nil"/>
              <w:left w:val="nil"/>
              <w:bottom w:val="single" w:sz="4" w:space="0" w:color="000000"/>
              <w:right w:val="single" w:sz="4" w:space="0" w:color="000000"/>
            </w:tcBorders>
            <w:shd w:val="clear" w:color="000000" w:fill="FFFF99"/>
          </w:tcPr>
          <w:p w14:paraId="6B0EA6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C2986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4A0F94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9DFE6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9DD9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A7B8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221052</w:t>
            </w:r>
          </w:p>
        </w:tc>
        <w:tc>
          <w:tcPr>
            <w:tcW w:w="1843" w:type="dxa"/>
            <w:tcBorders>
              <w:top w:val="nil"/>
              <w:left w:val="nil"/>
              <w:bottom w:val="single" w:sz="4" w:space="0" w:color="000000"/>
              <w:right w:val="single" w:sz="4" w:space="0" w:color="000000"/>
            </w:tcBorders>
            <w:shd w:val="clear" w:color="000000" w:fill="FFFF99"/>
          </w:tcPr>
          <w:p w14:paraId="3C4D5F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key issue on authentication proxy architecture for AKMA </w:t>
            </w:r>
          </w:p>
        </w:tc>
        <w:tc>
          <w:tcPr>
            <w:tcW w:w="992" w:type="dxa"/>
            <w:tcBorders>
              <w:top w:val="nil"/>
              <w:left w:val="nil"/>
              <w:bottom w:val="single" w:sz="4" w:space="0" w:color="000000"/>
              <w:right w:val="single" w:sz="4" w:space="0" w:color="000000"/>
            </w:tcBorders>
            <w:shd w:val="clear" w:color="000000" w:fill="FFFF99"/>
          </w:tcPr>
          <w:p w14:paraId="7F5E76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60554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5938C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894FF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proposes to merge into S3-220814.</w:t>
            </w:r>
          </w:p>
          <w:p w14:paraId="472954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 Accepts merge proposal</w:t>
            </w:r>
          </w:p>
        </w:tc>
        <w:tc>
          <w:tcPr>
            <w:tcW w:w="708" w:type="dxa"/>
            <w:tcBorders>
              <w:top w:val="nil"/>
              <w:left w:val="nil"/>
              <w:bottom w:val="single" w:sz="4" w:space="0" w:color="000000"/>
              <w:right w:val="single" w:sz="4" w:space="0" w:color="000000"/>
            </w:tcBorders>
            <w:shd w:val="clear" w:color="000000" w:fill="FFFF99"/>
          </w:tcPr>
          <w:p w14:paraId="17A12C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D2522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2BE0B2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E87D97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AE2DF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26AC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221053</w:t>
            </w:r>
          </w:p>
        </w:tc>
        <w:tc>
          <w:tcPr>
            <w:tcW w:w="1843" w:type="dxa"/>
            <w:tcBorders>
              <w:top w:val="nil"/>
              <w:left w:val="nil"/>
              <w:bottom w:val="single" w:sz="4" w:space="0" w:color="000000"/>
              <w:right w:val="single" w:sz="4" w:space="0" w:color="000000"/>
            </w:tcBorders>
            <w:shd w:val="clear" w:color="000000" w:fill="FFFF99"/>
          </w:tcPr>
          <w:p w14:paraId="63C044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key issue on protecting application servers with different security requirements </w:t>
            </w:r>
          </w:p>
        </w:tc>
        <w:tc>
          <w:tcPr>
            <w:tcW w:w="992" w:type="dxa"/>
            <w:tcBorders>
              <w:top w:val="nil"/>
              <w:left w:val="nil"/>
              <w:bottom w:val="single" w:sz="4" w:space="0" w:color="000000"/>
              <w:right w:val="single" w:sz="4" w:space="0" w:color="000000"/>
            </w:tcBorders>
            <w:shd w:val="clear" w:color="000000" w:fill="FFFF99"/>
          </w:tcPr>
          <w:p w14:paraId="6215E6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D4ABC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72B26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D641C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clarification is needed before approval.</w:t>
            </w:r>
          </w:p>
          <w:p w14:paraId="54AA50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clarification.</w:t>
            </w:r>
          </w:p>
          <w:p w14:paraId="24D007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asks for clarifications.</w:t>
            </w:r>
          </w:p>
          <w:p w14:paraId="5BCD13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provides </w:t>
            </w:r>
            <w:r w:rsidRPr="003A324C">
              <w:rPr>
                <w:rFonts w:ascii="Arial" w:eastAsia="DengXian" w:hAnsi="Arial" w:cs="Arial"/>
                <w:color w:val="000000"/>
                <w:kern w:val="0"/>
                <w:sz w:val="16"/>
                <w:szCs w:val="16"/>
              </w:rPr>
              <w:t>clarifications.</w:t>
            </w:r>
          </w:p>
          <w:p w14:paraId="656EE7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asks for clarifications.</w:t>
            </w:r>
          </w:p>
          <w:p w14:paraId="6AB529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clarifications.</w:t>
            </w:r>
          </w:p>
        </w:tc>
        <w:tc>
          <w:tcPr>
            <w:tcW w:w="708" w:type="dxa"/>
            <w:tcBorders>
              <w:top w:val="nil"/>
              <w:left w:val="nil"/>
              <w:bottom w:val="single" w:sz="4" w:space="0" w:color="000000"/>
              <w:right w:val="single" w:sz="4" w:space="0" w:color="000000"/>
            </w:tcBorders>
            <w:shd w:val="clear" w:color="000000" w:fill="FFFF99"/>
          </w:tcPr>
          <w:p w14:paraId="42FEEB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940C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4950F8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FBE5F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5958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A4BAC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221054</w:t>
            </w:r>
          </w:p>
        </w:tc>
        <w:tc>
          <w:tcPr>
            <w:tcW w:w="1843" w:type="dxa"/>
            <w:tcBorders>
              <w:top w:val="nil"/>
              <w:left w:val="nil"/>
              <w:bottom w:val="single" w:sz="4" w:space="0" w:color="000000"/>
              <w:right w:val="single" w:sz="4" w:space="0" w:color="000000"/>
            </w:tcBorders>
            <w:shd w:val="clear" w:color="000000" w:fill="FFFF99"/>
          </w:tcPr>
          <w:p w14:paraId="3D9F53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key issue on secure AKMA application key request in AKMA supporting authentication proxy </w:t>
            </w:r>
          </w:p>
        </w:tc>
        <w:tc>
          <w:tcPr>
            <w:tcW w:w="992" w:type="dxa"/>
            <w:tcBorders>
              <w:top w:val="nil"/>
              <w:left w:val="nil"/>
              <w:bottom w:val="single" w:sz="4" w:space="0" w:color="000000"/>
              <w:right w:val="single" w:sz="4" w:space="0" w:color="000000"/>
            </w:tcBorders>
            <w:shd w:val="clear" w:color="000000" w:fill="FFFF99"/>
          </w:tcPr>
          <w:p w14:paraId="244B31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3BC79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07FE0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4CCA0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clarification asked</w:t>
            </w:r>
          </w:p>
          <w:p w14:paraId="193411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clarification</w:t>
            </w:r>
          </w:p>
          <w:p w14:paraId="7D879E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Fine with the clarification</w:t>
            </w:r>
          </w:p>
          <w:p w14:paraId="56E3AE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proposes to note.</w:t>
            </w:r>
          </w:p>
          <w:p w14:paraId="77BBC5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clarification is needed before approval.</w:t>
            </w:r>
          </w:p>
          <w:p w14:paraId="798EA0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clarification.</w:t>
            </w:r>
          </w:p>
          <w:p w14:paraId="6FB8DE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provides suggestions and asks for revision.</w:t>
            </w:r>
          </w:p>
          <w:p w14:paraId="224859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r1.</w:t>
            </w:r>
          </w:p>
          <w:p w14:paraId="4CA16D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[Qualcomm]: proposes to note.</w:t>
            </w:r>
          </w:p>
          <w:p w14:paraId="67EE5B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suggests to merge into S3-220814.</w:t>
            </w:r>
          </w:p>
          <w:p w14:paraId="3E2659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accepts </w:t>
            </w:r>
            <w:r w:rsidRPr="003A324C">
              <w:rPr>
                <w:rFonts w:ascii="Arial" w:eastAsia="DengXian" w:hAnsi="Arial" w:cs="Arial"/>
                <w:color w:val="000000"/>
                <w:kern w:val="0"/>
                <w:sz w:val="16"/>
                <w:szCs w:val="16"/>
              </w:rPr>
              <w:t>merge proposal</w:t>
            </w:r>
          </w:p>
        </w:tc>
        <w:tc>
          <w:tcPr>
            <w:tcW w:w="708" w:type="dxa"/>
            <w:tcBorders>
              <w:top w:val="nil"/>
              <w:left w:val="nil"/>
              <w:bottom w:val="single" w:sz="4" w:space="0" w:color="000000"/>
              <w:right w:val="single" w:sz="4" w:space="0" w:color="000000"/>
            </w:tcBorders>
            <w:shd w:val="clear" w:color="000000" w:fill="FFFF99"/>
          </w:tcPr>
          <w:p w14:paraId="603450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1EFB8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3B3160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58225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F7E9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D7BC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221055</w:t>
            </w:r>
          </w:p>
        </w:tc>
        <w:tc>
          <w:tcPr>
            <w:tcW w:w="1843" w:type="dxa"/>
            <w:tcBorders>
              <w:top w:val="nil"/>
              <w:left w:val="nil"/>
              <w:bottom w:val="single" w:sz="4" w:space="0" w:color="000000"/>
              <w:right w:val="single" w:sz="4" w:space="0" w:color="000000"/>
            </w:tcBorders>
            <w:shd w:val="clear" w:color="000000" w:fill="FFFF99"/>
          </w:tcPr>
          <w:p w14:paraId="2866E8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key issue on secure authorization for AKMA supporting authentication proxy </w:t>
            </w:r>
          </w:p>
        </w:tc>
        <w:tc>
          <w:tcPr>
            <w:tcW w:w="992" w:type="dxa"/>
            <w:tcBorders>
              <w:top w:val="nil"/>
              <w:left w:val="nil"/>
              <w:bottom w:val="single" w:sz="4" w:space="0" w:color="000000"/>
              <w:right w:val="single" w:sz="4" w:space="0" w:color="000000"/>
            </w:tcBorders>
            <w:shd w:val="clear" w:color="000000" w:fill="FFFF99"/>
          </w:tcPr>
          <w:p w14:paraId="0EFB98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52905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1B8F62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FC714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clarification is needed before approval.</w:t>
            </w:r>
          </w:p>
          <w:p w14:paraId="73779F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clarification needed</w:t>
            </w:r>
          </w:p>
          <w:p w14:paraId="4F40F6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w:t>
            </w:r>
            <w:r w:rsidRPr="003A324C">
              <w:rPr>
                <w:rFonts w:ascii="Arial" w:eastAsia="DengXian" w:hAnsi="Arial" w:cs="Arial"/>
                <w:color w:val="000000"/>
                <w:kern w:val="0"/>
                <w:sz w:val="16"/>
                <w:szCs w:val="16"/>
              </w:rPr>
              <w:t>provides clarifications.</w:t>
            </w:r>
          </w:p>
          <w:p w14:paraId="0A495E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3BA841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E1DB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D56E8E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86054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8BCE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6E62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221056</w:t>
            </w:r>
          </w:p>
        </w:tc>
        <w:tc>
          <w:tcPr>
            <w:tcW w:w="1843" w:type="dxa"/>
            <w:tcBorders>
              <w:top w:val="nil"/>
              <w:left w:val="nil"/>
              <w:bottom w:val="single" w:sz="4" w:space="0" w:color="000000"/>
              <w:right w:val="single" w:sz="4" w:space="0" w:color="000000"/>
            </w:tcBorders>
            <w:shd w:val="clear" w:color="000000" w:fill="FFFF99"/>
          </w:tcPr>
          <w:p w14:paraId="6DBF3B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key issue on secure identification of authentication proxy and application server in AKMA scenarios </w:t>
            </w:r>
          </w:p>
        </w:tc>
        <w:tc>
          <w:tcPr>
            <w:tcW w:w="992" w:type="dxa"/>
            <w:tcBorders>
              <w:top w:val="nil"/>
              <w:left w:val="nil"/>
              <w:bottom w:val="single" w:sz="4" w:space="0" w:color="000000"/>
              <w:right w:val="single" w:sz="4" w:space="0" w:color="000000"/>
            </w:tcBorders>
            <w:shd w:val="clear" w:color="000000" w:fill="FFFF99"/>
          </w:tcPr>
          <w:p w14:paraId="5C4C62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96D24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B135B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0A077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clarification is needed before approval.</w:t>
            </w:r>
          </w:p>
          <w:p w14:paraId="0705D3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clarification.</w:t>
            </w:r>
          </w:p>
          <w:p w14:paraId="059456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26D785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availab</w:t>
            </w:r>
            <w:r w:rsidRPr="003A324C">
              <w:rPr>
                <w:rFonts w:ascii="Arial" w:eastAsia="DengXian" w:hAnsi="Arial" w:cs="Arial"/>
                <w:color w:val="000000"/>
                <w:kern w:val="0"/>
                <w:sz w:val="16"/>
                <w:szCs w:val="16"/>
              </w:rPr>
              <w:t xml:space="preserve">le </w:t>
            </w:r>
          </w:p>
        </w:tc>
        <w:tc>
          <w:tcPr>
            <w:tcW w:w="709" w:type="dxa"/>
            <w:tcBorders>
              <w:top w:val="nil"/>
              <w:left w:val="nil"/>
              <w:bottom w:val="single" w:sz="4" w:space="0" w:color="000000"/>
              <w:right w:val="single" w:sz="4" w:space="0" w:color="000000"/>
            </w:tcBorders>
            <w:shd w:val="clear" w:color="000000" w:fill="FFFF99"/>
          </w:tcPr>
          <w:p w14:paraId="352D7E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20E786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A316A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DD79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91B0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221079</w:t>
            </w:r>
          </w:p>
        </w:tc>
        <w:tc>
          <w:tcPr>
            <w:tcW w:w="1843" w:type="dxa"/>
            <w:tcBorders>
              <w:top w:val="nil"/>
              <w:left w:val="nil"/>
              <w:bottom w:val="single" w:sz="4" w:space="0" w:color="000000"/>
              <w:right w:val="single" w:sz="4" w:space="0" w:color="000000"/>
            </w:tcBorders>
            <w:shd w:val="clear" w:color="000000" w:fill="FFFF99"/>
          </w:tcPr>
          <w:p w14:paraId="231F74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AKMA - New key issue of introducing AP to AKMA architecture </w:t>
            </w:r>
          </w:p>
        </w:tc>
        <w:tc>
          <w:tcPr>
            <w:tcW w:w="992" w:type="dxa"/>
            <w:tcBorders>
              <w:top w:val="nil"/>
              <w:left w:val="nil"/>
              <w:bottom w:val="single" w:sz="4" w:space="0" w:color="000000"/>
              <w:right w:val="single" w:sz="4" w:space="0" w:color="000000"/>
            </w:tcBorders>
            <w:shd w:val="clear" w:color="000000" w:fill="FFFF99"/>
          </w:tcPr>
          <w:p w14:paraId="08C626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4CF26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10CA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137B7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proposes to merge into S3-220814.</w:t>
            </w:r>
          </w:p>
          <w:p w14:paraId="1181C4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 Fine to merge into S3-220814.</w:t>
            </w:r>
          </w:p>
        </w:tc>
        <w:tc>
          <w:tcPr>
            <w:tcW w:w="708" w:type="dxa"/>
            <w:tcBorders>
              <w:top w:val="nil"/>
              <w:left w:val="nil"/>
              <w:bottom w:val="single" w:sz="4" w:space="0" w:color="000000"/>
              <w:right w:val="single" w:sz="4" w:space="0" w:color="000000"/>
            </w:tcBorders>
            <w:shd w:val="clear" w:color="000000" w:fill="FFFF99"/>
          </w:tcPr>
          <w:p w14:paraId="3A61DC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5C11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3DCDB1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02DCB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D498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FBCB0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220760</w:t>
            </w:r>
          </w:p>
        </w:tc>
        <w:tc>
          <w:tcPr>
            <w:tcW w:w="1843" w:type="dxa"/>
            <w:tcBorders>
              <w:top w:val="nil"/>
              <w:left w:val="nil"/>
              <w:bottom w:val="single" w:sz="4" w:space="0" w:color="000000"/>
              <w:right w:val="single" w:sz="4" w:space="0" w:color="000000"/>
            </w:tcBorders>
            <w:shd w:val="clear" w:color="000000" w:fill="FFFF99"/>
          </w:tcPr>
          <w:p w14:paraId="23A9B7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paper on AKMA application context removal. </w:t>
            </w:r>
          </w:p>
        </w:tc>
        <w:tc>
          <w:tcPr>
            <w:tcW w:w="992" w:type="dxa"/>
            <w:tcBorders>
              <w:top w:val="nil"/>
              <w:left w:val="nil"/>
              <w:bottom w:val="single" w:sz="4" w:space="0" w:color="000000"/>
              <w:right w:val="single" w:sz="4" w:space="0" w:color="000000"/>
            </w:tcBorders>
            <w:shd w:val="clear" w:color="000000" w:fill="FFFF99"/>
          </w:tcPr>
          <w:p w14:paraId="40F618F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C27A8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7DAC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854DC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w:t>
            </w:r>
          </w:p>
          <w:p w14:paraId="1A9196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Provides clarifications.</w:t>
            </w:r>
          </w:p>
        </w:tc>
        <w:tc>
          <w:tcPr>
            <w:tcW w:w="708" w:type="dxa"/>
            <w:tcBorders>
              <w:top w:val="nil"/>
              <w:left w:val="nil"/>
              <w:bottom w:val="single" w:sz="4" w:space="0" w:color="000000"/>
              <w:right w:val="single" w:sz="4" w:space="0" w:color="000000"/>
            </w:tcBorders>
            <w:shd w:val="clear" w:color="000000" w:fill="FFFF99"/>
          </w:tcPr>
          <w:p w14:paraId="5E4004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8EB3F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7793B3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ACEA1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17A8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A875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220761</w:t>
            </w:r>
          </w:p>
        </w:tc>
        <w:tc>
          <w:tcPr>
            <w:tcW w:w="1843" w:type="dxa"/>
            <w:tcBorders>
              <w:top w:val="nil"/>
              <w:left w:val="nil"/>
              <w:bottom w:val="single" w:sz="4" w:space="0" w:color="000000"/>
              <w:right w:val="single" w:sz="4" w:space="0" w:color="000000"/>
            </w:tcBorders>
            <w:shd w:val="clear" w:color="000000" w:fill="FFFF99"/>
          </w:tcPr>
          <w:p w14:paraId="0BB8DC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paper on AKMA interworking </w:t>
            </w:r>
          </w:p>
        </w:tc>
        <w:tc>
          <w:tcPr>
            <w:tcW w:w="992" w:type="dxa"/>
            <w:tcBorders>
              <w:top w:val="nil"/>
              <w:left w:val="nil"/>
              <w:bottom w:val="single" w:sz="4" w:space="0" w:color="000000"/>
              <w:right w:val="single" w:sz="4" w:space="0" w:color="000000"/>
            </w:tcBorders>
            <w:shd w:val="clear" w:color="000000" w:fill="FFFF99"/>
          </w:tcPr>
          <w:p w14:paraId="4DE842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24267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88EE8F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D8C95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w:t>
            </w:r>
            <w:r w:rsidRPr="003A324C">
              <w:rPr>
                <w:rFonts w:ascii="Arial" w:eastAsia="DengXian" w:hAnsi="Arial" w:cs="Arial"/>
                <w:color w:val="000000"/>
                <w:kern w:val="0"/>
                <w:sz w:val="16"/>
                <w:szCs w:val="16"/>
              </w:rPr>
              <w:t>propose the discussion paper is noted</w:t>
            </w:r>
          </w:p>
          <w:p w14:paraId="6561E1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provides clarification.</w:t>
            </w:r>
          </w:p>
          <w:p w14:paraId="771D4A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w:t>
            </w:r>
          </w:p>
          <w:p w14:paraId="39BFF7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Provides clarifications.</w:t>
            </w:r>
          </w:p>
        </w:tc>
        <w:tc>
          <w:tcPr>
            <w:tcW w:w="708" w:type="dxa"/>
            <w:tcBorders>
              <w:top w:val="nil"/>
              <w:left w:val="nil"/>
              <w:bottom w:val="single" w:sz="4" w:space="0" w:color="000000"/>
              <w:right w:val="single" w:sz="4" w:space="0" w:color="000000"/>
            </w:tcBorders>
            <w:shd w:val="clear" w:color="000000" w:fill="FFFF99"/>
          </w:tcPr>
          <w:p w14:paraId="148AA6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1DFC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5176DE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0E089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F60D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8376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220762</w:t>
            </w:r>
          </w:p>
        </w:tc>
        <w:tc>
          <w:tcPr>
            <w:tcW w:w="1843" w:type="dxa"/>
            <w:tcBorders>
              <w:top w:val="nil"/>
              <w:left w:val="nil"/>
              <w:bottom w:val="single" w:sz="4" w:space="0" w:color="000000"/>
              <w:right w:val="single" w:sz="4" w:space="0" w:color="000000"/>
            </w:tcBorders>
            <w:shd w:val="clear" w:color="000000" w:fill="FFFF99"/>
          </w:tcPr>
          <w:p w14:paraId="5055CE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KI on AKMA interworking </w:t>
            </w:r>
          </w:p>
        </w:tc>
        <w:tc>
          <w:tcPr>
            <w:tcW w:w="992" w:type="dxa"/>
            <w:tcBorders>
              <w:top w:val="nil"/>
              <w:left w:val="nil"/>
              <w:bottom w:val="single" w:sz="4" w:space="0" w:color="000000"/>
              <w:right w:val="single" w:sz="4" w:space="0" w:color="000000"/>
            </w:tcBorders>
            <w:shd w:val="clear" w:color="000000" w:fill="FFFF99"/>
          </w:tcPr>
          <w:p w14:paraId="06F06F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0ECC9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F387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7A630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propose to discuss this </w:t>
            </w:r>
            <w:r w:rsidRPr="003A324C">
              <w:rPr>
                <w:rFonts w:ascii="Arial" w:eastAsia="DengXian" w:hAnsi="Arial" w:cs="Arial"/>
                <w:color w:val="000000"/>
                <w:kern w:val="0"/>
                <w:sz w:val="16"/>
                <w:szCs w:val="16"/>
              </w:rPr>
              <w:t>contribution in agenda 5.9.</w:t>
            </w:r>
          </w:p>
          <w:p w14:paraId="6D8F69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provides clarification.</w:t>
            </w:r>
          </w:p>
          <w:p w14:paraId="31C58B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w:t>
            </w:r>
          </w:p>
          <w:p w14:paraId="027255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Provides clarifications.</w:t>
            </w:r>
          </w:p>
          <w:p w14:paraId="773D07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7B682D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6B6FD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4A4DD1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EDF68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C5F5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79FA3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220897</w:t>
            </w:r>
          </w:p>
        </w:tc>
        <w:tc>
          <w:tcPr>
            <w:tcW w:w="1843" w:type="dxa"/>
            <w:tcBorders>
              <w:top w:val="nil"/>
              <w:left w:val="nil"/>
              <w:bottom w:val="single" w:sz="4" w:space="0" w:color="000000"/>
              <w:right w:val="single" w:sz="4" w:space="0" w:color="000000"/>
            </w:tcBorders>
            <w:shd w:val="clear" w:color="000000" w:fill="FFFF99"/>
          </w:tcPr>
          <w:p w14:paraId="268108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KI AKMA Kaf refresh </w:t>
            </w:r>
          </w:p>
        </w:tc>
        <w:tc>
          <w:tcPr>
            <w:tcW w:w="992" w:type="dxa"/>
            <w:tcBorders>
              <w:top w:val="nil"/>
              <w:left w:val="nil"/>
              <w:bottom w:val="single" w:sz="4" w:space="0" w:color="000000"/>
              <w:right w:val="single" w:sz="4" w:space="0" w:color="000000"/>
            </w:tcBorders>
            <w:shd w:val="clear" w:color="000000" w:fill="FFFF99"/>
          </w:tcPr>
          <w:p w14:paraId="3F42B9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7DC63F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976310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644AA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supports the </w:t>
            </w:r>
            <w:r w:rsidRPr="003A324C">
              <w:rPr>
                <w:rFonts w:ascii="Arial" w:eastAsia="DengXian" w:hAnsi="Arial" w:cs="Arial"/>
                <w:color w:val="000000"/>
                <w:kern w:val="0"/>
                <w:sz w:val="16"/>
                <w:szCs w:val="16"/>
              </w:rPr>
              <w:t>contribution and proposes to merge with Nokia contribution S3-220903 {https://www.3gpp.org/ftp/TSG_SA/WG3_Security/TSGS3_107e/Docs/S3-220903.zip} at ‘New SID on Home network triggered authentication’ study</w:t>
            </w:r>
          </w:p>
          <w:p w14:paraId="13535D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[OPPO]: Thanks for Nokia’s support. Further commen</w:t>
            </w:r>
            <w:r w:rsidRPr="003A324C">
              <w:rPr>
                <w:rFonts w:ascii="Arial" w:eastAsia="DengXian" w:hAnsi="Arial" w:cs="Arial"/>
                <w:color w:val="000000"/>
                <w:kern w:val="0"/>
                <w:sz w:val="16"/>
                <w:szCs w:val="16"/>
              </w:rPr>
              <w:t>ts</w:t>
            </w:r>
          </w:p>
          <w:p w14:paraId="0036BE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 as this is out of scope of the SID.</w:t>
            </w:r>
          </w:p>
          <w:p w14:paraId="4F2429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Supports this contribution and suggests to keep this issue in AKMA study.</w:t>
            </w:r>
          </w:p>
          <w:p w14:paraId="395E6D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[Nokia]: Supports this contribution and agrees to keep the KI in both the study as suggested.</w:t>
            </w:r>
          </w:p>
          <w:p w14:paraId="769784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proposes to note.</w:t>
            </w:r>
          </w:p>
          <w:p w14:paraId="2DBE11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not agree to note the proposal and provide comments for clarification.</w:t>
            </w:r>
          </w:p>
        </w:tc>
        <w:tc>
          <w:tcPr>
            <w:tcW w:w="708" w:type="dxa"/>
            <w:tcBorders>
              <w:top w:val="nil"/>
              <w:left w:val="nil"/>
              <w:bottom w:val="single" w:sz="4" w:space="0" w:color="000000"/>
              <w:right w:val="single" w:sz="4" w:space="0" w:color="000000"/>
            </w:tcBorders>
            <w:shd w:val="clear" w:color="000000" w:fill="FFFF99"/>
          </w:tcPr>
          <w:p w14:paraId="6FB9A3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FCC88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D031D6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3C3BA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D816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E4FD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220899</w:t>
            </w:r>
          </w:p>
        </w:tc>
        <w:tc>
          <w:tcPr>
            <w:tcW w:w="1843" w:type="dxa"/>
            <w:tcBorders>
              <w:top w:val="nil"/>
              <w:left w:val="nil"/>
              <w:bottom w:val="single" w:sz="4" w:space="0" w:color="000000"/>
              <w:right w:val="single" w:sz="4" w:space="0" w:color="000000"/>
            </w:tcBorders>
            <w:shd w:val="clear" w:color="000000" w:fill="FFFF99"/>
          </w:tcPr>
          <w:p w14:paraId="0DCDBF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solution Security procedure of KAF refresh-MAC </w:t>
            </w:r>
          </w:p>
        </w:tc>
        <w:tc>
          <w:tcPr>
            <w:tcW w:w="992" w:type="dxa"/>
            <w:tcBorders>
              <w:top w:val="nil"/>
              <w:left w:val="nil"/>
              <w:bottom w:val="single" w:sz="4" w:space="0" w:color="000000"/>
              <w:right w:val="single" w:sz="4" w:space="0" w:color="000000"/>
            </w:tcBorders>
            <w:shd w:val="clear" w:color="000000" w:fill="FFFF99"/>
          </w:tcPr>
          <w:p w14:paraId="2934DC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BEDFF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45CD6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8AA5A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5A5D13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BCE7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0C7FF3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8B4E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5662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1704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220900</w:t>
            </w:r>
          </w:p>
        </w:tc>
        <w:tc>
          <w:tcPr>
            <w:tcW w:w="1843" w:type="dxa"/>
            <w:tcBorders>
              <w:top w:val="nil"/>
              <w:left w:val="nil"/>
              <w:bottom w:val="single" w:sz="4" w:space="0" w:color="000000"/>
              <w:right w:val="single" w:sz="4" w:space="0" w:color="000000"/>
            </w:tcBorders>
            <w:shd w:val="clear" w:color="000000" w:fill="FFFF99"/>
          </w:tcPr>
          <w:p w14:paraId="111BC2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solution Security procedure of KAF refresh-Counter </w:t>
            </w:r>
          </w:p>
        </w:tc>
        <w:tc>
          <w:tcPr>
            <w:tcW w:w="992" w:type="dxa"/>
            <w:tcBorders>
              <w:top w:val="nil"/>
              <w:left w:val="nil"/>
              <w:bottom w:val="single" w:sz="4" w:space="0" w:color="000000"/>
              <w:right w:val="single" w:sz="4" w:space="0" w:color="000000"/>
            </w:tcBorders>
            <w:shd w:val="clear" w:color="000000" w:fill="FFFF99"/>
          </w:tcPr>
          <w:p w14:paraId="711118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37E58E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9071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C685D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5AC817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9496C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604E26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395FC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1303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85B4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220906</w:t>
            </w:r>
          </w:p>
        </w:tc>
        <w:tc>
          <w:tcPr>
            <w:tcW w:w="1843" w:type="dxa"/>
            <w:tcBorders>
              <w:top w:val="nil"/>
              <w:left w:val="nil"/>
              <w:bottom w:val="single" w:sz="4" w:space="0" w:color="000000"/>
              <w:right w:val="single" w:sz="4" w:space="0" w:color="000000"/>
            </w:tcBorders>
            <w:shd w:val="clear" w:color="000000" w:fill="FFFF99"/>
          </w:tcPr>
          <w:p w14:paraId="447ABF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solution Security procedure of KAF-Nonce </w:t>
            </w:r>
          </w:p>
        </w:tc>
        <w:tc>
          <w:tcPr>
            <w:tcW w:w="992" w:type="dxa"/>
            <w:tcBorders>
              <w:top w:val="nil"/>
              <w:left w:val="nil"/>
              <w:bottom w:val="single" w:sz="4" w:space="0" w:color="000000"/>
              <w:right w:val="single" w:sz="4" w:space="0" w:color="000000"/>
            </w:tcBorders>
            <w:shd w:val="clear" w:color="000000" w:fill="FFFF99"/>
          </w:tcPr>
          <w:p w14:paraId="3418A9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313499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9F51F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BBAF6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2E91E9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EA474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4E4A5EB"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346E4E6E"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5.9</w:t>
            </w:r>
          </w:p>
        </w:tc>
        <w:tc>
          <w:tcPr>
            <w:tcW w:w="709" w:type="dxa"/>
            <w:tcBorders>
              <w:top w:val="nil"/>
              <w:left w:val="nil"/>
              <w:bottom w:val="single" w:sz="4" w:space="0" w:color="000000"/>
              <w:right w:val="single" w:sz="4" w:space="0" w:color="000000"/>
            </w:tcBorders>
            <w:shd w:val="clear" w:color="000000" w:fill="FFFFFF"/>
          </w:tcPr>
          <w:p w14:paraId="06C390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Study of Security aspect of home network triggered primary authentication </w:t>
            </w:r>
          </w:p>
        </w:tc>
        <w:tc>
          <w:tcPr>
            <w:tcW w:w="851" w:type="dxa"/>
            <w:tcBorders>
              <w:top w:val="nil"/>
              <w:left w:val="nil"/>
              <w:bottom w:val="single" w:sz="4" w:space="0" w:color="000000"/>
              <w:right w:val="single" w:sz="4" w:space="0" w:color="000000"/>
            </w:tcBorders>
            <w:shd w:val="clear" w:color="000000" w:fill="FFFF99"/>
          </w:tcPr>
          <w:p w14:paraId="179217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220831</w:t>
            </w:r>
          </w:p>
        </w:tc>
        <w:tc>
          <w:tcPr>
            <w:tcW w:w="1843" w:type="dxa"/>
            <w:tcBorders>
              <w:top w:val="nil"/>
              <w:left w:val="nil"/>
              <w:bottom w:val="single" w:sz="4" w:space="0" w:color="000000"/>
              <w:right w:val="single" w:sz="4" w:space="0" w:color="000000"/>
            </w:tcBorders>
            <w:shd w:val="clear" w:color="000000" w:fill="FFFF99"/>
          </w:tcPr>
          <w:p w14:paraId="5AAE0D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Skeleton of HNTRA </w:t>
            </w:r>
          </w:p>
        </w:tc>
        <w:tc>
          <w:tcPr>
            <w:tcW w:w="992" w:type="dxa"/>
            <w:tcBorders>
              <w:top w:val="nil"/>
              <w:left w:val="nil"/>
              <w:bottom w:val="single" w:sz="4" w:space="0" w:color="000000"/>
              <w:right w:val="single" w:sz="4" w:space="0" w:color="000000"/>
            </w:tcBorders>
            <w:shd w:val="clear" w:color="000000" w:fill="FFFF99"/>
          </w:tcPr>
          <w:p w14:paraId="624555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8E280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67F1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&gt;&gt;CC_3&lt;&lt;</w:t>
            </w:r>
          </w:p>
          <w:p w14:paraId="62AEA7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presents a way </w:t>
            </w:r>
            <w:proofErr w:type="spellStart"/>
            <w:r w:rsidRPr="003A324C">
              <w:rPr>
                <w:rFonts w:ascii="Arial" w:eastAsia="DengXian" w:hAnsi="Arial" w:cs="Arial"/>
                <w:color w:val="000000"/>
                <w:kern w:val="0"/>
                <w:sz w:val="16"/>
                <w:szCs w:val="16"/>
              </w:rPr>
              <w:t>forw</w:t>
            </w:r>
            <w:r w:rsidRPr="003A324C">
              <w:rPr>
                <w:rFonts w:ascii="Arial" w:eastAsia="DengXian" w:hAnsi="Arial" w:cs="Arial"/>
                <w:color w:val="000000"/>
                <w:kern w:val="0"/>
                <w:sz w:val="16"/>
                <w:szCs w:val="16"/>
              </w:rPr>
              <w:t>ord</w:t>
            </w:r>
            <w:proofErr w:type="spellEnd"/>
            <w:r w:rsidRPr="003A324C">
              <w:rPr>
                <w:rFonts w:ascii="Arial" w:eastAsia="DengXian" w:hAnsi="Arial" w:cs="Arial"/>
                <w:color w:val="000000"/>
                <w:kern w:val="0"/>
                <w:sz w:val="16"/>
                <w:szCs w:val="16"/>
              </w:rPr>
              <w:t>.</w:t>
            </w:r>
          </w:p>
          <w:p w14:paraId="615702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comments about use cases in proposed skeleton, questions whether to e</w:t>
            </w:r>
            <w:r w:rsidRPr="003A324C">
              <w:rPr>
                <w:rFonts w:ascii="Arial" w:eastAsia="DengXian" w:hAnsi="Arial" w:cs="Arial"/>
                <w:color w:val="000000"/>
                <w:kern w:val="0"/>
                <w:sz w:val="16"/>
                <w:szCs w:val="16"/>
              </w:rPr>
              <w:t>valuate use cases.</w:t>
            </w:r>
          </w:p>
          <w:p w14:paraId="61F6D5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clarifies</w:t>
            </w:r>
          </w:p>
          <w:p w14:paraId="556ACB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[Apple] asks whether </w:t>
            </w:r>
            <w:r w:rsidRPr="003A324C">
              <w:rPr>
                <w:rFonts w:ascii="Arial" w:eastAsia="DengXian" w:hAnsi="Arial" w:cs="Arial"/>
                <w:color w:val="000000"/>
                <w:kern w:val="0"/>
                <w:sz w:val="16"/>
                <w:szCs w:val="16"/>
              </w:rPr>
              <w:t>it is need to add mapping table between use cases and key issue.</w:t>
            </w:r>
          </w:p>
          <w:p w14:paraId="7D147CB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clarifies.</w:t>
            </w:r>
          </w:p>
          <w:p w14:paraId="160092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[VF] comments</w:t>
            </w:r>
            <w:r w:rsidRPr="003A324C">
              <w:rPr>
                <w:rFonts w:ascii="Arial" w:eastAsia="DengXian" w:hAnsi="Arial" w:cs="Arial"/>
                <w:color w:val="000000"/>
                <w:kern w:val="0"/>
                <w:sz w:val="16"/>
                <w:szCs w:val="16"/>
              </w:rPr>
              <w:t xml:space="preserve"> the mapping should be embedded into the solution.</w:t>
            </w:r>
          </w:p>
          <w:p w14:paraId="2EF2D1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clarifies</w:t>
            </w:r>
            <w:r w:rsidRPr="003A324C">
              <w:rPr>
                <w:rFonts w:ascii="Arial" w:eastAsia="DengXian" w:hAnsi="Arial" w:cs="Arial"/>
                <w:color w:val="000000"/>
                <w:kern w:val="0"/>
                <w:sz w:val="16"/>
                <w:szCs w:val="16"/>
              </w:rPr>
              <w:t>, and confirms VF’s comm</w:t>
            </w:r>
            <w:r w:rsidRPr="003A324C">
              <w:rPr>
                <w:rFonts w:ascii="Arial" w:eastAsia="DengXian" w:hAnsi="Arial" w:cs="Arial"/>
                <w:color w:val="000000"/>
                <w:kern w:val="0"/>
                <w:sz w:val="16"/>
                <w:szCs w:val="16"/>
              </w:rPr>
              <w:t>ent could be achieved during study.</w:t>
            </w:r>
          </w:p>
          <w:p w14:paraId="34557F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[NTT Docomo] asks questions for clarification: use cases has multiple solutions?</w:t>
            </w:r>
            <w:r w:rsidRPr="003A324C">
              <w:rPr>
                <w:rFonts w:ascii="Arial" w:eastAsia="DengXian" w:hAnsi="Arial" w:cs="Arial"/>
                <w:color w:val="000000"/>
                <w:kern w:val="0"/>
                <w:sz w:val="16"/>
                <w:szCs w:val="16"/>
              </w:rPr>
              <w:t xml:space="preserve"> What will happen if no solution for some use cases?</w:t>
            </w:r>
          </w:p>
          <w:p w14:paraId="4F0722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clarifies.</w:t>
            </w:r>
          </w:p>
          <w:p w14:paraId="5FD23C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[Oppo] asks questions. 1: SID usually specif</w:t>
            </w:r>
            <w:r w:rsidRPr="003A324C">
              <w:rPr>
                <w:rFonts w:ascii="Arial" w:eastAsia="DengXian" w:hAnsi="Arial" w:cs="Arial"/>
                <w:color w:val="000000"/>
                <w:kern w:val="0"/>
                <w:sz w:val="16"/>
                <w:szCs w:val="16"/>
              </w:rPr>
              <w:t>ies use cases,</w:t>
            </w:r>
            <w:r w:rsidRPr="003A324C">
              <w:rPr>
                <w:rFonts w:ascii="Arial" w:eastAsia="DengXian" w:hAnsi="Arial" w:cs="Arial"/>
                <w:color w:val="000000"/>
                <w:kern w:val="0"/>
                <w:sz w:val="16"/>
                <w:szCs w:val="16"/>
              </w:rPr>
              <w:t xml:space="preserve"> do we still need a use cases clause? 2. key issue may not bound to specific use case, how to deal with it?</w:t>
            </w:r>
          </w:p>
          <w:p w14:paraId="1F6AB2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clarifies.</w:t>
            </w:r>
          </w:p>
          <w:p w14:paraId="5B53EB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[VF] comments that us</w:t>
            </w:r>
            <w:r w:rsidRPr="003A324C">
              <w:rPr>
                <w:rFonts w:ascii="Arial" w:eastAsia="DengXian" w:hAnsi="Arial" w:cs="Arial"/>
                <w:color w:val="000000"/>
                <w:kern w:val="0"/>
                <w:sz w:val="16"/>
                <w:szCs w:val="16"/>
              </w:rPr>
              <w:t>ually keep description in key issue, introducing use cases may cause confusion</w:t>
            </w:r>
            <w:r w:rsidRPr="003A324C">
              <w:rPr>
                <w:rFonts w:ascii="Arial" w:eastAsia="DengXian" w:hAnsi="Arial" w:cs="Arial"/>
                <w:color w:val="000000"/>
                <w:kern w:val="0"/>
                <w:sz w:val="16"/>
                <w:szCs w:val="16"/>
              </w:rPr>
              <w:t>, not prefer to this clause.</w:t>
            </w:r>
          </w:p>
          <w:p w14:paraId="3D8D20A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shares similar view with VF.</w:t>
            </w:r>
          </w:p>
          <w:p w14:paraId="6A2B9C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wants to collect the </w:t>
            </w:r>
            <w:r w:rsidRPr="003A324C">
              <w:rPr>
                <w:rFonts w:ascii="Arial" w:eastAsia="DengXian" w:hAnsi="Arial" w:cs="Arial"/>
                <w:color w:val="000000"/>
                <w:kern w:val="0"/>
                <w:sz w:val="16"/>
                <w:szCs w:val="16"/>
              </w:rPr>
              <w:t>status about use case clause, if there is no one support this clause then fine to remove it.</w:t>
            </w:r>
          </w:p>
          <w:p w14:paraId="261C42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clarifies.</w:t>
            </w:r>
          </w:p>
          <w:p w14:paraId="253EB0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[Ericsson] clarifies use cases should be as background. The study sho</w:t>
            </w:r>
            <w:r w:rsidRPr="003A324C">
              <w:rPr>
                <w:rFonts w:ascii="Arial" w:eastAsia="DengXian" w:hAnsi="Arial" w:cs="Arial"/>
                <w:color w:val="000000"/>
                <w:kern w:val="0"/>
                <w:sz w:val="16"/>
                <w:szCs w:val="16"/>
              </w:rPr>
              <w:t>uld focus on key issue and solution.</w:t>
            </w:r>
          </w:p>
          <w:p w14:paraId="710C5E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[NTT Docomo] prefers not to have use case clause.</w:t>
            </w:r>
          </w:p>
          <w:p w14:paraId="028F27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has same opinion with NTT Docomo.</w:t>
            </w:r>
          </w:p>
          <w:p w14:paraId="48FCA9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is the same view.</w:t>
            </w:r>
          </w:p>
          <w:p w14:paraId="200D3E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371752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4CCEE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13351F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2BDF0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C701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935C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220832</w:t>
            </w:r>
          </w:p>
        </w:tc>
        <w:tc>
          <w:tcPr>
            <w:tcW w:w="1843" w:type="dxa"/>
            <w:tcBorders>
              <w:top w:val="nil"/>
              <w:left w:val="nil"/>
              <w:bottom w:val="single" w:sz="4" w:space="0" w:color="000000"/>
              <w:right w:val="single" w:sz="4" w:space="0" w:color="000000"/>
            </w:tcBorders>
            <w:shd w:val="clear" w:color="000000" w:fill="FFFF99"/>
          </w:tcPr>
          <w:p w14:paraId="4C5E27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Scope of HNTRA </w:t>
            </w:r>
          </w:p>
        </w:tc>
        <w:tc>
          <w:tcPr>
            <w:tcW w:w="992" w:type="dxa"/>
            <w:tcBorders>
              <w:top w:val="nil"/>
              <w:left w:val="nil"/>
              <w:bottom w:val="single" w:sz="4" w:space="0" w:color="000000"/>
              <w:right w:val="single" w:sz="4" w:space="0" w:color="000000"/>
            </w:tcBorders>
            <w:shd w:val="clear" w:color="000000" w:fill="FFFF99"/>
          </w:tcPr>
          <w:p w14:paraId="5315DA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864EA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28FCB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181CD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BA9EE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1B858F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8DBD2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1764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80A3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220833</w:t>
            </w:r>
          </w:p>
        </w:tc>
        <w:tc>
          <w:tcPr>
            <w:tcW w:w="1843" w:type="dxa"/>
            <w:tcBorders>
              <w:top w:val="nil"/>
              <w:left w:val="nil"/>
              <w:bottom w:val="single" w:sz="4" w:space="0" w:color="000000"/>
              <w:right w:val="single" w:sz="4" w:space="0" w:color="000000"/>
            </w:tcBorders>
            <w:shd w:val="clear" w:color="000000" w:fill="FFFF99"/>
          </w:tcPr>
          <w:p w14:paraId="320164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a </w:t>
            </w:r>
            <w:proofErr w:type="spellStart"/>
            <w:r w:rsidRPr="003A324C">
              <w:rPr>
                <w:rFonts w:ascii="Arial" w:eastAsia="DengXian" w:hAnsi="Arial" w:cs="Arial"/>
                <w:color w:val="000000"/>
                <w:kern w:val="0"/>
                <w:sz w:val="16"/>
                <w:szCs w:val="16"/>
              </w:rPr>
              <w:t>usecase</w:t>
            </w:r>
            <w:proofErr w:type="spellEnd"/>
            <w:r w:rsidRPr="003A324C">
              <w:rPr>
                <w:rFonts w:ascii="Arial" w:eastAsia="DengXian" w:hAnsi="Arial" w:cs="Arial"/>
                <w:color w:val="000000"/>
                <w:kern w:val="0"/>
                <w:sz w:val="16"/>
                <w:szCs w:val="16"/>
              </w:rPr>
              <w:t xml:space="preserve"> of interworking from EPS to 5G </w:t>
            </w:r>
          </w:p>
        </w:tc>
        <w:tc>
          <w:tcPr>
            <w:tcW w:w="992" w:type="dxa"/>
            <w:tcBorders>
              <w:top w:val="nil"/>
              <w:left w:val="nil"/>
              <w:bottom w:val="single" w:sz="4" w:space="0" w:color="000000"/>
              <w:right w:val="single" w:sz="4" w:space="0" w:color="000000"/>
            </w:tcBorders>
            <w:shd w:val="clear" w:color="000000" w:fill="FFFF99"/>
          </w:tcPr>
          <w:p w14:paraId="7A7174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D98CB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D63B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AA6CD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Provides some comments on the use case.</w:t>
            </w:r>
          </w:p>
        </w:tc>
        <w:tc>
          <w:tcPr>
            <w:tcW w:w="708" w:type="dxa"/>
            <w:tcBorders>
              <w:top w:val="nil"/>
              <w:left w:val="nil"/>
              <w:bottom w:val="single" w:sz="4" w:space="0" w:color="000000"/>
              <w:right w:val="single" w:sz="4" w:space="0" w:color="000000"/>
            </w:tcBorders>
            <w:shd w:val="clear" w:color="000000" w:fill="FFFF99"/>
          </w:tcPr>
          <w:p w14:paraId="7C1866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F0EB1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17E4C8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839DD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F0E6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B98C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221045</w:t>
            </w:r>
          </w:p>
        </w:tc>
        <w:tc>
          <w:tcPr>
            <w:tcW w:w="1843" w:type="dxa"/>
            <w:tcBorders>
              <w:top w:val="nil"/>
              <w:left w:val="nil"/>
              <w:bottom w:val="single" w:sz="4" w:space="0" w:color="000000"/>
              <w:right w:val="single" w:sz="4" w:space="0" w:color="000000"/>
            </w:tcBorders>
            <w:shd w:val="clear" w:color="000000" w:fill="FFFF99"/>
          </w:tcPr>
          <w:p w14:paraId="3B3DD5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Use Case for Security of Interworking </w:t>
            </w:r>
          </w:p>
        </w:tc>
        <w:tc>
          <w:tcPr>
            <w:tcW w:w="992" w:type="dxa"/>
            <w:tcBorders>
              <w:top w:val="nil"/>
              <w:left w:val="nil"/>
              <w:bottom w:val="single" w:sz="4" w:space="0" w:color="000000"/>
              <w:right w:val="single" w:sz="4" w:space="0" w:color="000000"/>
            </w:tcBorders>
            <w:shd w:val="clear" w:color="000000" w:fill="FFFF99"/>
          </w:tcPr>
          <w:p w14:paraId="4E259B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3B8CE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3D154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09411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suggest merging.</w:t>
            </w:r>
          </w:p>
          <w:p w14:paraId="4B630F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provides comments, proposes changes.</w:t>
            </w:r>
          </w:p>
          <w:p w14:paraId="325E8D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706107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7696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47F6A7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54A91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CD75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1573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220819</w:t>
            </w:r>
          </w:p>
        </w:tc>
        <w:tc>
          <w:tcPr>
            <w:tcW w:w="1843" w:type="dxa"/>
            <w:tcBorders>
              <w:top w:val="nil"/>
              <w:left w:val="nil"/>
              <w:bottom w:val="single" w:sz="4" w:space="0" w:color="000000"/>
              <w:right w:val="single" w:sz="4" w:space="0" w:color="000000"/>
            </w:tcBorders>
            <w:shd w:val="clear" w:color="000000" w:fill="FFFF99"/>
          </w:tcPr>
          <w:p w14:paraId="7AFBDC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 use case of HONTRA in </w:t>
            </w:r>
            <w:proofErr w:type="spellStart"/>
            <w:r w:rsidRPr="003A324C">
              <w:rPr>
                <w:rFonts w:ascii="Arial" w:eastAsia="DengXian" w:hAnsi="Arial" w:cs="Arial"/>
                <w:color w:val="000000"/>
                <w:kern w:val="0"/>
                <w:sz w:val="16"/>
                <w:szCs w:val="16"/>
              </w:rPr>
              <w:t>SoR</w:t>
            </w:r>
            <w:proofErr w:type="spellEnd"/>
            <w:r w:rsidRPr="003A324C">
              <w:rPr>
                <w:rFonts w:ascii="Arial" w:eastAsia="DengXian" w:hAnsi="Arial" w:cs="Arial"/>
                <w:color w:val="000000"/>
                <w:kern w:val="0"/>
                <w:sz w:val="16"/>
                <w:szCs w:val="16"/>
              </w:rPr>
              <w:t xml:space="preserve"> protection service suspension </w:t>
            </w:r>
          </w:p>
        </w:tc>
        <w:tc>
          <w:tcPr>
            <w:tcW w:w="992" w:type="dxa"/>
            <w:tcBorders>
              <w:top w:val="nil"/>
              <w:left w:val="nil"/>
              <w:bottom w:val="single" w:sz="4" w:space="0" w:color="000000"/>
              <w:right w:val="single" w:sz="4" w:space="0" w:color="000000"/>
            </w:tcBorders>
            <w:shd w:val="clear" w:color="000000" w:fill="FFFF99"/>
          </w:tcPr>
          <w:p w14:paraId="2B3E31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0C09BE0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CCBAE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CE948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merge this contribution to S3-220892.</w:t>
            </w:r>
          </w:p>
          <w:p w14:paraId="7C8E98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Agree with the merger.</w:t>
            </w:r>
          </w:p>
        </w:tc>
        <w:tc>
          <w:tcPr>
            <w:tcW w:w="708" w:type="dxa"/>
            <w:tcBorders>
              <w:top w:val="nil"/>
              <w:left w:val="nil"/>
              <w:bottom w:val="single" w:sz="4" w:space="0" w:color="000000"/>
              <w:right w:val="single" w:sz="4" w:space="0" w:color="000000"/>
            </w:tcBorders>
            <w:shd w:val="clear" w:color="000000" w:fill="FFFF99"/>
          </w:tcPr>
          <w:p w14:paraId="057E91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398B5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843FC7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72555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4019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1297B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220821</w:t>
            </w:r>
          </w:p>
        </w:tc>
        <w:tc>
          <w:tcPr>
            <w:tcW w:w="1843" w:type="dxa"/>
            <w:tcBorders>
              <w:top w:val="nil"/>
              <w:left w:val="nil"/>
              <w:bottom w:val="single" w:sz="4" w:space="0" w:color="000000"/>
              <w:right w:val="single" w:sz="4" w:space="0" w:color="000000"/>
            </w:tcBorders>
            <w:shd w:val="clear" w:color="000000" w:fill="FFFF99"/>
          </w:tcPr>
          <w:p w14:paraId="4051E1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 use case of HONTRA in UPU protection service suspension </w:t>
            </w:r>
          </w:p>
        </w:tc>
        <w:tc>
          <w:tcPr>
            <w:tcW w:w="992" w:type="dxa"/>
            <w:tcBorders>
              <w:top w:val="nil"/>
              <w:left w:val="nil"/>
              <w:bottom w:val="single" w:sz="4" w:space="0" w:color="000000"/>
              <w:right w:val="single" w:sz="4" w:space="0" w:color="000000"/>
            </w:tcBorders>
            <w:shd w:val="clear" w:color="000000" w:fill="FFFF99"/>
          </w:tcPr>
          <w:p w14:paraId="203A40F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75DA33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F08F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DD088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merge this contribution to S3-220892.</w:t>
            </w:r>
          </w:p>
          <w:p w14:paraId="440985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Agree with the merger.</w:t>
            </w:r>
          </w:p>
        </w:tc>
        <w:tc>
          <w:tcPr>
            <w:tcW w:w="708" w:type="dxa"/>
            <w:tcBorders>
              <w:top w:val="nil"/>
              <w:left w:val="nil"/>
              <w:bottom w:val="single" w:sz="4" w:space="0" w:color="000000"/>
              <w:right w:val="single" w:sz="4" w:space="0" w:color="000000"/>
            </w:tcBorders>
            <w:shd w:val="clear" w:color="000000" w:fill="FFFF99"/>
          </w:tcPr>
          <w:p w14:paraId="3C5755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7A4F5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52E546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338BB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740F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908E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221043</w:t>
            </w:r>
          </w:p>
        </w:tc>
        <w:tc>
          <w:tcPr>
            <w:tcW w:w="1843" w:type="dxa"/>
            <w:tcBorders>
              <w:top w:val="nil"/>
              <w:left w:val="nil"/>
              <w:bottom w:val="single" w:sz="4" w:space="0" w:color="000000"/>
              <w:right w:val="single" w:sz="4" w:space="0" w:color="000000"/>
            </w:tcBorders>
            <w:shd w:val="clear" w:color="000000" w:fill="FFFF99"/>
          </w:tcPr>
          <w:p w14:paraId="69B8F9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Use Case for Continuity of Steering of Roaming Service Delivery </w:t>
            </w:r>
          </w:p>
        </w:tc>
        <w:tc>
          <w:tcPr>
            <w:tcW w:w="992" w:type="dxa"/>
            <w:tcBorders>
              <w:top w:val="nil"/>
              <w:left w:val="nil"/>
              <w:bottom w:val="single" w:sz="4" w:space="0" w:color="000000"/>
              <w:right w:val="single" w:sz="4" w:space="0" w:color="000000"/>
            </w:tcBorders>
            <w:shd w:val="clear" w:color="000000" w:fill="FFFF99"/>
          </w:tcPr>
          <w:p w14:paraId="78396A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DC168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FC635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209EC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merge this contribution to S3-220892.</w:t>
            </w:r>
          </w:p>
          <w:p w14:paraId="11BB64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5D0949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5FFB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1B588D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D6895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3C8E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41B1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221044</w:t>
            </w:r>
          </w:p>
        </w:tc>
        <w:tc>
          <w:tcPr>
            <w:tcW w:w="1843" w:type="dxa"/>
            <w:tcBorders>
              <w:top w:val="nil"/>
              <w:left w:val="nil"/>
              <w:bottom w:val="single" w:sz="4" w:space="0" w:color="000000"/>
              <w:right w:val="single" w:sz="4" w:space="0" w:color="000000"/>
            </w:tcBorders>
            <w:shd w:val="clear" w:color="000000" w:fill="FFFF99"/>
          </w:tcPr>
          <w:p w14:paraId="593776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Use Case for Continuity of UE Parameters Update Service Delivery </w:t>
            </w:r>
          </w:p>
        </w:tc>
        <w:tc>
          <w:tcPr>
            <w:tcW w:w="992" w:type="dxa"/>
            <w:tcBorders>
              <w:top w:val="nil"/>
              <w:left w:val="nil"/>
              <w:bottom w:val="single" w:sz="4" w:space="0" w:color="000000"/>
              <w:right w:val="single" w:sz="4" w:space="0" w:color="000000"/>
            </w:tcBorders>
            <w:shd w:val="clear" w:color="000000" w:fill="FFFF99"/>
          </w:tcPr>
          <w:p w14:paraId="3FD458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5060A1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11EF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91E58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merge this contribution to S3-220892.</w:t>
            </w:r>
          </w:p>
          <w:p w14:paraId="3C4331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78D4D6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243F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540196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C508C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32D0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6FC3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220892</w:t>
            </w:r>
          </w:p>
        </w:tc>
        <w:tc>
          <w:tcPr>
            <w:tcW w:w="1843" w:type="dxa"/>
            <w:tcBorders>
              <w:top w:val="nil"/>
              <w:left w:val="nil"/>
              <w:bottom w:val="single" w:sz="4" w:space="0" w:color="000000"/>
              <w:right w:val="single" w:sz="4" w:space="0" w:color="000000"/>
            </w:tcBorders>
            <w:shd w:val="clear" w:color="000000" w:fill="FFFF99"/>
          </w:tcPr>
          <w:p w14:paraId="239964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a </w:t>
            </w:r>
            <w:proofErr w:type="spellStart"/>
            <w:r w:rsidRPr="003A324C">
              <w:rPr>
                <w:rFonts w:ascii="Arial" w:eastAsia="DengXian" w:hAnsi="Arial" w:cs="Arial"/>
                <w:color w:val="000000"/>
                <w:kern w:val="0"/>
                <w:sz w:val="16"/>
                <w:szCs w:val="16"/>
              </w:rPr>
              <w:t>usecase</w:t>
            </w:r>
            <w:proofErr w:type="spellEnd"/>
            <w:r w:rsidRPr="003A324C">
              <w:rPr>
                <w:rFonts w:ascii="Arial" w:eastAsia="DengXian" w:hAnsi="Arial" w:cs="Arial"/>
                <w:color w:val="000000"/>
                <w:kern w:val="0"/>
                <w:sz w:val="16"/>
                <w:szCs w:val="16"/>
              </w:rPr>
              <w:t xml:space="preserve"> of </w:t>
            </w:r>
            <w:proofErr w:type="spellStart"/>
            <w:r w:rsidRPr="003A324C">
              <w:rPr>
                <w:rFonts w:ascii="Arial" w:eastAsia="DengXian" w:hAnsi="Arial" w:cs="Arial"/>
                <w:color w:val="000000"/>
                <w:kern w:val="0"/>
                <w:sz w:val="16"/>
                <w:szCs w:val="16"/>
              </w:rPr>
              <w:t>SoR</w:t>
            </w:r>
            <w:proofErr w:type="spellEnd"/>
            <w:r w:rsidRPr="003A324C">
              <w:rPr>
                <w:rFonts w:ascii="Arial" w:eastAsia="DengXian" w:hAnsi="Arial" w:cs="Arial"/>
                <w:color w:val="000000"/>
                <w:kern w:val="0"/>
                <w:sz w:val="16"/>
                <w:szCs w:val="16"/>
              </w:rPr>
              <w:t xml:space="preserve"> Counter Wrap around </w:t>
            </w:r>
          </w:p>
        </w:tc>
        <w:tc>
          <w:tcPr>
            <w:tcW w:w="992" w:type="dxa"/>
            <w:tcBorders>
              <w:top w:val="nil"/>
              <w:left w:val="nil"/>
              <w:bottom w:val="single" w:sz="4" w:space="0" w:color="000000"/>
              <w:right w:val="single" w:sz="4" w:space="0" w:color="000000"/>
            </w:tcBorders>
            <w:shd w:val="clear" w:color="000000" w:fill="FFFF99"/>
          </w:tcPr>
          <w:p w14:paraId="4EBAA3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91644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641DE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8071C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requests clarification on this use case.</w:t>
            </w:r>
          </w:p>
          <w:p w14:paraId="43D112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 r1.</w:t>
            </w:r>
          </w:p>
          <w:p w14:paraId="46BC30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generally fine with r1 and provides r2.</w:t>
            </w:r>
          </w:p>
          <w:p w14:paraId="3C90BC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is fine with the merger and ok with R2</w:t>
            </w:r>
          </w:p>
          <w:p w14:paraId="17940E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r3 is </w:t>
            </w:r>
            <w:r w:rsidRPr="003A324C">
              <w:rPr>
                <w:rFonts w:ascii="Arial" w:eastAsia="DengXian" w:hAnsi="Arial" w:cs="Arial"/>
                <w:color w:val="000000"/>
                <w:kern w:val="0"/>
                <w:sz w:val="16"/>
                <w:szCs w:val="16"/>
              </w:rPr>
              <w:t>provided.</w:t>
            </w:r>
          </w:p>
          <w:p w14:paraId="25EE67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Clarification for the merger. Companies need to act on the individual merged documents e-mail threads to propose that they are fine with the merger to this contribution. It is easier for the leadership to keep track of the </w:t>
            </w:r>
            <w:proofErr w:type="spellStart"/>
            <w:r w:rsidRPr="003A324C">
              <w:rPr>
                <w:rFonts w:ascii="Arial" w:eastAsia="DengXian" w:hAnsi="Arial" w:cs="Arial"/>
                <w:color w:val="000000"/>
                <w:kern w:val="0"/>
                <w:sz w:val="16"/>
                <w:szCs w:val="16"/>
              </w:rPr>
              <w:t>contirbutio</w:t>
            </w:r>
            <w:r w:rsidRPr="003A324C">
              <w:rPr>
                <w:rFonts w:ascii="Arial" w:eastAsia="DengXian" w:hAnsi="Arial" w:cs="Arial"/>
                <w:color w:val="000000"/>
                <w:kern w:val="0"/>
                <w:sz w:val="16"/>
                <w:szCs w:val="16"/>
              </w:rPr>
              <w:t>ns</w:t>
            </w:r>
            <w:proofErr w:type="spellEnd"/>
            <w:r w:rsidRPr="003A324C">
              <w:rPr>
                <w:rFonts w:ascii="Arial" w:eastAsia="DengXian" w:hAnsi="Arial" w:cs="Arial"/>
                <w:color w:val="000000"/>
                <w:kern w:val="0"/>
                <w:sz w:val="16"/>
                <w:szCs w:val="16"/>
              </w:rPr>
              <w:t xml:space="preserve"> in this way.</w:t>
            </w:r>
          </w:p>
          <w:p w14:paraId="45FE87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[Huawei]: Thanks for </w:t>
            </w:r>
            <w:proofErr w:type="spellStart"/>
            <w:r w:rsidRPr="003A324C">
              <w:rPr>
                <w:rFonts w:ascii="Arial" w:eastAsia="DengXian" w:hAnsi="Arial" w:cs="Arial"/>
                <w:color w:val="000000"/>
                <w:kern w:val="0"/>
                <w:sz w:val="16"/>
                <w:szCs w:val="16"/>
              </w:rPr>
              <w:t>remindnig</w:t>
            </w:r>
            <w:proofErr w:type="spellEnd"/>
            <w:r w:rsidRPr="003A324C">
              <w:rPr>
                <w:rFonts w:ascii="Arial" w:eastAsia="DengXian" w:hAnsi="Arial" w:cs="Arial"/>
                <w:color w:val="000000"/>
                <w:kern w:val="0"/>
                <w:sz w:val="16"/>
                <w:szCs w:val="16"/>
              </w:rPr>
              <w:t>. I will send out email that ask for merge later.</w:t>
            </w:r>
          </w:p>
          <w:p w14:paraId="509315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provides r4 with some editorial and some more text.</w:t>
            </w:r>
          </w:p>
          <w:p w14:paraId="359D09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fine with r4</w:t>
            </w:r>
          </w:p>
        </w:tc>
        <w:tc>
          <w:tcPr>
            <w:tcW w:w="708" w:type="dxa"/>
            <w:tcBorders>
              <w:top w:val="nil"/>
              <w:left w:val="nil"/>
              <w:bottom w:val="single" w:sz="4" w:space="0" w:color="000000"/>
              <w:right w:val="single" w:sz="4" w:space="0" w:color="000000"/>
            </w:tcBorders>
            <w:shd w:val="clear" w:color="000000" w:fill="FFFF99"/>
          </w:tcPr>
          <w:p w14:paraId="647778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65566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EE7B4C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71BB6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3603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298BE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220835</w:t>
            </w:r>
          </w:p>
        </w:tc>
        <w:tc>
          <w:tcPr>
            <w:tcW w:w="1843" w:type="dxa"/>
            <w:tcBorders>
              <w:top w:val="nil"/>
              <w:left w:val="nil"/>
              <w:bottom w:val="single" w:sz="4" w:space="0" w:color="000000"/>
              <w:right w:val="single" w:sz="4" w:space="0" w:color="000000"/>
            </w:tcBorders>
            <w:shd w:val="clear" w:color="000000" w:fill="FFFF99"/>
          </w:tcPr>
          <w:p w14:paraId="70E8B1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a </w:t>
            </w:r>
            <w:proofErr w:type="spellStart"/>
            <w:r w:rsidRPr="003A324C">
              <w:rPr>
                <w:rFonts w:ascii="Arial" w:eastAsia="DengXian" w:hAnsi="Arial" w:cs="Arial"/>
                <w:color w:val="000000"/>
                <w:kern w:val="0"/>
                <w:sz w:val="16"/>
                <w:szCs w:val="16"/>
              </w:rPr>
              <w:t>usecase</w:t>
            </w:r>
            <w:proofErr w:type="spellEnd"/>
            <w:r w:rsidRPr="003A324C">
              <w:rPr>
                <w:rFonts w:ascii="Arial" w:eastAsia="DengXian" w:hAnsi="Arial" w:cs="Arial"/>
                <w:color w:val="000000"/>
                <w:kern w:val="0"/>
                <w:sz w:val="16"/>
                <w:szCs w:val="16"/>
              </w:rPr>
              <w:t xml:space="preserve"> of </w:t>
            </w:r>
            <w:proofErr w:type="spellStart"/>
            <w:r w:rsidRPr="003A324C">
              <w:rPr>
                <w:rFonts w:ascii="Arial" w:eastAsia="DengXian" w:hAnsi="Arial" w:cs="Arial"/>
                <w:color w:val="000000"/>
                <w:kern w:val="0"/>
                <w:sz w:val="16"/>
                <w:szCs w:val="16"/>
              </w:rPr>
              <w:t>Kakma</w:t>
            </w:r>
            <w:proofErr w:type="spellEnd"/>
            <w:r w:rsidRPr="003A324C">
              <w:rPr>
                <w:rFonts w:ascii="Arial" w:eastAsia="DengXian" w:hAnsi="Arial" w:cs="Arial"/>
                <w:color w:val="000000"/>
                <w:kern w:val="0"/>
                <w:sz w:val="16"/>
                <w:szCs w:val="16"/>
              </w:rPr>
              <w:t xml:space="preserve"> refresh </w:t>
            </w:r>
          </w:p>
        </w:tc>
        <w:tc>
          <w:tcPr>
            <w:tcW w:w="992" w:type="dxa"/>
            <w:tcBorders>
              <w:top w:val="nil"/>
              <w:left w:val="nil"/>
              <w:bottom w:val="single" w:sz="4" w:space="0" w:color="000000"/>
              <w:right w:val="single" w:sz="4" w:space="0" w:color="000000"/>
            </w:tcBorders>
            <w:shd w:val="clear" w:color="000000" w:fill="FFFF99"/>
          </w:tcPr>
          <w:p w14:paraId="29FAB9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29CF9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2D22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D94A9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requires clarification.</w:t>
            </w:r>
          </w:p>
          <w:p w14:paraId="4B330D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provides clarification.</w:t>
            </w:r>
          </w:p>
          <w:p w14:paraId="0089E1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give some explanations.</w:t>
            </w:r>
          </w:p>
          <w:p w14:paraId="44A95D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provides clarification.</w:t>
            </w:r>
          </w:p>
          <w:p w14:paraId="30834E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Provides more </w:t>
            </w:r>
            <w:r w:rsidRPr="003A324C">
              <w:rPr>
                <w:rFonts w:ascii="Arial" w:eastAsia="DengXian" w:hAnsi="Arial" w:cs="Arial"/>
                <w:color w:val="000000"/>
                <w:kern w:val="0"/>
                <w:sz w:val="16"/>
                <w:szCs w:val="16"/>
              </w:rPr>
              <w:t>clarifications.</w:t>
            </w:r>
          </w:p>
          <w:p w14:paraId="387091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HiSilicon]: provides clarification.</w:t>
            </w:r>
          </w:p>
          <w:p w14:paraId="518460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Requests for clarifications.</w:t>
            </w:r>
          </w:p>
          <w:p w14:paraId="5E7969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answer and r1.</w:t>
            </w:r>
          </w:p>
          <w:p w14:paraId="72D9D03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p w14:paraId="2916EC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presents the status. It is struggling whether this is in scope of this study</w:t>
            </w:r>
            <w:r w:rsidRPr="003A324C">
              <w:rPr>
                <w:rFonts w:ascii="Arial" w:eastAsia="DengXian" w:hAnsi="Arial" w:cs="Arial"/>
                <w:color w:val="000000"/>
                <w:kern w:val="0"/>
                <w:sz w:val="16"/>
                <w:szCs w:val="16"/>
              </w:rPr>
              <w:t>.</w:t>
            </w:r>
          </w:p>
          <w:p w14:paraId="6F7285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[NTT Docomo]</w:t>
            </w:r>
            <w:r w:rsidRPr="003A324C">
              <w:rPr>
                <w:rFonts w:ascii="Arial" w:eastAsia="DengXian" w:hAnsi="Arial" w:cs="Arial"/>
                <w:color w:val="000000"/>
                <w:kern w:val="0"/>
                <w:sz w:val="16"/>
                <w:szCs w:val="16"/>
              </w:rPr>
              <w:t xml:space="preserve">: if </w:t>
            </w:r>
            <w:r w:rsidRPr="003A324C">
              <w:rPr>
                <w:rFonts w:ascii="Arial" w:eastAsia="DengXian" w:hAnsi="Arial" w:cs="Arial"/>
                <w:color w:val="000000"/>
                <w:kern w:val="0"/>
                <w:sz w:val="16"/>
                <w:szCs w:val="16"/>
              </w:rPr>
              <w:t>use cases clause is gone, it does not need to discuss this. It can be bring as key issue and/or solution directly</w:t>
            </w:r>
          </w:p>
          <w:p w14:paraId="176745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w:t>
            </w:r>
            <w:r w:rsidRPr="003A324C">
              <w:rPr>
                <w:rFonts w:ascii="Arial" w:eastAsia="DengXian" w:hAnsi="Arial" w:cs="Arial"/>
                <w:color w:val="000000"/>
                <w:kern w:val="0"/>
                <w:sz w:val="16"/>
                <w:szCs w:val="16"/>
              </w:rPr>
              <w:t xml:space="preserve">n] comments it is not about </w:t>
            </w:r>
            <w:proofErr w:type="spellStart"/>
            <w:r w:rsidRPr="003A324C">
              <w:rPr>
                <w:rFonts w:ascii="Arial" w:eastAsia="DengXian" w:hAnsi="Arial" w:cs="Arial"/>
                <w:color w:val="000000"/>
                <w:kern w:val="0"/>
                <w:sz w:val="16"/>
                <w:szCs w:val="16"/>
              </w:rPr>
              <w:t>Kakma</w:t>
            </w:r>
            <w:proofErr w:type="spellEnd"/>
            <w:r w:rsidRPr="003A324C">
              <w:rPr>
                <w:rFonts w:ascii="Arial" w:eastAsia="DengXian" w:hAnsi="Arial" w:cs="Arial"/>
                <w:color w:val="000000"/>
                <w:kern w:val="0"/>
                <w:sz w:val="16"/>
                <w:szCs w:val="16"/>
              </w:rPr>
              <w:t xml:space="preserve"> refresh but Kaf refresh, need to concentrated on that.</w:t>
            </w:r>
          </w:p>
          <w:p w14:paraId="6FD68A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[Oppo] has same view with Ericsson.</w:t>
            </w:r>
          </w:p>
          <w:p w14:paraId="148EE3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w:t>
            </w:r>
            <w:r w:rsidRPr="003A324C">
              <w:rPr>
                <w:rFonts w:ascii="Arial" w:eastAsia="DengXian" w:hAnsi="Arial" w:cs="Arial"/>
                <w:color w:val="000000"/>
                <w:kern w:val="0"/>
                <w:sz w:val="16"/>
                <w:szCs w:val="16"/>
              </w:rPr>
              <w:t>ableLabs</w:t>
            </w:r>
            <w:proofErr w:type="spellEnd"/>
            <w:r w:rsidRPr="003A324C">
              <w:rPr>
                <w:rFonts w:ascii="Arial" w:eastAsia="DengXian" w:hAnsi="Arial" w:cs="Arial"/>
                <w:color w:val="000000"/>
                <w:kern w:val="0"/>
                <w:sz w:val="16"/>
                <w:szCs w:val="16"/>
              </w:rPr>
              <w:t>]: it needs to be revised to key issue.</w:t>
            </w:r>
          </w:p>
          <w:p w14:paraId="48AB0A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w:t>
            </w:r>
            <w:proofErr w:type="spellStart"/>
            <w:r w:rsidRPr="003A324C">
              <w:rPr>
                <w:rFonts w:ascii="Arial" w:eastAsia="DengXian" w:hAnsi="Arial" w:cs="Arial"/>
                <w:color w:val="000000"/>
                <w:kern w:val="0"/>
                <w:sz w:val="16"/>
                <w:szCs w:val="16"/>
              </w:rPr>
              <w:t>clairfies</w:t>
            </w:r>
            <w:proofErr w:type="spellEnd"/>
            <w:r w:rsidRPr="003A324C">
              <w:rPr>
                <w:rFonts w:ascii="Arial" w:eastAsia="DengXian" w:hAnsi="Arial" w:cs="Arial"/>
                <w:color w:val="000000"/>
                <w:kern w:val="0"/>
                <w:sz w:val="16"/>
                <w:szCs w:val="16"/>
              </w:rPr>
              <w:t xml:space="preserve"> if use cases clause is not introduced, it can be converted to key issue.</w:t>
            </w:r>
          </w:p>
          <w:p w14:paraId="64CB2B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prefer not to capture this as key issue</w:t>
            </w:r>
            <w:r w:rsidRPr="003A324C">
              <w:rPr>
                <w:rFonts w:ascii="Arial" w:eastAsia="DengXian" w:hAnsi="Arial" w:cs="Arial"/>
                <w:color w:val="000000"/>
                <w:kern w:val="0"/>
                <w:sz w:val="16"/>
                <w:szCs w:val="16"/>
              </w:rPr>
              <w:t xml:space="preserve">, needs to keep </w:t>
            </w:r>
            <w:proofErr w:type="spellStart"/>
            <w:r w:rsidRPr="003A324C">
              <w:rPr>
                <w:rFonts w:ascii="Arial" w:eastAsia="DengXian" w:hAnsi="Arial" w:cs="Arial"/>
                <w:color w:val="000000"/>
                <w:kern w:val="0"/>
                <w:sz w:val="16"/>
                <w:szCs w:val="16"/>
              </w:rPr>
              <w:t>Kakma</w:t>
            </w:r>
            <w:proofErr w:type="spellEnd"/>
            <w:r w:rsidRPr="003A324C">
              <w:rPr>
                <w:rFonts w:ascii="Arial" w:eastAsia="DengXian" w:hAnsi="Arial" w:cs="Arial"/>
                <w:color w:val="000000"/>
                <w:kern w:val="0"/>
                <w:sz w:val="16"/>
                <w:szCs w:val="16"/>
              </w:rPr>
              <w:t xml:space="preserve"> refresh in one PLMN scope.</w:t>
            </w:r>
          </w:p>
          <w:p w14:paraId="614528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Mobile] would l</w:t>
            </w:r>
            <w:r w:rsidRPr="003A324C">
              <w:rPr>
                <w:rFonts w:ascii="Arial" w:eastAsia="DengXian" w:hAnsi="Arial" w:cs="Arial"/>
                <w:color w:val="000000"/>
                <w:kern w:val="0"/>
                <w:sz w:val="16"/>
                <w:szCs w:val="16"/>
              </w:rPr>
              <w:t>ike to see key issue directly.</w:t>
            </w:r>
          </w:p>
          <w:p w14:paraId="35339D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[QC]: could not discuss </w:t>
            </w:r>
            <w:proofErr w:type="spellStart"/>
            <w:r w:rsidRPr="003A324C">
              <w:rPr>
                <w:rFonts w:ascii="Arial" w:eastAsia="DengXian" w:hAnsi="Arial" w:cs="Arial"/>
                <w:color w:val="000000"/>
                <w:kern w:val="0"/>
                <w:sz w:val="16"/>
                <w:szCs w:val="16"/>
              </w:rPr>
              <w:t>Kakma</w:t>
            </w:r>
            <w:proofErr w:type="spellEnd"/>
            <w:r w:rsidRPr="003A324C">
              <w:rPr>
                <w:rFonts w:ascii="Arial" w:eastAsia="DengXian" w:hAnsi="Arial" w:cs="Arial"/>
                <w:color w:val="000000"/>
                <w:kern w:val="0"/>
                <w:sz w:val="16"/>
                <w:szCs w:val="16"/>
              </w:rPr>
              <w:t xml:space="preserve"> refresh only.</w:t>
            </w:r>
          </w:p>
          <w:p w14:paraId="182B0D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replies to ZTE, it should be included </w:t>
            </w:r>
            <w:r w:rsidRPr="003A324C">
              <w:rPr>
                <w:rFonts w:ascii="Arial" w:eastAsia="DengXian" w:hAnsi="Arial" w:cs="Arial"/>
                <w:color w:val="000000"/>
                <w:kern w:val="0"/>
                <w:sz w:val="16"/>
                <w:szCs w:val="16"/>
              </w:rPr>
              <w:t>in this study rather than AKMA study.</w:t>
            </w:r>
          </w:p>
          <w:p w14:paraId="46A93C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comments it should be Kausf refresh rather than </w:t>
            </w:r>
            <w:proofErr w:type="spellStart"/>
            <w:r w:rsidRPr="003A324C">
              <w:rPr>
                <w:rFonts w:ascii="Arial" w:eastAsia="DengXian" w:hAnsi="Arial" w:cs="Arial"/>
                <w:color w:val="000000"/>
                <w:kern w:val="0"/>
                <w:sz w:val="16"/>
                <w:szCs w:val="16"/>
              </w:rPr>
              <w:t>Kakma</w:t>
            </w:r>
            <w:proofErr w:type="spellEnd"/>
            <w:r w:rsidRPr="003A324C">
              <w:rPr>
                <w:rFonts w:ascii="Arial" w:eastAsia="DengXian" w:hAnsi="Arial" w:cs="Arial"/>
                <w:color w:val="000000"/>
                <w:kern w:val="0"/>
                <w:sz w:val="16"/>
                <w:szCs w:val="16"/>
              </w:rPr>
              <w:t xml:space="preserve"> refresh, and ask question: sh</w:t>
            </w:r>
            <w:r w:rsidRPr="003A324C">
              <w:rPr>
                <w:rFonts w:ascii="Arial" w:eastAsia="DengXian" w:hAnsi="Arial" w:cs="Arial"/>
                <w:color w:val="000000"/>
                <w:kern w:val="0"/>
                <w:sz w:val="16"/>
                <w:szCs w:val="16"/>
              </w:rPr>
              <w:t xml:space="preserve">ould we need to keep </w:t>
            </w:r>
            <w:r w:rsidRPr="003A324C">
              <w:rPr>
                <w:rFonts w:ascii="Arial" w:eastAsia="DengXian" w:hAnsi="Arial" w:cs="Arial"/>
                <w:color w:val="000000"/>
                <w:kern w:val="0"/>
                <w:sz w:val="16"/>
                <w:szCs w:val="16"/>
              </w:rPr>
              <w:t>it as a specific key issue, to make one key issue with one use case?</w:t>
            </w:r>
          </w:p>
          <w:p w14:paraId="65904B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[VF] comments.</w:t>
            </w:r>
          </w:p>
          <w:p w14:paraId="6BB860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[QC] replies to Ericsson.</w:t>
            </w:r>
          </w:p>
          <w:p w14:paraId="1B6DDD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60DAEAA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96912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DE1CD6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A0F07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A028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4DC0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220708</w:t>
            </w:r>
          </w:p>
        </w:tc>
        <w:tc>
          <w:tcPr>
            <w:tcW w:w="1843" w:type="dxa"/>
            <w:tcBorders>
              <w:top w:val="nil"/>
              <w:left w:val="nil"/>
              <w:bottom w:val="single" w:sz="4" w:space="0" w:color="000000"/>
              <w:right w:val="single" w:sz="4" w:space="0" w:color="000000"/>
            </w:tcBorders>
            <w:shd w:val="clear" w:color="000000" w:fill="FFFF99"/>
          </w:tcPr>
          <w:p w14:paraId="65D3F4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KI on Home network triggered primary authentication </w:t>
            </w:r>
          </w:p>
        </w:tc>
        <w:tc>
          <w:tcPr>
            <w:tcW w:w="992" w:type="dxa"/>
            <w:tcBorders>
              <w:top w:val="nil"/>
              <w:left w:val="nil"/>
              <w:bottom w:val="single" w:sz="4" w:space="0" w:color="000000"/>
              <w:right w:val="single" w:sz="4" w:space="0" w:color="000000"/>
            </w:tcBorders>
            <w:shd w:val="clear" w:color="000000" w:fill="FFFF99"/>
          </w:tcPr>
          <w:p w14:paraId="0F63D3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w:t>
            </w:r>
            <w:proofErr w:type="spellStart"/>
            <w:r w:rsidRPr="003A324C">
              <w:rPr>
                <w:rFonts w:ascii="Arial" w:eastAsia="DengXian" w:hAnsi="Arial" w:cs="Arial"/>
                <w:color w:val="000000"/>
                <w:kern w:val="0"/>
                <w:sz w:val="16"/>
                <w:szCs w:val="16"/>
              </w:rPr>
              <w:t>Telecomunication</w:t>
            </w:r>
            <w:proofErr w:type="spellEnd"/>
            <w:r w:rsidRPr="003A324C">
              <w:rPr>
                <w:rFonts w:ascii="Arial" w:eastAsia="DengXian" w:hAnsi="Arial" w:cs="Arial"/>
                <w:color w:val="000000"/>
                <w:kern w:val="0"/>
                <w:sz w:val="16"/>
                <w:szCs w:val="16"/>
              </w:rPr>
              <w:t xml:space="preserve"> Corp. </w:t>
            </w:r>
          </w:p>
        </w:tc>
        <w:tc>
          <w:tcPr>
            <w:tcW w:w="709" w:type="dxa"/>
            <w:tcBorders>
              <w:top w:val="nil"/>
              <w:left w:val="nil"/>
              <w:bottom w:val="single" w:sz="4" w:space="0" w:color="000000"/>
              <w:right w:val="single" w:sz="4" w:space="0" w:color="000000"/>
            </w:tcBorders>
            <w:shd w:val="clear" w:color="000000" w:fill="FFFF99"/>
          </w:tcPr>
          <w:p w14:paraId="03A4DE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6EC94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D1B33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 Asks for clarification on refresh of K_AKMA.</w:t>
            </w:r>
          </w:p>
          <w:p w14:paraId="378DCD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Telecom]: provides clarification and provides draft_S3-220708-r1</w:t>
            </w:r>
          </w:p>
          <w:p w14:paraId="5622BD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 r1 is ok.</w:t>
            </w:r>
          </w:p>
          <w:p w14:paraId="0DC699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[Huawei]: </w:t>
            </w:r>
            <w:r w:rsidRPr="003A324C">
              <w:rPr>
                <w:rFonts w:ascii="Arial" w:eastAsia="DengXian" w:hAnsi="Arial" w:cs="Arial"/>
                <w:color w:val="000000"/>
                <w:kern w:val="0"/>
                <w:sz w:val="16"/>
                <w:szCs w:val="16"/>
              </w:rPr>
              <w:t>Propose to merge.</w:t>
            </w:r>
          </w:p>
          <w:p w14:paraId="16EF6D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Telecom]: Agree with the merger.</w:t>
            </w:r>
          </w:p>
          <w:p w14:paraId="7A394D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Agree with the merge proposal.</w:t>
            </w:r>
          </w:p>
          <w:p w14:paraId="036A4C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1FFDDA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8B9E0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DBCAC4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A9256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FD90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9CE6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220822</w:t>
            </w:r>
          </w:p>
        </w:tc>
        <w:tc>
          <w:tcPr>
            <w:tcW w:w="1843" w:type="dxa"/>
            <w:tcBorders>
              <w:top w:val="nil"/>
              <w:left w:val="nil"/>
              <w:bottom w:val="single" w:sz="4" w:space="0" w:color="000000"/>
              <w:right w:val="single" w:sz="4" w:space="0" w:color="000000"/>
            </w:tcBorders>
            <w:shd w:val="clear" w:color="000000" w:fill="FFFF99"/>
          </w:tcPr>
          <w:p w14:paraId="5A55B7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 Key issue in UPU protection service suspension </w:t>
            </w:r>
          </w:p>
        </w:tc>
        <w:tc>
          <w:tcPr>
            <w:tcW w:w="992" w:type="dxa"/>
            <w:tcBorders>
              <w:top w:val="nil"/>
              <w:left w:val="nil"/>
              <w:bottom w:val="single" w:sz="4" w:space="0" w:color="000000"/>
              <w:right w:val="single" w:sz="4" w:space="0" w:color="000000"/>
            </w:tcBorders>
            <w:shd w:val="clear" w:color="000000" w:fill="FFFF99"/>
          </w:tcPr>
          <w:p w14:paraId="255E0F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24829E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FA9B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63533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merge.</w:t>
            </w:r>
          </w:p>
          <w:p w14:paraId="01F40C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Agree with the merger.</w:t>
            </w:r>
          </w:p>
          <w:p w14:paraId="0A8608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52F1B1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D2133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E33D11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A295D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F9DA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4AF6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220820</w:t>
            </w:r>
          </w:p>
        </w:tc>
        <w:tc>
          <w:tcPr>
            <w:tcW w:w="1843" w:type="dxa"/>
            <w:tcBorders>
              <w:top w:val="nil"/>
              <w:left w:val="nil"/>
              <w:bottom w:val="single" w:sz="4" w:space="0" w:color="000000"/>
              <w:right w:val="single" w:sz="4" w:space="0" w:color="000000"/>
            </w:tcBorders>
            <w:shd w:val="clear" w:color="000000" w:fill="FFFF99"/>
          </w:tcPr>
          <w:p w14:paraId="39E765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 Key issue in </w:t>
            </w:r>
            <w:proofErr w:type="spellStart"/>
            <w:r w:rsidRPr="003A324C">
              <w:rPr>
                <w:rFonts w:ascii="Arial" w:eastAsia="DengXian" w:hAnsi="Arial" w:cs="Arial"/>
                <w:color w:val="000000"/>
                <w:kern w:val="0"/>
                <w:sz w:val="16"/>
                <w:szCs w:val="16"/>
              </w:rPr>
              <w:t>SoR</w:t>
            </w:r>
            <w:proofErr w:type="spellEnd"/>
            <w:r w:rsidRPr="003A324C">
              <w:rPr>
                <w:rFonts w:ascii="Arial" w:eastAsia="DengXian" w:hAnsi="Arial" w:cs="Arial"/>
                <w:color w:val="000000"/>
                <w:kern w:val="0"/>
                <w:sz w:val="16"/>
                <w:szCs w:val="16"/>
              </w:rPr>
              <w:t xml:space="preserve"> protection service suspension </w:t>
            </w:r>
          </w:p>
        </w:tc>
        <w:tc>
          <w:tcPr>
            <w:tcW w:w="992" w:type="dxa"/>
            <w:tcBorders>
              <w:top w:val="nil"/>
              <w:left w:val="nil"/>
              <w:bottom w:val="single" w:sz="4" w:space="0" w:color="000000"/>
              <w:right w:val="single" w:sz="4" w:space="0" w:color="000000"/>
            </w:tcBorders>
            <w:shd w:val="clear" w:color="000000" w:fill="FFFF99"/>
          </w:tcPr>
          <w:p w14:paraId="7D31BB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77FAE4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F2747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0EE4B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merge.</w:t>
            </w:r>
          </w:p>
          <w:p w14:paraId="60E16C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[LGE]: Agree with the merger.</w:t>
            </w:r>
          </w:p>
          <w:p w14:paraId="42FFBC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67F84F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C121E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FCBA7B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E887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9ED7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C6D0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221083</w:t>
            </w:r>
          </w:p>
        </w:tc>
        <w:tc>
          <w:tcPr>
            <w:tcW w:w="1843" w:type="dxa"/>
            <w:tcBorders>
              <w:top w:val="nil"/>
              <w:left w:val="nil"/>
              <w:bottom w:val="single" w:sz="4" w:space="0" w:color="000000"/>
              <w:right w:val="single" w:sz="4" w:space="0" w:color="000000"/>
            </w:tcBorders>
            <w:shd w:val="clear" w:color="000000" w:fill="FFFF99"/>
          </w:tcPr>
          <w:p w14:paraId="4D3CF86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HN-auth-NAS based HN triggered authentication </w:t>
            </w:r>
          </w:p>
        </w:tc>
        <w:tc>
          <w:tcPr>
            <w:tcW w:w="992" w:type="dxa"/>
            <w:tcBorders>
              <w:top w:val="nil"/>
              <w:left w:val="nil"/>
              <w:bottom w:val="single" w:sz="4" w:space="0" w:color="000000"/>
              <w:right w:val="single" w:sz="4" w:space="0" w:color="000000"/>
            </w:tcBorders>
            <w:shd w:val="clear" w:color="000000" w:fill="FFFF99"/>
          </w:tcPr>
          <w:p w14:paraId="3712BF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5586F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B30F9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C6A61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[Samsung] asks for clarification and suggests for a merger with 1126 and 1127</w:t>
            </w:r>
          </w:p>
          <w:p w14:paraId="283DCE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proposes to note this solution contribution for this meeting in order to focus on the </w:t>
            </w:r>
            <w:r w:rsidRPr="003A324C">
              <w:rPr>
                <w:rFonts w:ascii="Arial" w:eastAsia="DengXian" w:hAnsi="Arial" w:cs="Arial"/>
                <w:color w:val="000000"/>
                <w:kern w:val="0"/>
                <w:sz w:val="16"/>
                <w:szCs w:val="16"/>
              </w:rPr>
              <w:t>structure of the use cases, key issues.</w:t>
            </w:r>
          </w:p>
        </w:tc>
        <w:tc>
          <w:tcPr>
            <w:tcW w:w="708" w:type="dxa"/>
            <w:tcBorders>
              <w:top w:val="nil"/>
              <w:left w:val="nil"/>
              <w:bottom w:val="single" w:sz="4" w:space="0" w:color="000000"/>
              <w:right w:val="single" w:sz="4" w:space="0" w:color="000000"/>
            </w:tcBorders>
            <w:shd w:val="clear" w:color="000000" w:fill="FFFF99"/>
          </w:tcPr>
          <w:p w14:paraId="662C8D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4E2A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B607EE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2ED59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92CE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02F3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220834</w:t>
            </w:r>
          </w:p>
        </w:tc>
        <w:tc>
          <w:tcPr>
            <w:tcW w:w="1843" w:type="dxa"/>
            <w:tcBorders>
              <w:top w:val="nil"/>
              <w:left w:val="nil"/>
              <w:bottom w:val="single" w:sz="4" w:space="0" w:color="000000"/>
              <w:right w:val="single" w:sz="4" w:space="0" w:color="000000"/>
            </w:tcBorders>
            <w:shd w:val="clear" w:color="000000" w:fill="FFFF99"/>
          </w:tcPr>
          <w:p w14:paraId="414A97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KI on Scalability of the home triggered primary authentication </w:t>
            </w:r>
          </w:p>
        </w:tc>
        <w:tc>
          <w:tcPr>
            <w:tcW w:w="992" w:type="dxa"/>
            <w:tcBorders>
              <w:top w:val="nil"/>
              <w:left w:val="nil"/>
              <w:bottom w:val="single" w:sz="4" w:space="0" w:color="000000"/>
              <w:right w:val="single" w:sz="4" w:space="0" w:color="000000"/>
            </w:tcBorders>
            <w:shd w:val="clear" w:color="000000" w:fill="FFFF99"/>
          </w:tcPr>
          <w:p w14:paraId="65A6B6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B158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9840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0EE6D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r1 in the draft folder.</w:t>
            </w:r>
          </w:p>
          <w:p w14:paraId="35F8FC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generally fine with r1 and </w:t>
            </w:r>
            <w:r w:rsidRPr="003A324C">
              <w:rPr>
                <w:rFonts w:ascii="Arial" w:eastAsia="DengXian" w:hAnsi="Arial" w:cs="Arial"/>
                <w:color w:val="000000"/>
                <w:kern w:val="0"/>
                <w:sz w:val="16"/>
                <w:szCs w:val="16"/>
              </w:rPr>
              <w:t>requires clarification before approval</w:t>
            </w:r>
          </w:p>
        </w:tc>
        <w:tc>
          <w:tcPr>
            <w:tcW w:w="708" w:type="dxa"/>
            <w:tcBorders>
              <w:top w:val="nil"/>
              <w:left w:val="nil"/>
              <w:bottom w:val="single" w:sz="4" w:space="0" w:color="000000"/>
              <w:right w:val="single" w:sz="4" w:space="0" w:color="000000"/>
            </w:tcBorders>
            <w:shd w:val="clear" w:color="000000" w:fill="FFFF99"/>
          </w:tcPr>
          <w:p w14:paraId="2BFA4A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C1777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6C988C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FF28D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3449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EDE1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221126</w:t>
            </w:r>
          </w:p>
        </w:tc>
        <w:tc>
          <w:tcPr>
            <w:tcW w:w="1843" w:type="dxa"/>
            <w:tcBorders>
              <w:top w:val="nil"/>
              <w:left w:val="nil"/>
              <w:bottom w:val="single" w:sz="4" w:space="0" w:color="000000"/>
              <w:right w:val="single" w:sz="4" w:space="0" w:color="000000"/>
            </w:tcBorders>
            <w:shd w:val="clear" w:color="000000" w:fill="FFFF99"/>
          </w:tcPr>
          <w:p w14:paraId="2FFF17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Solution on UDM initiated re-authentication based on AUSF request </w:t>
            </w:r>
          </w:p>
        </w:tc>
        <w:tc>
          <w:tcPr>
            <w:tcW w:w="992" w:type="dxa"/>
            <w:tcBorders>
              <w:top w:val="nil"/>
              <w:left w:val="nil"/>
              <w:bottom w:val="single" w:sz="4" w:space="0" w:color="000000"/>
              <w:right w:val="single" w:sz="4" w:space="0" w:color="000000"/>
            </w:tcBorders>
            <w:shd w:val="clear" w:color="000000" w:fill="FFFF99"/>
          </w:tcPr>
          <w:p w14:paraId="682FD4C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0E01A9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0D67F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FD4FA9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[Samsung] Minor correction is made in the figure (step 5). Provides r1</w:t>
            </w:r>
          </w:p>
          <w:p w14:paraId="589DC6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proposes to </w:t>
            </w:r>
            <w:r w:rsidRPr="003A324C">
              <w:rPr>
                <w:rFonts w:ascii="Arial" w:eastAsia="DengXian" w:hAnsi="Arial" w:cs="Arial"/>
                <w:color w:val="000000"/>
                <w:kern w:val="0"/>
                <w:sz w:val="16"/>
                <w:szCs w:val="16"/>
              </w:rPr>
              <w:t>note the solution contribution for this meeting in order to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37C682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902AD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A544FE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91E7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6B21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E553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220904</w:t>
            </w:r>
          </w:p>
        </w:tc>
        <w:tc>
          <w:tcPr>
            <w:tcW w:w="1843" w:type="dxa"/>
            <w:tcBorders>
              <w:top w:val="nil"/>
              <w:left w:val="nil"/>
              <w:bottom w:val="single" w:sz="4" w:space="0" w:color="000000"/>
              <w:right w:val="single" w:sz="4" w:space="0" w:color="000000"/>
            </w:tcBorders>
            <w:shd w:val="clear" w:color="000000" w:fill="FFFF99"/>
          </w:tcPr>
          <w:p w14:paraId="34B2FC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HN triggering primary reauthentication </w:t>
            </w:r>
          </w:p>
        </w:tc>
        <w:tc>
          <w:tcPr>
            <w:tcW w:w="992" w:type="dxa"/>
            <w:tcBorders>
              <w:top w:val="nil"/>
              <w:left w:val="nil"/>
              <w:bottom w:val="single" w:sz="4" w:space="0" w:color="000000"/>
              <w:right w:val="single" w:sz="4" w:space="0" w:color="000000"/>
            </w:tcBorders>
            <w:shd w:val="clear" w:color="000000" w:fill="FFFF99"/>
          </w:tcPr>
          <w:p w14:paraId="5184B0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A72B7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F37D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1162A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Propose to </w:t>
            </w:r>
            <w:r w:rsidRPr="003A324C">
              <w:rPr>
                <w:rFonts w:ascii="Arial" w:eastAsia="DengXian" w:hAnsi="Arial" w:cs="Arial"/>
                <w:color w:val="000000"/>
                <w:kern w:val="0"/>
                <w:sz w:val="16"/>
                <w:szCs w:val="16"/>
              </w:rPr>
              <w:t>merge.</w:t>
            </w:r>
          </w:p>
          <w:p w14:paraId="1A6838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agree for merger.</w:t>
            </w:r>
          </w:p>
          <w:p w14:paraId="2B59D5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305961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F523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23F7CA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F89BB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DC26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CB08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221127</w:t>
            </w:r>
          </w:p>
        </w:tc>
        <w:tc>
          <w:tcPr>
            <w:tcW w:w="1843" w:type="dxa"/>
            <w:tcBorders>
              <w:top w:val="nil"/>
              <w:left w:val="nil"/>
              <w:bottom w:val="single" w:sz="4" w:space="0" w:color="000000"/>
              <w:right w:val="single" w:sz="4" w:space="0" w:color="000000"/>
            </w:tcBorders>
            <w:shd w:val="clear" w:color="000000" w:fill="FFFF99"/>
          </w:tcPr>
          <w:p w14:paraId="6902D3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solution on HN initiated re-authentication via AUSF </w:t>
            </w:r>
          </w:p>
        </w:tc>
        <w:tc>
          <w:tcPr>
            <w:tcW w:w="992" w:type="dxa"/>
            <w:tcBorders>
              <w:top w:val="nil"/>
              <w:left w:val="nil"/>
              <w:bottom w:val="single" w:sz="4" w:space="0" w:color="000000"/>
              <w:right w:val="single" w:sz="4" w:space="0" w:color="000000"/>
            </w:tcBorders>
            <w:shd w:val="clear" w:color="000000" w:fill="FFFF99"/>
          </w:tcPr>
          <w:p w14:paraId="2C6FC1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65698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3126F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53B15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[Samsung] Minor correction is made in the figure (step 5). Provides r1</w:t>
            </w:r>
          </w:p>
          <w:p w14:paraId="46C3D9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proposes to note the solution contribution for this meeting in order to focus on the </w:t>
            </w:r>
            <w:r w:rsidRPr="003A324C">
              <w:rPr>
                <w:rFonts w:ascii="Arial" w:eastAsia="DengXian" w:hAnsi="Arial" w:cs="Arial"/>
                <w:color w:val="000000"/>
                <w:kern w:val="0"/>
                <w:sz w:val="16"/>
                <w:szCs w:val="16"/>
              </w:rPr>
              <w:t>structure of the use cases, key issues.</w:t>
            </w:r>
          </w:p>
        </w:tc>
        <w:tc>
          <w:tcPr>
            <w:tcW w:w="708" w:type="dxa"/>
            <w:tcBorders>
              <w:top w:val="nil"/>
              <w:left w:val="nil"/>
              <w:bottom w:val="single" w:sz="4" w:space="0" w:color="000000"/>
              <w:right w:val="single" w:sz="4" w:space="0" w:color="000000"/>
            </w:tcBorders>
            <w:shd w:val="clear" w:color="000000" w:fill="FFFF99"/>
          </w:tcPr>
          <w:p w14:paraId="6282490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38EF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06A55F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89E36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89949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A111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220905</w:t>
            </w:r>
          </w:p>
        </w:tc>
        <w:tc>
          <w:tcPr>
            <w:tcW w:w="1843" w:type="dxa"/>
            <w:tcBorders>
              <w:top w:val="nil"/>
              <w:left w:val="nil"/>
              <w:bottom w:val="single" w:sz="4" w:space="0" w:color="000000"/>
              <w:right w:val="single" w:sz="4" w:space="0" w:color="000000"/>
            </w:tcBorders>
            <w:shd w:val="clear" w:color="000000" w:fill="FFFF99"/>
          </w:tcPr>
          <w:p w14:paraId="3D1B52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Reauthentication during the handover </w:t>
            </w:r>
          </w:p>
        </w:tc>
        <w:tc>
          <w:tcPr>
            <w:tcW w:w="992" w:type="dxa"/>
            <w:tcBorders>
              <w:top w:val="nil"/>
              <w:left w:val="nil"/>
              <w:bottom w:val="single" w:sz="4" w:space="0" w:color="000000"/>
              <w:right w:val="single" w:sz="4" w:space="0" w:color="000000"/>
            </w:tcBorders>
            <w:shd w:val="clear" w:color="000000" w:fill="FFFF99"/>
          </w:tcPr>
          <w:p w14:paraId="5C2834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0D7913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8DED9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840B84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merge.</w:t>
            </w:r>
          </w:p>
        </w:tc>
        <w:tc>
          <w:tcPr>
            <w:tcW w:w="708" w:type="dxa"/>
            <w:tcBorders>
              <w:top w:val="nil"/>
              <w:left w:val="nil"/>
              <w:bottom w:val="single" w:sz="4" w:space="0" w:color="000000"/>
              <w:right w:val="single" w:sz="4" w:space="0" w:color="000000"/>
            </w:tcBorders>
            <w:shd w:val="clear" w:color="000000" w:fill="FFFF99"/>
          </w:tcPr>
          <w:p w14:paraId="05E946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1554C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8C08D4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A71DB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F9AD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7431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221128</w:t>
            </w:r>
          </w:p>
        </w:tc>
        <w:tc>
          <w:tcPr>
            <w:tcW w:w="1843" w:type="dxa"/>
            <w:tcBorders>
              <w:top w:val="nil"/>
              <w:left w:val="nil"/>
              <w:bottom w:val="single" w:sz="4" w:space="0" w:color="000000"/>
              <w:right w:val="single" w:sz="4" w:space="0" w:color="000000"/>
            </w:tcBorders>
            <w:shd w:val="clear" w:color="000000" w:fill="FFFF99"/>
          </w:tcPr>
          <w:p w14:paraId="21ABD7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solution on UDM triggered key update </w:t>
            </w:r>
            <w:proofErr w:type="spellStart"/>
            <w:r w:rsidRPr="003A324C">
              <w:rPr>
                <w:rFonts w:ascii="Arial" w:eastAsia="DengXian" w:hAnsi="Arial" w:cs="Arial"/>
                <w:color w:val="000000"/>
                <w:kern w:val="0"/>
                <w:sz w:val="16"/>
                <w:szCs w:val="16"/>
              </w:rPr>
              <w:t>procecdure</w:t>
            </w:r>
            <w:proofErr w:type="spellEnd"/>
            <w:r w:rsidRPr="003A324C">
              <w:rPr>
                <w:rFonts w:ascii="Arial" w:eastAsia="DengXian" w:hAnsi="Arial" w:cs="Arial"/>
                <w:color w:val="000000"/>
                <w:kern w:val="0"/>
                <w:sz w:val="16"/>
                <w:szCs w:val="16"/>
              </w:rPr>
              <w:t xml:space="preserve"> based on </w:t>
            </w:r>
            <w:proofErr w:type="spellStart"/>
            <w:r w:rsidRPr="003A324C">
              <w:rPr>
                <w:rFonts w:ascii="Arial" w:eastAsia="DengXian" w:hAnsi="Arial" w:cs="Arial"/>
                <w:color w:val="000000"/>
                <w:kern w:val="0"/>
                <w:sz w:val="16"/>
                <w:szCs w:val="16"/>
              </w:rPr>
              <w:t>AAnF</w:t>
            </w:r>
            <w:proofErr w:type="spellEnd"/>
            <w:r w:rsidRPr="003A324C">
              <w:rPr>
                <w:rFonts w:ascii="Arial" w:eastAsia="DengXian" w:hAnsi="Arial" w:cs="Arial"/>
                <w:color w:val="000000"/>
                <w:kern w:val="0"/>
                <w:sz w:val="16"/>
                <w:szCs w:val="16"/>
              </w:rPr>
              <w:t xml:space="preserve"> request </w:t>
            </w:r>
          </w:p>
        </w:tc>
        <w:tc>
          <w:tcPr>
            <w:tcW w:w="992" w:type="dxa"/>
            <w:tcBorders>
              <w:top w:val="nil"/>
              <w:left w:val="nil"/>
              <w:bottom w:val="single" w:sz="4" w:space="0" w:color="000000"/>
              <w:right w:val="single" w:sz="4" w:space="0" w:color="000000"/>
            </w:tcBorders>
            <w:shd w:val="clear" w:color="000000" w:fill="FFFF99"/>
          </w:tcPr>
          <w:p w14:paraId="58701B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FCFD5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37F0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3FF0C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A9C49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93CA33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DF9EC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055E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14D3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221041</w:t>
            </w:r>
          </w:p>
        </w:tc>
        <w:tc>
          <w:tcPr>
            <w:tcW w:w="1843" w:type="dxa"/>
            <w:tcBorders>
              <w:top w:val="nil"/>
              <w:left w:val="nil"/>
              <w:bottom w:val="single" w:sz="4" w:space="0" w:color="000000"/>
              <w:right w:val="single" w:sz="4" w:space="0" w:color="000000"/>
            </w:tcBorders>
            <w:shd w:val="clear" w:color="000000" w:fill="FFFF99"/>
          </w:tcPr>
          <w:p w14:paraId="46F704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Refresh of Long Lived Key KAUSF </w:t>
            </w:r>
          </w:p>
        </w:tc>
        <w:tc>
          <w:tcPr>
            <w:tcW w:w="992" w:type="dxa"/>
            <w:tcBorders>
              <w:top w:val="nil"/>
              <w:left w:val="nil"/>
              <w:bottom w:val="single" w:sz="4" w:space="0" w:color="000000"/>
              <w:right w:val="single" w:sz="4" w:space="0" w:color="000000"/>
            </w:tcBorders>
            <w:shd w:val="clear" w:color="000000" w:fill="FFFF99"/>
          </w:tcPr>
          <w:p w14:paraId="0D7931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7D6C473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F451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0EB9E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merge.</w:t>
            </w:r>
          </w:p>
          <w:p w14:paraId="4A32ED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w:t>
            </w:r>
            <w:r w:rsidRPr="003A324C">
              <w:rPr>
                <w:rFonts w:ascii="Arial" w:eastAsia="DengXian" w:hAnsi="Arial" w:cs="Arial"/>
                <w:color w:val="000000"/>
                <w:kern w:val="0"/>
                <w:sz w:val="16"/>
                <w:szCs w:val="16"/>
              </w:rPr>
              <w:t>clarification needed</w:t>
            </w:r>
          </w:p>
          <w:p w14:paraId="1ECEFA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responses.</w:t>
            </w:r>
          </w:p>
          <w:p w14:paraId="0571E1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Agree with Nokia’s view: There is no such issue of long-lived Kausf in itself.</w:t>
            </w:r>
          </w:p>
          <w:p w14:paraId="7CDA80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6571665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6F41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9A9604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64EB9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35A7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6951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221129</w:t>
            </w:r>
          </w:p>
        </w:tc>
        <w:tc>
          <w:tcPr>
            <w:tcW w:w="1843" w:type="dxa"/>
            <w:tcBorders>
              <w:top w:val="nil"/>
              <w:left w:val="nil"/>
              <w:bottom w:val="single" w:sz="4" w:space="0" w:color="000000"/>
              <w:right w:val="single" w:sz="4" w:space="0" w:color="000000"/>
            </w:tcBorders>
            <w:shd w:val="clear" w:color="000000" w:fill="FFFF99"/>
          </w:tcPr>
          <w:p w14:paraId="217596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solution on UPU based re-authentication procedure </w:t>
            </w:r>
          </w:p>
        </w:tc>
        <w:tc>
          <w:tcPr>
            <w:tcW w:w="992" w:type="dxa"/>
            <w:tcBorders>
              <w:top w:val="nil"/>
              <w:left w:val="nil"/>
              <w:bottom w:val="single" w:sz="4" w:space="0" w:color="000000"/>
              <w:right w:val="single" w:sz="4" w:space="0" w:color="000000"/>
            </w:tcBorders>
            <w:shd w:val="clear" w:color="000000" w:fill="FFFF99"/>
          </w:tcPr>
          <w:p w14:paraId="3728D2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419D6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E33B7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[ZTE]:  provides comments.</w:t>
            </w:r>
          </w:p>
          <w:p w14:paraId="0100AE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 the solution contribution for this meeting in order to focus on the structure of the use cases, key issues.</w:t>
            </w:r>
          </w:p>
          <w:p w14:paraId="124592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[Samsung]  provides cl</w:t>
            </w:r>
            <w:r w:rsidRPr="003A324C">
              <w:rPr>
                <w:rFonts w:ascii="Arial" w:eastAsia="DengXian" w:hAnsi="Arial" w:cs="Arial"/>
                <w:color w:val="000000"/>
                <w:kern w:val="0"/>
                <w:sz w:val="16"/>
                <w:szCs w:val="16"/>
              </w:rPr>
              <w:t>arification</w:t>
            </w:r>
          </w:p>
        </w:tc>
        <w:tc>
          <w:tcPr>
            <w:tcW w:w="708" w:type="dxa"/>
            <w:tcBorders>
              <w:top w:val="nil"/>
              <w:left w:val="nil"/>
              <w:bottom w:val="single" w:sz="4" w:space="0" w:color="000000"/>
              <w:right w:val="single" w:sz="4" w:space="0" w:color="000000"/>
            </w:tcBorders>
            <w:shd w:val="clear" w:color="000000" w:fill="FFFF99"/>
          </w:tcPr>
          <w:p w14:paraId="12067F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48CB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2F12A0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1DF4A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4212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C1A99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221042</w:t>
            </w:r>
          </w:p>
        </w:tc>
        <w:tc>
          <w:tcPr>
            <w:tcW w:w="1843" w:type="dxa"/>
            <w:tcBorders>
              <w:top w:val="nil"/>
              <w:left w:val="nil"/>
              <w:bottom w:val="single" w:sz="4" w:space="0" w:color="000000"/>
              <w:right w:val="single" w:sz="4" w:space="0" w:color="000000"/>
            </w:tcBorders>
            <w:shd w:val="clear" w:color="000000" w:fill="FFFF99"/>
          </w:tcPr>
          <w:p w14:paraId="7B94B9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Security of Interworking </w:t>
            </w:r>
          </w:p>
        </w:tc>
        <w:tc>
          <w:tcPr>
            <w:tcW w:w="992" w:type="dxa"/>
            <w:tcBorders>
              <w:top w:val="nil"/>
              <w:left w:val="nil"/>
              <w:bottom w:val="single" w:sz="4" w:space="0" w:color="000000"/>
              <w:right w:val="single" w:sz="4" w:space="0" w:color="000000"/>
            </w:tcBorders>
            <w:shd w:val="clear" w:color="000000" w:fill="FFFF99"/>
          </w:tcPr>
          <w:p w14:paraId="139DA9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227809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21F47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50294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merge.</w:t>
            </w:r>
          </w:p>
          <w:p w14:paraId="3F0AD6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1DC438E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BC6C1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1613A7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8E5AC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26DE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2EF0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221125</w:t>
            </w:r>
          </w:p>
        </w:tc>
        <w:tc>
          <w:tcPr>
            <w:tcW w:w="1843" w:type="dxa"/>
            <w:tcBorders>
              <w:top w:val="nil"/>
              <w:left w:val="nil"/>
              <w:bottom w:val="single" w:sz="4" w:space="0" w:color="000000"/>
              <w:right w:val="single" w:sz="4" w:space="0" w:color="000000"/>
            </w:tcBorders>
            <w:shd w:val="clear" w:color="000000" w:fill="FFFF99"/>
          </w:tcPr>
          <w:p w14:paraId="07BA47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Key issue on HN initiated Re-authentication </w:t>
            </w:r>
          </w:p>
        </w:tc>
        <w:tc>
          <w:tcPr>
            <w:tcW w:w="992" w:type="dxa"/>
            <w:tcBorders>
              <w:top w:val="nil"/>
              <w:left w:val="nil"/>
              <w:bottom w:val="single" w:sz="4" w:space="0" w:color="000000"/>
              <w:right w:val="single" w:sz="4" w:space="0" w:color="000000"/>
            </w:tcBorders>
            <w:shd w:val="clear" w:color="000000" w:fill="FFFF99"/>
          </w:tcPr>
          <w:p w14:paraId="105324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0AB03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BDEB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FFF618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merge.</w:t>
            </w:r>
          </w:p>
          <w:p w14:paraId="634DCA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[Samsung] Agree with the merger</w:t>
            </w:r>
          </w:p>
        </w:tc>
        <w:tc>
          <w:tcPr>
            <w:tcW w:w="708" w:type="dxa"/>
            <w:tcBorders>
              <w:top w:val="nil"/>
              <w:left w:val="nil"/>
              <w:bottom w:val="single" w:sz="4" w:space="0" w:color="000000"/>
              <w:right w:val="single" w:sz="4" w:space="0" w:color="000000"/>
            </w:tcBorders>
            <w:shd w:val="clear" w:color="000000" w:fill="FFFF99"/>
          </w:tcPr>
          <w:p w14:paraId="3A50AD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1193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C8459B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A0C59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D034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6A5F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220836</w:t>
            </w:r>
          </w:p>
        </w:tc>
        <w:tc>
          <w:tcPr>
            <w:tcW w:w="1843" w:type="dxa"/>
            <w:tcBorders>
              <w:top w:val="nil"/>
              <w:left w:val="nil"/>
              <w:bottom w:val="single" w:sz="4" w:space="0" w:color="000000"/>
              <w:right w:val="single" w:sz="4" w:space="0" w:color="000000"/>
            </w:tcBorders>
            <w:shd w:val="clear" w:color="000000" w:fill="FFFF99"/>
          </w:tcPr>
          <w:p w14:paraId="17D3C8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KI on </w:t>
            </w:r>
            <w:proofErr w:type="spellStart"/>
            <w:r w:rsidRPr="003A324C">
              <w:rPr>
                <w:rFonts w:ascii="Arial" w:eastAsia="DengXian" w:hAnsi="Arial" w:cs="Arial"/>
                <w:color w:val="000000"/>
                <w:kern w:val="0"/>
                <w:sz w:val="16"/>
                <w:szCs w:val="16"/>
              </w:rPr>
              <w:t>Signalling</w:t>
            </w:r>
            <w:proofErr w:type="spellEnd"/>
            <w:r w:rsidRPr="003A324C">
              <w:rPr>
                <w:rFonts w:ascii="Arial" w:eastAsia="DengXian" w:hAnsi="Arial" w:cs="Arial"/>
                <w:color w:val="000000"/>
                <w:kern w:val="0"/>
                <w:sz w:val="16"/>
                <w:szCs w:val="16"/>
              </w:rPr>
              <w:t xml:space="preserve"> overhead </w:t>
            </w:r>
          </w:p>
        </w:tc>
        <w:tc>
          <w:tcPr>
            <w:tcW w:w="992" w:type="dxa"/>
            <w:tcBorders>
              <w:top w:val="nil"/>
              <w:left w:val="nil"/>
              <w:bottom w:val="single" w:sz="4" w:space="0" w:color="000000"/>
              <w:right w:val="single" w:sz="4" w:space="0" w:color="000000"/>
            </w:tcBorders>
            <w:shd w:val="clear" w:color="000000" w:fill="FFFF99"/>
          </w:tcPr>
          <w:p w14:paraId="32C0AD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4BF56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76D7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92DB1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This contribution is merged into </w:t>
            </w:r>
            <w:r w:rsidRPr="003A324C">
              <w:rPr>
                <w:rFonts w:ascii="Arial" w:eastAsia="DengXian" w:hAnsi="Arial" w:cs="Arial"/>
                <w:color w:val="000000"/>
                <w:kern w:val="0"/>
                <w:sz w:val="16"/>
                <w:szCs w:val="16"/>
              </w:rPr>
              <w:t>S3-220903.</w:t>
            </w:r>
          </w:p>
        </w:tc>
        <w:tc>
          <w:tcPr>
            <w:tcW w:w="708" w:type="dxa"/>
            <w:tcBorders>
              <w:top w:val="nil"/>
              <w:left w:val="nil"/>
              <w:bottom w:val="single" w:sz="4" w:space="0" w:color="000000"/>
              <w:right w:val="single" w:sz="4" w:space="0" w:color="000000"/>
            </w:tcBorders>
            <w:shd w:val="clear" w:color="000000" w:fill="FFFF99"/>
          </w:tcPr>
          <w:p w14:paraId="68FCC5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39E7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A9D77A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C73F9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4A0D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ECBA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220903</w:t>
            </w:r>
          </w:p>
        </w:tc>
        <w:tc>
          <w:tcPr>
            <w:tcW w:w="1843" w:type="dxa"/>
            <w:tcBorders>
              <w:top w:val="nil"/>
              <w:left w:val="nil"/>
              <w:bottom w:val="single" w:sz="4" w:space="0" w:color="000000"/>
              <w:right w:val="single" w:sz="4" w:space="0" w:color="000000"/>
            </w:tcBorders>
            <w:shd w:val="clear" w:color="000000" w:fill="FFFF99"/>
          </w:tcPr>
          <w:p w14:paraId="63BBD2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KAF refresh without primary reauthentication </w:t>
            </w:r>
          </w:p>
        </w:tc>
        <w:tc>
          <w:tcPr>
            <w:tcW w:w="992" w:type="dxa"/>
            <w:tcBorders>
              <w:top w:val="nil"/>
              <w:left w:val="nil"/>
              <w:bottom w:val="single" w:sz="4" w:space="0" w:color="000000"/>
              <w:right w:val="single" w:sz="4" w:space="0" w:color="000000"/>
            </w:tcBorders>
            <w:shd w:val="clear" w:color="000000" w:fill="FFFF99"/>
          </w:tcPr>
          <w:p w14:paraId="37970B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8A641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D30C0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2517C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provides comments.</w:t>
            </w:r>
          </w:p>
          <w:p w14:paraId="7B1B0D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provides comments.</w:t>
            </w:r>
          </w:p>
          <w:p w14:paraId="57F17F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provides clarification, and agree with the key </w:t>
            </w:r>
            <w:r w:rsidRPr="003A324C">
              <w:rPr>
                <w:rFonts w:ascii="Arial" w:eastAsia="DengXian" w:hAnsi="Arial" w:cs="Arial"/>
                <w:color w:val="000000"/>
                <w:kern w:val="0"/>
                <w:sz w:val="16"/>
                <w:szCs w:val="16"/>
              </w:rPr>
              <w:t>issue details.</w:t>
            </w:r>
          </w:p>
          <w:p w14:paraId="66AFAC7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Thanks for the support, Nokia provides further details and agrees with the merger.</w:t>
            </w:r>
          </w:p>
          <w:p w14:paraId="7C78F6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agree with merge S3-220836 into the S3-220903.</w:t>
            </w:r>
          </w:p>
          <w:p w14:paraId="4795641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merged the version and provided r1.</w:t>
            </w:r>
          </w:p>
          <w:p w14:paraId="492DAD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r2 is uploaded.</w:t>
            </w:r>
          </w:p>
          <w:p w14:paraId="785B99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is </w:t>
            </w:r>
            <w:r w:rsidRPr="003A324C">
              <w:rPr>
                <w:rFonts w:ascii="Arial" w:eastAsia="DengXian" w:hAnsi="Arial" w:cs="Arial"/>
                <w:color w:val="000000"/>
                <w:kern w:val="0"/>
                <w:sz w:val="16"/>
                <w:szCs w:val="16"/>
              </w:rPr>
              <w:t>fine with the version</w:t>
            </w:r>
          </w:p>
        </w:tc>
        <w:tc>
          <w:tcPr>
            <w:tcW w:w="708" w:type="dxa"/>
            <w:tcBorders>
              <w:top w:val="nil"/>
              <w:left w:val="nil"/>
              <w:bottom w:val="single" w:sz="4" w:space="0" w:color="000000"/>
              <w:right w:val="single" w:sz="4" w:space="0" w:color="000000"/>
            </w:tcBorders>
            <w:shd w:val="clear" w:color="000000" w:fill="FFFF99"/>
          </w:tcPr>
          <w:p w14:paraId="6D1637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84CEF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5F3FB6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604BE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17A2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B26FB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221093</w:t>
            </w:r>
          </w:p>
        </w:tc>
        <w:tc>
          <w:tcPr>
            <w:tcW w:w="1843" w:type="dxa"/>
            <w:tcBorders>
              <w:top w:val="nil"/>
              <w:left w:val="nil"/>
              <w:bottom w:val="single" w:sz="4" w:space="0" w:color="000000"/>
              <w:right w:val="single" w:sz="4" w:space="0" w:color="000000"/>
            </w:tcBorders>
            <w:shd w:val="clear" w:color="000000" w:fill="FFFF99"/>
          </w:tcPr>
          <w:p w14:paraId="1073FE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Adding a key issue of Multiple registrations </w:t>
            </w:r>
          </w:p>
        </w:tc>
        <w:tc>
          <w:tcPr>
            <w:tcW w:w="992" w:type="dxa"/>
            <w:tcBorders>
              <w:top w:val="nil"/>
              <w:left w:val="nil"/>
              <w:bottom w:val="single" w:sz="4" w:space="0" w:color="000000"/>
              <w:right w:val="single" w:sz="4" w:space="0" w:color="000000"/>
            </w:tcBorders>
            <w:shd w:val="clear" w:color="000000" w:fill="FFFF99"/>
          </w:tcPr>
          <w:p w14:paraId="4D093ADF"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Huawei,HiSilicon</w:t>
            </w:r>
            <w:proofErr w:type="spellEnd"/>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62461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CBCE8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6306C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clarification needed before approval</w:t>
            </w:r>
          </w:p>
        </w:tc>
        <w:tc>
          <w:tcPr>
            <w:tcW w:w="708" w:type="dxa"/>
            <w:tcBorders>
              <w:top w:val="nil"/>
              <w:left w:val="nil"/>
              <w:bottom w:val="single" w:sz="4" w:space="0" w:color="000000"/>
              <w:right w:val="single" w:sz="4" w:space="0" w:color="000000"/>
            </w:tcBorders>
            <w:shd w:val="clear" w:color="000000" w:fill="FFFF99"/>
          </w:tcPr>
          <w:p w14:paraId="2ABFBA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6B42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016AF8D"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5C0189AB"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5.10</w:t>
            </w:r>
          </w:p>
        </w:tc>
        <w:tc>
          <w:tcPr>
            <w:tcW w:w="709" w:type="dxa"/>
            <w:tcBorders>
              <w:top w:val="nil"/>
              <w:left w:val="nil"/>
              <w:bottom w:val="single" w:sz="4" w:space="0" w:color="000000"/>
              <w:right w:val="single" w:sz="4" w:space="0" w:color="000000"/>
            </w:tcBorders>
            <w:shd w:val="clear" w:color="000000" w:fill="FFFFFF"/>
          </w:tcPr>
          <w:p w14:paraId="420B55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Study on security aspects of enablers for Network Automation for 5G - phase 3 </w:t>
            </w:r>
          </w:p>
        </w:tc>
        <w:tc>
          <w:tcPr>
            <w:tcW w:w="851" w:type="dxa"/>
            <w:tcBorders>
              <w:top w:val="nil"/>
              <w:left w:val="nil"/>
              <w:bottom w:val="single" w:sz="4" w:space="0" w:color="000000"/>
              <w:right w:val="single" w:sz="4" w:space="0" w:color="000000"/>
            </w:tcBorders>
            <w:shd w:val="clear" w:color="000000" w:fill="FFFF99"/>
          </w:tcPr>
          <w:p w14:paraId="47E50D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220771</w:t>
            </w:r>
          </w:p>
        </w:tc>
        <w:tc>
          <w:tcPr>
            <w:tcW w:w="1843" w:type="dxa"/>
            <w:tcBorders>
              <w:top w:val="nil"/>
              <w:left w:val="nil"/>
              <w:bottom w:val="single" w:sz="4" w:space="0" w:color="000000"/>
              <w:right w:val="single" w:sz="4" w:space="0" w:color="000000"/>
            </w:tcBorders>
            <w:shd w:val="clear" w:color="000000" w:fill="FFFF99"/>
          </w:tcPr>
          <w:p w14:paraId="394C58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draft_TR_33.738- skeleton for </w:t>
            </w:r>
            <w:proofErr w:type="spellStart"/>
            <w:r w:rsidRPr="003A324C">
              <w:rPr>
                <w:rFonts w:ascii="Arial" w:eastAsia="DengXian" w:hAnsi="Arial" w:cs="Arial"/>
                <w:color w:val="000000"/>
                <w:kern w:val="0"/>
                <w:sz w:val="16"/>
                <w:szCs w:val="16"/>
              </w:rPr>
              <w:t>eNA</w:t>
            </w:r>
            <w:proofErr w:type="spellEnd"/>
            <w:r w:rsidRPr="003A324C">
              <w:rPr>
                <w:rFonts w:ascii="Arial" w:eastAsia="DengXian" w:hAnsi="Arial" w:cs="Arial"/>
                <w:color w:val="000000"/>
                <w:kern w:val="0"/>
                <w:sz w:val="16"/>
                <w:szCs w:val="16"/>
              </w:rPr>
              <w:t xml:space="preserve"> security ph3 </w:t>
            </w:r>
          </w:p>
        </w:tc>
        <w:tc>
          <w:tcPr>
            <w:tcW w:w="992" w:type="dxa"/>
            <w:tcBorders>
              <w:top w:val="nil"/>
              <w:left w:val="nil"/>
              <w:bottom w:val="single" w:sz="4" w:space="0" w:color="000000"/>
              <w:right w:val="single" w:sz="4" w:space="0" w:color="000000"/>
            </w:tcBorders>
            <w:shd w:val="clear" w:color="000000" w:fill="FFFF99"/>
          </w:tcPr>
          <w:p w14:paraId="40F6E4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A976F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EA55A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8863D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E79A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47C3C9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1595D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59A1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A136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220772</w:t>
            </w:r>
          </w:p>
        </w:tc>
        <w:tc>
          <w:tcPr>
            <w:tcW w:w="1843" w:type="dxa"/>
            <w:tcBorders>
              <w:top w:val="nil"/>
              <w:left w:val="nil"/>
              <w:bottom w:val="single" w:sz="4" w:space="0" w:color="000000"/>
              <w:right w:val="single" w:sz="4" w:space="0" w:color="000000"/>
            </w:tcBorders>
            <w:shd w:val="clear" w:color="000000" w:fill="FFFF99"/>
          </w:tcPr>
          <w:p w14:paraId="54BD3D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Scope of TR 33.738 </w:t>
            </w:r>
          </w:p>
        </w:tc>
        <w:tc>
          <w:tcPr>
            <w:tcW w:w="992" w:type="dxa"/>
            <w:tcBorders>
              <w:top w:val="nil"/>
              <w:left w:val="nil"/>
              <w:bottom w:val="single" w:sz="4" w:space="0" w:color="000000"/>
              <w:right w:val="single" w:sz="4" w:space="0" w:color="000000"/>
            </w:tcBorders>
            <w:shd w:val="clear" w:color="000000" w:fill="FFFF99"/>
          </w:tcPr>
          <w:p w14:paraId="7AF815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A4C3C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C1D3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BD712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DE05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FB6BF9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2E67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4439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717F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220773</w:t>
            </w:r>
          </w:p>
        </w:tc>
        <w:tc>
          <w:tcPr>
            <w:tcW w:w="1843" w:type="dxa"/>
            <w:tcBorders>
              <w:top w:val="nil"/>
              <w:left w:val="nil"/>
              <w:bottom w:val="single" w:sz="4" w:space="0" w:color="000000"/>
              <w:right w:val="single" w:sz="4" w:space="0" w:color="000000"/>
            </w:tcBorders>
            <w:shd w:val="clear" w:color="000000" w:fill="FFFF99"/>
          </w:tcPr>
          <w:p w14:paraId="392684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Overview of TR 33.738 </w:t>
            </w:r>
          </w:p>
        </w:tc>
        <w:tc>
          <w:tcPr>
            <w:tcW w:w="992" w:type="dxa"/>
            <w:tcBorders>
              <w:top w:val="nil"/>
              <w:left w:val="nil"/>
              <w:bottom w:val="single" w:sz="4" w:space="0" w:color="000000"/>
              <w:right w:val="single" w:sz="4" w:space="0" w:color="000000"/>
            </w:tcBorders>
            <w:shd w:val="clear" w:color="000000" w:fill="FFFF99"/>
          </w:tcPr>
          <w:p w14:paraId="15B344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95138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F4A5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389F5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A7A01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E1342E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0E202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760E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1F09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220720</w:t>
            </w:r>
          </w:p>
        </w:tc>
        <w:tc>
          <w:tcPr>
            <w:tcW w:w="1843" w:type="dxa"/>
            <w:tcBorders>
              <w:top w:val="nil"/>
              <w:left w:val="nil"/>
              <w:bottom w:val="single" w:sz="4" w:space="0" w:color="000000"/>
              <w:right w:val="single" w:sz="4" w:space="0" w:color="000000"/>
            </w:tcBorders>
            <w:shd w:val="clear" w:color="000000" w:fill="FFFF99"/>
          </w:tcPr>
          <w:p w14:paraId="2EA917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Security for data and analytics exchange in roaming </w:t>
            </w:r>
          </w:p>
        </w:tc>
        <w:tc>
          <w:tcPr>
            <w:tcW w:w="992" w:type="dxa"/>
            <w:tcBorders>
              <w:top w:val="nil"/>
              <w:left w:val="nil"/>
              <w:bottom w:val="single" w:sz="4" w:space="0" w:color="000000"/>
              <w:right w:val="single" w:sz="4" w:space="0" w:color="000000"/>
            </w:tcBorders>
            <w:shd w:val="clear" w:color="000000" w:fill="FFFF99"/>
          </w:tcPr>
          <w:p w14:paraId="27EE9C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803B7B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AC29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4BA04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mobile] : Clarifications requested.</w:t>
            </w:r>
          </w:p>
          <w:p w14:paraId="3F5D00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provides </w:t>
            </w:r>
            <w:r w:rsidRPr="003A324C">
              <w:rPr>
                <w:rFonts w:ascii="Arial" w:eastAsia="DengXian" w:hAnsi="Arial" w:cs="Arial"/>
                <w:color w:val="000000"/>
                <w:kern w:val="0"/>
                <w:sz w:val="16"/>
                <w:szCs w:val="16"/>
              </w:rPr>
              <w:t>clarification</w:t>
            </w:r>
          </w:p>
          <w:p w14:paraId="6DE8EB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propose to note this one.</w:t>
            </w:r>
          </w:p>
          <w:p w14:paraId="1BA4D4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response and request clarifications</w:t>
            </w:r>
          </w:p>
          <w:p w14:paraId="1D84E8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mobile] : propose to merge 0720 into 0774</w:t>
            </w:r>
          </w:p>
          <w:p w14:paraId="0ECA3F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agree with merging 0720 into 0774.</w:t>
            </w:r>
          </w:p>
          <w:p w14:paraId="7FF352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mobile] : This thread can be closed and we can discus</w:t>
            </w:r>
            <w:r w:rsidRPr="003A324C">
              <w:rPr>
                <w:rFonts w:ascii="Arial" w:eastAsia="DengXian" w:hAnsi="Arial" w:cs="Arial"/>
                <w:color w:val="000000"/>
                <w:kern w:val="0"/>
                <w:sz w:val="16"/>
                <w:szCs w:val="16"/>
              </w:rPr>
              <w:t>s in 0774 thread.</w:t>
            </w:r>
          </w:p>
        </w:tc>
        <w:tc>
          <w:tcPr>
            <w:tcW w:w="708" w:type="dxa"/>
            <w:tcBorders>
              <w:top w:val="nil"/>
              <w:left w:val="nil"/>
              <w:bottom w:val="single" w:sz="4" w:space="0" w:color="000000"/>
              <w:right w:val="single" w:sz="4" w:space="0" w:color="000000"/>
            </w:tcBorders>
            <w:shd w:val="clear" w:color="000000" w:fill="FFFF99"/>
          </w:tcPr>
          <w:p w14:paraId="34A8C89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23E4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C578C6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FA5EB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10D1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5507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220738</w:t>
            </w:r>
          </w:p>
        </w:tc>
        <w:tc>
          <w:tcPr>
            <w:tcW w:w="1843" w:type="dxa"/>
            <w:tcBorders>
              <w:top w:val="nil"/>
              <w:left w:val="nil"/>
              <w:bottom w:val="single" w:sz="4" w:space="0" w:color="000000"/>
              <w:right w:val="single" w:sz="4" w:space="0" w:color="000000"/>
            </w:tcBorders>
            <w:shd w:val="clear" w:color="000000" w:fill="FFFF99"/>
          </w:tcPr>
          <w:p w14:paraId="481F70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KI on Topology Hiding in Data and Analytics Exchange </w:t>
            </w:r>
          </w:p>
        </w:tc>
        <w:tc>
          <w:tcPr>
            <w:tcW w:w="992" w:type="dxa"/>
            <w:tcBorders>
              <w:top w:val="nil"/>
              <w:left w:val="nil"/>
              <w:bottom w:val="single" w:sz="4" w:space="0" w:color="000000"/>
              <w:right w:val="single" w:sz="4" w:space="0" w:color="000000"/>
            </w:tcBorders>
            <w:shd w:val="clear" w:color="000000" w:fill="FFFF99"/>
          </w:tcPr>
          <w:p w14:paraId="793A8C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56275B5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EE91CF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008CD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mobile] : propose to merge this contribution into 0774, and use 0774 as baseline.</w:t>
            </w:r>
          </w:p>
          <w:p w14:paraId="3CCDFE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requires </w:t>
            </w:r>
            <w:r w:rsidRPr="003A324C">
              <w:rPr>
                <w:rFonts w:ascii="Arial" w:eastAsia="DengXian" w:hAnsi="Arial" w:cs="Arial"/>
                <w:color w:val="000000"/>
                <w:kern w:val="0"/>
                <w:sz w:val="16"/>
                <w:szCs w:val="16"/>
              </w:rPr>
              <w:t>clarification</w:t>
            </w:r>
          </w:p>
          <w:p w14:paraId="45B42F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Telecom]: fine with the merge proposal, and provides clarification.</w:t>
            </w:r>
          </w:p>
          <w:p w14:paraId="2C94C9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observations to previous clarification. NWDAF is an NF.</w:t>
            </w:r>
          </w:p>
          <w:p w14:paraId="63105B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Telecom]:provides clarification.</w:t>
            </w:r>
          </w:p>
          <w:p w14:paraId="059EBC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 This thread can be closed and we can </w:t>
            </w:r>
            <w:r w:rsidRPr="003A324C">
              <w:rPr>
                <w:rFonts w:ascii="Arial" w:eastAsia="DengXian" w:hAnsi="Arial" w:cs="Arial"/>
                <w:color w:val="000000"/>
                <w:kern w:val="0"/>
                <w:sz w:val="16"/>
                <w:szCs w:val="16"/>
              </w:rPr>
              <w:t>discuss in 0774 thread.</w:t>
            </w:r>
          </w:p>
        </w:tc>
        <w:tc>
          <w:tcPr>
            <w:tcW w:w="708" w:type="dxa"/>
            <w:tcBorders>
              <w:top w:val="nil"/>
              <w:left w:val="nil"/>
              <w:bottom w:val="single" w:sz="4" w:space="0" w:color="000000"/>
              <w:right w:val="single" w:sz="4" w:space="0" w:color="000000"/>
            </w:tcBorders>
            <w:shd w:val="clear" w:color="000000" w:fill="FFFF99"/>
          </w:tcPr>
          <w:p w14:paraId="35BB5C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D4A8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164348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5B11A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4773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2955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220774</w:t>
            </w:r>
          </w:p>
        </w:tc>
        <w:tc>
          <w:tcPr>
            <w:tcW w:w="1843" w:type="dxa"/>
            <w:tcBorders>
              <w:top w:val="nil"/>
              <w:left w:val="nil"/>
              <w:bottom w:val="single" w:sz="4" w:space="0" w:color="000000"/>
              <w:right w:val="single" w:sz="4" w:space="0" w:color="000000"/>
            </w:tcBorders>
            <w:shd w:val="clear" w:color="000000" w:fill="FFFF99"/>
          </w:tcPr>
          <w:p w14:paraId="12BCF3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KI on Protection of data and analytics </w:t>
            </w:r>
            <w:r w:rsidRPr="003A324C">
              <w:rPr>
                <w:rFonts w:ascii="Arial" w:eastAsia="DengXian" w:hAnsi="Arial" w:cs="Arial"/>
                <w:color w:val="000000"/>
                <w:kern w:val="0"/>
                <w:sz w:val="16"/>
                <w:szCs w:val="16"/>
              </w:rPr>
              <w:lastRenderedPageBreak/>
              <w:t xml:space="preserve">exchange in roaming case </w:t>
            </w:r>
          </w:p>
        </w:tc>
        <w:tc>
          <w:tcPr>
            <w:tcW w:w="992" w:type="dxa"/>
            <w:tcBorders>
              <w:top w:val="nil"/>
              <w:left w:val="nil"/>
              <w:bottom w:val="single" w:sz="4" w:space="0" w:color="000000"/>
              <w:right w:val="single" w:sz="4" w:space="0" w:color="000000"/>
            </w:tcBorders>
            <w:shd w:val="clear" w:color="000000" w:fill="FFFF99"/>
          </w:tcPr>
          <w:p w14:paraId="75CBF07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2BD574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E525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FD6EF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mobile]: provide r1 with 2720 and 0738 merged in</w:t>
            </w:r>
          </w:p>
          <w:p w14:paraId="43B37F4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[China Telecom] Fine with r1.</w:t>
            </w:r>
          </w:p>
          <w:p w14:paraId="5825A7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w:t>
            </w:r>
            <w:r w:rsidRPr="003A324C">
              <w:rPr>
                <w:rFonts w:ascii="Arial" w:eastAsia="DengXian" w:hAnsi="Arial" w:cs="Arial"/>
                <w:color w:val="000000"/>
                <w:kern w:val="0"/>
                <w:sz w:val="16"/>
                <w:szCs w:val="16"/>
              </w:rPr>
              <w:t>Provides R2.</w:t>
            </w:r>
          </w:p>
          <w:p w14:paraId="37A8C5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Provides r3 in the draft folder.</w:t>
            </w:r>
          </w:p>
          <w:p w14:paraId="60B76A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agree on -r2</w:t>
            </w:r>
          </w:p>
        </w:tc>
        <w:tc>
          <w:tcPr>
            <w:tcW w:w="708" w:type="dxa"/>
            <w:tcBorders>
              <w:top w:val="nil"/>
              <w:left w:val="nil"/>
              <w:bottom w:val="single" w:sz="4" w:space="0" w:color="000000"/>
              <w:right w:val="single" w:sz="4" w:space="0" w:color="000000"/>
            </w:tcBorders>
            <w:shd w:val="clear" w:color="000000" w:fill="FFFF99"/>
          </w:tcPr>
          <w:p w14:paraId="778F1D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87667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AEBA7FA"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C3F17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726CE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C93A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220740</w:t>
            </w:r>
          </w:p>
        </w:tc>
        <w:tc>
          <w:tcPr>
            <w:tcW w:w="1843" w:type="dxa"/>
            <w:tcBorders>
              <w:top w:val="nil"/>
              <w:left w:val="nil"/>
              <w:bottom w:val="single" w:sz="4" w:space="0" w:color="000000"/>
              <w:right w:val="single" w:sz="4" w:space="0" w:color="000000"/>
            </w:tcBorders>
            <w:shd w:val="clear" w:color="000000" w:fill="FFFF99"/>
          </w:tcPr>
          <w:p w14:paraId="35E681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KI on authorization of selection of participant NWDAF instances in the Federated Learning group </w:t>
            </w:r>
          </w:p>
        </w:tc>
        <w:tc>
          <w:tcPr>
            <w:tcW w:w="992" w:type="dxa"/>
            <w:tcBorders>
              <w:top w:val="nil"/>
              <w:left w:val="nil"/>
              <w:bottom w:val="single" w:sz="4" w:space="0" w:color="000000"/>
              <w:right w:val="single" w:sz="4" w:space="0" w:color="000000"/>
            </w:tcBorders>
            <w:shd w:val="clear" w:color="000000" w:fill="FFFF99"/>
          </w:tcPr>
          <w:p w14:paraId="67101C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70337C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2FCB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EA852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mobile] : editorial change requested.</w:t>
            </w:r>
          </w:p>
          <w:p w14:paraId="1A812CB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Telecom] : provides R1.</w:t>
            </w:r>
          </w:p>
          <w:p w14:paraId="689CDC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asks for clarification.</w:t>
            </w:r>
          </w:p>
          <w:p w14:paraId="64C685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Te</w:t>
            </w:r>
            <w:r w:rsidRPr="003A324C">
              <w:rPr>
                <w:rFonts w:ascii="Arial" w:eastAsia="DengXian" w:hAnsi="Arial" w:cs="Arial"/>
                <w:color w:val="000000"/>
                <w:kern w:val="0"/>
                <w:sz w:val="16"/>
                <w:szCs w:val="16"/>
              </w:rPr>
              <w:t>lecom] : provides r2.</w:t>
            </w:r>
          </w:p>
          <w:p w14:paraId="2EEC71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fine with -r2.</w:t>
            </w:r>
          </w:p>
        </w:tc>
        <w:tc>
          <w:tcPr>
            <w:tcW w:w="708" w:type="dxa"/>
            <w:tcBorders>
              <w:top w:val="nil"/>
              <w:left w:val="nil"/>
              <w:bottom w:val="single" w:sz="4" w:space="0" w:color="000000"/>
              <w:right w:val="single" w:sz="4" w:space="0" w:color="000000"/>
            </w:tcBorders>
            <w:shd w:val="clear" w:color="000000" w:fill="FFFF99"/>
          </w:tcPr>
          <w:p w14:paraId="3FD423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6FFA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52C935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D97D0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269E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9DA8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220721</w:t>
            </w:r>
          </w:p>
        </w:tc>
        <w:tc>
          <w:tcPr>
            <w:tcW w:w="1843" w:type="dxa"/>
            <w:tcBorders>
              <w:top w:val="nil"/>
              <w:left w:val="nil"/>
              <w:bottom w:val="single" w:sz="4" w:space="0" w:color="000000"/>
              <w:right w:val="single" w:sz="4" w:space="0" w:color="000000"/>
            </w:tcBorders>
            <w:shd w:val="clear" w:color="000000" w:fill="FFFF99"/>
          </w:tcPr>
          <w:p w14:paraId="4357B9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Security for AIML model storage </w:t>
            </w:r>
          </w:p>
        </w:tc>
        <w:tc>
          <w:tcPr>
            <w:tcW w:w="992" w:type="dxa"/>
            <w:tcBorders>
              <w:top w:val="nil"/>
              <w:left w:val="nil"/>
              <w:bottom w:val="single" w:sz="4" w:space="0" w:color="000000"/>
              <w:right w:val="single" w:sz="4" w:space="0" w:color="000000"/>
            </w:tcBorders>
            <w:shd w:val="clear" w:color="000000" w:fill="FFFF99"/>
          </w:tcPr>
          <w:p w14:paraId="17652E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FA782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84092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04BE5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[China mobile] : merge with 0722 may be needed.</w:t>
            </w:r>
          </w:p>
          <w:p w14:paraId="5AB296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Agree with merge this one with </w:t>
            </w:r>
            <w:r w:rsidRPr="003A324C">
              <w:rPr>
                <w:rFonts w:ascii="Arial" w:eastAsia="DengXian" w:hAnsi="Arial" w:cs="Arial"/>
                <w:color w:val="000000"/>
                <w:kern w:val="0"/>
                <w:sz w:val="16"/>
                <w:szCs w:val="16"/>
              </w:rPr>
              <w:t>S3-220722.</w:t>
            </w:r>
          </w:p>
          <w:p w14:paraId="10377C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proposes to merge S3-220721 into S3-220722</w:t>
            </w:r>
          </w:p>
          <w:p w14:paraId="3BAAAA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agree on merge</w:t>
            </w:r>
          </w:p>
        </w:tc>
        <w:tc>
          <w:tcPr>
            <w:tcW w:w="708" w:type="dxa"/>
            <w:tcBorders>
              <w:top w:val="nil"/>
              <w:left w:val="nil"/>
              <w:bottom w:val="single" w:sz="4" w:space="0" w:color="000000"/>
              <w:right w:val="single" w:sz="4" w:space="0" w:color="000000"/>
            </w:tcBorders>
            <w:shd w:val="clear" w:color="000000" w:fill="FFFF99"/>
          </w:tcPr>
          <w:p w14:paraId="1D60370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F2BFA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0BDEAF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A1D30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DB35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AD0C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220722</w:t>
            </w:r>
          </w:p>
        </w:tc>
        <w:tc>
          <w:tcPr>
            <w:tcW w:w="1843" w:type="dxa"/>
            <w:tcBorders>
              <w:top w:val="nil"/>
              <w:left w:val="nil"/>
              <w:bottom w:val="single" w:sz="4" w:space="0" w:color="000000"/>
              <w:right w:val="single" w:sz="4" w:space="0" w:color="000000"/>
            </w:tcBorders>
            <w:shd w:val="clear" w:color="000000" w:fill="FFFF99"/>
          </w:tcPr>
          <w:p w14:paraId="19BA59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Security for AIML model sharing </w:t>
            </w:r>
          </w:p>
        </w:tc>
        <w:tc>
          <w:tcPr>
            <w:tcW w:w="992" w:type="dxa"/>
            <w:tcBorders>
              <w:top w:val="nil"/>
              <w:left w:val="nil"/>
              <w:bottom w:val="single" w:sz="4" w:space="0" w:color="000000"/>
              <w:right w:val="single" w:sz="4" w:space="0" w:color="000000"/>
            </w:tcBorders>
            <w:shd w:val="clear" w:color="000000" w:fill="FFFF99"/>
          </w:tcPr>
          <w:p w14:paraId="1D0EDE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E6B2AE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5A37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020BF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Provides comments that </w:t>
            </w:r>
            <w:r w:rsidRPr="003A324C">
              <w:rPr>
                <w:rFonts w:ascii="Arial" w:eastAsia="DengXian" w:hAnsi="Arial" w:cs="Arial"/>
                <w:color w:val="000000"/>
                <w:kern w:val="0"/>
                <w:sz w:val="16"/>
                <w:szCs w:val="16"/>
              </w:rPr>
              <w:t>highlight why this contribution cannot be accepted as is.</w:t>
            </w:r>
          </w:p>
          <w:p w14:paraId="735A30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provides S3-220722 -r1 and clarifications</w:t>
            </w:r>
          </w:p>
          <w:p w14:paraId="65F301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asks for clarification and revision</w:t>
            </w:r>
          </w:p>
          <w:p w14:paraId="369ABD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revision -r2 and clarifications</w:t>
            </w:r>
          </w:p>
          <w:p w14:paraId="6963840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thanks for revision, one more </w:t>
            </w:r>
            <w:r w:rsidRPr="003A324C">
              <w:rPr>
                <w:rFonts w:ascii="Arial" w:eastAsia="DengXian" w:hAnsi="Arial" w:cs="Arial"/>
                <w:color w:val="000000"/>
                <w:kern w:val="0"/>
                <w:sz w:val="16"/>
                <w:szCs w:val="16"/>
              </w:rPr>
              <w:t>revision,</w:t>
            </w:r>
          </w:p>
        </w:tc>
        <w:tc>
          <w:tcPr>
            <w:tcW w:w="708" w:type="dxa"/>
            <w:tcBorders>
              <w:top w:val="nil"/>
              <w:left w:val="nil"/>
              <w:bottom w:val="single" w:sz="4" w:space="0" w:color="000000"/>
              <w:right w:val="single" w:sz="4" w:space="0" w:color="000000"/>
            </w:tcBorders>
            <w:shd w:val="clear" w:color="000000" w:fill="FFFF99"/>
          </w:tcPr>
          <w:p w14:paraId="29CDD0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BCCA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CA2BE2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0EC48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B91FC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03E8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220723</w:t>
            </w:r>
          </w:p>
        </w:tc>
        <w:tc>
          <w:tcPr>
            <w:tcW w:w="1843" w:type="dxa"/>
            <w:tcBorders>
              <w:top w:val="nil"/>
              <w:left w:val="nil"/>
              <w:bottom w:val="single" w:sz="4" w:space="0" w:color="000000"/>
              <w:right w:val="single" w:sz="4" w:space="0" w:color="000000"/>
            </w:tcBorders>
            <w:shd w:val="clear" w:color="000000" w:fill="FFFF99"/>
          </w:tcPr>
          <w:p w14:paraId="30EEB2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Anomalous NF </w:t>
            </w:r>
            <w:proofErr w:type="spellStart"/>
            <w:r w:rsidRPr="003A324C">
              <w:rPr>
                <w:rFonts w:ascii="Arial" w:eastAsia="DengXian" w:hAnsi="Arial" w:cs="Arial"/>
                <w:color w:val="000000"/>
                <w:kern w:val="0"/>
                <w:sz w:val="16"/>
                <w:szCs w:val="16"/>
              </w:rPr>
              <w:t>behaviour</w:t>
            </w:r>
            <w:proofErr w:type="spellEnd"/>
            <w:r w:rsidRPr="003A324C">
              <w:rPr>
                <w:rFonts w:ascii="Arial" w:eastAsia="DengXian" w:hAnsi="Arial" w:cs="Arial"/>
                <w:color w:val="000000"/>
                <w:kern w:val="0"/>
                <w:sz w:val="16"/>
                <w:szCs w:val="16"/>
              </w:rPr>
              <w:t xml:space="preserve"> detection by NWDAF </w:t>
            </w:r>
          </w:p>
        </w:tc>
        <w:tc>
          <w:tcPr>
            <w:tcW w:w="992" w:type="dxa"/>
            <w:tcBorders>
              <w:top w:val="nil"/>
              <w:left w:val="nil"/>
              <w:bottom w:val="single" w:sz="4" w:space="0" w:color="000000"/>
              <w:right w:val="single" w:sz="4" w:space="0" w:color="000000"/>
            </w:tcBorders>
            <w:shd w:val="clear" w:color="000000" w:fill="FFFF99"/>
          </w:tcPr>
          <w:p w14:paraId="505051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44DD0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845EA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D306C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Clarification or modification is required before it’s </w:t>
            </w:r>
            <w:proofErr w:type="spellStart"/>
            <w:r w:rsidRPr="003A324C">
              <w:rPr>
                <w:rFonts w:ascii="Arial" w:eastAsia="DengXian" w:hAnsi="Arial" w:cs="Arial"/>
                <w:color w:val="000000"/>
                <w:kern w:val="0"/>
                <w:sz w:val="16"/>
                <w:szCs w:val="16"/>
              </w:rPr>
              <w:t>accpetable</w:t>
            </w:r>
            <w:proofErr w:type="spellEnd"/>
            <w:r w:rsidRPr="003A324C">
              <w:rPr>
                <w:rFonts w:ascii="Arial" w:eastAsia="DengXian" w:hAnsi="Arial" w:cs="Arial"/>
                <w:color w:val="000000"/>
                <w:kern w:val="0"/>
                <w:sz w:val="16"/>
                <w:szCs w:val="16"/>
              </w:rPr>
              <w:t>.</w:t>
            </w:r>
          </w:p>
          <w:p w14:paraId="65BBA5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Propose to note this </w:t>
            </w:r>
            <w:r w:rsidRPr="003A324C">
              <w:rPr>
                <w:rFonts w:ascii="Arial" w:eastAsia="DengXian" w:hAnsi="Arial" w:cs="Arial"/>
                <w:color w:val="000000"/>
                <w:kern w:val="0"/>
                <w:sz w:val="16"/>
                <w:szCs w:val="16"/>
              </w:rPr>
              <w:t>contribution.</w:t>
            </w:r>
          </w:p>
          <w:p w14:paraId="6AC52F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clarifications</w:t>
            </w:r>
          </w:p>
          <w:p w14:paraId="29AF5A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Still propose to note this contribution.</w:t>
            </w:r>
          </w:p>
          <w:p w14:paraId="473ACD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 supports this contribution.</w:t>
            </w:r>
          </w:p>
          <w:p w14:paraId="35D850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support the rationale of Lenovo, and provides clarification to Ericsson</w:t>
            </w:r>
          </w:p>
          <w:p w14:paraId="4699BDC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provides </w:t>
            </w:r>
            <w:r w:rsidRPr="003A324C">
              <w:rPr>
                <w:rFonts w:ascii="Arial" w:eastAsia="DengXian" w:hAnsi="Arial" w:cs="Arial"/>
                <w:color w:val="000000"/>
                <w:kern w:val="0"/>
                <w:sz w:val="16"/>
                <w:szCs w:val="16"/>
              </w:rPr>
              <w:t>response</w:t>
            </w:r>
          </w:p>
          <w:p w14:paraId="13114E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provides response to comply with agreed SID targets.</w:t>
            </w:r>
          </w:p>
        </w:tc>
        <w:tc>
          <w:tcPr>
            <w:tcW w:w="708" w:type="dxa"/>
            <w:tcBorders>
              <w:top w:val="nil"/>
              <w:left w:val="nil"/>
              <w:bottom w:val="single" w:sz="4" w:space="0" w:color="000000"/>
              <w:right w:val="single" w:sz="4" w:space="0" w:color="000000"/>
            </w:tcBorders>
            <w:shd w:val="clear" w:color="000000" w:fill="FFFF99"/>
          </w:tcPr>
          <w:p w14:paraId="19F7F0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D4E0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2CF3FF8"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2A661A64"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5.11</w:t>
            </w:r>
          </w:p>
        </w:tc>
        <w:tc>
          <w:tcPr>
            <w:tcW w:w="709" w:type="dxa"/>
            <w:tcBorders>
              <w:top w:val="nil"/>
              <w:left w:val="nil"/>
              <w:bottom w:val="single" w:sz="4" w:space="0" w:color="000000"/>
              <w:right w:val="single" w:sz="4" w:space="0" w:color="000000"/>
            </w:tcBorders>
            <w:shd w:val="clear" w:color="000000" w:fill="FFFFFF"/>
          </w:tcPr>
          <w:p w14:paraId="2A0F2C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Study on Security Enhancement of support for </w:t>
            </w:r>
            <w:r w:rsidRPr="003A324C">
              <w:rPr>
                <w:rFonts w:ascii="Arial" w:eastAsia="DengXian" w:hAnsi="Arial" w:cs="Arial"/>
                <w:color w:val="000000"/>
                <w:kern w:val="0"/>
                <w:sz w:val="16"/>
                <w:szCs w:val="16"/>
              </w:rPr>
              <w:lastRenderedPageBreak/>
              <w:t xml:space="preserve">Edge Computing — phase 2 </w:t>
            </w:r>
          </w:p>
        </w:tc>
        <w:tc>
          <w:tcPr>
            <w:tcW w:w="851" w:type="dxa"/>
            <w:tcBorders>
              <w:top w:val="nil"/>
              <w:left w:val="nil"/>
              <w:bottom w:val="single" w:sz="4" w:space="0" w:color="000000"/>
              <w:right w:val="single" w:sz="4" w:space="0" w:color="000000"/>
            </w:tcBorders>
            <w:shd w:val="clear" w:color="000000" w:fill="FFFF99"/>
          </w:tcPr>
          <w:p w14:paraId="232E9A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S3</w:t>
            </w:r>
            <w:r w:rsidRPr="003A324C">
              <w:rPr>
                <w:rFonts w:ascii="Arial" w:eastAsia="DengXian" w:hAnsi="Arial" w:cs="Arial"/>
                <w:color w:val="000000"/>
                <w:kern w:val="0"/>
                <w:sz w:val="16"/>
                <w:szCs w:val="16"/>
              </w:rPr>
              <w:noBreakHyphen/>
              <w:t>220763</w:t>
            </w:r>
          </w:p>
        </w:tc>
        <w:tc>
          <w:tcPr>
            <w:tcW w:w="1843" w:type="dxa"/>
            <w:tcBorders>
              <w:top w:val="nil"/>
              <w:left w:val="nil"/>
              <w:bottom w:val="single" w:sz="4" w:space="0" w:color="000000"/>
              <w:right w:val="single" w:sz="4" w:space="0" w:color="000000"/>
            </w:tcBorders>
            <w:shd w:val="clear" w:color="000000" w:fill="FFFF99"/>
          </w:tcPr>
          <w:p w14:paraId="4DF8BDD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Key issue on security of EAS Discovery Procedure with EASDF </w:t>
            </w:r>
          </w:p>
        </w:tc>
        <w:tc>
          <w:tcPr>
            <w:tcW w:w="992" w:type="dxa"/>
            <w:tcBorders>
              <w:top w:val="nil"/>
              <w:left w:val="nil"/>
              <w:bottom w:val="single" w:sz="4" w:space="0" w:color="000000"/>
              <w:right w:val="single" w:sz="4" w:space="0" w:color="000000"/>
            </w:tcBorders>
            <w:shd w:val="clear" w:color="000000" w:fill="FFFF99"/>
          </w:tcPr>
          <w:p w14:paraId="5A98F1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881EF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BBB2B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676CB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requires clarification on the necessity of the new key issue.</w:t>
            </w:r>
          </w:p>
          <w:p w14:paraId="166DCA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 provides clarifications.</w:t>
            </w:r>
          </w:p>
          <w:p w14:paraId="0CF6F9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provide further comments.</w:t>
            </w:r>
          </w:p>
          <w:p w14:paraId="79D7949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w:t>
            </w:r>
            <w:r w:rsidRPr="003A324C">
              <w:rPr>
                <w:rFonts w:ascii="Arial" w:eastAsia="DengXian" w:hAnsi="Arial" w:cs="Arial"/>
                <w:color w:val="000000"/>
                <w:kern w:val="0"/>
                <w:sz w:val="16"/>
                <w:szCs w:val="16"/>
              </w:rPr>
              <w:t>requires clarification before approval</w:t>
            </w:r>
          </w:p>
        </w:tc>
        <w:tc>
          <w:tcPr>
            <w:tcW w:w="708" w:type="dxa"/>
            <w:tcBorders>
              <w:top w:val="nil"/>
              <w:left w:val="nil"/>
              <w:bottom w:val="single" w:sz="4" w:space="0" w:color="000000"/>
              <w:right w:val="single" w:sz="4" w:space="0" w:color="000000"/>
            </w:tcBorders>
            <w:shd w:val="clear" w:color="000000" w:fill="FFFF99"/>
          </w:tcPr>
          <w:p w14:paraId="5E6D13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98EB5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50CB75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3D5C8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7A25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EA61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220877</w:t>
            </w:r>
          </w:p>
        </w:tc>
        <w:tc>
          <w:tcPr>
            <w:tcW w:w="1843" w:type="dxa"/>
            <w:tcBorders>
              <w:top w:val="nil"/>
              <w:left w:val="nil"/>
              <w:bottom w:val="single" w:sz="4" w:space="0" w:color="000000"/>
              <w:right w:val="single" w:sz="4" w:space="0" w:color="000000"/>
            </w:tcBorders>
            <w:shd w:val="clear" w:color="000000" w:fill="FFFF99"/>
          </w:tcPr>
          <w:p w14:paraId="45BB43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KI on Authentication and Authorization when EHE in a VPLMN </w:t>
            </w:r>
          </w:p>
        </w:tc>
        <w:tc>
          <w:tcPr>
            <w:tcW w:w="992" w:type="dxa"/>
            <w:tcBorders>
              <w:top w:val="nil"/>
              <w:left w:val="nil"/>
              <w:bottom w:val="single" w:sz="4" w:space="0" w:color="000000"/>
              <w:right w:val="single" w:sz="4" w:space="0" w:color="000000"/>
            </w:tcBorders>
            <w:shd w:val="clear" w:color="000000" w:fill="FFFF99"/>
          </w:tcPr>
          <w:p w14:paraId="3C2A71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33E28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29B06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063A1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 Question for clarification on S3-220877</w:t>
            </w:r>
          </w:p>
        </w:tc>
        <w:tc>
          <w:tcPr>
            <w:tcW w:w="708" w:type="dxa"/>
            <w:tcBorders>
              <w:top w:val="nil"/>
              <w:left w:val="nil"/>
              <w:bottom w:val="single" w:sz="4" w:space="0" w:color="000000"/>
              <w:right w:val="single" w:sz="4" w:space="0" w:color="000000"/>
            </w:tcBorders>
            <w:shd w:val="clear" w:color="000000" w:fill="FFFF99"/>
          </w:tcPr>
          <w:p w14:paraId="192D36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9CB6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BFCC2B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E38A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3807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9248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220878</w:t>
            </w:r>
          </w:p>
        </w:tc>
        <w:tc>
          <w:tcPr>
            <w:tcW w:w="1843" w:type="dxa"/>
            <w:tcBorders>
              <w:top w:val="nil"/>
              <w:left w:val="nil"/>
              <w:bottom w:val="single" w:sz="4" w:space="0" w:color="000000"/>
              <w:right w:val="single" w:sz="4" w:space="0" w:color="000000"/>
            </w:tcBorders>
            <w:shd w:val="clear" w:color="000000" w:fill="FFFF99"/>
          </w:tcPr>
          <w:p w14:paraId="6A03B8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KI on Security for DNS server IP address </w:t>
            </w:r>
          </w:p>
        </w:tc>
        <w:tc>
          <w:tcPr>
            <w:tcW w:w="992" w:type="dxa"/>
            <w:tcBorders>
              <w:top w:val="nil"/>
              <w:left w:val="nil"/>
              <w:bottom w:val="single" w:sz="4" w:space="0" w:color="000000"/>
              <w:right w:val="single" w:sz="4" w:space="0" w:color="000000"/>
            </w:tcBorders>
            <w:shd w:val="clear" w:color="000000" w:fill="FFFF99"/>
          </w:tcPr>
          <w:p w14:paraId="2BD4BB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B3B5D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F858E1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1A9C7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requires clarification before approval</w:t>
            </w:r>
          </w:p>
        </w:tc>
        <w:tc>
          <w:tcPr>
            <w:tcW w:w="708" w:type="dxa"/>
            <w:tcBorders>
              <w:top w:val="nil"/>
              <w:left w:val="nil"/>
              <w:bottom w:val="single" w:sz="4" w:space="0" w:color="000000"/>
              <w:right w:val="single" w:sz="4" w:space="0" w:color="000000"/>
            </w:tcBorders>
            <w:shd w:val="clear" w:color="000000" w:fill="FFFF99"/>
          </w:tcPr>
          <w:p w14:paraId="79509E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D7F5C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53838C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AC69D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9FB7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3F67B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220907</w:t>
            </w:r>
          </w:p>
        </w:tc>
        <w:tc>
          <w:tcPr>
            <w:tcW w:w="1843" w:type="dxa"/>
            <w:tcBorders>
              <w:top w:val="nil"/>
              <w:left w:val="nil"/>
              <w:bottom w:val="single" w:sz="4" w:space="0" w:color="000000"/>
              <w:right w:val="single" w:sz="4" w:space="0" w:color="000000"/>
            </w:tcBorders>
            <w:shd w:val="clear" w:color="000000" w:fill="FFFF99"/>
          </w:tcPr>
          <w:p w14:paraId="6D7B7F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KI Edge algorithm selection </w:t>
            </w:r>
          </w:p>
        </w:tc>
        <w:tc>
          <w:tcPr>
            <w:tcW w:w="992" w:type="dxa"/>
            <w:tcBorders>
              <w:top w:val="nil"/>
              <w:left w:val="nil"/>
              <w:bottom w:val="single" w:sz="4" w:space="0" w:color="000000"/>
              <w:right w:val="single" w:sz="4" w:space="0" w:color="000000"/>
            </w:tcBorders>
            <w:shd w:val="clear" w:color="000000" w:fill="FFFF99"/>
          </w:tcPr>
          <w:p w14:paraId="35DAE4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297A0D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5E20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80989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request clarification and update </w:t>
            </w:r>
            <w:r w:rsidRPr="003A324C">
              <w:rPr>
                <w:rFonts w:ascii="Arial" w:eastAsia="DengXian" w:hAnsi="Arial" w:cs="Arial"/>
                <w:color w:val="000000"/>
                <w:kern w:val="0"/>
                <w:sz w:val="16"/>
                <w:szCs w:val="16"/>
              </w:rPr>
              <w:t>before approval</w:t>
            </w:r>
          </w:p>
          <w:p w14:paraId="40E827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[Apple] : Generally support this KI and some modification maybe needed.</w:t>
            </w:r>
          </w:p>
          <w:p w14:paraId="254239D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[OPPO]: proposes a revision r1 and provides reply.</w:t>
            </w:r>
          </w:p>
          <w:p w14:paraId="78B1E3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[OPPO]: thanks Apple for the support and proposes a revision r2.</w:t>
            </w:r>
          </w:p>
          <w:p w14:paraId="5B6B72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provide further comments.</w:t>
            </w:r>
          </w:p>
          <w:p w14:paraId="44172F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[OPPO]: </w:t>
            </w:r>
            <w:r w:rsidRPr="003A324C">
              <w:rPr>
                <w:rFonts w:ascii="Arial" w:eastAsia="DengXian" w:hAnsi="Arial" w:cs="Arial"/>
                <w:color w:val="000000"/>
                <w:kern w:val="0"/>
                <w:sz w:val="16"/>
                <w:szCs w:val="16"/>
              </w:rPr>
              <w:t>proposes a revision r3.</w:t>
            </w:r>
          </w:p>
        </w:tc>
        <w:tc>
          <w:tcPr>
            <w:tcW w:w="708" w:type="dxa"/>
            <w:tcBorders>
              <w:top w:val="nil"/>
              <w:left w:val="nil"/>
              <w:bottom w:val="single" w:sz="4" w:space="0" w:color="000000"/>
              <w:right w:val="single" w:sz="4" w:space="0" w:color="000000"/>
            </w:tcBorders>
            <w:shd w:val="clear" w:color="000000" w:fill="FFFF99"/>
          </w:tcPr>
          <w:p w14:paraId="4886CB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285B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107C43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8E767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8B31C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00DB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221060</w:t>
            </w:r>
          </w:p>
        </w:tc>
        <w:tc>
          <w:tcPr>
            <w:tcW w:w="1843" w:type="dxa"/>
            <w:tcBorders>
              <w:top w:val="nil"/>
              <w:left w:val="nil"/>
              <w:bottom w:val="single" w:sz="4" w:space="0" w:color="000000"/>
              <w:right w:val="single" w:sz="4" w:space="0" w:color="000000"/>
            </w:tcBorders>
            <w:shd w:val="clear" w:color="000000" w:fill="FFFF99"/>
          </w:tcPr>
          <w:p w14:paraId="37022E5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key issue on authentication and authorization problem for the EEC hosted in the roaming UE </w:t>
            </w:r>
          </w:p>
        </w:tc>
        <w:tc>
          <w:tcPr>
            <w:tcW w:w="992" w:type="dxa"/>
            <w:tcBorders>
              <w:top w:val="nil"/>
              <w:left w:val="nil"/>
              <w:bottom w:val="single" w:sz="4" w:space="0" w:color="000000"/>
              <w:right w:val="single" w:sz="4" w:space="0" w:color="000000"/>
            </w:tcBorders>
            <w:shd w:val="clear" w:color="000000" w:fill="FFFF99"/>
          </w:tcPr>
          <w:p w14:paraId="69B8F3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773DF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35FDD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FB9BF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[IDCC] : Question for clarification on S3-221060</w:t>
            </w:r>
          </w:p>
          <w:p w14:paraId="1401986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 provides </w:t>
            </w:r>
            <w:r w:rsidRPr="003A324C">
              <w:rPr>
                <w:rFonts w:ascii="Arial" w:eastAsia="DengXian" w:hAnsi="Arial" w:cs="Arial"/>
                <w:color w:val="000000"/>
                <w:kern w:val="0"/>
                <w:sz w:val="16"/>
                <w:szCs w:val="16"/>
              </w:rPr>
              <w:t>clarification.</w:t>
            </w:r>
          </w:p>
        </w:tc>
        <w:tc>
          <w:tcPr>
            <w:tcW w:w="708" w:type="dxa"/>
            <w:tcBorders>
              <w:top w:val="nil"/>
              <w:left w:val="nil"/>
              <w:bottom w:val="single" w:sz="4" w:space="0" w:color="000000"/>
              <w:right w:val="single" w:sz="4" w:space="0" w:color="000000"/>
            </w:tcBorders>
            <w:shd w:val="clear" w:color="000000" w:fill="FFFF99"/>
          </w:tcPr>
          <w:p w14:paraId="1C3FDC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8F7AF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D4F2A5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20013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048FC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0D1C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220908</w:t>
            </w:r>
          </w:p>
        </w:tc>
        <w:tc>
          <w:tcPr>
            <w:tcW w:w="1843" w:type="dxa"/>
            <w:tcBorders>
              <w:top w:val="nil"/>
              <w:left w:val="nil"/>
              <w:bottom w:val="single" w:sz="4" w:space="0" w:color="000000"/>
              <w:right w:val="single" w:sz="4" w:space="0" w:color="000000"/>
            </w:tcBorders>
            <w:shd w:val="clear" w:color="000000" w:fill="FFFF99"/>
          </w:tcPr>
          <w:p w14:paraId="5C1BF3E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solution Authentication algorithm selection in EDGE </w:t>
            </w:r>
          </w:p>
        </w:tc>
        <w:tc>
          <w:tcPr>
            <w:tcW w:w="992" w:type="dxa"/>
            <w:tcBorders>
              <w:top w:val="nil"/>
              <w:left w:val="nil"/>
              <w:bottom w:val="single" w:sz="4" w:space="0" w:color="000000"/>
              <w:right w:val="single" w:sz="4" w:space="0" w:color="000000"/>
            </w:tcBorders>
            <w:shd w:val="clear" w:color="000000" w:fill="FFFF99"/>
          </w:tcPr>
          <w:p w14:paraId="376816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2F46EB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CD6C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9B50F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proposes to postpone the contribution to the next meeting</w:t>
            </w:r>
          </w:p>
          <w:p w14:paraId="721C75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 propose to postpone the solution in the next </w:t>
            </w:r>
            <w:r w:rsidRPr="003A324C">
              <w:rPr>
                <w:rFonts w:ascii="Arial" w:eastAsia="DengXian" w:hAnsi="Arial" w:cs="Arial"/>
                <w:color w:val="000000"/>
                <w:kern w:val="0"/>
                <w:sz w:val="16"/>
                <w:szCs w:val="16"/>
              </w:rPr>
              <w:t>meeting.</w:t>
            </w:r>
          </w:p>
        </w:tc>
        <w:tc>
          <w:tcPr>
            <w:tcW w:w="708" w:type="dxa"/>
            <w:tcBorders>
              <w:top w:val="nil"/>
              <w:left w:val="nil"/>
              <w:bottom w:val="single" w:sz="4" w:space="0" w:color="000000"/>
              <w:right w:val="single" w:sz="4" w:space="0" w:color="000000"/>
            </w:tcBorders>
            <w:shd w:val="clear" w:color="000000" w:fill="FFFF99"/>
          </w:tcPr>
          <w:p w14:paraId="48E3DB1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58AF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E374D4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11900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479D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6511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220909</w:t>
            </w:r>
          </w:p>
        </w:tc>
        <w:tc>
          <w:tcPr>
            <w:tcW w:w="1843" w:type="dxa"/>
            <w:tcBorders>
              <w:top w:val="nil"/>
              <w:left w:val="nil"/>
              <w:bottom w:val="single" w:sz="4" w:space="0" w:color="000000"/>
              <w:right w:val="single" w:sz="4" w:space="0" w:color="000000"/>
            </w:tcBorders>
            <w:shd w:val="clear" w:color="000000" w:fill="FFFF99"/>
          </w:tcPr>
          <w:p w14:paraId="3D4AF8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solution Authentication algorithm selection among EEC, ECS, and EES </w:t>
            </w:r>
          </w:p>
        </w:tc>
        <w:tc>
          <w:tcPr>
            <w:tcW w:w="992" w:type="dxa"/>
            <w:tcBorders>
              <w:top w:val="nil"/>
              <w:left w:val="nil"/>
              <w:bottom w:val="single" w:sz="4" w:space="0" w:color="000000"/>
              <w:right w:val="single" w:sz="4" w:space="0" w:color="000000"/>
            </w:tcBorders>
            <w:shd w:val="clear" w:color="000000" w:fill="FFFF99"/>
          </w:tcPr>
          <w:p w14:paraId="003CB5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341C1B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55494F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8E2A4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propose to postpone the solution in the next meeting.</w:t>
            </w:r>
          </w:p>
          <w:p w14:paraId="79DA83E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 to postpone</w:t>
            </w:r>
          </w:p>
        </w:tc>
        <w:tc>
          <w:tcPr>
            <w:tcW w:w="708" w:type="dxa"/>
            <w:tcBorders>
              <w:top w:val="nil"/>
              <w:left w:val="nil"/>
              <w:bottom w:val="single" w:sz="4" w:space="0" w:color="000000"/>
              <w:right w:val="single" w:sz="4" w:space="0" w:color="000000"/>
            </w:tcBorders>
            <w:shd w:val="clear" w:color="000000" w:fill="FFFF99"/>
          </w:tcPr>
          <w:p w14:paraId="4F0401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B2B7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D43244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A9C35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C6A6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EF16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221094</w:t>
            </w:r>
          </w:p>
        </w:tc>
        <w:tc>
          <w:tcPr>
            <w:tcW w:w="1843" w:type="dxa"/>
            <w:tcBorders>
              <w:top w:val="nil"/>
              <w:left w:val="nil"/>
              <w:bottom w:val="single" w:sz="4" w:space="0" w:color="000000"/>
              <w:right w:val="single" w:sz="4" w:space="0" w:color="000000"/>
            </w:tcBorders>
            <w:shd w:val="clear" w:color="000000" w:fill="FFFF99"/>
          </w:tcPr>
          <w:p w14:paraId="6F48CD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The Scope of the FS_EDGE_Ph2 </w:t>
            </w:r>
          </w:p>
        </w:tc>
        <w:tc>
          <w:tcPr>
            <w:tcW w:w="992" w:type="dxa"/>
            <w:tcBorders>
              <w:top w:val="nil"/>
              <w:left w:val="nil"/>
              <w:bottom w:val="single" w:sz="4" w:space="0" w:color="000000"/>
              <w:right w:val="single" w:sz="4" w:space="0" w:color="000000"/>
            </w:tcBorders>
            <w:shd w:val="clear" w:color="000000" w:fill="FFFF99"/>
          </w:tcPr>
          <w:p w14:paraId="56F3C9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18277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533C4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DFD0C5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CF42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FA58ED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3D324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2AA1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93D4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221095</w:t>
            </w:r>
          </w:p>
        </w:tc>
        <w:tc>
          <w:tcPr>
            <w:tcW w:w="1843" w:type="dxa"/>
            <w:tcBorders>
              <w:top w:val="nil"/>
              <w:left w:val="nil"/>
              <w:bottom w:val="single" w:sz="4" w:space="0" w:color="000000"/>
              <w:right w:val="single" w:sz="4" w:space="0" w:color="000000"/>
            </w:tcBorders>
            <w:shd w:val="clear" w:color="000000" w:fill="FFFF99"/>
          </w:tcPr>
          <w:p w14:paraId="6E472C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The Skeleton of the FS_EDGE_Ph2 </w:t>
            </w:r>
          </w:p>
        </w:tc>
        <w:tc>
          <w:tcPr>
            <w:tcW w:w="992" w:type="dxa"/>
            <w:tcBorders>
              <w:top w:val="nil"/>
              <w:left w:val="nil"/>
              <w:bottom w:val="single" w:sz="4" w:space="0" w:color="000000"/>
              <w:right w:val="single" w:sz="4" w:space="0" w:color="000000"/>
            </w:tcBorders>
            <w:shd w:val="clear" w:color="000000" w:fill="FFFF99"/>
          </w:tcPr>
          <w:p w14:paraId="3B7CA1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745F5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E5FF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F91C4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2CCC4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8195A0E"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5D65C025"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6</w:t>
            </w:r>
          </w:p>
        </w:tc>
        <w:tc>
          <w:tcPr>
            <w:tcW w:w="709" w:type="dxa"/>
            <w:tcBorders>
              <w:top w:val="nil"/>
              <w:left w:val="nil"/>
              <w:bottom w:val="single" w:sz="4" w:space="0" w:color="000000"/>
              <w:right w:val="single" w:sz="4" w:space="0" w:color="000000"/>
            </w:tcBorders>
            <w:shd w:val="clear" w:color="000000" w:fill="FFFFFF"/>
          </w:tcPr>
          <w:p w14:paraId="238936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Study/Work item proposals </w:t>
            </w:r>
          </w:p>
        </w:tc>
        <w:tc>
          <w:tcPr>
            <w:tcW w:w="851" w:type="dxa"/>
            <w:tcBorders>
              <w:top w:val="nil"/>
              <w:left w:val="nil"/>
              <w:bottom w:val="single" w:sz="4" w:space="0" w:color="000000"/>
              <w:right w:val="single" w:sz="4" w:space="0" w:color="000000"/>
            </w:tcBorders>
            <w:shd w:val="clear" w:color="000000" w:fill="FFFF99"/>
          </w:tcPr>
          <w:p w14:paraId="6208AE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220709</w:t>
            </w:r>
          </w:p>
        </w:tc>
        <w:tc>
          <w:tcPr>
            <w:tcW w:w="1843" w:type="dxa"/>
            <w:tcBorders>
              <w:top w:val="nil"/>
              <w:left w:val="nil"/>
              <w:bottom w:val="single" w:sz="4" w:space="0" w:color="000000"/>
              <w:right w:val="single" w:sz="4" w:space="0" w:color="000000"/>
            </w:tcBorders>
            <w:shd w:val="clear" w:color="000000" w:fill="FFFF99"/>
          </w:tcPr>
          <w:p w14:paraId="021DC4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SID on Personal IoT Networks Security Aspects </w:t>
            </w:r>
          </w:p>
        </w:tc>
        <w:tc>
          <w:tcPr>
            <w:tcW w:w="992" w:type="dxa"/>
            <w:tcBorders>
              <w:top w:val="nil"/>
              <w:left w:val="nil"/>
              <w:bottom w:val="single" w:sz="4" w:space="0" w:color="000000"/>
              <w:right w:val="single" w:sz="4" w:space="0" w:color="000000"/>
            </w:tcBorders>
            <w:shd w:val="clear" w:color="000000" w:fill="FFFF99"/>
          </w:tcPr>
          <w:p w14:paraId="4B1485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vivo, Apple, ZTE, Xiaomi, CATT, OPPO, China Unicom, China Telecom, </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InterDigital, LGE, Nokia, Nokia Shanghai Bell, Lenovo, Motorola mobility, Philips </w:t>
            </w:r>
          </w:p>
        </w:tc>
        <w:tc>
          <w:tcPr>
            <w:tcW w:w="709" w:type="dxa"/>
            <w:tcBorders>
              <w:top w:val="nil"/>
              <w:left w:val="nil"/>
              <w:bottom w:val="single" w:sz="4" w:space="0" w:color="000000"/>
              <w:right w:val="single" w:sz="4" w:space="0" w:color="000000"/>
            </w:tcBorders>
            <w:shd w:val="clear" w:color="000000" w:fill="FFFF99"/>
          </w:tcPr>
          <w:p w14:paraId="6D5092D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71D97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55448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Requires </w:t>
            </w:r>
            <w:r w:rsidRPr="003A324C">
              <w:rPr>
                <w:rFonts w:ascii="Arial" w:eastAsia="DengXian" w:hAnsi="Arial" w:cs="Arial"/>
                <w:color w:val="000000"/>
                <w:kern w:val="0"/>
                <w:sz w:val="16"/>
                <w:szCs w:val="16"/>
              </w:rPr>
              <w:t>modification before SID can be agreed.</w:t>
            </w:r>
          </w:p>
          <w:p w14:paraId="1D7960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[vivo]: provides r1.</w:t>
            </w:r>
          </w:p>
          <w:p w14:paraId="547C9B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MCC commented that in table 2.3 it was necessary to introduce the Unique ID (e.g. a number like 830103), not the acronyms.</w:t>
            </w:r>
          </w:p>
          <w:p w14:paraId="4B67C6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[vivo] provides r2</w:t>
            </w:r>
          </w:p>
        </w:tc>
        <w:tc>
          <w:tcPr>
            <w:tcW w:w="708" w:type="dxa"/>
            <w:tcBorders>
              <w:top w:val="nil"/>
              <w:left w:val="nil"/>
              <w:bottom w:val="single" w:sz="4" w:space="0" w:color="000000"/>
              <w:right w:val="single" w:sz="4" w:space="0" w:color="000000"/>
            </w:tcBorders>
            <w:shd w:val="clear" w:color="000000" w:fill="FFFF99"/>
          </w:tcPr>
          <w:p w14:paraId="67395C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9C955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B2ADE1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FA0C1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1F99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3DF4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220719</w:t>
            </w:r>
          </w:p>
        </w:tc>
        <w:tc>
          <w:tcPr>
            <w:tcW w:w="1843" w:type="dxa"/>
            <w:tcBorders>
              <w:top w:val="nil"/>
              <w:left w:val="nil"/>
              <w:bottom w:val="single" w:sz="4" w:space="0" w:color="000000"/>
              <w:right w:val="single" w:sz="4" w:space="0" w:color="000000"/>
            </w:tcBorders>
            <w:shd w:val="clear" w:color="000000" w:fill="FFFF99"/>
          </w:tcPr>
          <w:p w14:paraId="3BE598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SID: Study on SNAAPP </w:t>
            </w:r>
            <w:proofErr w:type="spellStart"/>
            <w:r w:rsidRPr="003A324C">
              <w:rPr>
                <w:rFonts w:ascii="Arial" w:eastAsia="DengXian" w:hAnsi="Arial" w:cs="Arial"/>
                <w:color w:val="000000"/>
                <w:kern w:val="0"/>
                <w:sz w:val="16"/>
                <w:szCs w:val="16"/>
              </w:rPr>
              <w:t>securitY</w:t>
            </w:r>
            <w:proofErr w:type="spellEnd"/>
            <w:r w:rsidRPr="003A324C">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7219E32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662D885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BD484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2FEC2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Supports the SID and require clarification and revision.</w:t>
            </w:r>
          </w:p>
          <w:p w14:paraId="22829F9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Revision is needed.</w:t>
            </w:r>
          </w:p>
        </w:tc>
        <w:tc>
          <w:tcPr>
            <w:tcW w:w="708" w:type="dxa"/>
            <w:tcBorders>
              <w:top w:val="nil"/>
              <w:left w:val="nil"/>
              <w:bottom w:val="single" w:sz="4" w:space="0" w:color="000000"/>
              <w:right w:val="single" w:sz="4" w:space="0" w:color="000000"/>
            </w:tcBorders>
            <w:shd w:val="clear" w:color="000000" w:fill="FFFF99"/>
          </w:tcPr>
          <w:p w14:paraId="083020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953B3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4EA53A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6972B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75D6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B34C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220764</w:t>
            </w:r>
          </w:p>
        </w:tc>
        <w:tc>
          <w:tcPr>
            <w:tcW w:w="1843" w:type="dxa"/>
            <w:tcBorders>
              <w:top w:val="nil"/>
              <w:left w:val="nil"/>
              <w:bottom w:val="single" w:sz="4" w:space="0" w:color="000000"/>
              <w:right w:val="single" w:sz="4" w:space="0" w:color="000000"/>
            </w:tcBorders>
            <w:shd w:val="clear" w:color="000000" w:fill="FFFF99"/>
          </w:tcPr>
          <w:p w14:paraId="107DA2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SID on AKMA phase2 </w:t>
            </w:r>
          </w:p>
        </w:tc>
        <w:tc>
          <w:tcPr>
            <w:tcW w:w="992" w:type="dxa"/>
            <w:tcBorders>
              <w:top w:val="nil"/>
              <w:left w:val="nil"/>
              <w:bottom w:val="single" w:sz="4" w:space="0" w:color="000000"/>
              <w:right w:val="single" w:sz="4" w:space="0" w:color="000000"/>
            </w:tcBorders>
            <w:shd w:val="clear" w:color="000000" w:fill="FFFF99"/>
          </w:tcPr>
          <w:p w14:paraId="3EC842E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3BB9D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revised </w:t>
            </w:r>
          </w:p>
        </w:tc>
        <w:tc>
          <w:tcPr>
            <w:tcW w:w="4111" w:type="dxa"/>
            <w:tcBorders>
              <w:top w:val="nil"/>
              <w:left w:val="nil"/>
              <w:bottom w:val="single" w:sz="4" w:space="0" w:color="000000"/>
              <w:right w:val="single" w:sz="4" w:space="0" w:color="000000"/>
            </w:tcBorders>
            <w:shd w:val="clear" w:color="000000" w:fill="FFFF99"/>
          </w:tcPr>
          <w:p w14:paraId="6F93C5C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3163E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w:t>
            </w:r>
          </w:p>
          <w:p w14:paraId="5766AA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Provides clarifications.</w:t>
            </w:r>
          </w:p>
          <w:p w14:paraId="18ABB4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also proposes to note.</w:t>
            </w:r>
          </w:p>
          <w:p w14:paraId="0E2D1C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w:t>
            </w:r>
            <w:proofErr w:type="spellStart"/>
            <w:r w:rsidRPr="003A324C">
              <w:rPr>
                <w:rFonts w:ascii="Arial" w:eastAsia="DengXian" w:hAnsi="Arial" w:cs="Arial"/>
                <w:color w:val="000000"/>
                <w:kern w:val="0"/>
                <w:sz w:val="16"/>
                <w:szCs w:val="16"/>
              </w:rPr>
              <w:t>Replys</w:t>
            </w:r>
            <w:proofErr w:type="spellEnd"/>
            <w:r w:rsidRPr="003A324C">
              <w:rPr>
                <w:rFonts w:ascii="Arial" w:eastAsia="DengXian" w:hAnsi="Arial" w:cs="Arial"/>
                <w:color w:val="000000"/>
                <w:kern w:val="0"/>
                <w:sz w:val="16"/>
                <w:szCs w:val="16"/>
              </w:rPr>
              <w:t xml:space="preserve"> to QC's comments.</w:t>
            </w:r>
          </w:p>
        </w:tc>
        <w:tc>
          <w:tcPr>
            <w:tcW w:w="708" w:type="dxa"/>
            <w:tcBorders>
              <w:top w:val="nil"/>
              <w:left w:val="nil"/>
              <w:bottom w:val="single" w:sz="4" w:space="0" w:color="000000"/>
              <w:right w:val="single" w:sz="4" w:space="0" w:color="000000"/>
            </w:tcBorders>
            <w:shd w:val="clear" w:color="000000" w:fill="FFFF99"/>
          </w:tcPr>
          <w:p w14:paraId="739A5E3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41E2E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B6E4AE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C9799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E635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ADCA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220791</w:t>
            </w:r>
          </w:p>
        </w:tc>
        <w:tc>
          <w:tcPr>
            <w:tcW w:w="1843" w:type="dxa"/>
            <w:tcBorders>
              <w:top w:val="nil"/>
              <w:left w:val="nil"/>
              <w:bottom w:val="single" w:sz="4" w:space="0" w:color="000000"/>
              <w:right w:val="single" w:sz="4" w:space="0" w:color="000000"/>
            </w:tcBorders>
            <w:shd w:val="clear" w:color="000000" w:fill="FFFF99"/>
          </w:tcPr>
          <w:p w14:paraId="664397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SID on Study on XR Security </w:t>
            </w:r>
          </w:p>
        </w:tc>
        <w:tc>
          <w:tcPr>
            <w:tcW w:w="992" w:type="dxa"/>
            <w:tcBorders>
              <w:top w:val="nil"/>
              <w:left w:val="nil"/>
              <w:bottom w:val="single" w:sz="4" w:space="0" w:color="000000"/>
              <w:right w:val="single" w:sz="4" w:space="0" w:color="000000"/>
            </w:tcBorders>
            <w:shd w:val="clear" w:color="000000" w:fill="FFFF99"/>
          </w:tcPr>
          <w:p w14:paraId="4A0A4E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878C3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BDD98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F2CE3F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[Interdigital]: Supports the XR SID and requires to add coordination with privacy study.</w:t>
            </w:r>
          </w:p>
          <w:p w14:paraId="1831485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Supports the SID</w:t>
            </w:r>
          </w:p>
          <w:p w14:paraId="35B085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Supports the SID</w:t>
            </w:r>
          </w:p>
        </w:tc>
        <w:tc>
          <w:tcPr>
            <w:tcW w:w="708" w:type="dxa"/>
            <w:tcBorders>
              <w:top w:val="nil"/>
              <w:left w:val="nil"/>
              <w:bottom w:val="single" w:sz="4" w:space="0" w:color="000000"/>
              <w:right w:val="single" w:sz="4" w:space="0" w:color="000000"/>
            </w:tcBorders>
            <w:shd w:val="clear" w:color="000000" w:fill="FFFF99"/>
          </w:tcPr>
          <w:p w14:paraId="5005EC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5F5C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DBB31DD"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513BD3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F1EC1B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F9B2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220801</w:t>
            </w:r>
          </w:p>
        </w:tc>
        <w:tc>
          <w:tcPr>
            <w:tcW w:w="1843" w:type="dxa"/>
            <w:tcBorders>
              <w:top w:val="nil"/>
              <w:left w:val="nil"/>
              <w:bottom w:val="single" w:sz="4" w:space="0" w:color="000000"/>
              <w:right w:val="single" w:sz="4" w:space="0" w:color="000000"/>
            </w:tcBorders>
            <w:shd w:val="clear" w:color="000000" w:fill="FFFF99"/>
          </w:tcPr>
          <w:p w14:paraId="5B3E63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on Rel-18 study for network slicing security </w:t>
            </w:r>
          </w:p>
        </w:tc>
        <w:tc>
          <w:tcPr>
            <w:tcW w:w="992" w:type="dxa"/>
            <w:tcBorders>
              <w:top w:val="nil"/>
              <w:left w:val="nil"/>
              <w:bottom w:val="single" w:sz="4" w:space="0" w:color="000000"/>
              <w:right w:val="single" w:sz="4" w:space="0" w:color="000000"/>
            </w:tcBorders>
            <w:shd w:val="clear" w:color="000000" w:fill="FFFF99"/>
          </w:tcPr>
          <w:p w14:paraId="038D3A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Lenovo, CATT, CAICT, China Mobile, China </w:t>
            </w:r>
            <w:r w:rsidRPr="003A324C">
              <w:rPr>
                <w:rFonts w:ascii="Arial" w:eastAsia="DengXian" w:hAnsi="Arial" w:cs="Arial"/>
                <w:color w:val="000000"/>
                <w:kern w:val="0"/>
                <w:sz w:val="16"/>
                <w:szCs w:val="16"/>
              </w:rPr>
              <w:lastRenderedPageBreak/>
              <w:t xml:space="preserve">Unicom, InterDigital, NEC, Nokia </w:t>
            </w:r>
          </w:p>
        </w:tc>
        <w:tc>
          <w:tcPr>
            <w:tcW w:w="709" w:type="dxa"/>
            <w:tcBorders>
              <w:top w:val="nil"/>
              <w:left w:val="nil"/>
              <w:bottom w:val="single" w:sz="4" w:space="0" w:color="000000"/>
              <w:right w:val="single" w:sz="4" w:space="0" w:color="000000"/>
            </w:tcBorders>
            <w:shd w:val="clear" w:color="000000" w:fill="FFFF99"/>
          </w:tcPr>
          <w:p w14:paraId="5BFC61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SID new </w:t>
            </w:r>
          </w:p>
        </w:tc>
        <w:tc>
          <w:tcPr>
            <w:tcW w:w="4111" w:type="dxa"/>
            <w:tcBorders>
              <w:top w:val="nil"/>
              <w:left w:val="nil"/>
              <w:bottom w:val="single" w:sz="4" w:space="0" w:color="000000"/>
              <w:right w:val="single" w:sz="4" w:space="0" w:color="000000"/>
            </w:tcBorders>
            <w:shd w:val="clear" w:color="000000" w:fill="FFFF99"/>
          </w:tcPr>
          <w:p w14:paraId="7C2BBC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4F8C08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5FFB4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384032E"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1174D61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44D1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184E2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220802</w:t>
            </w:r>
          </w:p>
        </w:tc>
        <w:tc>
          <w:tcPr>
            <w:tcW w:w="1843" w:type="dxa"/>
            <w:tcBorders>
              <w:top w:val="nil"/>
              <w:left w:val="nil"/>
              <w:bottom w:val="single" w:sz="4" w:space="0" w:color="000000"/>
              <w:right w:val="single" w:sz="4" w:space="0" w:color="000000"/>
            </w:tcBorders>
            <w:shd w:val="clear" w:color="000000" w:fill="FFFF99"/>
          </w:tcPr>
          <w:p w14:paraId="387B4CF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SID: Rel-18 study for network slicing security </w:t>
            </w:r>
          </w:p>
        </w:tc>
        <w:tc>
          <w:tcPr>
            <w:tcW w:w="992" w:type="dxa"/>
            <w:tcBorders>
              <w:top w:val="nil"/>
              <w:left w:val="nil"/>
              <w:bottom w:val="single" w:sz="4" w:space="0" w:color="000000"/>
              <w:right w:val="single" w:sz="4" w:space="0" w:color="000000"/>
            </w:tcBorders>
            <w:shd w:val="clear" w:color="000000" w:fill="FFFF99"/>
          </w:tcPr>
          <w:p w14:paraId="6D438F6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Lenovo, CATT, CAICT, China Mobile, China Unicom, InterDigital, NEC, Nokia </w:t>
            </w:r>
          </w:p>
        </w:tc>
        <w:tc>
          <w:tcPr>
            <w:tcW w:w="709" w:type="dxa"/>
            <w:tcBorders>
              <w:top w:val="nil"/>
              <w:left w:val="nil"/>
              <w:bottom w:val="single" w:sz="4" w:space="0" w:color="000000"/>
              <w:right w:val="single" w:sz="4" w:space="0" w:color="000000"/>
            </w:tcBorders>
            <w:shd w:val="clear" w:color="000000" w:fill="FFFF99"/>
          </w:tcPr>
          <w:p w14:paraId="53E1DB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ABC2E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04781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w:t>
            </w:r>
            <w:proofErr w:type="spellStart"/>
            <w:r w:rsidRPr="003A324C">
              <w:rPr>
                <w:rFonts w:ascii="Arial" w:eastAsia="DengXian" w:hAnsi="Arial" w:cs="Arial"/>
                <w:color w:val="000000"/>
                <w:kern w:val="0"/>
                <w:sz w:val="16"/>
                <w:szCs w:val="16"/>
              </w:rPr>
              <w:t>DeutscheTelekom</w:t>
            </w:r>
            <w:proofErr w:type="spellEnd"/>
            <w:r w:rsidRPr="003A324C">
              <w:rPr>
                <w:rFonts w:ascii="Arial" w:eastAsia="DengXian" w:hAnsi="Arial" w:cs="Arial"/>
                <w:color w:val="000000"/>
                <w:kern w:val="0"/>
                <w:sz w:val="16"/>
                <w:szCs w:val="16"/>
              </w:rPr>
              <w:t>]: supports the SID proposal</w:t>
            </w:r>
          </w:p>
          <w:p w14:paraId="1246B2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 r1 provided to include DT as one of </w:t>
            </w:r>
            <w:r w:rsidRPr="003A324C">
              <w:rPr>
                <w:rFonts w:ascii="Arial" w:eastAsia="DengXian" w:hAnsi="Arial" w:cs="Arial"/>
                <w:color w:val="000000"/>
                <w:kern w:val="0"/>
                <w:sz w:val="16"/>
                <w:szCs w:val="16"/>
              </w:rPr>
              <w:t>supporting companies.</w:t>
            </w:r>
          </w:p>
          <w:p w14:paraId="3D414E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[Interdigital]: Supports this SID and requires to add coordination with the privacy study.</w:t>
            </w:r>
          </w:p>
        </w:tc>
        <w:tc>
          <w:tcPr>
            <w:tcW w:w="708" w:type="dxa"/>
            <w:tcBorders>
              <w:top w:val="nil"/>
              <w:left w:val="nil"/>
              <w:bottom w:val="single" w:sz="4" w:space="0" w:color="000000"/>
              <w:right w:val="single" w:sz="4" w:space="0" w:color="000000"/>
            </w:tcBorders>
            <w:shd w:val="clear" w:color="000000" w:fill="FFFF99"/>
          </w:tcPr>
          <w:p w14:paraId="0D76BC3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1E969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B648E4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A7B04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5E23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83C3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220853</w:t>
            </w:r>
          </w:p>
        </w:tc>
        <w:tc>
          <w:tcPr>
            <w:tcW w:w="1843" w:type="dxa"/>
            <w:tcBorders>
              <w:top w:val="nil"/>
              <w:left w:val="nil"/>
              <w:bottom w:val="single" w:sz="4" w:space="0" w:color="000000"/>
              <w:right w:val="single" w:sz="4" w:space="0" w:color="000000"/>
            </w:tcBorders>
            <w:shd w:val="clear" w:color="000000" w:fill="FFFF99"/>
          </w:tcPr>
          <w:p w14:paraId="23E491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WID on Security aspects of 5G Isolated operation for public safety (IOPS) </w:t>
            </w:r>
          </w:p>
        </w:tc>
        <w:tc>
          <w:tcPr>
            <w:tcW w:w="992" w:type="dxa"/>
            <w:tcBorders>
              <w:top w:val="nil"/>
              <w:left w:val="nil"/>
              <w:bottom w:val="single" w:sz="4" w:space="0" w:color="000000"/>
              <w:right w:val="single" w:sz="4" w:space="0" w:color="000000"/>
            </w:tcBorders>
            <w:shd w:val="clear" w:color="000000" w:fill="FFFF99"/>
          </w:tcPr>
          <w:p w14:paraId="12AD21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6DBB5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05E1990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AB988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propose to note</w:t>
            </w:r>
          </w:p>
          <w:p w14:paraId="7AB19FF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[Qualcomm] : also propose to note</w:t>
            </w:r>
          </w:p>
        </w:tc>
        <w:tc>
          <w:tcPr>
            <w:tcW w:w="708" w:type="dxa"/>
            <w:tcBorders>
              <w:top w:val="nil"/>
              <w:left w:val="nil"/>
              <w:bottom w:val="single" w:sz="4" w:space="0" w:color="000000"/>
              <w:right w:val="single" w:sz="4" w:space="0" w:color="000000"/>
            </w:tcBorders>
            <w:shd w:val="clear" w:color="000000" w:fill="FFFF99"/>
          </w:tcPr>
          <w:p w14:paraId="0B53BA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1EEC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E23671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BB2D2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4BAF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995B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220854</w:t>
            </w:r>
          </w:p>
        </w:tc>
        <w:tc>
          <w:tcPr>
            <w:tcW w:w="1843" w:type="dxa"/>
            <w:tcBorders>
              <w:top w:val="nil"/>
              <w:left w:val="nil"/>
              <w:bottom w:val="single" w:sz="4" w:space="0" w:color="000000"/>
              <w:right w:val="single" w:sz="4" w:space="0" w:color="000000"/>
            </w:tcBorders>
            <w:shd w:val="clear" w:color="000000" w:fill="FFFF99"/>
          </w:tcPr>
          <w:p w14:paraId="3661DE2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paper on 5G IOPS </w:t>
            </w:r>
          </w:p>
        </w:tc>
        <w:tc>
          <w:tcPr>
            <w:tcW w:w="992" w:type="dxa"/>
            <w:tcBorders>
              <w:top w:val="nil"/>
              <w:left w:val="nil"/>
              <w:bottom w:val="single" w:sz="4" w:space="0" w:color="000000"/>
              <w:right w:val="single" w:sz="4" w:space="0" w:color="000000"/>
            </w:tcBorders>
            <w:shd w:val="clear" w:color="000000" w:fill="FFFF99"/>
          </w:tcPr>
          <w:p w14:paraId="6394F66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4BDC5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F3B8D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AA8D0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94B70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8058F0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F3606F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B5FB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6B6E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220856</w:t>
            </w:r>
          </w:p>
        </w:tc>
        <w:tc>
          <w:tcPr>
            <w:tcW w:w="1843" w:type="dxa"/>
            <w:tcBorders>
              <w:top w:val="nil"/>
              <w:left w:val="nil"/>
              <w:bottom w:val="single" w:sz="4" w:space="0" w:color="000000"/>
              <w:right w:val="single" w:sz="4" w:space="0" w:color="000000"/>
            </w:tcBorders>
            <w:shd w:val="clear" w:color="000000" w:fill="FFFF99"/>
          </w:tcPr>
          <w:p w14:paraId="3A7302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SID on security enhancements for 5G multicast-broadcast services Phase 2 </w:t>
            </w:r>
          </w:p>
        </w:tc>
        <w:tc>
          <w:tcPr>
            <w:tcW w:w="992" w:type="dxa"/>
            <w:tcBorders>
              <w:top w:val="nil"/>
              <w:left w:val="nil"/>
              <w:bottom w:val="single" w:sz="4" w:space="0" w:color="000000"/>
              <w:right w:val="single" w:sz="4" w:space="0" w:color="000000"/>
            </w:tcBorders>
            <w:shd w:val="clear" w:color="000000" w:fill="FFFF99"/>
          </w:tcPr>
          <w:p w14:paraId="693D28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A47FC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66A471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4D91BEB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Supports this SID and requires to </w:t>
            </w:r>
            <w:r w:rsidRPr="003A324C">
              <w:rPr>
                <w:rFonts w:ascii="Arial" w:eastAsia="DengXian" w:hAnsi="Arial" w:cs="Arial"/>
                <w:color w:val="000000"/>
                <w:kern w:val="0"/>
                <w:sz w:val="16"/>
                <w:szCs w:val="16"/>
              </w:rPr>
              <w:t>add coordination with the privacy study.</w:t>
            </w:r>
          </w:p>
          <w:p w14:paraId="6B4F29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provide clarification.</w:t>
            </w:r>
          </w:p>
        </w:tc>
        <w:tc>
          <w:tcPr>
            <w:tcW w:w="708" w:type="dxa"/>
            <w:tcBorders>
              <w:top w:val="nil"/>
              <w:left w:val="nil"/>
              <w:bottom w:val="single" w:sz="4" w:space="0" w:color="000000"/>
              <w:right w:val="single" w:sz="4" w:space="0" w:color="000000"/>
            </w:tcBorders>
            <w:shd w:val="clear" w:color="000000" w:fill="FFFF99"/>
          </w:tcPr>
          <w:p w14:paraId="56EF9A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F6D2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446DEB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84CF8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EDE0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BF7B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220857</w:t>
            </w:r>
          </w:p>
        </w:tc>
        <w:tc>
          <w:tcPr>
            <w:tcW w:w="1843" w:type="dxa"/>
            <w:tcBorders>
              <w:top w:val="nil"/>
              <w:left w:val="nil"/>
              <w:bottom w:val="single" w:sz="4" w:space="0" w:color="000000"/>
              <w:right w:val="single" w:sz="4" w:space="0" w:color="000000"/>
            </w:tcBorders>
            <w:shd w:val="clear" w:color="000000" w:fill="FFFF99"/>
          </w:tcPr>
          <w:p w14:paraId="0FE2FF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SID on security enhancements for 5GC </w:t>
            </w:r>
            <w:proofErr w:type="spellStart"/>
            <w:r w:rsidRPr="003A324C">
              <w:rPr>
                <w:rFonts w:ascii="Arial" w:eastAsia="DengXian" w:hAnsi="Arial" w:cs="Arial"/>
                <w:color w:val="000000"/>
                <w:kern w:val="0"/>
                <w:sz w:val="16"/>
                <w:szCs w:val="16"/>
              </w:rPr>
              <w:t>LoCation</w:t>
            </w:r>
            <w:proofErr w:type="spellEnd"/>
            <w:r w:rsidRPr="003A324C">
              <w:rPr>
                <w:rFonts w:ascii="Arial" w:eastAsia="DengXian" w:hAnsi="Arial" w:cs="Arial"/>
                <w:color w:val="000000"/>
                <w:kern w:val="0"/>
                <w:sz w:val="16"/>
                <w:szCs w:val="16"/>
              </w:rPr>
              <w:t xml:space="preserve"> Services Phase 3 </w:t>
            </w:r>
          </w:p>
        </w:tc>
        <w:tc>
          <w:tcPr>
            <w:tcW w:w="992" w:type="dxa"/>
            <w:tcBorders>
              <w:top w:val="nil"/>
              <w:left w:val="nil"/>
              <w:bottom w:val="single" w:sz="4" w:space="0" w:color="000000"/>
              <w:right w:val="single" w:sz="4" w:space="0" w:color="000000"/>
            </w:tcBorders>
            <w:shd w:val="clear" w:color="000000" w:fill="FFFF99"/>
          </w:tcPr>
          <w:p w14:paraId="126ABDD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400D58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F0BF3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88C71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[Interdigital]: Supports this SID and </w:t>
            </w:r>
            <w:r w:rsidRPr="003A324C">
              <w:rPr>
                <w:rFonts w:ascii="Arial" w:eastAsia="DengXian" w:hAnsi="Arial" w:cs="Arial"/>
                <w:color w:val="000000"/>
                <w:kern w:val="0"/>
                <w:sz w:val="16"/>
                <w:szCs w:val="16"/>
              </w:rPr>
              <w:t>requires to add coordination with the privacy study in the SID.</w:t>
            </w:r>
          </w:p>
          <w:p w14:paraId="5EF1A57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[Xiaomi]: Supports the SID</w:t>
            </w:r>
          </w:p>
          <w:p w14:paraId="776548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Supports the SID</w:t>
            </w:r>
          </w:p>
        </w:tc>
        <w:tc>
          <w:tcPr>
            <w:tcW w:w="708" w:type="dxa"/>
            <w:tcBorders>
              <w:top w:val="nil"/>
              <w:left w:val="nil"/>
              <w:bottom w:val="single" w:sz="4" w:space="0" w:color="000000"/>
              <w:right w:val="single" w:sz="4" w:space="0" w:color="000000"/>
            </w:tcBorders>
            <w:shd w:val="clear" w:color="000000" w:fill="FFFF99"/>
          </w:tcPr>
          <w:p w14:paraId="03977B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56A90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D7105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DDAED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DC95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5215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220884</w:t>
            </w:r>
          </w:p>
        </w:tc>
        <w:tc>
          <w:tcPr>
            <w:tcW w:w="1843" w:type="dxa"/>
            <w:tcBorders>
              <w:top w:val="nil"/>
              <w:left w:val="nil"/>
              <w:bottom w:val="single" w:sz="4" w:space="0" w:color="000000"/>
              <w:right w:val="single" w:sz="4" w:space="0" w:color="000000"/>
            </w:tcBorders>
            <w:shd w:val="clear" w:color="000000" w:fill="FFFF99"/>
          </w:tcPr>
          <w:p w14:paraId="5F078C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paper on security enhancements for 5GC </w:t>
            </w:r>
            <w:proofErr w:type="spellStart"/>
            <w:r w:rsidRPr="003A324C">
              <w:rPr>
                <w:rFonts w:ascii="Arial" w:eastAsia="DengXian" w:hAnsi="Arial" w:cs="Arial"/>
                <w:color w:val="000000"/>
                <w:kern w:val="0"/>
                <w:sz w:val="16"/>
                <w:szCs w:val="16"/>
              </w:rPr>
              <w:t>LoCation</w:t>
            </w:r>
            <w:proofErr w:type="spellEnd"/>
            <w:r w:rsidRPr="003A324C">
              <w:rPr>
                <w:rFonts w:ascii="Arial" w:eastAsia="DengXian" w:hAnsi="Arial" w:cs="Arial"/>
                <w:color w:val="000000"/>
                <w:kern w:val="0"/>
                <w:sz w:val="16"/>
                <w:szCs w:val="16"/>
              </w:rPr>
              <w:t xml:space="preserve"> Services Phase 3 </w:t>
            </w:r>
          </w:p>
        </w:tc>
        <w:tc>
          <w:tcPr>
            <w:tcW w:w="992" w:type="dxa"/>
            <w:tcBorders>
              <w:top w:val="nil"/>
              <w:left w:val="nil"/>
              <w:bottom w:val="single" w:sz="4" w:space="0" w:color="000000"/>
              <w:right w:val="single" w:sz="4" w:space="0" w:color="000000"/>
            </w:tcBorders>
            <w:shd w:val="clear" w:color="000000" w:fill="FFFF99"/>
          </w:tcPr>
          <w:p w14:paraId="3FB3774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2F4218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AB73B7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27134F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C0B02A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5494C7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3EEC0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4B68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E866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220867</w:t>
            </w:r>
          </w:p>
        </w:tc>
        <w:tc>
          <w:tcPr>
            <w:tcW w:w="1843" w:type="dxa"/>
            <w:tcBorders>
              <w:top w:val="nil"/>
              <w:left w:val="nil"/>
              <w:bottom w:val="single" w:sz="4" w:space="0" w:color="000000"/>
              <w:right w:val="single" w:sz="4" w:space="0" w:color="000000"/>
            </w:tcBorders>
            <w:shd w:val="clear" w:color="000000" w:fill="FFFF99"/>
          </w:tcPr>
          <w:p w14:paraId="5AC1978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SID on Enhancement of User Consent for 3GPP Services </w:t>
            </w:r>
          </w:p>
        </w:tc>
        <w:tc>
          <w:tcPr>
            <w:tcW w:w="992" w:type="dxa"/>
            <w:tcBorders>
              <w:top w:val="nil"/>
              <w:left w:val="nil"/>
              <w:bottom w:val="single" w:sz="4" w:space="0" w:color="000000"/>
              <w:right w:val="single" w:sz="4" w:space="0" w:color="000000"/>
            </w:tcBorders>
            <w:shd w:val="clear" w:color="000000" w:fill="FFFF99"/>
          </w:tcPr>
          <w:p w14:paraId="4FDF9C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08738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6E962D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2549E6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4D3D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88ECC9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806A3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1B0E4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4A3D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r>
            <w:r w:rsidRPr="003A324C">
              <w:rPr>
                <w:rFonts w:ascii="Arial" w:eastAsia="DengXian" w:hAnsi="Arial" w:cs="Arial"/>
                <w:color w:val="000000"/>
                <w:kern w:val="0"/>
                <w:sz w:val="16"/>
                <w:szCs w:val="16"/>
              </w:rPr>
              <w:t>220895</w:t>
            </w:r>
          </w:p>
        </w:tc>
        <w:tc>
          <w:tcPr>
            <w:tcW w:w="1843" w:type="dxa"/>
            <w:tcBorders>
              <w:top w:val="nil"/>
              <w:left w:val="nil"/>
              <w:bottom w:val="single" w:sz="4" w:space="0" w:color="000000"/>
              <w:right w:val="single" w:sz="4" w:space="0" w:color="000000"/>
            </w:tcBorders>
            <w:shd w:val="clear" w:color="000000" w:fill="FFFF99"/>
          </w:tcPr>
          <w:p w14:paraId="3D15BC7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SID on Security aspects for 5WWC Phase 2 </w:t>
            </w:r>
          </w:p>
        </w:tc>
        <w:tc>
          <w:tcPr>
            <w:tcW w:w="992" w:type="dxa"/>
            <w:tcBorders>
              <w:top w:val="nil"/>
              <w:left w:val="nil"/>
              <w:bottom w:val="single" w:sz="4" w:space="0" w:color="000000"/>
              <w:right w:val="single" w:sz="4" w:space="0" w:color="000000"/>
            </w:tcBorders>
            <w:shd w:val="clear" w:color="000000" w:fill="FFFF99"/>
          </w:tcPr>
          <w:p w14:paraId="05ED2FA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7748DEA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19251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2557560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Requires modification before SID can be agreed.</w:t>
            </w:r>
          </w:p>
          <w:p w14:paraId="228BCF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Provide revision r1 as requested, except TNAP mobility- see below justification</w:t>
            </w:r>
          </w:p>
        </w:tc>
        <w:tc>
          <w:tcPr>
            <w:tcW w:w="708" w:type="dxa"/>
            <w:tcBorders>
              <w:top w:val="nil"/>
              <w:left w:val="nil"/>
              <w:bottom w:val="single" w:sz="4" w:space="0" w:color="000000"/>
              <w:right w:val="single" w:sz="4" w:space="0" w:color="000000"/>
            </w:tcBorders>
            <w:shd w:val="clear" w:color="000000" w:fill="FFFF99"/>
          </w:tcPr>
          <w:p w14:paraId="68AF474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4E79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64AEFF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94BA1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708A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78C7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220896</w:t>
            </w:r>
          </w:p>
        </w:tc>
        <w:tc>
          <w:tcPr>
            <w:tcW w:w="1843" w:type="dxa"/>
            <w:tcBorders>
              <w:top w:val="nil"/>
              <w:left w:val="nil"/>
              <w:bottom w:val="single" w:sz="4" w:space="0" w:color="000000"/>
              <w:right w:val="single" w:sz="4" w:space="0" w:color="000000"/>
            </w:tcBorders>
            <w:shd w:val="clear" w:color="000000" w:fill="FFFF99"/>
          </w:tcPr>
          <w:p w14:paraId="4987C9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on Security aspects for 5WWC Phase 2 </w:t>
            </w:r>
          </w:p>
        </w:tc>
        <w:tc>
          <w:tcPr>
            <w:tcW w:w="992" w:type="dxa"/>
            <w:tcBorders>
              <w:top w:val="nil"/>
              <w:left w:val="nil"/>
              <w:bottom w:val="single" w:sz="4" w:space="0" w:color="000000"/>
              <w:right w:val="single" w:sz="4" w:space="0" w:color="000000"/>
            </w:tcBorders>
            <w:shd w:val="clear" w:color="000000" w:fill="FFFF99"/>
          </w:tcPr>
          <w:p w14:paraId="7940E44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498383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563B5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D2A3C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853EA2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D177AD9" w14:textId="77777777">
        <w:trPr>
          <w:trHeight w:val="3060"/>
        </w:trPr>
        <w:tc>
          <w:tcPr>
            <w:tcW w:w="567" w:type="dxa"/>
            <w:tcBorders>
              <w:top w:val="nil"/>
              <w:left w:val="single" w:sz="4" w:space="0" w:color="000000"/>
              <w:bottom w:val="single" w:sz="4" w:space="0" w:color="000000"/>
              <w:right w:val="single" w:sz="4" w:space="0" w:color="000000"/>
            </w:tcBorders>
            <w:shd w:val="clear" w:color="000000" w:fill="FFFFFF"/>
          </w:tcPr>
          <w:p w14:paraId="53E41A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EA44F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64F1D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220956</w:t>
            </w:r>
          </w:p>
        </w:tc>
        <w:tc>
          <w:tcPr>
            <w:tcW w:w="1843" w:type="dxa"/>
            <w:tcBorders>
              <w:top w:val="nil"/>
              <w:left w:val="nil"/>
              <w:bottom w:val="single" w:sz="4" w:space="0" w:color="000000"/>
              <w:right w:val="single" w:sz="4" w:space="0" w:color="000000"/>
            </w:tcBorders>
            <w:shd w:val="clear" w:color="000000" w:fill="FFFF99"/>
          </w:tcPr>
          <w:p w14:paraId="499F19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SID on security aspects of enhanced support of Non-Public Networks phase 2 </w:t>
            </w:r>
          </w:p>
        </w:tc>
        <w:tc>
          <w:tcPr>
            <w:tcW w:w="992" w:type="dxa"/>
            <w:tcBorders>
              <w:top w:val="nil"/>
              <w:left w:val="nil"/>
              <w:bottom w:val="single" w:sz="4" w:space="0" w:color="000000"/>
              <w:right w:val="single" w:sz="4" w:space="0" w:color="000000"/>
            </w:tcBorders>
            <w:shd w:val="clear" w:color="000000" w:fill="FFFF99"/>
          </w:tcPr>
          <w:p w14:paraId="77A328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InterDigital, Intel, Xiaomi, Nokia, Nokia Shanghai Bell, ZTE, China Mobile, LGE, Philips, Lenovo, Samsung </w:t>
            </w:r>
          </w:p>
        </w:tc>
        <w:tc>
          <w:tcPr>
            <w:tcW w:w="709" w:type="dxa"/>
            <w:tcBorders>
              <w:top w:val="nil"/>
              <w:left w:val="nil"/>
              <w:bottom w:val="single" w:sz="4" w:space="0" w:color="000000"/>
              <w:right w:val="single" w:sz="4" w:space="0" w:color="000000"/>
            </w:tcBorders>
            <w:shd w:val="clear" w:color="000000" w:fill="FFFF99"/>
          </w:tcPr>
          <w:p w14:paraId="4942B8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F99F22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FEAA7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34CF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17D497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8D0B2B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6424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DF6AF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220957</w:t>
            </w:r>
          </w:p>
        </w:tc>
        <w:tc>
          <w:tcPr>
            <w:tcW w:w="1843" w:type="dxa"/>
            <w:tcBorders>
              <w:top w:val="nil"/>
              <w:left w:val="nil"/>
              <w:bottom w:val="single" w:sz="4" w:space="0" w:color="000000"/>
              <w:right w:val="single" w:sz="4" w:space="0" w:color="000000"/>
            </w:tcBorders>
            <w:shd w:val="clear" w:color="000000" w:fill="FFFF99"/>
          </w:tcPr>
          <w:p w14:paraId="531784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Skeleton for proposed FS_eNPN_Ph2_SEC </w:t>
            </w:r>
          </w:p>
        </w:tc>
        <w:tc>
          <w:tcPr>
            <w:tcW w:w="992" w:type="dxa"/>
            <w:tcBorders>
              <w:top w:val="nil"/>
              <w:left w:val="nil"/>
              <w:bottom w:val="single" w:sz="4" w:space="0" w:color="000000"/>
              <w:right w:val="single" w:sz="4" w:space="0" w:color="000000"/>
            </w:tcBorders>
            <w:shd w:val="clear" w:color="000000" w:fill="FFFF99"/>
          </w:tcPr>
          <w:p w14:paraId="484076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BFEE2B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C4C4D3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63AFC7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F33D2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7CFD2B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E7968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ACB3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79A8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220975</w:t>
            </w:r>
          </w:p>
        </w:tc>
        <w:tc>
          <w:tcPr>
            <w:tcW w:w="1843" w:type="dxa"/>
            <w:tcBorders>
              <w:top w:val="nil"/>
              <w:left w:val="nil"/>
              <w:bottom w:val="single" w:sz="4" w:space="0" w:color="000000"/>
              <w:right w:val="single" w:sz="4" w:space="0" w:color="000000"/>
            </w:tcBorders>
            <w:shd w:val="clear" w:color="000000" w:fill="FFFF99"/>
          </w:tcPr>
          <w:p w14:paraId="145022B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for Study on Zero Trust Security </w:t>
            </w:r>
          </w:p>
        </w:tc>
        <w:tc>
          <w:tcPr>
            <w:tcW w:w="992" w:type="dxa"/>
            <w:tcBorders>
              <w:top w:val="nil"/>
              <w:left w:val="nil"/>
              <w:bottom w:val="single" w:sz="4" w:space="0" w:color="000000"/>
              <w:right w:val="single" w:sz="4" w:space="0" w:color="000000"/>
            </w:tcBorders>
            <w:shd w:val="clear" w:color="000000" w:fill="FFFF99"/>
          </w:tcPr>
          <w:p w14:paraId="6151A1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13AF5F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9EEF9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FF5F5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9D051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03DD065" w14:textId="77777777">
        <w:trPr>
          <w:trHeight w:val="5508"/>
        </w:trPr>
        <w:tc>
          <w:tcPr>
            <w:tcW w:w="567" w:type="dxa"/>
            <w:tcBorders>
              <w:top w:val="nil"/>
              <w:left w:val="single" w:sz="4" w:space="0" w:color="000000"/>
              <w:bottom w:val="single" w:sz="4" w:space="0" w:color="000000"/>
              <w:right w:val="single" w:sz="4" w:space="0" w:color="000000"/>
            </w:tcBorders>
            <w:shd w:val="clear" w:color="000000" w:fill="FFFFFF"/>
          </w:tcPr>
          <w:p w14:paraId="5AD4228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73C8F2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4C67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221004</w:t>
            </w:r>
          </w:p>
        </w:tc>
        <w:tc>
          <w:tcPr>
            <w:tcW w:w="1843" w:type="dxa"/>
            <w:tcBorders>
              <w:top w:val="nil"/>
              <w:left w:val="nil"/>
              <w:bottom w:val="single" w:sz="4" w:space="0" w:color="000000"/>
              <w:right w:val="single" w:sz="4" w:space="0" w:color="000000"/>
            </w:tcBorders>
            <w:shd w:val="clear" w:color="000000" w:fill="FFFF99"/>
          </w:tcPr>
          <w:p w14:paraId="533C58C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Study on Zero Trust Security </w:t>
            </w:r>
          </w:p>
        </w:tc>
        <w:tc>
          <w:tcPr>
            <w:tcW w:w="992" w:type="dxa"/>
            <w:tcBorders>
              <w:top w:val="nil"/>
              <w:left w:val="nil"/>
              <w:bottom w:val="single" w:sz="4" w:space="0" w:color="000000"/>
              <w:right w:val="single" w:sz="4" w:space="0" w:color="000000"/>
            </w:tcBorders>
            <w:shd w:val="clear" w:color="000000" w:fill="FFFF99"/>
          </w:tcPr>
          <w:p w14:paraId="4D2778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Motorola Mobility, Interdigital, Verizon, </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w:t>
            </w:r>
            <w:proofErr w:type="spellStart"/>
            <w:r w:rsidRPr="003A324C">
              <w:rPr>
                <w:rFonts w:ascii="Arial" w:eastAsia="DengXian" w:hAnsi="Arial" w:cs="Arial"/>
                <w:color w:val="000000"/>
                <w:kern w:val="0"/>
                <w:sz w:val="16"/>
                <w:szCs w:val="16"/>
              </w:rPr>
              <w:t>Mavenir</w:t>
            </w:r>
            <w:proofErr w:type="spellEnd"/>
            <w:r w:rsidRPr="003A324C">
              <w:rPr>
                <w:rFonts w:ascii="Arial" w:eastAsia="DengXian" w:hAnsi="Arial" w:cs="Arial"/>
                <w:color w:val="000000"/>
                <w:kern w:val="0"/>
                <w:sz w:val="16"/>
                <w:szCs w:val="16"/>
              </w:rPr>
              <w:t xml:space="preserve">, Johns Hopkins University APL, LG Electronics, Telefonica, NEC, Telia Company, AT&amp;T, Samsung, PCCW Global B.V, China Mobile, Motorola Solutions, Inc, Nokia, Nokia Shanghai Bell, Intel, N </w:t>
            </w:r>
          </w:p>
        </w:tc>
        <w:tc>
          <w:tcPr>
            <w:tcW w:w="709" w:type="dxa"/>
            <w:tcBorders>
              <w:top w:val="nil"/>
              <w:left w:val="nil"/>
              <w:bottom w:val="single" w:sz="4" w:space="0" w:color="000000"/>
              <w:right w:val="single" w:sz="4" w:space="0" w:color="000000"/>
            </w:tcBorders>
            <w:shd w:val="clear" w:color="000000" w:fill="FFFF99"/>
          </w:tcPr>
          <w:p w14:paraId="7E48AF6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57D2D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r w:rsidRPr="003A324C">
              <w:rPr>
                <w:rFonts w:ascii="Arial" w:eastAsia="DengXian" w:hAnsi="Arial" w:cs="Arial"/>
                <w:color w:val="000000"/>
                <w:kern w:val="0"/>
                <w:sz w:val="16"/>
                <w:szCs w:val="16"/>
              </w:rPr>
              <w:t>[Huawei] objects to the proposal in its current form</w:t>
            </w:r>
          </w:p>
        </w:tc>
        <w:tc>
          <w:tcPr>
            <w:tcW w:w="708" w:type="dxa"/>
            <w:tcBorders>
              <w:top w:val="nil"/>
              <w:left w:val="nil"/>
              <w:bottom w:val="single" w:sz="4" w:space="0" w:color="000000"/>
              <w:right w:val="single" w:sz="4" w:space="0" w:color="000000"/>
            </w:tcBorders>
            <w:shd w:val="clear" w:color="000000" w:fill="FFFF99"/>
          </w:tcPr>
          <w:p w14:paraId="6E4B2F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5B078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F6D83E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E7065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E6F2F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0423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220987</w:t>
            </w:r>
          </w:p>
        </w:tc>
        <w:tc>
          <w:tcPr>
            <w:tcW w:w="1843" w:type="dxa"/>
            <w:tcBorders>
              <w:top w:val="nil"/>
              <w:left w:val="nil"/>
              <w:bottom w:val="single" w:sz="4" w:space="0" w:color="000000"/>
              <w:right w:val="single" w:sz="4" w:space="0" w:color="000000"/>
            </w:tcBorders>
            <w:shd w:val="clear" w:color="000000" w:fill="FFFF99"/>
          </w:tcPr>
          <w:p w14:paraId="2CC49F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WID on Study on security of architecture enhancement for UAV and UAM </w:t>
            </w:r>
          </w:p>
        </w:tc>
        <w:tc>
          <w:tcPr>
            <w:tcW w:w="992" w:type="dxa"/>
            <w:tcBorders>
              <w:top w:val="nil"/>
              <w:left w:val="nil"/>
              <w:bottom w:val="single" w:sz="4" w:space="0" w:color="000000"/>
              <w:right w:val="single" w:sz="4" w:space="0" w:color="000000"/>
            </w:tcBorders>
            <w:shd w:val="clear" w:color="000000" w:fill="FFFF99"/>
          </w:tcPr>
          <w:p w14:paraId="0E2E7E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8C709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6BA07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9CA4E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 provides comments.</w:t>
            </w:r>
          </w:p>
          <w:p w14:paraId="413F62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w:t>
            </w:r>
            <w:r w:rsidRPr="003A324C">
              <w:rPr>
                <w:rFonts w:ascii="Arial" w:eastAsia="DengXian" w:hAnsi="Arial" w:cs="Arial"/>
                <w:color w:val="000000"/>
                <w:kern w:val="0"/>
                <w:sz w:val="16"/>
                <w:szCs w:val="16"/>
              </w:rPr>
              <w:t>provides comments.</w:t>
            </w:r>
          </w:p>
        </w:tc>
        <w:tc>
          <w:tcPr>
            <w:tcW w:w="708" w:type="dxa"/>
            <w:tcBorders>
              <w:top w:val="nil"/>
              <w:left w:val="nil"/>
              <w:bottom w:val="single" w:sz="4" w:space="0" w:color="000000"/>
              <w:right w:val="single" w:sz="4" w:space="0" w:color="000000"/>
            </w:tcBorders>
            <w:shd w:val="clear" w:color="000000" w:fill="FFFF99"/>
          </w:tcPr>
          <w:p w14:paraId="37A90A6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B01643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141881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76A99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850B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09C3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221021</w:t>
            </w:r>
          </w:p>
        </w:tc>
        <w:tc>
          <w:tcPr>
            <w:tcW w:w="1843" w:type="dxa"/>
            <w:tcBorders>
              <w:top w:val="nil"/>
              <w:left w:val="nil"/>
              <w:bottom w:val="single" w:sz="4" w:space="0" w:color="000000"/>
              <w:right w:val="single" w:sz="4" w:space="0" w:color="000000"/>
            </w:tcBorders>
            <w:shd w:val="clear" w:color="000000" w:fill="FFFF99"/>
          </w:tcPr>
          <w:p w14:paraId="37900C2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Draft skeleton of TR 33.740 </w:t>
            </w:r>
          </w:p>
        </w:tc>
        <w:tc>
          <w:tcPr>
            <w:tcW w:w="992" w:type="dxa"/>
            <w:tcBorders>
              <w:top w:val="nil"/>
              <w:left w:val="nil"/>
              <w:bottom w:val="single" w:sz="4" w:space="0" w:color="000000"/>
              <w:right w:val="single" w:sz="4" w:space="0" w:color="000000"/>
            </w:tcBorders>
            <w:shd w:val="clear" w:color="000000" w:fill="FFFF99"/>
          </w:tcPr>
          <w:p w14:paraId="2C2FFA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7B77B9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tcPr>
          <w:p w14:paraId="650D86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2FA629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A4D9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E7F7A97" w14:textId="77777777">
        <w:trPr>
          <w:trHeight w:val="3672"/>
        </w:trPr>
        <w:tc>
          <w:tcPr>
            <w:tcW w:w="567" w:type="dxa"/>
            <w:tcBorders>
              <w:top w:val="nil"/>
              <w:left w:val="single" w:sz="4" w:space="0" w:color="000000"/>
              <w:bottom w:val="single" w:sz="4" w:space="0" w:color="000000"/>
              <w:right w:val="single" w:sz="4" w:space="0" w:color="000000"/>
            </w:tcBorders>
            <w:shd w:val="clear" w:color="000000" w:fill="FFFFFF"/>
          </w:tcPr>
          <w:p w14:paraId="5A0FAEA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6AD23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37BA9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221023</w:t>
            </w:r>
          </w:p>
        </w:tc>
        <w:tc>
          <w:tcPr>
            <w:tcW w:w="1843" w:type="dxa"/>
            <w:tcBorders>
              <w:top w:val="nil"/>
              <w:left w:val="nil"/>
              <w:bottom w:val="single" w:sz="4" w:space="0" w:color="000000"/>
              <w:right w:val="single" w:sz="4" w:space="0" w:color="000000"/>
            </w:tcBorders>
            <w:shd w:val="clear" w:color="000000" w:fill="FFFF99"/>
          </w:tcPr>
          <w:p w14:paraId="03FF266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SID on Security Aspects of Ranging Based Services and </w:t>
            </w:r>
            <w:proofErr w:type="spellStart"/>
            <w:r w:rsidRPr="003A324C">
              <w:rPr>
                <w:rFonts w:ascii="Arial" w:eastAsia="DengXian" w:hAnsi="Arial" w:cs="Arial"/>
                <w:color w:val="000000"/>
                <w:kern w:val="0"/>
                <w:sz w:val="16"/>
                <w:szCs w:val="16"/>
              </w:rPr>
              <w:t>Sidelink</w:t>
            </w:r>
            <w:proofErr w:type="spellEnd"/>
            <w:r w:rsidRPr="003A324C">
              <w:rPr>
                <w:rFonts w:ascii="Arial" w:eastAsia="DengXian" w:hAnsi="Arial" w:cs="Arial"/>
                <w:color w:val="000000"/>
                <w:kern w:val="0"/>
                <w:sz w:val="16"/>
                <w:szCs w:val="16"/>
              </w:rPr>
              <w:t xml:space="preserve"> Positioning </w:t>
            </w:r>
          </w:p>
        </w:tc>
        <w:tc>
          <w:tcPr>
            <w:tcW w:w="992" w:type="dxa"/>
            <w:tcBorders>
              <w:top w:val="nil"/>
              <w:left w:val="nil"/>
              <w:bottom w:val="single" w:sz="4" w:space="0" w:color="000000"/>
              <w:right w:val="single" w:sz="4" w:space="0" w:color="000000"/>
            </w:tcBorders>
            <w:shd w:val="clear" w:color="000000" w:fill="FFFF99"/>
          </w:tcPr>
          <w:p w14:paraId="6E71F41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Apple, China Mobile, CATT, Huawei, </w:t>
            </w:r>
            <w:proofErr w:type="spellStart"/>
            <w:r w:rsidRPr="003A324C">
              <w:rPr>
                <w:rFonts w:ascii="Arial" w:eastAsia="DengXian" w:hAnsi="Arial" w:cs="Arial"/>
                <w:color w:val="000000"/>
                <w:kern w:val="0"/>
                <w:sz w:val="16"/>
                <w:szCs w:val="16"/>
              </w:rPr>
              <w:t>Hisilicon</w:t>
            </w:r>
            <w:proofErr w:type="spellEnd"/>
            <w:r w:rsidRPr="003A324C">
              <w:rPr>
                <w:rFonts w:ascii="Arial" w:eastAsia="DengXian" w:hAnsi="Arial" w:cs="Arial"/>
                <w:color w:val="000000"/>
                <w:kern w:val="0"/>
                <w:sz w:val="16"/>
                <w:szCs w:val="16"/>
              </w:rPr>
              <w:t xml:space="preserve">, InterDigital, LGE, Philips, vivo, ZTE, Lenovo, Ericsson, Nokia, Nokia Shanghai Bell, China Telecom </w:t>
            </w:r>
          </w:p>
        </w:tc>
        <w:tc>
          <w:tcPr>
            <w:tcW w:w="709" w:type="dxa"/>
            <w:tcBorders>
              <w:top w:val="nil"/>
              <w:left w:val="nil"/>
              <w:bottom w:val="single" w:sz="4" w:space="0" w:color="000000"/>
              <w:right w:val="single" w:sz="4" w:space="0" w:color="000000"/>
            </w:tcBorders>
            <w:shd w:val="clear" w:color="000000" w:fill="FFFF99"/>
          </w:tcPr>
          <w:p w14:paraId="24AD338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239E85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37665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1987E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1F020F9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B8ECC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3E5B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3A33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221024</w:t>
            </w:r>
          </w:p>
        </w:tc>
        <w:tc>
          <w:tcPr>
            <w:tcW w:w="1843" w:type="dxa"/>
            <w:tcBorders>
              <w:top w:val="nil"/>
              <w:left w:val="nil"/>
              <w:bottom w:val="single" w:sz="4" w:space="0" w:color="000000"/>
              <w:right w:val="single" w:sz="4" w:space="0" w:color="000000"/>
            </w:tcBorders>
            <w:shd w:val="clear" w:color="000000" w:fill="FFFF99"/>
          </w:tcPr>
          <w:p w14:paraId="7ACE69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SID on Security Aspects of Satellite Access </w:t>
            </w:r>
          </w:p>
        </w:tc>
        <w:tc>
          <w:tcPr>
            <w:tcW w:w="992" w:type="dxa"/>
            <w:tcBorders>
              <w:top w:val="nil"/>
              <w:left w:val="nil"/>
              <w:bottom w:val="single" w:sz="4" w:space="0" w:color="000000"/>
              <w:right w:val="single" w:sz="4" w:space="0" w:color="000000"/>
            </w:tcBorders>
            <w:shd w:val="clear" w:color="000000" w:fill="FFFF99"/>
          </w:tcPr>
          <w:p w14:paraId="5BBFFD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Xiaomi, China Mobile, China Telecom </w:t>
            </w:r>
          </w:p>
        </w:tc>
        <w:tc>
          <w:tcPr>
            <w:tcW w:w="709" w:type="dxa"/>
            <w:tcBorders>
              <w:top w:val="nil"/>
              <w:left w:val="nil"/>
              <w:bottom w:val="single" w:sz="4" w:space="0" w:color="000000"/>
              <w:right w:val="single" w:sz="4" w:space="0" w:color="000000"/>
            </w:tcBorders>
            <w:shd w:val="clear" w:color="000000" w:fill="FFFF99"/>
          </w:tcPr>
          <w:p w14:paraId="6F789C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11604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4BA425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8909D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9A70A4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D1C2EE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41209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8C7A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221062</w:t>
            </w:r>
          </w:p>
        </w:tc>
        <w:tc>
          <w:tcPr>
            <w:tcW w:w="1843" w:type="dxa"/>
            <w:tcBorders>
              <w:top w:val="nil"/>
              <w:left w:val="nil"/>
              <w:bottom w:val="single" w:sz="4" w:space="0" w:color="000000"/>
              <w:right w:val="single" w:sz="4" w:space="0" w:color="000000"/>
            </w:tcBorders>
            <w:shd w:val="clear" w:color="000000" w:fill="FFFF99"/>
          </w:tcPr>
          <w:p w14:paraId="46314BD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SID on the security aspects of Artificial Intelligence (AI)/Machine Learning (ML) for the NR Air Interface and NG-RAN </w:t>
            </w:r>
          </w:p>
        </w:tc>
        <w:tc>
          <w:tcPr>
            <w:tcW w:w="992" w:type="dxa"/>
            <w:tcBorders>
              <w:top w:val="nil"/>
              <w:left w:val="nil"/>
              <w:bottom w:val="single" w:sz="4" w:space="0" w:color="000000"/>
              <w:right w:val="single" w:sz="4" w:space="0" w:color="000000"/>
            </w:tcBorders>
            <w:shd w:val="clear" w:color="000000" w:fill="FFFF99"/>
          </w:tcPr>
          <w:p w14:paraId="6C37118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7A9530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5E1D56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3C3D4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Update and clarification are requested before it is acceptable.</w:t>
            </w:r>
          </w:p>
          <w:p w14:paraId="1AC7081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[OPPO]: supports this SID and requests</w:t>
            </w:r>
            <w:r w:rsidRPr="003A324C">
              <w:rPr>
                <w:rFonts w:ascii="Arial" w:eastAsia="DengXian" w:hAnsi="Arial" w:cs="Arial"/>
                <w:color w:val="000000"/>
                <w:kern w:val="0"/>
                <w:sz w:val="16"/>
                <w:szCs w:val="16"/>
              </w:rPr>
              <w:t xml:space="preserve"> to be added as a supporting/cosigning company.</w:t>
            </w:r>
          </w:p>
        </w:tc>
        <w:tc>
          <w:tcPr>
            <w:tcW w:w="708" w:type="dxa"/>
            <w:tcBorders>
              <w:top w:val="nil"/>
              <w:left w:val="nil"/>
              <w:bottom w:val="single" w:sz="4" w:space="0" w:color="000000"/>
              <w:right w:val="single" w:sz="4" w:space="0" w:color="000000"/>
            </w:tcBorders>
            <w:shd w:val="clear" w:color="000000" w:fill="FFFF99"/>
          </w:tcPr>
          <w:p w14:paraId="608E82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258D3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783A48A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84373A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B8D0B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2BF0C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221065</w:t>
            </w:r>
          </w:p>
        </w:tc>
        <w:tc>
          <w:tcPr>
            <w:tcW w:w="1843" w:type="dxa"/>
            <w:tcBorders>
              <w:top w:val="nil"/>
              <w:left w:val="nil"/>
              <w:bottom w:val="single" w:sz="4" w:space="0" w:color="000000"/>
              <w:right w:val="single" w:sz="4" w:space="0" w:color="000000"/>
            </w:tcBorders>
            <w:shd w:val="clear" w:color="000000" w:fill="FFFF99"/>
          </w:tcPr>
          <w:p w14:paraId="07C08BD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WID on IETF OSCORE </w:t>
            </w:r>
            <w:proofErr w:type="spellStart"/>
            <w:r w:rsidRPr="003A324C">
              <w:rPr>
                <w:rFonts w:ascii="Arial" w:eastAsia="DengXian" w:hAnsi="Arial" w:cs="Arial"/>
                <w:color w:val="000000"/>
                <w:kern w:val="0"/>
                <w:sz w:val="16"/>
                <w:szCs w:val="16"/>
              </w:rPr>
              <w:t>Ua</w:t>
            </w:r>
            <w:proofErr w:type="spellEnd"/>
            <w:r w:rsidRPr="003A324C">
              <w:rPr>
                <w:rFonts w:ascii="Arial" w:eastAsia="DengXian" w:hAnsi="Arial" w:cs="Arial"/>
                <w:color w:val="000000"/>
                <w:kern w:val="0"/>
                <w:sz w:val="16"/>
                <w:szCs w:val="16"/>
              </w:rPr>
              <w:t xml:space="preserve">* protocol profile for AKMA </w:t>
            </w:r>
          </w:p>
        </w:tc>
        <w:tc>
          <w:tcPr>
            <w:tcW w:w="992" w:type="dxa"/>
            <w:tcBorders>
              <w:top w:val="nil"/>
              <w:left w:val="nil"/>
              <w:bottom w:val="single" w:sz="4" w:space="0" w:color="000000"/>
              <w:right w:val="single" w:sz="4" w:space="0" w:color="000000"/>
            </w:tcBorders>
            <w:shd w:val="clear" w:color="000000" w:fill="FFFF99"/>
          </w:tcPr>
          <w:p w14:paraId="00C060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F4912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61623EE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113E4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[ZTE]: Ask for clarification.</w:t>
            </w:r>
          </w:p>
          <w:p w14:paraId="432F38D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Provides clarifications.</w:t>
            </w:r>
          </w:p>
          <w:p w14:paraId="05A5352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require changes.</w:t>
            </w:r>
          </w:p>
          <w:p w14:paraId="2DF4DB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requests for clarifications.</w:t>
            </w:r>
          </w:p>
          <w:p w14:paraId="25A32D5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[ZTE]: Thanks for clarification and ZTE would like to bring another WID to specify the use of DTLS as another IoT </w:t>
            </w:r>
            <w:proofErr w:type="spellStart"/>
            <w:r w:rsidRPr="003A324C">
              <w:rPr>
                <w:rFonts w:ascii="Arial" w:eastAsia="DengXian" w:hAnsi="Arial" w:cs="Arial"/>
                <w:color w:val="000000"/>
                <w:kern w:val="0"/>
                <w:sz w:val="16"/>
                <w:szCs w:val="16"/>
              </w:rPr>
              <w:t>Ua</w:t>
            </w:r>
            <w:proofErr w:type="spellEnd"/>
            <w:r w:rsidRPr="003A324C">
              <w:rPr>
                <w:rFonts w:ascii="Arial" w:eastAsia="DengXian" w:hAnsi="Arial" w:cs="Arial"/>
                <w:color w:val="000000"/>
                <w:kern w:val="0"/>
                <w:sz w:val="16"/>
                <w:szCs w:val="16"/>
              </w:rPr>
              <w:t>* protocol for AKMA if necessary.</w:t>
            </w:r>
          </w:p>
          <w:p w14:paraId="001003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[CMCC]: supports the WID.</w:t>
            </w:r>
          </w:p>
          <w:p w14:paraId="0158BBF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[Nokia]: supports the WID.</w:t>
            </w:r>
          </w:p>
        </w:tc>
        <w:tc>
          <w:tcPr>
            <w:tcW w:w="708" w:type="dxa"/>
            <w:tcBorders>
              <w:top w:val="nil"/>
              <w:left w:val="nil"/>
              <w:bottom w:val="single" w:sz="4" w:space="0" w:color="000000"/>
              <w:right w:val="single" w:sz="4" w:space="0" w:color="000000"/>
            </w:tcBorders>
            <w:shd w:val="clear" w:color="000000" w:fill="FFFF99"/>
          </w:tcPr>
          <w:p w14:paraId="44308C5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583B16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76D939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F025FB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1F1E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DF8D9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221066</w:t>
            </w:r>
          </w:p>
        </w:tc>
        <w:tc>
          <w:tcPr>
            <w:tcW w:w="1843" w:type="dxa"/>
            <w:tcBorders>
              <w:top w:val="nil"/>
              <w:left w:val="nil"/>
              <w:bottom w:val="single" w:sz="4" w:space="0" w:color="000000"/>
              <w:right w:val="single" w:sz="4" w:space="0" w:color="000000"/>
            </w:tcBorders>
            <w:shd w:val="clear" w:color="000000" w:fill="FFFF99"/>
          </w:tcPr>
          <w:p w14:paraId="2048EB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IETF OSCORE as AKMA </w:t>
            </w:r>
            <w:proofErr w:type="spellStart"/>
            <w:r w:rsidRPr="003A324C">
              <w:rPr>
                <w:rFonts w:ascii="Arial" w:eastAsia="DengXian" w:hAnsi="Arial" w:cs="Arial"/>
                <w:color w:val="000000"/>
                <w:kern w:val="0"/>
                <w:sz w:val="16"/>
                <w:szCs w:val="16"/>
              </w:rPr>
              <w:t>Ua</w:t>
            </w:r>
            <w:proofErr w:type="spellEnd"/>
            <w:r w:rsidRPr="003A324C">
              <w:rPr>
                <w:rFonts w:ascii="Arial" w:eastAsia="DengXian" w:hAnsi="Arial" w:cs="Arial"/>
                <w:color w:val="000000"/>
                <w:kern w:val="0"/>
                <w:sz w:val="16"/>
                <w:szCs w:val="16"/>
              </w:rPr>
              <w:t xml:space="preserve">* protocol </w:t>
            </w:r>
          </w:p>
        </w:tc>
        <w:tc>
          <w:tcPr>
            <w:tcW w:w="992" w:type="dxa"/>
            <w:tcBorders>
              <w:top w:val="nil"/>
              <w:left w:val="nil"/>
              <w:bottom w:val="single" w:sz="4" w:space="0" w:color="000000"/>
              <w:right w:val="single" w:sz="4" w:space="0" w:color="000000"/>
            </w:tcBorders>
            <w:shd w:val="clear" w:color="000000" w:fill="FFFF99"/>
          </w:tcPr>
          <w:p w14:paraId="288F8A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DT </w:t>
            </w:r>
          </w:p>
        </w:tc>
        <w:tc>
          <w:tcPr>
            <w:tcW w:w="709" w:type="dxa"/>
            <w:tcBorders>
              <w:top w:val="nil"/>
              <w:left w:val="nil"/>
              <w:bottom w:val="single" w:sz="4" w:space="0" w:color="000000"/>
              <w:right w:val="single" w:sz="4" w:space="0" w:color="000000"/>
            </w:tcBorders>
            <w:shd w:val="clear" w:color="000000" w:fill="FFFF99"/>
          </w:tcPr>
          <w:p w14:paraId="25BEAC0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EDA4B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377C43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propose to postpone the discussion.</w:t>
            </w:r>
          </w:p>
        </w:tc>
        <w:tc>
          <w:tcPr>
            <w:tcW w:w="708" w:type="dxa"/>
            <w:tcBorders>
              <w:top w:val="nil"/>
              <w:left w:val="nil"/>
              <w:bottom w:val="single" w:sz="4" w:space="0" w:color="000000"/>
              <w:right w:val="single" w:sz="4" w:space="0" w:color="000000"/>
            </w:tcBorders>
            <w:shd w:val="clear" w:color="000000" w:fill="FFFF99"/>
          </w:tcPr>
          <w:p w14:paraId="353B17E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711F8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8F6302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1C376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B613A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1BBD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221067</w:t>
            </w:r>
          </w:p>
        </w:tc>
        <w:tc>
          <w:tcPr>
            <w:tcW w:w="1843" w:type="dxa"/>
            <w:tcBorders>
              <w:top w:val="nil"/>
              <w:left w:val="nil"/>
              <w:bottom w:val="single" w:sz="4" w:space="0" w:color="000000"/>
              <w:right w:val="single" w:sz="4" w:space="0" w:color="000000"/>
            </w:tcBorders>
            <w:shd w:val="clear" w:color="000000" w:fill="FFFF99"/>
          </w:tcPr>
          <w:p w14:paraId="793F432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Extending the </w:t>
            </w:r>
            <w:proofErr w:type="spellStart"/>
            <w:r w:rsidRPr="003A324C">
              <w:rPr>
                <w:rFonts w:ascii="Arial" w:eastAsia="DengXian" w:hAnsi="Arial" w:cs="Arial"/>
                <w:color w:val="000000"/>
                <w:kern w:val="0"/>
                <w:sz w:val="16"/>
                <w:szCs w:val="16"/>
              </w:rPr>
              <w:t>Ua</w:t>
            </w:r>
            <w:proofErr w:type="spellEnd"/>
            <w:r w:rsidRPr="003A324C">
              <w:rPr>
                <w:rFonts w:ascii="Arial" w:eastAsia="DengXian" w:hAnsi="Arial" w:cs="Arial"/>
                <w:color w:val="000000"/>
                <w:kern w:val="0"/>
                <w:sz w:val="16"/>
                <w:szCs w:val="16"/>
              </w:rPr>
              <w:t xml:space="preserve"> security protocol namespace to include </w:t>
            </w:r>
            <w:r w:rsidRPr="003A324C">
              <w:rPr>
                <w:rFonts w:ascii="Arial" w:eastAsia="DengXian" w:hAnsi="Arial" w:cs="Arial"/>
                <w:color w:val="000000"/>
                <w:kern w:val="0"/>
                <w:sz w:val="16"/>
                <w:szCs w:val="16"/>
              </w:rPr>
              <w:lastRenderedPageBreak/>
              <w:t xml:space="preserve">the AKMA OSCORE </w:t>
            </w:r>
            <w:proofErr w:type="spellStart"/>
            <w:r w:rsidRPr="003A324C">
              <w:rPr>
                <w:rFonts w:ascii="Arial" w:eastAsia="DengXian" w:hAnsi="Arial" w:cs="Arial"/>
                <w:color w:val="000000"/>
                <w:kern w:val="0"/>
                <w:sz w:val="16"/>
                <w:szCs w:val="16"/>
              </w:rPr>
              <w:t>Ua</w:t>
            </w:r>
            <w:proofErr w:type="spellEnd"/>
            <w:r w:rsidRPr="003A324C">
              <w:rPr>
                <w:rFonts w:ascii="Arial" w:eastAsia="DengXian" w:hAnsi="Arial" w:cs="Arial"/>
                <w:color w:val="000000"/>
                <w:kern w:val="0"/>
                <w:sz w:val="16"/>
                <w:szCs w:val="16"/>
              </w:rPr>
              <w:t xml:space="preserve">* protocol </w:t>
            </w:r>
          </w:p>
        </w:tc>
        <w:tc>
          <w:tcPr>
            <w:tcW w:w="992" w:type="dxa"/>
            <w:tcBorders>
              <w:top w:val="nil"/>
              <w:left w:val="nil"/>
              <w:bottom w:val="single" w:sz="4" w:space="0" w:color="000000"/>
              <w:right w:val="single" w:sz="4" w:space="0" w:color="000000"/>
            </w:tcBorders>
            <w:shd w:val="clear" w:color="000000" w:fill="FFFF99"/>
          </w:tcPr>
          <w:p w14:paraId="0AFF5A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Ericsson, DT </w:t>
            </w:r>
          </w:p>
        </w:tc>
        <w:tc>
          <w:tcPr>
            <w:tcW w:w="709" w:type="dxa"/>
            <w:tcBorders>
              <w:top w:val="nil"/>
              <w:left w:val="nil"/>
              <w:bottom w:val="single" w:sz="4" w:space="0" w:color="000000"/>
              <w:right w:val="single" w:sz="4" w:space="0" w:color="000000"/>
            </w:tcBorders>
            <w:shd w:val="clear" w:color="000000" w:fill="FFFF99"/>
          </w:tcPr>
          <w:p w14:paraId="013431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A52D6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6F2E35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propose to postpone the CR.</w:t>
            </w:r>
          </w:p>
        </w:tc>
        <w:tc>
          <w:tcPr>
            <w:tcW w:w="708" w:type="dxa"/>
            <w:tcBorders>
              <w:top w:val="nil"/>
              <w:left w:val="nil"/>
              <w:bottom w:val="single" w:sz="4" w:space="0" w:color="000000"/>
              <w:right w:val="single" w:sz="4" w:space="0" w:color="000000"/>
            </w:tcBorders>
            <w:shd w:val="clear" w:color="000000" w:fill="FFFF99"/>
          </w:tcPr>
          <w:p w14:paraId="0F096B5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767821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689CE9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7A312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04D9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19AB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221068</w:t>
            </w:r>
          </w:p>
        </w:tc>
        <w:tc>
          <w:tcPr>
            <w:tcW w:w="1843" w:type="dxa"/>
            <w:tcBorders>
              <w:top w:val="nil"/>
              <w:left w:val="nil"/>
              <w:bottom w:val="single" w:sz="4" w:space="0" w:color="000000"/>
              <w:right w:val="single" w:sz="4" w:space="0" w:color="000000"/>
            </w:tcBorders>
            <w:shd w:val="clear" w:color="000000" w:fill="FFFF99"/>
          </w:tcPr>
          <w:p w14:paraId="4AE23FD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5G registration via trusted non-3GPP access after NSWO authentication </w:t>
            </w:r>
          </w:p>
        </w:tc>
        <w:tc>
          <w:tcPr>
            <w:tcW w:w="992" w:type="dxa"/>
            <w:tcBorders>
              <w:top w:val="nil"/>
              <w:left w:val="nil"/>
              <w:bottom w:val="single" w:sz="4" w:space="0" w:color="000000"/>
              <w:right w:val="single" w:sz="4" w:space="0" w:color="000000"/>
            </w:tcBorders>
            <w:shd w:val="clear" w:color="000000" w:fill="FFFF99"/>
          </w:tcPr>
          <w:p w14:paraId="64B88BD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16D9F52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29D98A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2F70C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AEFF6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4FC382C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FC84AF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F05E6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61DD7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221069</w:t>
            </w:r>
          </w:p>
        </w:tc>
        <w:tc>
          <w:tcPr>
            <w:tcW w:w="1843" w:type="dxa"/>
            <w:tcBorders>
              <w:top w:val="nil"/>
              <w:left w:val="nil"/>
              <w:bottom w:val="single" w:sz="4" w:space="0" w:color="000000"/>
              <w:right w:val="single" w:sz="4" w:space="0" w:color="000000"/>
            </w:tcBorders>
            <w:shd w:val="clear" w:color="000000" w:fill="FFFF99"/>
          </w:tcPr>
          <w:p w14:paraId="4E79445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Study to enable 5G registration via trusted non-3GPP access after NSWO Authentication (FS_5GRTN3) </w:t>
            </w:r>
          </w:p>
        </w:tc>
        <w:tc>
          <w:tcPr>
            <w:tcW w:w="992" w:type="dxa"/>
            <w:tcBorders>
              <w:top w:val="nil"/>
              <w:left w:val="nil"/>
              <w:bottom w:val="single" w:sz="4" w:space="0" w:color="000000"/>
              <w:right w:val="single" w:sz="4" w:space="0" w:color="000000"/>
            </w:tcBorders>
            <w:shd w:val="clear" w:color="000000" w:fill="FFFF99"/>
          </w:tcPr>
          <w:p w14:paraId="1D3EB27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9514D4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F0F8D8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62B4D52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Proposes to note this proposal.</w:t>
            </w:r>
          </w:p>
          <w:p w14:paraId="4E62D91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provides clarification to Ericsson.</w:t>
            </w:r>
          </w:p>
        </w:tc>
        <w:tc>
          <w:tcPr>
            <w:tcW w:w="708" w:type="dxa"/>
            <w:tcBorders>
              <w:top w:val="nil"/>
              <w:left w:val="nil"/>
              <w:bottom w:val="single" w:sz="4" w:space="0" w:color="000000"/>
              <w:right w:val="single" w:sz="4" w:space="0" w:color="000000"/>
            </w:tcBorders>
            <w:shd w:val="clear" w:color="000000" w:fill="FFFF99"/>
          </w:tcPr>
          <w:p w14:paraId="41302F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999A5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53C7ED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A7BFCF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A40A7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331BD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221070</w:t>
            </w:r>
          </w:p>
        </w:tc>
        <w:tc>
          <w:tcPr>
            <w:tcW w:w="1843" w:type="dxa"/>
            <w:tcBorders>
              <w:top w:val="nil"/>
              <w:left w:val="nil"/>
              <w:bottom w:val="single" w:sz="4" w:space="0" w:color="000000"/>
              <w:right w:val="single" w:sz="4" w:space="0" w:color="000000"/>
            </w:tcBorders>
            <w:shd w:val="clear" w:color="000000" w:fill="FFFF99"/>
          </w:tcPr>
          <w:p w14:paraId="1CBF534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Study to enable URSP rules to securely identify applications </w:t>
            </w:r>
          </w:p>
        </w:tc>
        <w:tc>
          <w:tcPr>
            <w:tcW w:w="992" w:type="dxa"/>
            <w:tcBorders>
              <w:top w:val="nil"/>
              <w:left w:val="nil"/>
              <w:bottom w:val="single" w:sz="4" w:space="0" w:color="000000"/>
              <w:right w:val="single" w:sz="4" w:space="0" w:color="000000"/>
            </w:tcBorders>
            <w:shd w:val="clear" w:color="000000" w:fill="FFFF99"/>
          </w:tcPr>
          <w:p w14:paraId="72E9CA2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DFCA5A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06B41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DAB33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[Interdigital]: Asked questions for clarification and requested comments.</w:t>
            </w:r>
          </w:p>
          <w:p w14:paraId="4BD988B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clarification provided in thread 1071.</w:t>
            </w:r>
          </w:p>
        </w:tc>
        <w:tc>
          <w:tcPr>
            <w:tcW w:w="708" w:type="dxa"/>
            <w:tcBorders>
              <w:top w:val="nil"/>
              <w:left w:val="nil"/>
              <w:bottom w:val="single" w:sz="4" w:space="0" w:color="000000"/>
              <w:right w:val="single" w:sz="4" w:space="0" w:color="000000"/>
            </w:tcBorders>
            <w:shd w:val="clear" w:color="000000" w:fill="FFFF99"/>
          </w:tcPr>
          <w:p w14:paraId="735FDC3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8FA86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D114E69" w14:textId="77777777">
        <w:trPr>
          <w:trHeight w:val="4080"/>
        </w:trPr>
        <w:tc>
          <w:tcPr>
            <w:tcW w:w="567" w:type="dxa"/>
            <w:tcBorders>
              <w:top w:val="nil"/>
              <w:left w:val="single" w:sz="4" w:space="0" w:color="000000"/>
              <w:bottom w:val="single" w:sz="4" w:space="0" w:color="000000"/>
              <w:right w:val="single" w:sz="4" w:space="0" w:color="000000"/>
            </w:tcBorders>
            <w:shd w:val="clear" w:color="000000" w:fill="FFFFFF"/>
          </w:tcPr>
          <w:p w14:paraId="7CD9D40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A7913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7ADD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221071</w:t>
            </w:r>
          </w:p>
        </w:tc>
        <w:tc>
          <w:tcPr>
            <w:tcW w:w="1843" w:type="dxa"/>
            <w:tcBorders>
              <w:top w:val="nil"/>
              <w:left w:val="nil"/>
              <w:bottom w:val="single" w:sz="4" w:space="0" w:color="000000"/>
              <w:right w:val="single" w:sz="4" w:space="0" w:color="000000"/>
            </w:tcBorders>
            <w:shd w:val="clear" w:color="000000" w:fill="FFFF99"/>
          </w:tcPr>
          <w:p w14:paraId="628693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Study to enable URSP rules to securely identify Applications (FS_USIA) </w:t>
            </w:r>
          </w:p>
        </w:tc>
        <w:tc>
          <w:tcPr>
            <w:tcW w:w="992" w:type="dxa"/>
            <w:tcBorders>
              <w:top w:val="nil"/>
              <w:left w:val="nil"/>
              <w:bottom w:val="single" w:sz="4" w:space="0" w:color="000000"/>
              <w:right w:val="single" w:sz="4" w:space="0" w:color="000000"/>
            </w:tcBorders>
            <w:shd w:val="clear" w:color="000000" w:fill="FFFF99"/>
          </w:tcPr>
          <w:p w14:paraId="5FE0F81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Lenovo, AT&amp;T, Broadcom, </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CATT, China Mobile, China Telecom, Deutsche Telekom, Intel, LG Electronics, Motorola Solutions MSI, NEC, PCCW Global B.V., Verizon, Xiaomi </w:t>
            </w:r>
          </w:p>
        </w:tc>
        <w:tc>
          <w:tcPr>
            <w:tcW w:w="709" w:type="dxa"/>
            <w:tcBorders>
              <w:top w:val="nil"/>
              <w:left w:val="nil"/>
              <w:bottom w:val="single" w:sz="4" w:space="0" w:color="000000"/>
              <w:right w:val="single" w:sz="4" w:space="0" w:color="000000"/>
            </w:tcBorders>
            <w:shd w:val="clear" w:color="000000" w:fill="FFFF99"/>
          </w:tcPr>
          <w:p w14:paraId="549B45C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SID n</w:t>
            </w:r>
            <w:r w:rsidRPr="003A324C">
              <w:rPr>
                <w:rFonts w:ascii="Arial" w:eastAsia="DengXian" w:hAnsi="Arial" w:cs="Arial"/>
                <w:color w:val="000000"/>
                <w:kern w:val="0"/>
                <w:sz w:val="16"/>
                <w:szCs w:val="16"/>
              </w:rPr>
              <w:t xml:space="preserve">ew </w:t>
            </w:r>
          </w:p>
        </w:tc>
        <w:tc>
          <w:tcPr>
            <w:tcW w:w="4111" w:type="dxa"/>
            <w:tcBorders>
              <w:top w:val="nil"/>
              <w:left w:val="nil"/>
              <w:bottom w:val="single" w:sz="4" w:space="0" w:color="000000"/>
              <w:right w:val="single" w:sz="4" w:space="0" w:color="000000"/>
            </w:tcBorders>
            <w:shd w:val="clear" w:color="000000" w:fill="FFFF99"/>
          </w:tcPr>
          <w:p w14:paraId="63D1BE6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008396E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[Interdigital]: Asked questions for clarification and requested comments.</w:t>
            </w:r>
          </w:p>
          <w:p w14:paraId="5341931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[Lenovo]: provides the requested clarification.</w:t>
            </w:r>
          </w:p>
        </w:tc>
        <w:tc>
          <w:tcPr>
            <w:tcW w:w="708" w:type="dxa"/>
            <w:tcBorders>
              <w:top w:val="nil"/>
              <w:left w:val="nil"/>
              <w:bottom w:val="single" w:sz="4" w:space="0" w:color="000000"/>
              <w:right w:val="single" w:sz="4" w:space="0" w:color="000000"/>
            </w:tcBorders>
            <w:shd w:val="clear" w:color="000000" w:fill="FFFF99"/>
          </w:tcPr>
          <w:p w14:paraId="15B555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A06A0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4152EB0"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4BF9FC3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04EB82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FBA40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221074</w:t>
            </w:r>
          </w:p>
        </w:tc>
        <w:tc>
          <w:tcPr>
            <w:tcW w:w="1843" w:type="dxa"/>
            <w:tcBorders>
              <w:top w:val="nil"/>
              <w:left w:val="nil"/>
              <w:bottom w:val="single" w:sz="4" w:space="0" w:color="000000"/>
              <w:right w:val="single" w:sz="4" w:space="0" w:color="000000"/>
            </w:tcBorders>
            <w:shd w:val="clear" w:color="000000" w:fill="FFFF99"/>
          </w:tcPr>
          <w:p w14:paraId="2ECFB3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5GFBS - new WID on 5GFBS </w:t>
            </w:r>
          </w:p>
        </w:tc>
        <w:tc>
          <w:tcPr>
            <w:tcW w:w="992" w:type="dxa"/>
            <w:tcBorders>
              <w:top w:val="nil"/>
              <w:left w:val="nil"/>
              <w:bottom w:val="single" w:sz="4" w:space="0" w:color="000000"/>
              <w:right w:val="single" w:sz="4" w:space="0" w:color="000000"/>
            </w:tcBorders>
            <w:shd w:val="clear" w:color="000000" w:fill="FFFF99"/>
          </w:tcPr>
          <w:p w14:paraId="7126EA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Apple, US National Security Agency, AT&amp;T, Deutsche Telekom, Ericsson, Huawei, </w:t>
            </w:r>
            <w:proofErr w:type="spellStart"/>
            <w:r w:rsidRPr="003A324C">
              <w:rPr>
                <w:rFonts w:ascii="Arial" w:eastAsia="DengXian" w:hAnsi="Arial" w:cs="Arial"/>
                <w:color w:val="000000"/>
                <w:kern w:val="0"/>
                <w:sz w:val="16"/>
                <w:szCs w:val="16"/>
              </w:rPr>
              <w:t>Hisilicon</w:t>
            </w:r>
            <w:proofErr w:type="spellEnd"/>
            <w:r w:rsidRPr="003A324C">
              <w:rPr>
                <w:rFonts w:ascii="Arial" w:eastAsia="DengXian" w:hAnsi="Arial" w:cs="Arial"/>
                <w:color w:val="000000"/>
                <w:kern w:val="0"/>
                <w:sz w:val="16"/>
                <w:szCs w:val="16"/>
              </w:rPr>
              <w:t xml:space="preserve">, </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Intel, InterDigital, Johns Hopkins University APL, NIST, Xiaomi, OPPO </w:t>
            </w:r>
          </w:p>
        </w:tc>
        <w:tc>
          <w:tcPr>
            <w:tcW w:w="709" w:type="dxa"/>
            <w:tcBorders>
              <w:top w:val="nil"/>
              <w:left w:val="nil"/>
              <w:bottom w:val="single" w:sz="4" w:space="0" w:color="000000"/>
              <w:right w:val="single" w:sz="4" w:space="0" w:color="000000"/>
            </w:tcBorders>
            <w:shd w:val="clear" w:color="000000" w:fill="FFFF99"/>
          </w:tcPr>
          <w:p w14:paraId="7D0213D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53C11F4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2D931A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1534F4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312F1C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BACCB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1694E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5B997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221085</w:t>
            </w:r>
          </w:p>
        </w:tc>
        <w:tc>
          <w:tcPr>
            <w:tcW w:w="1843" w:type="dxa"/>
            <w:tcBorders>
              <w:top w:val="nil"/>
              <w:left w:val="nil"/>
              <w:bottom w:val="single" w:sz="4" w:space="0" w:color="000000"/>
              <w:right w:val="single" w:sz="4" w:space="0" w:color="000000"/>
            </w:tcBorders>
            <w:shd w:val="clear" w:color="000000" w:fill="FFFF99"/>
          </w:tcPr>
          <w:p w14:paraId="651C518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on security aspects of NGRTC </w:t>
            </w:r>
          </w:p>
        </w:tc>
        <w:tc>
          <w:tcPr>
            <w:tcW w:w="992" w:type="dxa"/>
            <w:tcBorders>
              <w:top w:val="nil"/>
              <w:left w:val="nil"/>
              <w:bottom w:val="single" w:sz="4" w:space="0" w:color="000000"/>
              <w:right w:val="single" w:sz="4" w:space="0" w:color="000000"/>
            </w:tcBorders>
            <w:shd w:val="clear" w:color="000000" w:fill="FFFF99"/>
          </w:tcPr>
          <w:p w14:paraId="0A6FE729"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Huawei,HiSilicon</w:t>
            </w:r>
            <w:proofErr w:type="spellEnd"/>
            <w:r w:rsidRPr="003A324C">
              <w:rPr>
                <w:rFonts w:ascii="Arial" w:eastAsia="DengXian" w:hAnsi="Arial" w:cs="Arial"/>
                <w:color w:val="000000"/>
                <w:kern w:val="0"/>
                <w:sz w:val="16"/>
                <w:szCs w:val="16"/>
              </w:rPr>
              <w:t xml:space="preserve">, Deutsche Telekom </w:t>
            </w:r>
          </w:p>
        </w:tc>
        <w:tc>
          <w:tcPr>
            <w:tcW w:w="709" w:type="dxa"/>
            <w:tcBorders>
              <w:top w:val="nil"/>
              <w:left w:val="nil"/>
              <w:bottom w:val="single" w:sz="4" w:space="0" w:color="000000"/>
              <w:right w:val="single" w:sz="4" w:space="0" w:color="000000"/>
            </w:tcBorders>
            <w:shd w:val="clear" w:color="000000" w:fill="FFFF99"/>
          </w:tcPr>
          <w:p w14:paraId="0203B7D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3B039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A8B624D"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0471C3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285BBFA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8D334A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984CE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CA158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221086</w:t>
            </w:r>
          </w:p>
        </w:tc>
        <w:tc>
          <w:tcPr>
            <w:tcW w:w="1843" w:type="dxa"/>
            <w:tcBorders>
              <w:top w:val="nil"/>
              <w:left w:val="nil"/>
              <w:bottom w:val="single" w:sz="4" w:space="0" w:color="000000"/>
              <w:right w:val="single" w:sz="4" w:space="0" w:color="000000"/>
            </w:tcBorders>
            <w:shd w:val="clear" w:color="000000" w:fill="FFFF99"/>
          </w:tcPr>
          <w:p w14:paraId="7DA8A21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SID on NGRTC </w:t>
            </w:r>
          </w:p>
        </w:tc>
        <w:tc>
          <w:tcPr>
            <w:tcW w:w="992" w:type="dxa"/>
            <w:tcBorders>
              <w:top w:val="nil"/>
              <w:left w:val="nil"/>
              <w:bottom w:val="single" w:sz="4" w:space="0" w:color="000000"/>
              <w:right w:val="single" w:sz="4" w:space="0" w:color="000000"/>
            </w:tcBorders>
            <w:shd w:val="clear" w:color="000000" w:fill="FFFF99"/>
          </w:tcPr>
          <w:p w14:paraId="495F92EA" w14:textId="77777777" w:rsidR="00D65113" w:rsidRPr="003A324C" w:rsidRDefault="003A324C">
            <w:pPr>
              <w:widowControl/>
              <w:jc w:val="left"/>
              <w:rPr>
                <w:rFonts w:ascii="Arial" w:eastAsia="DengXian" w:hAnsi="Arial" w:cs="Arial"/>
                <w:color w:val="000000"/>
                <w:kern w:val="0"/>
                <w:sz w:val="16"/>
                <w:szCs w:val="16"/>
              </w:rPr>
            </w:pPr>
            <w:proofErr w:type="spellStart"/>
            <w:r w:rsidRPr="003A324C">
              <w:rPr>
                <w:rFonts w:ascii="Arial" w:eastAsia="DengXian" w:hAnsi="Arial" w:cs="Arial"/>
                <w:color w:val="000000"/>
                <w:kern w:val="0"/>
                <w:sz w:val="16"/>
                <w:szCs w:val="16"/>
              </w:rPr>
              <w:t>Huawei,HiSilicon</w:t>
            </w:r>
            <w:proofErr w:type="spellEnd"/>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29402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332A633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C2D74B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Asks for clarifications.</w:t>
            </w:r>
          </w:p>
          <w:p w14:paraId="76E3B01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[Huawei] responds to Ericsson.</w:t>
            </w:r>
          </w:p>
        </w:tc>
        <w:tc>
          <w:tcPr>
            <w:tcW w:w="708" w:type="dxa"/>
            <w:tcBorders>
              <w:top w:val="nil"/>
              <w:left w:val="nil"/>
              <w:bottom w:val="single" w:sz="4" w:space="0" w:color="000000"/>
              <w:right w:val="single" w:sz="4" w:space="0" w:color="000000"/>
            </w:tcBorders>
            <w:shd w:val="clear" w:color="000000" w:fill="FFFF99"/>
          </w:tcPr>
          <w:p w14:paraId="17E6C5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B28694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B37E88C" w14:textId="77777777">
        <w:trPr>
          <w:trHeight w:val="2040"/>
        </w:trPr>
        <w:tc>
          <w:tcPr>
            <w:tcW w:w="567" w:type="dxa"/>
            <w:tcBorders>
              <w:top w:val="nil"/>
              <w:left w:val="single" w:sz="4" w:space="0" w:color="000000"/>
              <w:bottom w:val="single" w:sz="4" w:space="0" w:color="000000"/>
              <w:right w:val="single" w:sz="4" w:space="0" w:color="000000"/>
            </w:tcBorders>
            <w:shd w:val="clear" w:color="000000" w:fill="FFFFFF"/>
          </w:tcPr>
          <w:p w14:paraId="62D3607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28EBC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E9373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221113</w:t>
            </w:r>
          </w:p>
        </w:tc>
        <w:tc>
          <w:tcPr>
            <w:tcW w:w="1843" w:type="dxa"/>
            <w:tcBorders>
              <w:top w:val="nil"/>
              <w:left w:val="nil"/>
              <w:bottom w:val="single" w:sz="4" w:space="0" w:color="000000"/>
              <w:right w:val="single" w:sz="4" w:space="0" w:color="000000"/>
            </w:tcBorders>
            <w:shd w:val="clear" w:color="000000" w:fill="FFFF99"/>
          </w:tcPr>
          <w:p w14:paraId="4BF8D6C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SID on Security and Privacy of AI/ML-based services and applications in 5G </w:t>
            </w:r>
          </w:p>
        </w:tc>
        <w:tc>
          <w:tcPr>
            <w:tcW w:w="992" w:type="dxa"/>
            <w:tcBorders>
              <w:top w:val="nil"/>
              <w:left w:val="nil"/>
              <w:bottom w:val="single" w:sz="4" w:space="0" w:color="000000"/>
              <w:right w:val="single" w:sz="4" w:space="0" w:color="000000"/>
            </w:tcBorders>
            <w:shd w:val="clear" w:color="000000" w:fill="FFFF99"/>
          </w:tcPr>
          <w:p w14:paraId="2453A1C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OPPO, Apple, vivo, Inter Digital, China Mobile, Samsung, Nokia, Nokia Shanghai Bell </w:t>
            </w:r>
          </w:p>
        </w:tc>
        <w:tc>
          <w:tcPr>
            <w:tcW w:w="709" w:type="dxa"/>
            <w:tcBorders>
              <w:top w:val="nil"/>
              <w:left w:val="nil"/>
              <w:bottom w:val="single" w:sz="4" w:space="0" w:color="000000"/>
              <w:right w:val="single" w:sz="4" w:space="0" w:color="000000"/>
            </w:tcBorders>
            <w:shd w:val="clear" w:color="000000" w:fill="FFFF99"/>
          </w:tcPr>
          <w:p w14:paraId="377205D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2C56EBF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1DA6201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[Ericsson] : supports this SID and asks for clarification</w:t>
            </w:r>
          </w:p>
        </w:tc>
        <w:tc>
          <w:tcPr>
            <w:tcW w:w="708" w:type="dxa"/>
            <w:tcBorders>
              <w:top w:val="nil"/>
              <w:left w:val="nil"/>
              <w:bottom w:val="single" w:sz="4" w:space="0" w:color="000000"/>
              <w:right w:val="single" w:sz="4" w:space="0" w:color="000000"/>
            </w:tcBorders>
            <w:shd w:val="clear" w:color="000000" w:fill="FFFF99"/>
          </w:tcPr>
          <w:p w14:paraId="092909C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66852A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534F4CD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AE123D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27E49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7847C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221117</w:t>
            </w:r>
          </w:p>
        </w:tc>
        <w:tc>
          <w:tcPr>
            <w:tcW w:w="1843" w:type="dxa"/>
            <w:tcBorders>
              <w:top w:val="nil"/>
              <w:left w:val="nil"/>
              <w:bottom w:val="single" w:sz="4" w:space="0" w:color="000000"/>
              <w:right w:val="single" w:sz="4" w:space="0" w:color="000000"/>
            </w:tcBorders>
            <w:shd w:val="clear" w:color="000000" w:fill="FFFF99"/>
          </w:tcPr>
          <w:p w14:paraId="1C663A2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Need for Rel-18 study on UP security enhancement </w:t>
            </w:r>
          </w:p>
        </w:tc>
        <w:tc>
          <w:tcPr>
            <w:tcW w:w="992" w:type="dxa"/>
            <w:tcBorders>
              <w:top w:val="nil"/>
              <w:left w:val="nil"/>
              <w:bottom w:val="single" w:sz="4" w:space="0" w:color="000000"/>
              <w:right w:val="single" w:sz="4" w:space="0" w:color="000000"/>
            </w:tcBorders>
            <w:shd w:val="clear" w:color="000000" w:fill="FFFF99"/>
          </w:tcPr>
          <w:p w14:paraId="18D14E4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Samsung, </w:t>
            </w:r>
            <w:proofErr w:type="spellStart"/>
            <w:r w:rsidRPr="003A324C">
              <w:rPr>
                <w:rFonts w:ascii="Arial" w:eastAsia="DengXian" w:hAnsi="Arial" w:cs="Arial"/>
                <w:color w:val="000000"/>
                <w:kern w:val="0"/>
                <w:sz w:val="16"/>
                <w:szCs w:val="16"/>
              </w:rPr>
              <w:t>CableLabs</w:t>
            </w:r>
            <w:proofErr w:type="spellEnd"/>
            <w:r w:rsidRPr="003A324C">
              <w:rPr>
                <w:rFonts w:ascii="Arial" w:eastAsia="DengXian" w:hAnsi="Arial" w:cs="Arial"/>
                <w:color w:val="000000"/>
                <w:kern w:val="0"/>
                <w:sz w:val="16"/>
                <w:szCs w:val="16"/>
              </w:rPr>
              <w:t xml:space="preserve">, Interdigital </w:t>
            </w:r>
          </w:p>
        </w:tc>
        <w:tc>
          <w:tcPr>
            <w:tcW w:w="709" w:type="dxa"/>
            <w:tcBorders>
              <w:top w:val="nil"/>
              <w:left w:val="nil"/>
              <w:bottom w:val="single" w:sz="4" w:space="0" w:color="000000"/>
              <w:right w:val="single" w:sz="4" w:space="0" w:color="000000"/>
            </w:tcBorders>
            <w:shd w:val="clear" w:color="000000" w:fill="FFFF99"/>
          </w:tcPr>
          <w:p w14:paraId="30B57D9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D9F1A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BBD7118"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A879A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56217F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44399CA"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06FB16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F4854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221118</w:t>
            </w:r>
          </w:p>
        </w:tc>
        <w:tc>
          <w:tcPr>
            <w:tcW w:w="1843" w:type="dxa"/>
            <w:tcBorders>
              <w:top w:val="nil"/>
              <w:left w:val="nil"/>
              <w:bottom w:val="single" w:sz="4" w:space="0" w:color="000000"/>
              <w:right w:val="single" w:sz="4" w:space="0" w:color="000000"/>
            </w:tcBorders>
            <w:shd w:val="clear" w:color="000000" w:fill="FFFF99"/>
          </w:tcPr>
          <w:p w14:paraId="2AAA6AC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SID on 5G User plane security enhancements </w:t>
            </w:r>
          </w:p>
        </w:tc>
        <w:tc>
          <w:tcPr>
            <w:tcW w:w="992" w:type="dxa"/>
            <w:tcBorders>
              <w:top w:val="nil"/>
              <w:left w:val="nil"/>
              <w:bottom w:val="single" w:sz="4" w:space="0" w:color="000000"/>
              <w:right w:val="single" w:sz="4" w:space="0" w:color="000000"/>
            </w:tcBorders>
            <w:shd w:val="clear" w:color="000000" w:fill="FFFF99"/>
          </w:tcPr>
          <w:p w14:paraId="66CF61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CC9683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5AFBB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1B26B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4E3E20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355288A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F3DD27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BF1A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7AF8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221121</w:t>
            </w:r>
          </w:p>
        </w:tc>
        <w:tc>
          <w:tcPr>
            <w:tcW w:w="1843" w:type="dxa"/>
            <w:tcBorders>
              <w:top w:val="nil"/>
              <w:left w:val="nil"/>
              <w:bottom w:val="single" w:sz="4" w:space="0" w:color="000000"/>
              <w:right w:val="single" w:sz="4" w:space="0" w:color="000000"/>
            </w:tcBorders>
            <w:shd w:val="clear" w:color="000000" w:fill="FFFF99"/>
          </w:tcPr>
          <w:p w14:paraId="279D62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New SID on security aspects of control plane based remote provisioning in Non-Public Networks </w:t>
            </w:r>
          </w:p>
        </w:tc>
        <w:tc>
          <w:tcPr>
            <w:tcW w:w="992" w:type="dxa"/>
            <w:tcBorders>
              <w:top w:val="nil"/>
              <w:left w:val="nil"/>
              <w:bottom w:val="single" w:sz="4" w:space="0" w:color="000000"/>
              <w:right w:val="single" w:sz="4" w:space="0" w:color="000000"/>
            </w:tcBorders>
            <w:shd w:val="clear" w:color="000000" w:fill="FFFF99"/>
          </w:tcPr>
          <w:p w14:paraId="5BC88FF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84752B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233C1BF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540A3131"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[Interdigital]: Supports this SID.</w:t>
            </w:r>
          </w:p>
          <w:p w14:paraId="260E09C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[Thales]: disagrees with the proposed SID and propose to note it.</w:t>
            </w:r>
          </w:p>
          <w:p w14:paraId="039AF7F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[IDEMIA] : propose to note this </w:t>
            </w:r>
            <w:r w:rsidRPr="003A324C">
              <w:rPr>
                <w:rFonts w:ascii="Arial" w:eastAsia="DengXian" w:hAnsi="Arial" w:cs="Arial"/>
                <w:color w:val="000000"/>
                <w:kern w:val="0"/>
                <w:sz w:val="16"/>
                <w:szCs w:val="16"/>
              </w:rPr>
              <w:t>contribution</w:t>
            </w:r>
          </w:p>
        </w:tc>
        <w:tc>
          <w:tcPr>
            <w:tcW w:w="708" w:type="dxa"/>
            <w:tcBorders>
              <w:top w:val="nil"/>
              <w:left w:val="nil"/>
              <w:bottom w:val="single" w:sz="4" w:space="0" w:color="000000"/>
              <w:right w:val="single" w:sz="4" w:space="0" w:color="000000"/>
            </w:tcBorders>
            <w:shd w:val="clear" w:color="000000" w:fill="FFFF99"/>
          </w:tcPr>
          <w:p w14:paraId="6B28315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FFA03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069FA13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A50F3D7"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7</w:t>
            </w:r>
          </w:p>
        </w:tc>
        <w:tc>
          <w:tcPr>
            <w:tcW w:w="709" w:type="dxa"/>
            <w:tcBorders>
              <w:top w:val="nil"/>
              <w:left w:val="nil"/>
              <w:bottom w:val="single" w:sz="4" w:space="0" w:color="000000"/>
              <w:right w:val="single" w:sz="4" w:space="0" w:color="000000"/>
            </w:tcBorders>
            <w:shd w:val="clear" w:color="000000" w:fill="FFFFFF"/>
          </w:tcPr>
          <w:p w14:paraId="4EA7470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CVD and research </w:t>
            </w:r>
          </w:p>
        </w:tc>
        <w:tc>
          <w:tcPr>
            <w:tcW w:w="851" w:type="dxa"/>
            <w:tcBorders>
              <w:top w:val="nil"/>
              <w:left w:val="nil"/>
              <w:bottom w:val="single" w:sz="4" w:space="0" w:color="000000"/>
              <w:right w:val="single" w:sz="4" w:space="0" w:color="000000"/>
            </w:tcBorders>
            <w:shd w:val="clear" w:color="000000" w:fill="C0C0C0"/>
          </w:tcPr>
          <w:p w14:paraId="025D0C8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220600</w:t>
            </w:r>
          </w:p>
        </w:tc>
        <w:tc>
          <w:tcPr>
            <w:tcW w:w="1843" w:type="dxa"/>
            <w:tcBorders>
              <w:top w:val="nil"/>
              <w:left w:val="nil"/>
              <w:bottom w:val="single" w:sz="4" w:space="0" w:color="000000"/>
              <w:right w:val="single" w:sz="4" w:space="0" w:color="000000"/>
            </w:tcBorders>
            <w:shd w:val="clear" w:color="000000" w:fill="C0C0C0"/>
          </w:tcPr>
          <w:p w14:paraId="46B5310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Reserved </w:t>
            </w:r>
          </w:p>
        </w:tc>
        <w:tc>
          <w:tcPr>
            <w:tcW w:w="992" w:type="dxa"/>
            <w:tcBorders>
              <w:top w:val="nil"/>
              <w:left w:val="nil"/>
              <w:bottom w:val="single" w:sz="4" w:space="0" w:color="000000"/>
              <w:right w:val="single" w:sz="4" w:space="0" w:color="000000"/>
            </w:tcBorders>
            <w:shd w:val="clear" w:color="000000" w:fill="C0C0C0"/>
          </w:tcPr>
          <w:p w14:paraId="302627DF"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42D4501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661106B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363AEF6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0DFEE4E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r w:rsidR="00D65113" w:rsidRPr="003A324C" w14:paraId="60FB114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4F8C97F" w14:textId="77777777" w:rsidR="00D65113" w:rsidRPr="003A324C" w:rsidRDefault="003A324C">
            <w:pPr>
              <w:widowControl/>
              <w:jc w:val="right"/>
              <w:rPr>
                <w:rFonts w:ascii="Arial" w:eastAsia="DengXian" w:hAnsi="Arial" w:cs="Arial"/>
                <w:color w:val="000000"/>
                <w:kern w:val="0"/>
                <w:sz w:val="16"/>
                <w:szCs w:val="16"/>
              </w:rPr>
            </w:pPr>
            <w:r w:rsidRPr="003A324C">
              <w:rPr>
                <w:rFonts w:ascii="Arial" w:eastAsia="DengXian" w:hAnsi="Arial" w:cs="Arial"/>
                <w:color w:val="000000"/>
                <w:kern w:val="0"/>
                <w:sz w:val="16"/>
                <w:szCs w:val="16"/>
              </w:rPr>
              <w:t>8</w:t>
            </w:r>
          </w:p>
        </w:tc>
        <w:tc>
          <w:tcPr>
            <w:tcW w:w="709" w:type="dxa"/>
            <w:tcBorders>
              <w:top w:val="nil"/>
              <w:left w:val="nil"/>
              <w:bottom w:val="single" w:sz="4" w:space="0" w:color="000000"/>
              <w:right w:val="single" w:sz="4" w:space="0" w:color="000000"/>
            </w:tcBorders>
            <w:shd w:val="clear" w:color="000000" w:fill="FFFFFF"/>
          </w:tcPr>
          <w:p w14:paraId="4756D30B"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Any Other Business </w:t>
            </w:r>
          </w:p>
        </w:tc>
        <w:tc>
          <w:tcPr>
            <w:tcW w:w="851" w:type="dxa"/>
            <w:tcBorders>
              <w:top w:val="nil"/>
              <w:left w:val="nil"/>
              <w:bottom w:val="single" w:sz="4" w:space="0" w:color="000000"/>
              <w:right w:val="single" w:sz="4" w:space="0" w:color="000000"/>
            </w:tcBorders>
            <w:shd w:val="clear" w:color="000000" w:fill="99FF33"/>
          </w:tcPr>
          <w:p w14:paraId="68EB38E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220607</w:t>
            </w:r>
          </w:p>
        </w:tc>
        <w:tc>
          <w:tcPr>
            <w:tcW w:w="1843" w:type="dxa"/>
            <w:tcBorders>
              <w:top w:val="nil"/>
              <w:left w:val="nil"/>
              <w:bottom w:val="single" w:sz="4" w:space="0" w:color="000000"/>
              <w:right w:val="single" w:sz="4" w:space="0" w:color="000000"/>
            </w:tcBorders>
            <w:shd w:val="clear" w:color="000000" w:fill="99FF33"/>
          </w:tcPr>
          <w:p w14:paraId="22F2724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99FF33"/>
          </w:tcPr>
          <w:p w14:paraId="4A15B88C"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tcPr>
          <w:p w14:paraId="3E55AE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tcPr>
          <w:p w14:paraId="7819DD5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34D0D9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E0E9872" w14:textId="77777777" w:rsidR="00D65113" w:rsidRPr="003A324C" w:rsidRDefault="003A324C">
            <w:pPr>
              <w:widowControl/>
              <w:jc w:val="left"/>
              <w:rPr>
                <w:rFonts w:ascii="Arial" w:eastAsia="DengXian" w:hAnsi="Arial" w:cs="Arial"/>
                <w:color w:val="0563C1"/>
                <w:kern w:val="0"/>
                <w:sz w:val="16"/>
                <w:szCs w:val="16"/>
                <w:u w:val="single"/>
              </w:rPr>
            </w:pPr>
            <w:hyperlink r:id="rId45" w:anchor="RANGE!S3-220684" w:history="1">
              <w:r w:rsidRPr="003A324C">
                <w:rPr>
                  <w:rFonts w:ascii="Arial" w:eastAsia="DengXian" w:hAnsi="Arial" w:cs="Arial"/>
                  <w:color w:val="0563C1"/>
                  <w:kern w:val="0"/>
                  <w:sz w:val="16"/>
                  <w:szCs w:val="16"/>
                  <w:u w:val="single"/>
                </w:rPr>
                <w:t>S3</w:t>
              </w:r>
              <w:r w:rsidRPr="003A324C">
                <w:rPr>
                  <w:rFonts w:ascii="Arial" w:eastAsia="DengXian" w:hAnsi="Arial" w:cs="Arial"/>
                  <w:color w:val="0563C1"/>
                  <w:kern w:val="0"/>
                  <w:sz w:val="16"/>
                  <w:szCs w:val="16"/>
                  <w:u w:val="single"/>
                </w:rPr>
                <w:noBreakHyphen/>
                <w:t xml:space="preserve">220684 </w:t>
              </w:r>
            </w:hyperlink>
          </w:p>
        </w:tc>
      </w:tr>
      <w:tr w:rsidR="00D65113" w:rsidRPr="003A324C" w14:paraId="581C376D"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1AD3802E"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E929F2"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1FAFC7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S3</w:t>
            </w:r>
            <w:r w:rsidRPr="003A324C">
              <w:rPr>
                <w:rFonts w:ascii="Arial" w:eastAsia="DengXian" w:hAnsi="Arial" w:cs="Arial"/>
                <w:color w:val="000000"/>
                <w:kern w:val="0"/>
                <w:sz w:val="16"/>
                <w:szCs w:val="16"/>
              </w:rPr>
              <w:noBreakHyphen/>
              <w:t>220684</w:t>
            </w:r>
          </w:p>
        </w:tc>
        <w:tc>
          <w:tcPr>
            <w:tcW w:w="1843" w:type="dxa"/>
            <w:tcBorders>
              <w:top w:val="nil"/>
              <w:left w:val="nil"/>
              <w:bottom w:val="single" w:sz="4" w:space="0" w:color="000000"/>
              <w:right w:val="single" w:sz="4" w:space="0" w:color="000000"/>
            </w:tcBorders>
            <w:shd w:val="clear" w:color="000000" w:fill="FFFF99"/>
          </w:tcPr>
          <w:p w14:paraId="64B402A6"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FFFF99"/>
          </w:tcPr>
          <w:p w14:paraId="68D6749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0643C057"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70368A44"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p w14:paraId="77634989"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[Ericsson] : To avoid impact on the Ericsson delegation, please </w:t>
            </w:r>
            <w:r w:rsidRPr="003A324C">
              <w:rPr>
                <w:rFonts w:ascii="Arial" w:eastAsia="DengXian" w:hAnsi="Arial" w:cs="Arial"/>
                <w:color w:val="000000"/>
                <w:kern w:val="0"/>
                <w:sz w:val="16"/>
                <w:szCs w:val="16"/>
              </w:rPr>
              <w:t>include the holidays Eid al-Fitr and Eid al-Adha in the “Major national holidays” column and avoid collision of future meetings with these holidays.</w:t>
            </w:r>
          </w:p>
          <w:p w14:paraId="37091045"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[Chair] : Is it possible to mention the specifi</w:t>
            </w:r>
            <w:r w:rsidRPr="003A324C">
              <w:rPr>
                <w:rFonts w:ascii="Arial" w:eastAsia="DengXian" w:hAnsi="Arial" w:cs="Arial"/>
                <w:color w:val="000000"/>
                <w:kern w:val="0"/>
                <w:sz w:val="16"/>
                <w:szCs w:val="16"/>
              </w:rPr>
              <w:t>c dates/weeks to be considered for avoiding,</w:t>
            </w:r>
          </w:p>
        </w:tc>
        <w:tc>
          <w:tcPr>
            <w:tcW w:w="708" w:type="dxa"/>
            <w:tcBorders>
              <w:top w:val="nil"/>
              <w:left w:val="nil"/>
              <w:bottom w:val="single" w:sz="4" w:space="0" w:color="000000"/>
              <w:right w:val="single" w:sz="4" w:space="0" w:color="000000"/>
            </w:tcBorders>
            <w:shd w:val="clear" w:color="000000" w:fill="FFFF99"/>
          </w:tcPr>
          <w:p w14:paraId="71C1F883"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967A470" w14:textId="77777777" w:rsidR="00D65113" w:rsidRPr="003A324C" w:rsidRDefault="003A324C">
            <w:pPr>
              <w:widowControl/>
              <w:jc w:val="left"/>
              <w:rPr>
                <w:rFonts w:ascii="Arial" w:eastAsia="DengXian" w:hAnsi="Arial" w:cs="Arial"/>
                <w:color w:val="000000"/>
                <w:kern w:val="0"/>
                <w:sz w:val="16"/>
                <w:szCs w:val="16"/>
              </w:rPr>
            </w:pPr>
            <w:r w:rsidRPr="003A324C">
              <w:rPr>
                <w:rFonts w:ascii="Arial" w:eastAsia="DengXian" w:hAnsi="Arial" w:cs="Arial"/>
                <w:color w:val="000000"/>
                <w:kern w:val="0"/>
                <w:sz w:val="16"/>
                <w:szCs w:val="16"/>
              </w:rPr>
              <w:t xml:space="preserve">  </w:t>
            </w:r>
          </w:p>
        </w:tc>
      </w:tr>
    </w:tbl>
    <w:p w14:paraId="4D87292A" w14:textId="77777777" w:rsidR="00D65113" w:rsidRDefault="00D65113"/>
    <w:sectPr w:rsidR="00D651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B0B1" w14:textId="77777777" w:rsidR="00BC33D4" w:rsidRDefault="00BC33D4" w:rsidP="00BC33D4">
      <w:r>
        <w:separator/>
      </w:r>
    </w:p>
  </w:endnote>
  <w:endnote w:type="continuationSeparator" w:id="0">
    <w:p w14:paraId="41C391C0" w14:textId="77777777" w:rsidR="00BC33D4" w:rsidRDefault="00BC33D4" w:rsidP="00BC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083AE" w14:textId="77777777" w:rsidR="00BC33D4" w:rsidRDefault="00BC33D4" w:rsidP="00BC33D4">
      <w:r>
        <w:separator/>
      </w:r>
    </w:p>
  </w:footnote>
  <w:footnote w:type="continuationSeparator" w:id="0">
    <w:p w14:paraId="6B5C1290" w14:textId="77777777" w:rsidR="00BC33D4" w:rsidRDefault="00BC33D4" w:rsidP="00BC3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C8C"/>
    <w:rsid w:val="00105B5B"/>
    <w:rsid w:val="001E79D7"/>
    <w:rsid w:val="001F3566"/>
    <w:rsid w:val="00295B66"/>
    <w:rsid w:val="00352BBA"/>
    <w:rsid w:val="00370890"/>
    <w:rsid w:val="003A324C"/>
    <w:rsid w:val="003B0FAA"/>
    <w:rsid w:val="00436517"/>
    <w:rsid w:val="004431C8"/>
    <w:rsid w:val="00453927"/>
    <w:rsid w:val="0046434D"/>
    <w:rsid w:val="00465BDF"/>
    <w:rsid w:val="00472757"/>
    <w:rsid w:val="00543F49"/>
    <w:rsid w:val="00556068"/>
    <w:rsid w:val="00586757"/>
    <w:rsid w:val="005B4D07"/>
    <w:rsid w:val="005E65CF"/>
    <w:rsid w:val="00643AE8"/>
    <w:rsid w:val="006A47A7"/>
    <w:rsid w:val="006E2C8C"/>
    <w:rsid w:val="00715690"/>
    <w:rsid w:val="007346F2"/>
    <w:rsid w:val="00765DFC"/>
    <w:rsid w:val="007D7543"/>
    <w:rsid w:val="007F40F3"/>
    <w:rsid w:val="008146F2"/>
    <w:rsid w:val="008700F7"/>
    <w:rsid w:val="008C5469"/>
    <w:rsid w:val="00A70EF8"/>
    <w:rsid w:val="00A82542"/>
    <w:rsid w:val="00A854E1"/>
    <w:rsid w:val="00AA3F4C"/>
    <w:rsid w:val="00AB2A91"/>
    <w:rsid w:val="00AD3C17"/>
    <w:rsid w:val="00B14F47"/>
    <w:rsid w:val="00BA77BD"/>
    <w:rsid w:val="00BC33D4"/>
    <w:rsid w:val="00BC7E8F"/>
    <w:rsid w:val="00C81A3A"/>
    <w:rsid w:val="00CD047E"/>
    <w:rsid w:val="00D03341"/>
    <w:rsid w:val="00D15A7D"/>
    <w:rsid w:val="00D65113"/>
    <w:rsid w:val="00DC2E08"/>
    <w:rsid w:val="00DD5AEB"/>
    <w:rsid w:val="00E360A6"/>
    <w:rsid w:val="00E70F09"/>
    <w:rsid w:val="00EA0778"/>
    <w:rsid w:val="00ED4785"/>
    <w:rsid w:val="00F963B5"/>
    <w:rsid w:val="016B21B5"/>
    <w:rsid w:val="04E71D9A"/>
    <w:rsid w:val="0B4D2FB3"/>
    <w:rsid w:val="12F97DAB"/>
    <w:rsid w:val="2275074F"/>
    <w:rsid w:val="48CE31AF"/>
    <w:rsid w:val="491270C6"/>
    <w:rsid w:val="4BAE16CB"/>
    <w:rsid w:val="4E87437C"/>
    <w:rsid w:val="4F394D66"/>
    <w:rsid w:val="52741FBE"/>
    <w:rsid w:val="5C6743B2"/>
    <w:rsid w:val="5F9B5765"/>
    <w:rsid w:val="697F2073"/>
    <w:rsid w:val="7170670F"/>
    <w:rsid w:val="7B285D6F"/>
    <w:rsid w:val="7FBA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C86AD"/>
  <w15:docId w15:val="{862228EE-3FDA-4B36-9B73-D0EB00A7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eastAsia="zh-CN"/>
    </w:rPr>
  </w:style>
  <w:style w:type="paragraph" w:styleId="Heading2">
    <w:name w:val="heading 2"/>
    <w:basedOn w:val="Normal"/>
    <w:next w:val="Normal"/>
    <w:uiPriority w:val="9"/>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alloonTextChar">
    <w:name w:val="Balloon Text Char"/>
    <w:basedOn w:val="DefaultParagraphFont"/>
    <w:link w:val="BalloonText"/>
    <w:uiPriority w:val="99"/>
    <w:semiHidden/>
    <w:qFormat/>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2-05-16_20h03.htm" TargetMode="External"/><Relationship Id="rId13" Type="http://schemas.openxmlformats.org/officeDocument/2006/relationships/hyperlink" Target="file:///C:\Users\cmcc\Desktop\AgendaWithTdocAllocation_2022-05-16_20h03.htm" TargetMode="External"/><Relationship Id="rId18" Type="http://schemas.openxmlformats.org/officeDocument/2006/relationships/hyperlink" Target="file:///C:\Users\cmcc\Desktop\AgendaWithTdocAllocation_2022-05-16_20h03.htm" TargetMode="External"/><Relationship Id="rId26" Type="http://schemas.openxmlformats.org/officeDocument/2006/relationships/hyperlink" Target="file:///C:\Users\cmcc\Desktop\AgendaWithTdocAllocation_2022-05-16_20h03.htm" TargetMode="External"/><Relationship Id="rId39" Type="http://schemas.openxmlformats.org/officeDocument/2006/relationships/hyperlink" Target="file:///C:\Users\cmcc\Desktop\AgendaWithTdocAllocation_2022-05-16_20h03.htm" TargetMode="External"/><Relationship Id="rId3" Type="http://schemas.openxmlformats.org/officeDocument/2006/relationships/webSettings" Target="webSettings.xml"/><Relationship Id="rId21" Type="http://schemas.openxmlformats.org/officeDocument/2006/relationships/hyperlink" Target="file:///C:\Users\cmcc\Desktop\AgendaWithTdocAllocation_2022-05-16_20h03.htm" TargetMode="External"/><Relationship Id="rId34" Type="http://schemas.openxmlformats.org/officeDocument/2006/relationships/hyperlink" Target="file:///C:\Users\cmcc\Desktop\AgendaWithTdocAllocation_2022-05-16_20h03.htm" TargetMode="External"/><Relationship Id="rId42" Type="http://schemas.openxmlformats.org/officeDocument/2006/relationships/hyperlink" Target="file:///C:\Users\cmcc\Desktop\AgendaWithTdocAllocation_2022-05-16_20h03.htm" TargetMode="External"/><Relationship Id="rId47" Type="http://schemas.openxmlformats.org/officeDocument/2006/relationships/theme" Target="theme/theme1.xml"/><Relationship Id="rId7" Type="http://schemas.openxmlformats.org/officeDocument/2006/relationships/hyperlink" Target="file:///C:\Users\cmcc\Desktop\AgendaWithTdocAllocation_2022-05-16_20h03.htm" TargetMode="External"/><Relationship Id="rId12" Type="http://schemas.openxmlformats.org/officeDocument/2006/relationships/hyperlink" Target="file:///C:\Users\cmcc\Desktop\AgendaWithTdocAllocation_2022-05-16_20h03.htm" TargetMode="External"/><Relationship Id="rId17" Type="http://schemas.openxmlformats.org/officeDocument/2006/relationships/hyperlink" Target="file:///C:\Users\cmcc\Desktop\AgendaWithTdocAllocation_2022-05-16_20h03.htm" TargetMode="External"/><Relationship Id="rId25" Type="http://schemas.openxmlformats.org/officeDocument/2006/relationships/hyperlink" Target="file:///C:\Users\cmcc\Desktop\AgendaWithTdocAllocation_2022-05-16_20h03.htm" TargetMode="External"/><Relationship Id="rId33" Type="http://schemas.openxmlformats.org/officeDocument/2006/relationships/hyperlink" Target="file:///C:\Users\cmcc\Desktop\AgendaWithTdocAllocation_2022-05-16_20h03.htm" TargetMode="External"/><Relationship Id="rId38" Type="http://schemas.openxmlformats.org/officeDocument/2006/relationships/hyperlink" Target="file:///C:\Users\cmcc\Desktop\AgendaWithTdocAllocation_2022-05-16_20h03.ht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C:\Users\cmcc\Desktop\AgendaWithTdocAllocation_2022-05-16_20h03.htm" TargetMode="External"/><Relationship Id="rId20" Type="http://schemas.openxmlformats.org/officeDocument/2006/relationships/hyperlink" Target="file:///C:\Users\cmcc\Desktop\AgendaWithTdocAllocation_2022-05-16_20h03.htm" TargetMode="External"/><Relationship Id="rId29" Type="http://schemas.openxmlformats.org/officeDocument/2006/relationships/hyperlink" Target="file:///C:\Users\cmcc\Desktop\AgendaWithTdocAllocation_2022-05-16_20h03.htm" TargetMode="External"/><Relationship Id="rId41" Type="http://schemas.openxmlformats.org/officeDocument/2006/relationships/hyperlink" Target="file:///C:\Users\cmcc\Desktop\AgendaWithTdocAllocation_2022-05-16_20h03.htm" TargetMode="External"/><Relationship Id="rId1" Type="http://schemas.openxmlformats.org/officeDocument/2006/relationships/styles" Target="styles.xml"/><Relationship Id="rId6" Type="http://schemas.openxmlformats.org/officeDocument/2006/relationships/hyperlink" Target="file:///C:\Users\cmcc\Desktop\AgendaWithTdocAllocation_2022-05-16_20h03.htm" TargetMode="External"/><Relationship Id="rId11" Type="http://schemas.openxmlformats.org/officeDocument/2006/relationships/hyperlink" Target="file:///C:\Users\cmcc\Desktop\AgendaWithTdocAllocation_2022-05-16_20h03.htm" TargetMode="External"/><Relationship Id="rId24" Type="http://schemas.openxmlformats.org/officeDocument/2006/relationships/hyperlink" Target="file:///C:\Users\cmcc\Desktop\AgendaWithTdocAllocation_2022-05-16_20h03.htm" TargetMode="External"/><Relationship Id="rId32" Type="http://schemas.openxmlformats.org/officeDocument/2006/relationships/hyperlink" Target="file:///C:\Users\cmcc\Desktop\AgendaWithTdocAllocation_2022-05-16_20h03.htm" TargetMode="External"/><Relationship Id="rId37" Type="http://schemas.openxmlformats.org/officeDocument/2006/relationships/hyperlink" Target="file:///C:\Users\cmcc\Desktop\AgendaWithTdocAllocation_2022-05-16_20h03.htm" TargetMode="External"/><Relationship Id="rId40" Type="http://schemas.openxmlformats.org/officeDocument/2006/relationships/hyperlink" Target="file:///C:\Users\cmcc\Desktop\AgendaWithTdocAllocation_2022-05-16_20h03.htm" TargetMode="External"/><Relationship Id="rId45" Type="http://schemas.openxmlformats.org/officeDocument/2006/relationships/hyperlink" Target="file:///C:\Users\cmcc\Desktop\AgendaWithTdocAllocation_2022-05-16_20h03.htm" TargetMode="External"/><Relationship Id="rId5" Type="http://schemas.openxmlformats.org/officeDocument/2006/relationships/endnotes" Target="endnotes.xml"/><Relationship Id="rId15" Type="http://schemas.openxmlformats.org/officeDocument/2006/relationships/hyperlink" Target="file:///C:\Users\cmcc\Desktop\AgendaWithTdocAllocation_2022-05-16_20h03.htm" TargetMode="External"/><Relationship Id="rId23" Type="http://schemas.openxmlformats.org/officeDocument/2006/relationships/hyperlink" Target="file:///C:\Users\cmcc\Desktop\AgendaWithTdocAllocation_2022-05-16_20h03.htm" TargetMode="External"/><Relationship Id="rId28" Type="http://schemas.openxmlformats.org/officeDocument/2006/relationships/hyperlink" Target="file:///C:\Users\cmcc\Desktop\AgendaWithTdocAllocation_2022-05-16_20h03.htm" TargetMode="External"/><Relationship Id="rId36" Type="http://schemas.openxmlformats.org/officeDocument/2006/relationships/hyperlink" Target="file:///C:\Users\cmcc\Desktop\AgendaWithTdocAllocation_2022-05-16_20h03.htm" TargetMode="External"/><Relationship Id="rId10" Type="http://schemas.openxmlformats.org/officeDocument/2006/relationships/hyperlink" Target="file:///C:\Users\cmcc\Desktop\AgendaWithTdocAllocation_2022-05-16_20h03.htm" TargetMode="External"/><Relationship Id="rId19" Type="http://schemas.openxmlformats.org/officeDocument/2006/relationships/hyperlink" Target="file:///C:\Users\cmcc\Desktop\AgendaWithTdocAllocation_2022-05-16_20h03.htm" TargetMode="External"/><Relationship Id="rId31" Type="http://schemas.openxmlformats.org/officeDocument/2006/relationships/hyperlink" Target="file:///C:\Users\cmcc\Desktop\AgendaWithTdocAllocation_2022-05-16_20h03.htm" TargetMode="External"/><Relationship Id="rId44" Type="http://schemas.openxmlformats.org/officeDocument/2006/relationships/hyperlink" Target="file:///C:\Users\cmcc\Desktop\AgendaWithTdocAllocation_2022-05-16_20h03.htm" TargetMode="External"/><Relationship Id="rId4" Type="http://schemas.openxmlformats.org/officeDocument/2006/relationships/footnotes" Target="footnotes.xml"/><Relationship Id="rId9" Type="http://schemas.openxmlformats.org/officeDocument/2006/relationships/hyperlink" Target="file:///C:\Users\cmcc\Desktop\AgendaWithTdocAllocation_2022-05-16_20h03.htm" TargetMode="External"/><Relationship Id="rId14" Type="http://schemas.openxmlformats.org/officeDocument/2006/relationships/hyperlink" Target="file:///C:\Users\cmcc\Desktop\AgendaWithTdocAllocation_2022-05-16_20h03.htm" TargetMode="External"/><Relationship Id="rId22" Type="http://schemas.openxmlformats.org/officeDocument/2006/relationships/hyperlink" Target="file:///C:\Users\cmcc\Desktop\AgendaWithTdocAllocation_2022-05-16_20h03.htm" TargetMode="External"/><Relationship Id="rId27" Type="http://schemas.openxmlformats.org/officeDocument/2006/relationships/hyperlink" Target="file:///C:\Users\cmcc\Desktop\AgendaWithTdocAllocation_2022-05-16_20h03.htm" TargetMode="External"/><Relationship Id="rId30" Type="http://schemas.openxmlformats.org/officeDocument/2006/relationships/hyperlink" Target="file:///C:\Users\cmcc\Desktop\AgendaWithTdocAllocation_2022-05-16_20h03.htm" TargetMode="External"/><Relationship Id="rId35" Type="http://schemas.openxmlformats.org/officeDocument/2006/relationships/hyperlink" Target="file:///C:\Users\cmcc\Desktop\AgendaWithTdocAllocation_2022-05-16_20h03.htm" TargetMode="External"/><Relationship Id="rId43" Type="http://schemas.openxmlformats.org/officeDocument/2006/relationships/hyperlink" Target="file:///C:\Users\cmcc\Desktop\AgendaWithTdocAllocation_2022-05-16_20h0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87</Pages>
  <Words>22600</Words>
  <Characters>128821</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02-24-1639_Minpeng</dc:creator>
  <cp:lastModifiedBy>SN</cp:lastModifiedBy>
  <cp:revision>2</cp:revision>
  <dcterms:created xsi:type="dcterms:W3CDTF">2022-05-18T15:56:00Z</dcterms:created>
  <dcterms:modified xsi:type="dcterms:W3CDTF">2022-05-18T15:56:00Z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E34BE813E12F47A3B267BD90AB26E52B</vt:lpwstr>
  </property>
</Properties>
</file>