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4A355557"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r w:rsidR="009730C1">
              <w:t>1</w:t>
            </w:r>
            <w:r w:rsidRPr="001A498F">
              <w:t>.</w:t>
            </w:r>
            <w:bookmarkEnd w:id="3"/>
            <w:r w:rsidR="001A498F" w:rsidRPr="001A498F">
              <w:t>0</w:t>
            </w:r>
            <w:r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266BAD">
              <w:rPr>
                <w:sz w:val="32"/>
              </w:rPr>
              <w:t>2</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 xml:space="preserve">Services and System </w:t>
            </w:r>
            <w:proofErr w:type="gramStart"/>
            <w:r w:rsidR="001736BA" w:rsidRPr="00620DC0">
              <w:t>Aspects</w:t>
            </w:r>
            <w:r w:rsidRPr="001736BA">
              <w:t>;</w:t>
            </w:r>
            <w:proofErr w:type="gramEnd"/>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 xml:space="preserve">Automated Certificate Management in </w:t>
            </w:r>
            <w:proofErr w:type="gramStart"/>
            <w:r w:rsidR="00266BAD" w:rsidRPr="00266BAD">
              <w:rPr>
                <w:szCs w:val="34"/>
              </w:rPr>
              <w:t>SBA</w:t>
            </w:r>
            <w:r w:rsidR="004F0988" w:rsidRPr="001736BA">
              <w:t>;</w:t>
            </w:r>
            <w:proofErr w:type="gramEnd"/>
          </w:p>
          <w:bookmarkEnd w:id="6"/>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8"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0"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35AF9DAB"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342F6516" w14:textId="77777777" w:rsidR="00E16509" w:rsidRDefault="00E16509" w:rsidP="00133525"/>
        </w:tc>
      </w:tr>
      <w:bookmarkEnd w:id="10"/>
    </w:tbl>
    <w:p w14:paraId="23C0440D" w14:textId="77777777" w:rsidR="00080512" w:rsidRPr="004D3578" w:rsidRDefault="00080512">
      <w:pPr>
        <w:pStyle w:val="TT"/>
      </w:pPr>
      <w:r w:rsidRPr="004D3578">
        <w:br w:type="page"/>
      </w:r>
      <w:bookmarkStart w:id="15" w:name="tableOfContents"/>
      <w:bookmarkEnd w:id="15"/>
      <w:r w:rsidRPr="004D3578">
        <w:t>Contents</w:t>
      </w:r>
    </w:p>
    <w:p w14:paraId="62215F6C" w14:textId="1DC52DC3" w:rsidR="005D0150"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5D0150">
        <w:t>Foreword</w:t>
      </w:r>
      <w:r w:rsidR="005D0150">
        <w:tab/>
      </w:r>
      <w:r w:rsidR="005D0150">
        <w:fldChar w:fldCharType="begin"/>
      </w:r>
      <w:r w:rsidR="005D0150">
        <w:instrText xml:space="preserve"> PAGEREF _Toc96354888 \h </w:instrText>
      </w:r>
      <w:r w:rsidR="005D0150">
        <w:fldChar w:fldCharType="separate"/>
      </w:r>
      <w:r w:rsidR="005D0150">
        <w:t>3</w:t>
      </w:r>
      <w:r w:rsidR="005D0150">
        <w:fldChar w:fldCharType="end"/>
      </w:r>
    </w:p>
    <w:p w14:paraId="355697EA" w14:textId="4D0A066E" w:rsidR="005D0150" w:rsidRDefault="005D0150">
      <w:pPr>
        <w:pStyle w:val="TOC1"/>
        <w:rPr>
          <w:rFonts w:asciiTheme="minorHAnsi" w:eastAsiaTheme="minorEastAsia" w:hAnsiTheme="minorHAnsi" w:cstheme="minorBidi"/>
          <w:szCs w:val="22"/>
          <w:lang w:eastAsia="en-GB"/>
        </w:rPr>
      </w:pPr>
      <w:r>
        <w:t>Introduction</w:t>
      </w:r>
      <w:r>
        <w:tab/>
      </w:r>
      <w:r>
        <w:fldChar w:fldCharType="begin"/>
      </w:r>
      <w:r>
        <w:instrText xml:space="preserve"> PAGEREF _Toc96354889 \h </w:instrText>
      </w:r>
      <w:r>
        <w:fldChar w:fldCharType="separate"/>
      </w:r>
      <w:r>
        <w:t>4</w:t>
      </w:r>
      <w:r>
        <w:fldChar w:fldCharType="end"/>
      </w:r>
    </w:p>
    <w:p w14:paraId="560EB224" w14:textId="247FBC8F" w:rsidR="005D0150" w:rsidRDefault="005D0150">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_Toc96354890 \h </w:instrText>
      </w:r>
      <w:r>
        <w:fldChar w:fldCharType="separate"/>
      </w:r>
      <w:r>
        <w:t>6</w:t>
      </w:r>
      <w:r>
        <w:fldChar w:fldCharType="end"/>
      </w:r>
    </w:p>
    <w:p w14:paraId="0CD4E985" w14:textId="58D4D102" w:rsidR="005D0150" w:rsidRDefault="005D0150">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_Toc96354891 \h </w:instrText>
      </w:r>
      <w:r>
        <w:fldChar w:fldCharType="separate"/>
      </w:r>
      <w:r>
        <w:t>6</w:t>
      </w:r>
      <w:r>
        <w:fldChar w:fldCharType="end"/>
      </w:r>
    </w:p>
    <w:p w14:paraId="5F0F5002" w14:textId="3FF2748F" w:rsidR="005D0150" w:rsidRDefault="005D0150">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_Toc96354892 \h </w:instrText>
      </w:r>
      <w:r>
        <w:fldChar w:fldCharType="separate"/>
      </w:r>
      <w:r>
        <w:t>6</w:t>
      </w:r>
      <w:r>
        <w:fldChar w:fldCharType="end"/>
      </w:r>
    </w:p>
    <w:p w14:paraId="697D3B82" w14:textId="15D49784" w:rsidR="005D0150" w:rsidRDefault="005D0150">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_Toc96354893 \h </w:instrText>
      </w:r>
      <w:r>
        <w:fldChar w:fldCharType="separate"/>
      </w:r>
      <w:r>
        <w:t>6</w:t>
      </w:r>
      <w:r>
        <w:fldChar w:fldCharType="end"/>
      </w:r>
    </w:p>
    <w:p w14:paraId="0460E1D1" w14:textId="7B903D6F" w:rsidR="005D0150" w:rsidRDefault="005D0150">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_Toc96354894 \h </w:instrText>
      </w:r>
      <w:r>
        <w:fldChar w:fldCharType="separate"/>
      </w:r>
      <w:r>
        <w:t>6</w:t>
      </w:r>
      <w:r>
        <w:fldChar w:fldCharType="end"/>
      </w:r>
    </w:p>
    <w:p w14:paraId="13C3BE82" w14:textId="358F6EC3" w:rsidR="005D0150" w:rsidRDefault="005D0150">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_Toc96354895 \h </w:instrText>
      </w:r>
      <w:r>
        <w:fldChar w:fldCharType="separate"/>
      </w:r>
      <w:r>
        <w:t>7</w:t>
      </w:r>
      <w:r>
        <w:fldChar w:fldCharType="end"/>
      </w:r>
    </w:p>
    <w:p w14:paraId="577041D0" w14:textId="35F4C7E4" w:rsidR="005D0150" w:rsidRDefault="005D0150">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_Toc96354896 \h </w:instrText>
      </w:r>
      <w:r>
        <w:fldChar w:fldCharType="separate"/>
      </w:r>
      <w:r>
        <w:t>7</w:t>
      </w:r>
      <w:r>
        <w:fldChar w:fldCharType="end"/>
      </w:r>
    </w:p>
    <w:p w14:paraId="0899B86F" w14:textId="47C19220" w:rsidR="005D0150" w:rsidRDefault="005D0150">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Key issues</w:t>
      </w:r>
      <w:r>
        <w:tab/>
      </w:r>
      <w:r>
        <w:fldChar w:fldCharType="begin"/>
      </w:r>
      <w:r>
        <w:instrText xml:space="preserve"> PAGEREF _Toc96354897 \h </w:instrText>
      </w:r>
      <w:r>
        <w:fldChar w:fldCharType="separate"/>
      </w:r>
      <w:r>
        <w:t>7</w:t>
      </w:r>
      <w:r>
        <w:fldChar w:fldCharType="end"/>
      </w:r>
    </w:p>
    <w:p w14:paraId="0C453512" w14:textId="57AB642E" w:rsidR="005D0150" w:rsidRDefault="005D0150">
      <w:pPr>
        <w:pStyle w:val="TOC2"/>
        <w:rPr>
          <w:rFonts w:asciiTheme="minorHAnsi" w:eastAsiaTheme="minorEastAsia" w:hAnsiTheme="minorHAnsi" w:cstheme="minorBidi"/>
          <w:sz w:val="22"/>
          <w:szCs w:val="22"/>
          <w:lang w:eastAsia="en-GB"/>
        </w:rPr>
      </w:pPr>
      <w:r>
        <w:t>5.X</w:t>
      </w:r>
      <w:r>
        <w:rPr>
          <w:rFonts w:asciiTheme="minorHAnsi" w:eastAsiaTheme="minorEastAsia" w:hAnsiTheme="minorHAnsi" w:cstheme="minorBidi"/>
          <w:sz w:val="22"/>
          <w:szCs w:val="22"/>
          <w:lang w:eastAsia="en-GB"/>
        </w:rPr>
        <w:tab/>
      </w:r>
      <w:r>
        <w:t>Key Issue #X: &lt;Key Issue Name&gt;</w:t>
      </w:r>
      <w:r>
        <w:tab/>
      </w:r>
      <w:r>
        <w:fldChar w:fldCharType="begin"/>
      </w:r>
      <w:r>
        <w:instrText xml:space="preserve"> PAGEREF _Toc96354898 \h </w:instrText>
      </w:r>
      <w:r>
        <w:fldChar w:fldCharType="separate"/>
      </w:r>
      <w:r>
        <w:t>7</w:t>
      </w:r>
      <w:r>
        <w:fldChar w:fldCharType="end"/>
      </w:r>
    </w:p>
    <w:p w14:paraId="5611B699" w14:textId="55DBF8E8" w:rsidR="005D0150" w:rsidRDefault="005D0150">
      <w:pPr>
        <w:pStyle w:val="TOC3"/>
        <w:rPr>
          <w:rFonts w:asciiTheme="minorHAnsi" w:eastAsiaTheme="minorEastAsia" w:hAnsiTheme="minorHAnsi" w:cstheme="minorBidi"/>
          <w:sz w:val="22"/>
          <w:szCs w:val="22"/>
          <w:lang w:eastAsia="en-GB"/>
        </w:rPr>
      </w:pPr>
      <w:r>
        <w:t>5.X.1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_Toc96354899 \h </w:instrText>
      </w:r>
      <w:r>
        <w:fldChar w:fldCharType="separate"/>
      </w:r>
      <w:r>
        <w:t>7</w:t>
      </w:r>
      <w:r>
        <w:fldChar w:fldCharType="end"/>
      </w:r>
    </w:p>
    <w:p w14:paraId="0096FB3B" w14:textId="2B32E4D2" w:rsidR="005D0150" w:rsidRDefault="005D0150">
      <w:pPr>
        <w:pStyle w:val="TOC3"/>
        <w:rPr>
          <w:rFonts w:asciiTheme="minorHAnsi" w:eastAsiaTheme="minorEastAsia" w:hAnsiTheme="minorHAnsi" w:cstheme="minorBidi"/>
          <w:sz w:val="22"/>
          <w:szCs w:val="22"/>
          <w:lang w:eastAsia="en-GB"/>
        </w:rPr>
      </w:pPr>
      <w:r>
        <w:t>5.X.2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_Toc96354900 \h </w:instrText>
      </w:r>
      <w:r>
        <w:fldChar w:fldCharType="separate"/>
      </w:r>
      <w:r>
        <w:t>7</w:t>
      </w:r>
      <w:r>
        <w:fldChar w:fldCharType="end"/>
      </w:r>
    </w:p>
    <w:p w14:paraId="3B30AC46" w14:textId="053AB5B6" w:rsidR="005D0150" w:rsidRDefault="005D0150">
      <w:pPr>
        <w:pStyle w:val="TOC3"/>
        <w:rPr>
          <w:rFonts w:asciiTheme="minorHAnsi" w:eastAsiaTheme="minorEastAsia" w:hAnsiTheme="minorHAnsi" w:cstheme="minorBidi"/>
          <w:sz w:val="22"/>
          <w:szCs w:val="22"/>
          <w:lang w:eastAsia="en-GB"/>
        </w:rPr>
      </w:pPr>
      <w:r>
        <w:t>5.X.3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_Toc96354901 \h </w:instrText>
      </w:r>
      <w:r>
        <w:fldChar w:fldCharType="separate"/>
      </w:r>
      <w:r>
        <w:t>7</w:t>
      </w:r>
      <w:r>
        <w:fldChar w:fldCharType="end"/>
      </w:r>
    </w:p>
    <w:p w14:paraId="554DC8DB" w14:textId="29F174C8" w:rsidR="005D0150" w:rsidRDefault="005D0150">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Solutions</w:t>
      </w:r>
      <w:r>
        <w:tab/>
      </w:r>
      <w:r>
        <w:fldChar w:fldCharType="begin"/>
      </w:r>
      <w:r>
        <w:instrText xml:space="preserve"> PAGEREF _Toc96354902 \h </w:instrText>
      </w:r>
      <w:r>
        <w:fldChar w:fldCharType="separate"/>
      </w:r>
      <w:r>
        <w:t>7</w:t>
      </w:r>
      <w:r>
        <w:fldChar w:fldCharType="end"/>
      </w:r>
    </w:p>
    <w:p w14:paraId="241F4D2E" w14:textId="60CDA556" w:rsidR="005D0150" w:rsidRDefault="005D0150">
      <w:pPr>
        <w:pStyle w:val="TOC2"/>
        <w:rPr>
          <w:rFonts w:asciiTheme="minorHAnsi" w:eastAsiaTheme="minorEastAsia" w:hAnsiTheme="minorHAnsi" w:cstheme="minorBidi"/>
          <w:sz w:val="22"/>
          <w:szCs w:val="22"/>
          <w:lang w:eastAsia="en-GB"/>
        </w:rPr>
      </w:pPr>
      <w:r>
        <w:t>6.Y</w:t>
      </w:r>
      <w:r>
        <w:rPr>
          <w:rFonts w:asciiTheme="minorHAnsi" w:eastAsiaTheme="minorEastAsia" w:hAnsiTheme="minorHAnsi" w:cstheme="minorBidi"/>
          <w:sz w:val="22"/>
          <w:szCs w:val="22"/>
          <w:lang w:eastAsia="en-GB"/>
        </w:rPr>
        <w:tab/>
      </w:r>
      <w:r>
        <w:t>Solution #Y: &lt;Solution Name&gt;</w:t>
      </w:r>
      <w:r>
        <w:tab/>
      </w:r>
      <w:r>
        <w:fldChar w:fldCharType="begin"/>
      </w:r>
      <w:r>
        <w:instrText xml:space="preserve"> PAGEREF _Toc96354903 \h </w:instrText>
      </w:r>
      <w:r>
        <w:fldChar w:fldCharType="separate"/>
      </w:r>
      <w:r>
        <w:t>7</w:t>
      </w:r>
      <w:r>
        <w:fldChar w:fldCharType="end"/>
      </w:r>
    </w:p>
    <w:p w14:paraId="5FE0AC75" w14:textId="24FB8226" w:rsidR="005D0150" w:rsidRDefault="005D0150">
      <w:pPr>
        <w:pStyle w:val="TOC3"/>
        <w:rPr>
          <w:rFonts w:asciiTheme="minorHAnsi" w:eastAsiaTheme="minorEastAsia" w:hAnsiTheme="minorHAnsi" w:cstheme="minorBidi"/>
          <w:sz w:val="22"/>
          <w:szCs w:val="22"/>
          <w:lang w:eastAsia="en-GB"/>
        </w:rPr>
      </w:pPr>
      <w:r>
        <w:t>6.Y.1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_Toc96354904 \h </w:instrText>
      </w:r>
      <w:r>
        <w:fldChar w:fldCharType="separate"/>
      </w:r>
      <w:r>
        <w:t>7</w:t>
      </w:r>
      <w:r>
        <w:fldChar w:fldCharType="end"/>
      </w:r>
    </w:p>
    <w:p w14:paraId="49450109" w14:textId="3B648449" w:rsidR="005D0150" w:rsidRDefault="005D0150">
      <w:pPr>
        <w:pStyle w:val="TOC3"/>
        <w:rPr>
          <w:rFonts w:asciiTheme="minorHAnsi" w:eastAsiaTheme="minorEastAsia" w:hAnsiTheme="minorHAnsi" w:cstheme="minorBidi"/>
          <w:sz w:val="22"/>
          <w:szCs w:val="22"/>
          <w:lang w:eastAsia="en-GB"/>
        </w:rPr>
      </w:pPr>
      <w:r>
        <w:t>6.Y.2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_Toc96354905 \h </w:instrText>
      </w:r>
      <w:r>
        <w:fldChar w:fldCharType="separate"/>
      </w:r>
      <w:r>
        <w:t>7</w:t>
      </w:r>
      <w:r>
        <w:fldChar w:fldCharType="end"/>
      </w:r>
    </w:p>
    <w:p w14:paraId="77458BC2" w14:textId="0C9FA95A" w:rsidR="005D0150" w:rsidRDefault="005D0150">
      <w:pPr>
        <w:pStyle w:val="TOC3"/>
        <w:rPr>
          <w:rFonts w:asciiTheme="minorHAnsi" w:eastAsiaTheme="minorEastAsia" w:hAnsiTheme="minorHAnsi" w:cstheme="minorBidi"/>
          <w:sz w:val="22"/>
          <w:szCs w:val="22"/>
          <w:lang w:eastAsia="en-GB"/>
        </w:rPr>
      </w:pPr>
      <w:r>
        <w:t>6.Y.3</w:t>
      </w:r>
      <w:r>
        <w:rPr>
          <w:rFonts w:asciiTheme="minorHAnsi" w:eastAsiaTheme="minorEastAsia" w:hAnsiTheme="minorHAnsi" w:cstheme="minorBidi"/>
          <w:sz w:val="22"/>
          <w:szCs w:val="22"/>
          <w:lang w:eastAsia="en-GB"/>
        </w:rPr>
        <w:tab/>
      </w:r>
      <w:r>
        <w:t>Evaluation</w:t>
      </w:r>
      <w:r>
        <w:tab/>
      </w:r>
      <w:r>
        <w:fldChar w:fldCharType="begin"/>
      </w:r>
      <w:r>
        <w:instrText xml:space="preserve"> PAGEREF _Toc96354906 \h </w:instrText>
      </w:r>
      <w:r>
        <w:fldChar w:fldCharType="separate"/>
      </w:r>
      <w:r>
        <w:t>7</w:t>
      </w:r>
      <w:r>
        <w:fldChar w:fldCharType="end"/>
      </w:r>
    </w:p>
    <w:p w14:paraId="420F9B58" w14:textId="7DB806A1" w:rsidR="005D0150" w:rsidRDefault="005D0150">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Conclusions</w:t>
      </w:r>
      <w:r>
        <w:tab/>
      </w:r>
      <w:r>
        <w:fldChar w:fldCharType="begin"/>
      </w:r>
      <w:r>
        <w:instrText xml:space="preserve"> PAGEREF _Toc96354907 \h </w:instrText>
      </w:r>
      <w:r>
        <w:fldChar w:fldCharType="separate"/>
      </w:r>
      <w:r>
        <w:t>7</w:t>
      </w:r>
      <w:r>
        <w:fldChar w:fldCharType="end"/>
      </w:r>
    </w:p>
    <w:p w14:paraId="6BC76133" w14:textId="0C1A8CAE" w:rsidR="005D0150" w:rsidRDefault="005D0150">
      <w:pPr>
        <w:pStyle w:val="TOC8"/>
        <w:rPr>
          <w:rFonts w:asciiTheme="minorHAnsi" w:eastAsiaTheme="minorEastAsia" w:hAnsiTheme="minorHAnsi" w:cstheme="minorBidi"/>
          <w:b w:val="0"/>
          <w:szCs w:val="22"/>
          <w:lang w:eastAsia="en-GB"/>
        </w:rPr>
      </w:pPr>
      <w:r>
        <w:t>Annex A (informative): Change history</w:t>
      </w:r>
      <w:r>
        <w:tab/>
      </w:r>
      <w:r>
        <w:fldChar w:fldCharType="begin"/>
      </w:r>
      <w:r>
        <w:instrText xml:space="preserve"> PAGEREF _Toc96354908 \h </w:instrText>
      </w:r>
      <w:r>
        <w:fldChar w:fldCharType="separate"/>
      </w:r>
      <w:r>
        <w:t>9</w:t>
      </w:r>
      <w:r>
        <w:fldChar w:fldCharType="end"/>
      </w:r>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16" w:name="foreword"/>
      <w:bookmarkStart w:id="17" w:name="_Toc96354888"/>
      <w:bookmarkEnd w:id="16"/>
      <w:r w:rsidRPr="004D3578">
        <w:t>Foreword</w:t>
      </w:r>
      <w:bookmarkEnd w:id="17"/>
    </w:p>
    <w:p w14:paraId="1BE8D62E" w14:textId="77777777"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 xml:space="preserve">Version </w:t>
      </w:r>
      <w:proofErr w:type="spellStart"/>
      <w:r w:rsidRPr="004D3578">
        <w:t>x.y.z</w:t>
      </w:r>
      <w:proofErr w:type="spellEnd"/>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284D9B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w:t>
      </w:r>
      <w:proofErr w:type="gramStart"/>
      <w:r>
        <w:t>is</w:t>
      </w:r>
      <w:proofErr w:type="gramEnd"/>
      <w:r>
        <w:t>" and "is not" do not indicate requirements.</w:t>
      </w:r>
    </w:p>
    <w:p w14:paraId="7296F3C3" w14:textId="77777777" w:rsidR="00080512" w:rsidRPr="004D3578" w:rsidRDefault="00080512">
      <w:pPr>
        <w:pStyle w:val="Heading1"/>
      </w:pPr>
      <w:bookmarkStart w:id="19" w:name="introduction"/>
      <w:bookmarkStart w:id="20" w:name="_Toc96354889"/>
      <w:bookmarkEnd w:id="19"/>
      <w:r w:rsidRPr="004D3578">
        <w:t>Introduction</w:t>
      </w:r>
      <w:bookmarkEnd w:id="20"/>
    </w:p>
    <w:p w14:paraId="24127AA6" w14:textId="551295DF" w:rsidR="006F45FE" w:rsidRDefault="006F45FE" w:rsidP="006F45FE">
      <w:pPr>
        <w:pStyle w:val="EditorsNote"/>
      </w:pPr>
      <w:r>
        <w:t xml:space="preserve">Editor’s Note: This clause contains some background information for the study. </w:t>
      </w:r>
    </w:p>
    <w:p w14:paraId="37E64EB5" w14:textId="77777777" w:rsidR="005D0150" w:rsidRDefault="005D0150" w:rsidP="005D0150">
      <w:bookmarkStart w:id="21" w:name="_Hlk95123901"/>
      <w:r>
        <w:t xml:space="preserve">According to TS 33.501, the use of mutual TLS for authentication of NF requires compliance to 3GPP TS33.310 section 6.1.3c for TLS client and TLS server certificate profiles, in addition to TLS profile compliance with clause 6.2 of TS 33.210 </w:t>
      </w:r>
      <w:r w:rsidRPr="00B5182B">
        <w:t>with the restriction that it shall be compliant with the profile given by HTTP/2 as defined in RFC 7540</w:t>
      </w:r>
      <w:r>
        <w:t>.</w:t>
      </w:r>
    </w:p>
    <w:p w14:paraId="19664C39" w14:textId="77777777" w:rsidR="005D0150" w:rsidRDefault="005D0150" w:rsidP="005D0150">
      <w:r>
        <w:t xml:space="preserve">The use of TLS certificates in 5G SBA is ubiquitous. </w:t>
      </w:r>
      <w:r w:rsidRPr="00C768B5">
        <w:t>Also</w:t>
      </w:r>
      <w:r>
        <w:t>,</w:t>
      </w:r>
      <w:r w:rsidRPr="00C768B5">
        <w:t xml:space="preserve"> as per section 9.9 of TS33.501, certificate based NDS/IP is to be used for protection of non-SBI interfaces. E.g.</w:t>
      </w:r>
      <w:r>
        <w:t>,</w:t>
      </w:r>
      <w:r w:rsidRPr="00C768B5">
        <w:t xml:space="preserve"> N4, N9</w:t>
      </w:r>
      <w:r>
        <w:t xml:space="preserve">. </w:t>
      </w:r>
    </w:p>
    <w:p w14:paraId="0486F1B7" w14:textId="77777777" w:rsidR="005D0150" w:rsidRDefault="005D0150" w:rsidP="005D0150">
      <w:r>
        <w:t xml:space="preserve">However, unlike standardised model using CMPv2 in RAN, SBA </w:t>
      </w:r>
      <w:r w:rsidRPr="00703EC0">
        <w:t>does not</w:t>
      </w:r>
      <w:r>
        <w:t xml:space="preserve"> have a standardised model and set of procedures for automated certificate management. SBA does not currently have either a standardised protocol for managing life cycle events of the certificates. e.g., bootstrap, request, issue, enrolment, revocation, renewal etc. </w:t>
      </w:r>
    </w:p>
    <w:p w14:paraId="47F3A623" w14:textId="77777777" w:rsidR="005D0150" w:rsidRDefault="005D0150" w:rsidP="005D0150">
      <w:r>
        <w:t xml:space="preserve">Lack of standardisation has resulted into number of bespoke methodologies and varying choices of certificate management protocols resulting into inconsistent model. In addition, once service slicing and NPN are introduced in service provider network, manual </w:t>
      </w:r>
      <w:proofErr w:type="gramStart"/>
      <w:r>
        <w:t>management</w:t>
      </w:r>
      <w:proofErr w:type="gramEnd"/>
      <w:r>
        <w:t xml:space="preserve"> or lack of standardised procedures for life cycle management of TLS certificates belonging to separate legal entities could further complicate the architecture. </w:t>
      </w:r>
    </w:p>
    <w:p w14:paraId="69397071" w14:textId="77777777" w:rsidR="005D0150" w:rsidRDefault="005D0150" w:rsidP="005D0150">
      <w:r>
        <w:t>All the above have potential of increasing the security risk and impact the deployment and availability of operators’ 5G SBA network.</w:t>
      </w:r>
    </w:p>
    <w:p w14:paraId="5B9B962F" w14:textId="77777777" w:rsidR="005D0150" w:rsidRDefault="005D0150" w:rsidP="005D0150">
      <w:r>
        <w:t xml:space="preserve">RAN has benefitted from the standardisation of CMPv2 to be used for </w:t>
      </w:r>
      <w:proofErr w:type="spellStart"/>
      <w:r>
        <w:t>eNodeB</w:t>
      </w:r>
      <w:proofErr w:type="spellEnd"/>
      <w:r>
        <w:t>/</w:t>
      </w:r>
      <w:proofErr w:type="spellStart"/>
      <w:r>
        <w:t>gNodeB</w:t>
      </w:r>
      <w:proofErr w:type="spellEnd"/>
      <w:r>
        <w:t xml:space="preserve"> automated certificate management. The specification defined a bootstrap procedure based on the use of vendor certificate for requesting an operator certificates for the set-up of </w:t>
      </w:r>
      <w:proofErr w:type="spellStart"/>
      <w:r>
        <w:t>IPSec</w:t>
      </w:r>
      <w:proofErr w:type="spellEnd"/>
      <w:r>
        <w:t xml:space="preserve"> IKE2 towards the </w:t>
      </w:r>
      <w:proofErr w:type="spellStart"/>
      <w:r>
        <w:t>SeGW</w:t>
      </w:r>
      <w:proofErr w:type="spellEnd"/>
      <w:r>
        <w:t>. 5G SBA is within the operator core network domain that could benefit from a study that leads to the standardisation of an automated certificate management procedure using a standardised protocol that fits for purpose to serve the 5G Core Network.</w:t>
      </w:r>
    </w:p>
    <w:bookmarkEnd w:id="21"/>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22" w:name="scope"/>
      <w:bookmarkStart w:id="23" w:name="_Toc96354890"/>
      <w:bookmarkEnd w:id="22"/>
      <w:r w:rsidRPr="004D3578">
        <w:t>1</w:t>
      </w:r>
      <w:r w:rsidRPr="004D3578">
        <w:tab/>
        <w:t>Scope</w:t>
      </w:r>
      <w:bookmarkEnd w:id="23"/>
    </w:p>
    <w:p w14:paraId="0C4D4C42" w14:textId="77777777" w:rsidR="006F45FE" w:rsidRPr="00FF0E2E" w:rsidRDefault="006F45FE" w:rsidP="006F45FE">
      <w:pPr>
        <w:pStyle w:val="EditorsNote"/>
      </w:pPr>
      <w:r>
        <w:t xml:space="preserve">Editor’s Note: This clause contains scope for the study. </w:t>
      </w:r>
    </w:p>
    <w:p w14:paraId="7C11A028" w14:textId="77777777" w:rsidR="005D0150" w:rsidRDefault="005D0150" w:rsidP="005D0150">
      <w:r>
        <w:t>The objectives of this study are to identify key issues, potential security and privacy requirements and solutions with respect to</w:t>
      </w:r>
    </w:p>
    <w:p w14:paraId="4B3A1D3C" w14:textId="77777777" w:rsidR="005D0150" w:rsidRPr="002109C8" w:rsidRDefault="005D0150" w:rsidP="005D0150">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w:t>
      </w:r>
      <w:proofErr w:type="gramStart"/>
      <w:r>
        <w:t>i.e.</w:t>
      </w:r>
      <w:proofErr w:type="gramEnd"/>
      <w:r>
        <w:t xml:space="preserve"> to be used by all 5GC NFs including NRF, SCP, SEPP etc.)</w:t>
      </w:r>
    </w:p>
    <w:p w14:paraId="0F8066A2" w14:textId="77777777" w:rsidR="005D0150" w:rsidRDefault="005D0150" w:rsidP="005D0150">
      <w:pPr>
        <w:numPr>
          <w:ilvl w:val="0"/>
          <w:numId w:val="5"/>
        </w:numPr>
        <w:overflowPunct w:val="0"/>
        <w:autoSpaceDE w:val="0"/>
        <w:autoSpaceDN w:val="0"/>
        <w:adjustRightInd w:val="0"/>
        <w:textAlignment w:val="baseline"/>
        <w:rPr>
          <w:lang w:val="en-US"/>
        </w:rPr>
      </w:pPr>
      <w:r>
        <w:rPr>
          <w:iCs/>
        </w:rPr>
        <w:t>S</w:t>
      </w:r>
      <w:proofErr w:type="spellStart"/>
      <w:r>
        <w:rPr>
          <w:lang w:val="en-US"/>
        </w:rPr>
        <w:t>tudy</w:t>
      </w:r>
      <w:proofErr w:type="spellEnd"/>
      <w:r>
        <w:rPr>
          <w:lang w:val="en-US"/>
        </w:rPr>
        <w:t xml:space="preserve"> which lifecycle events (</w:t>
      </w:r>
      <w:proofErr w:type="gramStart"/>
      <w:r>
        <w:rPr>
          <w:lang w:val="en-US"/>
        </w:rPr>
        <w:t>e.g.</w:t>
      </w:r>
      <w:proofErr w:type="gramEnd"/>
      <w:r>
        <w:rPr>
          <w:lang w:val="en-US"/>
        </w:rPr>
        <w:t xml:space="preserve"> enrolment, renewal, revocation) of a certificate need to be covered.</w:t>
      </w:r>
    </w:p>
    <w:p w14:paraId="4BEE148A" w14:textId="77777777" w:rsidR="005D0150" w:rsidRDefault="005D0150" w:rsidP="005D0150">
      <w:pPr>
        <w:numPr>
          <w:ilvl w:val="0"/>
          <w:numId w:val="5"/>
        </w:numPr>
        <w:overflowPunct w:val="0"/>
        <w:autoSpaceDE w:val="0"/>
        <w:autoSpaceDN w:val="0"/>
        <w:adjustRightInd w:val="0"/>
        <w:textAlignment w:val="baseline"/>
        <w:rPr>
          <w:iCs/>
        </w:rPr>
      </w:pPr>
      <w:r>
        <w:rPr>
          <w:iCs/>
        </w:rPr>
        <w:t>Study to reference at minimum following principles:</w:t>
      </w:r>
    </w:p>
    <w:p w14:paraId="0796DB1C" w14:textId="77777777" w:rsidR="005D0150" w:rsidRPr="009627A0" w:rsidRDefault="005D0150" w:rsidP="005D0150">
      <w:pPr>
        <w:numPr>
          <w:ilvl w:val="0"/>
          <w:numId w:val="6"/>
        </w:numPr>
        <w:overflowPunct w:val="0"/>
        <w:autoSpaceDE w:val="0"/>
        <w:autoSpaceDN w:val="0"/>
        <w:adjustRightInd w:val="0"/>
        <w:textAlignment w:val="baseline"/>
      </w:pPr>
      <w:r w:rsidRPr="009627A0">
        <w:t>Principle to be reusable when 5G SBA is for NPN (standalone and PNI)</w:t>
      </w:r>
    </w:p>
    <w:p w14:paraId="41608701" w14:textId="77777777" w:rsidR="005D0150" w:rsidRDefault="005D0150" w:rsidP="005D0150">
      <w:pPr>
        <w:numPr>
          <w:ilvl w:val="0"/>
          <w:numId w:val="6"/>
        </w:numPr>
        <w:overflowPunct w:val="0"/>
        <w:autoSpaceDE w:val="0"/>
        <w:autoSpaceDN w:val="0"/>
        <w:adjustRightInd w:val="0"/>
        <w:textAlignment w:val="baseline"/>
      </w:pPr>
      <w:r w:rsidRPr="009627A0">
        <w:t xml:space="preserve">Principles standardised to be able to support NFs doing </w:t>
      </w:r>
      <w:proofErr w:type="spellStart"/>
      <w:r w:rsidRPr="009627A0">
        <w:t>mTLS</w:t>
      </w:r>
      <w:proofErr w:type="spellEnd"/>
      <w:r w:rsidRPr="009627A0">
        <w:t xml:space="preserve"> in Slicing</w:t>
      </w:r>
    </w:p>
    <w:p w14:paraId="2F28164B" w14:textId="77777777" w:rsidR="005D0150" w:rsidRPr="009627A0" w:rsidRDefault="005D0150" w:rsidP="005D0150">
      <w:pPr>
        <w:numPr>
          <w:ilvl w:val="0"/>
          <w:numId w:val="6"/>
        </w:numPr>
        <w:overflowPunct w:val="0"/>
        <w:autoSpaceDE w:val="0"/>
        <w:autoSpaceDN w:val="0"/>
        <w:adjustRightInd w:val="0"/>
        <w:textAlignment w:val="baseline"/>
      </w:pPr>
      <w:r w:rsidRPr="009627A0">
        <w:t>Principles involving ‘Chain of Trust’ of Certificate Authorities</w:t>
      </w:r>
      <w:r>
        <w:t xml:space="preserve"> </w:t>
      </w:r>
    </w:p>
    <w:p w14:paraId="2FEC086C" w14:textId="77777777" w:rsidR="005D0150" w:rsidRPr="009627A0" w:rsidRDefault="005D0150" w:rsidP="005D0150">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24" w:name="references"/>
      <w:bookmarkStart w:id="25" w:name="_Toc96354891"/>
      <w:bookmarkEnd w:id="24"/>
      <w:r w:rsidRPr="004D3578">
        <w:t>2</w:t>
      </w:r>
      <w:r w:rsidRPr="004D3578">
        <w:tab/>
        <w:t>References</w:t>
      </w:r>
      <w:bookmarkEnd w:id="25"/>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7777777" w:rsidR="00EC4A25" w:rsidRPr="004D3578" w:rsidRDefault="00EC4A25" w:rsidP="00EC4A25">
      <w:pPr>
        <w:pStyle w:val="EX"/>
      </w:pPr>
      <w:r w:rsidRPr="004D3578">
        <w:t>[1]</w:t>
      </w:r>
      <w:r w:rsidRPr="004D3578">
        <w:tab/>
        <w:t>3GPP TR 21.905: "Vocabulary for 3GPP Specifications".</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1D299B1" w14:textId="77777777" w:rsidR="00080512" w:rsidRPr="004D3578" w:rsidRDefault="00080512">
      <w:pPr>
        <w:pStyle w:val="Heading1"/>
      </w:pPr>
      <w:bookmarkStart w:id="26" w:name="definitions"/>
      <w:bookmarkStart w:id="27" w:name="_Toc96354892"/>
      <w:bookmarkEnd w:id="2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
    </w:p>
    <w:p w14:paraId="375F0912" w14:textId="77777777" w:rsidR="00080512" w:rsidRPr="004D3578" w:rsidRDefault="00080512">
      <w:pPr>
        <w:pStyle w:val="Heading2"/>
      </w:pPr>
      <w:bookmarkStart w:id="28" w:name="_Toc96354893"/>
      <w:r w:rsidRPr="004D3578">
        <w:t>3.1</w:t>
      </w:r>
      <w:r w:rsidRPr="004D3578">
        <w:tab/>
      </w:r>
      <w:r w:rsidR="002B6339">
        <w:t>Terms</w:t>
      </w:r>
      <w:bookmarkEnd w:id="28"/>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9" w:name="_Toc96354894"/>
      <w:r w:rsidRPr="004D3578">
        <w:t>3.2</w:t>
      </w:r>
      <w:r w:rsidRPr="004D3578">
        <w:tab/>
        <w:t>Symbols</w:t>
      </w:r>
      <w:bookmarkEnd w:id="29"/>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30" w:name="_Toc96354895"/>
      <w:r w:rsidRPr="004D3578">
        <w:t>3.3</w:t>
      </w:r>
      <w:r w:rsidRPr="004D3578">
        <w:tab/>
        <w:t>Abbreviations</w:t>
      </w:r>
      <w:bookmarkEnd w:id="30"/>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31" w:name="clause4"/>
      <w:bookmarkStart w:id="32" w:name="_Toc96354896"/>
      <w:bookmarkEnd w:id="31"/>
      <w:r w:rsidRPr="004D3578">
        <w:t>4</w:t>
      </w:r>
      <w:r w:rsidRPr="004D3578">
        <w:tab/>
      </w:r>
      <w:r w:rsidR="005B206C">
        <w:t>Architectural and security assumptions</w:t>
      </w:r>
      <w:bookmarkEnd w:id="32"/>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33" w:name="tsgNames"/>
      <w:bookmarkStart w:id="34" w:name="_Toc48930850"/>
      <w:bookmarkStart w:id="35" w:name="_Toc49376099"/>
      <w:bookmarkStart w:id="36" w:name="_Toc56501548"/>
      <w:bookmarkStart w:id="37" w:name="_Toc96354897"/>
      <w:bookmarkEnd w:id="33"/>
      <w:r>
        <w:t>5</w:t>
      </w:r>
      <w:r>
        <w:tab/>
        <w:t>Key issues</w:t>
      </w:r>
      <w:bookmarkEnd w:id="34"/>
      <w:bookmarkEnd w:id="35"/>
      <w:bookmarkEnd w:id="36"/>
      <w:bookmarkEnd w:id="37"/>
    </w:p>
    <w:p w14:paraId="3D1DEA8C" w14:textId="77777777" w:rsidR="00E7435B" w:rsidRDefault="00E7435B" w:rsidP="00E7435B">
      <w:pPr>
        <w:pStyle w:val="EditorsNote"/>
      </w:pPr>
      <w:r>
        <w:t>Editor’s Note: This clause contains all the key issues identified during the study.</w:t>
      </w:r>
    </w:p>
    <w:p w14:paraId="3FBBE430" w14:textId="77777777" w:rsidR="00E7435B" w:rsidRDefault="00E7435B" w:rsidP="00E7435B">
      <w:pPr>
        <w:pStyle w:val="Heading2"/>
      </w:pPr>
      <w:bookmarkStart w:id="38" w:name="_Toc513475447"/>
      <w:bookmarkStart w:id="39" w:name="_Toc48930863"/>
      <w:bookmarkStart w:id="40" w:name="_Toc49376112"/>
      <w:bookmarkStart w:id="41" w:name="_Toc56501565"/>
      <w:bookmarkStart w:id="42" w:name="_Toc96354898"/>
      <w:r>
        <w:t>5.X</w:t>
      </w:r>
      <w:r>
        <w:tab/>
        <w:t>Key Issue #X: &lt;Key Issue Name&gt;</w:t>
      </w:r>
      <w:bookmarkEnd w:id="38"/>
      <w:bookmarkEnd w:id="39"/>
      <w:bookmarkEnd w:id="40"/>
      <w:bookmarkEnd w:id="41"/>
      <w:bookmarkEnd w:id="42"/>
    </w:p>
    <w:p w14:paraId="262DCB6C" w14:textId="77777777" w:rsidR="00E7435B" w:rsidRDefault="00E7435B" w:rsidP="00E7435B">
      <w:pPr>
        <w:pStyle w:val="Heading3"/>
      </w:pPr>
      <w:bookmarkStart w:id="43" w:name="_Toc513475448"/>
      <w:bookmarkStart w:id="44" w:name="_Toc48930864"/>
      <w:bookmarkStart w:id="45" w:name="_Toc49376113"/>
      <w:bookmarkStart w:id="46" w:name="_Toc56501566"/>
      <w:bookmarkStart w:id="47" w:name="_Toc96354899"/>
      <w:r>
        <w:t>5.X.1</w:t>
      </w:r>
      <w:r>
        <w:tab/>
        <w:t>Key issue details</w:t>
      </w:r>
      <w:bookmarkEnd w:id="43"/>
      <w:bookmarkEnd w:id="44"/>
      <w:bookmarkEnd w:id="45"/>
      <w:bookmarkEnd w:id="46"/>
      <w:bookmarkEnd w:id="47"/>
    </w:p>
    <w:p w14:paraId="45E1BABC" w14:textId="77777777" w:rsidR="00E7435B" w:rsidRDefault="00E7435B" w:rsidP="00E7435B">
      <w:pPr>
        <w:pStyle w:val="Heading3"/>
      </w:pPr>
      <w:bookmarkStart w:id="48" w:name="_Toc513475449"/>
      <w:bookmarkStart w:id="49" w:name="_Toc48930865"/>
      <w:bookmarkStart w:id="50" w:name="_Toc49376114"/>
      <w:bookmarkStart w:id="51" w:name="_Toc56501567"/>
      <w:bookmarkStart w:id="52" w:name="_Toc96354900"/>
      <w:r>
        <w:t>5.X.2</w:t>
      </w:r>
      <w:r>
        <w:tab/>
        <w:t>Security threats</w:t>
      </w:r>
      <w:bookmarkEnd w:id="48"/>
      <w:bookmarkEnd w:id="49"/>
      <w:bookmarkEnd w:id="50"/>
      <w:bookmarkEnd w:id="51"/>
      <w:bookmarkEnd w:id="52"/>
    </w:p>
    <w:p w14:paraId="7FC5A997" w14:textId="77777777" w:rsidR="00E7435B" w:rsidRPr="001039BD" w:rsidRDefault="00E7435B" w:rsidP="00E7435B">
      <w:pPr>
        <w:pStyle w:val="Heading3"/>
      </w:pPr>
      <w:bookmarkStart w:id="53" w:name="_Toc513475450"/>
      <w:bookmarkStart w:id="54" w:name="_Toc48930866"/>
      <w:bookmarkStart w:id="55" w:name="_Toc49376115"/>
      <w:bookmarkStart w:id="56" w:name="_Toc56501568"/>
      <w:bookmarkStart w:id="57" w:name="_Toc96354901"/>
      <w:r>
        <w:t>5.X.3</w:t>
      </w:r>
      <w:r>
        <w:tab/>
        <w:t>Potential security requirements</w:t>
      </w:r>
      <w:bookmarkEnd w:id="53"/>
      <w:bookmarkEnd w:id="54"/>
      <w:bookmarkEnd w:id="55"/>
      <w:bookmarkEnd w:id="56"/>
      <w:bookmarkEnd w:id="57"/>
    </w:p>
    <w:p w14:paraId="5D080A41" w14:textId="77777777" w:rsidR="00E7435B" w:rsidRDefault="00E7435B" w:rsidP="00E7435B">
      <w:pPr>
        <w:pStyle w:val="EditorsNote"/>
      </w:pPr>
    </w:p>
    <w:p w14:paraId="187E37F5" w14:textId="77777777" w:rsidR="004A0D3A" w:rsidRDefault="004A0D3A" w:rsidP="004A0D3A">
      <w:pPr>
        <w:pStyle w:val="Heading1"/>
      </w:pPr>
      <w:bookmarkStart w:id="58" w:name="_Toc96354902"/>
      <w:r>
        <w:t>6</w:t>
      </w:r>
      <w:r>
        <w:tab/>
        <w:t>Solutions</w:t>
      </w:r>
      <w:bookmarkEnd w:id="58"/>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59" w:name="_Toc513475452"/>
      <w:bookmarkStart w:id="60" w:name="_Toc48930869"/>
      <w:bookmarkStart w:id="61" w:name="_Toc49376118"/>
      <w:bookmarkStart w:id="62" w:name="_Toc56501632"/>
      <w:bookmarkStart w:id="63" w:name="_Toc96354903"/>
      <w:r>
        <w:t>6.Y</w:t>
      </w:r>
      <w:r>
        <w:tab/>
        <w:t>Solution #Y: &lt;Solution Name&gt;</w:t>
      </w:r>
      <w:bookmarkEnd w:id="59"/>
      <w:bookmarkEnd w:id="60"/>
      <w:bookmarkEnd w:id="61"/>
      <w:bookmarkEnd w:id="62"/>
      <w:bookmarkEnd w:id="63"/>
    </w:p>
    <w:p w14:paraId="762CB6CF" w14:textId="77777777" w:rsidR="004A0D3A" w:rsidRDefault="004A0D3A" w:rsidP="004A0D3A">
      <w:pPr>
        <w:pStyle w:val="Heading3"/>
      </w:pPr>
      <w:bookmarkStart w:id="64" w:name="_Toc513475453"/>
      <w:bookmarkStart w:id="65" w:name="_Toc48930870"/>
      <w:bookmarkStart w:id="66" w:name="_Toc49376119"/>
      <w:bookmarkStart w:id="67" w:name="_Toc56501633"/>
      <w:bookmarkStart w:id="68" w:name="_Toc96354904"/>
      <w:r>
        <w:t>6.Y.1</w:t>
      </w:r>
      <w:r>
        <w:tab/>
        <w:t>Introduction</w:t>
      </w:r>
      <w:bookmarkEnd w:id="64"/>
      <w:bookmarkEnd w:id="65"/>
      <w:bookmarkEnd w:id="66"/>
      <w:bookmarkEnd w:id="67"/>
      <w:bookmarkEnd w:id="68"/>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69" w:name="_Toc513475454"/>
      <w:bookmarkStart w:id="70" w:name="_Toc48930871"/>
      <w:bookmarkStart w:id="71" w:name="_Toc49376120"/>
      <w:bookmarkStart w:id="72" w:name="_Toc56501634"/>
      <w:bookmarkStart w:id="73" w:name="_Toc96354905"/>
      <w:r>
        <w:t>6.Y.2</w:t>
      </w:r>
      <w:r>
        <w:tab/>
        <w:t>Solution details</w:t>
      </w:r>
      <w:bookmarkEnd w:id="69"/>
      <w:bookmarkEnd w:id="70"/>
      <w:bookmarkEnd w:id="71"/>
      <w:bookmarkEnd w:id="72"/>
      <w:bookmarkEnd w:id="73"/>
    </w:p>
    <w:p w14:paraId="4A7CC15B" w14:textId="77777777" w:rsidR="004A0D3A" w:rsidRDefault="004A0D3A" w:rsidP="004A0D3A">
      <w:pPr>
        <w:pStyle w:val="Heading3"/>
      </w:pPr>
      <w:bookmarkStart w:id="74" w:name="_Toc513475455"/>
      <w:bookmarkStart w:id="75" w:name="_Toc48930873"/>
      <w:bookmarkStart w:id="76" w:name="_Toc49376122"/>
      <w:bookmarkStart w:id="77" w:name="_Toc56501636"/>
      <w:bookmarkStart w:id="78" w:name="_Toc96354906"/>
      <w:r>
        <w:t>6.Y.3</w:t>
      </w:r>
      <w:r>
        <w:tab/>
        <w:t>Evaluation</w:t>
      </w:r>
      <w:bookmarkEnd w:id="74"/>
      <w:bookmarkEnd w:id="75"/>
      <w:bookmarkEnd w:id="76"/>
      <w:bookmarkEnd w:id="77"/>
      <w:bookmarkEnd w:id="78"/>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79" w:name="_Toc513475456"/>
      <w:bookmarkStart w:id="80" w:name="_Toc48930874"/>
      <w:bookmarkStart w:id="81" w:name="_Toc49376123"/>
      <w:bookmarkStart w:id="82" w:name="_Toc56501637"/>
      <w:bookmarkStart w:id="83" w:name="_Toc96354907"/>
      <w:r>
        <w:t>7</w:t>
      </w:r>
      <w:r>
        <w:tab/>
        <w:t>Conclusions</w:t>
      </w:r>
      <w:bookmarkEnd w:id="79"/>
      <w:bookmarkEnd w:id="80"/>
      <w:bookmarkEnd w:id="81"/>
      <w:bookmarkEnd w:id="82"/>
      <w:bookmarkEnd w:id="83"/>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84" w:name="_Toc96354908"/>
      <w:r w:rsidR="00667AC5">
        <w:t>Annex A</w:t>
      </w:r>
      <w:r w:rsidRPr="004D3578">
        <w:t xml:space="preserve"> (informative):</w:t>
      </w:r>
      <w:r w:rsidRPr="004D3578">
        <w:br/>
        <w:t>Change history</w:t>
      </w:r>
      <w:bookmarkEnd w:id="84"/>
    </w:p>
    <w:p w14:paraId="6B9EDE27" w14:textId="77777777" w:rsidR="00054A22" w:rsidRPr="00235394" w:rsidRDefault="00054A22" w:rsidP="00054A22">
      <w:pPr>
        <w:pStyle w:val="TH"/>
      </w:pPr>
      <w:bookmarkStart w:id="85" w:name="historyclause"/>
      <w:bookmarkEnd w:id="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proofErr w:type="spellStart"/>
            <w:r w:rsidRPr="00235394">
              <w:rPr>
                <w:b/>
                <w:sz w:val="16"/>
              </w:rPr>
              <w:t>TDoc</w:t>
            </w:r>
            <w:proofErr w:type="spellEnd"/>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61F53" w14:textId="77777777" w:rsidR="006C4219" w:rsidRDefault="006C4219">
      <w:r>
        <w:separator/>
      </w:r>
    </w:p>
  </w:endnote>
  <w:endnote w:type="continuationSeparator" w:id="0">
    <w:p w14:paraId="5CEE0EB3" w14:textId="77777777" w:rsidR="006C4219" w:rsidRDefault="006C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05F3E" w14:textId="77777777" w:rsidR="006C4219" w:rsidRDefault="006C4219">
      <w:r>
        <w:separator/>
      </w:r>
    </w:p>
  </w:footnote>
  <w:footnote w:type="continuationSeparator" w:id="0">
    <w:p w14:paraId="71098FD2" w14:textId="77777777" w:rsidR="006C4219" w:rsidRDefault="006C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34DE3538"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6544B">
      <w:rPr>
        <w:rFonts w:ascii="Arial" w:hAnsi="Arial" w:cs="Arial"/>
        <w:b/>
        <w:noProof/>
        <w:sz w:val="18"/>
        <w:szCs w:val="18"/>
      </w:rPr>
      <w:t>3GPP TR 33.876 V0.1.0 (2022-02)</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34025AF6"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6544B">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20171"/>
    <w:rsid w:val="00033397"/>
    <w:rsid w:val="00040095"/>
    <w:rsid w:val="00051834"/>
    <w:rsid w:val="00054A22"/>
    <w:rsid w:val="00062023"/>
    <w:rsid w:val="000655A6"/>
    <w:rsid w:val="00080512"/>
    <w:rsid w:val="00083836"/>
    <w:rsid w:val="000C47C3"/>
    <w:rsid w:val="000D58AB"/>
    <w:rsid w:val="00106A6E"/>
    <w:rsid w:val="00133525"/>
    <w:rsid w:val="001736BA"/>
    <w:rsid w:val="00191E5F"/>
    <w:rsid w:val="001A498F"/>
    <w:rsid w:val="001A4C42"/>
    <w:rsid w:val="001A7420"/>
    <w:rsid w:val="001B6637"/>
    <w:rsid w:val="001C21C3"/>
    <w:rsid w:val="001D02C2"/>
    <w:rsid w:val="001F0C1D"/>
    <w:rsid w:val="001F1132"/>
    <w:rsid w:val="001F168B"/>
    <w:rsid w:val="001F3CA2"/>
    <w:rsid w:val="002133ED"/>
    <w:rsid w:val="002347A2"/>
    <w:rsid w:val="00266BAD"/>
    <w:rsid w:val="002675F0"/>
    <w:rsid w:val="00292E59"/>
    <w:rsid w:val="002B6339"/>
    <w:rsid w:val="002E00EE"/>
    <w:rsid w:val="003172DC"/>
    <w:rsid w:val="0035462D"/>
    <w:rsid w:val="003765B8"/>
    <w:rsid w:val="003C3971"/>
    <w:rsid w:val="004077B7"/>
    <w:rsid w:val="00423334"/>
    <w:rsid w:val="004345EC"/>
    <w:rsid w:val="0046544B"/>
    <w:rsid w:val="00465515"/>
    <w:rsid w:val="004A0D3A"/>
    <w:rsid w:val="004D3578"/>
    <w:rsid w:val="004E213A"/>
    <w:rsid w:val="004F0988"/>
    <w:rsid w:val="004F3340"/>
    <w:rsid w:val="0053388B"/>
    <w:rsid w:val="00535773"/>
    <w:rsid w:val="00543E6C"/>
    <w:rsid w:val="00565087"/>
    <w:rsid w:val="00597B11"/>
    <w:rsid w:val="005B206C"/>
    <w:rsid w:val="005D0150"/>
    <w:rsid w:val="005D2E01"/>
    <w:rsid w:val="005D7526"/>
    <w:rsid w:val="005E26D6"/>
    <w:rsid w:val="005E4BB2"/>
    <w:rsid w:val="00602AEA"/>
    <w:rsid w:val="00614FDF"/>
    <w:rsid w:val="0063543D"/>
    <w:rsid w:val="00647114"/>
    <w:rsid w:val="00650A11"/>
    <w:rsid w:val="006548F4"/>
    <w:rsid w:val="00667AC5"/>
    <w:rsid w:val="006A323F"/>
    <w:rsid w:val="006B30D0"/>
    <w:rsid w:val="006C3D95"/>
    <w:rsid w:val="006C4219"/>
    <w:rsid w:val="006E5C86"/>
    <w:rsid w:val="006F45FE"/>
    <w:rsid w:val="00701116"/>
    <w:rsid w:val="00713C44"/>
    <w:rsid w:val="00734A5B"/>
    <w:rsid w:val="0074026F"/>
    <w:rsid w:val="007429F6"/>
    <w:rsid w:val="00744E76"/>
    <w:rsid w:val="00774DA4"/>
    <w:rsid w:val="00781F0F"/>
    <w:rsid w:val="00786F4A"/>
    <w:rsid w:val="007B600E"/>
    <w:rsid w:val="007E6CB4"/>
    <w:rsid w:val="007F0F4A"/>
    <w:rsid w:val="008028A4"/>
    <w:rsid w:val="00830747"/>
    <w:rsid w:val="0083404D"/>
    <w:rsid w:val="008768CA"/>
    <w:rsid w:val="008C384C"/>
    <w:rsid w:val="008F19C7"/>
    <w:rsid w:val="0090271F"/>
    <w:rsid w:val="00902E23"/>
    <w:rsid w:val="009114D7"/>
    <w:rsid w:val="0091348E"/>
    <w:rsid w:val="00917CCB"/>
    <w:rsid w:val="00942EC2"/>
    <w:rsid w:val="009730C1"/>
    <w:rsid w:val="00985FBD"/>
    <w:rsid w:val="009F37B7"/>
    <w:rsid w:val="00A10F02"/>
    <w:rsid w:val="00A164B4"/>
    <w:rsid w:val="00A26956"/>
    <w:rsid w:val="00A27486"/>
    <w:rsid w:val="00A53724"/>
    <w:rsid w:val="00A56066"/>
    <w:rsid w:val="00A73129"/>
    <w:rsid w:val="00A82346"/>
    <w:rsid w:val="00A92BA1"/>
    <w:rsid w:val="00AC6BC6"/>
    <w:rsid w:val="00AE65E2"/>
    <w:rsid w:val="00B15449"/>
    <w:rsid w:val="00B17E5A"/>
    <w:rsid w:val="00B33FC8"/>
    <w:rsid w:val="00B93086"/>
    <w:rsid w:val="00BA19ED"/>
    <w:rsid w:val="00BA4B8D"/>
    <w:rsid w:val="00BC0F7D"/>
    <w:rsid w:val="00BD7D31"/>
    <w:rsid w:val="00BE3255"/>
    <w:rsid w:val="00BF128E"/>
    <w:rsid w:val="00C074DD"/>
    <w:rsid w:val="00C1496A"/>
    <w:rsid w:val="00C33079"/>
    <w:rsid w:val="00C45231"/>
    <w:rsid w:val="00C72833"/>
    <w:rsid w:val="00C80806"/>
    <w:rsid w:val="00C80F1D"/>
    <w:rsid w:val="00C93F40"/>
    <w:rsid w:val="00CA3D0C"/>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1693</Words>
  <Characters>9651</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5.X	Key Issue #X: &lt;Key Issue Name&gt;</vt:lpstr>
      <vt:lpstr>        5.X.1	Key issue details</vt:lpstr>
      <vt:lpstr>        5.X.2	Security threats</vt:lpstr>
      <vt:lpstr>        5.X.3	Potential security requirements</vt:lpstr>
      <vt:lpstr>6	Solutions</vt:lpstr>
      <vt:lpstr>    6.Y	Solution #Y: &lt;Solution Name&gt;</vt:lpstr>
      <vt:lpstr>        6.Y.1	Introduction</vt:lpstr>
      <vt:lpstr>        6.Y.2	Solution details</vt:lpstr>
      <vt:lpstr>        6.Y.3	Evaluation</vt:lpstr>
      <vt:lpstr>7	Conclusions					</vt:lpstr>
    </vt:vector>
  </TitlesOfParts>
  <Company>ETSI</Company>
  <LinksUpToDate>false</LinksUpToDate>
  <CharactersWithSpaces>11322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3</cp:revision>
  <cp:lastPrinted>2019-02-25T14:05:00Z</cp:lastPrinted>
  <dcterms:created xsi:type="dcterms:W3CDTF">2022-02-21T16:01:00Z</dcterms:created>
  <dcterms:modified xsi:type="dcterms:W3CDTF">2022-02-21T16:01:00Z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