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215EA" w14:textId="0FAF41EB"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6414C6">
        <w:rPr>
          <w:b/>
          <w:noProof/>
          <w:sz w:val="24"/>
        </w:rPr>
        <w:t>7</w:t>
      </w:r>
      <w:r w:rsidR="00314B20">
        <w:rPr>
          <w:b/>
          <w:noProof/>
          <w:sz w:val="24"/>
        </w:rPr>
        <w:t>3</w:t>
      </w:r>
      <w:r>
        <w:rPr>
          <w:b/>
          <w:i/>
          <w:noProof/>
          <w:sz w:val="28"/>
        </w:rPr>
        <w:tab/>
      </w:r>
      <w:r w:rsidR="00C1179F">
        <w:rPr>
          <w:b/>
          <w:i/>
          <w:noProof/>
          <w:sz w:val="28"/>
        </w:rPr>
        <w:t>S2-2</w:t>
      </w:r>
      <w:r w:rsidR="007A2F06">
        <w:rPr>
          <w:b/>
          <w:i/>
          <w:noProof/>
          <w:sz w:val="28"/>
        </w:rPr>
        <w:t>6</w:t>
      </w:r>
      <w:r w:rsidR="0082438B">
        <w:rPr>
          <w:b/>
          <w:i/>
          <w:noProof/>
          <w:sz w:val="28"/>
        </w:rPr>
        <w:t>0</w:t>
      </w:r>
      <w:r w:rsidR="004E74C7">
        <w:rPr>
          <w:b/>
          <w:i/>
          <w:noProof/>
          <w:sz w:val="28"/>
        </w:rPr>
        <w:t>0</w:t>
      </w:r>
      <w:r w:rsidR="00163589">
        <w:rPr>
          <w:b/>
          <w:i/>
          <w:noProof/>
          <w:sz w:val="28"/>
        </w:rPr>
        <w:t>767</w:t>
      </w:r>
    </w:p>
    <w:p w14:paraId="3A9FB1C3" w14:textId="0EF385AA" w:rsidR="007E1853" w:rsidRDefault="00C93AA2" w:rsidP="005E2C44">
      <w:pPr>
        <w:pStyle w:val="CRCoverPage"/>
        <w:outlineLvl w:val="0"/>
        <w:rPr>
          <w:b/>
          <w:bCs/>
          <w:sz w:val="24"/>
          <w:szCs w:val="24"/>
        </w:rPr>
      </w:pPr>
      <w:r>
        <w:rPr>
          <w:b/>
          <w:bCs/>
          <w:sz w:val="24"/>
          <w:szCs w:val="24"/>
        </w:rPr>
        <w:t>Goa</w:t>
      </w:r>
      <w:r w:rsidR="00F82575">
        <w:rPr>
          <w:b/>
          <w:bCs/>
          <w:sz w:val="24"/>
          <w:szCs w:val="24"/>
        </w:rPr>
        <w:t xml:space="preserve">, </w:t>
      </w:r>
      <w:r>
        <w:rPr>
          <w:b/>
          <w:bCs/>
          <w:sz w:val="24"/>
          <w:szCs w:val="24"/>
        </w:rPr>
        <w:t>India</w:t>
      </w:r>
      <w:r w:rsidR="00F82575">
        <w:rPr>
          <w:b/>
          <w:bCs/>
          <w:sz w:val="24"/>
          <w:szCs w:val="24"/>
        </w:rPr>
        <w:t>,</w:t>
      </w:r>
      <w:r w:rsidR="002F672C">
        <w:rPr>
          <w:b/>
          <w:bCs/>
          <w:sz w:val="24"/>
          <w:szCs w:val="24"/>
        </w:rPr>
        <w:t xml:space="preserve"> 202</w:t>
      </w:r>
      <w:r>
        <w:rPr>
          <w:b/>
          <w:bCs/>
          <w:sz w:val="24"/>
          <w:szCs w:val="24"/>
        </w:rPr>
        <w:t>6-02-09</w:t>
      </w:r>
      <w:r w:rsidR="002F672C">
        <w:rPr>
          <w:b/>
          <w:bCs/>
          <w:sz w:val="24"/>
          <w:szCs w:val="24"/>
        </w:rPr>
        <w:t xml:space="preserve"> – 202</w:t>
      </w:r>
      <w:r>
        <w:rPr>
          <w:b/>
          <w:bCs/>
          <w:sz w:val="24"/>
          <w:szCs w:val="24"/>
        </w:rPr>
        <w:t>6-02-13</w:t>
      </w:r>
    </w:p>
    <w:tbl>
      <w:tblPr>
        <w:tblStyle w:val="TableGrid"/>
        <w:tblW w:w="0" w:type="auto"/>
        <w:tblLook w:val="04A0" w:firstRow="1" w:lastRow="0" w:firstColumn="1" w:lastColumn="0" w:noHBand="0" w:noVBand="1"/>
      </w:tblPr>
      <w:tblGrid>
        <w:gridCol w:w="9629"/>
      </w:tblGrid>
      <w:tr w:rsidR="00757D64" w14:paraId="326FBBCD" w14:textId="77777777" w:rsidTr="00757D64">
        <w:trPr>
          <w:trHeight w:val="58"/>
        </w:trPr>
        <w:tc>
          <w:tcPr>
            <w:tcW w:w="9629" w:type="dxa"/>
            <w:tcBorders>
              <w:left w:val="nil"/>
              <w:bottom w:val="nil"/>
              <w:right w:val="nil"/>
            </w:tcBorders>
          </w:tcPr>
          <w:p w14:paraId="1B735424" w14:textId="77777777" w:rsidR="00757D64" w:rsidRPr="00757D64" w:rsidRDefault="00757D64" w:rsidP="005E2C44">
            <w:pPr>
              <w:pStyle w:val="CRCoverPage"/>
              <w:outlineLvl w:val="0"/>
              <w:rPr>
                <w:b/>
                <w:noProof/>
                <w:sz w:val="10"/>
                <w:szCs w:val="10"/>
              </w:rPr>
            </w:pPr>
          </w:p>
        </w:tc>
      </w:tr>
    </w:tbl>
    <w:p w14:paraId="03846F55" w14:textId="77777777" w:rsidR="00757D64" w:rsidRPr="00390D4A" w:rsidRDefault="00757D64" w:rsidP="00757D64">
      <w:pPr>
        <w:ind w:left="2127" w:hanging="2127"/>
        <w:rPr>
          <w:rFonts w:ascii="Arial" w:hAnsi="Arial" w:cs="Arial"/>
          <w:b/>
        </w:rPr>
      </w:pPr>
      <w:r w:rsidRPr="00390D4A">
        <w:rPr>
          <w:rFonts w:ascii="Arial" w:hAnsi="Arial" w:cs="Arial"/>
          <w:b/>
        </w:rPr>
        <w:t>Source:</w:t>
      </w:r>
      <w:r w:rsidRPr="00390D4A">
        <w:rPr>
          <w:rFonts w:ascii="Arial" w:hAnsi="Arial" w:cs="Arial"/>
          <w:b/>
        </w:rPr>
        <w:tab/>
      </w:r>
      <w:r>
        <w:rPr>
          <w:rFonts w:ascii="Arial" w:hAnsi="Arial" w:cs="Arial"/>
          <w:b/>
        </w:rPr>
        <w:t>Ericsson</w:t>
      </w:r>
    </w:p>
    <w:p w14:paraId="0AAFCAC7" w14:textId="088F7123" w:rsidR="00757D64" w:rsidRPr="00390D4A" w:rsidRDefault="00757D64" w:rsidP="00757D64">
      <w:pPr>
        <w:ind w:left="2127" w:hanging="2127"/>
        <w:rPr>
          <w:rFonts w:ascii="Arial" w:hAnsi="Arial" w:cs="Arial"/>
          <w:b/>
        </w:rPr>
      </w:pPr>
      <w:r w:rsidRPr="00390D4A">
        <w:rPr>
          <w:rFonts w:ascii="Arial" w:hAnsi="Arial" w:cs="Arial"/>
          <w:b/>
        </w:rPr>
        <w:t>Title:</w:t>
      </w:r>
      <w:r w:rsidRPr="00390D4A">
        <w:rPr>
          <w:rFonts w:ascii="Arial" w:hAnsi="Arial" w:cs="Arial"/>
          <w:b/>
        </w:rPr>
        <w:tab/>
      </w:r>
      <w:r w:rsidR="00C93AA2">
        <w:rPr>
          <w:rFonts w:ascii="Arial" w:hAnsi="Arial" w:cs="Arial"/>
          <w:b/>
        </w:rPr>
        <w:t xml:space="preserve">Concerns related to proposed way forward in Energy_sys_ph2 </w:t>
      </w:r>
      <w:r w:rsidR="004D1F97">
        <w:rPr>
          <w:rFonts w:ascii="Arial" w:hAnsi="Arial" w:cs="Arial"/>
          <w:b/>
        </w:rPr>
        <w:t>KI#3</w:t>
      </w:r>
    </w:p>
    <w:p w14:paraId="1502DEEE" w14:textId="62776128" w:rsidR="00757D64" w:rsidRPr="00390D4A" w:rsidRDefault="00757D64" w:rsidP="00757D64">
      <w:pPr>
        <w:ind w:left="2127" w:hanging="2127"/>
        <w:rPr>
          <w:rFonts w:ascii="Arial" w:hAnsi="Arial" w:cs="Arial"/>
          <w:b/>
        </w:rPr>
      </w:pPr>
      <w:r w:rsidRPr="00390D4A">
        <w:rPr>
          <w:rFonts w:ascii="Arial" w:hAnsi="Arial" w:cs="Arial"/>
          <w:b/>
        </w:rPr>
        <w:t>Document for:</w:t>
      </w:r>
      <w:r w:rsidRPr="00390D4A">
        <w:rPr>
          <w:rFonts w:ascii="Arial" w:hAnsi="Arial" w:cs="Arial"/>
          <w:b/>
        </w:rPr>
        <w:tab/>
        <w:t>A</w:t>
      </w:r>
      <w:r w:rsidR="00C93AA2">
        <w:rPr>
          <w:rFonts w:ascii="Arial" w:hAnsi="Arial" w:cs="Arial"/>
          <w:b/>
        </w:rPr>
        <w:t>greement</w:t>
      </w:r>
    </w:p>
    <w:p w14:paraId="2A2F1180" w14:textId="0390386B" w:rsidR="00757D64" w:rsidRPr="00390D4A" w:rsidRDefault="00757D64" w:rsidP="00757D64">
      <w:pPr>
        <w:ind w:left="2127" w:hanging="2127"/>
        <w:rPr>
          <w:rFonts w:ascii="Arial" w:hAnsi="Arial" w:cs="Arial"/>
          <w:b/>
        </w:rPr>
      </w:pPr>
      <w:r w:rsidRPr="00390D4A">
        <w:rPr>
          <w:rFonts w:ascii="Arial" w:hAnsi="Arial" w:cs="Arial"/>
          <w:b/>
        </w:rPr>
        <w:t>Agenda Item:</w:t>
      </w:r>
      <w:r w:rsidRPr="00390D4A">
        <w:rPr>
          <w:rFonts w:ascii="Arial" w:hAnsi="Arial" w:cs="Arial"/>
          <w:b/>
        </w:rPr>
        <w:tab/>
      </w:r>
      <w:r w:rsidR="00AC1A6D">
        <w:rPr>
          <w:rFonts w:ascii="Arial" w:hAnsi="Arial" w:cs="Arial"/>
          <w:b/>
        </w:rPr>
        <w:t>20.4.2</w:t>
      </w:r>
    </w:p>
    <w:p w14:paraId="6ABF2873" w14:textId="4E883AC2" w:rsidR="00757D64" w:rsidRPr="00591AC0" w:rsidRDefault="00757D64" w:rsidP="00757D64">
      <w:pPr>
        <w:ind w:left="2127" w:hanging="2127"/>
        <w:rPr>
          <w:rFonts w:ascii="Arial" w:hAnsi="Arial" w:cs="Arial"/>
          <w:b/>
        </w:rPr>
      </w:pPr>
      <w:r w:rsidRPr="00390D4A">
        <w:rPr>
          <w:rFonts w:ascii="Arial" w:hAnsi="Arial" w:cs="Arial"/>
          <w:b/>
        </w:rPr>
        <w:t>Work Item / Release:</w:t>
      </w:r>
      <w:r w:rsidRPr="00390D4A">
        <w:rPr>
          <w:rFonts w:ascii="Arial" w:hAnsi="Arial" w:cs="Arial"/>
          <w:b/>
        </w:rPr>
        <w:tab/>
      </w:r>
      <w:r w:rsidR="00591AC0" w:rsidRPr="00591AC0">
        <w:rPr>
          <w:rFonts w:ascii="Arial" w:hAnsi="Arial" w:cs="Arial"/>
          <w:b/>
        </w:rPr>
        <w:t>EnergySys_Ph2-ARC</w:t>
      </w:r>
      <w:r w:rsidR="00591AC0">
        <w:rPr>
          <w:rFonts w:ascii="Arial" w:hAnsi="Arial" w:cs="Arial"/>
          <w:b/>
        </w:rPr>
        <w:t>/Rel-20</w:t>
      </w:r>
    </w:p>
    <w:p w14:paraId="427FB286" w14:textId="623E0F34" w:rsidR="00757D64" w:rsidRPr="00390D4A" w:rsidRDefault="00757D64" w:rsidP="00757D64">
      <w:pPr>
        <w:rPr>
          <w:rFonts w:ascii="Arial" w:hAnsi="Arial" w:cs="Arial"/>
          <w:i/>
        </w:rPr>
      </w:pPr>
      <w:r w:rsidRPr="00390D4A">
        <w:rPr>
          <w:rFonts w:ascii="Arial" w:hAnsi="Arial" w:cs="Arial"/>
          <w:i/>
        </w:rPr>
        <w:t xml:space="preserve">Abstract of the contribution:  </w:t>
      </w:r>
      <w:r w:rsidR="00C93AA2">
        <w:rPr>
          <w:rFonts w:ascii="Arial" w:hAnsi="Arial" w:cs="Arial"/>
          <w:i/>
        </w:rPr>
        <w:t>This DP discusses the proposed enhancements related to Energy sys</w:t>
      </w:r>
      <w:r w:rsidR="00F25B3A">
        <w:rPr>
          <w:rFonts w:ascii="Arial" w:hAnsi="Arial" w:cs="Arial"/>
          <w:i/>
        </w:rPr>
        <w:t xml:space="preserve"> KI#3</w:t>
      </w:r>
    </w:p>
    <w:p w14:paraId="37F083FD" w14:textId="7109FDBE" w:rsidR="00757D64" w:rsidRDefault="00C93AA2" w:rsidP="00C93AA2">
      <w:pPr>
        <w:pStyle w:val="Heading1"/>
        <w:rPr>
          <w:noProof/>
        </w:rPr>
      </w:pPr>
      <w:r w:rsidRPr="00C93AA2">
        <w:rPr>
          <w:noProof/>
        </w:rPr>
        <w:t>1</w:t>
      </w:r>
      <w:r>
        <w:rPr>
          <w:noProof/>
        </w:rPr>
        <w:tab/>
      </w:r>
      <w:r w:rsidR="00C4522E">
        <w:rPr>
          <w:noProof/>
        </w:rPr>
        <w:t>Discussion</w:t>
      </w:r>
    </w:p>
    <w:p w14:paraId="37526AE0" w14:textId="501652D1" w:rsidR="00C93AA2" w:rsidRDefault="00C93AA2" w:rsidP="00C93AA2">
      <w:pPr>
        <w:pStyle w:val="Heading2"/>
      </w:pPr>
      <w:r>
        <w:t>1.1</w:t>
      </w:r>
      <w:r>
        <w:tab/>
        <w:t xml:space="preserve">Discussion related to </w:t>
      </w:r>
      <w:r w:rsidRPr="002E7146">
        <w:t>Energy Priority Information</w:t>
      </w:r>
    </w:p>
    <w:p w14:paraId="1B6003EE" w14:textId="541570AB" w:rsidR="00C93AA2" w:rsidRDefault="00C93AA2" w:rsidP="00C93AA2">
      <w:r>
        <w:t xml:space="preserve">The following </w:t>
      </w:r>
      <w:r w:rsidR="00912C21">
        <w:t>is</w:t>
      </w:r>
      <w:r>
        <w:t xml:space="preserve"> stated in TR 23.700-67: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C93AA2" w:rsidRPr="002E7146" w14:paraId="1DA7A914" w14:textId="77777777">
        <w:trPr>
          <w:cantSplit/>
          <w:jc w:val="center"/>
        </w:trPr>
        <w:tc>
          <w:tcPr>
            <w:tcW w:w="1840" w:type="dxa"/>
            <w:tcBorders>
              <w:top w:val="single" w:sz="4" w:space="0" w:color="auto"/>
              <w:left w:val="single" w:sz="4" w:space="0" w:color="auto"/>
              <w:bottom w:val="single" w:sz="4" w:space="0" w:color="auto"/>
              <w:right w:val="single" w:sz="4" w:space="0" w:color="auto"/>
            </w:tcBorders>
          </w:tcPr>
          <w:p w14:paraId="3F030BEE" w14:textId="77777777" w:rsidR="00C93AA2" w:rsidRPr="00476049" w:rsidRDefault="00C93AA2">
            <w:pPr>
              <w:pStyle w:val="TAL"/>
              <w:rPr>
                <w:i/>
                <w:iCs/>
              </w:rPr>
            </w:pPr>
            <w:r w:rsidRPr="00476049">
              <w:rPr>
                <w:i/>
                <w:iCs/>
              </w:rPr>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72ED88D8" w14:textId="77777777" w:rsidR="00C93AA2" w:rsidRPr="00476049" w:rsidRDefault="00C93AA2">
            <w:pPr>
              <w:pStyle w:val="TAL"/>
              <w:rPr>
                <w:i/>
                <w:iCs/>
              </w:rPr>
            </w:pPr>
            <w:r w:rsidRPr="00476049">
              <w:rPr>
                <w:i/>
                <w:iCs/>
              </w:rPr>
              <w:t xml:space="preserve">Value of Energy Priority Set by the operator (e.g. </w:t>
            </w:r>
            <w:proofErr w:type="gramStart"/>
            <w:r w:rsidRPr="00476049">
              <w:rPr>
                <w:i/>
                <w:iCs/>
              </w:rPr>
              <w:t>taking into account</w:t>
            </w:r>
            <w:proofErr w:type="gramEnd"/>
            <w:r w:rsidRPr="00476049">
              <w:rPr>
                <w:i/>
                <w:iCs/>
              </w:rPr>
              <w:t xml:space="preserve">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p>
        </w:tc>
      </w:tr>
    </w:tbl>
    <w:p w14:paraId="120E05D9" w14:textId="77777777" w:rsidR="00C93AA2" w:rsidRPr="00C93AA2" w:rsidRDefault="00C93AA2" w:rsidP="00C93AA2"/>
    <w:p w14:paraId="21045B6D" w14:textId="02D8255C" w:rsidR="00C4522E" w:rsidRDefault="00C93AA2" w:rsidP="00C4522E">
      <w:r>
        <w:t>When searching through the TS 29.510</w:t>
      </w:r>
      <w:r w:rsidR="007A2F06">
        <w:t xml:space="preserve"> </w:t>
      </w:r>
      <w:r w:rsidR="00AB1BC5" w:rsidRPr="006B49F1">
        <w:t>V</w:t>
      </w:r>
      <w:bookmarkStart w:id="0" w:name="specVersion"/>
      <w:r w:rsidR="00AB1BC5" w:rsidRPr="006B49F1">
        <w:t>1</w:t>
      </w:r>
      <w:r w:rsidR="00AB1BC5">
        <w:t>9</w:t>
      </w:r>
      <w:r w:rsidR="00AB1BC5" w:rsidRPr="006B49F1">
        <w:t>.</w:t>
      </w:r>
      <w:r w:rsidR="00AB1BC5">
        <w:t>5</w:t>
      </w:r>
      <w:r w:rsidR="00AB1BC5" w:rsidRPr="006B49F1">
        <w:t>.</w:t>
      </w:r>
      <w:bookmarkEnd w:id="0"/>
      <w:r w:rsidR="00AB1BC5" w:rsidRPr="006B49F1">
        <w:t>0</w:t>
      </w:r>
      <w:r>
        <w:t xml:space="preserve">, the term </w:t>
      </w:r>
      <w:r w:rsidR="00150F9E">
        <w:t>"</w:t>
      </w:r>
      <w:r>
        <w:t>priority</w:t>
      </w:r>
      <w:r w:rsidR="00527F7A">
        <w:t>"</w:t>
      </w:r>
      <w:r>
        <w:t xml:space="preserve"> is </w:t>
      </w:r>
      <w:r w:rsidR="007A2F06">
        <w:t xml:space="preserve">found in </w:t>
      </w:r>
      <w:r w:rsidR="00AB1BC5">
        <w:t xml:space="preserve">158 places. The Priority </w:t>
      </w:r>
      <w:r w:rsidR="001D7D3F">
        <w:t xml:space="preserve">in 29.510 </w:t>
      </w:r>
      <w:r w:rsidR="00AB1BC5">
        <w:t xml:space="preserve">can be on </w:t>
      </w:r>
      <w:r w:rsidR="0043295D">
        <w:t xml:space="preserve">3 levels NF, NF service, xxxinfo (e.g. smfinfo). </w:t>
      </w:r>
      <w:r w:rsidR="0083286F">
        <w:t>These have the precedence of first</w:t>
      </w:r>
      <w:r w:rsidR="002E694C">
        <w:t xml:space="preserve"> con</w:t>
      </w:r>
      <w:r w:rsidR="003076A3">
        <w:t>s</w:t>
      </w:r>
      <w:r w:rsidR="002E694C">
        <w:t xml:space="preserve">ider priority in xxxinfo, if not present, </w:t>
      </w:r>
      <w:r w:rsidR="00C7334C">
        <w:t>consider</w:t>
      </w:r>
      <w:r w:rsidR="002E694C">
        <w:t xml:space="preserve"> </w:t>
      </w:r>
      <w:r w:rsidR="00F33DEC">
        <w:t xml:space="preserve">priority on NF service, if not present, </w:t>
      </w:r>
      <w:r w:rsidR="00C7334C">
        <w:t>consider</w:t>
      </w:r>
      <w:r w:rsidR="00F33DEC">
        <w:t xml:space="preserve"> priority on </w:t>
      </w:r>
      <w:r w:rsidR="00023BCD">
        <w:t>NF.</w:t>
      </w:r>
    </w:p>
    <w:p w14:paraId="5DECC095" w14:textId="2F3C8DE0" w:rsidR="00023BCD" w:rsidRDefault="00023BCD" w:rsidP="00C4522E">
      <w:r>
        <w:t>Now it is unclear how then new Energy Priority on NF level, are to be regard</w:t>
      </w:r>
      <w:r w:rsidR="00400C1D">
        <w:t>ed when for example there is a priority in xxxinfo.</w:t>
      </w:r>
    </w:p>
    <w:p w14:paraId="58221592" w14:textId="5931C7EB" w:rsidR="00400C1D" w:rsidRDefault="00B127A4" w:rsidP="00C4522E">
      <w:r>
        <w:t>The</w:t>
      </w:r>
      <w:r w:rsidR="00EE598D">
        <w:t xml:space="preserve"> current</w:t>
      </w:r>
      <w:r>
        <w:t xml:space="preserve"> execution of priority is well defined.</w:t>
      </w:r>
      <w:r w:rsidR="0048563C">
        <w:t xml:space="preserve"> As stated in e.g. Note </w:t>
      </w:r>
      <w:r w:rsidR="00436F34">
        <w:t xml:space="preserve">4 in table </w:t>
      </w:r>
      <w:r w:rsidR="00217702" w:rsidRPr="00690A26">
        <w:t>6.1.6.2.2-1</w:t>
      </w:r>
      <w:r w:rsidR="00217702">
        <w:t xml:space="preserve"> of TS 29.510.</w:t>
      </w:r>
    </w:p>
    <w:p w14:paraId="28C3C41E" w14:textId="71BAFC45" w:rsidR="00436F34" w:rsidRDefault="00436F34" w:rsidP="00C4522E">
      <w:pPr>
        <w:rPr>
          <w:i/>
          <w:iCs/>
        </w:rPr>
      </w:pPr>
      <w:r w:rsidRPr="00436F34">
        <w:rPr>
          <w:i/>
          <w:iCs/>
        </w:rPr>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3F592CB" w14:textId="7DB55F27" w:rsidR="00C44622" w:rsidRDefault="0025696B" w:rsidP="00C4522E">
      <w:r>
        <w:t>Thus</w:t>
      </w:r>
      <w:r w:rsidR="00217702">
        <w:t>,</w:t>
      </w:r>
      <w:r>
        <w:t xml:space="preserve"> </w:t>
      </w:r>
      <w:r w:rsidR="00217702">
        <w:t xml:space="preserve">current </w:t>
      </w:r>
      <w:r w:rsidR="00C7334C">
        <w:t>implementations</w:t>
      </w:r>
      <w:r w:rsidR="00C44622">
        <w:t xml:space="preserve"> should</w:t>
      </w:r>
      <w:r>
        <w:t xml:space="preserve"> follow RFC 2782.</w:t>
      </w:r>
      <w:r w:rsidR="00C44622">
        <w:t xml:space="preserve"> </w:t>
      </w:r>
      <w:r w:rsidR="003F6481">
        <w:t xml:space="preserve">The capacity attribute shall be used as the weight in the RFC. RFC 2782 </w:t>
      </w:r>
      <w:r w:rsidR="00C7334C">
        <w:t>states</w:t>
      </w:r>
      <w:r w:rsidR="003F6481">
        <w:t>:</w:t>
      </w:r>
    </w:p>
    <w:p w14:paraId="449157C0" w14:textId="00978318" w:rsidR="00AC01D5" w:rsidRPr="00E22D07" w:rsidRDefault="00AC01D5" w:rsidP="00AC01D5">
      <w:pPr>
        <w:rPr>
          <w:i/>
          <w:iCs/>
          <w:u w:val="single"/>
        </w:rPr>
      </w:pPr>
      <w:r w:rsidRPr="00E22D07">
        <w:rPr>
          <w:i/>
          <w:iCs/>
          <w:u w:val="single"/>
        </w:rPr>
        <w:t>Priority</w:t>
      </w:r>
    </w:p>
    <w:p w14:paraId="38A2CC0E" w14:textId="20767B39" w:rsidR="00AC01D5" w:rsidRPr="009641D6" w:rsidRDefault="00AC01D5" w:rsidP="00AC01D5">
      <w:pPr>
        <w:rPr>
          <w:i/>
          <w:iCs/>
        </w:rPr>
      </w:pPr>
      <w:r w:rsidRPr="009641D6">
        <w:rPr>
          <w:i/>
          <w:iCs/>
        </w:rPr>
        <w:t>The priority of this target host.  A client MUST attempt to</w:t>
      </w:r>
      <w:r w:rsidR="004A271B" w:rsidRPr="009641D6">
        <w:rPr>
          <w:i/>
          <w:iCs/>
        </w:rPr>
        <w:t xml:space="preserve"> </w:t>
      </w:r>
      <w:r w:rsidRPr="009641D6">
        <w:rPr>
          <w:i/>
          <w:iCs/>
        </w:rPr>
        <w:t>contact the target host with the lowest-numbered priority it can</w:t>
      </w:r>
      <w:r w:rsidR="004A271B" w:rsidRPr="009641D6">
        <w:rPr>
          <w:i/>
          <w:iCs/>
        </w:rPr>
        <w:t xml:space="preserve"> </w:t>
      </w:r>
      <w:r w:rsidRPr="009641D6">
        <w:rPr>
          <w:i/>
          <w:iCs/>
        </w:rPr>
        <w:t>reach; target hosts with the same priority SHOULD be tried in an</w:t>
      </w:r>
      <w:r w:rsidR="004A271B" w:rsidRPr="009641D6">
        <w:rPr>
          <w:i/>
          <w:iCs/>
        </w:rPr>
        <w:t xml:space="preserve"> </w:t>
      </w:r>
      <w:r w:rsidRPr="009641D6">
        <w:rPr>
          <w:i/>
          <w:iCs/>
        </w:rPr>
        <w:t>order defined by the weight field.  The range is 0-65535.  This</w:t>
      </w:r>
      <w:r w:rsidR="004A271B" w:rsidRPr="009641D6">
        <w:rPr>
          <w:i/>
          <w:iCs/>
        </w:rPr>
        <w:t xml:space="preserve"> </w:t>
      </w:r>
      <w:r w:rsidRPr="009641D6">
        <w:rPr>
          <w:i/>
          <w:iCs/>
        </w:rPr>
        <w:t xml:space="preserve">is a </w:t>
      </w:r>
      <w:proofErr w:type="gramStart"/>
      <w:r w:rsidRPr="009641D6">
        <w:rPr>
          <w:i/>
          <w:iCs/>
        </w:rPr>
        <w:t>16 bit</w:t>
      </w:r>
      <w:proofErr w:type="gramEnd"/>
      <w:r w:rsidRPr="009641D6">
        <w:rPr>
          <w:i/>
          <w:iCs/>
        </w:rPr>
        <w:t xml:space="preserve"> unsigned integer in network byte order.</w:t>
      </w:r>
    </w:p>
    <w:p w14:paraId="0296DBAE" w14:textId="791BAFF7" w:rsidR="00AC01D5" w:rsidRPr="00805961" w:rsidRDefault="00AC01D5" w:rsidP="00AC01D5">
      <w:pPr>
        <w:rPr>
          <w:i/>
          <w:iCs/>
          <w:u w:val="single"/>
        </w:rPr>
      </w:pPr>
      <w:r w:rsidRPr="00805961">
        <w:rPr>
          <w:i/>
          <w:iCs/>
          <w:u w:val="single"/>
        </w:rPr>
        <w:t>Weight</w:t>
      </w:r>
    </w:p>
    <w:p w14:paraId="3CC5B376" w14:textId="5C7963DB" w:rsidR="003F6481" w:rsidRDefault="00AC01D5" w:rsidP="00AC01D5">
      <w:pPr>
        <w:rPr>
          <w:i/>
          <w:iCs/>
        </w:rPr>
      </w:pPr>
      <w:r w:rsidRPr="009641D6">
        <w:rPr>
          <w:i/>
          <w:iCs/>
        </w:rPr>
        <w:t>A server selection mechanism.  The weight field specifies a</w:t>
      </w:r>
      <w:r w:rsidR="009641D6" w:rsidRPr="009641D6">
        <w:rPr>
          <w:i/>
          <w:iCs/>
        </w:rPr>
        <w:t xml:space="preserve"> </w:t>
      </w:r>
      <w:r w:rsidRPr="009641D6">
        <w:rPr>
          <w:i/>
          <w:iCs/>
        </w:rPr>
        <w:t>relative weight for entries with the same priority. Larger</w:t>
      </w:r>
      <w:r w:rsidR="009641D6" w:rsidRPr="009641D6">
        <w:rPr>
          <w:i/>
          <w:iCs/>
        </w:rPr>
        <w:t xml:space="preserve"> </w:t>
      </w:r>
      <w:r w:rsidRPr="009641D6">
        <w:rPr>
          <w:i/>
          <w:iCs/>
        </w:rPr>
        <w:t>weights SHOULD be given a proportionately higher probability of</w:t>
      </w:r>
      <w:r w:rsidR="009641D6" w:rsidRPr="009641D6">
        <w:rPr>
          <w:i/>
          <w:iCs/>
        </w:rPr>
        <w:t xml:space="preserve"> </w:t>
      </w:r>
      <w:r w:rsidRPr="009641D6">
        <w:rPr>
          <w:i/>
          <w:iCs/>
        </w:rPr>
        <w:t>being selected. The range of this number is 0-65535.  This is a</w:t>
      </w:r>
      <w:r w:rsidR="009641D6" w:rsidRPr="009641D6">
        <w:rPr>
          <w:i/>
          <w:iCs/>
        </w:rPr>
        <w:t xml:space="preserve"> </w:t>
      </w:r>
      <w:proofErr w:type="gramStart"/>
      <w:r w:rsidRPr="009641D6">
        <w:rPr>
          <w:i/>
          <w:iCs/>
        </w:rPr>
        <w:t>16 bit</w:t>
      </w:r>
      <w:proofErr w:type="gramEnd"/>
      <w:r w:rsidRPr="009641D6">
        <w:rPr>
          <w:i/>
          <w:iCs/>
        </w:rPr>
        <w:t xml:space="preserve"> unsigned integer in network byte order.  Domain</w:t>
      </w:r>
      <w:r w:rsidR="009641D6" w:rsidRPr="009641D6">
        <w:rPr>
          <w:i/>
          <w:iCs/>
        </w:rPr>
        <w:t xml:space="preserve"> </w:t>
      </w:r>
      <w:r w:rsidRPr="009641D6">
        <w:rPr>
          <w:i/>
          <w:iCs/>
        </w:rPr>
        <w:t>administrators SHOULD use Weight 0 when there isn't any server</w:t>
      </w:r>
      <w:r w:rsidR="009641D6" w:rsidRPr="009641D6">
        <w:rPr>
          <w:i/>
          <w:iCs/>
        </w:rPr>
        <w:t xml:space="preserve"> </w:t>
      </w:r>
      <w:r w:rsidRPr="009641D6">
        <w:rPr>
          <w:i/>
          <w:iCs/>
        </w:rPr>
        <w:t>selection to do, to make the RR easier to read for humans (less</w:t>
      </w:r>
      <w:r w:rsidR="009641D6" w:rsidRPr="009641D6">
        <w:rPr>
          <w:i/>
          <w:iCs/>
        </w:rPr>
        <w:t xml:space="preserve"> </w:t>
      </w:r>
      <w:r w:rsidRPr="009641D6">
        <w:rPr>
          <w:i/>
          <w:iCs/>
        </w:rPr>
        <w:t>noisy).  In the presence of records containing weights greater</w:t>
      </w:r>
      <w:r w:rsidR="009641D6" w:rsidRPr="009641D6">
        <w:rPr>
          <w:i/>
          <w:iCs/>
        </w:rPr>
        <w:t xml:space="preserve"> </w:t>
      </w:r>
      <w:r w:rsidRPr="009641D6">
        <w:rPr>
          <w:i/>
          <w:iCs/>
        </w:rPr>
        <w:t>than 0, records with weight 0 should have a very small chance of</w:t>
      </w:r>
      <w:r w:rsidR="009641D6" w:rsidRPr="009641D6">
        <w:rPr>
          <w:i/>
          <w:iCs/>
        </w:rPr>
        <w:t xml:space="preserve"> </w:t>
      </w:r>
      <w:r w:rsidRPr="009641D6">
        <w:rPr>
          <w:i/>
          <w:iCs/>
        </w:rPr>
        <w:t>being selected.</w:t>
      </w:r>
    </w:p>
    <w:p w14:paraId="3AF67E42" w14:textId="4F305BCD" w:rsidR="00452B9F" w:rsidRPr="00452B9F" w:rsidRDefault="002468D5" w:rsidP="00AC01D5">
      <w:r>
        <w:t xml:space="preserve">With the Energy priority </w:t>
      </w:r>
      <w:proofErr w:type="gramStart"/>
      <w:r>
        <w:t>information</w:t>
      </w:r>
      <w:proofErr w:type="gramEnd"/>
      <w:r>
        <w:t xml:space="preserve"> we have 2 different ways on how to </w:t>
      </w:r>
      <w:r w:rsidR="00A718E7">
        <w:t xml:space="preserve">do selection when priority of </w:t>
      </w:r>
      <w:r w:rsidR="00E135D7">
        <w:t>several</w:t>
      </w:r>
      <w:r w:rsidR="00A718E7">
        <w:t xml:space="preserve"> </w:t>
      </w:r>
      <w:r w:rsidR="00E135D7">
        <w:t xml:space="preserve">candidate NF producers </w:t>
      </w:r>
      <w:proofErr w:type="gramStart"/>
      <w:r w:rsidR="00E135D7">
        <w:t>are</w:t>
      </w:r>
      <w:proofErr w:type="gramEnd"/>
      <w:r w:rsidR="00E135D7">
        <w:t xml:space="preserve"> the same</w:t>
      </w:r>
    </w:p>
    <w:p w14:paraId="6E1F288E" w14:textId="0F5AA765" w:rsidR="00112192" w:rsidRDefault="00805961" w:rsidP="00AC01D5">
      <w:r>
        <w:lastRenderedPageBreak/>
        <w:t xml:space="preserve">If introducing yet another </w:t>
      </w:r>
      <w:r w:rsidR="0004105A">
        <w:t>attribute to con</w:t>
      </w:r>
      <w:r w:rsidR="00CC21E9">
        <w:t>s</w:t>
      </w:r>
      <w:r w:rsidR="0004105A">
        <w:t xml:space="preserve">ider when for NF service selection seems </w:t>
      </w:r>
      <w:r w:rsidR="00265F74">
        <w:t xml:space="preserve">to complicate existing </w:t>
      </w:r>
      <w:r w:rsidR="00BD4F02">
        <w:t>well-defined</w:t>
      </w:r>
      <w:r w:rsidR="00265F74">
        <w:t xml:space="preserve"> method. The </w:t>
      </w:r>
      <w:r w:rsidR="007076FB">
        <w:t xml:space="preserve">priority and capacity (weight) </w:t>
      </w:r>
      <w:r w:rsidR="006630B5">
        <w:t>can</w:t>
      </w:r>
      <w:r w:rsidR="007076FB">
        <w:t xml:space="preserve"> both </w:t>
      </w:r>
      <w:r w:rsidR="006630B5">
        <w:t xml:space="preserve">have </w:t>
      </w:r>
      <w:r w:rsidR="007076FB">
        <w:t>6</w:t>
      </w:r>
      <w:r w:rsidR="006630B5">
        <w:t xml:space="preserve">5536 different values. </w:t>
      </w:r>
      <w:r w:rsidR="00134105">
        <w:t xml:space="preserve">By using a combination of these the operator should be able to </w:t>
      </w:r>
      <w:r w:rsidR="00C7334C">
        <w:t>also</w:t>
      </w:r>
      <w:r w:rsidR="00134105">
        <w:t xml:space="preserve"> weig</w:t>
      </w:r>
      <w:r w:rsidR="00D73507">
        <w:t xml:space="preserve">h in </w:t>
      </w:r>
      <w:r w:rsidR="00D73507" w:rsidRPr="002E7146">
        <w:t>various aspects such as usage of renewable energy or other energy related information</w:t>
      </w:r>
      <w:r w:rsidR="00D73507">
        <w:t>.</w:t>
      </w:r>
      <w:r w:rsidR="0021793A">
        <w:t xml:space="preserve"> </w:t>
      </w:r>
      <w:r w:rsidR="0072678D">
        <w:t xml:space="preserve">In </w:t>
      </w:r>
      <w:r w:rsidR="00C7334C">
        <w:t>addition</w:t>
      </w:r>
      <w:r w:rsidR="00112192">
        <w:t>:</w:t>
      </w:r>
    </w:p>
    <w:p w14:paraId="0ED9A40E" w14:textId="54693A04" w:rsidR="00805961" w:rsidRDefault="00112192" w:rsidP="00112192">
      <w:pPr>
        <w:pStyle w:val="B1"/>
      </w:pPr>
      <w:r>
        <w:t>-</w:t>
      </w:r>
      <w:r>
        <w:tab/>
        <w:t>A</w:t>
      </w:r>
      <w:r w:rsidR="0072678D">
        <w:t xml:space="preserve"> new priority </w:t>
      </w:r>
      <w:r w:rsidR="0082132B">
        <w:t>attribute will make configuration more complex</w:t>
      </w:r>
      <w:r>
        <w:t>.</w:t>
      </w:r>
    </w:p>
    <w:p w14:paraId="2C044E55" w14:textId="78F1D725" w:rsidR="00112192" w:rsidRDefault="00112192" w:rsidP="00112192">
      <w:pPr>
        <w:pStyle w:val="B1"/>
      </w:pPr>
      <w:r>
        <w:t>-</w:t>
      </w:r>
      <w:r>
        <w:tab/>
        <w:t>using</w:t>
      </w:r>
      <w:r w:rsidR="00206264">
        <w:t xml:space="preserve"> existing mechanisms will work for N</w:t>
      </w:r>
      <w:r w:rsidR="00DF6FD7">
        <w:t>F supporting Rel-15.</w:t>
      </w:r>
    </w:p>
    <w:p w14:paraId="7A176961" w14:textId="43EDDE89" w:rsidR="00D73507" w:rsidRDefault="00D73507" w:rsidP="00AC01D5">
      <w:r>
        <w:t>Thus</w:t>
      </w:r>
      <w:r w:rsidR="0082129E">
        <w:t>,</w:t>
      </w:r>
      <w:r>
        <w:t xml:space="preserve"> it is proposed to not </w:t>
      </w:r>
      <w:r w:rsidR="005F2076">
        <w:t>introduc</w:t>
      </w:r>
      <w:r w:rsidR="001341C8">
        <w:t xml:space="preserve">e the </w:t>
      </w:r>
      <w:r w:rsidR="001341C8" w:rsidRPr="002E7146">
        <w:t>Energy Priority Information</w:t>
      </w:r>
      <w:r w:rsidR="001341C8">
        <w:t xml:space="preserve"> </w:t>
      </w:r>
      <w:r w:rsidR="00FE3A89">
        <w:t>as a</w:t>
      </w:r>
      <w:r w:rsidR="00B10A92">
        <w:t xml:space="preserve"> separate attribute </w:t>
      </w:r>
      <w:r w:rsidR="001341C8">
        <w:t xml:space="preserve">in normative </w:t>
      </w:r>
      <w:r w:rsidR="00EE74CC">
        <w:t>specifications</w:t>
      </w:r>
      <w:r w:rsidR="00B42560">
        <w:t xml:space="preserve"> </w:t>
      </w:r>
      <w:r w:rsidR="0076512F">
        <w:t xml:space="preserve">and instead </w:t>
      </w:r>
      <w:r w:rsidR="00766D9B">
        <w:t xml:space="preserve">take the </w:t>
      </w:r>
      <w:r w:rsidR="008C5AD1">
        <w:t xml:space="preserve">energy related information </w:t>
      </w:r>
      <w:r w:rsidR="00CC551F">
        <w:t xml:space="preserve">into consideration </w:t>
      </w:r>
      <w:r w:rsidR="00C06DBB">
        <w:t>in the configuration of the</w:t>
      </w:r>
      <w:r w:rsidR="00864B57">
        <w:t xml:space="preserve"> existing </w:t>
      </w:r>
      <w:r w:rsidR="00042D5A">
        <w:t>attributes</w:t>
      </w:r>
      <w:r w:rsidR="005A1D90">
        <w:t>. The</w:t>
      </w:r>
      <w:r w:rsidR="001341C8">
        <w:t xml:space="preserve"> current attributes priority </w:t>
      </w:r>
      <w:r w:rsidR="00EE74CC">
        <w:t>and</w:t>
      </w:r>
      <w:r w:rsidR="001341C8">
        <w:t xml:space="preserve"> capacity </w:t>
      </w:r>
      <w:r w:rsidR="00BC7C9A">
        <w:t xml:space="preserve">already </w:t>
      </w:r>
      <w:proofErr w:type="gramStart"/>
      <w:r w:rsidR="001341C8">
        <w:t>provide</w:t>
      </w:r>
      <w:r w:rsidR="00BC7C9A">
        <w:t>s</w:t>
      </w:r>
      <w:proofErr w:type="gramEnd"/>
      <w:r w:rsidR="001341C8">
        <w:t xml:space="preserve"> </w:t>
      </w:r>
      <w:r w:rsidR="00D52C75">
        <w:t>the</w:t>
      </w:r>
      <w:r w:rsidR="001341C8">
        <w:t xml:space="preserve"> necessary </w:t>
      </w:r>
      <w:r w:rsidR="00CD6A49">
        <w:t>granularity for selecting an NF/NF service</w:t>
      </w:r>
    </w:p>
    <w:p w14:paraId="65B93207" w14:textId="75937F6E" w:rsidR="008C67D3" w:rsidRDefault="008C67D3" w:rsidP="008C67D3">
      <w:pPr>
        <w:pStyle w:val="Heading2"/>
      </w:pPr>
      <w:r>
        <w:t>1.2</w:t>
      </w:r>
      <w:r>
        <w:tab/>
        <w:t xml:space="preserve">Discussion related to </w:t>
      </w:r>
      <w:r w:rsidR="007336E3" w:rsidRPr="002E7146">
        <w:t>Schedule of Energy State</w:t>
      </w:r>
    </w:p>
    <w:p w14:paraId="394797B0" w14:textId="1CCC7F50" w:rsidR="00DE03F7" w:rsidRPr="00DE03F7" w:rsidRDefault="00536089" w:rsidP="00DE03F7">
      <w:r>
        <w:t>The below is from the conclusion:</w:t>
      </w:r>
    </w:p>
    <w:tbl>
      <w:tblPr>
        <w:tblpPr w:leftFromText="180" w:rightFromText="180"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7559AD" w:rsidRPr="002E7146" w:rsidDel="00076506" w14:paraId="5CC81701" w14:textId="77777777" w:rsidTr="007559AD">
        <w:trPr>
          <w:cantSplit/>
        </w:trPr>
        <w:tc>
          <w:tcPr>
            <w:tcW w:w="1840" w:type="dxa"/>
            <w:tcBorders>
              <w:top w:val="single" w:sz="4" w:space="0" w:color="auto"/>
              <w:left w:val="single" w:sz="4" w:space="0" w:color="auto"/>
              <w:bottom w:val="single" w:sz="4" w:space="0" w:color="auto"/>
              <w:right w:val="single" w:sz="4" w:space="0" w:color="auto"/>
            </w:tcBorders>
          </w:tcPr>
          <w:p w14:paraId="4C04DB10" w14:textId="77777777" w:rsidR="007559AD" w:rsidRPr="00527F7A" w:rsidDel="00076506" w:rsidRDefault="007559AD" w:rsidP="007559AD">
            <w:pPr>
              <w:pStyle w:val="TAL"/>
              <w:rPr>
                <w:i/>
                <w:iCs/>
              </w:rPr>
            </w:pPr>
            <w:r w:rsidRPr="00527F7A">
              <w:rPr>
                <w:i/>
                <w:iCs/>
              </w:rPr>
              <w:t xml:space="preserve">Schedule of </w:t>
            </w:r>
            <w:proofErr w:type="gramStart"/>
            <w:r w:rsidRPr="00527F7A">
              <w:rPr>
                <w:i/>
                <w:iCs/>
              </w:rPr>
              <w:t>Energy  State</w:t>
            </w:r>
            <w:proofErr w:type="gramEnd"/>
          </w:p>
        </w:tc>
        <w:tc>
          <w:tcPr>
            <w:tcW w:w="7229" w:type="dxa"/>
            <w:tcBorders>
              <w:top w:val="single" w:sz="4" w:space="0" w:color="auto"/>
              <w:left w:val="single" w:sz="4" w:space="0" w:color="auto"/>
              <w:bottom w:val="single" w:sz="4" w:space="0" w:color="auto"/>
              <w:right w:val="single" w:sz="4" w:space="0" w:color="auto"/>
            </w:tcBorders>
          </w:tcPr>
          <w:p w14:paraId="7154C9A1" w14:textId="77777777" w:rsidR="007559AD" w:rsidRPr="00527F7A" w:rsidDel="00076506" w:rsidRDefault="007559AD" w:rsidP="007559AD">
            <w:pPr>
              <w:pStyle w:val="TAL"/>
              <w:rPr>
                <w:i/>
                <w:iCs/>
              </w:rPr>
            </w:pPr>
            <w:r w:rsidRPr="00527F7A">
              <w:rPr>
                <w:i/>
                <w:iCs/>
              </w:rPr>
              <w:t>The NF is registered in the NRF. The NF is operable by OAM. 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If this attribute is present, the Energy State attribute is not present in NF profile.</w:t>
            </w:r>
          </w:p>
        </w:tc>
      </w:tr>
    </w:tbl>
    <w:p w14:paraId="34BE71DC" w14:textId="77777777" w:rsidR="00A31B70" w:rsidRDefault="00A31B70" w:rsidP="00DE03F7"/>
    <w:p w14:paraId="4A673539" w14:textId="668CCD6F" w:rsidR="006E2AE0" w:rsidRDefault="001D3589" w:rsidP="006E2AE0">
      <w:r>
        <w:t xml:space="preserve">It is not clear </w:t>
      </w:r>
      <w:r w:rsidR="00BF5737">
        <w:t xml:space="preserve">why there is an advantage with a schedule. An NF consumer need to </w:t>
      </w:r>
      <w:r w:rsidR="006F3891">
        <w:t xml:space="preserve">monitor the status of the NF producer to make sure </w:t>
      </w:r>
      <w:r w:rsidR="001C3029">
        <w:t xml:space="preserve">there are no changes to the NF profile. </w:t>
      </w:r>
      <w:r w:rsidR="00E80EA4">
        <w:t xml:space="preserve">This can be done via NF discovery or subscription to NF status. </w:t>
      </w:r>
      <w:r w:rsidR="00071285">
        <w:t xml:space="preserve">For example, </w:t>
      </w:r>
      <w:r w:rsidR="008E4776">
        <w:t>if there</w:t>
      </w:r>
      <w:r w:rsidR="00071285">
        <w:t xml:space="preserve"> is a schedule to </w:t>
      </w:r>
      <w:r w:rsidR="00A773E3">
        <w:t xml:space="preserve">be in "non-operational" state for several hours during the night, </w:t>
      </w:r>
      <w:r w:rsidR="009C703F">
        <w:t xml:space="preserve">and then when NF </w:t>
      </w:r>
      <w:r w:rsidR="000A78BE">
        <w:t xml:space="preserve">producer </w:t>
      </w:r>
      <w:r w:rsidR="009C703F">
        <w:t xml:space="preserve">is said to be </w:t>
      </w:r>
      <w:r w:rsidR="000A78BE">
        <w:t xml:space="preserve">(per schedule) </w:t>
      </w:r>
      <w:r w:rsidR="009C703F">
        <w:t>in "operational state" the NF</w:t>
      </w:r>
      <w:r w:rsidR="000A78BE">
        <w:t xml:space="preserve"> consumer</w:t>
      </w:r>
      <w:r w:rsidR="009C703F">
        <w:t xml:space="preserve"> need to </w:t>
      </w:r>
      <w:r w:rsidR="000A78BE">
        <w:t xml:space="preserve">have done a subscription to NF producer </w:t>
      </w:r>
      <w:r w:rsidR="008E4776">
        <w:t>status,</w:t>
      </w:r>
      <w:r w:rsidR="000A78BE">
        <w:t xml:space="preserve"> or it need to do a discovery. </w:t>
      </w:r>
      <w:r w:rsidR="00A566BA">
        <w:t xml:space="preserve">If the NF consumer did a subscription to NF status, and </w:t>
      </w:r>
      <w:r w:rsidR="003C7C49">
        <w:t xml:space="preserve">nothing has happened to the NF profile of the NF producer, then a Notification can be saved by the schedule. However, </w:t>
      </w:r>
      <w:r w:rsidR="000A50F9">
        <w:t xml:space="preserve">given the complexity and </w:t>
      </w:r>
      <w:r w:rsidR="00A8474F">
        <w:t xml:space="preserve">that </w:t>
      </w:r>
      <w:r w:rsidR="00B65C38">
        <w:t xml:space="preserve">this "feature" can only work for NF consumers that </w:t>
      </w:r>
      <w:r w:rsidR="00341E43">
        <w:t>are</w:t>
      </w:r>
      <w:r w:rsidR="00E01B7D">
        <w:t xml:space="preserve"> updated, </w:t>
      </w:r>
      <w:r w:rsidR="006E2AE0">
        <w:t xml:space="preserve">it seems not </w:t>
      </w:r>
      <w:r w:rsidR="00341E43">
        <w:t>worthwhile</w:t>
      </w:r>
      <w:r w:rsidR="006E2AE0">
        <w:t xml:space="preserve"> progress</w:t>
      </w:r>
      <w:r w:rsidR="00A8474F">
        <w:t>ing</w:t>
      </w:r>
      <w:r w:rsidR="006E2AE0">
        <w:t xml:space="preserve"> this to Normative phase.</w:t>
      </w:r>
    </w:p>
    <w:p w14:paraId="274AF05F" w14:textId="494F4119" w:rsidR="00410D1A" w:rsidRDefault="00410D1A" w:rsidP="00DE03F7">
      <w:r>
        <w:t>It is proposed</w:t>
      </w:r>
      <w:r w:rsidR="0062757C">
        <w:t xml:space="preserve"> not to </w:t>
      </w:r>
      <w:r w:rsidR="00AD4A8E">
        <w:t xml:space="preserve">introduce a schedule for when </w:t>
      </w:r>
      <w:r w:rsidR="002468D5">
        <w:t>an NF is operational in normative specifications.</w:t>
      </w:r>
    </w:p>
    <w:p w14:paraId="4D83602B" w14:textId="617E47EE" w:rsidR="003759E7" w:rsidRDefault="003759E7" w:rsidP="003759E7">
      <w:pPr>
        <w:pStyle w:val="Heading2"/>
      </w:pPr>
      <w:r>
        <w:t>1.3</w:t>
      </w:r>
      <w:r>
        <w:tab/>
        <w:t>Discussion related</w:t>
      </w:r>
      <w:r w:rsidR="0021793A">
        <w:t xml:space="preserve"> </w:t>
      </w:r>
      <w:r w:rsidR="0021793A" w:rsidRPr="002E7146">
        <w:t>Energy State</w:t>
      </w:r>
    </w:p>
    <w:p w14:paraId="7C3C1937" w14:textId="77777777" w:rsidR="0021793A" w:rsidRPr="0021793A" w:rsidRDefault="0021793A" w:rsidP="0021793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A47548" w:rsidRPr="002E7146" w14:paraId="599E205A" w14:textId="77777777">
        <w:trPr>
          <w:cantSplit/>
          <w:jc w:val="center"/>
        </w:trPr>
        <w:tc>
          <w:tcPr>
            <w:tcW w:w="1840" w:type="dxa"/>
            <w:tcBorders>
              <w:top w:val="single" w:sz="4" w:space="0" w:color="auto"/>
              <w:left w:val="single" w:sz="4" w:space="0" w:color="auto"/>
              <w:bottom w:val="single" w:sz="4" w:space="0" w:color="auto"/>
              <w:right w:val="single" w:sz="4" w:space="0" w:color="auto"/>
            </w:tcBorders>
          </w:tcPr>
          <w:p w14:paraId="3AF35055" w14:textId="77777777" w:rsidR="00A47548" w:rsidRPr="002E7146" w:rsidRDefault="00A47548">
            <w:pPr>
              <w:pStyle w:val="TAL"/>
            </w:pPr>
            <w:r w:rsidRPr="002E7146">
              <w:t>Energy State</w:t>
            </w:r>
          </w:p>
        </w:tc>
        <w:tc>
          <w:tcPr>
            <w:tcW w:w="7229" w:type="dxa"/>
            <w:tcBorders>
              <w:top w:val="single" w:sz="4" w:space="0" w:color="auto"/>
              <w:left w:val="single" w:sz="4" w:space="0" w:color="auto"/>
              <w:bottom w:val="single" w:sz="4" w:space="0" w:color="auto"/>
              <w:right w:val="single" w:sz="4" w:space="0" w:color="auto"/>
            </w:tcBorders>
          </w:tcPr>
          <w:p w14:paraId="235D9EB4" w14:textId="77777777" w:rsidR="00A47548" w:rsidRPr="002E7146" w:rsidRDefault="00A47548">
            <w:pPr>
              <w:pStyle w:val="TAL"/>
            </w:pPr>
            <w:r w:rsidRPr="002E7146">
              <w:t>The NF is registered in the NRF. The NF is operable by OAM. The value of the attribute may be " SAVING ENERGY ", and in this case the NF may or may not be operating and no restoration procedure shall be triggered, or "NORMAL OPERATION" and in this state the NF is fully operating. When the attribute value is "SAVING ENERGY" it is not selectable and the NRF may also make it not discoverable by consumers. If this attribute is present, the Schedule of Energy State is not present in NF profile.</w:t>
            </w:r>
          </w:p>
        </w:tc>
      </w:tr>
    </w:tbl>
    <w:p w14:paraId="353DF7BF" w14:textId="77777777" w:rsidR="007559AD" w:rsidRDefault="007559AD" w:rsidP="007559AD"/>
    <w:p w14:paraId="76A5AC2C" w14:textId="2E9C825C" w:rsidR="007559AD" w:rsidRDefault="00CC74F5" w:rsidP="007559AD">
      <w:r>
        <w:t>Seen from a NF consumer</w:t>
      </w:r>
      <w:r w:rsidR="008719FE">
        <w:t>, the NF consumer will not have any different behaviour for Energy State</w:t>
      </w:r>
      <w:r w:rsidR="00161B05">
        <w:t xml:space="preserve">: </w:t>
      </w:r>
      <w:r w:rsidR="008719FE">
        <w:t>SAVING ENERG</w:t>
      </w:r>
      <w:r w:rsidR="00161B05">
        <w:t>Y</w:t>
      </w:r>
      <w:r w:rsidR="00EB0338">
        <w:t xml:space="preserve"> and NORMAL OPERATION compared to NF status: UNDISCOVERABLE and REGISTERED. </w:t>
      </w:r>
      <w:r w:rsidR="003F08B6">
        <w:t>Furthermore</w:t>
      </w:r>
      <w:r w:rsidR="003941E2">
        <w:t>,</w:t>
      </w:r>
      <w:r w:rsidR="003F08B6">
        <w:t xml:space="preserve"> it </w:t>
      </w:r>
      <w:r w:rsidR="00E135D7">
        <w:t>assumes</w:t>
      </w:r>
      <w:r w:rsidR="003F08B6">
        <w:t xml:space="preserve"> an OAM state, which is not within the SA2 domain. </w:t>
      </w:r>
      <w:r w:rsidR="006F65C7">
        <w:t>An NF may not be registered in NRF and still be operable by OAM</w:t>
      </w:r>
      <w:r w:rsidR="00BE2C25">
        <w:t xml:space="preserve">. </w:t>
      </w:r>
      <w:r w:rsidR="0086490D">
        <w:t>An NFs</w:t>
      </w:r>
      <w:r w:rsidR="00BE2C25">
        <w:t xml:space="preserve"> ability to process traffic</w:t>
      </w:r>
      <w:r w:rsidR="00A133F5">
        <w:t xml:space="preserve"> (e.g. PDU session establishment from UE)</w:t>
      </w:r>
      <w:r w:rsidR="00BE2C25">
        <w:t xml:space="preserve">, may or may not correlate with its ability to </w:t>
      </w:r>
      <w:r w:rsidR="00A268F1">
        <w:t>process OAM operations.</w:t>
      </w:r>
    </w:p>
    <w:p w14:paraId="69177690" w14:textId="6DCA75E7" w:rsidR="00E026FB" w:rsidRDefault="00A133F5" w:rsidP="007559AD">
      <w:r>
        <w:t>Since</w:t>
      </w:r>
      <w:r w:rsidR="00762F86">
        <w:t xml:space="preserve"> a consumer would behave the same for a</w:t>
      </w:r>
      <w:r w:rsidR="003941E2">
        <w:t>n</w:t>
      </w:r>
      <w:r w:rsidR="00762F86">
        <w:t xml:space="preserve"> NF producer that is UNDISCOVERABLE as for Energy state </w:t>
      </w:r>
      <w:r w:rsidR="002961A2">
        <w:t>SAVING ENERGY, and same for a</w:t>
      </w:r>
      <w:r w:rsidR="003941E2">
        <w:t>n</w:t>
      </w:r>
      <w:r w:rsidR="002961A2">
        <w:t xml:space="preserve"> NF producer </w:t>
      </w:r>
      <w:r w:rsidR="001F01AE">
        <w:t>that is REGISTERED as for Energy state NORMAL OPERATION,</w:t>
      </w:r>
      <w:r w:rsidR="007246F3">
        <w:t xml:space="preserve"> it is unclear what this new state brings.</w:t>
      </w:r>
      <w:r w:rsidR="00CC154A">
        <w:t xml:space="preserve"> </w:t>
      </w:r>
    </w:p>
    <w:p w14:paraId="4F0EFD36" w14:textId="0B1A18E8" w:rsidR="00C85421" w:rsidRPr="007559AD" w:rsidRDefault="00C85421" w:rsidP="007559AD">
      <w:r>
        <w:t xml:space="preserve">It is proposed to not proceed </w:t>
      </w:r>
      <w:r w:rsidR="00DD1558">
        <w:t>with the Energy state in Normative specifications</w:t>
      </w:r>
      <w:r w:rsidR="003941E2">
        <w:t>.</w:t>
      </w:r>
    </w:p>
    <w:p w14:paraId="37906694" w14:textId="77777777" w:rsidR="000843ED" w:rsidRPr="00805961" w:rsidRDefault="000843ED" w:rsidP="00AC01D5"/>
    <w:p w14:paraId="3F342842" w14:textId="77777777" w:rsidR="00C4522E" w:rsidRDefault="00C4522E" w:rsidP="00C4522E">
      <w:pPr>
        <w:pStyle w:val="Heading1"/>
        <w:rPr>
          <w:noProof/>
        </w:rPr>
      </w:pPr>
      <w:r>
        <w:rPr>
          <w:noProof/>
        </w:rPr>
        <w:lastRenderedPageBreak/>
        <w:t>2</w:t>
      </w:r>
      <w:r>
        <w:rPr>
          <w:noProof/>
        </w:rPr>
        <w:tab/>
        <w:t>Proposal</w:t>
      </w:r>
    </w:p>
    <w:p w14:paraId="72CD3657" w14:textId="4C0157DB" w:rsidR="00DD1558" w:rsidRPr="00DD1558" w:rsidRDefault="009B31A4" w:rsidP="00DD1558">
      <w:r>
        <w:t xml:space="preserve">It is proposed that no </w:t>
      </w:r>
      <w:r w:rsidR="002D5AEB">
        <w:t xml:space="preserve">normative </w:t>
      </w:r>
      <w:r w:rsidR="00A85A37">
        <w:t>specification</w:t>
      </w:r>
      <w:r w:rsidR="00AC7B2A">
        <w:t xml:space="preserve"> </w:t>
      </w:r>
      <w:r w:rsidR="00922F49">
        <w:t>w</w:t>
      </w:r>
      <w:r w:rsidR="00AC7B2A">
        <w:t xml:space="preserve">ork is needed for the KI#3 </w:t>
      </w:r>
      <w:r w:rsidRPr="00C104FB">
        <w:t>conclu</w:t>
      </w:r>
      <w:r w:rsidR="00781898">
        <w:t>sions</w:t>
      </w:r>
      <w:r>
        <w:t xml:space="preserve"> in </w:t>
      </w:r>
      <w:r w:rsidR="005841FE">
        <w:t xml:space="preserve">TR </w:t>
      </w:r>
      <w:r w:rsidR="006F2E3D">
        <w:t>23.700-67</w:t>
      </w:r>
      <w:r w:rsidR="00781898">
        <w:t>.</w:t>
      </w:r>
      <w:r w:rsidR="006F2E3D" w:rsidRPr="00C104FB">
        <w:t xml:space="preserve"> </w:t>
      </w:r>
      <w:r w:rsidR="00781898">
        <w:t xml:space="preserve">Informative </w:t>
      </w:r>
      <w:r w:rsidR="00296B2E">
        <w:t xml:space="preserve">clarifications that </w:t>
      </w:r>
      <w:r w:rsidR="000921F4">
        <w:t xml:space="preserve">energy related information </w:t>
      </w:r>
      <w:r w:rsidR="003910CD">
        <w:t xml:space="preserve">may be taken </w:t>
      </w:r>
      <w:r w:rsidR="000921F4">
        <w:t xml:space="preserve">into consideration </w:t>
      </w:r>
      <w:r w:rsidR="00F4510E">
        <w:t>when</w:t>
      </w:r>
      <w:r w:rsidR="000921F4">
        <w:t xml:space="preserve"> the configur</w:t>
      </w:r>
      <w:r w:rsidR="00F4510E">
        <w:t>ing</w:t>
      </w:r>
      <w:r w:rsidR="004A7852">
        <w:t xml:space="preserve"> </w:t>
      </w:r>
      <w:r w:rsidR="000921F4">
        <w:t>existing attributes</w:t>
      </w:r>
      <w:r w:rsidR="009227E2">
        <w:t xml:space="preserve"> may </w:t>
      </w:r>
      <w:r w:rsidR="005A7EBF">
        <w:t>however be added to the specifications.</w:t>
      </w:r>
    </w:p>
    <w:sectPr w:rsidR="00DD1558" w:rsidRPr="00DD1558"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9B39A" w14:textId="77777777" w:rsidR="00FB390B" w:rsidRDefault="00FB390B">
      <w:r>
        <w:separator/>
      </w:r>
    </w:p>
  </w:endnote>
  <w:endnote w:type="continuationSeparator" w:id="0">
    <w:p w14:paraId="478BA254" w14:textId="77777777" w:rsidR="00FB390B" w:rsidRDefault="00FB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C4941" w14:textId="77777777" w:rsidR="00CB5971" w:rsidRDefault="00CB59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7270" w14:textId="77777777" w:rsidR="00CB5971" w:rsidRDefault="00CB59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64CAB" w14:textId="77777777" w:rsidR="00CB5971" w:rsidRDefault="00CB59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A1370" w14:textId="77777777" w:rsidR="00FB390B" w:rsidRDefault="00FB390B">
      <w:r>
        <w:separator/>
      </w:r>
    </w:p>
  </w:footnote>
  <w:footnote w:type="continuationSeparator" w:id="0">
    <w:p w14:paraId="4CA6EEA0" w14:textId="77777777" w:rsidR="00FB390B" w:rsidRDefault="00FB3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64CF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9C0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352E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632A06"/>
    <w:multiLevelType w:val="hybridMultilevel"/>
    <w:tmpl w:val="5178E2A8"/>
    <w:lvl w:ilvl="0" w:tplc="82FC84A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9362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AA2"/>
    <w:rsid w:val="00011BF3"/>
    <w:rsid w:val="00013C58"/>
    <w:rsid w:val="00016712"/>
    <w:rsid w:val="000223A2"/>
    <w:rsid w:val="00022E4A"/>
    <w:rsid w:val="00023BCD"/>
    <w:rsid w:val="0004105A"/>
    <w:rsid w:val="00042D5A"/>
    <w:rsid w:val="000546DB"/>
    <w:rsid w:val="00056A38"/>
    <w:rsid w:val="00070E09"/>
    <w:rsid w:val="00071285"/>
    <w:rsid w:val="000843ED"/>
    <w:rsid w:val="000921F4"/>
    <w:rsid w:val="00094756"/>
    <w:rsid w:val="00096628"/>
    <w:rsid w:val="000A3D70"/>
    <w:rsid w:val="000A50F9"/>
    <w:rsid w:val="000A6394"/>
    <w:rsid w:val="000A6B51"/>
    <w:rsid w:val="000A78BE"/>
    <w:rsid w:val="000B5651"/>
    <w:rsid w:val="000B7FED"/>
    <w:rsid w:val="000C038A"/>
    <w:rsid w:val="000C4E3A"/>
    <w:rsid w:val="000C4EF9"/>
    <w:rsid w:val="000C50BB"/>
    <w:rsid w:val="000C6598"/>
    <w:rsid w:val="000D0C1E"/>
    <w:rsid w:val="000D44B3"/>
    <w:rsid w:val="000D744C"/>
    <w:rsid w:val="000D7CCE"/>
    <w:rsid w:val="000E1639"/>
    <w:rsid w:val="000E4FC7"/>
    <w:rsid w:val="000F070F"/>
    <w:rsid w:val="000F63B5"/>
    <w:rsid w:val="0010378D"/>
    <w:rsid w:val="00103E71"/>
    <w:rsid w:val="001048E1"/>
    <w:rsid w:val="00111611"/>
    <w:rsid w:val="00112192"/>
    <w:rsid w:val="00117F45"/>
    <w:rsid w:val="0012424C"/>
    <w:rsid w:val="001246F6"/>
    <w:rsid w:val="00134105"/>
    <w:rsid w:val="001341C8"/>
    <w:rsid w:val="0013615A"/>
    <w:rsid w:val="00142584"/>
    <w:rsid w:val="00142883"/>
    <w:rsid w:val="0014581B"/>
    <w:rsid w:val="00145D43"/>
    <w:rsid w:val="00150F9E"/>
    <w:rsid w:val="00152E1B"/>
    <w:rsid w:val="001546EE"/>
    <w:rsid w:val="00160649"/>
    <w:rsid w:val="00161671"/>
    <w:rsid w:val="00161B05"/>
    <w:rsid w:val="00162619"/>
    <w:rsid w:val="00162641"/>
    <w:rsid w:val="0016348C"/>
    <w:rsid w:val="00163589"/>
    <w:rsid w:val="00165487"/>
    <w:rsid w:val="001742DB"/>
    <w:rsid w:val="00176C30"/>
    <w:rsid w:val="00187081"/>
    <w:rsid w:val="00192C46"/>
    <w:rsid w:val="0019450D"/>
    <w:rsid w:val="00195650"/>
    <w:rsid w:val="001A08B3"/>
    <w:rsid w:val="001A54F0"/>
    <w:rsid w:val="001A61C4"/>
    <w:rsid w:val="001A7B60"/>
    <w:rsid w:val="001B0F2F"/>
    <w:rsid w:val="001B50F8"/>
    <w:rsid w:val="001B52F0"/>
    <w:rsid w:val="001B7A65"/>
    <w:rsid w:val="001C3029"/>
    <w:rsid w:val="001D3589"/>
    <w:rsid w:val="001D73FF"/>
    <w:rsid w:val="001D7D3F"/>
    <w:rsid w:val="001E31AD"/>
    <w:rsid w:val="001E39E1"/>
    <w:rsid w:val="001E41F3"/>
    <w:rsid w:val="001E45F3"/>
    <w:rsid w:val="001E7B9C"/>
    <w:rsid w:val="001F01AE"/>
    <w:rsid w:val="001F22A5"/>
    <w:rsid w:val="00200358"/>
    <w:rsid w:val="00201EAD"/>
    <w:rsid w:val="00203A49"/>
    <w:rsid w:val="00203B25"/>
    <w:rsid w:val="00206264"/>
    <w:rsid w:val="00211D27"/>
    <w:rsid w:val="002121CD"/>
    <w:rsid w:val="00213B7F"/>
    <w:rsid w:val="00217702"/>
    <w:rsid w:val="0021793A"/>
    <w:rsid w:val="00231E14"/>
    <w:rsid w:val="00240C54"/>
    <w:rsid w:val="0024205C"/>
    <w:rsid w:val="002468D5"/>
    <w:rsid w:val="00251E8A"/>
    <w:rsid w:val="0025696B"/>
    <w:rsid w:val="0026004D"/>
    <w:rsid w:val="002640DD"/>
    <w:rsid w:val="00265F74"/>
    <w:rsid w:val="00271E11"/>
    <w:rsid w:val="00275D12"/>
    <w:rsid w:val="00277EFC"/>
    <w:rsid w:val="00284FEB"/>
    <w:rsid w:val="002860C4"/>
    <w:rsid w:val="002961A2"/>
    <w:rsid w:val="00296B2E"/>
    <w:rsid w:val="00296D1D"/>
    <w:rsid w:val="00296F8B"/>
    <w:rsid w:val="002A1243"/>
    <w:rsid w:val="002B5741"/>
    <w:rsid w:val="002C62B8"/>
    <w:rsid w:val="002C67D4"/>
    <w:rsid w:val="002D2E74"/>
    <w:rsid w:val="002D5AEB"/>
    <w:rsid w:val="002E472E"/>
    <w:rsid w:val="002E694C"/>
    <w:rsid w:val="002F0E0F"/>
    <w:rsid w:val="002F1EAE"/>
    <w:rsid w:val="002F4150"/>
    <w:rsid w:val="002F672C"/>
    <w:rsid w:val="00305409"/>
    <w:rsid w:val="003076A3"/>
    <w:rsid w:val="00314B20"/>
    <w:rsid w:val="003319CE"/>
    <w:rsid w:val="00332179"/>
    <w:rsid w:val="00341E43"/>
    <w:rsid w:val="00352858"/>
    <w:rsid w:val="00355A51"/>
    <w:rsid w:val="003571B8"/>
    <w:rsid w:val="003609EF"/>
    <w:rsid w:val="0036231A"/>
    <w:rsid w:val="003663CB"/>
    <w:rsid w:val="00367F36"/>
    <w:rsid w:val="003743C4"/>
    <w:rsid w:val="00374DD4"/>
    <w:rsid w:val="003759E7"/>
    <w:rsid w:val="0038432F"/>
    <w:rsid w:val="003865D7"/>
    <w:rsid w:val="00386EA2"/>
    <w:rsid w:val="00390FDC"/>
    <w:rsid w:val="003910CD"/>
    <w:rsid w:val="00393A35"/>
    <w:rsid w:val="00393D44"/>
    <w:rsid w:val="003941E2"/>
    <w:rsid w:val="0039426A"/>
    <w:rsid w:val="00395DFA"/>
    <w:rsid w:val="003A5275"/>
    <w:rsid w:val="003B35CD"/>
    <w:rsid w:val="003B360E"/>
    <w:rsid w:val="003B42D0"/>
    <w:rsid w:val="003C7C49"/>
    <w:rsid w:val="003D36E8"/>
    <w:rsid w:val="003E1A36"/>
    <w:rsid w:val="003E2251"/>
    <w:rsid w:val="003E2A2E"/>
    <w:rsid w:val="003E3ED1"/>
    <w:rsid w:val="003E4ED4"/>
    <w:rsid w:val="003F08B6"/>
    <w:rsid w:val="003F0BDA"/>
    <w:rsid w:val="003F2CAF"/>
    <w:rsid w:val="003F33B9"/>
    <w:rsid w:val="003F37EF"/>
    <w:rsid w:val="003F399F"/>
    <w:rsid w:val="003F48CE"/>
    <w:rsid w:val="003F6481"/>
    <w:rsid w:val="003F710E"/>
    <w:rsid w:val="00400C1D"/>
    <w:rsid w:val="00410371"/>
    <w:rsid w:val="00410D1A"/>
    <w:rsid w:val="004242F1"/>
    <w:rsid w:val="0042515E"/>
    <w:rsid w:val="00425E70"/>
    <w:rsid w:val="00426C98"/>
    <w:rsid w:val="0043295D"/>
    <w:rsid w:val="00436F34"/>
    <w:rsid w:val="004371AE"/>
    <w:rsid w:val="0044281C"/>
    <w:rsid w:val="00452B9F"/>
    <w:rsid w:val="004567C5"/>
    <w:rsid w:val="00471D0D"/>
    <w:rsid w:val="00476049"/>
    <w:rsid w:val="00480209"/>
    <w:rsid w:val="0048563C"/>
    <w:rsid w:val="00486A4C"/>
    <w:rsid w:val="00493A8E"/>
    <w:rsid w:val="004A05E4"/>
    <w:rsid w:val="004A1885"/>
    <w:rsid w:val="004A271B"/>
    <w:rsid w:val="004A5E6C"/>
    <w:rsid w:val="004A64E4"/>
    <w:rsid w:val="004A7852"/>
    <w:rsid w:val="004B23F1"/>
    <w:rsid w:val="004B298A"/>
    <w:rsid w:val="004B6A3A"/>
    <w:rsid w:val="004B75B7"/>
    <w:rsid w:val="004C0F6F"/>
    <w:rsid w:val="004D1F97"/>
    <w:rsid w:val="004E53BF"/>
    <w:rsid w:val="004E74C7"/>
    <w:rsid w:val="004F4DF6"/>
    <w:rsid w:val="005141D9"/>
    <w:rsid w:val="0051580D"/>
    <w:rsid w:val="0052016F"/>
    <w:rsid w:val="00527F7A"/>
    <w:rsid w:val="00534E71"/>
    <w:rsid w:val="00536089"/>
    <w:rsid w:val="00536332"/>
    <w:rsid w:val="00537AB1"/>
    <w:rsid w:val="00541BB5"/>
    <w:rsid w:val="00544D56"/>
    <w:rsid w:val="005467A1"/>
    <w:rsid w:val="00547111"/>
    <w:rsid w:val="005508CC"/>
    <w:rsid w:val="00554E84"/>
    <w:rsid w:val="00555F5A"/>
    <w:rsid w:val="00562E1A"/>
    <w:rsid w:val="00570535"/>
    <w:rsid w:val="00571FB2"/>
    <w:rsid w:val="00574BA2"/>
    <w:rsid w:val="00574C85"/>
    <w:rsid w:val="005823AF"/>
    <w:rsid w:val="005841FE"/>
    <w:rsid w:val="00586F9D"/>
    <w:rsid w:val="00591AC0"/>
    <w:rsid w:val="00592D74"/>
    <w:rsid w:val="005A1D90"/>
    <w:rsid w:val="005A4BC9"/>
    <w:rsid w:val="005A7EBF"/>
    <w:rsid w:val="005B26A9"/>
    <w:rsid w:val="005B2DD2"/>
    <w:rsid w:val="005D6443"/>
    <w:rsid w:val="005E2C44"/>
    <w:rsid w:val="005E35F8"/>
    <w:rsid w:val="005F1FD6"/>
    <w:rsid w:val="005F2076"/>
    <w:rsid w:val="005F22CA"/>
    <w:rsid w:val="005F3DC1"/>
    <w:rsid w:val="005F4273"/>
    <w:rsid w:val="005F51F4"/>
    <w:rsid w:val="005F665F"/>
    <w:rsid w:val="00603859"/>
    <w:rsid w:val="006163DB"/>
    <w:rsid w:val="00621188"/>
    <w:rsid w:val="00621462"/>
    <w:rsid w:val="006257ED"/>
    <w:rsid w:val="00626372"/>
    <w:rsid w:val="0062757C"/>
    <w:rsid w:val="006365A1"/>
    <w:rsid w:val="006414C6"/>
    <w:rsid w:val="00644D42"/>
    <w:rsid w:val="006504D9"/>
    <w:rsid w:val="00652512"/>
    <w:rsid w:val="006525D4"/>
    <w:rsid w:val="00653DE4"/>
    <w:rsid w:val="006630B5"/>
    <w:rsid w:val="00665C47"/>
    <w:rsid w:val="00672F4D"/>
    <w:rsid w:val="006803B3"/>
    <w:rsid w:val="00690BB6"/>
    <w:rsid w:val="00691527"/>
    <w:rsid w:val="00695808"/>
    <w:rsid w:val="006A79E9"/>
    <w:rsid w:val="006B46FB"/>
    <w:rsid w:val="006B6D91"/>
    <w:rsid w:val="006C47D4"/>
    <w:rsid w:val="006C69FF"/>
    <w:rsid w:val="006D0F0A"/>
    <w:rsid w:val="006D455F"/>
    <w:rsid w:val="006E21FB"/>
    <w:rsid w:val="006E2AE0"/>
    <w:rsid w:val="006F0CAE"/>
    <w:rsid w:val="006F2E3D"/>
    <w:rsid w:val="006F3891"/>
    <w:rsid w:val="006F5540"/>
    <w:rsid w:val="006F65C7"/>
    <w:rsid w:val="006F7556"/>
    <w:rsid w:val="0070085E"/>
    <w:rsid w:val="00701D7C"/>
    <w:rsid w:val="0070424D"/>
    <w:rsid w:val="007076FB"/>
    <w:rsid w:val="00721CF6"/>
    <w:rsid w:val="00722DE7"/>
    <w:rsid w:val="007246F3"/>
    <w:rsid w:val="00724BB2"/>
    <w:rsid w:val="00725208"/>
    <w:rsid w:val="0072678D"/>
    <w:rsid w:val="00733452"/>
    <w:rsid w:val="007336E3"/>
    <w:rsid w:val="00734126"/>
    <w:rsid w:val="00737BA5"/>
    <w:rsid w:val="00744FF9"/>
    <w:rsid w:val="00745518"/>
    <w:rsid w:val="00754C20"/>
    <w:rsid w:val="00754EDE"/>
    <w:rsid w:val="007559AD"/>
    <w:rsid w:val="00757AFB"/>
    <w:rsid w:val="00757D64"/>
    <w:rsid w:val="00760A07"/>
    <w:rsid w:val="0076265E"/>
    <w:rsid w:val="00762F86"/>
    <w:rsid w:val="0076512F"/>
    <w:rsid w:val="00765DAF"/>
    <w:rsid w:val="00766D9B"/>
    <w:rsid w:val="00771CC3"/>
    <w:rsid w:val="0077574E"/>
    <w:rsid w:val="00781898"/>
    <w:rsid w:val="00790D6D"/>
    <w:rsid w:val="00792342"/>
    <w:rsid w:val="00794468"/>
    <w:rsid w:val="007977A8"/>
    <w:rsid w:val="007A021E"/>
    <w:rsid w:val="007A2F06"/>
    <w:rsid w:val="007B1EBF"/>
    <w:rsid w:val="007B1F0F"/>
    <w:rsid w:val="007B33E4"/>
    <w:rsid w:val="007B4C63"/>
    <w:rsid w:val="007B4F56"/>
    <w:rsid w:val="007B512A"/>
    <w:rsid w:val="007C2097"/>
    <w:rsid w:val="007C6241"/>
    <w:rsid w:val="007D1DF2"/>
    <w:rsid w:val="007D2E90"/>
    <w:rsid w:val="007D6A07"/>
    <w:rsid w:val="007E1110"/>
    <w:rsid w:val="007E1853"/>
    <w:rsid w:val="007E447F"/>
    <w:rsid w:val="007E74E7"/>
    <w:rsid w:val="007F056A"/>
    <w:rsid w:val="007F2390"/>
    <w:rsid w:val="007F276E"/>
    <w:rsid w:val="007F2FC4"/>
    <w:rsid w:val="007F3F65"/>
    <w:rsid w:val="007F7259"/>
    <w:rsid w:val="0080294B"/>
    <w:rsid w:val="00802BFD"/>
    <w:rsid w:val="008040A8"/>
    <w:rsid w:val="00805961"/>
    <w:rsid w:val="00805D18"/>
    <w:rsid w:val="00817A10"/>
    <w:rsid w:val="0082129E"/>
    <w:rsid w:val="0082132B"/>
    <w:rsid w:val="00822838"/>
    <w:rsid w:val="00822856"/>
    <w:rsid w:val="0082438B"/>
    <w:rsid w:val="00824D3D"/>
    <w:rsid w:val="00826D23"/>
    <w:rsid w:val="008279FA"/>
    <w:rsid w:val="0083286F"/>
    <w:rsid w:val="0083678E"/>
    <w:rsid w:val="00843B15"/>
    <w:rsid w:val="008457A5"/>
    <w:rsid w:val="008512BC"/>
    <w:rsid w:val="00852180"/>
    <w:rsid w:val="008544D2"/>
    <w:rsid w:val="008620C4"/>
    <w:rsid w:val="008626E7"/>
    <w:rsid w:val="008630E6"/>
    <w:rsid w:val="008634A6"/>
    <w:rsid w:val="0086490D"/>
    <w:rsid w:val="00864B57"/>
    <w:rsid w:val="00865573"/>
    <w:rsid w:val="00866F20"/>
    <w:rsid w:val="00870EE7"/>
    <w:rsid w:val="00870FB5"/>
    <w:rsid w:val="008719FE"/>
    <w:rsid w:val="00882873"/>
    <w:rsid w:val="0088506A"/>
    <w:rsid w:val="00885FCB"/>
    <w:rsid w:val="008863B9"/>
    <w:rsid w:val="00890F24"/>
    <w:rsid w:val="008A45A6"/>
    <w:rsid w:val="008A563F"/>
    <w:rsid w:val="008B0E02"/>
    <w:rsid w:val="008B25F3"/>
    <w:rsid w:val="008B3BA9"/>
    <w:rsid w:val="008C55EF"/>
    <w:rsid w:val="008C5AD1"/>
    <w:rsid w:val="008C6128"/>
    <w:rsid w:val="008C67D3"/>
    <w:rsid w:val="008C6A55"/>
    <w:rsid w:val="008D3CCC"/>
    <w:rsid w:val="008D5FA7"/>
    <w:rsid w:val="008D68BB"/>
    <w:rsid w:val="008D6CF0"/>
    <w:rsid w:val="008E1B12"/>
    <w:rsid w:val="008E4776"/>
    <w:rsid w:val="008F236A"/>
    <w:rsid w:val="008F3789"/>
    <w:rsid w:val="008F686C"/>
    <w:rsid w:val="008F72CC"/>
    <w:rsid w:val="00902F98"/>
    <w:rsid w:val="00912C21"/>
    <w:rsid w:val="009148DE"/>
    <w:rsid w:val="009227E2"/>
    <w:rsid w:val="00922F49"/>
    <w:rsid w:val="00924782"/>
    <w:rsid w:val="0093186C"/>
    <w:rsid w:val="00931878"/>
    <w:rsid w:val="009363D8"/>
    <w:rsid w:val="00936552"/>
    <w:rsid w:val="00941E30"/>
    <w:rsid w:val="009600EA"/>
    <w:rsid w:val="009613D6"/>
    <w:rsid w:val="009617B9"/>
    <w:rsid w:val="009641D6"/>
    <w:rsid w:val="009679F8"/>
    <w:rsid w:val="009777D9"/>
    <w:rsid w:val="0098233C"/>
    <w:rsid w:val="00984636"/>
    <w:rsid w:val="00985B29"/>
    <w:rsid w:val="00991476"/>
    <w:rsid w:val="00991B88"/>
    <w:rsid w:val="00992B70"/>
    <w:rsid w:val="009A5753"/>
    <w:rsid w:val="009A579D"/>
    <w:rsid w:val="009A5A27"/>
    <w:rsid w:val="009B31A4"/>
    <w:rsid w:val="009B3EE7"/>
    <w:rsid w:val="009B52F3"/>
    <w:rsid w:val="009C16BC"/>
    <w:rsid w:val="009C703F"/>
    <w:rsid w:val="009C733A"/>
    <w:rsid w:val="009E232F"/>
    <w:rsid w:val="009E3297"/>
    <w:rsid w:val="009E3D52"/>
    <w:rsid w:val="009E5F01"/>
    <w:rsid w:val="009E677E"/>
    <w:rsid w:val="009F2D17"/>
    <w:rsid w:val="009F734F"/>
    <w:rsid w:val="00A00F68"/>
    <w:rsid w:val="00A04255"/>
    <w:rsid w:val="00A133F5"/>
    <w:rsid w:val="00A214F9"/>
    <w:rsid w:val="00A22883"/>
    <w:rsid w:val="00A229A7"/>
    <w:rsid w:val="00A246B6"/>
    <w:rsid w:val="00A268F1"/>
    <w:rsid w:val="00A31B70"/>
    <w:rsid w:val="00A3559D"/>
    <w:rsid w:val="00A47548"/>
    <w:rsid w:val="00A47E70"/>
    <w:rsid w:val="00A50BB4"/>
    <w:rsid w:val="00A50CDC"/>
    <w:rsid w:val="00A50CF0"/>
    <w:rsid w:val="00A51A01"/>
    <w:rsid w:val="00A566BA"/>
    <w:rsid w:val="00A56A26"/>
    <w:rsid w:val="00A66F8F"/>
    <w:rsid w:val="00A718E7"/>
    <w:rsid w:val="00A73407"/>
    <w:rsid w:val="00A7671C"/>
    <w:rsid w:val="00A773E3"/>
    <w:rsid w:val="00A8474F"/>
    <w:rsid w:val="00A85A37"/>
    <w:rsid w:val="00A90E44"/>
    <w:rsid w:val="00A93A63"/>
    <w:rsid w:val="00A95271"/>
    <w:rsid w:val="00AA2CBC"/>
    <w:rsid w:val="00AA55AE"/>
    <w:rsid w:val="00AA6F23"/>
    <w:rsid w:val="00AB1BC5"/>
    <w:rsid w:val="00AB5B5D"/>
    <w:rsid w:val="00AC01D5"/>
    <w:rsid w:val="00AC1A6D"/>
    <w:rsid w:val="00AC5305"/>
    <w:rsid w:val="00AC5820"/>
    <w:rsid w:val="00AC5FA1"/>
    <w:rsid w:val="00AC7B2A"/>
    <w:rsid w:val="00AD0DD1"/>
    <w:rsid w:val="00AD1CD8"/>
    <w:rsid w:val="00AD298B"/>
    <w:rsid w:val="00AD4A8E"/>
    <w:rsid w:val="00AD5AA9"/>
    <w:rsid w:val="00AE0137"/>
    <w:rsid w:val="00AE4B12"/>
    <w:rsid w:val="00AE5B90"/>
    <w:rsid w:val="00AF3462"/>
    <w:rsid w:val="00AF5045"/>
    <w:rsid w:val="00B10A92"/>
    <w:rsid w:val="00B127A4"/>
    <w:rsid w:val="00B16284"/>
    <w:rsid w:val="00B21235"/>
    <w:rsid w:val="00B22B70"/>
    <w:rsid w:val="00B230C9"/>
    <w:rsid w:val="00B258BB"/>
    <w:rsid w:val="00B32EE8"/>
    <w:rsid w:val="00B40B16"/>
    <w:rsid w:val="00B42560"/>
    <w:rsid w:val="00B57638"/>
    <w:rsid w:val="00B65C38"/>
    <w:rsid w:val="00B67B97"/>
    <w:rsid w:val="00B77DE1"/>
    <w:rsid w:val="00B9078A"/>
    <w:rsid w:val="00B963EF"/>
    <w:rsid w:val="00B968C8"/>
    <w:rsid w:val="00BA0C60"/>
    <w:rsid w:val="00BA3EC5"/>
    <w:rsid w:val="00BA51D9"/>
    <w:rsid w:val="00BB17ED"/>
    <w:rsid w:val="00BB406F"/>
    <w:rsid w:val="00BB5DFC"/>
    <w:rsid w:val="00BC07D2"/>
    <w:rsid w:val="00BC0A6A"/>
    <w:rsid w:val="00BC0E9E"/>
    <w:rsid w:val="00BC4FAF"/>
    <w:rsid w:val="00BC5F46"/>
    <w:rsid w:val="00BC7C9A"/>
    <w:rsid w:val="00BD14B4"/>
    <w:rsid w:val="00BD279D"/>
    <w:rsid w:val="00BD4F02"/>
    <w:rsid w:val="00BD6BB8"/>
    <w:rsid w:val="00BD7714"/>
    <w:rsid w:val="00BE2C25"/>
    <w:rsid w:val="00BF5737"/>
    <w:rsid w:val="00C06DBB"/>
    <w:rsid w:val="00C104FB"/>
    <w:rsid w:val="00C108B7"/>
    <w:rsid w:val="00C1179F"/>
    <w:rsid w:val="00C13901"/>
    <w:rsid w:val="00C1409F"/>
    <w:rsid w:val="00C163DB"/>
    <w:rsid w:val="00C1696A"/>
    <w:rsid w:val="00C202EF"/>
    <w:rsid w:val="00C211D3"/>
    <w:rsid w:val="00C31051"/>
    <w:rsid w:val="00C43721"/>
    <w:rsid w:val="00C44622"/>
    <w:rsid w:val="00C4522E"/>
    <w:rsid w:val="00C46BE1"/>
    <w:rsid w:val="00C477D5"/>
    <w:rsid w:val="00C57E38"/>
    <w:rsid w:val="00C64AF2"/>
    <w:rsid w:val="00C66BA2"/>
    <w:rsid w:val="00C66C47"/>
    <w:rsid w:val="00C718DC"/>
    <w:rsid w:val="00C7264C"/>
    <w:rsid w:val="00C7334C"/>
    <w:rsid w:val="00C85421"/>
    <w:rsid w:val="00C870F6"/>
    <w:rsid w:val="00C87B49"/>
    <w:rsid w:val="00C93AA2"/>
    <w:rsid w:val="00C94488"/>
    <w:rsid w:val="00C95985"/>
    <w:rsid w:val="00C97A82"/>
    <w:rsid w:val="00CB5971"/>
    <w:rsid w:val="00CB62C2"/>
    <w:rsid w:val="00CC0178"/>
    <w:rsid w:val="00CC154A"/>
    <w:rsid w:val="00CC21E9"/>
    <w:rsid w:val="00CC5026"/>
    <w:rsid w:val="00CC5129"/>
    <w:rsid w:val="00CC551F"/>
    <w:rsid w:val="00CC5740"/>
    <w:rsid w:val="00CC68D0"/>
    <w:rsid w:val="00CC73A1"/>
    <w:rsid w:val="00CC74F5"/>
    <w:rsid w:val="00CD6A49"/>
    <w:rsid w:val="00CE2231"/>
    <w:rsid w:val="00CF094B"/>
    <w:rsid w:val="00CF79CE"/>
    <w:rsid w:val="00D03F9A"/>
    <w:rsid w:val="00D0539C"/>
    <w:rsid w:val="00D06D51"/>
    <w:rsid w:val="00D22211"/>
    <w:rsid w:val="00D24991"/>
    <w:rsid w:val="00D2625C"/>
    <w:rsid w:val="00D27994"/>
    <w:rsid w:val="00D347E5"/>
    <w:rsid w:val="00D4125A"/>
    <w:rsid w:val="00D45A24"/>
    <w:rsid w:val="00D50255"/>
    <w:rsid w:val="00D52C75"/>
    <w:rsid w:val="00D55ACB"/>
    <w:rsid w:val="00D632AF"/>
    <w:rsid w:val="00D6477D"/>
    <w:rsid w:val="00D66520"/>
    <w:rsid w:val="00D7307D"/>
    <w:rsid w:val="00D73507"/>
    <w:rsid w:val="00D754D5"/>
    <w:rsid w:val="00D80330"/>
    <w:rsid w:val="00D833F8"/>
    <w:rsid w:val="00D84AE9"/>
    <w:rsid w:val="00D9124E"/>
    <w:rsid w:val="00D922C3"/>
    <w:rsid w:val="00DA5A9D"/>
    <w:rsid w:val="00DA5E12"/>
    <w:rsid w:val="00DB067E"/>
    <w:rsid w:val="00DB242F"/>
    <w:rsid w:val="00DB4BD2"/>
    <w:rsid w:val="00DB609C"/>
    <w:rsid w:val="00DC14BE"/>
    <w:rsid w:val="00DC40F9"/>
    <w:rsid w:val="00DC48FA"/>
    <w:rsid w:val="00DD1558"/>
    <w:rsid w:val="00DD4FC7"/>
    <w:rsid w:val="00DD510A"/>
    <w:rsid w:val="00DD7469"/>
    <w:rsid w:val="00DE03F7"/>
    <w:rsid w:val="00DE34CF"/>
    <w:rsid w:val="00DF6FD7"/>
    <w:rsid w:val="00E01B7D"/>
    <w:rsid w:val="00E026FB"/>
    <w:rsid w:val="00E074F1"/>
    <w:rsid w:val="00E10756"/>
    <w:rsid w:val="00E135D7"/>
    <w:rsid w:val="00E13811"/>
    <w:rsid w:val="00E138B7"/>
    <w:rsid w:val="00E13F3D"/>
    <w:rsid w:val="00E22B78"/>
    <w:rsid w:val="00E22D07"/>
    <w:rsid w:val="00E22FB1"/>
    <w:rsid w:val="00E32636"/>
    <w:rsid w:val="00E34898"/>
    <w:rsid w:val="00E355FC"/>
    <w:rsid w:val="00E43F35"/>
    <w:rsid w:val="00E43FBD"/>
    <w:rsid w:val="00E46A16"/>
    <w:rsid w:val="00E46CD5"/>
    <w:rsid w:val="00E50483"/>
    <w:rsid w:val="00E53F42"/>
    <w:rsid w:val="00E60A49"/>
    <w:rsid w:val="00E6257E"/>
    <w:rsid w:val="00E63FF4"/>
    <w:rsid w:val="00E64356"/>
    <w:rsid w:val="00E67A59"/>
    <w:rsid w:val="00E710B2"/>
    <w:rsid w:val="00E80EA4"/>
    <w:rsid w:val="00E828AE"/>
    <w:rsid w:val="00E92428"/>
    <w:rsid w:val="00E943D3"/>
    <w:rsid w:val="00E94EBC"/>
    <w:rsid w:val="00EA02CD"/>
    <w:rsid w:val="00EA0E37"/>
    <w:rsid w:val="00EB0338"/>
    <w:rsid w:val="00EB09B7"/>
    <w:rsid w:val="00ED05EF"/>
    <w:rsid w:val="00EE598D"/>
    <w:rsid w:val="00EE6717"/>
    <w:rsid w:val="00EE74CC"/>
    <w:rsid w:val="00EE79E3"/>
    <w:rsid w:val="00EE7D7C"/>
    <w:rsid w:val="00EE7EBC"/>
    <w:rsid w:val="00F134FA"/>
    <w:rsid w:val="00F235C9"/>
    <w:rsid w:val="00F25B3A"/>
    <w:rsid w:val="00F25D98"/>
    <w:rsid w:val="00F26BBA"/>
    <w:rsid w:val="00F27403"/>
    <w:rsid w:val="00F300FB"/>
    <w:rsid w:val="00F32236"/>
    <w:rsid w:val="00F33DEC"/>
    <w:rsid w:val="00F3503E"/>
    <w:rsid w:val="00F4510E"/>
    <w:rsid w:val="00F46DFC"/>
    <w:rsid w:val="00F46EF8"/>
    <w:rsid w:val="00F563BB"/>
    <w:rsid w:val="00F62D64"/>
    <w:rsid w:val="00F82575"/>
    <w:rsid w:val="00FA0645"/>
    <w:rsid w:val="00FA24E3"/>
    <w:rsid w:val="00FA3C4B"/>
    <w:rsid w:val="00FA728F"/>
    <w:rsid w:val="00FB1729"/>
    <w:rsid w:val="00FB390B"/>
    <w:rsid w:val="00FB6386"/>
    <w:rsid w:val="00FD2FF4"/>
    <w:rsid w:val="00FE3A89"/>
    <w:rsid w:val="00FE4436"/>
    <w:rsid w:val="00FE6D7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B16D95"/>
  <w15:docId w15:val="{8E563115-ACD0-4DF2-B77D-C7D842A5B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57D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C93AA2"/>
    <w:rPr>
      <w:rFonts w:ascii="Arial" w:hAnsi="Arial"/>
      <w:sz w:val="18"/>
      <w:lang w:val="en-GB" w:eastAsia="en-US"/>
    </w:rPr>
  </w:style>
  <w:style w:type="paragraph" w:styleId="Revision">
    <w:name w:val="Revision"/>
    <w:hidden/>
    <w:uiPriority w:val="99"/>
    <w:semiHidden/>
    <w:rsid w:val="00CB5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xcoke\Library\Group%20Containers\UBF8T346G9.Office\User%20Content.localized\Templates.localized\DP_template_SA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430BF8-2093-445D-BC06-3ADE5944A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16AF8-D3D2-4F0F-A899-DE3423A6189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4A6C7EE-141F-451A-AC58-142CA404990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DP_template_SA2</Template>
  <TotalTime>273</TotalTime>
  <Pages>3</Pages>
  <Words>1213</Words>
  <Characters>6051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Ericsson-MH6</dc:creator>
  <cp:keywords/>
  <cp:lastModifiedBy>Shabnam</cp:lastModifiedBy>
  <cp:revision>319</cp:revision>
  <cp:lastPrinted>1900-01-01T17:00:00Z</cp:lastPrinted>
  <dcterms:created xsi:type="dcterms:W3CDTF">2026-01-17T10:56:00Z</dcterms:created>
  <dcterms:modified xsi:type="dcterms:W3CDTF">2026-01-30T17:21:00Z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