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27476899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D511D7">
        <w:rPr>
          <w:rFonts w:ascii="Arial" w:hAnsi="Arial" w:cs="Arial"/>
          <w:b/>
          <w:bCs/>
          <w:sz w:val="24"/>
          <w:szCs w:val="24"/>
        </w:rPr>
        <w:t>6443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38B75DA9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E977E1">
        <w:rPr>
          <w:rFonts w:ascii="Arial" w:hAnsi="Arial" w:cs="Arial"/>
          <w:b/>
        </w:rPr>
        <w:t>MediaTek Inc.</w:t>
      </w:r>
    </w:p>
    <w:p w14:paraId="74C363CA" w14:textId="594F89C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20AE9">
        <w:rPr>
          <w:rFonts w:ascii="Arial" w:hAnsi="Arial" w:cs="Arial"/>
          <w:b/>
        </w:rPr>
        <w:t>1.</w:t>
      </w:r>
      <w:r w:rsidR="00B56080">
        <w:rPr>
          <w:rFonts w:ascii="Arial" w:hAnsi="Arial" w:cs="Arial"/>
          <w:b/>
        </w:rPr>
        <w:t>4</w:t>
      </w:r>
      <w:r w:rsidR="00DD47AC">
        <w:rPr>
          <w:rFonts w:ascii="Arial" w:hAnsi="Arial" w:cs="Arial"/>
          <w:b/>
        </w:rPr>
        <w:t>, Voice Support</w:t>
      </w:r>
      <w:r w:rsidR="001E2A0E">
        <w:rPr>
          <w:rFonts w:ascii="Arial" w:hAnsi="Arial" w:cs="Arial"/>
          <w:b/>
        </w:rPr>
        <w:t xml:space="preserve">] </w:t>
      </w:r>
      <w:r w:rsidR="007E4A8A">
        <w:rPr>
          <w:rFonts w:ascii="Arial" w:hAnsi="Arial" w:cs="Arial"/>
          <w:b/>
        </w:rPr>
        <w:t>Support of voice service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08E960A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A56338" w:rsidRPr="00A56338">
        <w:rPr>
          <w:rFonts w:ascii="Arial" w:hAnsi="Arial" w:cs="Arial"/>
          <w:b/>
        </w:rPr>
        <w:t>20.6.1.</w:t>
      </w:r>
      <w:r w:rsidR="00A56338">
        <w:rPr>
          <w:rFonts w:ascii="Arial" w:hAnsi="Arial" w:cs="Arial"/>
          <w:b/>
        </w:rPr>
        <w:t>4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72B0579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covers </w:t>
      </w:r>
      <w:r w:rsidR="004040B7" w:rsidRPr="004040B7">
        <w:rPr>
          <w:rFonts w:ascii="Arial" w:hAnsi="Arial" w:cs="Arial"/>
          <w:i/>
        </w:rPr>
        <w:t>how to support and/or enhance the voice</w:t>
      </w:r>
      <w:r w:rsidR="0078509F" w:rsidRPr="0078509F">
        <w:rPr>
          <w:rFonts w:ascii="Arial" w:hAnsi="Arial" w:cs="Arial"/>
          <w:i/>
        </w:rPr>
        <w:t xml:space="preserve"> </w:t>
      </w:r>
      <w:r w:rsidR="004040B7">
        <w:rPr>
          <w:rFonts w:ascii="Arial" w:hAnsi="Arial" w:cs="Arial"/>
          <w:i/>
        </w:rPr>
        <w:t>service</w:t>
      </w:r>
      <w:r w:rsidR="00987337">
        <w:rPr>
          <w:rFonts w:ascii="Arial" w:hAnsi="Arial" w:cs="Arial"/>
          <w:i/>
        </w:rPr>
        <w:t>, based on which a scope for the related (sub-)Work Task (WT) and related Key Issue (KI) are proposed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B27235E" w14:textId="32956F79" w:rsidR="00F40C73" w:rsidRDefault="00F40C73" w:rsidP="00F40C73">
      <w:pPr>
        <w:rPr>
          <w:rFonts w:eastAsia="新細明體"/>
          <w:lang w:eastAsia="zh-TW"/>
        </w:rPr>
      </w:pPr>
      <w:bookmarkStart w:id="0" w:name="OLE_LINK24"/>
      <w:bookmarkStart w:id="1" w:name="OLE_LINK1"/>
      <w:bookmarkStart w:id="2" w:name="OLE_LINK26"/>
      <w:bookmarkStart w:id="3" w:name="OLE_LINK27"/>
      <w:bookmarkStart w:id="4" w:name="OLE_LINK29"/>
      <w:bookmarkStart w:id="5" w:name="OLE_LINK28"/>
      <w:bookmarkStart w:id="6" w:name="OLE_LINK31"/>
      <w:r w:rsidRPr="00F40C73">
        <w:rPr>
          <w:lang w:eastAsia="zh-CN"/>
        </w:rPr>
        <w:t>History shows that, for the first wave of new “G” deployments</w:t>
      </w:r>
      <w:r>
        <w:rPr>
          <w:lang w:eastAsia="zh-CN"/>
        </w:rPr>
        <w:t xml:space="preserve">, </w:t>
      </w:r>
      <w:r w:rsidRPr="00F40C73">
        <w:rPr>
          <w:lang w:eastAsia="zh-CN"/>
        </w:rPr>
        <w:t>data service</w:t>
      </w:r>
      <w:r w:rsidR="0033566F">
        <w:rPr>
          <w:lang w:eastAsia="zh-CN"/>
        </w:rPr>
        <w:t xml:space="preserve"> (e.g., internet)</w:t>
      </w:r>
      <w:r>
        <w:rPr>
          <w:lang w:eastAsia="zh-CN"/>
        </w:rPr>
        <w:t xml:space="preserve"> </w:t>
      </w:r>
      <w:r w:rsidR="000A6713">
        <w:rPr>
          <w:lang w:eastAsia="zh-CN"/>
        </w:rPr>
        <w:t>is</w:t>
      </w:r>
      <w:r>
        <w:rPr>
          <w:lang w:eastAsia="zh-CN"/>
        </w:rPr>
        <w:t xml:space="preserve"> ready</w:t>
      </w:r>
      <w:r w:rsidRPr="00F40C73">
        <w:rPr>
          <w:lang w:eastAsia="zh-CN"/>
        </w:rPr>
        <w:t xml:space="preserve">, </w:t>
      </w:r>
      <w:r>
        <w:rPr>
          <w:lang w:eastAsia="zh-CN"/>
        </w:rPr>
        <w:t xml:space="preserve">but </w:t>
      </w:r>
      <w:r w:rsidRPr="00F40C73">
        <w:rPr>
          <w:lang w:eastAsia="zh-CN"/>
        </w:rPr>
        <w:t xml:space="preserve">native voice service over the new </w:t>
      </w:r>
      <w:r w:rsidR="007C1D9B">
        <w:rPr>
          <w:lang w:eastAsia="zh-CN"/>
        </w:rPr>
        <w:t>“G”</w:t>
      </w:r>
      <w:r w:rsidRPr="00F40C73">
        <w:rPr>
          <w:lang w:eastAsia="zh-CN"/>
        </w:rPr>
        <w:t xml:space="preserve"> is typically not </w:t>
      </w:r>
      <w:r w:rsidR="00265742">
        <w:rPr>
          <w:lang w:eastAsia="zh-CN"/>
        </w:rPr>
        <w:t>ready</w:t>
      </w:r>
      <w:r w:rsidRPr="00F40C73">
        <w:rPr>
          <w:lang w:eastAsia="zh-CN"/>
        </w:rPr>
        <w:t xml:space="preserve"> on Day 1</w:t>
      </w:r>
      <w:r w:rsidR="00593F8C">
        <w:rPr>
          <w:lang w:eastAsia="zh-CN"/>
        </w:rPr>
        <w:t xml:space="preserve">, </w:t>
      </w:r>
      <w:r w:rsidR="003B54EC">
        <w:rPr>
          <w:lang w:eastAsia="zh-CN"/>
        </w:rPr>
        <w:t>lesson learnt including</w:t>
      </w:r>
      <w:r>
        <w:rPr>
          <w:rFonts w:eastAsia="新細明體"/>
          <w:lang w:eastAsia="zh-TW"/>
        </w:rPr>
        <w:t>:</w:t>
      </w:r>
    </w:p>
    <w:p w14:paraId="5BA12657" w14:textId="5532CBA9" w:rsidR="00593F8C" w:rsidRDefault="00593F8C" w:rsidP="00593F8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voice call initiation aspects:</w:t>
      </w:r>
    </w:p>
    <w:p w14:paraId="2FC2AD32" w14:textId="31DC33C8" w:rsidR="00E83FC3" w:rsidRDefault="00F40C73" w:rsidP="0090219F">
      <w:pPr>
        <w:pStyle w:val="B2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E83FC3">
        <w:rPr>
          <w:lang w:eastAsia="zh-CN"/>
        </w:rPr>
        <w:t>w</w:t>
      </w:r>
      <w:r w:rsidR="009B06EB">
        <w:rPr>
          <w:lang w:eastAsia="zh-CN"/>
        </w:rPr>
        <w:t xml:space="preserve">hen </w:t>
      </w:r>
      <w:r w:rsidR="00B37A1F">
        <w:rPr>
          <w:lang w:eastAsia="zh-CN"/>
        </w:rPr>
        <w:t xml:space="preserve">LTE was commercially launched, CS Fallback was used for </w:t>
      </w:r>
      <w:r>
        <w:rPr>
          <w:lang w:eastAsia="zh-CN"/>
        </w:rPr>
        <w:t>long</w:t>
      </w:r>
      <w:r w:rsidR="00B37A1F">
        <w:rPr>
          <w:lang w:eastAsia="zh-CN"/>
        </w:rPr>
        <w:t xml:space="preserve"> period </w:t>
      </w:r>
      <w:r w:rsidR="00530C70">
        <w:rPr>
          <w:lang w:eastAsia="zh-CN"/>
        </w:rPr>
        <w:t xml:space="preserve">of time, </w:t>
      </w:r>
      <w:r w:rsidR="00B37A1F">
        <w:rPr>
          <w:lang w:eastAsia="zh-CN"/>
        </w:rPr>
        <w:t>before VoLTE become commercially viable</w:t>
      </w:r>
      <w:r w:rsidR="00E8199C">
        <w:rPr>
          <w:lang w:eastAsia="zh-CN"/>
        </w:rPr>
        <w:t>;</w:t>
      </w:r>
    </w:p>
    <w:p w14:paraId="749A479E" w14:textId="608715F3" w:rsidR="00E83FC3" w:rsidRDefault="00F40C73" w:rsidP="0090219F">
      <w:pPr>
        <w:pStyle w:val="B2"/>
        <w:rPr>
          <w:rStyle w:val="normaltextrun"/>
          <w:color w:val="000000"/>
          <w:shd w:val="clear" w:color="auto" w:fill="FFFFFF"/>
        </w:rPr>
      </w:pPr>
      <w:bookmarkStart w:id="7" w:name="OLE_LINK7"/>
      <w:r>
        <w:rPr>
          <w:lang w:eastAsia="zh-CN"/>
        </w:rPr>
        <w:t>2.</w:t>
      </w:r>
      <w:r>
        <w:rPr>
          <w:lang w:eastAsia="zh-CN"/>
        </w:rPr>
        <w:tab/>
      </w:r>
      <w:r>
        <w:rPr>
          <w:rStyle w:val="normaltextrun"/>
          <w:color w:val="000000"/>
          <w:shd w:val="clear" w:color="auto" w:fill="FFFFFF"/>
        </w:rPr>
        <w:t xml:space="preserve">when 5G SA is </w:t>
      </w:r>
      <w:r w:rsidR="00E83FC3">
        <w:rPr>
          <w:rStyle w:val="normaltextrun"/>
          <w:color w:val="000000"/>
          <w:shd w:val="clear" w:color="auto" w:fill="FFFFFF"/>
        </w:rPr>
        <w:t>commercial read</w:t>
      </w:r>
      <w:r>
        <w:rPr>
          <w:rStyle w:val="normaltextrun"/>
          <w:color w:val="000000"/>
          <w:shd w:val="clear" w:color="auto" w:fill="FFFFFF"/>
        </w:rPr>
        <w:t>y</w:t>
      </w:r>
      <w:r w:rsidR="00E83FC3">
        <w:rPr>
          <w:rStyle w:val="normaltextrun"/>
          <w:color w:val="000000"/>
          <w:shd w:val="clear" w:color="auto" w:fill="FFFFFF"/>
        </w:rPr>
        <w:t xml:space="preserve">, </w:t>
      </w:r>
      <w:r w:rsidR="00820F0A">
        <w:rPr>
          <w:rStyle w:val="normaltextrun"/>
          <w:color w:val="000000"/>
          <w:shd w:val="clear" w:color="auto" w:fill="FFFFFF"/>
        </w:rPr>
        <w:t xml:space="preserve">often </w:t>
      </w:r>
      <w:r w:rsidR="00E83FC3">
        <w:rPr>
          <w:rStyle w:val="normaltextrun"/>
          <w:color w:val="000000"/>
          <w:shd w:val="clear" w:color="auto" w:fill="FFFFFF"/>
        </w:rPr>
        <w:t>EPS Fallback was used to support voice until VoNR was ready</w:t>
      </w:r>
      <w:r w:rsidR="00E8199C">
        <w:rPr>
          <w:rStyle w:val="normaltextrun"/>
          <w:color w:val="000000"/>
          <w:shd w:val="clear" w:color="auto" w:fill="FFFFFF"/>
        </w:rPr>
        <w:t>;</w:t>
      </w:r>
    </w:p>
    <w:p w14:paraId="1BB20ED2" w14:textId="6FD9461B" w:rsidR="00460FC6" w:rsidRDefault="00F40C73" w:rsidP="0090219F">
      <w:pPr>
        <w:pStyle w:val="B2"/>
        <w:rPr>
          <w:lang w:eastAsia="zh-CN"/>
        </w:rPr>
      </w:pPr>
      <w:bookmarkStart w:id="8" w:name="OLE_LINK6"/>
      <w:r>
        <w:rPr>
          <w:lang w:eastAsia="zh-CN"/>
        </w:rPr>
        <w:t>3.</w:t>
      </w:r>
      <w:r>
        <w:rPr>
          <w:lang w:eastAsia="zh-CN"/>
        </w:rPr>
        <w:tab/>
      </w:r>
      <w:r w:rsidR="00A162D5">
        <w:rPr>
          <w:lang w:eastAsia="zh-CN"/>
        </w:rPr>
        <w:t xml:space="preserve">for </w:t>
      </w:r>
      <w:r w:rsidR="00C95439">
        <w:rPr>
          <w:lang w:eastAsia="zh-CN"/>
        </w:rPr>
        <w:t>5G SA</w:t>
      </w:r>
      <w:r w:rsidR="00A162D5">
        <w:rPr>
          <w:lang w:eastAsia="zh-CN"/>
        </w:rPr>
        <w:t xml:space="preserve"> ready network</w:t>
      </w:r>
      <w:r w:rsidR="00C95439">
        <w:rPr>
          <w:lang w:eastAsia="zh-CN"/>
        </w:rPr>
        <w:t>s</w:t>
      </w:r>
      <w:bookmarkStart w:id="9" w:name="OLE_LINK25"/>
      <w:bookmarkEnd w:id="0"/>
      <w:bookmarkEnd w:id="7"/>
      <w:bookmarkEnd w:id="8"/>
      <w:r w:rsidR="00C95439">
        <w:rPr>
          <w:lang w:eastAsia="zh-CN"/>
        </w:rPr>
        <w:t xml:space="preserve">, it is not VoNR </w:t>
      </w:r>
      <w:r w:rsidR="00FE508F">
        <w:rPr>
          <w:lang w:eastAsia="zh-CN"/>
        </w:rPr>
        <w:t>every</w:t>
      </w:r>
      <w:r w:rsidR="00C95439">
        <w:rPr>
          <w:lang w:eastAsia="zh-CN"/>
        </w:rPr>
        <w:t>where:</w:t>
      </w:r>
      <w:r w:rsidR="00593F8C">
        <w:rPr>
          <w:lang w:eastAsia="zh-CN"/>
        </w:rPr>
        <w:t xml:space="preserve"> some networks still trigger EPS Fallback when the NR signal strength is below a certain threshold</w:t>
      </w:r>
      <w:bookmarkEnd w:id="1"/>
      <w:bookmarkEnd w:id="2"/>
      <w:bookmarkEnd w:id="3"/>
      <w:bookmarkEnd w:id="4"/>
      <w:bookmarkEnd w:id="9"/>
      <w:r w:rsidR="00E8199C">
        <w:rPr>
          <w:lang w:eastAsia="zh-CN"/>
        </w:rPr>
        <w:t>;</w:t>
      </w:r>
    </w:p>
    <w:p w14:paraId="4DA92308" w14:textId="672AAA6E" w:rsidR="00E8199C" w:rsidRDefault="00E8199C" w:rsidP="00E8199C">
      <w:pPr>
        <w:pStyle w:val="B2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there are still some 5G networks which are not 5G SA ready (i.e., still using 5G NSA</w:t>
      </w:r>
      <w:r w:rsidR="007C3B73">
        <w:rPr>
          <w:rFonts w:ascii="新細明體" w:eastAsia="新細明體" w:hAnsi="新細明體" w:hint="eastAsia"/>
          <w:lang w:eastAsia="zh-TW"/>
        </w:rPr>
        <w:t xml:space="preserve"> </w:t>
      </w:r>
      <w:r w:rsidR="007C3B73">
        <w:rPr>
          <w:rFonts w:eastAsia="新細明體" w:hint="eastAsia"/>
          <w:lang w:eastAsia="zh-TW"/>
        </w:rPr>
        <w:t>a</w:t>
      </w:r>
      <w:r w:rsidR="007C3B73">
        <w:rPr>
          <w:rFonts w:eastAsia="新細明體"/>
          <w:lang w:eastAsia="zh-TW"/>
        </w:rPr>
        <w:t>nd VoLTE</w:t>
      </w:r>
      <w:r>
        <w:rPr>
          <w:lang w:eastAsia="zh-CN"/>
        </w:rPr>
        <w:t>);</w:t>
      </w:r>
    </w:p>
    <w:p w14:paraId="0CBA0549" w14:textId="2E66041A" w:rsidR="0090219F" w:rsidRDefault="0090219F" w:rsidP="0090219F">
      <w:pPr>
        <w:pStyle w:val="B1"/>
        <w:rPr>
          <w:lang w:eastAsia="zh-CN"/>
        </w:rPr>
      </w:pPr>
      <w:bookmarkStart w:id="10" w:name="OLE_LINK2"/>
      <w:bookmarkStart w:id="11" w:name="OLE_LINK33"/>
      <w:bookmarkEnd w:id="5"/>
      <w:r>
        <w:rPr>
          <w:lang w:eastAsia="zh-CN"/>
        </w:rPr>
        <w:t>B)</w:t>
      </w:r>
      <w:r>
        <w:rPr>
          <w:lang w:eastAsia="zh-CN"/>
        </w:rPr>
        <w:tab/>
        <w:t>voice call service continuity aspects:</w:t>
      </w:r>
    </w:p>
    <w:p w14:paraId="57697D29" w14:textId="53720AFF" w:rsidR="0090219F" w:rsidRDefault="00A004EA" w:rsidP="0090219F">
      <w:pPr>
        <w:pStyle w:val="B2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 w:rsidR="0090219F">
        <w:rPr>
          <w:lang w:eastAsia="zh-CN"/>
        </w:rPr>
        <w:t>for a network with bigger LTE coverage than NR coverage, VoNR HO to VoLTE is required to provide voice call service continuity.</w:t>
      </w:r>
    </w:p>
    <w:p w14:paraId="0212A52D" w14:textId="230727F0" w:rsidR="00AD44CC" w:rsidRDefault="009C71ED" w:rsidP="004B7CB3">
      <w:pPr>
        <w:rPr>
          <w:lang w:eastAsia="zh-CN"/>
        </w:rPr>
      </w:pPr>
      <w:r>
        <w:rPr>
          <w:lang w:eastAsia="zh-CN"/>
        </w:rPr>
        <w:t>Based on these history lesson learnt</w:t>
      </w:r>
      <w:r w:rsidR="000B3D81">
        <w:rPr>
          <w:lang w:eastAsia="zh-CN"/>
        </w:rPr>
        <w:t xml:space="preserve">, </w:t>
      </w:r>
      <w:r w:rsidR="00783F43">
        <w:rPr>
          <w:lang w:eastAsia="zh-CN"/>
        </w:rPr>
        <w:t xml:space="preserve">we can infer that </w:t>
      </w:r>
      <w:r w:rsidR="002A00D0">
        <w:rPr>
          <w:lang w:eastAsia="zh-CN"/>
        </w:rPr>
        <w:t>r</w:t>
      </w:r>
      <w:r w:rsidR="00CC0C4A">
        <w:rPr>
          <w:lang w:eastAsia="zh-CN"/>
        </w:rPr>
        <w:t xml:space="preserve">elying on 6G native voice (Vo6G) from </w:t>
      </w:r>
      <w:r w:rsidR="00F238B7">
        <w:rPr>
          <w:lang w:eastAsia="zh-CN"/>
        </w:rPr>
        <w:t>D</w:t>
      </w:r>
      <w:r w:rsidR="00CC0C4A">
        <w:rPr>
          <w:lang w:eastAsia="zh-CN"/>
        </w:rPr>
        <w:t xml:space="preserve">ay 1 </w:t>
      </w:r>
      <w:r w:rsidR="00C9606C">
        <w:rPr>
          <w:lang w:eastAsia="zh-CN"/>
        </w:rPr>
        <w:t xml:space="preserve">is unlikely to </w:t>
      </w:r>
      <w:r w:rsidR="00B37A1F">
        <w:rPr>
          <w:lang w:eastAsia="zh-CN"/>
        </w:rPr>
        <w:t>be feasible</w:t>
      </w:r>
      <w:r>
        <w:rPr>
          <w:lang w:eastAsia="zh-CN"/>
        </w:rPr>
        <w:t xml:space="preserve">, </w:t>
      </w:r>
      <w:r w:rsidR="001072FF">
        <w:rPr>
          <w:lang w:eastAsia="zh-CN"/>
        </w:rPr>
        <w:t>thus</w:t>
      </w:r>
      <w:r w:rsidR="00460FC6">
        <w:rPr>
          <w:lang w:eastAsia="zh-CN"/>
        </w:rPr>
        <w:t>:</w:t>
      </w:r>
    </w:p>
    <w:p w14:paraId="4E7A700F" w14:textId="72BBEF93" w:rsidR="00AD44CC" w:rsidRDefault="00AD44CC" w:rsidP="00AD44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505A9" w:rsidRPr="00820F0A">
        <w:rPr>
          <w:b/>
          <w:bCs/>
          <w:i/>
          <w:iCs/>
          <w:color w:val="0070C0"/>
          <w:lang w:eastAsia="zh-CN"/>
        </w:rPr>
        <w:t>A</w:t>
      </w:r>
      <w:r w:rsidR="0012023D" w:rsidRPr="00820F0A">
        <w:rPr>
          <w:b/>
          <w:bCs/>
          <w:i/>
          <w:iCs/>
          <w:color w:val="0070C0"/>
          <w:lang w:eastAsia="zh-CN"/>
        </w:rPr>
        <w:t xml:space="preserve"> transitional phase for 6G voice </w:t>
      </w:r>
      <w:r w:rsidR="00C9606C" w:rsidRPr="00820F0A">
        <w:rPr>
          <w:b/>
          <w:bCs/>
          <w:i/>
          <w:iCs/>
          <w:color w:val="0070C0"/>
          <w:lang w:eastAsia="zh-CN"/>
        </w:rPr>
        <w:t>relying on 5G is needed</w:t>
      </w:r>
      <w:r>
        <w:rPr>
          <w:lang w:eastAsia="zh-CN"/>
        </w:rPr>
        <w:t>; and</w:t>
      </w:r>
    </w:p>
    <w:p w14:paraId="601E8773" w14:textId="47DD791D" w:rsidR="000C01C0" w:rsidRDefault="00FE508F" w:rsidP="00FE508F">
      <w:pPr>
        <w:rPr>
          <w:rStyle w:val="normaltextrun"/>
        </w:rPr>
      </w:pPr>
      <w:r>
        <w:rPr>
          <w:rFonts w:eastAsia="新細明體"/>
          <w:lang w:eastAsia="zh-TW"/>
        </w:rPr>
        <w:t xml:space="preserve">it is hard to predict whether </w:t>
      </w:r>
      <w:r>
        <w:rPr>
          <w:rStyle w:val="normaltextrun"/>
        </w:rPr>
        <w:t>all networks will</w:t>
      </w:r>
      <w:r w:rsidR="00783F43">
        <w:rPr>
          <w:rStyle w:val="normaltextrun"/>
        </w:rPr>
        <w:t>:</w:t>
      </w:r>
    </w:p>
    <w:p w14:paraId="588560C5" w14:textId="31613313" w:rsidR="000C01C0" w:rsidRDefault="000C01C0" w:rsidP="000C01C0">
      <w:pPr>
        <w:pStyle w:val="B1"/>
        <w:rPr>
          <w:rStyle w:val="normaltextrun"/>
        </w:rPr>
      </w:pPr>
      <w:r>
        <w:rPr>
          <w:rStyle w:val="normaltextrun"/>
        </w:rPr>
        <w:t>a)</w:t>
      </w:r>
      <w:r>
        <w:rPr>
          <w:rStyle w:val="normaltextrun"/>
        </w:rPr>
        <w:tab/>
      </w:r>
      <w:r w:rsidR="00E83929">
        <w:rPr>
          <w:rStyle w:val="normaltextrun"/>
        </w:rPr>
        <w:t xml:space="preserve">be </w:t>
      </w:r>
      <w:r w:rsidR="00FE508F">
        <w:rPr>
          <w:rStyle w:val="normaltextrun"/>
        </w:rPr>
        <w:t>upgraded to 5G SA</w:t>
      </w:r>
      <w:r w:rsidR="00E83929">
        <w:rPr>
          <w:rStyle w:val="normaltextrun"/>
        </w:rPr>
        <w:t>;</w:t>
      </w:r>
    </w:p>
    <w:p w14:paraId="5DA11579" w14:textId="7C97740F" w:rsidR="000C01C0" w:rsidRDefault="000C01C0" w:rsidP="000C01C0">
      <w:pPr>
        <w:pStyle w:val="B1"/>
        <w:rPr>
          <w:rStyle w:val="normaltextrun"/>
        </w:rPr>
      </w:pPr>
      <w:r>
        <w:rPr>
          <w:rStyle w:val="normaltextrun"/>
        </w:rPr>
        <w:t>b)</w:t>
      </w:r>
      <w:r>
        <w:rPr>
          <w:rStyle w:val="normaltextrun"/>
        </w:rPr>
        <w:tab/>
      </w:r>
      <w:r w:rsidR="00E83929">
        <w:rPr>
          <w:rStyle w:val="normaltextrun"/>
        </w:rPr>
        <w:t xml:space="preserve">become </w:t>
      </w:r>
      <w:r w:rsidR="00FE508F">
        <w:rPr>
          <w:rStyle w:val="normaltextrun"/>
        </w:rPr>
        <w:t>VoNR ready</w:t>
      </w:r>
      <w:r>
        <w:rPr>
          <w:rStyle w:val="normaltextrun"/>
        </w:rPr>
        <w:t>;</w:t>
      </w:r>
      <w:r w:rsidR="00FE508F">
        <w:rPr>
          <w:rStyle w:val="normaltextrun"/>
        </w:rPr>
        <w:t xml:space="preserve"> and </w:t>
      </w:r>
    </w:p>
    <w:p w14:paraId="37E82274" w14:textId="77777777" w:rsidR="00943849" w:rsidRDefault="000C01C0" w:rsidP="000C01C0">
      <w:pPr>
        <w:pStyle w:val="B1"/>
        <w:rPr>
          <w:rStyle w:val="normaltextrun"/>
          <w:rFonts w:eastAsia="新細明體"/>
          <w:lang w:eastAsia="zh-TW"/>
        </w:rPr>
      </w:pPr>
      <w:r>
        <w:rPr>
          <w:rStyle w:val="normaltextrun"/>
        </w:rPr>
        <w:t>c)</w:t>
      </w:r>
      <w:r>
        <w:rPr>
          <w:rStyle w:val="normaltextrun"/>
        </w:rPr>
        <w:tab/>
      </w:r>
      <w:r w:rsidR="00FE508F">
        <w:rPr>
          <w:rStyle w:val="normaltextrun"/>
        </w:rPr>
        <w:t xml:space="preserve">support VoNR </w:t>
      </w:r>
      <w:r w:rsidR="00FE508F">
        <w:rPr>
          <w:lang w:eastAsia="zh-CN"/>
        </w:rPr>
        <w:t>everywhere (see bullet A) 3.)</w:t>
      </w:r>
      <w:r w:rsidR="00943849">
        <w:rPr>
          <w:rStyle w:val="normaltextrun"/>
          <w:rFonts w:eastAsia="新細明體" w:hint="eastAsia"/>
          <w:lang w:eastAsia="zh-TW"/>
        </w:rPr>
        <w:t>;</w:t>
      </w:r>
    </w:p>
    <w:p w14:paraId="53DA62D3" w14:textId="1A4966EC" w:rsidR="00FE508F" w:rsidRPr="00FE508F" w:rsidRDefault="00FE508F" w:rsidP="00943849">
      <w:pPr>
        <w:rPr>
          <w:rFonts w:eastAsia="新細明體"/>
          <w:lang w:eastAsia="zh-TW"/>
        </w:rPr>
      </w:pPr>
      <w:r>
        <w:rPr>
          <w:rStyle w:val="normaltextrun"/>
        </w:rPr>
        <w:t>when 6G is commercially ready, thus</w:t>
      </w:r>
      <w:r w:rsidR="00943849">
        <w:rPr>
          <w:rStyle w:val="normaltextrun"/>
        </w:rPr>
        <w:t>:</w:t>
      </w:r>
    </w:p>
    <w:p w14:paraId="6BA48AEC" w14:textId="3948C0BF" w:rsidR="000B3D81" w:rsidRDefault="00AD44CC" w:rsidP="000505A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505A9" w:rsidRPr="00820F0A">
        <w:rPr>
          <w:b/>
          <w:bCs/>
          <w:i/>
          <w:iCs/>
          <w:color w:val="0070C0"/>
          <w:lang w:eastAsia="zh-CN"/>
        </w:rPr>
        <w:t>A</w:t>
      </w:r>
      <w:r w:rsidR="0012023D" w:rsidRPr="00820F0A">
        <w:rPr>
          <w:b/>
          <w:bCs/>
          <w:i/>
          <w:iCs/>
          <w:color w:val="0070C0"/>
          <w:lang w:eastAsia="zh-CN"/>
        </w:rPr>
        <w:t xml:space="preserve"> transitional phase for 6G voice </w:t>
      </w:r>
      <w:r w:rsidR="00C9606C" w:rsidRPr="00820F0A">
        <w:rPr>
          <w:b/>
          <w:bCs/>
          <w:i/>
          <w:iCs/>
          <w:color w:val="0070C0"/>
          <w:lang w:eastAsia="zh-CN"/>
        </w:rPr>
        <w:t>relying on 4</w:t>
      </w:r>
      <w:r w:rsidR="00C9606C" w:rsidRPr="00190D59">
        <w:rPr>
          <w:b/>
          <w:bCs/>
          <w:i/>
          <w:iCs/>
          <w:color w:val="0070C0"/>
          <w:lang w:eastAsia="zh-CN"/>
        </w:rPr>
        <w:t xml:space="preserve">G is </w:t>
      </w:r>
      <w:r w:rsidR="001E523E" w:rsidRPr="00190D59">
        <w:rPr>
          <w:b/>
          <w:bCs/>
          <w:i/>
          <w:iCs/>
          <w:color w:val="0070C0"/>
          <w:lang w:eastAsia="zh-CN"/>
        </w:rPr>
        <w:t xml:space="preserve">also </w:t>
      </w:r>
      <w:r w:rsidR="0061704C" w:rsidRPr="00190D59">
        <w:rPr>
          <w:b/>
          <w:bCs/>
          <w:i/>
          <w:iCs/>
          <w:color w:val="0070C0"/>
          <w:lang w:eastAsia="zh-CN"/>
        </w:rPr>
        <w:t>"</w:t>
      </w:r>
      <w:r w:rsidR="00C9606C" w:rsidRPr="00190D59">
        <w:rPr>
          <w:b/>
          <w:bCs/>
          <w:i/>
          <w:iCs/>
          <w:color w:val="0070C0"/>
          <w:lang w:eastAsia="zh-CN"/>
        </w:rPr>
        <w:t>likely</w:t>
      </w:r>
      <w:r w:rsidR="0061704C" w:rsidRPr="00190D59">
        <w:rPr>
          <w:b/>
          <w:bCs/>
          <w:i/>
          <w:iCs/>
          <w:color w:val="0070C0"/>
          <w:lang w:eastAsia="zh-CN"/>
        </w:rPr>
        <w:t>"</w:t>
      </w:r>
      <w:r w:rsidR="00C9606C" w:rsidRPr="00190D59">
        <w:rPr>
          <w:b/>
          <w:bCs/>
          <w:i/>
          <w:iCs/>
          <w:color w:val="0070C0"/>
          <w:lang w:eastAsia="zh-CN"/>
        </w:rPr>
        <w:t xml:space="preserve"> needed</w:t>
      </w:r>
      <w:r w:rsidR="00427B47">
        <w:rPr>
          <w:lang w:eastAsia="zh-CN"/>
        </w:rPr>
        <w:t xml:space="preserve"> (i.e., fallback</w:t>
      </w:r>
      <w:r w:rsidR="0028788D">
        <w:rPr>
          <w:lang w:eastAsia="zh-CN"/>
        </w:rPr>
        <w:t>/IWK</w:t>
      </w:r>
      <w:r w:rsidR="00427B47">
        <w:rPr>
          <w:lang w:eastAsia="zh-CN"/>
        </w:rPr>
        <w:t xml:space="preserve"> to VoLTE cannot be pre-excluded</w:t>
      </w:r>
      <w:r w:rsidR="0028788D">
        <w:rPr>
          <w:lang w:eastAsia="zh-CN"/>
        </w:rPr>
        <w:t xml:space="preserve"> at early stage</w:t>
      </w:r>
      <w:r w:rsidR="00427B47">
        <w:rPr>
          <w:lang w:eastAsia="zh-CN"/>
        </w:rPr>
        <w:t>)</w:t>
      </w:r>
      <w:r w:rsidR="00C9606C">
        <w:rPr>
          <w:lang w:eastAsia="zh-CN"/>
        </w:rPr>
        <w:t>.</w:t>
      </w:r>
      <w:bookmarkEnd w:id="6"/>
      <w:bookmarkEnd w:id="10"/>
    </w:p>
    <w:bookmarkEnd w:id="11"/>
    <w:p w14:paraId="16B9E9BF" w14:textId="77777777" w:rsidR="00460FC6" w:rsidRDefault="00460FC6" w:rsidP="00460FC6">
      <w:pPr>
        <w:pStyle w:val="2"/>
        <w:rPr>
          <w:rFonts w:eastAsia="新細明體"/>
        </w:rPr>
      </w:pPr>
      <w:r>
        <w:t>1.2 Summary</w:t>
      </w:r>
    </w:p>
    <w:p w14:paraId="6837A089" w14:textId="77777777" w:rsidR="000C3C3A" w:rsidRDefault="00460FC6" w:rsidP="00460FC6">
      <w:pPr>
        <w:rPr>
          <w:lang w:eastAsia="zh-CN"/>
        </w:rPr>
      </w:pPr>
      <w:bookmarkStart w:id="12" w:name="OLE_LINK35"/>
      <w:bookmarkStart w:id="13" w:name="_Hlk87257355"/>
      <w:r>
        <w:rPr>
          <w:b/>
          <w:bCs/>
          <w:lang w:eastAsia="zh-CN"/>
        </w:rPr>
        <w:t>Architectural Motivation:</w:t>
      </w:r>
    </w:p>
    <w:p w14:paraId="75491528" w14:textId="313D3BDD" w:rsidR="00460FC6" w:rsidRDefault="00460FC6" w:rsidP="008E17A2">
      <w:pPr>
        <w:rPr>
          <w:lang w:eastAsia="zh-CN"/>
        </w:rPr>
      </w:pPr>
      <w:r>
        <w:rPr>
          <w:lang w:eastAsia="zh-CN"/>
        </w:rPr>
        <w:t xml:space="preserve">Be able to </w:t>
      </w:r>
      <w:r w:rsidR="008E17A2">
        <w:rPr>
          <w:lang w:eastAsia="zh-CN"/>
        </w:rPr>
        <w:t xml:space="preserve">provide </w:t>
      </w:r>
      <w:r w:rsidR="00CC2E5C">
        <w:rPr>
          <w:lang w:eastAsia="zh-CN"/>
        </w:rPr>
        <w:t>MO/MT voice call</w:t>
      </w:r>
      <w:r w:rsidR="008E17A2">
        <w:rPr>
          <w:lang w:eastAsia="zh-CN"/>
        </w:rPr>
        <w:t xml:space="preserve"> services,</w:t>
      </w:r>
      <w:r w:rsidR="00CC2E5C">
        <w:rPr>
          <w:lang w:eastAsia="zh-CN"/>
        </w:rPr>
        <w:t xml:space="preserve"> </w:t>
      </w:r>
      <w:r w:rsidR="008E17A2">
        <w:rPr>
          <w:lang w:eastAsia="zh-CN"/>
        </w:rPr>
        <w:t>initiated by</w:t>
      </w:r>
      <w:r w:rsidR="00CC2E5C">
        <w:rPr>
          <w:lang w:eastAsia="zh-CN"/>
        </w:rPr>
        <w:t xml:space="preserve"> 6G camped UE</w:t>
      </w:r>
      <w:r w:rsidR="002019E4">
        <w:rPr>
          <w:lang w:eastAsia="zh-CN"/>
        </w:rPr>
        <w:t xml:space="preserve"> and </w:t>
      </w:r>
      <w:r w:rsidR="008E17A2">
        <w:rPr>
          <w:lang w:eastAsia="zh-CN"/>
        </w:rPr>
        <w:t>being able to</w:t>
      </w:r>
      <w:r w:rsidR="002019E4">
        <w:rPr>
          <w:lang w:eastAsia="zh-CN"/>
        </w:rPr>
        <w:t xml:space="preserve"> smoothly switch to legacy voice</w:t>
      </w:r>
      <w:r>
        <w:rPr>
          <w:lang w:eastAsia="zh-CN"/>
        </w:rPr>
        <w:t xml:space="preserve"> e.g., VoNR </w:t>
      </w:r>
      <w:r w:rsidR="00065576">
        <w:rPr>
          <w:lang w:eastAsia="zh-CN"/>
        </w:rPr>
        <w:t xml:space="preserve">and </w:t>
      </w:r>
      <w:r>
        <w:rPr>
          <w:lang w:eastAsia="zh-CN"/>
        </w:rPr>
        <w:t>VoLTE</w:t>
      </w:r>
      <w:bookmarkEnd w:id="12"/>
      <w:r w:rsidR="008E17A2">
        <w:rPr>
          <w:lang w:eastAsia="zh-CN"/>
        </w:rPr>
        <w:t>, when needed</w:t>
      </w:r>
      <w:r w:rsidR="00CC2E5C">
        <w:rPr>
          <w:lang w:eastAsia="zh-CN"/>
        </w:rPr>
        <w:t>.</w:t>
      </w:r>
    </w:p>
    <w:p w14:paraId="0FBD9865" w14:textId="77777777" w:rsidR="00460FC6" w:rsidRDefault="00460FC6" w:rsidP="00460FC6">
      <w:pPr>
        <w:rPr>
          <w:lang w:eastAsia="zh-CN"/>
        </w:rPr>
      </w:pPr>
      <w:r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</w:p>
    <w:p w14:paraId="778C0DB7" w14:textId="77777777" w:rsidR="00460FC6" w:rsidRDefault="00460FC6" w:rsidP="00460F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Native 6G voice (Vo6G);</w:t>
      </w:r>
    </w:p>
    <w:p w14:paraId="52F71A11" w14:textId="585DCD19" w:rsidR="00460FC6" w:rsidRDefault="00460FC6" w:rsidP="00460F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C2E5C">
        <w:rPr>
          <w:lang w:eastAsia="zh-CN"/>
        </w:rPr>
        <w:t xml:space="preserve">MO/MT </w:t>
      </w:r>
      <w:r>
        <w:rPr>
          <w:lang w:eastAsia="zh-CN"/>
        </w:rPr>
        <w:t xml:space="preserve">voice call </w:t>
      </w:r>
      <w:r w:rsidR="00CC2E5C">
        <w:rPr>
          <w:lang w:eastAsia="zh-CN"/>
        </w:rPr>
        <w:t xml:space="preserve">initiation for 6G camped UE </w:t>
      </w:r>
      <w:r>
        <w:rPr>
          <w:lang w:eastAsia="zh-CN"/>
        </w:rPr>
        <w:t xml:space="preserve">by </w:t>
      </w:r>
      <w:r w:rsidR="009A0648">
        <w:rPr>
          <w:lang w:eastAsia="zh-CN"/>
        </w:rPr>
        <w:t xml:space="preserve">5GS </w:t>
      </w:r>
      <w:r w:rsidR="00282C79">
        <w:rPr>
          <w:lang w:eastAsia="zh-CN"/>
        </w:rPr>
        <w:t xml:space="preserve">fallback </w:t>
      </w:r>
      <w:r w:rsidR="00B34B33">
        <w:rPr>
          <w:lang w:eastAsia="zh-CN"/>
        </w:rPr>
        <w:t>or, optionally</w:t>
      </w:r>
      <w:r w:rsidR="00282C79">
        <w:rPr>
          <w:lang w:eastAsia="zh-CN"/>
        </w:rPr>
        <w:t xml:space="preserve"> EPS fallback</w:t>
      </w:r>
      <w:r>
        <w:rPr>
          <w:lang w:eastAsia="zh-CN"/>
        </w:rPr>
        <w:t>; and</w:t>
      </w:r>
    </w:p>
    <w:p w14:paraId="6CAFF04A" w14:textId="2726897B" w:rsidR="00460FC6" w:rsidRDefault="00460FC6" w:rsidP="00460F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C2E5C">
        <w:rPr>
          <w:lang w:eastAsia="zh-CN"/>
        </w:rPr>
        <w:t>Handover of o</w:t>
      </w:r>
      <w:r>
        <w:rPr>
          <w:lang w:eastAsia="zh-CN"/>
        </w:rPr>
        <w:t>ngoing Vo6G session to VoNR or</w:t>
      </w:r>
      <w:r w:rsidR="00B34B33">
        <w:rPr>
          <w:lang w:eastAsia="zh-CN"/>
        </w:rPr>
        <w:t xml:space="preserve">, optionally </w:t>
      </w:r>
      <w:r>
        <w:rPr>
          <w:lang w:eastAsia="zh-CN"/>
        </w:rPr>
        <w:t>VoLTE.</w:t>
      </w:r>
    </w:p>
    <w:p w14:paraId="34A23939" w14:textId="77777777" w:rsidR="00460FC6" w:rsidRDefault="00460FC6" w:rsidP="00460FC6">
      <w:pPr>
        <w:rPr>
          <w:lang w:eastAsia="zh-CN"/>
        </w:rPr>
      </w:pPr>
      <w:r>
        <w:rPr>
          <w:b/>
          <w:bCs/>
          <w:lang w:eastAsia="zh-CN"/>
        </w:rPr>
        <w:lastRenderedPageBreak/>
        <w:t>Technical Impact:</w:t>
      </w:r>
      <w:r>
        <w:rPr>
          <w:lang w:eastAsia="zh-CN"/>
        </w:rPr>
        <w:t xml:space="preserve"> Following impacts are expected to be covered to resolve this gap:</w:t>
      </w:r>
    </w:p>
    <w:p w14:paraId="4E7A20BD" w14:textId="3601682E" w:rsidR="00460FC6" w:rsidRDefault="00460FC6" w:rsidP="00460FC6">
      <w:pPr>
        <w:pStyle w:val="affd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Procedure flow</w:t>
      </w:r>
      <w:r w:rsidR="000D6E4A">
        <w:rPr>
          <w:lang w:eastAsia="zh-CN"/>
        </w:rPr>
        <w:t>s</w:t>
      </w:r>
      <w:r>
        <w:rPr>
          <w:lang w:eastAsia="zh-CN"/>
        </w:rPr>
        <w:t xml:space="preserve"> for Native 6G voice (Vo6G);</w:t>
      </w:r>
    </w:p>
    <w:p w14:paraId="3E46D51E" w14:textId="11BBDAD3" w:rsidR="00460FC6" w:rsidRDefault="00606F0D" w:rsidP="00460FC6">
      <w:pPr>
        <w:pStyle w:val="affd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MO/MT voice call initiation p</w:t>
      </w:r>
      <w:r w:rsidR="00460FC6">
        <w:rPr>
          <w:lang w:eastAsia="zh-CN"/>
        </w:rPr>
        <w:t>rocedure flow</w:t>
      </w:r>
      <w:r w:rsidR="000D6E4A">
        <w:rPr>
          <w:lang w:eastAsia="zh-CN"/>
        </w:rPr>
        <w:t>s</w:t>
      </w:r>
      <w:r w:rsidR="00460FC6">
        <w:rPr>
          <w:lang w:eastAsia="zh-CN"/>
        </w:rPr>
        <w:t xml:space="preserve"> for 6G camped UE</w:t>
      </w:r>
      <w:r>
        <w:rPr>
          <w:lang w:eastAsia="zh-CN"/>
        </w:rPr>
        <w:t xml:space="preserve">, </w:t>
      </w:r>
      <w:r w:rsidR="00460FC6">
        <w:rPr>
          <w:lang w:eastAsia="zh-CN"/>
        </w:rPr>
        <w:t xml:space="preserve">by </w:t>
      </w:r>
      <w:r w:rsidR="000D6E4A">
        <w:rPr>
          <w:lang w:eastAsia="zh-CN"/>
        </w:rPr>
        <w:t xml:space="preserve">5GS </w:t>
      </w:r>
      <w:r w:rsidR="00A44F1C">
        <w:rPr>
          <w:lang w:eastAsia="zh-CN"/>
        </w:rPr>
        <w:t>fallback or, optionally EPS fallback</w:t>
      </w:r>
      <w:r w:rsidR="00460FC6">
        <w:rPr>
          <w:lang w:eastAsia="zh-CN"/>
        </w:rPr>
        <w:t>; and</w:t>
      </w:r>
    </w:p>
    <w:p w14:paraId="3E6AAD4D" w14:textId="629E1419" w:rsidR="00460FC6" w:rsidRDefault="00460FC6" w:rsidP="00460FC6">
      <w:pPr>
        <w:pStyle w:val="affd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Procedure flow</w:t>
      </w:r>
      <w:r w:rsidR="000D6E4A">
        <w:rPr>
          <w:lang w:eastAsia="zh-CN"/>
        </w:rPr>
        <w:t>s</w:t>
      </w:r>
      <w:r>
        <w:rPr>
          <w:lang w:eastAsia="zh-CN"/>
        </w:rPr>
        <w:t xml:space="preserve"> for ongoing Vo6G session handover to VoNR or</w:t>
      </w:r>
      <w:r w:rsidR="00A44F1C">
        <w:rPr>
          <w:lang w:eastAsia="zh-CN"/>
        </w:rPr>
        <w:t>, optionally</w:t>
      </w:r>
      <w:r>
        <w:rPr>
          <w:lang w:eastAsia="zh-CN"/>
        </w:rPr>
        <w:t xml:space="preserve"> VoLTE;</w:t>
      </w:r>
    </w:p>
    <w:p w14:paraId="1D872ECD" w14:textId="77777777" w:rsidR="00460FC6" w:rsidRDefault="00460FC6" w:rsidP="00460FC6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13"/>
    <w:p w14:paraId="661B416B" w14:textId="77777777" w:rsidR="00460FC6" w:rsidRDefault="00460FC6" w:rsidP="00460FC6">
      <w:pPr>
        <w:pStyle w:val="1"/>
      </w:pPr>
      <w:r>
        <w:t>Annex A.1.1.</w:t>
      </w:r>
      <w:r>
        <w:rPr>
          <w:highlight w:val="yellow"/>
        </w:rPr>
        <w:t>X</w:t>
      </w:r>
      <w:r>
        <w:t xml:space="preserve"> WT#1.4 Scope for 6G voice service </w:t>
      </w:r>
    </w:p>
    <w:p w14:paraId="2BA6C0ED" w14:textId="54819D21" w:rsidR="00E600D7" w:rsidRDefault="00E600D7" w:rsidP="00E600D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5E5EA" wp14:editId="78E943F0">
                <wp:simplePos x="0" y="0"/>
                <wp:positionH relativeFrom="column">
                  <wp:posOffset>63681</wp:posOffset>
                </wp:positionH>
                <wp:positionV relativeFrom="paragraph">
                  <wp:posOffset>216263</wp:posOffset>
                </wp:positionV>
                <wp:extent cx="6025243" cy="1464128"/>
                <wp:effectExtent l="0" t="0" r="13970" b="2222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5243" cy="146412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F4A926" id="矩形 1" o:spid="_x0000_s1026" style="position:absolute;margin-left:5pt;margin-top:17.05pt;width:474.45pt;height:115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" filled="f" strokecolor="#09101d [484]" strokeweight="1pt"/>
            </w:pict>
          </mc:Fallback>
        </mc:AlternateContent>
      </w:r>
      <w:r>
        <w:t xml:space="preserve">Extracted below from </w:t>
      </w:r>
      <w:hyperlink r:id="rId11" w:history="1">
        <w:r>
          <w:rPr>
            <w:rStyle w:val="ab"/>
          </w:rPr>
          <w:t>SP-250806</w:t>
        </w:r>
      </w:hyperlink>
      <w:r>
        <w:t>:</w:t>
      </w:r>
    </w:p>
    <w:p w14:paraId="080555C0" w14:textId="77777777" w:rsidR="00460FC6" w:rsidRDefault="00460FC6" w:rsidP="00460FC6">
      <w:pPr>
        <w:ind w:leftChars="100" w:left="200"/>
        <w:rPr>
          <w:shd w:val="clear" w:color="auto" w:fill="FFFFFF" w:themeFill="background1"/>
          <w:lang w:eastAsia="en-GB"/>
        </w:rPr>
      </w:pPr>
      <w:r>
        <w:rPr>
          <w:b/>
          <w:shd w:val="clear" w:color="auto" w:fill="FFFFFF" w:themeFill="background1"/>
        </w:rPr>
        <w:t>WT#1</w:t>
      </w:r>
      <w:r>
        <w:rPr>
          <w:shd w:val="clear" w:color="auto" w:fill="FFFFFF" w:themeFill="background1"/>
        </w:rPr>
        <w:t>: Define the overall 6G architecture as collection of capabilities and high level functionalities considering the following sub work tasks and other work tasks to support 6G access network:</w:t>
      </w:r>
    </w:p>
    <w:p w14:paraId="4FB75282" w14:textId="77777777" w:rsidR="00460FC6" w:rsidRDefault="00460FC6" w:rsidP="00460FC6">
      <w:pPr>
        <w:pStyle w:val="NO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</w:rPr>
        <w:t>NOTE  1:</w:t>
      </w:r>
      <w:r>
        <w:rPr>
          <w:shd w:val="clear" w:color="auto" w:fill="FFFFFF" w:themeFill="background1"/>
        </w:rPr>
        <w:tab/>
        <w:t>The duplication of functionality in RAN and CN will be avoided, while maintaining the existing RAN and CN functionality split.</w:t>
      </w:r>
    </w:p>
    <w:p w14:paraId="46E52210" w14:textId="77777777" w:rsidR="00460FC6" w:rsidRDefault="00460FC6" w:rsidP="00460FC6">
      <w:pPr>
        <w:spacing w:after="0"/>
        <w:ind w:left="1440" w:hanging="720"/>
        <w:contextualSpacing/>
        <w:rPr>
          <w:rFonts w:eastAsia="DengXian"/>
          <w:shd w:val="clear" w:color="auto" w:fill="FFFFFF" w:themeFill="background1"/>
        </w:rPr>
      </w:pPr>
      <w:r>
        <w:rPr>
          <w:shd w:val="clear" w:color="auto" w:fill="FFFFFF" w:themeFill="background1"/>
          <w:lang w:eastAsia="zh-CN"/>
        </w:rPr>
        <w:t>…</w:t>
      </w:r>
    </w:p>
    <w:p w14:paraId="5F589BAC" w14:textId="77777777" w:rsidR="00460FC6" w:rsidRDefault="00460FC6" w:rsidP="00460FC6">
      <w:pPr>
        <w:spacing w:after="0"/>
        <w:ind w:left="1440" w:hanging="720"/>
        <w:contextualSpacing/>
        <w:rPr>
          <w:rFonts w:eastAsia="DengXian"/>
          <w:shd w:val="clear" w:color="auto" w:fill="FFFFFF" w:themeFill="background1"/>
        </w:rPr>
      </w:pPr>
    </w:p>
    <w:p w14:paraId="655909D9" w14:textId="77777777" w:rsidR="00460FC6" w:rsidRDefault="00460FC6" w:rsidP="00460FC6">
      <w:pPr>
        <w:spacing w:after="0"/>
        <w:ind w:left="1440" w:hanging="720"/>
        <w:contextualSpacing/>
        <w:rPr>
          <w:rFonts w:eastAsia="DengXian"/>
          <w:shd w:val="clear" w:color="auto" w:fill="FFFFFF" w:themeFill="background1"/>
        </w:rPr>
      </w:pPr>
      <w:r>
        <w:rPr>
          <w:rFonts w:eastAsia="DengXian"/>
          <w:shd w:val="clear" w:color="auto" w:fill="FFFFFF" w:themeFill="background1"/>
        </w:rPr>
        <w:t>1.4.</w:t>
      </w:r>
      <w:r>
        <w:rPr>
          <w:rFonts w:eastAsia="DengXian"/>
          <w:shd w:val="clear" w:color="auto" w:fill="FFFFFF" w:themeFill="background1"/>
        </w:rPr>
        <w:tab/>
        <w:t>Study whether and how to support and/or enhance the essential/regulatory services (i.e. voice, Messaging, location services, Emergency services, MPS, Mission Critical services, PWS) in 6G.</w:t>
      </w:r>
    </w:p>
    <w:p w14:paraId="27B6EC90" w14:textId="77777777" w:rsidR="00E600D7" w:rsidRDefault="00E600D7" w:rsidP="0045784A">
      <w:pPr>
        <w:rPr>
          <w:shd w:val="clear" w:color="auto" w:fill="FFFFFF" w:themeFill="background1"/>
          <w:lang w:eastAsia="zh-TW"/>
        </w:rPr>
      </w:pPr>
    </w:p>
    <w:p w14:paraId="410C0D3E" w14:textId="77777777" w:rsidR="00880B4E" w:rsidRDefault="00880B4E" w:rsidP="00880B4E">
      <w:pPr>
        <w:pStyle w:val="B1"/>
        <w:ind w:left="0" w:firstLine="0"/>
        <w:rPr>
          <w:lang w:val="en-US" w:eastAsia="zh-CN"/>
        </w:rPr>
      </w:pPr>
      <w:r>
        <w:rPr>
          <w:highlight w:val="yellow"/>
          <w:lang w:val="en-US" w:eastAsia="zh-CN"/>
        </w:rPr>
        <w:t>Note the below update is just intended as information in the TR and no change is expected in the WT wording in the SID</w:t>
      </w:r>
      <w:r>
        <w:rPr>
          <w:lang w:val="en-US" w:eastAsia="zh-CN"/>
        </w:rPr>
        <w:t>.</w:t>
      </w:r>
    </w:p>
    <w:p w14:paraId="3EEC8CF2" w14:textId="3D2FF419" w:rsidR="0045784A" w:rsidRDefault="0045784A" w:rsidP="0045784A">
      <w:pPr>
        <w:rPr>
          <w:shd w:val="clear" w:color="auto" w:fill="FFFFFF" w:themeFill="background1"/>
          <w:lang w:eastAsia="zh-TW"/>
        </w:rPr>
      </w:pPr>
      <w:r w:rsidRPr="0045784A">
        <w:rPr>
          <w:shd w:val="clear" w:color="auto" w:fill="FFFFFF" w:themeFill="background1"/>
          <w:lang w:eastAsia="zh-TW"/>
        </w:rPr>
        <w:t>WT</w:t>
      </w:r>
      <w:r w:rsidRPr="0045784A">
        <w:rPr>
          <w:rFonts w:hint="eastAsia"/>
          <w:shd w:val="clear" w:color="auto" w:fill="FFFFFF" w:themeFill="background1"/>
          <w:lang w:eastAsia="zh-TW"/>
        </w:rPr>
        <w:t xml:space="preserve"> 1.4</w:t>
      </w:r>
      <w:r w:rsidRPr="0045784A">
        <w:rPr>
          <w:shd w:val="clear" w:color="auto" w:fill="FFFFFF" w:themeFill="background1"/>
          <w:lang w:eastAsia="zh-TW"/>
        </w:rPr>
        <w:t xml:space="preserve"> focuses on studying whether and how to support and/or enhance the essential/regulatory services (i.e. voice, Messaging, location services, Emergency services, MPS, Mission Critical services, PWS) in 6G, including at least the following:</w:t>
      </w:r>
    </w:p>
    <w:p w14:paraId="418E9CDE" w14:textId="1FF21687" w:rsidR="005540D4" w:rsidRPr="00114BCE" w:rsidRDefault="002F7BCD" w:rsidP="0045784A">
      <w:pPr>
        <w:rPr>
          <w:rFonts w:eastAsia="新細明體"/>
          <w:shd w:val="clear" w:color="auto" w:fill="FFFFFF" w:themeFill="background1"/>
          <w:lang w:eastAsia="zh-TW"/>
        </w:rPr>
      </w:pPr>
      <w:r>
        <w:t>How t</w:t>
      </w:r>
      <w:r w:rsidR="005540D4" w:rsidRPr="00522691">
        <w:t>o support IMS voice over PS session</w:t>
      </w:r>
      <w:r>
        <w:t>, including</w:t>
      </w:r>
      <w:r w:rsidR="00522691" w:rsidRPr="00522691">
        <w:t>:</w:t>
      </w:r>
    </w:p>
    <w:p w14:paraId="45903B6B" w14:textId="0D0614DF" w:rsidR="006F0769" w:rsidRDefault="006F0769" w:rsidP="006F0769">
      <w:pPr>
        <w:pStyle w:val="B1"/>
      </w:pPr>
      <w:r>
        <w:t>A)</w:t>
      </w:r>
      <w:r>
        <w:tab/>
        <w:t>How to support UE domain selection.</w:t>
      </w:r>
    </w:p>
    <w:p w14:paraId="15A5D499" w14:textId="116E9D7D" w:rsidR="0045784A" w:rsidRDefault="006F0769" w:rsidP="0045784A">
      <w:pPr>
        <w:pStyle w:val="B1"/>
      </w:pPr>
      <w:r>
        <w:t>B</w:t>
      </w:r>
      <w:r w:rsidR="0045784A">
        <w:t>)</w:t>
      </w:r>
      <w:r w:rsidR="0045784A">
        <w:tab/>
        <w:t>How to enable:</w:t>
      </w:r>
    </w:p>
    <w:p w14:paraId="15D9AD74" w14:textId="08B6C923" w:rsidR="0045784A" w:rsidRPr="008E12D5" w:rsidRDefault="0045784A" w:rsidP="0045784A">
      <w:pPr>
        <w:pStyle w:val="B2"/>
      </w:pPr>
      <w:r>
        <w:t>1)</w:t>
      </w:r>
      <w:r>
        <w:tab/>
      </w:r>
      <w:r w:rsidRPr="008E12D5">
        <w:rPr>
          <w:lang w:eastAsia="zh-CN"/>
        </w:rPr>
        <w:t xml:space="preserve">Native </w:t>
      </w:r>
      <w:r w:rsidR="005540D4" w:rsidRPr="005540D4">
        <w:t>IMS voice over PS session</w:t>
      </w:r>
      <w:r w:rsidR="00114BCE" w:rsidRPr="008E12D5">
        <w:rPr>
          <w:lang w:eastAsia="zh-CN"/>
        </w:rPr>
        <w:t xml:space="preserve"> </w:t>
      </w:r>
      <w:r w:rsidR="005E2E44">
        <w:rPr>
          <w:lang w:eastAsia="zh-CN"/>
        </w:rPr>
        <w:t>in</w:t>
      </w:r>
      <w:r w:rsidR="00114BCE">
        <w:rPr>
          <w:lang w:eastAsia="zh-CN"/>
        </w:rPr>
        <w:t xml:space="preserve"> </w:t>
      </w:r>
      <w:r w:rsidRPr="008E12D5">
        <w:rPr>
          <w:lang w:eastAsia="zh-CN"/>
        </w:rPr>
        <w:t>6G</w:t>
      </w:r>
      <w:r w:rsidR="005E2E44">
        <w:rPr>
          <w:lang w:eastAsia="zh-CN"/>
        </w:rPr>
        <w:t>S</w:t>
      </w:r>
      <w:r w:rsidRPr="008E12D5">
        <w:rPr>
          <w:lang w:eastAsia="zh-CN"/>
        </w:rPr>
        <w:t xml:space="preserve"> (Vo6G)</w:t>
      </w:r>
      <w:r w:rsidRPr="008E12D5">
        <w:t>;</w:t>
      </w:r>
    </w:p>
    <w:p w14:paraId="5ADFF3A3" w14:textId="6A9F7AE2" w:rsidR="0045784A" w:rsidRPr="006E1B78" w:rsidRDefault="0045784A" w:rsidP="0045784A">
      <w:pPr>
        <w:pStyle w:val="B2"/>
      </w:pPr>
      <w:r w:rsidRPr="008E12D5">
        <w:t>2)</w:t>
      </w:r>
      <w:r w:rsidRPr="008E12D5">
        <w:tab/>
      </w:r>
      <w:r w:rsidR="005540D4" w:rsidRPr="006E1B78">
        <w:t>IMS voice over PS session</w:t>
      </w:r>
      <w:r w:rsidR="00114BCE" w:rsidRPr="006E1B78">
        <w:t xml:space="preserve"> via 5GS fallback</w:t>
      </w:r>
      <w:r w:rsidRPr="006E1B78">
        <w:t>; and</w:t>
      </w:r>
    </w:p>
    <w:p w14:paraId="65646413" w14:textId="13E8FD47" w:rsidR="0045784A" w:rsidRPr="006E1B78" w:rsidRDefault="0045784A" w:rsidP="00114BCE">
      <w:pPr>
        <w:pStyle w:val="B2"/>
        <w:rPr>
          <w:shd w:val="clear" w:color="auto" w:fill="FFFFFF" w:themeFill="background1"/>
          <w:lang w:eastAsia="zh-TW"/>
        </w:rPr>
      </w:pPr>
      <w:r w:rsidRPr="006E1B78">
        <w:t>3)</w:t>
      </w:r>
      <w:r w:rsidRPr="006E1B78">
        <w:tab/>
      </w:r>
      <w:r w:rsidR="005540D4" w:rsidRPr="006E1B78">
        <w:t>MS voice over PS session</w:t>
      </w:r>
      <w:r w:rsidR="00114BCE" w:rsidRPr="006E1B78">
        <w:rPr>
          <w:lang w:eastAsia="zh-CN"/>
        </w:rPr>
        <w:t xml:space="preserve"> </w:t>
      </w:r>
      <w:r w:rsidR="00F527A1">
        <w:rPr>
          <w:lang w:eastAsia="zh-CN"/>
        </w:rPr>
        <w:t xml:space="preserve">service </w:t>
      </w:r>
      <w:r w:rsidR="00114BCE" w:rsidRPr="006E1B78">
        <w:rPr>
          <w:lang w:eastAsia="zh-CN"/>
        </w:rPr>
        <w:t>continuity to 5GS;</w:t>
      </w:r>
    </w:p>
    <w:p w14:paraId="39EFFE17" w14:textId="0531C78E" w:rsidR="00114BCE" w:rsidRPr="006E1B78" w:rsidRDefault="006F0769" w:rsidP="00114BCE">
      <w:pPr>
        <w:pStyle w:val="B1"/>
      </w:pPr>
      <w:r w:rsidRPr="006E1B78">
        <w:t>C</w:t>
      </w:r>
      <w:r w:rsidR="00114BCE" w:rsidRPr="006E1B78">
        <w:t>)</w:t>
      </w:r>
      <w:r w:rsidR="00114BCE" w:rsidRPr="006E1B78">
        <w:tab/>
        <w:t xml:space="preserve">Whether and </w:t>
      </w:r>
      <w:r w:rsidR="006D547F">
        <w:t>h</w:t>
      </w:r>
      <w:r w:rsidR="00114BCE" w:rsidRPr="006E1B78">
        <w:t>ow to enable:</w:t>
      </w:r>
    </w:p>
    <w:p w14:paraId="0A366E97" w14:textId="76B65AA4" w:rsidR="00114BCE" w:rsidRPr="006E1B78" w:rsidRDefault="00114BCE" w:rsidP="00114BCE">
      <w:pPr>
        <w:pStyle w:val="B2"/>
      </w:pPr>
      <w:r w:rsidRPr="006E1B78">
        <w:t>4)</w:t>
      </w:r>
      <w:r w:rsidRPr="006E1B78">
        <w:tab/>
      </w:r>
      <w:r w:rsidR="006F0769" w:rsidRPr="006E1B78">
        <w:t>I</w:t>
      </w:r>
      <w:r w:rsidR="005540D4" w:rsidRPr="006E1B78">
        <w:t>MS voice over PS session</w:t>
      </w:r>
      <w:r w:rsidRPr="006E1B78">
        <w:t xml:space="preserve"> via EPS fallback; and</w:t>
      </w:r>
    </w:p>
    <w:p w14:paraId="653D3C9E" w14:textId="2CCE20E7" w:rsidR="00114BCE" w:rsidRPr="006E1B78" w:rsidRDefault="00114BCE" w:rsidP="00114BCE">
      <w:pPr>
        <w:pStyle w:val="B2"/>
        <w:rPr>
          <w:shd w:val="clear" w:color="auto" w:fill="FFFFFF" w:themeFill="background1"/>
          <w:lang w:eastAsia="zh-TW"/>
        </w:rPr>
      </w:pPr>
      <w:r w:rsidRPr="006E1B78">
        <w:t>5)</w:t>
      </w:r>
      <w:r w:rsidRPr="006E1B78">
        <w:tab/>
      </w:r>
      <w:r w:rsidR="006F0769" w:rsidRPr="006E1B78">
        <w:t>I</w:t>
      </w:r>
      <w:r w:rsidR="005540D4" w:rsidRPr="006E1B78">
        <w:t>MS voice over PS session</w:t>
      </w:r>
      <w:r w:rsidRPr="006E1B78">
        <w:rPr>
          <w:lang w:eastAsia="zh-CN"/>
        </w:rPr>
        <w:t xml:space="preserve"> </w:t>
      </w:r>
      <w:r w:rsidR="00F527A1">
        <w:rPr>
          <w:lang w:eastAsia="zh-CN"/>
        </w:rPr>
        <w:t xml:space="preserve">service </w:t>
      </w:r>
      <w:r w:rsidRPr="006E1B78">
        <w:rPr>
          <w:lang w:eastAsia="zh-CN"/>
        </w:rPr>
        <w:t xml:space="preserve">continuity </w:t>
      </w:r>
      <w:r w:rsidR="00BD742C">
        <w:rPr>
          <w:lang w:eastAsia="zh-CN"/>
        </w:rPr>
        <w:t xml:space="preserve">to </w:t>
      </w:r>
      <w:r w:rsidRPr="006E1B78">
        <w:rPr>
          <w:lang w:eastAsia="zh-CN"/>
        </w:rPr>
        <w:t>EPS</w:t>
      </w:r>
      <w:r w:rsidR="003972D8" w:rsidRPr="006E1B78">
        <w:rPr>
          <w:lang w:eastAsia="zh-CN"/>
        </w:rPr>
        <w:t>.</w:t>
      </w:r>
    </w:p>
    <w:p w14:paraId="23DBA70B" w14:textId="61CD06D4" w:rsidR="00460FC6" w:rsidRDefault="00460FC6" w:rsidP="00460FC6">
      <w:pPr>
        <w:pStyle w:val="NO"/>
        <w:rPr>
          <w:shd w:val="clear" w:color="auto" w:fill="FFFFFF" w:themeFill="background1"/>
          <w:lang w:eastAsia="zh-TW"/>
        </w:rPr>
      </w:pPr>
      <w:r w:rsidRPr="006E1B78">
        <w:rPr>
          <w:shd w:val="clear" w:color="auto" w:fill="FFFFFF" w:themeFill="background1"/>
          <w:lang w:eastAsia="zh-TW"/>
        </w:rPr>
        <w:t>Note</w:t>
      </w:r>
      <w:r w:rsidRPr="006E1B78">
        <w:rPr>
          <w:shd w:val="clear" w:color="auto" w:fill="FFFFFF" w:themeFill="background1"/>
        </w:rPr>
        <w:t> </w:t>
      </w:r>
      <w:r w:rsidR="00356441">
        <w:rPr>
          <w:shd w:val="clear" w:color="auto" w:fill="FFFFFF" w:themeFill="background1"/>
        </w:rPr>
        <w:t>1</w:t>
      </w:r>
      <w:r w:rsidRPr="006E1B78">
        <w:rPr>
          <w:shd w:val="clear" w:color="auto" w:fill="FFFFFF" w:themeFill="background1"/>
          <w:lang w:eastAsia="zh-TW"/>
        </w:rPr>
        <w:t>:</w:t>
      </w:r>
      <w:r w:rsidR="00FC4F84">
        <w:rPr>
          <w:shd w:val="clear" w:color="auto" w:fill="FFFFFF" w:themeFill="background1"/>
          <w:lang w:eastAsia="zh-TW"/>
        </w:rPr>
        <w:tab/>
      </w:r>
      <w:r w:rsidRPr="006E1B78">
        <w:rPr>
          <w:shd w:val="clear" w:color="auto" w:fill="FFFFFF" w:themeFill="background1"/>
          <w:lang w:eastAsia="zh-TW"/>
        </w:rPr>
        <w:t xml:space="preserve">Potential impact on Interworking, due to support of some of the services (e.g., voice), may need to be coordinated </w:t>
      </w:r>
      <w:r w:rsidR="00D42E2B" w:rsidRPr="006E1B78">
        <w:rPr>
          <w:shd w:val="clear" w:color="auto" w:fill="FFFFFF" w:themeFill="background1"/>
          <w:lang w:eastAsia="zh-TW"/>
        </w:rPr>
        <w:t>with</w:t>
      </w:r>
      <w:r w:rsidRPr="006E1B78">
        <w:rPr>
          <w:shd w:val="clear" w:color="auto" w:fill="FFFFFF" w:themeFill="background1"/>
          <w:lang w:eastAsia="zh-TW"/>
        </w:rPr>
        <w:t xml:space="preserve"> WT#2.</w:t>
      </w:r>
    </w:p>
    <w:p w14:paraId="0AA42CAD" w14:textId="4A27A3E0" w:rsidR="004C3A8D" w:rsidRDefault="00C44822" w:rsidP="00C44822">
      <w:pPr>
        <w:pStyle w:val="NO"/>
        <w:rPr>
          <w:shd w:val="clear" w:color="auto" w:fill="FFFFFF" w:themeFill="background1"/>
          <w:lang w:eastAsia="zh-TW"/>
        </w:rPr>
      </w:pPr>
      <w:r w:rsidRPr="002F7BCD">
        <w:rPr>
          <w:shd w:val="clear" w:color="auto" w:fill="FFFFFF" w:themeFill="background1"/>
          <w:lang w:eastAsia="zh-TW"/>
        </w:rPr>
        <w:t>Note</w:t>
      </w:r>
      <w:r w:rsidRPr="002F7BCD">
        <w:rPr>
          <w:shd w:val="clear" w:color="auto" w:fill="FFFFFF" w:themeFill="background1"/>
        </w:rPr>
        <w:t> </w:t>
      </w:r>
      <w:r w:rsidR="00356441">
        <w:rPr>
          <w:shd w:val="clear" w:color="auto" w:fill="FFFFFF" w:themeFill="background1"/>
        </w:rPr>
        <w:t>2</w:t>
      </w:r>
      <w:r w:rsidRPr="002F7BCD">
        <w:rPr>
          <w:shd w:val="clear" w:color="auto" w:fill="FFFFFF" w:themeFill="background1"/>
          <w:lang w:eastAsia="zh-TW"/>
        </w:rPr>
        <w:t>:</w:t>
      </w:r>
      <w:r w:rsidR="00FC4F84">
        <w:rPr>
          <w:shd w:val="clear" w:color="auto" w:fill="FFFFFF" w:themeFill="background1"/>
          <w:lang w:eastAsia="zh-TW"/>
        </w:rPr>
        <w:tab/>
      </w:r>
      <w:r w:rsidR="002F7BCD" w:rsidRPr="002F7BCD">
        <w:t>The</w:t>
      </w:r>
      <w:r w:rsidR="002F7BCD">
        <w:t xml:space="preserve"> </w:t>
      </w:r>
      <w:r w:rsidR="00977952">
        <w:t xml:space="preserve">existing </w:t>
      </w:r>
      <w:r w:rsidR="002F7BCD">
        <w:t>IMS reference architecture, as specified in TS 23.228 [</w:t>
      </w:r>
      <w:r w:rsidR="002F7BCD" w:rsidRPr="006275BC">
        <w:rPr>
          <w:highlight w:val="yellow"/>
        </w:rPr>
        <w:t>XXX</w:t>
      </w:r>
      <w:r w:rsidR="002F7BCD">
        <w:t xml:space="preserve">] is used as </w:t>
      </w:r>
      <w:r w:rsidR="006D6106">
        <w:t>starting point</w:t>
      </w:r>
      <w:r w:rsidR="00977952">
        <w:t xml:space="preserve"> for this WT</w:t>
      </w:r>
      <w:r w:rsidRPr="002F7BCD">
        <w:t>.</w:t>
      </w:r>
      <w:r w:rsidR="004C3A8D" w:rsidRPr="002F7BCD">
        <w:t xml:space="preserve"> </w:t>
      </w:r>
    </w:p>
    <w:p w14:paraId="7903314F" w14:textId="3B0B9B3A" w:rsidR="0020175D" w:rsidRDefault="00460FC6" w:rsidP="00460FC6">
      <w:pPr>
        <w:jc w:val="center"/>
        <w:rPr>
          <w:lang w:eastAsia="zh-CN"/>
        </w:rPr>
      </w:pPr>
      <w:r>
        <w:rPr>
          <w:rFonts w:ascii="Arial" w:hAnsi="Arial" w:cs="Arial"/>
          <w:color w:val="FF0000"/>
          <w:sz w:val="36"/>
          <w:szCs w:val="36"/>
        </w:rPr>
        <w:t>**** Second Change ****</w:t>
      </w:r>
    </w:p>
    <w:p w14:paraId="1BFDDFB6" w14:textId="77777777" w:rsidR="0020175D" w:rsidRDefault="0020175D" w:rsidP="0020175D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 xml:space="preserve">5.X. </w:t>
      </w:r>
      <w:r>
        <w:t xml:space="preserve">Key Issue </w:t>
      </w:r>
      <w:r>
        <w:rPr>
          <w:highlight w:val="yellow"/>
        </w:rPr>
        <w:t>#X</w:t>
      </w:r>
      <w:r>
        <w:t>: Support of 6G voice service</w:t>
      </w:r>
      <w:r>
        <w:rPr>
          <w:rFonts w:cs="Arial"/>
          <w:sz w:val="32"/>
          <w:szCs w:val="18"/>
        </w:rPr>
        <w:t xml:space="preserve"> </w:t>
      </w:r>
    </w:p>
    <w:p w14:paraId="757C073B" w14:textId="77777777" w:rsidR="0020175D" w:rsidRDefault="0020175D" w:rsidP="0020175D">
      <w:pPr>
        <w:rPr>
          <w:lang w:val="en-US" w:eastAsia="zh-CN"/>
        </w:rPr>
      </w:pPr>
      <w:r>
        <w:rPr>
          <w:lang w:val="en-US" w:eastAsia="zh-CN"/>
        </w:rPr>
        <w:t>To provide voice service in 6G, this key issue studies:</w:t>
      </w:r>
    </w:p>
    <w:p w14:paraId="6F9454EE" w14:textId="77777777" w:rsidR="00F943FC" w:rsidRDefault="00F943FC" w:rsidP="00F943FC">
      <w:pPr>
        <w:pStyle w:val="B1"/>
      </w:pPr>
      <w:r>
        <w:t>A)</w:t>
      </w:r>
      <w:r>
        <w:tab/>
        <w:t>How to support UE domain selection.</w:t>
      </w:r>
    </w:p>
    <w:p w14:paraId="288B20CE" w14:textId="77777777" w:rsidR="00F943FC" w:rsidRDefault="00F943FC" w:rsidP="00F943FC">
      <w:pPr>
        <w:pStyle w:val="B1"/>
      </w:pPr>
      <w:r>
        <w:t>B)</w:t>
      </w:r>
      <w:r>
        <w:tab/>
        <w:t>How to enable:</w:t>
      </w:r>
    </w:p>
    <w:p w14:paraId="7C763980" w14:textId="77777777" w:rsidR="00F943FC" w:rsidRDefault="00F943FC" w:rsidP="00F943FC">
      <w:pPr>
        <w:pStyle w:val="B2"/>
      </w:pPr>
      <w:r>
        <w:t>1)</w:t>
      </w:r>
      <w:r>
        <w:tab/>
      </w:r>
      <w:r>
        <w:rPr>
          <w:lang w:eastAsia="zh-CN"/>
        </w:rPr>
        <w:t xml:space="preserve">Native </w:t>
      </w:r>
      <w:r>
        <w:t>IMS voice over PS session</w:t>
      </w:r>
      <w:r>
        <w:rPr>
          <w:lang w:eastAsia="zh-CN"/>
        </w:rPr>
        <w:t xml:space="preserve"> in 6GS (Vo6G)</w:t>
      </w:r>
      <w:r>
        <w:t>;</w:t>
      </w:r>
    </w:p>
    <w:p w14:paraId="5E88EC51" w14:textId="77777777" w:rsidR="00F943FC" w:rsidRDefault="00F943FC" w:rsidP="00F943FC">
      <w:pPr>
        <w:pStyle w:val="B2"/>
      </w:pPr>
      <w:r>
        <w:lastRenderedPageBreak/>
        <w:t>2)</w:t>
      </w:r>
      <w:r>
        <w:tab/>
        <w:t>IMS voice over PS session via 5GS fallback; and</w:t>
      </w:r>
    </w:p>
    <w:p w14:paraId="45DED357" w14:textId="77777777" w:rsidR="00F943FC" w:rsidRDefault="00F943FC" w:rsidP="00F943FC">
      <w:pPr>
        <w:pStyle w:val="B2"/>
        <w:rPr>
          <w:shd w:val="clear" w:color="auto" w:fill="FFFFFF" w:themeFill="background1"/>
          <w:lang w:eastAsia="zh-TW"/>
        </w:rPr>
      </w:pPr>
      <w:r>
        <w:t>3)</w:t>
      </w:r>
      <w:r>
        <w:tab/>
        <w:t>MS voice over PS session</w:t>
      </w:r>
      <w:r>
        <w:rPr>
          <w:lang w:eastAsia="zh-CN"/>
        </w:rPr>
        <w:t xml:space="preserve"> service continuity to 5GS;</w:t>
      </w:r>
    </w:p>
    <w:p w14:paraId="105E8A5F" w14:textId="77777777" w:rsidR="00F943FC" w:rsidRDefault="00F943FC" w:rsidP="00F943FC">
      <w:pPr>
        <w:pStyle w:val="B1"/>
      </w:pPr>
      <w:r>
        <w:t>C)</w:t>
      </w:r>
      <w:r>
        <w:tab/>
        <w:t>Whether and how to enable:</w:t>
      </w:r>
    </w:p>
    <w:p w14:paraId="15EF2938" w14:textId="77777777" w:rsidR="00F943FC" w:rsidRDefault="00F943FC" w:rsidP="00F943FC">
      <w:pPr>
        <w:pStyle w:val="B2"/>
      </w:pPr>
      <w:r>
        <w:t>4)</w:t>
      </w:r>
      <w:r>
        <w:tab/>
        <w:t>IMS voice over PS session via EPS fallback; and</w:t>
      </w:r>
    </w:p>
    <w:p w14:paraId="130D007E" w14:textId="77777777" w:rsidR="00F943FC" w:rsidRDefault="00F943FC" w:rsidP="00F943FC">
      <w:pPr>
        <w:pStyle w:val="B2"/>
        <w:rPr>
          <w:shd w:val="clear" w:color="auto" w:fill="FFFFFF" w:themeFill="background1"/>
          <w:lang w:eastAsia="zh-TW"/>
        </w:rPr>
      </w:pPr>
      <w:r>
        <w:t>5)</w:t>
      </w:r>
      <w:r>
        <w:tab/>
        <w:t>IMS voice over PS session</w:t>
      </w:r>
      <w:r>
        <w:rPr>
          <w:lang w:eastAsia="zh-CN"/>
        </w:rPr>
        <w:t xml:space="preserve"> service continuity to EPS.</w:t>
      </w:r>
    </w:p>
    <w:p w14:paraId="74D8AF9F" w14:textId="7A700AFD" w:rsidR="00F943FC" w:rsidRDefault="00F943FC" w:rsidP="00F943FC">
      <w:pPr>
        <w:pStyle w:val="NO"/>
        <w:rPr>
          <w:shd w:val="clear" w:color="auto" w:fill="FFFFFF" w:themeFill="background1"/>
          <w:lang w:eastAsia="zh-TW"/>
        </w:rPr>
      </w:pPr>
      <w:r>
        <w:rPr>
          <w:shd w:val="clear" w:color="auto" w:fill="FFFFFF" w:themeFill="background1"/>
          <w:lang w:eastAsia="zh-TW"/>
        </w:rPr>
        <w:t>Note</w:t>
      </w:r>
      <w:r>
        <w:rPr>
          <w:shd w:val="clear" w:color="auto" w:fill="FFFFFF" w:themeFill="background1"/>
        </w:rPr>
        <w:t> </w:t>
      </w:r>
      <w:r w:rsidR="00356441">
        <w:rPr>
          <w:shd w:val="clear" w:color="auto" w:fill="FFFFFF" w:themeFill="background1"/>
        </w:rPr>
        <w:t>1</w:t>
      </w:r>
      <w:r>
        <w:rPr>
          <w:shd w:val="clear" w:color="auto" w:fill="FFFFFF" w:themeFill="background1"/>
          <w:lang w:eastAsia="zh-TW"/>
        </w:rPr>
        <w:t>:</w:t>
      </w:r>
      <w:r>
        <w:rPr>
          <w:shd w:val="clear" w:color="auto" w:fill="FFFFFF" w:themeFill="background1"/>
          <w:lang w:eastAsia="zh-TW"/>
        </w:rPr>
        <w:tab/>
        <w:t xml:space="preserve">Potential impact on Interworking, due to support of some of the services (e.g., voice), may need to be coordinated with </w:t>
      </w:r>
      <w:r w:rsidR="00E53CEB">
        <w:rPr>
          <w:highlight w:val="yellow"/>
          <w:shd w:val="clear" w:color="auto" w:fill="FFFFFF" w:themeFill="background1"/>
          <w:lang w:eastAsia="zh-TW"/>
        </w:rPr>
        <w:t>Key Issue XXXXX</w:t>
      </w:r>
      <w:r>
        <w:rPr>
          <w:shd w:val="clear" w:color="auto" w:fill="FFFFFF" w:themeFill="background1"/>
          <w:lang w:eastAsia="zh-TW"/>
        </w:rPr>
        <w:t>.</w:t>
      </w:r>
    </w:p>
    <w:p w14:paraId="37D65C66" w14:textId="51EDFC75" w:rsidR="00F943FC" w:rsidRDefault="00F943FC" w:rsidP="00F943FC">
      <w:pPr>
        <w:pStyle w:val="NO"/>
        <w:rPr>
          <w:shd w:val="clear" w:color="auto" w:fill="FFFFFF" w:themeFill="background1"/>
          <w:lang w:eastAsia="zh-TW"/>
        </w:rPr>
      </w:pPr>
      <w:r>
        <w:rPr>
          <w:shd w:val="clear" w:color="auto" w:fill="FFFFFF" w:themeFill="background1"/>
          <w:lang w:eastAsia="zh-TW"/>
        </w:rPr>
        <w:t>Note</w:t>
      </w:r>
      <w:r>
        <w:rPr>
          <w:shd w:val="clear" w:color="auto" w:fill="FFFFFF" w:themeFill="background1"/>
        </w:rPr>
        <w:t> </w:t>
      </w:r>
      <w:r w:rsidR="00356441">
        <w:rPr>
          <w:shd w:val="clear" w:color="auto" w:fill="FFFFFF" w:themeFill="background1"/>
        </w:rPr>
        <w:t>2</w:t>
      </w:r>
      <w:r>
        <w:rPr>
          <w:shd w:val="clear" w:color="auto" w:fill="FFFFFF" w:themeFill="background1"/>
          <w:lang w:eastAsia="zh-TW"/>
        </w:rPr>
        <w:t>:</w:t>
      </w:r>
      <w:r>
        <w:rPr>
          <w:shd w:val="clear" w:color="auto" w:fill="FFFFFF" w:themeFill="background1"/>
          <w:lang w:eastAsia="zh-TW"/>
        </w:rPr>
        <w:tab/>
      </w:r>
      <w:r w:rsidR="00A05331">
        <w:t>The existing IMS reference architecture, as specified in TS 23.228 [</w:t>
      </w:r>
      <w:r w:rsidR="00A05331">
        <w:rPr>
          <w:highlight w:val="yellow"/>
        </w:rPr>
        <w:t>XXX</w:t>
      </w:r>
      <w:r w:rsidR="00A05331">
        <w:t>] is used as starting point for this</w:t>
      </w:r>
      <w:r w:rsidR="00A05331">
        <w:t xml:space="preserve"> key issue</w:t>
      </w:r>
      <w:r>
        <w:t xml:space="preserve">. </w:t>
      </w:r>
    </w:p>
    <w:p w14:paraId="68B7A854" w14:textId="1B7B5B96" w:rsidR="002E5B2D" w:rsidRPr="00E16AFD" w:rsidRDefault="00460FC6" w:rsidP="00E16AFD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sectPr w:rsidR="002E5B2D" w:rsidRPr="00E16AF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338DF" w14:textId="77777777" w:rsidR="007902E1" w:rsidRDefault="007902E1">
      <w:r>
        <w:separator/>
      </w:r>
    </w:p>
  </w:endnote>
  <w:endnote w:type="continuationSeparator" w:id="0">
    <w:p w14:paraId="5949F1EB" w14:textId="77777777" w:rsidR="007902E1" w:rsidRDefault="007902E1">
      <w:r>
        <w:continuationSeparator/>
      </w:r>
    </w:p>
  </w:endnote>
  <w:endnote w:type="continuationNotice" w:id="1">
    <w:p w14:paraId="21F7ADAB" w14:textId="77777777" w:rsidR="007902E1" w:rsidRDefault="007902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6D913" w14:textId="77777777" w:rsidR="007902E1" w:rsidRDefault="007902E1">
      <w:r>
        <w:separator/>
      </w:r>
    </w:p>
  </w:footnote>
  <w:footnote w:type="continuationSeparator" w:id="0">
    <w:p w14:paraId="1BF0FD29" w14:textId="77777777" w:rsidR="007902E1" w:rsidRDefault="007902E1">
      <w:r>
        <w:continuationSeparator/>
      </w:r>
    </w:p>
  </w:footnote>
  <w:footnote w:type="continuationNotice" w:id="1">
    <w:p w14:paraId="5CB257C9" w14:textId="77777777" w:rsidR="007902E1" w:rsidRDefault="007902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7236FB"/>
    <w:multiLevelType w:val="hybridMultilevel"/>
    <w:tmpl w:val="72AE0A8A"/>
    <w:lvl w:ilvl="0" w:tplc="F5D8F8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D2C1B28"/>
    <w:multiLevelType w:val="hybridMultilevel"/>
    <w:tmpl w:val="CD584FC2"/>
    <w:lvl w:ilvl="0" w:tplc="F070B696">
      <w:start w:val="1"/>
      <w:numFmt w:val="bullet"/>
      <w:lvlText w:val="-"/>
      <w:lvlJc w:val="left"/>
      <w:pPr>
        <w:ind w:left="764" w:hanging="480"/>
      </w:pPr>
      <w:rPr>
        <w:rFonts w:ascii="Times New Roman" w:eastAsia="SimSun" w:hAnsi="Times New Roman" w:cs="Times New Roman" w:hint="default"/>
      </w:rPr>
    </w:lvl>
    <w:lvl w:ilvl="1" w:tplc="F070B696">
      <w:start w:val="1"/>
      <w:numFmt w:val="bullet"/>
      <w:lvlText w:val="-"/>
      <w:lvlJc w:val="left"/>
      <w:pPr>
        <w:ind w:left="1124" w:hanging="360"/>
      </w:pPr>
      <w:rPr>
        <w:rFonts w:ascii="Times New Roman" w:eastAsia="SimSun" w:hAnsi="Times New Roman" w:cs="Times New Roman" w:hint="default"/>
      </w:rPr>
    </w:lvl>
    <w:lvl w:ilvl="2" w:tplc="F070B696">
      <w:start w:val="1"/>
      <w:numFmt w:val="bullet"/>
      <w:lvlText w:val="-"/>
      <w:lvlJc w:val="left"/>
      <w:pPr>
        <w:ind w:left="1604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6560582E"/>
    <w:multiLevelType w:val="hybridMultilevel"/>
    <w:tmpl w:val="BAA86A0A"/>
    <w:lvl w:ilvl="0" w:tplc="9ED26276">
      <w:start w:val="1"/>
      <w:numFmt w:val="bullet"/>
      <w:lvlText w:val="-"/>
      <w:lvlJc w:val="left"/>
      <w:pPr>
        <w:ind w:left="84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 w15:restartNumberingAfterBreak="0">
    <w:nsid w:val="66BD1E65"/>
    <w:multiLevelType w:val="hybridMultilevel"/>
    <w:tmpl w:val="4AB2FA28"/>
    <w:lvl w:ilvl="0" w:tplc="F070B696">
      <w:start w:val="1"/>
      <w:numFmt w:val="bullet"/>
      <w:lvlText w:val="-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6AD67282"/>
    <w:multiLevelType w:val="multilevel"/>
    <w:tmpl w:val="6D58450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53D26"/>
    <w:multiLevelType w:val="hybridMultilevel"/>
    <w:tmpl w:val="2C8A0B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7"/>
  </w:num>
  <w:num w:numId="6" w16cid:durableId="1298216627">
    <w:abstractNumId w:val="5"/>
  </w:num>
  <w:num w:numId="7" w16cid:durableId="1102840777">
    <w:abstractNumId w:val="14"/>
  </w:num>
  <w:num w:numId="8" w16cid:durableId="869488835">
    <w:abstractNumId w:val="19"/>
  </w:num>
  <w:num w:numId="9" w16cid:durableId="1353532250">
    <w:abstractNumId w:val="12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4"/>
  </w:num>
  <w:num w:numId="12" w16cid:durableId="1272274078">
    <w:abstractNumId w:val="8"/>
  </w:num>
  <w:num w:numId="13" w16cid:durableId="478112374">
    <w:abstractNumId w:val="11"/>
  </w:num>
  <w:num w:numId="14" w16cid:durableId="1424838460">
    <w:abstractNumId w:val="22"/>
  </w:num>
  <w:num w:numId="15" w16cid:durableId="732004159">
    <w:abstractNumId w:val="20"/>
  </w:num>
  <w:num w:numId="16" w16cid:durableId="938367718">
    <w:abstractNumId w:val="18"/>
  </w:num>
  <w:num w:numId="17" w16cid:durableId="1196388048">
    <w:abstractNumId w:val="10"/>
  </w:num>
  <w:num w:numId="18" w16cid:durableId="1253512071">
    <w:abstractNumId w:val="4"/>
  </w:num>
  <w:num w:numId="19" w16cid:durableId="256646118">
    <w:abstractNumId w:val="3"/>
  </w:num>
  <w:num w:numId="20" w16cid:durableId="93326491">
    <w:abstractNumId w:val="17"/>
  </w:num>
  <w:num w:numId="21" w16cid:durableId="1152673968">
    <w:abstractNumId w:val="21"/>
  </w:num>
  <w:num w:numId="22" w16cid:durableId="2133009251">
    <w:abstractNumId w:val="17"/>
  </w:num>
  <w:num w:numId="23" w16cid:durableId="1828087116">
    <w:abstractNumId w:val="13"/>
  </w:num>
  <w:num w:numId="24" w16cid:durableId="955254285">
    <w:abstractNumId w:val="15"/>
  </w:num>
  <w:num w:numId="25" w16cid:durableId="239753651">
    <w:abstractNumId w:val="16"/>
  </w:num>
  <w:num w:numId="26" w16cid:durableId="28963392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355D"/>
    <w:rsid w:val="00023F2D"/>
    <w:rsid w:val="00024412"/>
    <w:rsid w:val="000250C4"/>
    <w:rsid w:val="00025105"/>
    <w:rsid w:val="000256B8"/>
    <w:rsid w:val="00027DF2"/>
    <w:rsid w:val="000303AC"/>
    <w:rsid w:val="0003137C"/>
    <w:rsid w:val="000328A0"/>
    <w:rsid w:val="00032929"/>
    <w:rsid w:val="00032B90"/>
    <w:rsid w:val="00033BC0"/>
    <w:rsid w:val="000344BF"/>
    <w:rsid w:val="000344FB"/>
    <w:rsid w:val="000355AC"/>
    <w:rsid w:val="00040A09"/>
    <w:rsid w:val="0004305F"/>
    <w:rsid w:val="000436A5"/>
    <w:rsid w:val="00043B1A"/>
    <w:rsid w:val="00045C12"/>
    <w:rsid w:val="00046389"/>
    <w:rsid w:val="00046927"/>
    <w:rsid w:val="00046E68"/>
    <w:rsid w:val="00046F89"/>
    <w:rsid w:val="00047D99"/>
    <w:rsid w:val="000505A9"/>
    <w:rsid w:val="00050F5B"/>
    <w:rsid w:val="00051767"/>
    <w:rsid w:val="00052703"/>
    <w:rsid w:val="00052D0F"/>
    <w:rsid w:val="00053A73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617"/>
    <w:rsid w:val="00064FE2"/>
    <w:rsid w:val="00065576"/>
    <w:rsid w:val="00065695"/>
    <w:rsid w:val="000657D3"/>
    <w:rsid w:val="000664C4"/>
    <w:rsid w:val="000675C6"/>
    <w:rsid w:val="000707CF"/>
    <w:rsid w:val="00072F2A"/>
    <w:rsid w:val="00073EAA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5F65"/>
    <w:rsid w:val="00086753"/>
    <w:rsid w:val="00090B78"/>
    <w:rsid w:val="00091071"/>
    <w:rsid w:val="000934A6"/>
    <w:rsid w:val="0009618B"/>
    <w:rsid w:val="000A0E35"/>
    <w:rsid w:val="000A1EDD"/>
    <w:rsid w:val="000A2307"/>
    <w:rsid w:val="000A2C6C"/>
    <w:rsid w:val="000A3064"/>
    <w:rsid w:val="000A4660"/>
    <w:rsid w:val="000A4FA4"/>
    <w:rsid w:val="000A59D4"/>
    <w:rsid w:val="000A6713"/>
    <w:rsid w:val="000A7D46"/>
    <w:rsid w:val="000B3D81"/>
    <w:rsid w:val="000B3DD1"/>
    <w:rsid w:val="000B420A"/>
    <w:rsid w:val="000B4C1A"/>
    <w:rsid w:val="000B4FA2"/>
    <w:rsid w:val="000B5ADE"/>
    <w:rsid w:val="000B6610"/>
    <w:rsid w:val="000B6DBB"/>
    <w:rsid w:val="000C01C0"/>
    <w:rsid w:val="000C11F5"/>
    <w:rsid w:val="000C29D5"/>
    <w:rsid w:val="000C3C3A"/>
    <w:rsid w:val="000C515B"/>
    <w:rsid w:val="000C5B4D"/>
    <w:rsid w:val="000C7697"/>
    <w:rsid w:val="000D0154"/>
    <w:rsid w:val="000D0BB3"/>
    <w:rsid w:val="000D1B5B"/>
    <w:rsid w:val="000D29B2"/>
    <w:rsid w:val="000D307A"/>
    <w:rsid w:val="000D5576"/>
    <w:rsid w:val="000D573D"/>
    <w:rsid w:val="000D689D"/>
    <w:rsid w:val="000D6E4A"/>
    <w:rsid w:val="000D7EF4"/>
    <w:rsid w:val="000E1E2C"/>
    <w:rsid w:val="000E2A62"/>
    <w:rsid w:val="000E61A4"/>
    <w:rsid w:val="000E672B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72FF"/>
    <w:rsid w:val="0010782D"/>
    <w:rsid w:val="00112FC3"/>
    <w:rsid w:val="00114747"/>
    <w:rsid w:val="001149F0"/>
    <w:rsid w:val="00114BCE"/>
    <w:rsid w:val="00116581"/>
    <w:rsid w:val="00116B49"/>
    <w:rsid w:val="00117A31"/>
    <w:rsid w:val="00117E65"/>
    <w:rsid w:val="0012023D"/>
    <w:rsid w:val="001203F1"/>
    <w:rsid w:val="00120FB3"/>
    <w:rsid w:val="0012277B"/>
    <w:rsid w:val="00122DDD"/>
    <w:rsid w:val="0012465D"/>
    <w:rsid w:val="001246FF"/>
    <w:rsid w:val="00124AAE"/>
    <w:rsid w:val="0012645A"/>
    <w:rsid w:val="001264CB"/>
    <w:rsid w:val="00126F49"/>
    <w:rsid w:val="001309EE"/>
    <w:rsid w:val="00136348"/>
    <w:rsid w:val="00136488"/>
    <w:rsid w:val="001367CC"/>
    <w:rsid w:val="00137BF3"/>
    <w:rsid w:val="0014016B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CFA"/>
    <w:rsid w:val="00154E0B"/>
    <w:rsid w:val="00155102"/>
    <w:rsid w:val="00155618"/>
    <w:rsid w:val="00161542"/>
    <w:rsid w:val="00161556"/>
    <w:rsid w:val="00162E37"/>
    <w:rsid w:val="0016446D"/>
    <w:rsid w:val="001645D6"/>
    <w:rsid w:val="001648B3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0D59"/>
    <w:rsid w:val="00192307"/>
    <w:rsid w:val="001928BF"/>
    <w:rsid w:val="0019614B"/>
    <w:rsid w:val="0019738C"/>
    <w:rsid w:val="00197E4C"/>
    <w:rsid w:val="001A002D"/>
    <w:rsid w:val="001A4114"/>
    <w:rsid w:val="001A430B"/>
    <w:rsid w:val="001A5589"/>
    <w:rsid w:val="001A5C04"/>
    <w:rsid w:val="001A6A9B"/>
    <w:rsid w:val="001A6DD9"/>
    <w:rsid w:val="001B1574"/>
    <w:rsid w:val="001B1652"/>
    <w:rsid w:val="001B1B04"/>
    <w:rsid w:val="001B27CD"/>
    <w:rsid w:val="001B474B"/>
    <w:rsid w:val="001B568C"/>
    <w:rsid w:val="001B58DA"/>
    <w:rsid w:val="001B664B"/>
    <w:rsid w:val="001B6DC0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C8"/>
    <w:rsid w:val="001D2BD4"/>
    <w:rsid w:val="001D2F0F"/>
    <w:rsid w:val="001D4258"/>
    <w:rsid w:val="001D456F"/>
    <w:rsid w:val="001D6911"/>
    <w:rsid w:val="001E23E8"/>
    <w:rsid w:val="001E26CD"/>
    <w:rsid w:val="001E2A0E"/>
    <w:rsid w:val="001E460B"/>
    <w:rsid w:val="001E4AD8"/>
    <w:rsid w:val="001E523E"/>
    <w:rsid w:val="001E5605"/>
    <w:rsid w:val="001E62BB"/>
    <w:rsid w:val="001E689C"/>
    <w:rsid w:val="001E72FC"/>
    <w:rsid w:val="001F3881"/>
    <w:rsid w:val="001F5A12"/>
    <w:rsid w:val="001F6292"/>
    <w:rsid w:val="001F7709"/>
    <w:rsid w:val="002003B6"/>
    <w:rsid w:val="00200D74"/>
    <w:rsid w:val="002010EA"/>
    <w:rsid w:val="0020175D"/>
    <w:rsid w:val="00201947"/>
    <w:rsid w:val="002019E4"/>
    <w:rsid w:val="002027BD"/>
    <w:rsid w:val="0020395B"/>
    <w:rsid w:val="002046CB"/>
    <w:rsid w:val="00204DC9"/>
    <w:rsid w:val="00206014"/>
    <w:rsid w:val="002062C0"/>
    <w:rsid w:val="00207497"/>
    <w:rsid w:val="00207E55"/>
    <w:rsid w:val="00210C7A"/>
    <w:rsid w:val="00210ED0"/>
    <w:rsid w:val="00211C16"/>
    <w:rsid w:val="00215130"/>
    <w:rsid w:val="00215C51"/>
    <w:rsid w:val="00216856"/>
    <w:rsid w:val="00217644"/>
    <w:rsid w:val="00217F76"/>
    <w:rsid w:val="0022139A"/>
    <w:rsid w:val="00221F7E"/>
    <w:rsid w:val="00223D12"/>
    <w:rsid w:val="00223D7E"/>
    <w:rsid w:val="00224A07"/>
    <w:rsid w:val="00224E7C"/>
    <w:rsid w:val="00225B30"/>
    <w:rsid w:val="0022714C"/>
    <w:rsid w:val="002278DD"/>
    <w:rsid w:val="00230002"/>
    <w:rsid w:val="002324A3"/>
    <w:rsid w:val="0023271F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0F1B"/>
    <w:rsid w:val="00251093"/>
    <w:rsid w:val="00253633"/>
    <w:rsid w:val="00253B2A"/>
    <w:rsid w:val="00255957"/>
    <w:rsid w:val="0025600C"/>
    <w:rsid w:val="00256E82"/>
    <w:rsid w:val="002579C0"/>
    <w:rsid w:val="00257B1B"/>
    <w:rsid w:val="0026118A"/>
    <w:rsid w:val="00262C38"/>
    <w:rsid w:val="00262DB6"/>
    <w:rsid w:val="00263549"/>
    <w:rsid w:val="00263D79"/>
    <w:rsid w:val="00264C0C"/>
    <w:rsid w:val="00265742"/>
    <w:rsid w:val="0026587A"/>
    <w:rsid w:val="00266700"/>
    <w:rsid w:val="0026717A"/>
    <w:rsid w:val="0026734B"/>
    <w:rsid w:val="0026737A"/>
    <w:rsid w:val="00267E46"/>
    <w:rsid w:val="00270087"/>
    <w:rsid w:val="002717FD"/>
    <w:rsid w:val="00271C42"/>
    <w:rsid w:val="0027208E"/>
    <w:rsid w:val="00272F7A"/>
    <w:rsid w:val="002762AA"/>
    <w:rsid w:val="00277260"/>
    <w:rsid w:val="00277753"/>
    <w:rsid w:val="00280679"/>
    <w:rsid w:val="002809CD"/>
    <w:rsid w:val="00281516"/>
    <w:rsid w:val="00282C79"/>
    <w:rsid w:val="002837D0"/>
    <w:rsid w:val="00284762"/>
    <w:rsid w:val="0028562D"/>
    <w:rsid w:val="002858A1"/>
    <w:rsid w:val="00285A2F"/>
    <w:rsid w:val="0028788D"/>
    <w:rsid w:val="0029002F"/>
    <w:rsid w:val="00290916"/>
    <w:rsid w:val="00292304"/>
    <w:rsid w:val="00292796"/>
    <w:rsid w:val="00295BC0"/>
    <w:rsid w:val="0029612E"/>
    <w:rsid w:val="002A00D0"/>
    <w:rsid w:val="002A04AD"/>
    <w:rsid w:val="002A1857"/>
    <w:rsid w:val="002A1938"/>
    <w:rsid w:val="002A1E80"/>
    <w:rsid w:val="002A2416"/>
    <w:rsid w:val="002A2598"/>
    <w:rsid w:val="002A3A28"/>
    <w:rsid w:val="002A4DA1"/>
    <w:rsid w:val="002A62CC"/>
    <w:rsid w:val="002A7C5C"/>
    <w:rsid w:val="002B0455"/>
    <w:rsid w:val="002B087E"/>
    <w:rsid w:val="002B6D83"/>
    <w:rsid w:val="002B72FE"/>
    <w:rsid w:val="002C063D"/>
    <w:rsid w:val="002C0EDB"/>
    <w:rsid w:val="002C248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E78A2"/>
    <w:rsid w:val="002F1606"/>
    <w:rsid w:val="002F40EF"/>
    <w:rsid w:val="002F4EE6"/>
    <w:rsid w:val="002F6AB3"/>
    <w:rsid w:val="002F73A0"/>
    <w:rsid w:val="002F7BCD"/>
    <w:rsid w:val="0030018A"/>
    <w:rsid w:val="00301AF8"/>
    <w:rsid w:val="00301D7F"/>
    <w:rsid w:val="00302247"/>
    <w:rsid w:val="00303DA6"/>
    <w:rsid w:val="0030446C"/>
    <w:rsid w:val="003061CA"/>
    <w:rsid w:val="0030628A"/>
    <w:rsid w:val="00307A87"/>
    <w:rsid w:val="00310833"/>
    <w:rsid w:val="003115FF"/>
    <w:rsid w:val="00311AF2"/>
    <w:rsid w:val="0031241A"/>
    <w:rsid w:val="0031366B"/>
    <w:rsid w:val="00317380"/>
    <w:rsid w:val="00317881"/>
    <w:rsid w:val="00320290"/>
    <w:rsid w:val="003207BA"/>
    <w:rsid w:val="00321434"/>
    <w:rsid w:val="00323645"/>
    <w:rsid w:val="00323727"/>
    <w:rsid w:val="0032400C"/>
    <w:rsid w:val="00327E69"/>
    <w:rsid w:val="0033122F"/>
    <w:rsid w:val="0033415E"/>
    <w:rsid w:val="00334E4F"/>
    <w:rsid w:val="0033566F"/>
    <w:rsid w:val="003366BD"/>
    <w:rsid w:val="003410E4"/>
    <w:rsid w:val="0034112D"/>
    <w:rsid w:val="003419FB"/>
    <w:rsid w:val="00342321"/>
    <w:rsid w:val="0034298A"/>
    <w:rsid w:val="00343DE9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B0F"/>
    <w:rsid w:val="00353E86"/>
    <w:rsid w:val="00354EE3"/>
    <w:rsid w:val="00355892"/>
    <w:rsid w:val="003559F4"/>
    <w:rsid w:val="00355B68"/>
    <w:rsid w:val="0035608E"/>
    <w:rsid w:val="00356441"/>
    <w:rsid w:val="00357500"/>
    <w:rsid w:val="0035768C"/>
    <w:rsid w:val="00360804"/>
    <w:rsid w:val="003612BE"/>
    <w:rsid w:val="003619BF"/>
    <w:rsid w:val="00366977"/>
    <w:rsid w:val="00371032"/>
    <w:rsid w:val="00371B44"/>
    <w:rsid w:val="00371D04"/>
    <w:rsid w:val="003722D5"/>
    <w:rsid w:val="00372400"/>
    <w:rsid w:val="00372C19"/>
    <w:rsid w:val="00373E7B"/>
    <w:rsid w:val="00374636"/>
    <w:rsid w:val="00375DEB"/>
    <w:rsid w:val="003768F1"/>
    <w:rsid w:val="00376C04"/>
    <w:rsid w:val="00380AF7"/>
    <w:rsid w:val="00380BC6"/>
    <w:rsid w:val="00381DB1"/>
    <w:rsid w:val="003835C7"/>
    <w:rsid w:val="0038366A"/>
    <w:rsid w:val="00383E4D"/>
    <w:rsid w:val="003860A1"/>
    <w:rsid w:val="00386840"/>
    <w:rsid w:val="00386CFF"/>
    <w:rsid w:val="00392811"/>
    <w:rsid w:val="00393AAA"/>
    <w:rsid w:val="00395736"/>
    <w:rsid w:val="0039652E"/>
    <w:rsid w:val="003972D8"/>
    <w:rsid w:val="00397B0C"/>
    <w:rsid w:val="003A3642"/>
    <w:rsid w:val="003A4361"/>
    <w:rsid w:val="003A45FA"/>
    <w:rsid w:val="003A612C"/>
    <w:rsid w:val="003A62FD"/>
    <w:rsid w:val="003A7AF0"/>
    <w:rsid w:val="003B0749"/>
    <w:rsid w:val="003B07FB"/>
    <w:rsid w:val="003B2B9C"/>
    <w:rsid w:val="003B54EC"/>
    <w:rsid w:val="003B569E"/>
    <w:rsid w:val="003C122B"/>
    <w:rsid w:val="003C168A"/>
    <w:rsid w:val="003C1A9E"/>
    <w:rsid w:val="003C1C91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59F9"/>
    <w:rsid w:val="003E7115"/>
    <w:rsid w:val="003E7EEF"/>
    <w:rsid w:val="003E7F69"/>
    <w:rsid w:val="003F00FE"/>
    <w:rsid w:val="003F021C"/>
    <w:rsid w:val="003F0246"/>
    <w:rsid w:val="003F0338"/>
    <w:rsid w:val="003F0AF9"/>
    <w:rsid w:val="003F1330"/>
    <w:rsid w:val="003F1EC9"/>
    <w:rsid w:val="003F2943"/>
    <w:rsid w:val="003F3E17"/>
    <w:rsid w:val="003F52B2"/>
    <w:rsid w:val="003F672A"/>
    <w:rsid w:val="00401970"/>
    <w:rsid w:val="00401B3A"/>
    <w:rsid w:val="00402768"/>
    <w:rsid w:val="004038BD"/>
    <w:rsid w:val="00403D98"/>
    <w:rsid w:val="004040B7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1D34"/>
    <w:rsid w:val="004253A7"/>
    <w:rsid w:val="00426175"/>
    <w:rsid w:val="00426425"/>
    <w:rsid w:val="00426AF2"/>
    <w:rsid w:val="00427B47"/>
    <w:rsid w:val="0043321E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0B04"/>
    <w:rsid w:val="00451187"/>
    <w:rsid w:val="004516D3"/>
    <w:rsid w:val="00451AB2"/>
    <w:rsid w:val="00452541"/>
    <w:rsid w:val="00454D73"/>
    <w:rsid w:val="004558E9"/>
    <w:rsid w:val="00455ECE"/>
    <w:rsid w:val="00457452"/>
    <w:rsid w:val="0045777E"/>
    <w:rsid w:val="0045784A"/>
    <w:rsid w:val="00460744"/>
    <w:rsid w:val="00460926"/>
    <w:rsid w:val="00460FC6"/>
    <w:rsid w:val="004610FD"/>
    <w:rsid w:val="004661BF"/>
    <w:rsid w:val="00470323"/>
    <w:rsid w:val="0047077D"/>
    <w:rsid w:val="00471192"/>
    <w:rsid w:val="0047306E"/>
    <w:rsid w:val="00473EA7"/>
    <w:rsid w:val="004748E0"/>
    <w:rsid w:val="004760C0"/>
    <w:rsid w:val="0047765E"/>
    <w:rsid w:val="00477B12"/>
    <w:rsid w:val="00480FBA"/>
    <w:rsid w:val="00481F40"/>
    <w:rsid w:val="00481FB2"/>
    <w:rsid w:val="0048258B"/>
    <w:rsid w:val="0048343D"/>
    <w:rsid w:val="004836C9"/>
    <w:rsid w:val="004842A3"/>
    <w:rsid w:val="004846F7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6934"/>
    <w:rsid w:val="004A6B93"/>
    <w:rsid w:val="004B004C"/>
    <w:rsid w:val="004B05C8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3A8D"/>
    <w:rsid w:val="004C4BCA"/>
    <w:rsid w:val="004C56F1"/>
    <w:rsid w:val="004C59B2"/>
    <w:rsid w:val="004C5C6B"/>
    <w:rsid w:val="004C7368"/>
    <w:rsid w:val="004D27CA"/>
    <w:rsid w:val="004D27E4"/>
    <w:rsid w:val="004D2D35"/>
    <w:rsid w:val="004D4799"/>
    <w:rsid w:val="004D55C2"/>
    <w:rsid w:val="004D609F"/>
    <w:rsid w:val="004D6A0B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6FA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5CC0"/>
    <w:rsid w:val="00520259"/>
    <w:rsid w:val="005202A6"/>
    <w:rsid w:val="00521027"/>
    <w:rsid w:val="00521131"/>
    <w:rsid w:val="00522691"/>
    <w:rsid w:val="00523A3F"/>
    <w:rsid w:val="00523E35"/>
    <w:rsid w:val="0052469E"/>
    <w:rsid w:val="005250A7"/>
    <w:rsid w:val="00525CA7"/>
    <w:rsid w:val="00527C0B"/>
    <w:rsid w:val="00530C70"/>
    <w:rsid w:val="0053191D"/>
    <w:rsid w:val="00531D98"/>
    <w:rsid w:val="00533391"/>
    <w:rsid w:val="0053586B"/>
    <w:rsid w:val="00537F7B"/>
    <w:rsid w:val="00540CAC"/>
    <w:rsid w:val="00540DFB"/>
    <w:rsid w:val="005410F6"/>
    <w:rsid w:val="0054191D"/>
    <w:rsid w:val="005433C9"/>
    <w:rsid w:val="00544883"/>
    <w:rsid w:val="00544909"/>
    <w:rsid w:val="005449C0"/>
    <w:rsid w:val="005501BE"/>
    <w:rsid w:val="00553840"/>
    <w:rsid w:val="005540D4"/>
    <w:rsid w:val="005567FD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2A9"/>
    <w:rsid w:val="0058392E"/>
    <w:rsid w:val="0058398B"/>
    <w:rsid w:val="00583DEC"/>
    <w:rsid w:val="00584C1B"/>
    <w:rsid w:val="0058696E"/>
    <w:rsid w:val="00590A05"/>
    <w:rsid w:val="00590DD7"/>
    <w:rsid w:val="00590FF5"/>
    <w:rsid w:val="00591415"/>
    <w:rsid w:val="0059227B"/>
    <w:rsid w:val="00593F8C"/>
    <w:rsid w:val="0059496E"/>
    <w:rsid w:val="00594BE3"/>
    <w:rsid w:val="005A10A2"/>
    <w:rsid w:val="005A44A8"/>
    <w:rsid w:val="005A65B3"/>
    <w:rsid w:val="005A70F1"/>
    <w:rsid w:val="005B0966"/>
    <w:rsid w:val="005B0EE5"/>
    <w:rsid w:val="005B1299"/>
    <w:rsid w:val="005B21AB"/>
    <w:rsid w:val="005B37DA"/>
    <w:rsid w:val="005B38C0"/>
    <w:rsid w:val="005B5CFC"/>
    <w:rsid w:val="005B65CD"/>
    <w:rsid w:val="005B795D"/>
    <w:rsid w:val="005C00CA"/>
    <w:rsid w:val="005C0265"/>
    <w:rsid w:val="005C0CD3"/>
    <w:rsid w:val="005C389D"/>
    <w:rsid w:val="005C390B"/>
    <w:rsid w:val="005C518D"/>
    <w:rsid w:val="005C6527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2E44"/>
    <w:rsid w:val="005E3CE7"/>
    <w:rsid w:val="005E6AE2"/>
    <w:rsid w:val="005E7317"/>
    <w:rsid w:val="005F14F5"/>
    <w:rsid w:val="005F6CA6"/>
    <w:rsid w:val="00602200"/>
    <w:rsid w:val="006033C4"/>
    <w:rsid w:val="006046F1"/>
    <w:rsid w:val="00605403"/>
    <w:rsid w:val="00606E7E"/>
    <w:rsid w:val="00606F0D"/>
    <w:rsid w:val="00610508"/>
    <w:rsid w:val="00610D48"/>
    <w:rsid w:val="0061334D"/>
    <w:rsid w:val="00613820"/>
    <w:rsid w:val="00615A24"/>
    <w:rsid w:val="0061704C"/>
    <w:rsid w:val="00620307"/>
    <w:rsid w:val="00622ED9"/>
    <w:rsid w:val="0062487D"/>
    <w:rsid w:val="00626099"/>
    <w:rsid w:val="00626BBD"/>
    <w:rsid w:val="00626E0B"/>
    <w:rsid w:val="006272F7"/>
    <w:rsid w:val="006275BC"/>
    <w:rsid w:val="00631558"/>
    <w:rsid w:val="00633631"/>
    <w:rsid w:val="006336A0"/>
    <w:rsid w:val="00634646"/>
    <w:rsid w:val="00635738"/>
    <w:rsid w:val="006368F6"/>
    <w:rsid w:val="00636BC5"/>
    <w:rsid w:val="00637AF3"/>
    <w:rsid w:val="00637D04"/>
    <w:rsid w:val="006406B1"/>
    <w:rsid w:val="006411DA"/>
    <w:rsid w:val="00642467"/>
    <w:rsid w:val="006434AF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969"/>
    <w:rsid w:val="00657B80"/>
    <w:rsid w:val="00657FF3"/>
    <w:rsid w:val="00661696"/>
    <w:rsid w:val="00665891"/>
    <w:rsid w:val="00666A8F"/>
    <w:rsid w:val="00666D31"/>
    <w:rsid w:val="00667C02"/>
    <w:rsid w:val="0067045D"/>
    <w:rsid w:val="006710D0"/>
    <w:rsid w:val="00671B89"/>
    <w:rsid w:val="00672238"/>
    <w:rsid w:val="00672783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C37"/>
    <w:rsid w:val="00692DA9"/>
    <w:rsid w:val="0069398D"/>
    <w:rsid w:val="00693AC5"/>
    <w:rsid w:val="00694899"/>
    <w:rsid w:val="0069495C"/>
    <w:rsid w:val="00697319"/>
    <w:rsid w:val="006A2DA6"/>
    <w:rsid w:val="006A3355"/>
    <w:rsid w:val="006A63E3"/>
    <w:rsid w:val="006A6A88"/>
    <w:rsid w:val="006A7F4E"/>
    <w:rsid w:val="006B0D5A"/>
    <w:rsid w:val="006B1B49"/>
    <w:rsid w:val="006B3BE4"/>
    <w:rsid w:val="006B57AB"/>
    <w:rsid w:val="006B5DBA"/>
    <w:rsid w:val="006B66E4"/>
    <w:rsid w:val="006B795D"/>
    <w:rsid w:val="006C09F0"/>
    <w:rsid w:val="006C0DB2"/>
    <w:rsid w:val="006C2449"/>
    <w:rsid w:val="006C410D"/>
    <w:rsid w:val="006C47EF"/>
    <w:rsid w:val="006C4B22"/>
    <w:rsid w:val="006C6555"/>
    <w:rsid w:val="006C6AE9"/>
    <w:rsid w:val="006C77B0"/>
    <w:rsid w:val="006D0BAF"/>
    <w:rsid w:val="006D1253"/>
    <w:rsid w:val="006D15D3"/>
    <w:rsid w:val="006D1FAC"/>
    <w:rsid w:val="006D2C53"/>
    <w:rsid w:val="006D2E10"/>
    <w:rsid w:val="006D340A"/>
    <w:rsid w:val="006D430D"/>
    <w:rsid w:val="006D4AB6"/>
    <w:rsid w:val="006D547F"/>
    <w:rsid w:val="006D6106"/>
    <w:rsid w:val="006D6285"/>
    <w:rsid w:val="006D79CF"/>
    <w:rsid w:val="006D7A15"/>
    <w:rsid w:val="006E04AE"/>
    <w:rsid w:val="006E06D0"/>
    <w:rsid w:val="006E1B78"/>
    <w:rsid w:val="006E1DCB"/>
    <w:rsid w:val="006E3AD1"/>
    <w:rsid w:val="006E3BC6"/>
    <w:rsid w:val="006E7EE7"/>
    <w:rsid w:val="006F0351"/>
    <w:rsid w:val="006F0769"/>
    <w:rsid w:val="006F1CD3"/>
    <w:rsid w:val="006F2C11"/>
    <w:rsid w:val="006F4930"/>
    <w:rsid w:val="006F6984"/>
    <w:rsid w:val="006F6D13"/>
    <w:rsid w:val="006F74B1"/>
    <w:rsid w:val="00701F41"/>
    <w:rsid w:val="0070621E"/>
    <w:rsid w:val="007112EA"/>
    <w:rsid w:val="00711DB0"/>
    <w:rsid w:val="007120D2"/>
    <w:rsid w:val="00712E41"/>
    <w:rsid w:val="00713014"/>
    <w:rsid w:val="00713ACD"/>
    <w:rsid w:val="00714BD7"/>
    <w:rsid w:val="00715A1D"/>
    <w:rsid w:val="00716A89"/>
    <w:rsid w:val="007170E6"/>
    <w:rsid w:val="007206ED"/>
    <w:rsid w:val="00721BF1"/>
    <w:rsid w:val="00724137"/>
    <w:rsid w:val="00724B5C"/>
    <w:rsid w:val="00726297"/>
    <w:rsid w:val="00727DBA"/>
    <w:rsid w:val="0073022C"/>
    <w:rsid w:val="00730E74"/>
    <w:rsid w:val="00734765"/>
    <w:rsid w:val="00735251"/>
    <w:rsid w:val="00735EFB"/>
    <w:rsid w:val="007366BD"/>
    <w:rsid w:val="00737224"/>
    <w:rsid w:val="0073796E"/>
    <w:rsid w:val="00740959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25A9"/>
    <w:rsid w:val="00773672"/>
    <w:rsid w:val="007740E0"/>
    <w:rsid w:val="00774BAE"/>
    <w:rsid w:val="007750D3"/>
    <w:rsid w:val="007769F5"/>
    <w:rsid w:val="00777227"/>
    <w:rsid w:val="00777303"/>
    <w:rsid w:val="007814A6"/>
    <w:rsid w:val="007823B7"/>
    <w:rsid w:val="00783F43"/>
    <w:rsid w:val="00784593"/>
    <w:rsid w:val="0078509F"/>
    <w:rsid w:val="00785255"/>
    <w:rsid w:val="00787DBF"/>
    <w:rsid w:val="007902E1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3541"/>
    <w:rsid w:val="007A5681"/>
    <w:rsid w:val="007B19EA"/>
    <w:rsid w:val="007B1F51"/>
    <w:rsid w:val="007B395A"/>
    <w:rsid w:val="007B3D3A"/>
    <w:rsid w:val="007B4B7C"/>
    <w:rsid w:val="007B601E"/>
    <w:rsid w:val="007B7D58"/>
    <w:rsid w:val="007C066A"/>
    <w:rsid w:val="007C0A2D"/>
    <w:rsid w:val="007C1D9B"/>
    <w:rsid w:val="007C27B0"/>
    <w:rsid w:val="007C2840"/>
    <w:rsid w:val="007C2CE8"/>
    <w:rsid w:val="007C3B73"/>
    <w:rsid w:val="007C507A"/>
    <w:rsid w:val="007C5D2E"/>
    <w:rsid w:val="007C5D63"/>
    <w:rsid w:val="007D057B"/>
    <w:rsid w:val="007D0C30"/>
    <w:rsid w:val="007D0C52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4A8A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A39"/>
    <w:rsid w:val="00801D90"/>
    <w:rsid w:val="0080363E"/>
    <w:rsid w:val="00804880"/>
    <w:rsid w:val="00805224"/>
    <w:rsid w:val="00810377"/>
    <w:rsid w:val="00810507"/>
    <w:rsid w:val="0081121E"/>
    <w:rsid w:val="008112F3"/>
    <w:rsid w:val="00811DBA"/>
    <w:rsid w:val="00815245"/>
    <w:rsid w:val="008168DF"/>
    <w:rsid w:val="00816AA0"/>
    <w:rsid w:val="0082073E"/>
    <w:rsid w:val="00820F0A"/>
    <w:rsid w:val="00821877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143"/>
    <w:rsid w:val="0086692E"/>
    <w:rsid w:val="008674F0"/>
    <w:rsid w:val="00867D21"/>
    <w:rsid w:val="00867E34"/>
    <w:rsid w:val="00867EEE"/>
    <w:rsid w:val="008708F2"/>
    <w:rsid w:val="00873348"/>
    <w:rsid w:val="008734FA"/>
    <w:rsid w:val="00873C59"/>
    <w:rsid w:val="00874BEC"/>
    <w:rsid w:val="00874EEB"/>
    <w:rsid w:val="0087651F"/>
    <w:rsid w:val="00876B9A"/>
    <w:rsid w:val="00877266"/>
    <w:rsid w:val="00877B8D"/>
    <w:rsid w:val="00880B4E"/>
    <w:rsid w:val="00881E57"/>
    <w:rsid w:val="00884D2D"/>
    <w:rsid w:val="00886CBD"/>
    <w:rsid w:val="00887050"/>
    <w:rsid w:val="00887486"/>
    <w:rsid w:val="00891A12"/>
    <w:rsid w:val="008933BF"/>
    <w:rsid w:val="00893B21"/>
    <w:rsid w:val="0089401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5AD9"/>
    <w:rsid w:val="008A6B7D"/>
    <w:rsid w:val="008B0248"/>
    <w:rsid w:val="008B1848"/>
    <w:rsid w:val="008B2B16"/>
    <w:rsid w:val="008B4130"/>
    <w:rsid w:val="008B4820"/>
    <w:rsid w:val="008B56EA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680F"/>
    <w:rsid w:val="008D6D74"/>
    <w:rsid w:val="008E0264"/>
    <w:rsid w:val="008E12D5"/>
    <w:rsid w:val="008E17A2"/>
    <w:rsid w:val="008E2405"/>
    <w:rsid w:val="008E286A"/>
    <w:rsid w:val="008E48AA"/>
    <w:rsid w:val="008E54B5"/>
    <w:rsid w:val="008E5E96"/>
    <w:rsid w:val="008F08F2"/>
    <w:rsid w:val="008F1EFB"/>
    <w:rsid w:val="008F377A"/>
    <w:rsid w:val="008F3CEC"/>
    <w:rsid w:val="008F5BF3"/>
    <w:rsid w:val="008F5F33"/>
    <w:rsid w:val="008F6405"/>
    <w:rsid w:val="008F7843"/>
    <w:rsid w:val="008F7CFC"/>
    <w:rsid w:val="009006D6"/>
    <w:rsid w:val="00900F14"/>
    <w:rsid w:val="00901D92"/>
    <w:rsid w:val="0090219F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179BC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5E8E"/>
    <w:rsid w:val="009373FC"/>
    <w:rsid w:val="009412B0"/>
    <w:rsid w:val="009436FE"/>
    <w:rsid w:val="00943849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20CA"/>
    <w:rsid w:val="00963BFA"/>
    <w:rsid w:val="00963E58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77952"/>
    <w:rsid w:val="00980545"/>
    <w:rsid w:val="00980CDD"/>
    <w:rsid w:val="009818BE"/>
    <w:rsid w:val="009844DF"/>
    <w:rsid w:val="00984758"/>
    <w:rsid w:val="00985391"/>
    <w:rsid w:val="00986993"/>
    <w:rsid w:val="00987337"/>
    <w:rsid w:val="00987A02"/>
    <w:rsid w:val="00991F74"/>
    <w:rsid w:val="00992312"/>
    <w:rsid w:val="00997347"/>
    <w:rsid w:val="00997EE7"/>
    <w:rsid w:val="009A0648"/>
    <w:rsid w:val="009A1183"/>
    <w:rsid w:val="009A397A"/>
    <w:rsid w:val="009A3CD2"/>
    <w:rsid w:val="009A56D7"/>
    <w:rsid w:val="009A604F"/>
    <w:rsid w:val="009A6585"/>
    <w:rsid w:val="009A7AAE"/>
    <w:rsid w:val="009B015F"/>
    <w:rsid w:val="009B06EB"/>
    <w:rsid w:val="009B1921"/>
    <w:rsid w:val="009B1BD3"/>
    <w:rsid w:val="009B2B68"/>
    <w:rsid w:val="009B2F48"/>
    <w:rsid w:val="009B36EC"/>
    <w:rsid w:val="009B47B8"/>
    <w:rsid w:val="009B4DCD"/>
    <w:rsid w:val="009B6468"/>
    <w:rsid w:val="009B7B92"/>
    <w:rsid w:val="009C0DED"/>
    <w:rsid w:val="009C100A"/>
    <w:rsid w:val="009C1189"/>
    <w:rsid w:val="009C123B"/>
    <w:rsid w:val="009C212A"/>
    <w:rsid w:val="009C27CE"/>
    <w:rsid w:val="009C4243"/>
    <w:rsid w:val="009C5268"/>
    <w:rsid w:val="009C5DE7"/>
    <w:rsid w:val="009C71ED"/>
    <w:rsid w:val="009C75E2"/>
    <w:rsid w:val="009C7C80"/>
    <w:rsid w:val="009D194D"/>
    <w:rsid w:val="009D1DAA"/>
    <w:rsid w:val="009D2B0E"/>
    <w:rsid w:val="009D3B09"/>
    <w:rsid w:val="009D5983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C49"/>
    <w:rsid w:val="009F60E8"/>
    <w:rsid w:val="009F77C1"/>
    <w:rsid w:val="009F7A09"/>
    <w:rsid w:val="009F7C79"/>
    <w:rsid w:val="00A0004A"/>
    <w:rsid w:val="00A002CE"/>
    <w:rsid w:val="00A004EA"/>
    <w:rsid w:val="00A01F67"/>
    <w:rsid w:val="00A026C0"/>
    <w:rsid w:val="00A03812"/>
    <w:rsid w:val="00A04854"/>
    <w:rsid w:val="00A049C7"/>
    <w:rsid w:val="00A05331"/>
    <w:rsid w:val="00A0629E"/>
    <w:rsid w:val="00A06AC7"/>
    <w:rsid w:val="00A1311B"/>
    <w:rsid w:val="00A141D5"/>
    <w:rsid w:val="00A146C6"/>
    <w:rsid w:val="00A15463"/>
    <w:rsid w:val="00A162D5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6AF3"/>
    <w:rsid w:val="00A3760B"/>
    <w:rsid w:val="00A377E3"/>
    <w:rsid w:val="00A37D7F"/>
    <w:rsid w:val="00A40B36"/>
    <w:rsid w:val="00A40F63"/>
    <w:rsid w:val="00A4131A"/>
    <w:rsid w:val="00A42ECB"/>
    <w:rsid w:val="00A440C1"/>
    <w:rsid w:val="00A44F1C"/>
    <w:rsid w:val="00A46410"/>
    <w:rsid w:val="00A47FE6"/>
    <w:rsid w:val="00A50F1E"/>
    <w:rsid w:val="00A51B65"/>
    <w:rsid w:val="00A52611"/>
    <w:rsid w:val="00A52835"/>
    <w:rsid w:val="00A531F5"/>
    <w:rsid w:val="00A56338"/>
    <w:rsid w:val="00A56D11"/>
    <w:rsid w:val="00A56F29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0A89"/>
    <w:rsid w:val="00A81552"/>
    <w:rsid w:val="00A81A33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2EA3"/>
    <w:rsid w:val="00A93790"/>
    <w:rsid w:val="00A93BA0"/>
    <w:rsid w:val="00A93F29"/>
    <w:rsid w:val="00A93F41"/>
    <w:rsid w:val="00A945C0"/>
    <w:rsid w:val="00A96B03"/>
    <w:rsid w:val="00A96B6B"/>
    <w:rsid w:val="00A96D42"/>
    <w:rsid w:val="00A97858"/>
    <w:rsid w:val="00AA2019"/>
    <w:rsid w:val="00AA262B"/>
    <w:rsid w:val="00AA3E8F"/>
    <w:rsid w:val="00AA7138"/>
    <w:rsid w:val="00AA7F74"/>
    <w:rsid w:val="00AB1960"/>
    <w:rsid w:val="00AB1D74"/>
    <w:rsid w:val="00AB1F0A"/>
    <w:rsid w:val="00AB2144"/>
    <w:rsid w:val="00AB24FA"/>
    <w:rsid w:val="00AB28DD"/>
    <w:rsid w:val="00AB3B5A"/>
    <w:rsid w:val="00AB3F4A"/>
    <w:rsid w:val="00AB435F"/>
    <w:rsid w:val="00AB4F39"/>
    <w:rsid w:val="00AB5E77"/>
    <w:rsid w:val="00AB5FB6"/>
    <w:rsid w:val="00AB6D8A"/>
    <w:rsid w:val="00AB7C50"/>
    <w:rsid w:val="00AC1B51"/>
    <w:rsid w:val="00AC21FA"/>
    <w:rsid w:val="00AC29ED"/>
    <w:rsid w:val="00AC3ED6"/>
    <w:rsid w:val="00AC47E9"/>
    <w:rsid w:val="00AC4C17"/>
    <w:rsid w:val="00AC64F8"/>
    <w:rsid w:val="00AD070C"/>
    <w:rsid w:val="00AD1DAA"/>
    <w:rsid w:val="00AD2076"/>
    <w:rsid w:val="00AD2891"/>
    <w:rsid w:val="00AD44CC"/>
    <w:rsid w:val="00AD70C2"/>
    <w:rsid w:val="00AD71AF"/>
    <w:rsid w:val="00AE1B2B"/>
    <w:rsid w:val="00AE2EFD"/>
    <w:rsid w:val="00AE3A28"/>
    <w:rsid w:val="00AE428A"/>
    <w:rsid w:val="00AE5912"/>
    <w:rsid w:val="00AE730C"/>
    <w:rsid w:val="00AE77DB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3128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3C73"/>
    <w:rsid w:val="00B2424F"/>
    <w:rsid w:val="00B245A1"/>
    <w:rsid w:val="00B24BCF"/>
    <w:rsid w:val="00B25DF5"/>
    <w:rsid w:val="00B27E39"/>
    <w:rsid w:val="00B30B4C"/>
    <w:rsid w:val="00B3258F"/>
    <w:rsid w:val="00B333E1"/>
    <w:rsid w:val="00B34B33"/>
    <w:rsid w:val="00B350D8"/>
    <w:rsid w:val="00B36C97"/>
    <w:rsid w:val="00B36CE9"/>
    <w:rsid w:val="00B37788"/>
    <w:rsid w:val="00B37A1F"/>
    <w:rsid w:val="00B37DE1"/>
    <w:rsid w:val="00B405AB"/>
    <w:rsid w:val="00B431E4"/>
    <w:rsid w:val="00B44837"/>
    <w:rsid w:val="00B47462"/>
    <w:rsid w:val="00B51482"/>
    <w:rsid w:val="00B514F4"/>
    <w:rsid w:val="00B53814"/>
    <w:rsid w:val="00B5403D"/>
    <w:rsid w:val="00B54787"/>
    <w:rsid w:val="00B56080"/>
    <w:rsid w:val="00B6010F"/>
    <w:rsid w:val="00B60604"/>
    <w:rsid w:val="00B60866"/>
    <w:rsid w:val="00B60944"/>
    <w:rsid w:val="00B61C8D"/>
    <w:rsid w:val="00B63805"/>
    <w:rsid w:val="00B64113"/>
    <w:rsid w:val="00B65A58"/>
    <w:rsid w:val="00B65CC5"/>
    <w:rsid w:val="00B66783"/>
    <w:rsid w:val="00B66CFB"/>
    <w:rsid w:val="00B675A4"/>
    <w:rsid w:val="00B71E82"/>
    <w:rsid w:val="00B73C24"/>
    <w:rsid w:val="00B749C5"/>
    <w:rsid w:val="00B74CE2"/>
    <w:rsid w:val="00B75C78"/>
    <w:rsid w:val="00B762CF"/>
    <w:rsid w:val="00B76763"/>
    <w:rsid w:val="00B76FDD"/>
    <w:rsid w:val="00B77228"/>
    <w:rsid w:val="00B7732B"/>
    <w:rsid w:val="00B811A3"/>
    <w:rsid w:val="00B82589"/>
    <w:rsid w:val="00B834CF"/>
    <w:rsid w:val="00B84306"/>
    <w:rsid w:val="00B847B8"/>
    <w:rsid w:val="00B855BD"/>
    <w:rsid w:val="00B87385"/>
    <w:rsid w:val="00B879F0"/>
    <w:rsid w:val="00B87BB6"/>
    <w:rsid w:val="00B87D00"/>
    <w:rsid w:val="00B90BD7"/>
    <w:rsid w:val="00B92022"/>
    <w:rsid w:val="00B92418"/>
    <w:rsid w:val="00B92BCC"/>
    <w:rsid w:val="00B92DB7"/>
    <w:rsid w:val="00B93591"/>
    <w:rsid w:val="00B93E90"/>
    <w:rsid w:val="00B93ED3"/>
    <w:rsid w:val="00B94CE6"/>
    <w:rsid w:val="00B95B28"/>
    <w:rsid w:val="00BA0E84"/>
    <w:rsid w:val="00BA1737"/>
    <w:rsid w:val="00BA2D82"/>
    <w:rsid w:val="00BA344D"/>
    <w:rsid w:val="00BA389E"/>
    <w:rsid w:val="00BA5EF3"/>
    <w:rsid w:val="00BA6366"/>
    <w:rsid w:val="00BA67EF"/>
    <w:rsid w:val="00BB01E0"/>
    <w:rsid w:val="00BB1BE1"/>
    <w:rsid w:val="00BB1C3D"/>
    <w:rsid w:val="00BB4B9B"/>
    <w:rsid w:val="00BB4EC8"/>
    <w:rsid w:val="00BB5A83"/>
    <w:rsid w:val="00BB7984"/>
    <w:rsid w:val="00BC25AA"/>
    <w:rsid w:val="00BC2F95"/>
    <w:rsid w:val="00BC3E80"/>
    <w:rsid w:val="00BC4C46"/>
    <w:rsid w:val="00BC50E6"/>
    <w:rsid w:val="00BC5CB4"/>
    <w:rsid w:val="00BD19B1"/>
    <w:rsid w:val="00BD2069"/>
    <w:rsid w:val="00BD545F"/>
    <w:rsid w:val="00BD6939"/>
    <w:rsid w:val="00BD742C"/>
    <w:rsid w:val="00BE095C"/>
    <w:rsid w:val="00BE13E2"/>
    <w:rsid w:val="00BE1781"/>
    <w:rsid w:val="00BE4442"/>
    <w:rsid w:val="00BE56DB"/>
    <w:rsid w:val="00BE5BDC"/>
    <w:rsid w:val="00BE5C64"/>
    <w:rsid w:val="00BF12F2"/>
    <w:rsid w:val="00BF2B6C"/>
    <w:rsid w:val="00BF3495"/>
    <w:rsid w:val="00BF37D2"/>
    <w:rsid w:val="00BF50BC"/>
    <w:rsid w:val="00BF5541"/>
    <w:rsid w:val="00BF7668"/>
    <w:rsid w:val="00C01481"/>
    <w:rsid w:val="00C022E3"/>
    <w:rsid w:val="00C03DFD"/>
    <w:rsid w:val="00C05429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A06"/>
    <w:rsid w:val="00C32F26"/>
    <w:rsid w:val="00C344AE"/>
    <w:rsid w:val="00C36A82"/>
    <w:rsid w:val="00C37615"/>
    <w:rsid w:val="00C41D2F"/>
    <w:rsid w:val="00C427F0"/>
    <w:rsid w:val="00C4373B"/>
    <w:rsid w:val="00C43F69"/>
    <w:rsid w:val="00C44819"/>
    <w:rsid w:val="00C44822"/>
    <w:rsid w:val="00C44A29"/>
    <w:rsid w:val="00C44D2A"/>
    <w:rsid w:val="00C45FB8"/>
    <w:rsid w:val="00C46B8B"/>
    <w:rsid w:val="00C4712D"/>
    <w:rsid w:val="00C47310"/>
    <w:rsid w:val="00C50F19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06B4"/>
    <w:rsid w:val="00C7140F"/>
    <w:rsid w:val="00C71770"/>
    <w:rsid w:val="00C71BE6"/>
    <w:rsid w:val="00C72D47"/>
    <w:rsid w:val="00C73994"/>
    <w:rsid w:val="00C74668"/>
    <w:rsid w:val="00C74F25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02D"/>
    <w:rsid w:val="00C94F55"/>
    <w:rsid w:val="00C95439"/>
    <w:rsid w:val="00C954B8"/>
    <w:rsid w:val="00C9571A"/>
    <w:rsid w:val="00C95E2B"/>
    <w:rsid w:val="00C96022"/>
    <w:rsid w:val="00C9606C"/>
    <w:rsid w:val="00C9671F"/>
    <w:rsid w:val="00C969C1"/>
    <w:rsid w:val="00C96CD0"/>
    <w:rsid w:val="00CA2668"/>
    <w:rsid w:val="00CA52BB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C4A"/>
    <w:rsid w:val="00CC0E24"/>
    <w:rsid w:val="00CC16E6"/>
    <w:rsid w:val="00CC2E5C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0634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0AE9"/>
    <w:rsid w:val="00D230E7"/>
    <w:rsid w:val="00D24D84"/>
    <w:rsid w:val="00D255EB"/>
    <w:rsid w:val="00D259BE"/>
    <w:rsid w:val="00D267E2"/>
    <w:rsid w:val="00D3074D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E2B"/>
    <w:rsid w:val="00D437FD"/>
    <w:rsid w:val="00D437FF"/>
    <w:rsid w:val="00D43FC8"/>
    <w:rsid w:val="00D45413"/>
    <w:rsid w:val="00D45EAA"/>
    <w:rsid w:val="00D467AF"/>
    <w:rsid w:val="00D47CEB"/>
    <w:rsid w:val="00D511D7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67C8C"/>
    <w:rsid w:val="00D71178"/>
    <w:rsid w:val="00D711C2"/>
    <w:rsid w:val="00D72061"/>
    <w:rsid w:val="00D726F7"/>
    <w:rsid w:val="00D73B4B"/>
    <w:rsid w:val="00D74094"/>
    <w:rsid w:val="00D744D2"/>
    <w:rsid w:val="00D74ACB"/>
    <w:rsid w:val="00D77977"/>
    <w:rsid w:val="00D8145D"/>
    <w:rsid w:val="00D83182"/>
    <w:rsid w:val="00D8512E"/>
    <w:rsid w:val="00D86178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E58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7AC"/>
    <w:rsid w:val="00DD4BF8"/>
    <w:rsid w:val="00DD5EB4"/>
    <w:rsid w:val="00DD5EE5"/>
    <w:rsid w:val="00DD6278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548E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A62"/>
    <w:rsid w:val="00E10884"/>
    <w:rsid w:val="00E111BA"/>
    <w:rsid w:val="00E12048"/>
    <w:rsid w:val="00E1260C"/>
    <w:rsid w:val="00E15042"/>
    <w:rsid w:val="00E16001"/>
    <w:rsid w:val="00E16AFD"/>
    <w:rsid w:val="00E20295"/>
    <w:rsid w:val="00E206FB"/>
    <w:rsid w:val="00E21F59"/>
    <w:rsid w:val="00E22E48"/>
    <w:rsid w:val="00E25315"/>
    <w:rsid w:val="00E26F73"/>
    <w:rsid w:val="00E276B9"/>
    <w:rsid w:val="00E27745"/>
    <w:rsid w:val="00E30155"/>
    <w:rsid w:val="00E32555"/>
    <w:rsid w:val="00E32917"/>
    <w:rsid w:val="00E33752"/>
    <w:rsid w:val="00E33963"/>
    <w:rsid w:val="00E37632"/>
    <w:rsid w:val="00E37F4E"/>
    <w:rsid w:val="00E40458"/>
    <w:rsid w:val="00E40CED"/>
    <w:rsid w:val="00E41842"/>
    <w:rsid w:val="00E426F1"/>
    <w:rsid w:val="00E43844"/>
    <w:rsid w:val="00E4794F"/>
    <w:rsid w:val="00E47BA5"/>
    <w:rsid w:val="00E500D9"/>
    <w:rsid w:val="00E5060C"/>
    <w:rsid w:val="00E51EDF"/>
    <w:rsid w:val="00E52BB5"/>
    <w:rsid w:val="00E53CEB"/>
    <w:rsid w:val="00E54A31"/>
    <w:rsid w:val="00E54E1A"/>
    <w:rsid w:val="00E563A0"/>
    <w:rsid w:val="00E600D7"/>
    <w:rsid w:val="00E60F0A"/>
    <w:rsid w:val="00E6151D"/>
    <w:rsid w:val="00E621AB"/>
    <w:rsid w:val="00E6228B"/>
    <w:rsid w:val="00E643B3"/>
    <w:rsid w:val="00E6444B"/>
    <w:rsid w:val="00E66535"/>
    <w:rsid w:val="00E66F24"/>
    <w:rsid w:val="00E700DE"/>
    <w:rsid w:val="00E70CFB"/>
    <w:rsid w:val="00E7257F"/>
    <w:rsid w:val="00E732F6"/>
    <w:rsid w:val="00E80519"/>
    <w:rsid w:val="00E81170"/>
    <w:rsid w:val="00E8199C"/>
    <w:rsid w:val="00E823E2"/>
    <w:rsid w:val="00E83929"/>
    <w:rsid w:val="00E83FC3"/>
    <w:rsid w:val="00E9183E"/>
    <w:rsid w:val="00E91FE1"/>
    <w:rsid w:val="00E92C33"/>
    <w:rsid w:val="00E92EA2"/>
    <w:rsid w:val="00E957D3"/>
    <w:rsid w:val="00E95B7C"/>
    <w:rsid w:val="00E96BD2"/>
    <w:rsid w:val="00E96F69"/>
    <w:rsid w:val="00E977E1"/>
    <w:rsid w:val="00EA1B83"/>
    <w:rsid w:val="00EA40F8"/>
    <w:rsid w:val="00EA445A"/>
    <w:rsid w:val="00EA5E95"/>
    <w:rsid w:val="00EA719B"/>
    <w:rsid w:val="00EB0715"/>
    <w:rsid w:val="00EB1149"/>
    <w:rsid w:val="00EB1FF9"/>
    <w:rsid w:val="00EB2635"/>
    <w:rsid w:val="00EB2851"/>
    <w:rsid w:val="00EB39ED"/>
    <w:rsid w:val="00EB3D36"/>
    <w:rsid w:val="00EB4B44"/>
    <w:rsid w:val="00EB4C09"/>
    <w:rsid w:val="00EB4EBA"/>
    <w:rsid w:val="00EB521B"/>
    <w:rsid w:val="00EB5836"/>
    <w:rsid w:val="00EB6146"/>
    <w:rsid w:val="00EB693C"/>
    <w:rsid w:val="00EB6B8A"/>
    <w:rsid w:val="00EB6C5A"/>
    <w:rsid w:val="00EB72D8"/>
    <w:rsid w:val="00EB7D00"/>
    <w:rsid w:val="00EB7E02"/>
    <w:rsid w:val="00EC08D1"/>
    <w:rsid w:val="00EC4A1F"/>
    <w:rsid w:val="00EC60DF"/>
    <w:rsid w:val="00EC6134"/>
    <w:rsid w:val="00EC698A"/>
    <w:rsid w:val="00EC6E93"/>
    <w:rsid w:val="00EC7295"/>
    <w:rsid w:val="00EC781B"/>
    <w:rsid w:val="00ED042E"/>
    <w:rsid w:val="00ED0A55"/>
    <w:rsid w:val="00ED0F1A"/>
    <w:rsid w:val="00ED1FAA"/>
    <w:rsid w:val="00ED394A"/>
    <w:rsid w:val="00ED3FA9"/>
    <w:rsid w:val="00ED4954"/>
    <w:rsid w:val="00ED5A43"/>
    <w:rsid w:val="00EE0943"/>
    <w:rsid w:val="00EE30DC"/>
    <w:rsid w:val="00EE316A"/>
    <w:rsid w:val="00EE33A2"/>
    <w:rsid w:val="00EE44A7"/>
    <w:rsid w:val="00EE5336"/>
    <w:rsid w:val="00EE5F58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7310"/>
    <w:rsid w:val="00F00104"/>
    <w:rsid w:val="00F014CA"/>
    <w:rsid w:val="00F04592"/>
    <w:rsid w:val="00F05ED1"/>
    <w:rsid w:val="00F07319"/>
    <w:rsid w:val="00F1199C"/>
    <w:rsid w:val="00F13173"/>
    <w:rsid w:val="00F13221"/>
    <w:rsid w:val="00F17683"/>
    <w:rsid w:val="00F17B01"/>
    <w:rsid w:val="00F17C32"/>
    <w:rsid w:val="00F20541"/>
    <w:rsid w:val="00F20735"/>
    <w:rsid w:val="00F21732"/>
    <w:rsid w:val="00F21A41"/>
    <w:rsid w:val="00F22683"/>
    <w:rsid w:val="00F238B7"/>
    <w:rsid w:val="00F24DC5"/>
    <w:rsid w:val="00F271D3"/>
    <w:rsid w:val="00F300ED"/>
    <w:rsid w:val="00F30667"/>
    <w:rsid w:val="00F3180B"/>
    <w:rsid w:val="00F325E7"/>
    <w:rsid w:val="00F33887"/>
    <w:rsid w:val="00F359E9"/>
    <w:rsid w:val="00F35C20"/>
    <w:rsid w:val="00F366C9"/>
    <w:rsid w:val="00F37FFE"/>
    <w:rsid w:val="00F40150"/>
    <w:rsid w:val="00F40C73"/>
    <w:rsid w:val="00F42116"/>
    <w:rsid w:val="00F42206"/>
    <w:rsid w:val="00F440FA"/>
    <w:rsid w:val="00F445E9"/>
    <w:rsid w:val="00F45BC8"/>
    <w:rsid w:val="00F504CC"/>
    <w:rsid w:val="00F51241"/>
    <w:rsid w:val="00F524A3"/>
    <w:rsid w:val="00F527A1"/>
    <w:rsid w:val="00F543E5"/>
    <w:rsid w:val="00F579D0"/>
    <w:rsid w:val="00F57B1F"/>
    <w:rsid w:val="00F6303A"/>
    <w:rsid w:val="00F633AC"/>
    <w:rsid w:val="00F642E3"/>
    <w:rsid w:val="00F6445E"/>
    <w:rsid w:val="00F65255"/>
    <w:rsid w:val="00F65638"/>
    <w:rsid w:val="00F65FAA"/>
    <w:rsid w:val="00F667DA"/>
    <w:rsid w:val="00F66BDF"/>
    <w:rsid w:val="00F677B4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12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3E3"/>
    <w:rsid w:val="00F943FC"/>
    <w:rsid w:val="00F94F05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0D4"/>
    <w:rsid w:val="00FB7A41"/>
    <w:rsid w:val="00FC0FDE"/>
    <w:rsid w:val="00FC249C"/>
    <w:rsid w:val="00FC2851"/>
    <w:rsid w:val="00FC4DE1"/>
    <w:rsid w:val="00FC4F84"/>
    <w:rsid w:val="00FC7D0A"/>
    <w:rsid w:val="00FD07C6"/>
    <w:rsid w:val="00FD16AB"/>
    <w:rsid w:val="00FD384D"/>
    <w:rsid w:val="00FD4AB3"/>
    <w:rsid w:val="00FD4E3A"/>
    <w:rsid w:val="00FD6821"/>
    <w:rsid w:val="00FD6B54"/>
    <w:rsid w:val="00FE0942"/>
    <w:rsid w:val="00FE0CA1"/>
    <w:rsid w:val="00FE0E52"/>
    <w:rsid w:val="00FE20E1"/>
    <w:rsid w:val="00FE2E6B"/>
    <w:rsid w:val="00FE4BF4"/>
    <w:rsid w:val="00FE508F"/>
    <w:rsid w:val="00FE5110"/>
    <w:rsid w:val="00FE6078"/>
    <w:rsid w:val="00FE661D"/>
    <w:rsid w:val="00FE6F70"/>
    <w:rsid w:val="00FE7191"/>
    <w:rsid w:val="00FF0E3F"/>
    <w:rsid w:val="00FF13D3"/>
    <w:rsid w:val="00FF1C12"/>
    <w:rsid w:val="00FF22EC"/>
    <w:rsid w:val="00FF394E"/>
    <w:rsid w:val="00FF40DE"/>
    <w:rsid w:val="00FF4CAF"/>
    <w:rsid w:val="00FF66AD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頁首 字元"/>
    <w:aliases w:val="header odd 字元,header 字元,header odd1 字元,header odd2 字元,header odd3 字元,header odd4 字元,header odd5 字元,header odd6 字元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字元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本文 2 字元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本文 3 字元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第一層縮排 字元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縮排 字元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本文第一層縮排 2 字元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本文縮排 2 字元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本文縮排 3 字元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字元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註解文字 字元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註解主旨 字元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元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件引導模式 字元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郵件簽名 字元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章節附註文字 字元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位址 字元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預設格式 字元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鮮明引文 字元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巨集文字 字元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訊息欄位名稱 字元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Web">
    <w:name w:val="Normal (Web)"/>
    <w:basedOn w:val="a"/>
    <w:uiPriority w:val="99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註釋標題 字元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純文字 字元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文 字元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問候 字元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簽名 字元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標題 字元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標題 字元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6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註解方塊文字 字元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清單段落 字元"/>
    <w:aliases w:val="- Bullets 字元,リスト段落 字元,Lista1 字元,?? ?? 字元,????? 字元,???? 字元,列出段落1 字元,中等深浅网格 1 - 着色 21 字元,¥¡¡¡¡ì¬º¥¹¥È¶ÎÂä 字元,ÁÐ³ö¶ÎÂä 字元,列表段落1 字元,—ño’i—Ž 字元,¥ê¥¹¥È¶ÎÂä 字元,1st level - Bullet List Paragraph 字元,Lettre d'introduction 字元,Paragrafo elenco 字元,목록단락 字元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character" w:customStyle="1" w:styleId="tabchar">
    <w:name w:val="tabchar"/>
    <w:basedOn w:val="a0"/>
    <w:rsid w:val="00460F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4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108_Prague_2025-06/Docs/SP-250806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3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E8873A-C567-4837-B81C-75E1CB08BD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Carlson</cp:lastModifiedBy>
  <cp:revision>26</cp:revision>
  <cp:lastPrinted>1900-01-02T02:00:00Z</cp:lastPrinted>
  <dcterms:created xsi:type="dcterms:W3CDTF">2025-08-12T08:38:00Z</dcterms:created>
  <dcterms:modified xsi:type="dcterms:W3CDTF">2025-08-13T09:14:00Z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