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BA00B" w14:textId="06AE7B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85509">
        <w:rPr>
          <w:b/>
          <w:i/>
          <w:noProof/>
          <w:sz w:val="28"/>
        </w:rPr>
        <w:t>5385</w:t>
      </w:r>
      <w:ins w:id="0" w:author="Huawei-zfq1" w:date="2020-08-20T10:32:00Z">
        <w:r w:rsidR="0053466F">
          <w:rPr>
            <w:b/>
            <w:i/>
            <w:noProof/>
            <w:sz w:val="28"/>
          </w:rPr>
          <w:t>rev1</w:t>
        </w:r>
      </w:ins>
    </w:p>
    <w:p w14:paraId="1B577CFF" w14:textId="410944D3"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S2-200</w:t>
      </w:r>
      <w:r w:rsidR="00485509">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0B8105FE" w:rsidR="001E41F3" w:rsidRPr="00410371" w:rsidRDefault="007C02D2" w:rsidP="006D18D3">
            <w:pPr>
              <w:pStyle w:val="CRCoverPage"/>
              <w:spacing w:after="0"/>
              <w:jc w:val="center"/>
              <w:rPr>
                <w:b/>
                <w:noProof/>
                <w:lang w:eastAsia="zh-CN"/>
              </w:rPr>
            </w:pPr>
            <w:r w:rsidRPr="007C02D2">
              <w:rPr>
                <w:rFonts w:hint="eastAsia"/>
                <w:b/>
                <w:noProof/>
                <w:sz w:val="28"/>
              </w:rPr>
              <w:t>-</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77777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650A8FF7"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ther the PDU Session is activated</w:t>
            </w:r>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148326AA" w14:textId="0CCF482E" w:rsidR="00A110AF" w:rsidRPr="00416014" w:rsidRDefault="00A110AF" w:rsidP="00A110AF">
            <w:pPr>
              <w:pStyle w:val="CRCoverPage"/>
              <w:spacing w:afterLines="50"/>
              <w:ind w:left="102"/>
              <w:rPr>
                <w:noProof/>
                <w:lang w:val="en-US"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(due to the PDU Session is inactivate)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p w14:paraId="5D71F334" w14:textId="0B08BDF0" w:rsidR="008B668F" w:rsidRPr="00C07642" w:rsidRDefault="008B668F" w:rsidP="00D708E8">
            <w:pPr>
              <w:pStyle w:val="CRCoverPage"/>
              <w:spacing w:afterLines="50"/>
              <w:ind w:left="102"/>
              <w:rPr>
                <w:noProof/>
                <w:lang w:eastAsia="zh-CN"/>
              </w:rPr>
            </w:pPr>
            <w:r>
              <w:rPr>
                <w:noProof/>
                <w:lang w:eastAsia="zh-CN"/>
              </w:rPr>
              <w:t xml:space="preserve">To avoid unnecessary </w:t>
            </w:r>
            <w:r w:rsidR="00D708E8">
              <w:rPr>
                <w:noProof/>
                <w:lang w:eastAsia="zh-CN"/>
              </w:rPr>
              <w:t>Data Notification</w:t>
            </w:r>
            <w:r w:rsidR="00556FB0">
              <w:rPr>
                <w:noProof/>
                <w:lang w:eastAsia="zh-CN"/>
              </w:rPr>
              <w:t xml:space="preserve"> message</w:t>
            </w:r>
            <w:r>
              <w:rPr>
                <w:noProof/>
                <w:lang w:eastAsia="zh-CN"/>
              </w:rPr>
              <w:t>, it</w:t>
            </w:r>
            <w:r w:rsidR="00A110AF">
              <w:rPr>
                <w:noProof/>
                <w:lang w:eastAsia="zh-CN"/>
              </w:rPr>
              <w:t xml:space="preserve"> is</w:t>
            </w:r>
            <w:r>
              <w:rPr>
                <w:noProof/>
                <w:lang w:eastAsia="zh-CN"/>
              </w:rPr>
              <w:t xml:space="preserve"> propose</w:t>
            </w:r>
            <w:r w:rsidR="00A110AF">
              <w:rPr>
                <w:noProof/>
                <w:lang w:eastAsia="zh-CN"/>
              </w:rPr>
              <w:t>d</w:t>
            </w:r>
            <w:r>
              <w:rPr>
                <w:noProof/>
                <w:lang w:eastAsia="zh-CN"/>
              </w:rPr>
              <w:t xml:space="preserve"> that the </w:t>
            </w:r>
            <w:r w:rsidR="005A68B3">
              <w:rPr>
                <w:noProof/>
                <w:lang w:eastAsia="zh-CN"/>
              </w:rPr>
              <w:t>UPF</w:t>
            </w:r>
            <w:r w:rsidR="00F5012F">
              <w:rPr>
                <w:noProof/>
                <w:lang w:eastAsia="zh-CN"/>
              </w:rPr>
              <w:t xml:space="preserve"> </w:t>
            </w:r>
            <w:r w:rsidR="005A68B3">
              <w:rPr>
                <w:noProof/>
                <w:lang w:eastAsia="zh-CN"/>
              </w:rPr>
              <w:t xml:space="preserve">does not send DN to SMF if the received downlink packet is </w:t>
            </w:r>
            <w:r w:rsidR="00474EE1">
              <w:rPr>
                <w:noProof/>
                <w:lang w:eastAsia="zh-CN"/>
              </w:rPr>
              <w:t>end marker packets</w:t>
            </w:r>
            <w:r w:rsidR="00D708E8">
              <w:rPr>
                <w:noProof/>
                <w:lang w:eastAsia="zh-CN"/>
              </w:rPr>
              <w:t xml:space="preserve"> and no forwarding path is established</w:t>
            </w:r>
            <w:r w:rsidR="00A110AF">
              <w:rPr>
                <w:noProof/>
                <w:lang w:eastAsia="zh-CN"/>
              </w:rPr>
              <w:t>. I</w:t>
            </w:r>
            <w:r w:rsidR="00474EE1">
              <w:rPr>
                <w:noProof/>
                <w:lang w:eastAsia="zh-CN"/>
              </w:rPr>
              <w:t>nstead, the I-UPF</w:t>
            </w:r>
            <w:r w:rsidR="005A68B3">
              <w:rPr>
                <w:noProof/>
                <w:lang w:eastAsia="zh-CN"/>
              </w:rPr>
              <w:t xml:space="preserve"> </w:t>
            </w:r>
            <w:r w:rsidR="00F5012F">
              <w:rPr>
                <w:noProof/>
                <w:lang w:eastAsia="zh-CN"/>
              </w:rPr>
              <w:t xml:space="preserve">drops </w:t>
            </w:r>
            <w:r w:rsidR="00474EE1">
              <w:rPr>
                <w:noProof/>
                <w:lang w:eastAsia="zh-CN"/>
              </w:rPr>
              <w:t>end marker packets</w:t>
            </w:r>
            <w:r w:rsidR="0074033D">
              <w:rPr>
                <w:noProof/>
                <w:lang w:eastAsia="zh-CN"/>
              </w:rPr>
              <w:t>.</w:t>
            </w: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2EB1FA97" w14:textId="696B67AB" w:rsidR="00400BE4" w:rsidRDefault="0074033D" w:rsidP="00474EE1">
            <w:pPr>
              <w:pStyle w:val="CRCoverPage"/>
              <w:spacing w:after="0"/>
              <w:ind w:left="100"/>
              <w:rPr>
                <w:noProof/>
                <w:lang w:eastAsia="zh-CN"/>
              </w:rPr>
            </w:pPr>
            <w:r>
              <w:rPr>
                <w:noProof/>
                <w:lang w:eastAsia="zh-CN"/>
              </w:rPr>
              <w:t xml:space="preserve">The </w:t>
            </w:r>
            <w:r w:rsidR="00474EE1">
              <w:rPr>
                <w:noProof/>
                <w:lang w:eastAsia="zh-CN"/>
              </w:rPr>
              <w:t>UPF does not send DN to SMF when</w:t>
            </w:r>
            <w:r w:rsidR="00556FB0">
              <w:rPr>
                <w:noProof/>
                <w:lang w:eastAsia="zh-CN"/>
              </w:rPr>
              <w:t xml:space="preserve"> it receives end marker packets and no forwarding tunnel established. T</w:t>
            </w:r>
            <w:r w:rsidR="00474EE1">
              <w:rPr>
                <w:noProof/>
                <w:lang w:eastAsia="zh-CN"/>
              </w:rPr>
              <w:t>he UPF</w:t>
            </w:r>
            <w:r>
              <w:rPr>
                <w:noProof/>
                <w:lang w:eastAsia="zh-CN"/>
              </w:rPr>
              <w:t xml:space="preserve"> </w:t>
            </w:r>
            <w:r w:rsidR="00F5012F">
              <w:rPr>
                <w:noProof/>
                <w:lang w:eastAsia="zh-CN"/>
              </w:rPr>
              <w:t xml:space="preserve">drops </w:t>
            </w:r>
            <w:r w:rsidR="00474EE1">
              <w:rPr>
                <w:noProof/>
                <w:lang w:eastAsia="zh-CN"/>
              </w:rPr>
              <w:t>end marker</w:t>
            </w:r>
            <w:r w:rsidR="00F5012F">
              <w:rPr>
                <w:noProof/>
                <w:lang w:eastAsia="zh-CN"/>
              </w:rPr>
              <w:t xml:space="preserve"> packets</w:t>
            </w:r>
            <w:r>
              <w:rPr>
                <w:noProof/>
                <w:lang w:eastAsia="zh-CN"/>
              </w:rPr>
              <w:t>.</w:t>
            </w:r>
          </w:p>
          <w:p w14:paraId="101207F6" w14:textId="77777777" w:rsidR="00A110AF" w:rsidRDefault="00A110AF" w:rsidP="00474EE1">
            <w:pPr>
              <w:pStyle w:val="CRCoverPage"/>
              <w:spacing w:after="0"/>
              <w:ind w:left="100"/>
              <w:rPr>
                <w:noProof/>
                <w:lang w:eastAsia="zh-CN"/>
              </w:rPr>
            </w:pPr>
          </w:p>
          <w:p w14:paraId="7CE73577" w14:textId="6EB63A9C" w:rsidR="009623A8" w:rsidRPr="00746B9F" w:rsidRDefault="00E63CAA" w:rsidP="00474EE1">
            <w:pPr>
              <w:pStyle w:val="CRCoverPage"/>
              <w:spacing w:after="0"/>
              <w:ind w:left="100"/>
              <w:rPr>
                <w:noProof/>
                <w:lang w:eastAsia="zh-CN"/>
              </w:rPr>
            </w:pPr>
            <w:del w:id="3" w:author="Huawei-zfq1" w:date="2020-08-20T10:32:00Z">
              <w:r w:rsidDel="0053466F">
                <w:rPr>
                  <w:noProof/>
                  <w:lang w:eastAsia="zh-CN"/>
                </w:rPr>
                <w:delText>Delete leftover end marker indications.</w:delText>
              </w:r>
            </w:del>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CEEACA"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C6C2F99" w14:textId="15F193BD" w:rsidR="00474EE1" w:rsidRDefault="00474EE1" w:rsidP="00474EE1">
      <w:pPr>
        <w:pStyle w:val="4"/>
      </w:pPr>
      <w:bookmarkStart w:id="5" w:name="_Toc45192777"/>
      <w:bookmarkStart w:id="6" w:name="_Toc36191691"/>
      <w:bookmarkStart w:id="7" w:name="_Toc20203939"/>
      <w:bookmarkStart w:id="8" w:name="_Toc27894624"/>
      <w:bookmarkEnd w:id="4"/>
      <w:r>
        <w:t>4.2.3.2</w:t>
      </w:r>
      <w:r>
        <w:tab/>
        <w:t>UE Triggered Service Request</w:t>
      </w:r>
      <w:bookmarkEnd w:id="5"/>
      <w:bookmarkEnd w:id="6"/>
    </w:p>
    <w:p w14:paraId="5D6AED00" w14:textId="34A800A3" w:rsidR="00474EE1" w:rsidRDefault="00474EE1" w:rsidP="00474EE1">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9pt;height:642.6pt" o:ole="">
            <v:imagedata r:id="rId11" o:title=""/>
          </v:shape>
          <o:OLEObject Type="Embed" ProgID="Word.Picture.8" ShapeID="_x0000_i1025" DrawAspect="Content" ObjectID="_1659425393" r:id="rId12"/>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65B034E" w14:textId="076BCE06" w:rsidR="00474EE1" w:rsidRDefault="00474EE1" w:rsidP="00474EE1">
      <w:pPr>
        <w:pStyle w:val="B1"/>
        <w:rPr>
          <w:lang w:eastAsia="ja-JP"/>
        </w:rPr>
      </w:pPr>
      <w:r>
        <w:rPr>
          <w:lang w:eastAsia="zh-CN"/>
        </w:rPr>
        <w:tab/>
      </w:r>
      <w:r>
        <w:t>Details of this step are described in TS 38.413 [10]. If the AMF can't handle the Service Request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1F373985" w14:textId="08459E7F" w:rsidR="00474EE1" w:rsidRDefault="00474EE1" w:rsidP="00474EE1">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w:t>
      </w:r>
      <w:proofErr w:type="gramStart"/>
      <w:r>
        <w:t>)AN</w:t>
      </w:r>
      <w:proofErr w:type="gramEnd"/>
      <w:r>
        <w:t>: N2 Request (security context, Mobility Restriction List, list of recommended cells / TAs / NG-RAN node identifiers).</w:t>
      </w:r>
    </w:p>
    <w:p w14:paraId="64ECE2BE" w14:textId="5D8019E7" w:rsidR="00474EE1" w:rsidRDefault="00474EE1" w:rsidP="00474EE1">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6EC38669" w14:textId="29F281F6" w:rsidR="00474EE1" w:rsidRDefault="00474EE1" w:rsidP="00474EE1">
      <w:pPr>
        <w:pStyle w:val="B1"/>
      </w:pPr>
      <w:r>
        <w:tab/>
        <w:t>The 5G-</w:t>
      </w:r>
      <w:proofErr w:type="gramStart"/>
      <w:r>
        <w:t>AN</w:t>
      </w:r>
      <w:proofErr w:type="gramEnd"/>
      <w:r>
        <w:t xml:space="preserve">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168C1A08" w14:textId="135F1583" w:rsidR="00474EE1" w:rsidRDefault="00474EE1" w:rsidP="00474EE1">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For the PDU Sessions indicated by the UE in the List Of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B62BF4" w14:textId="2D6A04E2" w:rsidR="00474EE1" w:rsidRDefault="00474EE1" w:rsidP="00474EE1">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r>
      <w:proofErr w:type="gramStart"/>
      <w:r>
        <w:t>to</w:t>
      </w:r>
      <w:proofErr w:type="gramEnd"/>
      <w:r>
        <w:t xml:space="preserve"> release the PDU Session: the SMF releases the PDU Session and informs the AMF that the PDU Session is released.</w:t>
      </w:r>
    </w:p>
    <w:p w14:paraId="7A486B60" w14:textId="29DDA5C0" w:rsidR="00474EE1" w:rsidRDefault="00474EE1" w:rsidP="00474EE1">
      <w:pPr>
        <w:pStyle w:val="B2"/>
      </w:pPr>
      <w:r>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w:t>
      </w:r>
      <w:proofErr w:type="gramStart"/>
      <w:r>
        <w:t>based</w:t>
      </w:r>
      <w:proofErr w:type="gramEnd"/>
      <w:r>
        <w:t xml:space="preserve">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689D3D21" w:rsidR="00BA341E" w:rsidRDefault="00D376E2" w:rsidP="00BA341E">
      <w:pPr>
        <w:pStyle w:val="B1"/>
        <w:ind w:firstLine="0"/>
        <w:rPr>
          <w:rFonts w:eastAsia="宋体"/>
          <w:lang w:eastAsia="zh-CN"/>
        </w:rPr>
      </w:pPr>
      <w:ins w:id="9" w:author="作者">
        <w:r>
          <w:rPr>
            <w:rFonts w:eastAsia="宋体"/>
            <w:lang w:eastAsia="zh-CN"/>
          </w:rPr>
          <w:t>If t</w:t>
        </w:r>
        <w:r w:rsidR="00BA341E">
          <w:rPr>
            <w:rFonts w:eastAsia="宋体"/>
            <w:lang w:eastAsia="zh-CN"/>
          </w:rPr>
          <w:t xml:space="preserve">he </w:t>
        </w:r>
        <w:r w:rsidR="00C85D72">
          <w:rPr>
            <w:rFonts w:eastAsia="宋体"/>
            <w:lang w:eastAsia="zh-CN"/>
          </w:rPr>
          <w:t>forwarding tunnel for the buffered DL data</w:t>
        </w:r>
      </w:ins>
      <w:r w:rsidR="00C85D72">
        <w:rPr>
          <w:rFonts w:eastAsia="宋体"/>
          <w:lang w:eastAsia="zh-CN"/>
        </w:rPr>
        <w:t xml:space="preserve"> </w:t>
      </w:r>
      <w:ins w:id="10" w:author="作者">
        <w:r w:rsidR="00C85D72">
          <w:rPr>
            <w:rFonts w:eastAsia="宋体"/>
            <w:lang w:eastAsia="zh-CN"/>
          </w:rPr>
          <w:t xml:space="preserve">is not established but </w:t>
        </w:r>
        <w:r w:rsidR="00BA341E">
          <w:rPr>
            <w:rFonts w:eastAsia="宋体"/>
            <w:lang w:eastAsia="zh-CN"/>
          </w:rPr>
          <w:t>end marker packets from UPF (PSA)</w:t>
        </w:r>
        <w:r>
          <w:rPr>
            <w:rFonts w:eastAsia="宋体"/>
            <w:lang w:eastAsia="zh-CN"/>
          </w:rPr>
          <w:t xml:space="preserve"> </w:t>
        </w:r>
        <w:r w:rsidR="00C85D72">
          <w:rPr>
            <w:rFonts w:eastAsia="宋体"/>
            <w:lang w:eastAsia="zh-CN"/>
          </w:rPr>
          <w:t>is received</w:t>
        </w:r>
        <w:r w:rsidR="00BA341E">
          <w:rPr>
            <w:rFonts w:eastAsia="宋体"/>
            <w:lang w:eastAsia="zh-CN"/>
          </w:rPr>
          <w:t xml:space="preserve">, the old UPF shall </w:t>
        </w:r>
        <w:r>
          <w:rPr>
            <w:rFonts w:eastAsia="宋体"/>
            <w:lang w:eastAsia="zh-CN"/>
          </w:rPr>
          <w:t>drop the received</w:t>
        </w:r>
      </w:ins>
      <w:r>
        <w:rPr>
          <w:rFonts w:eastAsia="宋体"/>
          <w:lang w:eastAsia="zh-CN"/>
        </w:rPr>
        <w:t xml:space="preserve"> </w:t>
      </w:r>
      <w:ins w:id="11" w:author="作者">
        <w:r>
          <w:rPr>
            <w:rFonts w:eastAsia="宋体"/>
            <w:lang w:eastAsia="zh-CN"/>
          </w:rPr>
          <w:t xml:space="preserve">end marker packets </w:t>
        </w:r>
        <w:r w:rsidR="00F806C8">
          <w:rPr>
            <w:rFonts w:eastAsia="宋体"/>
            <w:lang w:eastAsia="zh-CN"/>
          </w:rPr>
          <w:t>and</w:t>
        </w:r>
      </w:ins>
      <w:r w:rsidR="00F806C8">
        <w:rPr>
          <w:rFonts w:eastAsia="宋体"/>
          <w:lang w:eastAsia="zh-CN"/>
        </w:rPr>
        <w:t xml:space="preserve"> </w:t>
      </w:r>
      <w:ins w:id="12" w:author="作者">
        <w:r w:rsidR="00BA341E">
          <w:rPr>
            <w:rFonts w:eastAsia="宋体"/>
            <w:lang w:eastAsia="zh-CN"/>
          </w:rPr>
          <w:t xml:space="preserve">not send any </w:t>
        </w:r>
        <w:r w:rsidR="004111B9" w:rsidRPr="004111B9">
          <w:rPr>
            <w:rFonts w:eastAsia="宋体"/>
            <w:lang w:eastAsia="zh-CN"/>
          </w:rPr>
          <w:t>Data Notification</w:t>
        </w:r>
        <w:r w:rsidR="00BA341E">
          <w:rPr>
            <w:rFonts w:eastAsia="宋体"/>
            <w:lang w:eastAsia="zh-CN"/>
          </w:rPr>
          <w:t xml:space="preserve"> to SMF.</w:t>
        </w:r>
      </w:ins>
    </w:p>
    <w:p w14:paraId="1F23F59B" w14:textId="31E11F2A" w:rsidR="00474EE1" w:rsidRPr="00474EE1" w:rsidRDefault="00474EE1" w:rsidP="00474EE1">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t>10.</w:t>
      </w:r>
      <w:r>
        <w:tab/>
        <w:t>[Conditional] old UPF (intermediate) to UPF (PSA): buffered downlink data forwarding</w:t>
      </w:r>
    </w:p>
    <w:p w14:paraId="4564B72C" w14:textId="633BB130" w:rsidR="00474EE1" w:rsidRDefault="00474EE1" w:rsidP="00474EE1">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w:t>
      </w:r>
      <w:proofErr w:type="gramStart"/>
      <w:r>
        <w:t>AN</w:t>
      </w:r>
      <w:proofErr w:type="gramEnd"/>
      <w:r>
        <w:t xml:space="preserve"> resources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1B279F35" w14:textId="7EA47384" w:rsidR="00474EE1" w:rsidRDefault="00474EE1" w:rsidP="00474EE1">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5DD2FD51" w14:textId="6F6C9D4E" w:rsidR="00474EE1" w:rsidRDefault="00474EE1" w:rsidP="00474EE1">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7"/>
    <w:bookmarkEnd w:id="8"/>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4"/>
      </w:pPr>
      <w:bookmarkStart w:id="13" w:name="_Toc45193204"/>
      <w:bookmarkStart w:id="14" w:name="_Toc36192105"/>
      <w:bookmarkStart w:id="15" w:name="_Toc20204331"/>
      <w:bookmarkStart w:id="16" w:name="_Toc27895023"/>
      <w:r>
        <w:t>4.23.4.3</w:t>
      </w:r>
      <w:r>
        <w:tab/>
        <w:t>UE Triggered Service Request with I-SMF insertion/change/removal</w:t>
      </w:r>
      <w:bookmarkEnd w:id="13"/>
      <w:bookmarkEnd w:id="14"/>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r>
      <w:proofErr w:type="gramStart"/>
      <w:r>
        <w:t>the</w:t>
      </w:r>
      <w:proofErr w:type="gramEnd"/>
      <w:r>
        <w:t xml:space="preserv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r>
      <w:proofErr w:type="gramStart"/>
      <w:r>
        <w:t>the</w:t>
      </w:r>
      <w:proofErr w:type="gramEnd"/>
      <w:r>
        <w:t xml:space="preserv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14:paraId="25AE984E" w14:textId="77777777" w:rsidR="00BA341E" w:rsidRDefault="00BA341E" w:rsidP="00BA341E">
      <w:r>
        <w:t xml:space="preserve">For Home Routed Roaming case, the I-SMF (old and new) and I-UPF (old and new) are located in Visited PLMN, while the SMF and </w:t>
      </w:r>
      <w:proofErr w:type="gramStart"/>
      <w:r>
        <w:t>UPF(</w:t>
      </w:r>
      <w:proofErr w:type="gramEnd"/>
      <w:r>
        <w:t>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65pt;height:655.5pt" o:ole="">
            <v:imagedata r:id="rId13" o:title="" cropbottom="-250f"/>
          </v:shape>
          <o:OLEObject Type="Embed" ProgID="Visio.Drawing.15" ShapeID="_x0000_i1026" DrawAspect="Content" ObjectID="_1659425394" r:id="rId14"/>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If the UE Time Zone has changed compared to the last reported UE Time Zone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r>
      <w:proofErr w:type="gramStart"/>
      <w:r>
        <w:t>The</w:t>
      </w:r>
      <w:proofErr w:type="gramEnd"/>
      <w:r>
        <w:t xml:space="preserv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w:t>
      </w:r>
      <w:proofErr w:type="gramStart"/>
      <w:r>
        <w:t>If</w:t>
      </w:r>
      <w:proofErr w:type="gramEnd"/>
      <w:r>
        <w:t xml:space="preserve">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r>
      <w:proofErr w:type="gramStart"/>
      <w:r>
        <w:t>The</w:t>
      </w:r>
      <w:proofErr w:type="gramEnd"/>
      <w:r>
        <w:t xml:space="preserve"> old I-SMF, in the case of I-SMF change initiates a N4 session modification to the old I-UPF to send the tunnel endpoints for buffered DL data to the old I-UPF. After this step, the old I-UPF starts to send buffered DL data to the new I-UPF.</w:t>
      </w:r>
    </w:p>
    <w:p w14:paraId="793EBD16" w14:textId="32D632E0" w:rsidR="00D708E8" w:rsidRPr="00D708E8" w:rsidRDefault="00D708E8" w:rsidP="009623A8">
      <w:pPr>
        <w:pStyle w:val="B1"/>
        <w:ind w:firstLine="0"/>
      </w:pPr>
      <w:ins w:id="17" w:author="作者">
        <w:r>
          <w:rPr>
            <w:rFonts w:eastAsia="宋体"/>
            <w:lang w:eastAsia="zh-CN"/>
          </w:rPr>
          <w:t xml:space="preserve">If the forwarding tunnel for the buffered DL data is not established but end marker packets from UPF (PSA) is received, the old I-UPF 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6935E290" w14:textId="77777777" w:rsidR="00BA341E" w:rsidRDefault="00BA341E" w:rsidP="00BA341E">
      <w:pPr>
        <w:pStyle w:val="B1"/>
      </w:pPr>
      <w:r>
        <w:t>7c.</w:t>
      </w:r>
      <w:r>
        <w:tab/>
      </w:r>
      <w:proofErr w:type="gramStart"/>
      <w:r>
        <w:t>The</w:t>
      </w:r>
      <w:proofErr w:type="gramEnd"/>
      <w:r>
        <w:t xml:space="preserv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14C349D3" w14:textId="77777777" w:rsidR="00BA341E" w:rsidRDefault="00BA341E" w:rsidP="00BA341E">
      <w:pPr>
        <w:pStyle w:val="B1"/>
      </w:pPr>
      <w:r>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 End marker indication) towards the SMF.</w:t>
      </w:r>
    </w:p>
    <w:p w14:paraId="22F3E3B8" w14:textId="77777777" w:rsidR="00BA341E" w:rsidRDefault="00BA341E" w:rsidP="00BA341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4043A7" w14:textId="7CA5E09F" w:rsidR="00F45E0F" w:rsidRPr="00D708E8" w:rsidRDefault="00BA341E" w:rsidP="00F45E0F">
      <w:pPr>
        <w:pStyle w:val="B1"/>
        <w:ind w:firstLine="0"/>
        <w:rPr>
          <w:ins w:id="18" w:author="作者"/>
        </w:rPr>
      </w:pPr>
      <w:del w:id="19" w:author="作者">
        <w:r w:rsidDel="00DE3B00">
          <w:tab/>
        </w:r>
      </w:del>
      <w:r>
        <w:t>The new I-UPF tunnel endpoint for buffered DL data is used to establish the forwarding tunnel (from old I-UPF controlled by SMF to new I-UPF controlled by new I-SMF).</w:t>
      </w:r>
      <w:ins w:id="20" w:author="作者">
        <w:r w:rsidR="00A66399" w:rsidRPr="00A66399">
          <w:rPr>
            <w:rFonts w:eastAsia="宋体"/>
            <w:lang w:eastAsia="zh-CN"/>
          </w:rPr>
          <w:t xml:space="preserve"> </w:t>
        </w:r>
        <w:r w:rsidR="00F45E0F">
          <w:rPr>
            <w:rFonts w:eastAsia="宋体"/>
            <w:lang w:eastAsia="zh-CN"/>
          </w:rPr>
          <w:t xml:space="preserve">If the forwarding tunnel for the buffered DL data is not established but end marker packets from UPF (PSA) is received, the old I-UPF shall drop the received end marker packets and not send any </w:t>
        </w:r>
        <w:r w:rsidR="00F45E0F" w:rsidRPr="004111B9">
          <w:rPr>
            <w:rFonts w:eastAsia="宋体"/>
            <w:lang w:eastAsia="zh-CN"/>
          </w:rPr>
          <w:t>Data Notification</w:t>
        </w:r>
        <w:r w:rsidR="00F45E0F">
          <w:rPr>
            <w:rFonts w:eastAsia="宋体"/>
            <w:lang w:eastAsia="zh-CN"/>
          </w:rPr>
          <w:t xml:space="preserve"> to the SMF.</w:t>
        </w:r>
      </w:ins>
    </w:p>
    <w:p w14:paraId="51F0506A" w14:textId="7DBED9F2" w:rsidR="00BA341E" w:rsidRDefault="00BA341E" w:rsidP="00F45E0F">
      <w:pPr>
        <w:pStyle w:val="B1"/>
        <w:ind w:firstLine="0"/>
      </w:pPr>
      <w:r>
        <w:t>If the service request is triggered by downlink data, the End Marker Indication is included to indicate that End Marker(s) is to be sent by the UPF (PSA).</w:t>
      </w:r>
    </w:p>
    <w:p w14:paraId="0B49D950" w14:textId="77777777" w:rsidR="00BA341E" w:rsidRDefault="00BA341E" w:rsidP="00BA341E">
      <w:pPr>
        <w:pStyle w:val="B1"/>
      </w:pPr>
      <w:r>
        <w:t>8b.</w:t>
      </w:r>
      <w:r>
        <w:tab/>
        <w:t>The SMF initiates N4 Session Modific</w:t>
      </w:r>
      <w:bookmarkStart w:id="21" w:name="_GoBack"/>
      <w:bookmarkEnd w:id="21"/>
      <w:r>
        <w:t>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w:t>
      </w:r>
      <w:r>
        <w:t>e new I-UPF tunnel endpoint for buffered DL data.</w:t>
      </w:r>
    </w:p>
    <w:p w14:paraId="0BB96C39" w14:textId="1DBC0C9B" w:rsidR="00BA341E" w:rsidRDefault="00BA341E" w:rsidP="00BA341E">
      <w:pPr>
        <w:pStyle w:val="B1"/>
      </w:pPr>
      <w:r>
        <w:tab/>
        <w:t>If the End Marker Indication is received, the SMF</w:t>
      </w:r>
      <w:r>
        <w:t xml:space="preserve">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w:t>
      </w:r>
      <w:proofErr w:type="gramStart"/>
      <w:r>
        <w:t>UPF(</w:t>
      </w:r>
      <w:proofErr w:type="gramEnd"/>
      <w:r>
        <w:t>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tab/>
        <w:t>If the UE Time Zone has changed compared to the last reported UE Time Zone then the AMF shall include the UE Time Zone IE in this message.</w:t>
      </w:r>
    </w:p>
    <w:p w14:paraId="7A7390FF" w14:textId="77777777" w:rsidR="00BA341E" w:rsidRDefault="00BA341E" w:rsidP="00BA341E">
      <w:pPr>
        <w:pStyle w:val="B1"/>
      </w:pPr>
      <w:r>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r>
      <w:proofErr w:type="gramStart"/>
      <w:r>
        <w:t>The</w:t>
      </w:r>
      <w:proofErr w:type="gramEnd"/>
      <w:r>
        <w:t xml:space="preserv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I-UPF, and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w:t>
      </w:r>
      <w:proofErr w:type="gramStart"/>
      <w:r>
        <w:t>)AN</w:t>
      </w:r>
      <w:proofErr w:type="gramEnd"/>
      <w:r>
        <w:t>.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r>
      <w:proofErr w:type="gramStart"/>
      <w:r>
        <w:t>If</w:t>
      </w:r>
      <w:proofErr w:type="gramEnd"/>
      <w:r>
        <w:t xml:space="preserve">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r>
      <w:proofErr w:type="gramStart"/>
      <w:r>
        <w:t>The</w:t>
      </w:r>
      <w:proofErr w:type="gramEnd"/>
      <w:r>
        <w:t xml:space="preserv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55AC2DFC" w14:textId="546D42C2" w:rsidR="00BA341E" w:rsidRPr="00F45E0F" w:rsidRDefault="00F45E0F" w:rsidP="009623A8">
      <w:pPr>
        <w:pStyle w:val="B1"/>
        <w:ind w:firstLine="0"/>
      </w:pPr>
      <w:ins w:id="22" w:author="作者">
        <w:r>
          <w:rPr>
            <w:rFonts w:eastAsia="宋体"/>
            <w:lang w:eastAsia="zh-CN"/>
          </w:rPr>
          <w:t xml:space="preserve">If the forwarding tunnel for the buffered DL data is not established but end marker packets from UPF (PSA) is received, the old I-UPF 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496D07B2" w14:textId="77777777" w:rsidR="00BA341E" w:rsidRDefault="00BA341E" w:rsidP="00BA341E">
      <w:pPr>
        <w:pStyle w:val="B1"/>
      </w:pPr>
      <w:r>
        <w:t>14c.</w:t>
      </w:r>
      <w:r>
        <w:tab/>
      </w:r>
      <w:proofErr w:type="gramStart"/>
      <w:r>
        <w:t>The</w:t>
      </w:r>
      <w:proofErr w:type="gramEnd"/>
      <w:r>
        <w:t xml:space="preserv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w:t>
      </w:r>
      <w:proofErr w:type="gramStart"/>
      <w:r>
        <w:t>a</w:t>
      </w:r>
      <w:proofErr w:type="gramEnd"/>
      <w:r>
        <w:t xml:space="preserve">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N1 SM Container, Cause)) to the AMF. The CN N3 Tunnel Info is the UL Tunnel Info of the new I-UPF.</w:t>
      </w:r>
    </w:p>
    <w:p w14:paraId="1740C260" w14:textId="77777777" w:rsidR="00BA341E" w:rsidRDefault="00BA341E" w:rsidP="00BA341E">
      <w:pPr>
        <w:pStyle w:val="B1"/>
      </w:pPr>
      <w:r>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t>17.</w:t>
      </w:r>
      <w:r>
        <w:tab/>
        <w:t>These steps are same as steps 12 to 14 in clause 4.2.3.2. After step 16, the Uplink data is transferred from (R</w:t>
      </w:r>
      <w:proofErr w:type="gramStart"/>
      <w:r>
        <w:t>)AN</w:t>
      </w:r>
      <w:proofErr w:type="gramEnd"/>
      <w:r>
        <w:t xml:space="preserve">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w:t>
      </w:r>
      <w:proofErr w:type="gramStart"/>
      <w:r>
        <w:t>The I</w:t>
      </w:r>
      <w:proofErr w:type="gramEnd"/>
      <w:r>
        <w:t>-SMF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w:t>
      </w:r>
      <w:proofErr w:type="gramStart"/>
      <w:r>
        <w:t>The</w:t>
      </w:r>
      <w:proofErr w:type="gramEnd"/>
      <w:r>
        <w:t xml:space="preserv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r>
      <w:proofErr w:type="gramStart"/>
      <w:r>
        <w:t>The</w:t>
      </w:r>
      <w:proofErr w:type="gramEnd"/>
      <w:r>
        <w:t xml:space="preserv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r>
      <w:proofErr w:type="gramStart"/>
      <w:r>
        <w:t>If</w:t>
      </w:r>
      <w:proofErr w:type="gramEnd"/>
      <w:r>
        <w:t xml:space="preserve">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w:t>
      </w:r>
      <w:proofErr w:type="gramStart"/>
      <w:r>
        <w:t>a</w:t>
      </w:r>
      <w:proofErr w:type="gramEnd"/>
      <w:r>
        <w:t xml:space="preserve">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w:t>
      </w:r>
      <w:proofErr w:type="gramStart"/>
      <w:r>
        <w:t>a</w:t>
      </w:r>
      <w:proofErr w:type="gramEnd"/>
      <w:r>
        <w:t xml:space="preserve">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w:t>
      </w:r>
      <w:proofErr w:type="gramStart"/>
      <w:r>
        <w:t>a</w:t>
      </w:r>
      <w:proofErr w:type="gramEnd"/>
      <w:r>
        <w:t xml:space="preserve">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tab/>
        <w:t>In the case of I-SMF insertion, upon timer set in step 8c expires and the indirect data forwarding tunnel was established before, the SMF sends N4 Session Release request to the old I-UPF to release the resource for the PDU Session.</w:t>
      </w:r>
    </w:p>
    <w:bookmarkEnd w:id="15"/>
    <w:bookmarkEnd w:id="16"/>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47BC6" w14:textId="77777777" w:rsidR="00CC1ECA" w:rsidRDefault="00CC1ECA">
      <w:r>
        <w:separator/>
      </w:r>
    </w:p>
  </w:endnote>
  <w:endnote w:type="continuationSeparator" w:id="0">
    <w:p w14:paraId="4F8EB984" w14:textId="77777777" w:rsidR="00CC1ECA" w:rsidRDefault="00CC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11D5E" w14:textId="77777777" w:rsidR="00CC1ECA" w:rsidRDefault="00CC1ECA">
      <w:r>
        <w:separator/>
      </w:r>
    </w:p>
  </w:footnote>
  <w:footnote w:type="continuationSeparator" w:id="0">
    <w:p w14:paraId="5918C39A" w14:textId="77777777" w:rsidR="00CC1ECA" w:rsidRDefault="00CC1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C6746" w14:textId="77777777" w:rsidR="00474EE1" w:rsidRDefault="00474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1289F" w14:textId="77777777" w:rsidR="00474EE1" w:rsidRDefault="00474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5414" w14:textId="77777777" w:rsidR="00474EE1" w:rsidRDefault="00474E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455A6"/>
    <w:rsid w:val="0005071C"/>
    <w:rsid w:val="00062070"/>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3466F"/>
    <w:rsid w:val="00547111"/>
    <w:rsid w:val="00556FB0"/>
    <w:rsid w:val="0056252A"/>
    <w:rsid w:val="00592D74"/>
    <w:rsid w:val="005A344F"/>
    <w:rsid w:val="005A68B3"/>
    <w:rsid w:val="005E2C44"/>
    <w:rsid w:val="005E5FA4"/>
    <w:rsid w:val="005E65C0"/>
    <w:rsid w:val="005E7329"/>
    <w:rsid w:val="005F2FC9"/>
    <w:rsid w:val="006113C3"/>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E1FB2"/>
    <w:rsid w:val="009E3297"/>
    <w:rsid w:val="009F734F"/>
    <w:rsid w:val="00A110AF"/>
    <w:rsid w:val="00A22EED"/>
    <w:rsid w:val="00A246B6"/>
    <w:rsid w:val="00A25CC3"/>
    <w:rsid w:val="00A263D1"/>
    <w:rsid w:val="00A326B0"/>
    <w:rsid w:val="00A33B32"/>
    <w:rsid w:val="00A45F51"/>
    <w:rsid w:val="00A47E70"/>
    <w:rsid w:val="00A50CF0"/>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B09B7"/>
    <w:rsid w:val="00EB68DE"/>
    <w:rsid w:val="00EC18EB"/>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5F614-B37E-40E8-9183-DAAD3358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11032</Words>
  <Characters>53640</Characters>
  <Application>Microsoft Office Word</Application>
  <DocSecurity>0</DocSecurity>
  <Lines>447</Lines>
  <Paragraphs>129</Paragraphs>
  <ScaleCrop>false</ScaleCrop>
  <Company/>
  <LinksUpToDate>false</LinksUpToDate>
  <CharactersWithSpaces>64543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2020-08-20T02:35:00Z</dcterms:created>
  <dcterms:modified xsi:type="dcterms:W3CDTF">2020-08-20T02:35:00Z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(2)mIyIxPUv0xE3flM1C9+8Nif3jIznpL0GrfskZoyEJKkcSgUlIaVTgqhvC4qaeYh/ZLMKj0FY
/WDr+fCJd1rJNO4VBtqabE8gWLDpzEPlVI2Hp0Krq9v6xr9h1mKN14j2bGU332g6sFCxN4LL
lnw9H7ZOw7EB6LO6oSOKYnqC2yH4XaMtnj9QbiOUWk+potZeqTguyuiNQ8HhY5g/DuhPQIYg
7kdlOy0EJvioPvd6PM</vt:lpwstr>
  </property>
  <property fmtid="{D5CDD505-2E9C-101B-9397-08002B2CF9AE}" pid="3" name="_2015_ms_pID_7253431">
    <vt:lpwstr>AQNejFofWzW6GnOxhfer6+ip/U2LqHAQs2l5ArgvQv7IDtudto86sI
CaOb9wsnT8QVlxPpkBP2WBvZUamsQ8Cyf/zP+5VY48uD0JARABpXtlmEfIy+sUJROls33U8G
s3QcQq5SPcz5CjBNuh+KWi8Fy8+3WDaHs0OeNsaFcUM3d3h/EhO/I4EozjRPIZE+ZhJ34SHO
nqW8+zzeg3a4f6S+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1597651146</vt:lpwstr>
  </property>
</Properties>
</file>