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E7EFD" w14:textId="77777777" w:rsidR="00BE550C" w:rsidRDefault="00BE550C" w:rsidP="00BE550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#S2-136AH</w:t>
      </w:r>
      <w:r>
        <w:rPr>
          <w:rFonts w:ascii="Arial" w:hAnsi="Arial" w:cs="Arial"/>
          <w:b/>
          <w:sz w:val="24"/>
        </w:rPr>
        <w:tab/>
        <w:t>S2-2000034</w:t>
      </w:r>
    </w:p>
    <w:p w14:paraId="705DC21D" w14:textId="77777777" w:rsidR="00BE550C" w:rsidRDefault="00BE550C" w:rsidP="00BE550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13 - 17 January, 2020, Incheon, South Korea</w:t>
      </w:r>
    </w:p>
    <w:p w14:paraId="632DAD59" w14:textId="4DCA9909" w:rsidR="00BE550C" w:rsidRPr="00BE550C" w:rsidRDefault="00BE550C" w:rsidP="00BE550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A949A11" w14:textId="5767E43C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</w:t>
      </w:r>
      <w:r w:rsidR="00A65415" w:rsidRPr="00A65415">
        <w:rPr>
          <w:rFonts w:ascii="Arial" w:eastAsia="Times New Roman" w:hAnsi="Arial"/>
          <w:b/>
          <w:bCs/>
          <w:sz w:val="24"/>
          <w:szCs w:val="24"/>
        </w:rPr>
        <w:t>191634</w:t>
      </w:r>
      <w:r w:rsidR="00A44D96">
        <w:rPr>
          <w:rFonts w:ascii="Arial" w:eastAsia="Times New Roman" w:hAnsi="Arial"/>
          <w:b/>
          <w:bCs/>
          <w:sz w:val="24"/>
          <w:szCs w:val="24"/>
        </w:rPr>
        <w:t>5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 w:rsidRPr="00E7434F">
        <w:rPr>
          <w:rFonts w:ascii="Arial" w:hAnsi="Arial"/>
          <w:b/>
          <w:bCs/>
          <w:noProof/>
          <w:sz w:val="24"/>
          <w:szCs w:val="24"/>
          <w:lang w:val="en-US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85E19D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641C58" w:rsidRPr="00641C58">
        <w:rPr>
          <w:rFonts w:ascii="Arial" w:hAnsi="Arial" w:cs="Arial"/>
          <w:bCs/>
        </w:rPr>
        <w:t xml:space="preserve">CMAS/ETWS </w:t>
      </w:r>
      <w:r w:rsidR="002E6934">
        <w:rPr>
          <w:rFonts w:ascii="Arial" w:hAnsi="Arial" w:cs="Arial"/>
          <w:bCs/>
        </w:rPr>
        <w:t xml:space="preserve">and emergency services for </w:t>
      </w:r>
      <w:r w:rsidR="00641C58" w:rsidRPr="00641C58">
        <w:rPr>
          <w:rFonts w:ascii="Arial" w:hAnsi="Arial" w:cs="Arial"/>
          <w:bCs/>
        </w:rPr>
        <w:t>SNPN</w:t>
      </w:r>
      <w:r w:rsidR="002E6934">
        <w:rPr>
          <w:rFonts w:ascii="Arial" w:hAnsi="Arial" w:cs="Arial"/>
          <w:bCs/>
        </w:rPr>
        <w:t>s</w:t>
      </w:r>
    </w:p>
    <w:p w14:paraId="330044AF" w14:textId="348F04CC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82F86">
        <w:rPr>
          <w:rFonts w:ascii="Arial" w:hAnsi="Arial" w:cs="Arial"/>
          <w:b/>
        </w:rPr>
        <w:t xml:space="preserve">- 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AC80F4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1E28F5">
        <w:rPr>
          <w:rFonts w:ascii="Arial" w:hAnsi="Arial" w:cs="Arial"/>
          <w:bCs/>
        </w:rPr>
        <w:t>RAN2</w:t>
      </w:r>
    </w:p>
    <w:p w14:paraId="23973C22" w14:textId="1A97783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</w:t>
      </w:r>
      <w:r w:rsidR="00E82F86">
        <w:rPr>
          <w:rFonts w:ascii="Arial" w:hAnsi="Arial" w:cs="Arial"/>
          <w:bCs/>
          <w:lang w:val="fi-FI"/>
        </w:rPr>
        <w:t>1</w:t>
      </w:r>
      <w:r w:rsidR="00535278">
        <w:rPr>
          <w:rFonts w:ascii="Arial" w:hAnsi="Arial" w:cs="Arial"/>
          <w:bCs/>
          <w:lang w:val="fi-FI"/>
        </w:rPr>
        <w:t>, SA2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1E28F5">
      <w:pPr>
        <w:spacing w:after="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1E28F5">
      <w:pPr>
        <w:spacing w:after="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2F0721B8" w14:textId="09BB9007" w:rsidR="00C754E9" w:rsidRPr="00E34277" w:rsidRDefault="00E7434F" w:rsidP="00C754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support for CMAS/ETWS </w:t>
      </w:r>
      <w:r w:rsidR="00F512DB">
        <w:rPr>
          <w:rFonts w:ascii="Arial" w:hAnsi="Arial" w:cs="Arial"/>
        </w:rPr>
        <w:t xml:space="preserve">in SNPN. </w:t>
      </w:r>
      <w:r w:rsidR="00C754E9" w:rsidRPr="00E34277">
        <w:rPr>
          <w:rFonts w:ascii="Arial" w:hAnsi="Arial" w:cs="Arial"/>
        </w:rPr>
        <w:t xml:space="preserve">RAN2 sees no limitation in providing CMAS/ETWS </w:t>
      </w:r>
      <w:r w:rsidR="009978FA">
        <w:rPr>
          <w:rFonts w:ascii="Arial" w:hAnsi="Arial" w:cs="Arial"/>
        </w:rPr>
        <w:t>notifications</w:t>
      </w:r>
      <w:r w:rsidR="009978FA" w:rsidRPr="00E34277">
        <w:rPr>
          <w:rFonts w:ascii="Arial" w:hAnsi="Arial" w:cs="Arial"/>
        </w:rPr>
        <w:t xml:space="preserve"> </w:t>
      </w:r>
      <w:r w:rsidR="00C754E9" w:rsidRPr="00E34277">
        <w:rPr>
          <w:rFonts w:ascii="Arial" w:hAnsi="Arial" w:cs="Arial"/>
        </w:rPr>
        <w:t xml:space="preserve">on suitable SNPN cells. However, there are other scenarios of CMAS/ETWS with SNPN feature where RAN2 would like further guidance. Specifically, RAN2 would like guidance on the following questions: </w:t>
      </w:r>
    </w:p>
    <w:p w14:paraId="3FA56A22" w14:textId="7B911868" w:rsidR="00C754E9" w:rsidRPr="00E34277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 xml:space="preserve">Question 1)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>hether CMAS/ETWS needs to be supported by SNPN</w:t>
      </w:r>
      <w:r w:rsidR="00305144">
        <w:rPr>
          <w:rFonts w:ascii="Arial" w:hAnsi="Arial" w:cs="Arial"/>
          <w:b/>
          <w:bCs/>
        </w:rPr>
        <w:t>s</w:t>
      </w:r>
      <w:r w:rsidR="009E5BB4" w:rsidRPr="00E34277">
        <w:rPr>
          <w:rFonts w:ascii="Arial" w:hAnsi="Arial" w:cs="Arial"/>
          <w:b/>
          <w:bCs/>
        </w:rPr>
        <w:t>?</w:t>
      </w:r>
    </w:p>
    <w:p w14:paraId="10BFC9F1" w14:textId="3F1725B4" w:rsidR="00FD7609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>Question 2)</w:t>
      </w:r>
      <w:r w:rsidR="009E5BB4" w:rsidRPr="00E34277">
        <w:rPr>
          <w:rFonts w:ascii="Arial" w:hAnsi="Arial" w:cs="Arial"/>
        </w:rPr>
        <w:t xml:space="preserve">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 xml:space="preserve">hether a UE in SNPN </w:t>
      </w:r>
      <w:r w:rsidR="009978FA">
        <w:rPr>
          <w:rFonts w:ascii="Arial" w:hAnsi="Arial" w:cs="Arial"/>
          <w:b/>
          <w:bCs/>
        </w:rPr>
        <w:t>Access Mode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 xml:space="preserve">without a suitable SNPN serving cell needs to be able to receive CMAS/ETWS </w:t>
      </w:r>
      <w:r w:rsidR="009978FA">
        <w:rPr>
          <w:rFonts w:ascii="Arial" w:hAnsi="Arial" w:cs="Arial"/>
          <w:b/>
          <w:bCs/>
        </w:rPr>
        <w:t>notifications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>in limited service state from (a) a non-suitable SNPN cell or (b) a non SNPN cell</w:t>
      </w:r>
      <w:r w:rsidRPr="00E34277">
        <w:rPr>
          <w:rFonts w:ascii="Arial" w:hAnsi="Arial" w:cs="Arial"/>
          <w:b/>
          <w:bCs/>
        </w:rPr>
        <w:t>?</w:t>
      </w:r>
    </w:p>
    <w:p w14:paraId="342545B6" w14:textId="42A14DED" w:rsidR="008C559D" w:rsidRPr="001E28F5" w:rsidRDefault="008C559D" w:rsidP="00C754E9">
      <w:pPr>
        <w:rPr>
          <w:rFonts w:ascii="Arial" w:hAnsi="Arial" w:cs="Arial"/>
        </w:rPr>
      </w:pPr>
      <w:r w:rsidRPr="001E28F5">
        <w:rPr>
          <w:rFonts w:ascii="Arial" w:hAnsi="Arial" w:cs="Arial"/>
        </w:rPr>
        <w:t xml:space="preserve">Depending on </w:t>
      </w:r>
      <w:r w:rsidR="00AD33CB">
        <w:rPr>
          <w:rFonts w:ascii="Arial" w:hAnsi="Arial" w:cs="Arial"/>
        </w:rPr>
        <w:t xml:space="preserve">guidance on </w:t>
      </w:r>
      <w:r w:rsidR="00EB4D23">
        <w:rPr>
          <w:rFonts w:ascii="Arial" w:hAnsi="Arial" w:cs="Arial"/>
        </w:rPr>
        <w:t xml:space="preserve">above </w:t>
      </w:r>
      <w:r w:rsidRPr="001E28F5">
        <w:rPr>
          <w:rFonts w:ascii="Arial" w:hAnsi="Arial" w:cs="Arial"/>
        </w:rPr>
        <w:t>question</w:t>
      </w:r>
      <w:r w:rsidR="00EB4D23">
        <w:rPr>
          <w:rFonts w:ascii="Arial" w:hAnsi="Arial" w:cs="Arial"/>
        </w:rPr>
        <w:t>s</w:t>
      </w:r>
      <w:r w:rsidRPr="001E28F5">
        <w:rPr>
          <w:rFonts w:ascii="Arial" w:hAnsi="Arial" w:cs="Arial"/>
        </w:rPr>
        <w:t xml:space="preserve">, RAN2 </w:t>
      </w:r>
      <w:r w:rsidR="00D95A9A">
        <w:rPr>
          <w:rFonts w:ascii="Arial" w:hAnsi="Arial" w:cs="Arial"/>
        </w:rPr>
        <w:t>can</w:t>
      </w:r>
      <w:r w:rsidRPr="001E28F5">
        <w:rPr>
          <w:rFonts w:ascii="Arial" w:hAnsi="Arial" w:cs="Arial"/>
        </w:rPr>
        <w:t xml:space="preserve"> treat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non-suitable SNPN cell and/or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non-SNPN </w:t>
      </w:r>
      <w:r w:rsidR="00105C77">
        <w:rPr>
          <w:rFonts w:ascii="Arial" w:hAnsi="Arial" w:cs="Arial"/>
        </w:rPr>
        <w:t xml:space="preserve">cell </w:t>
      </w:r>
      <w:r w:rsidRPr="001E28F5">
        <w:rPr>
          <w:rFonts w:ascii="Arial" w:hAnsi="Arial" w:cs="Arial"/>
        </w:rPr>
        <w:t xml:space="preserve">as </w:t>
      </w:r>
      <w:r w:rsidR="00105C77">
        <w:rPr>
          <w:rFonts w:ascii="Arial" w:hAnsi="Arial" w:cs="Arial"/>
        </w:rPr>
        <w:t xml:space="preserve">an </w:t>
      </w:r>
      <w:r w:rsidRPr="001E28F5">
        <w:rPr>
          <w:rFonts w:ascii="Arial" w:hAnsi="Arial" w:cs="Arial"/>
        </w:rPr>
        <w:t xml:space="preserve">acceptable cell 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>barred cell.</w:t>
      </w:r>
    </w:p>
    <w:p w14:paraId="70FE7892" w14:textId="34818531" w:rsidR="00876DC7" w:rsidRPr="0058322F" w:rsidRDefault="00876DC7" w:rsidP="00876DC7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 xml:space="preserve">RAN2 </w:t>
      </w:r>
      <w:r w:rsidR="00F512DB">
        <w:rPr>
          <w:rFonts w:ascii="Arial" w:hAnsi="Arial" w:cs="Arial"/>
        </w:rPr>
        <w:t>also</w:t>
      </w:r>
      <w:r w:rsidR="00F512DB" w:rsidRPr="005832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discussed the support for emergency services in NPN and is assuming that no emergency services are provided in SNPNs</w:t>
      </w:r>
      <w:r w:rsidRPr="0058322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Since this is not entirely clear from TS 23.501, RAN2 would like to check that there is no contradiction with what SA2 is assuming in Rel-16. More specifically RAN2 would like to get confirmation that no UE can receive or initiate emergency services in a cell that is only connected to SNPN(s).</w:t>
      </w:r>
    </w:p>
    <w:p w14:paraId="01C79CCE" w14:textId="5FFDEF9E" w:rsidR="00B032F6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2BDE65DA" w14:textId="1A97DC7C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631B3FD0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lastRenderedPageBreak/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</w:t>
      </w:r>
      <w:r w:rsidR="009D5CDE" w:rsidRPr="0058322F">
        <w:rPr>
          <w:rFonts w:ascii="Arial" w:hAnsi="Arial" w:cs="Arial"/>
        </w:rPr>
        <w:t xml:space="preserve">respectfully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>SA</w:t>
      </w:r>
      <w:r w:rsidR="009E5193">
        <w:rPr>
          <w:rFonts w:ascii="Arial" w:hAnsi="Arial" w:cs="Arial"/>
        </w:rPr>
        <w:t xml:space="preserve">1 </w:t>
      </w:r>
      <w:r w:rsidR="00AD24DB">
        <w:rPr>
          <w:rFonts w:ascii="Arial" w:hAnsi="Arial" w:cs="Arial"/>
        </w:rPr>
        <w:t>to provide their views for questions 1 and 2</w:t>
      </w:r>
      <w:r w:rsidR="00AC1E60">
        <w:rPr>
          <w:rFonts w:ascii="Arial" w:hAnsi="Arial" w:cs="Arial"/>
        </w:rPr>
        <w:t>.</w:t>
      </w:r>
    </w:p>
    <w:p w14:paraId="78B86A25" w14:textId="4853A1AF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SA2 </w:t>
      </w:r>
      <w:r w:rsidRPr="0084703B">
        <w:rPr>
          <w:rFonts w:ascii="Arial" w:hAnsi="Arial" w:cs="Arial"/>
          <w:b/>
          <w:bCs/>
        </w:rPr>
        <w:t>group.</w:t>
      </w:r>
    </w:p>
    <w:p w14:paraId="796DA412" w14:textId="39794B4E" w:rsidR="00B032F6" w:rsidRPr="00D725C6" w:rsidRDefault="009E5193" w:rsidP="00D725C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="00B54A09" w:rsidRPr="0058322F">
        <w:rPr>
          <w:rFonts w:ascii="Arial" w:hAnsi="Arial" w:cs="Arial"/>
        </w:rPr>
        <w:t xml:space="preserve">RAN2 respectfully asks SA2 to </w:t>
      </w:r>
      <w:r w:rsidR="00B54A09">
        <w:rPr>
          <w:rFonts w:ascii="Arial" w:hAnsi="Arial" w:cs="Arial"/>
        </w:rPr>
        <w:t>confirm that, for Rel-1</w:t>
      </w:r>
      <w:r w:rsidR="00641C58">
        <w:rPr>
          <w:rFonts w:ascii="Arial" w:hAnsi="Arial" w:cs="Arial"/>
        </w:rPr>
        <w:t>6</w:t>
      </w:r>
      <w:r w:rsidR="00B54A09">
        <w:rPr>
          <w:rFonts w:ascii="Arial" w:hAnsi="Arial" w:cs="Arial"/>
        </w:rPr>
        <w:t>, emergency services are not supported in SNPNs</w:t>
      </w:r>
      <w:r w:rsidR="00B54A09" w:rsidRPr="0058322F">
        <w:rPr>
          <w:rFonts w:ascii="Arial" w:hAnsi="Arial" w:cs="Arial"/>
        </w:rPr>
        <w:t>.</w:t>
      </w:r>
    </w:p>
    <w:p w14:paraId="23791F74" w14:textId="77777777" w:rsidR="009E5193" w:rsidRPr="0084703B" w:rsidRDefault="009E5193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0B524" w14:textId="77777777" w:rsidR="00235EFF" w:rsidRDefault="00235EFF" w:rsidP="00AC28B1">
      <w:r>
        <w:separator/>
      </w:r>
    </w:p>
  </w:endnote>
  <w:endnote w:type="continuationSeparator" w:id="0">
    <w:p w14:paraId="55A4286C" w14:textId="77777777" w:rsidR="00235EFF" w:rsidRDefault="00235EFF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83DE8" w14:textId="77777777" w:rsidR="00235EFF" w:rsidRDefault="00235EFF" w:rsidP="00AC28B1">
      <w:r>
        <w:separator/>
      </w:r>
    </w:p>
  </w:footnote>
  <w:footnote w:type="continuationSeparator" w:id="0">
    <w:p w14:paraId="6A2FD7A8" w14:textId="77777777" w:rsidR="00235EFF" w:rsidRDefault="00235EFF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17B0"/>
    <w:rsid w:val="00073F99"/>
    <w:rsid w:val="00081DF3"/>
    <w:rsid w:val="0009448D"/>
    <w:rsid w:val="000A1D74"/>
    <w:rsid w:val="000A4351"/>
    <w:rsid w:val="000B5760"/>
    <w:rsid w:val="000B740F"/>
    <w:rsid w:val="000D6D06"/>
    <w:rsid w:val="000E430B"/>
    <w:rsid w:val="000F18AE"/>
    <w:rsid w:val="000F3FD9"/>
    <w:rsid w:val="000F5ADA"/>
    <w:rsid w:val="000F685A"/>
    <w:rsid w:val="0010119B"/>
    <w:rsid w:val="00105C77"/>
    <w:rsid w:val="00114614"/>
    <w:rsid w:val="001202AF"/>
    <w:rsid w:val="00126CF0"/>
    <w:rsid w:val="00152D0D"/>
    <w:rsid w:val="0015760A"/>
    <w:rsid w:val="00164E6A"/>
    <w:rsid w:val="00171BF2"/>
    <w:rsid w:val="00190944"/>
    <w:rsid w:val="00195CF9"/>
    <w:rsid w:val="001A55AB"/>
    <w:rsid w:val="001A7057"/>
    <w:rsid w:val="001B205E"/>
    <w:rsid w:val="001B3860"/>
    <w:rsid w:val="001C519A"/>
    <w:rsid w:val="001C7F3F"/>
    <w:rsid w:val="001E28F5"/>
    <w:rsid w:val="001F5C98"/>
    <w:rsid w:val="001F6D94"/>
    <w:rsid w:val="0021126F"/>
    <w:rsid w:val="00225711"/>
    <w:rsid w:val="00227BCE"/>
    <w:rsid w:val="00235EFF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E6934"/>
    <w:rsid w:val="003016E5"/>
    <w:rsid w:val="00302402"/>
    <w:rsid w:val="00303B16"/>
    <w:rsid w:val="00305144"/>
    <w:rsid w:val="00360247"/>
    <w:rsid w:val="0036333C"/>
    <w:rsid w:val="00363AC4"/>
    <w:rsid w:val="00366D4E"/>
    <w:rsid w:val="003677C0"/>
    <w:rsid w:val="00375BD9"/>
    <w:rsid w:val="00383EC1"/>
    <w:rsid w:val="003912E7"/>
    <w:rsid w:val="003A0597"/>
    <w:rsid w:val="003C0FE9"/>
    <w:rsid w:val="003C2CF5"/>
    <w:rsid w:val="003C653C"/>
    <w:rsid w:val="003C7E61"/>
    <w:rsid w:val="003D1877"/>
    <w:rsid w:val="003D48F0"/>
    <w:rsid w:val="003D538F"/>
    <w:rsid w:val="003E28EC"/>
    <w:rsid w:val="003F16E7"/>
    <w:rsid w:val="003F3EEE"/>
    <w:rsid w:val="003F40FA"/>
    <w:rsid w:val="003F49DA"/>
    <w:rsid w:val="0040004A"/>
    <w:rsid w:val="0041735B"/>
    <w:rsid w:val="00430862"/>
    <w:rsid w:val="0044379F"/>
    <w:rsid w:val="0049087C"/>
    <w:rsid w:val="00492011"/>
    <w:rsid w:val="004A68E6"/>
    <w:rsid w:val="004B4A42"/>
    <w:rsid w:val="004C709D"/>
    <w:rsid w:val="004C7B4F"/>
    <w:rsid w:val="004C7D64"/>
    <w:rsid w:val="004D2849"/>
    <w:rsid w:val="004E25D5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469B"/>
    <w:rsid w:val="005A7AB3"/>
    <w:rsid w:val="005B19D5"/>
    <w:rsid w:val="005C7919"/>
    <w:rsid w:val="005E4689"/>
    <w:rsid w:val="005E5422"/>
    <w:rsid w:val="005F7E93"/>
    <w:rsid w:val="0061136D"/>
    <w:rsid w:val="00612975"/>
    <w:rsid w:val="00624F88"/>
    <w:rsid w:val="0063414A"/>
    <w:rsid w:val="00641C58"/>
    <w:rsid w:val="00642D2F"/>
    <w:rsid w:val="006454EC"/>
    <w:rsid w:val="00653427"/>
    <w:rsid w:val="00656E3D"/>
    <w:rsid w:val="00670B78"/>
    <w:rsid w:val="00682752"/>
    <w:rsid w:val="00692D50"/>
    <w:rsid w:val="00696C80"/>
    <w:rsid w:val="006A214C"/>
    <w:rsid w:val="006C6E40"/>
    <w:rsid w:val="006E1BA0"/>
    <w:rsid w:val="006E54F7"/>
    <w:rsid w:val="006F7AF6"/>
    <w:rsid w:val="00703155"/>
    <w:rsid w:val="00703EE8"/>
    <w:rsid w:val="00710154"/>
    <w:rsid w:val="00712ED1"/>
    <w:rsid w:val="0071646E"/>
    <w:rsid w:val="007164F7"/>
    <w:rsid w:val="0072195A"/>
    <w:rsid w:val="00721BE3"/>
    <w:rsid w:val="00726937"/>
    <w:rsid w:val="00743020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76DC7"/>
    <w:rsid w:val="00887373"/>
    <w:rsid w:val="00893450"/>
    <w:rsid w:val="008A386D"/>
    <w:rsid w:val="008A5DD3"/>
    <w:rsid w:val="008B5BC7"/>
    <w:rsid w:val="008C559D"/>
    <w:rsid w:val="008D5184"/>
    <w:rsid w:val="0090068F"/>
    <w:rsid w:val="0091002D"/>
    <w:rsid w:val="00914B2A"/>
    <w:rsid w:val="00915566"/>
    <w:rsid w:val="00921328"/>
    <w:rsid w:val="00927177"/>
    <w:rsid w:val="009320BF"/>
    <w:rsid w:val="0094195C"/>
    <w:rsid w:val="009445AA"/>
    <w:rsid w:val="00946526"/>
    <w:rsid w:val="00946A7C"/>
    <w:rsid w:val="00957BE4"/>
    <w:rsid w:val="009605CF"/>
    <w:rsid w:val="0096124A"/>
    <w:rsid w:val="0096397F"/>
    <w:rsid w:val="009706F2"/>
    <w:rsid w:val="00971F59"/>
    <w:rsid w:val="00973681"/>
    <w:rsid w:val="009771F6"/>
    <w:rsid w:val="00981431"/>
    <w:rsid w:val="00984DA2"/>
    <w:rsid w:val="00986C99"/>
    <w:rsid w:val="00995D16"/>
    <w:rsid w:val="009978FA"/>
    <w:rsid w:val="00997DA7"/>
    <w:rsid w:val="009A604E"/>
    <w:rsid w:val="009C4E73"/>
    <w:rsid w:val="009C7A97"/>
    <w:rsid w:val="009D515B"/>
    <w:rsid w:val="009D5CDE"/>
    <w:rsid w:val="009E3FC8"/>
    <w:rsid w:val="009E5193"/>
    <w:rsid w:val="009E5BB4"/>
    <w:rsid w:val="00A0165E"/>
    <w:rsid w:val="00A11DC4"/>
    <w:rsid w:val="00A20164"/>
    <w:rsid w:val="00A207FC"/>
    <w:rsid w:val="00A31443"/>
    <w:rsid w:val="00A4266F"/>
    <w:rsid w:val="00A44D96"/>
    <w:rsid w:val="00A4625A"/>
    <w:rsid w:val="00A50B2F"/>
    <w:rsid w:val="00A518AB"/>
    <w:rsid w:val="00A54294"/>
    <w:rsid w:val="00A549D8"/>
    <w:rsid w:val="00A54ED1"/>
    <w:rsid w:val="00A55F9C"/>
    <w:rsid w:val="00A61392"/>
    <w:rsid w:val="00A65415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24DB"/>
    <w:rsid w:val="00AD33CB"/>
    <w:rsid w:val="00AD36C1"/>
    <w:rsid w:val="00AD4F10"/>
    <w:rsid w:val="00AE16F4"/>
    <w:rsid w:val="00AE52C7"/>
    <w:rsid w:val="00AF0211"/>
    <w:rsid w:val="00B00695"/>
    <w:rsid w:val="00B03148"/>
    <w:rsid w:val="00B032F6"/>
    <w:rsid w:val="00B079DF"/>
    <w:rsid w:val="00B07F6F"/>
    <w:rsid w:val="00B218BD"/>
    <w:rsid w:val="00B32FC7"/>
    <w:rsid w:val="00B33A43"/>
    <w:rsid w:val="00B47F15"/>
    <w:rsid w:val="00B504EB"/>
    <w:rsid w:val="00B54A09"/>
    <w:rsid w:val="00B65392"/>
    <w:rsid w:val="00B71A94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550C"/>
    <w:rsid w:val="00BE6820"/>
    <w:rsid w:val="00BF1C87"/>
    <w:rsid w:val="00C07326"/>
    <w:rsid w:val="00C16F8C"/>
    <w:rsid w:val="00C30551"/>
    <w:rsid w:val="00C41184"/>
    <w:rsid w:val="00C42715"/>
    <w:rsid w:val="00C42C66"/>
    <w:rsid w:val="00C50FCB"/>
    <w:rsid w:val="00C51EAA"/>
    <w:rsid w:val="00C52DD2"/>
    <w:rsid w:val="00C5481F"/>
    <w:rsid w:val="00C574BB"/>
    <w:rsid w:val="00C62790"/>
    <w:rsid w:val="00C64680"/>
    <w:rsid w:val="00C66E9F"/>
    <w:rsid w:val="00C7204B"/>
    <w:rsid w:val="00C736C3"/>
    <w:rsid w:val="00C754E9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3FAB"/>
    <w:rsid w:val="00D37F8A"/>
    <w:rsid w:val="00D450DF"/>
    <w:rsid w:val="00D45D2E"/>
    <w:rsid w:val="00D619A5"/>
    <w:rsid w:val="00D64C56"/>
    <w:rsid w:val="00D65D1E"/>
    <w:rsid w:val="00D67536"/>
    <w:rsid w:val="00D702F6"/>
    <w:rsid w:val="00D725C6"/>
    <w:rsid w:val="00D86582"/>
    <w:rsid w:val="00D87BF9"/>
    <w:rsid w:val="00D94261"/>
    <w:rsid w:val="00D95A9A"/>
    <w:rsid w:val="00DB2342"/>
    <w:rsid w:val="00DB6A6C"/>
    <w:rsid w:val="00DB7783"/>
    <w:rsid w:val="00DB7D1B"/>
    <w:rsid w:val="00DE2BD0"/>
    <w:rsid w:val="00DE37E7"/>
    <w:rsid w:val="00DE43B4"/>
    <w:rsid w:val="00DF04F8"/>
    <w:rsid w:val="00DF1C9F"/>
    <w:rsid w:val="00E05E06"/>
    <w:rsid w:val="00E119B1"/>
    <w:rsid w:val="00E34277"/>
    <w:rsid w:val="00E36FB3"/>
    <w:rsid w:val="00E42969"/>
    <w:rsid w:val="00E54526"/>
    <w:rsid w:val="00E57CB5"/>
    <w:rsid w:val="00E62AE8"/>
    <w:rsid w:val="00E63128"/>
    <w:rsid w:val="00E70479"/>
    <w:rsid w:val="00E73E82"/>
    <w:rsid w:val="00E7434F"/>
    <w:rsid w:val="00E76EEE"/>
    <w:rsid w:val="00E77FE1"/>
    <w:rsid w:val="00E82F86"/>
    <w:rsid w:val="00E83DF6"/>
    <w:rsid w:val="00E85DF8"/>
    <w:rsid w:val="00EA6609"/>
    <w:rsid w:val="00EB4D23"/>
    <w:rsid w:val="00EB4DB1"/>
    <w:rsid w:val="00EB6647"/>
    <w:rsid w:val="00EB6CE5"/>
    <w:rsid w:val="00EC6C1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12DB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C62790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C6279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23501_CR1875r2_ATSSS_(Rel-16)</cp:lastModifiedBy>
  <cp:revision>3</cp:revision>
  <dcterms:created xsi:type="dcterms:W3CDTF">2020-01-06T07:16:00Z</dcterms:created>
  <dcterms:modified xsi:type="dcterms:W3CDTF">2020-01-06T07:16:00Z</dcterms:modified>
</cp:coreProperties>
</file>