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#107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3D57B8">
        <w:rPr>
          <w:rFonts w:ascii="Arial" w:hAnsi="Arial" w:cs="Arial" w:hint="eastAsia"/>
          <w:b/>
          <w:bCs/>
          <w:sz w:val="24"/>
          <w:szCs w:val="24"/>
          <w:lang w:eastAsia="ko-KR"/>
        </w:rPr>
        <w:t>0347</w:t>
      </w:r>
    </w:p>
    <w:p w:rsidR="00DF7FB6" w:rsidRPr="00F76B76" w:rsidRDefault="00DF7FB6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26 - 30 January 2015, Sorrento, Italy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S2-15xxxx</w:t>
      </w:r>
      <w:r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3FB6">
        <w:rPr>
          <w:rFonts w:ascii="Arial" w:hAnsi="Arial" w:cs="Arial" w:hint="eastAsia"/>
          <w:b/>
          <w:lang w:eastAsia="ko-KR"/>
        </w:rPr>
        <w:t>Samsung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F647A">
        <w:rPr>
          <w:rFonts w:ascii="Arial" w:hAnsi="Arial" w:cs="Arial" w:hint="eastAsia"/>
          <w:b/>
          <w:lang w:eastAsia="ko-KR"/>
        </w:rPr>
        <w:t>Indication of eNB</w:t>
      </w:r>
      <w:r w:rsidR="007F647A">
        <w:rPr>
          <w:rFonts w:ascii="Arial" w:hAnsi="Arial" w:cs="Arial"/>
          <w:b/>
          <w:lang w:eastAsia="ko-KR"/>
        </w:rPr>
        <w:t>’</w:t>
      </w:r>
      <w:r w:rsidR="007F647A">
        <w:rPr>
          <w:rFonts w:ascii="Arial" w:hAnsi="Arial" w:cs="Arial" w:hint="eastAsia"/>
          <w:b/>
          <w:lang w:eastAsia="ko-KR"/>
        </w:rPr>
        <w:t xml:space="preserve">s </w:t>
      </w:r>
      <w:r w:rsidR="005A4ADA">
        <w:rPr>
          <w:rFonts w:ascii="Arial" w:hAnsi="Arial" w:cs="Arial" w:hint="eastAsia"/>
          <w:b/>
          <w:lang w:eastAsia="ko-KR"/>
        </w:rPr>
        <w:t xml:space="preserve">IOPS </w:t>
      </w:r>
      <w:r w:rsidR="007F647A">
        <w:rPr>
          <w:rFonts w:ascii="Arial" w:hAnsi="Arial" w:cs="Arial" w:hint="eastAsia"/>
          <w:b/>
          <w:lang w:eastAsia="ko-KR"/>
        </w:rPr>
        <w:t xml:space="preserve">mode operation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93FB6" w:rsidRPr="00420E8F">
        <w:rPr>
          <w:rFonts w:ascii="Arial" w:hAnsi="Arial" w:cs="Arial"/>
          <w:b/>
        </w:rPr>
        <w:t xml:space="preserve">Discussion </w:t>
      </w:r>
    </w:p>
    <w:p w:rsidR="00440983" w:rsidRDefault="00440983" w:rsidP="00793FB6">
      <w:pPr>
        <w:ind w:left="2127" w:hanging="2127"/>
        <w:outlineLvl w:val="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93FB6">
        <w:rPr>
          <w:rFonts w:ascii="Arial" w:hAnsi="Arial" w:cs="Arial" w:hint="eastAsia"/>
          <w:b/>
          <w:lang w:eastAsia="ko-KR"/>
        </w:rPr>
        <w:t>7.20</w:t>
      </w:r>
    </w:p>
    <w:p w:rsidR="00440983" w:rsidRDefault="00440983" w:rsidP="00793FB6">
      <w:pPr>
        <w:ind w:left="2127" w:hanging="2127"/>
        <w:outlineLvl w:val="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FB6" w:rsidRPr="00793FB6">
        <w:rPr>
          <w:rFonts w:ascii="Arial" w:hAnsi="Arial" w:cs="Arial"/>
          <w:b/>
        </w:rPr>
        <w:t>FS_IOPS_St2</w:t>
      </w:r>
      <w:r w:rsidR="00793FB6">
        <w:rPr>
          <w:rFonts w:ascii="Arial" w:hAnsi="Arial" w:cs="Arial" w:hint="eastAsia"/>
          <w:b/>
          <w:lang w:eastAsia="ko-KR"/>
        </w:rPr>
        <w:t>/ Release 13</w:t>
      </w:r>
    </w:p>
    <w:p w:rsidR="006D54B5" w:rsidRDefault="006D54B5" w:rsidP="006D54B5">
      <w:pPr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7F647A">
        <w:rPr>
          <w:rFonts w:ascii="Arial" w:hAnsi="Arial" w:cs="Arial" w:hint="eastAsia"/>
          <w:i/>
          <w:lang w:eastAsia="ko-KR"/>
        </w:rPr>
        <w:t>is to discuss the way how the eNB indicate that it operates in IOPS mode, which impacts on how to (re)select to /from an IOPS network</w:t>
      </w:r>
      <w:r>
        <w:rPr>
          <w:rFonts w:ascii="Arial" w:hAnsi="Arial" w:cs="Arial"/>
          <w:i/>
        </w:rPr>
        <w:t>.</w:t>
      </w:r>
    </w:p>
    <w:p w:rsidR="006D54B5" w:rsidRDefault="006D54B5" w:rsidP="006D54B5">
      <w:pPr>
        <w:pStyle w:val="1"/>
      </w:pPr>
      <w:r>
        <w:t>1.</w:t>
      </w:r>
      <w:r>
        <w:tab/>
        <w:t>Introduction</w:t>
      </w:r>
    </w:p>
    <w:p w:rsidR="007F647A" w:rsidRDefault="00AC030F" w:rsidP="006D54B5">
      <w:pPr>
        <w:rPr>
          <w:lang w:eastAsia="ko-KR"/>
        </w:rPr>
      </w:pPr>
      <w:r>
        <w:rPr>
          <w:rFonts w:hint="eastAsia"/>
          <w:lang w:eastAsia="ko-KR"/>
        </w:rPr>
        <w:t>Depending on the eNB</w:t>
      </w:r>
      <w:r>
        <w:rPr>
          <w:lang w:eastAsia="ko-KR"/>
        </w:rPr>
        <w:t>’</w:t>
      </w:r>
      <w:r>
        <w:rPr>
          <w:rFonts w:hint="eastAsia"/>
          <w:lang w:eastAsia="ko-KR"/>
        </w:rPr>
        <w:t>s operation type(i.e. IOPS mode or macro mode),</w:t>
      </w:r>
      <w:r w:rsidR="00443CDA">
        <w:rPr>
          <w:rFonts w:hint="eastAsia"/>
          <w:lang w:eastAsia="ko-KR"/>
        </w:rPr>
        <w:t xml:space="preserve"> i</w:t>
      </w:r>
      <w:r w:rsidR="007F647A">
        <w:rPr>
          <w:rFonts w:hint="eastAsia"/>
          <w:lang w:eastAsia="ko-KR"/>
        </w:rPr>
        <w:t xml:space="preserve">n order </w:t>
      </w:r>
      <w:r w:rsidR="00443CDA">
        <w:rPr>
          <w:rFonts w:hint="eastAsia"/>
          <w:lang w:eastAsia="ko-KR"/>
        </w:rPr>
        <w:t>to let</w:t>
      </w:r>
      <w:r w:rsidR="007F647A">
        <w:rPr>
          <w:rFonts w:hint="eastAsia"/>
          <w:lang w:eastAsia="ko-KR"/>
        </w:rPr>
        <w:t xml:space="preserve"> the public safety </w:t>
      </w:r>
      <w:r w:rsidR="00314FD0">
        <w:rPr>
          <w:rFonts w:hint="eastAsia"/>
          <w:lang w:eastAsia="ko-KR"/>
        </w:rPr>
        <w:t xml:space="preserve">UEs </w:t>
      </w:r>
      <w:r w:rsidR="007F647A">
        <w:rPr>
          <w:rFonts w:hint="eastAsia"/>
          <w:lang w:eastAsia="ko-KR"/>
        </w:rPr>
        <w:t>move</w:t>
      </w:r>
      <w:r>
        <w:rPr>
          <w:rFonts w:hint="eastAsia"/>
          <w:lang w:eastAsia="ko-KR"/>
        </w:rPr>
        <w:t xml:space="preserve"> to/from</w:t>
      </w:r>
      <w:r w:rsidR="007F647A">
        <w:rPr>
          <w:rFonts w:hint="eastAsia"/>
          <w:lang w:eastAsia="ko-KR"/>
        </w:rPr>
        <w:t xml:space="preserve"> an IOPS network</w:t>
      </w:r>
      <w:r>
        <w:rPr>
          <w:rFonts w:hint="eastAsia"/>
          <w:lang w:eastAsia="ko-KR"/>
        </w:rPr>
        <w:t>,</w:t>
      </w:r>
      <w:r w:rsidR="007F647A">
        <w:rPr>
          <w:rFonts w:hint="eastAsia"/>
          <w:lang w:eastAsia="ko-KR"/>
        </w:rPr>
        <w:t xml:space="preserve"> the </w:t>
      </w:r>
      <w:r w:rsidR="00443CDA">
        <w:rPr>
          <w:rFonts w:hint="eastAsia"/>
          <w:lang w:eastAsia="ko-KR"/>
        </w:rPr>
        <w:t xml:space="preserve">eNB should notify the </w:t>
      </w:r>
      <w:r w:rsidR="007F647A">
        <w:rPr>
          <w:rFonts w:hint="eastAsia"/>
          <w:lang w:eastAsia="ko-KR"/>
        </w:rPr>
        <w:t>UE</w:t>
      </w:r>
      <w:r w:rsidR="00443CDA">
        <w:rPr>
          <w:rFonts w:hint="eastAsia"/>
          <w:lang w:eastAsia="ko-KR"/>
        </w:rPr>
        <w:t>s</w:t>
      </w:r>
      <w:r w:rsidR="007F647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of its operation mode</w:t>
      </w:r>
      <w:r w:rsidR="007F647A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</w:t>
      </w:r>
      <w:r>
        <w:rPr>
          <w:rFonts w:hint="eastAsia"/>
          <w:lang w:eastAsia="ko-KR"/>
        </w:rPr>
        <w:t xml:space="preserve">er the </w:t>
      </w:r>
      <w:r>
        <w:rPr>
          <w:lang w:eastAsia="ko-KR"/>
        </w:rPr>
        <w:t>operation</w:t>
      </w:r>
      <w:r>
        <w:rPr>
          <w:rFonts w:hint="eastAsia"/>
          <w:lang w:eastAsia="ko-KR"/>
        </w:rPr>
        <w:t xml:space="preserve"> mode </w:t>
      </w:r>
      <w:r>
        <w:rPr>
          <w:lang w:eastAsia="ko-KR"/>
        </w:rPr>
        <w:t>notification</w:t>
      </w:r>
      <w:r>
        <w:rPr>
          <w:rFonts w:hint="eastAsia"/>
          <w:lang w:eastAsia="ko-KR"/>
        </w:rPr>
        <w:t xml:space="preserve"> the UE may perform attachment to either IOPS network or macro network.  </w:t>
      </w:r>
      <w:r w:rsidR="007F647A">
        <w:rPr>
          <w:rFonts w:hint="eastAsia"/>
          <w:lang w:eastAsia="ko-KR"/>
        </w:rPr>
        <w:t xml:space="preserve"> </w:t>
      </w:r>
    </w:p>
    <w:p w:rsidR="009D007C" w:rsidRPr="006B25F6" w:rsidRDefault="006B25F6" w:rsidP="006D54B5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this contribution </w:t>
      </w:r>
      <w:r w:rsidR="00685A12">
        <w:rPr>
          <w:rFonts w:hint="eastAsia"/>
          <w:lang w:eastAsia="ko-KR"/>
        </w:rPr>
        <w:t xml:space="preserve">we </w:t>
      </w:r>
      <w:r w:rsidR="00AD5D61" w:rsidRPr="00AD5D61">
        <w:rPr>
          <w:lang w:eastAsia="ko-KR"/>
        </w:rPr>
        <w:t xml:space="preserve">discuss how the </w:t>
      </w:r>
      <w:proofErr w:type="spellStart"/>
      <w:r w:rsidR="00AD5D61" w:rsidRPr="00AD5D61">
        <w:rPr>
          <w:lang w:eastAsia="ko-KR"/>
        </w:rPr>
        <w:t>eNB</w:t>
      </w:r>
      <w:proofErr w:type="spellEnd"/>
      <w:r w:rsidR="00AD5D61">
        <w:rPr>
          <w:rFonts w:hint="eastAsia"/>
          <w:lang w:eastAsia="ko-KR"/>
        </w:rPr>
        <w:t xml:space="preserve"> </w:t>
      </w:r>
      <w:r w:rsidR="005D7CA0">
        <w:rPr>
          <w:rFonts w:hint="eastAsia"/>
          <w:lang w:eastAsia="ko-KR"/>
        </w:rPr>
        <w:t>should notify</w:t>
      </w:r>
      <w:r w:rsidR="00AD5D61" w:rsidRPr="00AD5D61">
        <w:rPr>
          <w:lang w:eastAsia="ko-KR"/>
        </w:rPr>
        <w:t xml:space="preserve"> that it operates in IO</w:t>
      </w:r>
      <w:r w:rsidR="005D7CA0">
        <w:rPr>
          <w:rFonts w:hint="eastAsia"/>
          <w:lang w:eastAsia="ko-KR"/>
        </w:rPr>
        <w:t xml:space="preserve">PS mode, especially in view of </w:t>
      </w:r>
      <w:r w:rsidR="00291139">
        <w:rPr>
          <w:rFonts w:hint="eastAsia"/>
          <w:lang w:eastAsia="ko-KR"/>
        </w:rPr>
        <w:t>suitability check</w:t>
      </w:r>
      <w:r w:rsidR="0059358F">
        <w:rPr>
          <w:rFonts w:hint="eastAsia"/>
          <w:lang w:eastAsia="ko-KR"/>
        </w:rPr>
        <w:t xml:space="preserve"> on whether </w:t>
      </w:r>
      <w:r w:rsidR="00291139">
        <w:rPr>
          <w:rFonts w:hint="eastAsia"/>
          <w:lang w:eastAsia="ko-KR"/>
        </w:rPr>
        <w:t>the existing mechanism</w:t>
      </w:r>
      <w:r w:rsidR="0091736F">
        <w:rPr>
          <w:rFonts w:hint="eastAsia"/>
          <w:lang w:eastAsia="ko-KR"/>
        </w:rPr>
        <w:t>s are</w:t>
      </w:r>
      <w:r w:rsidR="0059358F">
        <w:rPr>
          <w:rFonts w:hint="eastAsia"/>
          <w:lang w:eastAsia="ko-KR"/>
        </w:rPr>
        <w:t xml:space="preserve"> </w:t>
      </w:r>
      <w:r w:rsidR="0059358F">
        <w:rPr>
          <w:lang w:eastAsia="ko-KR"/>
        </w:rPr>
        <w:t>usable</w:t>
      </w:r>
      <w:r w:rsidR="0059358F">
        <w:rPr>
          <w:rFonts w:hint="eastAsia"/>
          <w:lang w:eastAsia="ko-KR"/>
        </w:rPr>
        <w:t xml:space="preserve"> or not</w:t>
      </w:r>
      <w:r w:rsidR="008E4B58">
        <w:rPr>
          <w:rFonts w:hint="eastAsia"/>
          <w:lang w:eastAsia="ko-KR"/>
        </w:rPr>
        <w:t xml:space="preserve"> and </w:t>
      </w:r>
      <w:r w:rsidR="005D7CA0">
        <w:rPr>
          <w:rFonts w:hint="eastAsia"/>
          <w:lang w:eastAsia="ko-KR"/>
        </w:rPr>
        <w:t xml:space="preserve">propose to </w:t>
      </w:r>
      <w:r w:rsidR="00291139">
        <w:rPr>
          <w:rFonts w:hint="eastAsia"/>
          <w:lang w:eastAsia="ko-KR"/>
        </w:rPr>
        <w:t>decide</w:t>
      </w:r>
      <w:r w:rsidR="008F3416">
        <w:rPr>
          <w:rFonts w:hint="eastAsia"/>
          <w:lang w:eastAsia="ko-KR"/>
        </w:rPr>
        <w:t xml:space="preserve"> its</w:t>
      </w:r>
      <w:r w:rsidR="00291139">
        <w:rPr>
          <w:rFonts w:hint="eastAsia"/>
          <w:lang w:eastAsia="ko-KR"/>
        </w:rPr>
        <w:t xml:space="preserve"> </w:t>
      </w:r>
      <w:r w:rsidR="008E4B58">
        <w:rPr>
          <w:rFonts w:hint="eastAsia"/>
          <w:lang w:eastAsia="ko-KR"/>
        </w:rPr>
        <w:t>way forward</w:t>
      </w:r>
      <w:r w:rsidR="00685A12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:rsidR="006D54B5" w:rsidRDefault="006D54B5" w:rsidP="006D54B5">
      <w:pPr>
        <w:pStyle w:val="1"/>
        <w:rPr>
          <w:lang w:eastAsia="ko-KR"/>
        </w:rPr>
      </w:pPr>
      <w:r>
        <w:t>2.</w:t>
      </w:r>
      <w:r>
        <w:tab/>
        <w:t>Discussion</w:t>
      </w:r>
    </w:p>
    <w:p w:rsidR="00443CDA" w:rsidRDefault="00443CDA" w:rsidP="00345670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hen the eNB starts IOPS mode of operation, the UE should use a SIB message to notify its IOPS mode of operation considering UEs in idle mode. </w:t>
      </w:r>
    </w:p>
    <w:p w:rsidR="00711113" w:rsidRPr="00711113" w:rsidRDefault="00711113" w:rsidP="00345670">
      <w:pPr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Option</w:t>
      </w:r>
      <w:r w:rsidRPr="00711113">
        <w:rPr>
          <w:rFonts w:hint="eastAsia"/>
          <w:b/>
          <w:u w:val="single"/>
          <w:lang w:eastAsia="ko-KR"/>
        </w:rPr>
        <w:t xml:space="preserve"> 1</w:t>
      </w:r>
      <w:proofErr w:type="gramStart"/>
      <w:r>
        <w:rPr>
          <w:rFonts w:hint="eastAsia"/>
          <w:b/>
          <w:u w:val="single"/>
          <w:lang w:eastAsia="ko-KR"/>
        </w:rPr>
        <w:t>(</w:t>
      </w:r>
      <w:r w:rsidRPr="0071111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existing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mechanism</w:t>
      </w:r>
      <w:r>
        <w:rPr>
          <w:rFonts w:hint="eastAsia"/>
          <w:lang w:eastAsia="ko-KR"/>
        </w:rPr>
        <w:t xml:space="preserve"> using the IOPS-specific PLMN ID):</w:t>
      </w:r>
    </w:p>
    <w:p w:rsidR="00443CDA" w:rsidRDefault="00443CDA" w:rsidP="00345670">
      <w:pPr>
        <w:rPr>
          <w:lang w:eastAsia="ko-KR"/>
        </w:rPr>
      </w:pPr>
      <w:r>
        <w:rPr>
          <w:rFonts w:hint="eastAsia"/>
          <w:lang w:eastAsia="ko-KR"/>
        </w:rPr>
        <w:t xml:space="preserve">As we discussed in </w:t>
      </w:r>
      <w:r w:rsidRPr="003D57B8">
        <w:rPr>
          <w:rFonts w:hint="eastAsia"/>
          <w:lang w:eastAsia="ko-KR"/>
        </w:rPr>
        <w:t xml:space="preserve">the </w:t>
      </w:r>
      <w:r w:rsidR="008C7477" w:rsidRPr="003D57B8">
        <w:rPr>
          <w:rFonts w:hint="eastAsia"/>
          <w:lang w:eastAsia="ko-KR"/>
        </w:rPr>
        <w:t>S2-</w:t>
      </w:r>
      <w:proofErr w:type="gramStart"/>
      <w:r w:rsidR="008C7477" w:rsidRPr="003D57B8">
        <w:rPr>
          <w:rFonts w:hint="eastAsia"/>
          <w:lang w:eastAsia="ko-KR"/>
        </w:rPr>
        <w:t>15</w:t>
      </w:r>
      <w:r w:rsidR="003D57B8" w:rsidRPr="003D57B8">
        <w:rPr>
          <w:rFonts w:hint="eastAsia"/>
          <w:lang w:eastAsia="ko-KR"/>
        </w:rPr>
        <w:t>0346</w:t>
      </w:r>
      <w:r w:rsidRPr="003D57B8">
        <w:rPr>
          <w:rFonts w:hint="eastAsia"/>
          <w:lang w:eastAsia="ko-KR"/>
        </w:rPr>
        <w:t xml:space="preserve"> ,</w:t>
      </w:r>
      <w:proofErr w:type="gramEnd"/>
      <w:r w:rsidRPr="003D57B8">
        <w:rPr>
          <w:rFonts w:hint="eastAsia"/>
          <w:lang w:eastAsia="ko-KR"/>
        </w:rPr>
        <w:t xml:space="preserve"> we</w:t>
      </w:r>
      <w:r>
        <w:rPr>
          <w:rFonts w:hint="eastAsia"/>
          <w:lang w:eastAsia="ko-KR"/>
        </w:rPr>
        <w:t xml:space="preserve"> may reuse the existing </w:t>
      </w:r>
      <w:r>
        <w:rPr>
          <w:lang w:eastAsia="ko-KR"/>
        </w:rPr>
        <w:t>mechanism</w:t>
      </w:r>
      <w:r>
        <w:rPr>
          <w:rFonts w:hint="eastAsia"/>
          <w:lang w:eastAsia="ko-KR"/>
        </w:rPr>
        <w:t xml:space="preserve"> using the </w:t>
      </w:r>
      <w:r w:rsidR="005D7CA0">
        <w:rPr>
          <w:rFonts w:hint="eastAsia"/>
          <w:lang w:eastAsia="ko-KR"/>
        </w:rPr>
        <w:t>IOPS-</w:t>
      </w:r>
      <w:r>
        <w:rPr>
          <w:rFonts w:hint="eastAsia"/>
          <w:lang w:eastAsia="ko-KR"/>
        </w:rPr>
        <w:t>specific PLMN ID</w:t>
      </w:r>
      <w:r w:rsidR="005D7CA0">
        <w:rPr>
          <w:rFonts w:hint="eastAsia"/>
          <w:lang w:eastAsia="ko-KR"/>
        </w:rPr>
        <w:t xml:space="preserve"> and PLMN selection procedure.</w:t>
      </w:r>
      <w:r>
        <w:rPr>
          <w:rFonts w:hint="eastAsia"/>
          <w:lang w:eastAsia="ko-KR"/>
        </w:rPr>
        <w:t xml:space="preserve"> </w:t>
      </w:r>
    </w:p>
    <w:p w:rsidR="005F2BB8" w:rsidRDefault="00410907" w:rsidP="00345670">
      <w:pPr>
        <w:rPr>
          <w:lang w:eastAsia="ko-KR"/>
        </w:rPr>
      </w:pPr>
      <w:r>
        <w:rPr>
          <w:rFonts w:hint="eastAsia"/>
          <w:lang w:eastAsia="ko-KR"/>
        </w:rPr>
        <w:t>In brief t</w:t>
      </w:r>
      <w:r w:rsidR="00A753D9">
        <w:rPr>
          <w:rFonts w:hint="eastAsia"/>
          <w:lang w:eastAsia="ko-KR"/>
        </w:rPr>
        <w:t>hat is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described</w:t>
      </w:r>
      <w:r>
        <w:rPr>
          <w:rFonts w:hint="eastAsia"/>
          <w:lang w:eastAsia="ko-KR"/>
        </w:rPr>
        <w:t xml:space="preserve"> as follows;</w:t>
      </w:r>
      <w:r w:rsidR="00A753D9">
        <w:rPr>
          <w:rFonts w:hint="eastAsia"/>
          <w:lang w:eastAsia="ko-KR"/>
        </w:rPr>
        <w:t xml:space="preserve"> </w:t>
      </w:r>
    </w:p>
    <w:p w:rsidR="005F2BB8" w:rsidRDefault="00410907" w:rsidP="00410907">
      <w:pPr>
        <w:pStyle w:val="ac"/>
        <w:numPr>
          <w:ilvl w:val="0"/>
          <w:numId w:val="35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T</w:t>
      </w:r>
      <w:r w:rsidR="00A753D9">
        <w:rPr>
          <w:rFonts w:hint="eastAsia"/>
          <w:lang w:eastAsia="ko-KR"/>
        </w:rPr>
        <w:t>he regulation pre-determine</w:t>
      </w:r>
      <w:r>
        <w:rPr>
          <w:rFonts w:hint="eastAsia"/>
          <w:lang w:eastAsia="ko-KR"/>
        </w:rPr>
        <w:t>s</w:t>
      </w:r>
      <w:r w:rsidR="00A753D9">
        <w:rPr>
          <w:rFonts w:hint="eastAsia"/>
          <w:lang w:eastAsia="ko-KR"/>
        </w:rPr>
        <w:t xml:space="preserve"> which PLMN ID is used for IOPS specific. </w:t>
      </w:r>
    </w:p>
    <w:p w:rsidR="00AF3834" w:rsidRDefault="00744DB2" w:rsidP="00AF3834">
      <w:pPr>
        <w:pStyle w:val="ac"/>
        <w:numPr>
          <w:ilvl w:val="0"/>
          <w:numId w:val="35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W</w:t>
      </w:r>
      <w:r w:rsidR="00A753D9">
        <w:rPr>
          <w:rFonts w:hint="eastAsia"/>
          <w:lang w:eastAsia="ko-KR"/>
        </w:rPr>
        <w:t xml:space="preserve">hen the </w:t>
      </w:r>
      <w:proofErr w:type="spellStart"/>
      <w:r w:rsidR="00A753D9">
        <w:rPr>
          <w:rFonts w:hint="eastAsia"/>
          <w:lang w:eastAsia="ko-KR"/>
        </w:rPr>
        <w:t>eNB</w:t>
      </w:r>
      <w:proofErr w:type="spellEnd"/>
      <w:r w:rsidR="00A753D9">
        <w:rPr>
          <w:rFonts w:hint="eastAsia"/>
          <w:lang w:eastAsia="ko-KR"/>
        </w:rPr>
        <w:t xml:space="preserve"> decides to initiate IOPS mode of operation, it may </w:t>
      </w:r>
      <w:r w:rsidR="005F7860">
        <w:rPr>
          <w:rFonts w:hint="eastAsia"/>
          <w:lang w:eastAsia="ko-KR"/>
        </w:rPr>
        <w:t xml:space="preserve">set the cell as </w:t>
      </w:r>
      <w:r w:rsidR="005F7860">
        <w:rPr>
          <w:lang w:eastAsia="ko-KR"/>
        </w:rPr>
        <w:t>“</w:t>
      </w:r>
      <w:r w:rsidR="005F7860">
        <w:rPr>
          <w:rFonts w:hint="eastAsia"/>
          <w:lang w:eastAsia="ko-KR"/>
        </w:rPr>
        <w:t>cell barred</w:t>
      </w:r>
      <w:r w:rsidR="005F7860">
        <w:rPr>
          <w:lang w:eastAsia="ko-KR"/>
        </w:rPr>
        <w:t>”</w:t>
      </w:r>
      <w:r w:rsidR="005F7860">
        <w:rPr>
          <w:rFonts w:hint="eastAsia"/>
          <w:lang w:eastAsia="ko-KR"/>
        </w:rPr>
        <w:t xml:space="preserve"> status until ready for</w:t>
      </w:r>
      <w:r w:rsidR="00AF3834">
        <w:rPr>
          <w:rFonts w:hint="eastAsia"/>
          <w:lang w:eastAsia="ko-KR"/>
        </w:rPr>
        <w:t xml:space="preserve"> IOPS mode of operation. </w:t>
      </w:r>
    </w:p>
    <w:p w:rsidR="005F2BB8" w:rsidRDefault="00AF3834" w:rsidP="00AF3834">
      <w:pPr>
        <w:pStyle w:val="ac"/>
        <w:numPr>
          <w:ilvl w:val="0"/>
          <w:numId w:val="35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shall remove </w:t>
      </w:r>
      <w:r>
        <w:rPr>
          <w:lang w:eastAsia="ko-KR"/>
        </w:rPr>
        <w:t>“</w:t>
      </w:r>
      <w:r>
        <w:rPr>
          <w:rFonts w:hint="eastAsia"/>
          <w:lang w:eastAsia="ko-KR"/>
        </w:rPr>
        <w:t>cell barred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status and </w:t>
      </w:r>
      <w:r w:rsidR="00A753D9">
        <w:rPr>
          <w:rFonts w:hint="eastAsia"/>
          <w:lang w:eastAsia="ko-KR"/>
        </w:rPr>
        <w:t>broadcast the IOPS-specific PLMN I</w:t>
      </w:r>
      <w:r w:rsidR="00A753D9">
        <w:rPr>
          <w:lang w:eastAsia="ko-KR"/>
        </w:rPr>
        <w:t>Ds</w:t>
      </w:r>
      <w:r w:rsidR="00A753D9">
        <w:rPr>
          <w:rFonts w:hint="eastAsia"/>
          <w:lang w:eastAsia="ko-KR"/>
        </w:rPr>
        <w:t xml:space="preserve"> in place of the macro PLMN I</w:t>
      </w:r>
      <w:r>
        <w:rPr>
          <w:rFonts w:hint="eastAsia"/>
          <w:lang w:eastAsia="ko-KR"/>
        </w:rPr>
        <w:t>D</w:t>
      </w:r>
      <w:r w:rsidR="00A753D9">
        <w:rPr>
          <w:rFonts w:hint="eastAsia"/>
          <w:lang w:eastAsia="ko-KR"/>
        </w:rPr>
        <w:t>s.</w:t>
      </w:r>
      <w:r w:rsidR="00A872DF">
        <w:rPr>
          <w:rFonts w:hint="eastAsia"/>
          <w:lang w:eastAsia="ko-KR"/>
        </w:rPr>
        <w:t xml:space="preserve"> </w:t>
      </w:r>
    </w:p>
    <w:p w:rsidR="005F2BB8" w:rsidRDefault="00A872DF" w:rsidP="00410907">
      <w:pPr>
        <w:pStyle w:val="ac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hen, the UE detects to lose the coverage of the macro PLMNs and performs PLMN selection</w:t>
      </w:r>
      <w:r w:rsidR="00C170F2">
        <w:rPr>
          <w:rFonts w:hint="eastAsia"/>
          <w:lang w:eastAsia="ko-KR"/>
        </w:rPr>
        <w:t>. I</w:t>
      </w:r>
      <w:r w:rsidR="00497825">
        <w:rPr>
          <w:rFonts w:hint="eastAsia"/>
          <w:lang w:eastAsia="ko-KR"/>
        </w:rPr>
        <w:t>n order to help the UE to selec</w:t>
      </w:r>
      <w:r w:rsidR="00410907">
        <w:rPr>
          <w:rFonts w:hint="eastAsia"/>
          <w:lang w:eastAsia="ko-KR"/>
        </w:rPr>
        <w:t xml:space="preserve">t the IOPS-specific PLMN, </w:t>
      </w:r>
      <w:r w:rsidR="005F7860">
        <w:rPr>
          <w:rFonts w:hint="eastAsia"/>
          <w:lang w:eastAsia="ko-KR"/>
        </w:rPr>
        <w:t>public safety o</w:t>
      </w:r>
      <w:r w:rsidR="00410907">
        <w:rPr>
          <w:rFonts w:hint="eastAsia"/>
          <w:lang w:eastAsia="ko-KR"/>
        </w:rPr>
        <w:t>perators may</w:t>
      </w:r>
      <w:r w:rsidR="00497825">
        <w:rPr>
          <w:rFonts w:hint="eastAsia"/>
          <w:lang w:eastAsia="ko-KR"/>
        </w:rPr>
        <w:t xml:space="preserve"> pre-configure</w:t>
      </w:r>
      <w:r w:rsidR="00410907">
        <w:rPr>
          <w:rFonts w:hint="eastAsia"/>
          <w:lang w:eastAsia="ko-KR"/>
        </w:rPr>
        <w:t xml:space="preserve"> or configure</w:t>
      </w:r>
      <w:r w:rsidR="00497825">
        <w:rPr>
          <w:rFonts w:hint="eastAsia"/>
          <w:lang w:eastAsia="ko-KR"/>
        </w:rPr>
        <w:t xml:space="preserve"> the IOPS-specific PLMN I</w:t>
      </w:r>
      <w:r w:rsidR="0012404B">
        <w:rPr>
          <w:rFonts w:hint="eastAsia"/>
          <w:lang w:eastAsia="ko-KR"/>
        </w:rPr>
        <w:t>D</w:t>
      </w:r>
      <w:r w:rsidR="00497825">
        <w:rPr>
          <w:lang w:eastAsia="ko-KR"/>
        </w:rPr>
        <w:t>s</w:t>
      </w:r>
      <w:r w:rsidR="00497825">
        <w:rPr>
          <w:rFonts w:hint="eastAsia"/>
          <w:lang w:eastAsia="ko-KR"/>
        </w:rPr>
        <w:t xml:space="preserve"> in </w:t>
      </w:r>
      <w:r>
        <w:rPr>
          <w:lang w:eastAsia="ko-KR"/>
        </w:rPr>
        <w:t xml:space="preserve">the PLMN selector list </w:t>
      </w:r>
      <w:r w:rsidR="00497825">
        <w:rPr>
          <w:rFonts w:hint="eastAsia"/>
          <w:lang w:eastAsia="ko-KR"/>
        </w:rPr>
        <w:t>of</w:t>
      </w:r>
      <w:r w:rsidR="00497825">
        <w:rPr>
          <w:lang w:eastAsia="ko-KR"/>
        </w:rPr>
        <w:t xml:space="preserve"> </w:t>
      </w:r>
      <w:r w:rsidR="00497825">
        <w:rPr>
          <w:rFonts w:hint="eastAsia"/>
          <w:lang w:eastAsia="ko-KR"/>
        </w:rPr>
        <w:t>USIM.</w:t>
      </w:r>
      <w:r>
        <w:rPr>
          <w:rFonts w:hint="eastAsia"/>
          <w:lang w:eastAsia="ko-KR"/>
        </w:rPr>
        <w:t xml:space="preserve"> </w:t>
      </w:r>
    </w:p>
    <w:p w:rsidR="00A753D9" w:rsidRDefault="00497825" w:rsidP="00410907">
      <w:pPr>
        <w:pStyle w:val="ac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inally the UE would select the IOPS-specific PLMN and detect camping on the cell of IOPS mode operation</w:t>
      </w:r>
      <w:r w:rsidR="00410907">
        <w:rPr>
          <w:rFonts w:hint="eastAsia"/>
          <w:lang w:eastAsia="ko-KR"/>
        </w:rPr>
        <w:t xml:space="preserve"> and perform registration procedure to the IOPS network</w:t>
      </w:r>
      <w:r>
        <w:rPr>
          <w:rFonts w:hint="eastAsia"/>
          <w:lang w:eastAsia="ko-KR"/>
        </w:rPr>
        <w:t>.</w:t>
      </w:r>
      <w:r w:rsidR="002572F3">
        <w:rPr>
          <w:rFonts w:hint="eastAsia"/>
          <w:lang w:eastAsia="ko-KR"/>
        </w:rPr>
        <w:t xml:space="preserve"> </w:t>
      </w:r>
    </w:p>
    <w:p w:rsidR="00711113" w:rsidRPr="00711113" w:rsidRDefault="00711113" w:rsidP="00711113">
      <w:pPr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Option 2(</w:t>
      </w:r>
      <w:r>
        <w:rPr>
          <w:rFonts w:hint="eastAsia"/>
          <w:lang w:eastAsia="ko-KR"/>
        </w:rPr>
        <w:t>explicit indication of IOPS mode of operation):</w:t>
      </w:r>
    </w:p>
    <w:p w:rsidR="005F2BB8" w:rsidRDefault="002572F3" w:rsidP="005F2BB8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the contrary, </w:t>
      </w:r>
      <w:r w:rsidR="005D7CA0">
        <w:rPr>
          <w:rFonts w:hint="eastAsia"/>
          <w:lang w:eastAsia="ko-KR"/>
        </w:rPr>
        <w:t xml:space="preserve">as an alternative,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may broadcast an explicit indication of IOPS mode of operation via a SIB message</w:t>
      </w:r>
      <w:r w:rsidR="001F7CEE">
        <w:rPr>
          <w:lang w:eastAsia="ko-KR"/>
        </w:rPr>
        <w:t xml:space="preserve"> (as option 2 in this paper)</w:t>
      </w:r>
      <w:r>
        <w:rPr>
          <w:rFonts w:hint="eastAsia"/>
          <w:lang w:eastAsia="ko-KR"/>
        </w:rPr>
        <w:t xml:space="preserve">. </w:t>
      </w:r>
    </w:p>
    <w:p w:rsidR="0026605B" w:rsidRDefault="00C22B1A" w:rsidP="00345670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9C532F">
        <w:rPr>
          <w:rFonts w:hint="eastAsia"/>
          <w:lang w:eastAsia="ko-KR"/>
        </w:rPr>
        <w:t>mechanism</w:t>
      </w:r>
      <w:r>
        <w:rPr>
          <w:rFonts w:hint="eastAsia"/>
          <w:lang w:eastAsia="ko-KR"/>
        </w:rPr>
        <w:t xml:space="preserve"> of</w:t>
      </w:r>
      <w:r w:rsidR="005017B8">
        <w:rPr>
          <w:rFonts w:hint="eastAsia"/>
          <w:lang w:eastAsia="ko-KR"/>
        </w:rPr>
        <w:t xml:space="preserve"> the IOPS</w:t>
      </w:r>
      <w:r>
        <w:rPr>
          <w:rFonts w:hint="eastAsia"/>
          <w:lang w:eastAsia="ko-KR"/>
        </w:rPr>
        <w:t xml:space="preserve"> </w:t>
      </w:r>
      <w:r w:rsidR="005017B8">
        <w:rPr>
          <w:rFonts w:hint="eastAsia"/>
          <w:lang w:eastAsia="ko-KR"/>
        </w:rPr>
        <w:t>explicit</w:t>
      </w:r>
      <w:r w:rsidR="005F2BB8">
        <w:rPr>
          <w:rFonts w:hint="eastAsia"/>
          <w:lang w:eastAsia="ko-KR"/>
        </w:rPr>
        <w:t xml:space="preserve"> indication </w:t>
      </w:r>
      <w:r>
        <w:rPr>
          <w:rFonts w:hint="eastAsia"/>
          <w:lang w:eastAsia="ko-KR"/>
        </w:rPr>
        <w:t>is described in brief as follows;</w:t>
      </w:r>
    </w:p>
    <w:p w:rsidR="00744DB2" w:rsidRDefault="00744DB2" w:rsidP="00744DB2">
      <w:pPr>
        <w:pStyle w:val="ac"/>
        <w:numPr>
          <w:ilvl w:val="0"/>
          <w:numId w:val="33"/>
        </w:numPr>
        <w:ind w:leftChars="0" w:left="567" w:hanging="283"/>
        <w:rPr>
          <w:lang w:eastAsia="ko-KR"/>
        </w:rPr>
      </w:pPr>
      <w:r>
        <w:rPr>
          <w:rFonts w:hint="eastAsia"/>
          <w:lang w:eastAsia="ko-KR"/>
        </w:rPr>
        <w:t xml:space="preserve">When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decides to initiate IOPS mode of operation, it may set the cell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cell barred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status until ready for IOPS mode of operation. </w:t>
      </w:r>
    </w:p>
    <w:p w:rsidR="00744DB2" w:rsidRDefault="00744DB2" w:rsidP="00744DB2">
      <w:pPr>
        <w:pStyle w:val="ac"/>
        <w:numPr>
          <w:ilvl w:val="0"/>
          <w:numId w:val="33"/>
        </w:numPr>
        <w:ind w:leftChars="0" w:left="567" w:hanging="283"/>
        <w:rPr>
          <w:lang w:eastAsia="ko-KR"/>
        </w:rPr>
      </w:pPr>
      <w:proofErr w:type="spellStart"/>
      <w:proofErr w:type="gramStart"/>
      <w:r>
        <w:rPr>
          <w:lang w:eastAsia="ko-KR"/>
        </w:rPr>
        <w:t>eNB</w:t>
      </w:r>
      <w:proofErr w:type="spellEnd"/>
      <w:proofErr w:type="gramEnd"/>
      <w:r>
        <w:rPr>
          <w:lang w:eastAsia="ko-KR"/>
        </w:rPr>
        <w:t xml:space="preserve"> initiate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IOPS mode of operation by explicitly indicat</w:t>
      </w:r>
      <w:r>
        <w:rPr>
          <w:rFonts w:hint="eastAsia"/>
          <w:lang w:eastAsia="ko-KR"/>
        </w:rPr>
        <w:t>ing</w:t>
      </w:r>
      <w:r>
        <w:rPr>
          <w:lang w:eastAsia="ko-KR"/>
        </w:rPr>
        <w:t xml:space="preserve"> IOPS mode bit in SIB</w:t>
      </w:r>
      <w:r>
        <w:rPr>
          <w:rFonts w:hint="eastAsia"/>
          <w:lang w:eastAsia="ko-KR"/>
        </w:rPr>
        <w:t xml:space="preserve"> message</w:t>
      </w:r>
      <w:r>
        <w:rPr>
          <w:lang w:eastAsia="ko-KR"/>
        </w:rPr>
        <w:t>.</w:t>
      </w:r>
    </w:p>
    <w:p w:rsidR="005F2BB8" w:rsidRDefault="0026605B" w:rsidP="005F2BB8">
      <w:pPr>
        <w:pStyle w:val="ac"/>
        <w:numPr>
          <w:ilvl w:val="0"/>
          <w:numId w:val="33"/>
        </w:numPr>
        <w:ind w:leftChars="0" w:left="567" w:hanging="283"/>
        <w:rPr>
          <w:lang w:eastAsia="ko-KR"/>
        </w:rPr>
      </w:pPr>
      <w:r>
        <w:rPr>
          <w:lang w:eastAsia="ko-KR"/>
        </w:rPr>
        <w:lastRenderedPageBreak/>
        <w:t xml:space="preserve">UE </w:t>
      </w:r>
      <w:r w:rsidR="00395D0A">
        <w:rPr>
          <w:rFonts w:hint="eastAsia"/>
          <w:lang w:eastAsia="ko-KR"/>
        </w:rPr>
        <w:t>should</w:t>
      </w:r>
      <w:r>
        <w:rPr>
          <w:lang w:eastAsia="ko-KR"/>
        </w:rPr>
        <w:t xml:space="preserve"> aware of the IOPS mode of operation from this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and determine if it should look for other </w:t>
      </w:r>
      <w:r w:rsidR="00395D0A">
        <w:rPr>
          <w:rFonts w:hint="eastAsia"/>
          <w:lang w:eastAsia="ko-KR"/>
        </w:rPr>
        <w:t>macro</w:t>
      </w:r>
      <w:r>
        <w:rPr>
          <w:lang w:eastAsia="ko-KR"/>
        </w:rPr>
        <w:t xml:space="preserve"> network or stay with this cell for IOPS operation. If UE decides to stay, it will initiate IOPS specific UE procedure</w:t>
      </w:r>
      <w:r w:rsidR="005F7860">
        <w:rPr>
          <w:rFonts w:hint="eastAsia"/>
          <w:lang w:eastAsia="ko-KR"/>
        </w:rPr>
        <w:t xml:space="preserve"> such as </w:t>
      </w:r>
      <w:r w:rsidR="009C532F">
        <w:rPr>
          <w:rFonts w:hint="eastAsia"/>
          <w:lang w:eastAsia="ko-KR"/>
        </w:rPr>
        <w:t>detach</w:t>
      </w:r>
      <w:r w:rsidR="00E174F3">
        <w:rPr>
          <w:rFonts w:hint="eastAsia"/>
          <w:lang w:eastAsia="ko-KR"/>
        </w:rPr>
        <w:t xml:space="preserve"> from the macro network and </w:t>
      </w:r>
      <w:r w:rsidR="005F7860">
        <w:rPr>
          <w:rFonts w:hint="eastAsia"/>
          <w:lang w:eastAsia="ko-KR"/>
        </w:rPr>
        <w:t>registration procedure to the IOPS network</w:t>
      </w:r>
      <w:r>
        <w:rPr>
          <w:lang w:eastAsia="ko-KR"/>
        </w:rPr>
        <w:t>.</w:t>
      </w:r>
    </w:p>
    <w:p w:rsidR="005D7CA0" w:rsidRDefault="00711113" w:rsidP="00F80E2E">
      <w:pPr>
        <w:rPr>
          <w:lang w:eastAsia="ko-KR"/>
        </w:rPr>
      </w:pPr>
      <w:r w:rsidRPr="00711113">
        <w:rPr>
          <w:rFonts w:hint="eastAsia"/>
          <w:b/>
          <w:u w:val="single"/>
          <w:lang w:eastAsia="ko-KR"/>
        </w:rPr>
        <w:t>Subject:</w:t>
      </w:r>
      <w:r>
        <w:rPr>
          <w:rFonts w:hint="eastAsia"/>
          <w:b/>
          <w:lang w:eastAsia="ko-KR"/>
        </w:rPr>
        <w:t xml:space="preserve"> </w:t>
      </w:r>
      <w:r w:rsidR="005D7CA0" w:rsidRPr="005D7CA0">
        <w:rPr>
          <w:b/>
          <w:lang w:eastAsia="ko-KR"/>
        </w:rPr>
        <w:t>W</w:t>
      </w:r>
      <w:r w:rsidR="005D7CA0" w:rsidRPr="005D7CA0">
        <w:rPr>
          <w:rFonts w:hint="eastAsia"/>
          <w:b/>
          <w:lang w:eastAsia="ko-KR"/>
        </w:rPr>
        <w:t xml:space="preserve">e need </w:t>
      </w:r>
      <w:r w:rsidR="005D7CA0" w:rsidRPr="005D7CA0">
        <w:rPr>
          <w:b/>
          <w:lang w:eastAsia="ko-KR"/>
        </w:rPr>
        <w:t>analysis</w:t>
      </w:r>
      <w:r w:rsidR="005D7CA0" w:rsidRPr="005D7CA0">
        <w:rPr>
          <w:rFonts w:hint="eastAsia"/>
          <w:b/>
          <w:lang w:eastAsia="ko-KR"/>
        </w:rPr>
        <w:t xml:space="preserve"> on whether suitability on whether the option 1</w:t>
      </w:r>
      <w:r>
        <w:rPr>
          <w:rFonts w:hint="eastAsia"/>
          <w:b/>
          <w:lang w:eastAsia="ko-KR"/>
        </w:rPr>
        <w:t xml:space="preserve"> </w:t>
      </w:r>
      <w:r w:rsidR="005D7CA0" w:rsidRPr="005D7CA0">
        <w:rPr>
          <w:rFonts w:hint="eastAsia"/>
          <w:b/>
          <w:lang w:eastAsia="ko-KR"/>
        </w:rPr>
        <w:t xml:space="preserve">is </w:t>
      </w:r>
      <w:r w:rsidR="005D7CA0" w:rsidRPr="005D7CA0">
        <w:rPr>
          <w:b/>
          <w:lang w:eastAsia="ko-KR"/>
        </w:rPr>
        <w:t>usable</w:t>
      </w:r>
      <w:r w:rsidR="005D7CA0" w:rsidRPr="005D7CA0">
        <w:rPr>
          <w:rFonts w:hint="eastAsia"/>
          <w:b/>
          <w:lang w:eastAsia="ko-KR"/>
        </w:rPr>
        <w:t xml:space="preserve"> than option 2 or not</w:t>
      </w:r>
      <w:r w:rsidR="005D7CA0">
        <w:rPr>
          <w:rFonts w:hint="eastAsia"/>
          <w:lang w:eastAsia="ko-KR"/>
        </w:rPr>
        <w:t xml:space="preserve">.  </w:t>
      </w:r>
    </w:p>
    <w:p w:rsidR="00711113" w:rsidRDefault="00711113" w:rsidP="00711113">
      <w:pPr>
        <w:ind w:firstLineChars="50" w:firstLine="100"/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e may expect some drawbacks of option 1. </w:t>
      </w:r>
    </w:p>
    <w:p w:rsidR="00711113" w:rsidRDefault="00711113" w:rsidP="004112AD">
      <w:pPr>
        <w:pStyle w:val="ac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ome limitation are given to use of PLMN ID due to the IOPS-specific PLMN IDs are </w:t>
      </w:r>
      <w:r>
        <w:rPr>
          <w:lang w:eastAsia="ko-KR"/>
        </w:rPr>
        <w:t>semi-static (</w:t>
      </w:r>
      <w:proofErr w:type="spellStart"/>
      <w:r>
        <w:rPr>
          <w:lang w:eastAsia="ko-KR"/>
        </w:rPr>
        <w:t>i.e</w:t>
      </w:r>
      <w:proofErr w:type="spellEnd"/>
      <w:r>
        <w:rPr>
          <w:lang w:eastAsia="ko-KR"/>
        </w:rPr>
        <w:t>, configured to ME).</w:t>
      </w:r>
    </w:p>
    <w:p w:rsidR="00711113" w:rsidRDefault="00711113" w:rsidP="004112AD">
      <w:pPr>
        <w:pStyle w:val="ac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>epending on the scenarios (e.g. each public safety authorities have their own PLMN) many IOPS-specific PLMN IDs are required.</w:t>
      </w:r>
      <w:r>
        <w:rPr>
          <w:lang w:eastAsia="ko-KR"/>
        </w:rPr>
        <w:t xml:space="preserve"> </w:t>
      </w:r>
    </w:p>
    <w:p w:rsidR="00711113" w:rsidRDefault="00711113" w:rsidP="004112AD">
      <w:pPr>
        <w:pStyle w:val="ac"/>
        <w:numPr>
          <w:ilvl w:val="0"/>
          <w:numId w:val="3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public safety UE is roamed to VPLMN, the VPL</w:t>
      </w:r>
      <w:r>
        <w:rPr>
          <w:rFonts w:hint="eastAsia"/>
          <w:lang w:eastAsia="ko-KR"/>
        </w:rPr>
        <w:t>M</w:t>
      </w:r>
      <w:r>
        <w:rPr>
          <w:lang w:eastAsia="ko-KR"/>
        </w:rPr>
        <w:t>N’s specific IOPS PLMN will need to be configured to this UE.</w:t>
      </w:r>
    </w:p>
    <w:p w:rsidR="00711113" w:rsidRDefault="00711113" w:rsidP="004112AD">
      <w:pPr>
        <w:pStyle w:val="ac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>Delay for UE to recognize IOPS mode because PLMN selection takes some time</w:t>
      </w:r>
      <w:r>
        <w:rPr>
          <w:rFonts w:hint="eastAsia"/>
          <w:lang w:eastAsia="ko-KR"/>
        </w:rPr>
        <w:t xml:space="preserve">. </w:t>
      </w:r>
    </w:p>
    <w:p w:rsidR="00711113" w:rsidRDefault="00711113" w:rsidP="004112AD">
      <w:pPr>
        <w:pStyle w:val="ac"/>
        <w:numPr>
          <w:ilvl w:val="0"/>
          <w:numId w:val="38"/>
        </w:numPr>
        <w:ind w:leftChars="0"/>
        <w:rPr>
          <w:lang w:eastAsia="ko-KR"/>
        </w:rPr>
      </w:pPr>
      <w:r>
        <w:rPr>
          <w:lang w:eastAsia="ko-KR"/>
        </w:rPr>
        <w:t>If there is an o</w:t>
      </w:r>
      <w:r>
        <w:rPr>
          <w:rFonts w:hint="eastAsia"/>
          <w:lang w:eastAsia="ko-KR"/>
        </w:rPr>
        <w:t xml:space="preserve">ngoing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communications</w:t>
      </w:r>
      <w:r>
        <w:rPr>
          <w:lang w:eastAsia="ko-KR"/>
        </w:rPr>
        <w:t>, it</w:t>
      </w:r>
      <w:r>
        <w:rPr>
          <w:rFonts w:hint="eastAsia"/>
          <w:lang w:eastAsia="ko-KR"/>
        </w:rPr>
        <w:t xml:space="preserve"> can be </w:t>
      </w:r>
      <w:r>
        <w:rPr>
          <w:lang w:eastAsia="ko-KR"/>
        </w:rPr>
        <w:t>interrupted</w:t>
      </w:r>
      <w:r>
        <w:rPr>
          <w:rFonts w:hint="eastAsia"/>
          <w:lang w:eastAsia="ko-KR"/>
        </w:rPr>
        <w:t xml:space="preserve"> due to PLMN selection</w:t>
      </w:r>
      <w:r>
        <w:rPr>
          <w:lang w:eastAsia="ko-KR"/>
        </w:rPr>
        <w:t xml:space="preserve"> procedure by the UE</w:t>
      </w:r>
      <w:r>
        <w:rPr>
          <w:rFonts w:hint="eastAsia"/>
          <w:lang w:eastAsia="ko-KR"/>
        </w:rPr>
        <w:t xml:space="preserve"> to IOPS network.</w:t>
      </w:r>
    </w:p>
    <w:p w:rsidR="00927404" w:rsidRDefault="00A86105" w:rsidP="00F80E2E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hose drawbacks may</w:t>
      </w:r>
      <w:r w:rsidR="004112AD">
        <w:rPr>
          <w:rFonts w:hint="eastAsia"/>
          <w:lang w:eastAsia="ko-KR"/>
        </w:rPr>
        <w:t xml:space="preserve"> be not </w:t>
      </w:r>
      <w:r>
        <w:rPr>
          <w:rFonts w:hint="eastAsia"/>
          <w:lang w:eastAsia="ko-KR"/>
        </w:rPr>
        <w:t>fatal defects</w:t>
      </w:r>
      <w:r w:rsidR="004112AD">
        <w:rPr>
          <w:rFonts w:hint="eastAsia"/>
          <w:lang w:eastAsia="ko-KR"/>
        </w:rPr>
        <w:t xml:space="preserve"> and </w:t>
      </w:r>
      <w:r w:rsidR="00927404">
        <w:rPr>
          <w:rFonts w:hint="eastAsia"/>
          <w:lang w:eastAsia="ko-KR"/>
        </w:rPr>
        <w:t xml:space="preserve">can be solved by the following analysis. </w:t>
      </w:r>
    </w:p>
    <w:p w:rsidR="00927404" w:rsidRDefault="00927404" w:rsidP="008A403E">
      <w:pPr>
        <w:pStyle w:val="ac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ullet A can be resolved by configuration by OTA. </w:t>
      </w:r>
    </w:p>
    <w:p w:rsidR="00927404" w:rsidRDefault="00927404" w:rsidP="008A403E">
      <w:pPr>
        <w:pStyle w:val="ac"/>
        <w:numPr>
          <w:ilvl w:val="0"/>
          <w:numId w:val="39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Bullet B could be negligible due to pool of PLMN ID is sufficiently large</w:t>
      </w:r>
      <w:proofErr w:type="gramStart"/>
      <w:r>
        <w:rPr>
          <w:rFonts w:hint="eastAsia"/>
          <w:lang w:eastAsia="ko-KR"/>
        </w:rPr>
        <w:t>.(</w:t>
      </w:r>
      <w:proofErr w:type="gramEnd"/>
      <w:r>
        <w:rPr>
          <w:rFonts w:hint="eastAsia"/>
          <w:lang w:eastAsia="ko-KR"/>
        </w:rPr>
        <w:t xml:space="preserve">i.e. MNC is 2~3digits). </w:t>
      </w:r>
    </w:p>
    <w:p w:rsidR="00A86105" w:rsidRDefault="00927404" w:rsidP="008A403E">
      <w:pPr>
        <w:pStyle w:val="ac"/>
        <w:numPr>
          <w:ilvl w:val="0"/>
          <w:numId w:val="39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Bullet C could be related to </w:t>
      </w:r>
      <w:r>
        <w:rPr>
          <w:lang w:eastAsia="ko-KR"/>
        </w:rPr>
        <w:t>authentication</w:t>
      </w:r>
      <w:r>
        <w:rPr>
          <w:rFonts w:hint="eastAsia"/>
          <w:lang w:eastAsia="ko-KR"/>
        </w:rPr>
        <w:t xml:space="preserve"> in IOPS network.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hat is, if the UE is roaming to VPLMN, </w:t>
      </w:r>
      <w:r w:rsidR="008A403E">
        <w:rPr>
          <w:rFonts w:hint="eastAsia"/>
          <w:lang w:eastAsia="ko-KR"/>
        </w:rPr>
        <w:t xml:space="preserve">for usability of IOPS network in the VPLMN some security materials should be configured. </w:t>
      </w:r>
      <w:r w:rsidR="008A403E">
        <w:rPr>
          <w:lang w:eastAsia="ko-KR"/>
        </w:rPr>
        <w:t>S</w:t>
      </w:r>
      <w:r w:rsidR="008A403E">
        <w:rPr>
          <w:rFonts w:hint="eastAsia"/>
          <w:lang w:eastAsia="ko-KR"/>
        </w:rPr>
        <w:t>o configuration of the</w:t>
      </w:r>
      <w:r w:rsidR="008A403E" w:rsidRPr="008A403E">
        <w:rPr>
          <w:lang w:eastAsia="ko-KR"/>
        </w:rPr>
        <w:t xml:space="preserve"> </w:t>
      </w:r>
      <w:r w:rsidR="008A403E">
        <w:rPr>
          <w:lang w:eastAsia="ko-KR"/>
        </w:rPr>
        <w:t>VPL</w:t>
      </w:r>
      <w:r w:rsidR="008A403E">
        <w:rPr>
          <w:rFonts w:hint="eastAsia"/>
          <w:lang w:eastAsia="ko-KR"/>
        </w:rPr>
        <w:t>M</w:t>
      </w:r>
      <w:r w:rsidR="008A403E">
        <w:rPr>
          <w:lang w:eastAsia="ko-KR"/>
        </w:rPr>
        <w:t>N’s specific IOPS PLMN</w:t>
      </w:r>
      <w:r w:rsidR="004112AD">
        <w:rPr>
          <w:rFonts w:hint="eastAsia"/>
          <w:lang w:eastAsia="ko-KR"/>
        </w:rPr>
        <w:t xml:space="preserve"> </w:t>
      </w:r>
      <w:r w:rsidR="008A403E">
        <w:rPr>
          <w:rFonts w:hint="eastAsia"/>
          <w:lang w:eastAsia="ko-KR"/>
        </w:rPr>
        <w:t xml:space="preserve">is not a big burden. </w:t>
      </w:r>
    </w:p>
    <w:p w:rsidR="00121434" w:rsidRDefault="008A403E" w:rsidP="008A403E">
      <w:pPr>
        <w:pStyle w:val="ac"/>
        <w:numPr>
          <w:ilvl w:val="0"/>
          <w:numId w:val="39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Bullet D and E may bring </w:t>
      </w:r>
      <w:r w:rsidR="00F80E2E">
        <w:rPr>
          <w:lang w:eastAsia="ko-KR"/>
        </w:rPr>
        <w:t>delay</w:t>
      </w:r>
      <w:r w:rsidR="00F80E2E">
        <w:rPr>
          <w:rFonts w:hint="eastAsia"/>
          <w:lang w:eastAsia="ko-KR"/>
        </w:rPr>
        <w:t xml:space="preserve"> of PLMN selection </w:t>
      </w:r>
      <w:r w:rsidR="00F80E2E">
        <w:rPr>
          <w:lang w:eastAsia="ko-KR"/>
        </w:rPr>
        <w:t xml:space="preserve">and </w:t>
      </w:r>
      <w:r w:rsidR="001F44E2">
        <w:rPr>
          <w:rFonts w:hint="eastAsia"/>
          <w:lang w:eastAsia="ko-KR"/>
        </w:rPr>
        <w:t xml:space="preserve">interruption of </w:t>
      </w:r>
      <w:r w:rsidR="00F80E2E">
        <w:rPr>
          <w:rFonts w:hint="eastAsia"/>
          <w:lang w:eastAsia="ko-KR"/>
        </w:rPr>
        <w:t>ongoing</w:t>
      </w:r>
      <w:r w:rsidR="00F80E2E">
        <w:rPr>
          <w:lang w:eastAsia="ko-KR"/>
        </w:rPr>
        <w:t xml:space="preserve"> Prose communication</w:t>
      </w:r>
      <w:r w:rsidR="00F80E2E">
        <w:rPr>
          <w:rFonts w:hint="eastAsia"/>
          <w:lang w:eastAsia="ko-KR"/>
        </w:rPr>
        <w:t xml:space="preserve"> if any due to PLMN selection</w:t>
      </w:r>
      <w:r>
        <w:rPr>
          <w:rFonts w:hint="eastAsia"/>
          <w:lang w:eastAsia="ko-KR"/>
        </w:rPr>
        <w:t>.</w:t>
      </w:r>
      <w:r w:rsidR="00F80E2E" w:rsidRPr="005F2BB8">
        <w:rPr>
          <w:rFonts w:hint="eastAsia"/>
          <w:lang w:eastAsia="ko-KR"/>
        </w:rPr>
        <w:t xml:space="preserve"> </w:t>
      </w:r>
      <w:r w:rsidR="00F80E2E">
        <w:rPr>
          <w:rFonts w:hint="eastAsia"/>
          <w:lang w:eastAsia="ko-KR"/>
        </w:rPr>
        <w:t>However, we should note that those delay and ongoing service interruption don</w:t>
      </w:r>
      <w:r w:rsidR="00F80E2E">
        <w:rPr>
          <w:lang w:eastAsia="ko-KR"/>
        </w:rPr>
        <w:t>’</w:t>
      </w:r>
      <w:r w:rsidR="00F80E2E">
        <w:rPr>
          <w:rFonts w:hint="eastAsia"/>
          <w:lang w:eastAsia="ko-KR"/>
        </w:rPr>
        <w:t>t belong to the service requirements in TS 22.346.</w:t>
      </w:r>
      <w:r w:rsidR="00121434">
        <w:rPr>
          <w:rFonts w:hint="eastAsia"/>
          <w:lang w:eastAsia="ko-KR"/>
        </w:rPr>
        <w:t xml:space="preserve"> </w:t>
      </w:r>
    </w:p>
    <w:p w:rsidR="00121434" w:rsidRDefault="008A403E" w:rsidP="00F80E2E">
      <w:pPr>
        <w:rPr>
          <w:lang w:eastAsia="ko-KR"/>
        </w:rPr>
      </w:pPr>
      <w:r>
        <w:rPr>
          <w:lang w:eastAsia="ko-KR"/>
        </w:rPr>
        <w:t>M</w:t>
      </w:r>
      <w:r>
        <w:rPr>
          <w:rFonts w:hint="eastAsia"/>
          <w:lang w:eastAsia="ko-KR"/>
        </w:rPr>
        <w:t>eanwhile, i</w:t>
      </w:r>
      <w:r w:rsidR="00121434">
        <w:rPr>
          <w:rFonts w:hint="eastAsia"/>
          <w:lang w:eastAsia="ko-KR"/>
        </w:rPr>
        <w:t xml:space="preserve">n case of backhaul restoration, when the IOPS mode </w:t>
      </w:r>
      <w:proofErr w:type="spellStart"/>
      <w:r w:rsidR="00121434">
        <w:rPr>
          <w:rFonts w:hint="eastAsia"/>
          <w:lang w:eastAsia="ko-KR"/>
        </w:rPr>
        <w:t>eNB</w:t>
      </w:r>
      <w:proofErr w:type="spellEnd"/>
      <w:r w:rsidR="00121434">
        <w:rPr>
          <w:rFonts w:hint="eastAsia"/>
          <w:lang w:eastAsia="ko-KR"/>
        </w:rPr>
        <w:t xml:space="preserve"> starts to use backhaul to the macro network, option 1 </w:t>
      </w:r>
      <w:r w:rsidR="008D699A">
        <w:rPr>
          <w:rFonts w:hint="eastAsia"/>
          <w:lang w:eastAsia="ko-KR"/>
        </w:rPr>
        <w:t xml:space="preserve">allow that the </w:t>
      </w:r>
      <w:proofErr w:type="spellStart"/>
      <w:r w:rsidR="008D699A">
        <w:rPr>
          <w:rFonts w:hint="eastAsia"/>
          <w:lang w:eastAsia="ko-KR"/>
        </w:rPr>
        <w:t>eNB</w:t>
      </w:r>
      <w:proofErr w:type="spellEnd"/>
      <w:r w:rsidR="008D699A">
        <w:rPr>
          <w:rFonts w:hint="eastAsia"/>
          <w:lang w:eastAsia="ko-KR"/>
        </w:rPr>
        <w:t xml:space="preserve"> serves for IOPS network as well as macro network by using RAN sharing mechanism so that the attached UEs may softly move to the macro network, but option 2 should take either IOPS mode or normal mode (i.e. service in the macro network). </w:t>
      </w:r>
      <w:r w:rsidR="00121434">
        <w:rPr>
          <w:rFonts w:hint="eastAsia"/>
          <w:lang w:eastAsia="ko-KR"/>
        </w:rPr>
        <w:t xml:space="preserve"> </w:t>
      </w:r>
    </w:p>
    <w:p w:rsidR="008A403E" w:rsidRDefault="008D699A" w:rsidP="00F80E2E">
      <w:pPr>
        <w:rPr>
          <w:lang w:eastAsia="ko-KR"/>
        </w:rPr>
      </w:pP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oreover, </w:t>
      </w:r>
      <w:r w:rsidR="001F44E2">
        <w:rPr>
          <w:rFonts w:hint="eastAsia"/>
          <w:lang w:eastAsia="ko-KR"/>
        </w:rPr>
        <w:t xml:space="preserve">Option 2 seems to </w:t>
      </w:r>
      <w:r w:rsidR="001658B1">
        <w:rPr>
          <w:rFonts w:hint="eastAsia"/>
          <w:lang w:eastAsia="ko-KR"/>
        </w:rPr>
        <w:t>require the c</w:t>
      </w:r>
      <w:r w:rsidR="001F44E2">
        <w:rPr>
          <w:rFonts w:hint="eastAsia"/>
          <w:lang w:eastAsia="ko-KR"/>
        </w:rPr>
        <w:t>hange</w:t>
      </w:r>
      <w:r w:rsidR="001658B1">
        <w:rPr>
          <w:rFonts w:hint="eastAsia"/>
          <w:lang w:eastAsia="ko-KR"/>
        </w:rPr>
        <w:t xml:space="preserve">s of </w:t>
      </w:r>
      <w:r w:rsidR="001F44E2">
        <w:rPr>
          <w:rFonts w:hint="eastAsia"/>
          <w:lang w:eastAsia="ko-KR"/>
        </w:rPr>
        <w:t xml:space="preserve">the </w:t>
      </w:r>
      <w:proofErr w:type="spellStart"/>
      <w:r w:rsidR="001F44E2">
        <w:rPr>
          <w:rFonts w:hint="eastAsia"/>
          <w:lang w:eastAsia="ko-KR"/>
        </w:rPr>
        <w:t>eNB</w:t>
      </w:r>
      <w:proofErr w:type="spellEnd"/>
      <w:r w:rsidR="001F44E2">
        <w:rPr>
          <w:rFonts w:hint="eastAsia"/>
          <w:lang w:eastAsia="ko-KR"/>
        </w:rPr>
        <w:t xml:space="preserve"> and UE </w:t>
      </w:r>
      <w:r w:rsidR="001F44E2">
        <w:rPr>
          <w:lang w:eastAsia="ko-KR"/>
        </w:rPr>
        <w:t xml:space="preserve">behaviour </w:t>
      </w:r>
      <w:r w:rsidR="001658B1">
        <w:rPr>
          <w:rFonts w:hint="eastAsia"/>
          <w:lang w:eastAsia="ko-KR"/>
        </w:rPr>
        <w:t xml:space="preserve">on how to announce and detect </w:t>
      </w:r>
      <w:r w:rsidR="001F44E2">
        <w:rPr>
          <w:rFonts w:hint="eastAsia"/>
          <w:lang w:eastAsia="ko-KR"/>
        </w:rPr>
        <w:t xml:space="preserve">the explicit indication newly introduced and </w:t>
      </w:r>
      <w:r w:rsidR="001658B1">
        <w:rPr>
          <w:rFonts w:hint="eastAsia"/>
          <w:lang w:eastAsia="ko-KR"/>
        </w:rPr>
        <w:t>on how UE NAS layer should detect the IOPS mode operation and trigger the detach from the macro network and registration procedure to the IOPS network, etc</w:t>
      </w:r>
      <w:r w:rsidR="001F44E2">
        <w:rPr>
          <w:rFonts w:hint="eastAsia"/>
          <w:lang w:eastAsia="ko-KR"/>
        </w:rPr>
        <w:t xml:space="preserve">. </w:t>
      </w:r>
      <w:r w:rsidR="001658B1">
        <w:rPr>
          <w:rFonts w:hint="eastAsia"/>
          <w:lang w:eastAsia="ko-KR"/>
        </w:rPr>
        <w:t xml:space="preserve">The changes </w:t>
      </w:r>
      <w:r w:rsidR="00121434">
        <w:rPr>
          <w:rFonts w:hint="eastAsia"/>
          <w:lang w:eastAsia="ko-KR"/>
        </w:rPr>
        <w:t>may be r</w:t>
      </w:r>
      <w:r w:rsidR="001658B1">
        <w:rPr>
          <w:rFonts w:hint="eastAsia"/>
          <w:lang w:eastAsia="ko-KR"/>
        </w:rPr>
        <w:t>equired to normal UEs (i.e. non-public safety UEs) as well as public safety UEs.</w:t>
      </w:r>
    </w:p>
    <w:p w:rsidR="001F7CEE" w:rsidRDefault="008A403E" w:rsidP="00345670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>n view of the above consideration w</w:t>
      </w:r>
      <w:r w:rsidR="0012404B">
        <w:rPr>
          <w:rFonts w:hint="eastAsia"/>
          <w:lang w:eastAsia="ko-KR"/>
        </w:rPr>
        <w:t>e propose that SA2 decide which will be used IOPS-specific PLMN</w:t>
      </w:r>
      <w:r w:rsidR="0012404B">
        <w:rPr>
          <w:lang w:eastAsia="ko-KR"/>
        </w:rPr>
        <w:t xml:space="preserve"> (option 1) or </w:t>
      </w:r>
      <w:r w:rsidR="0012404B">
        <w:rPr>
          <w:rFonts w:hint="eastAsia"/>
          <w:lang w:eastAsia="ko-KR"/>
        </w:rPr>
        <w:t xml:space="preserve">explicit indication of IOPS mode of operation </w:t>
      </w:r>
      <w:r w:rsidR="0012404B">
        <w:rPr>
          <w:lang w:eastAsia="ko-KR"/>
        </w:rPr>
        <w:t>(option 2)</w:t>
      </w:r>
      <w:r w:rsidR="0012404B">
        <w:rPr>
          <w:rFonts w:hint="eastAsia"/>
          <w:lang w:eastAsia="ko-KR"/>
        </w:rPr>
        <w:t>.</w:t>
      </w:r>
    </w:p>
    <w:p w:rsidR="007806C9" w:rsidRDefault="007806C9" w:rsidP="007806C9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>.</w:t>
      </w:r>
      <w:r>
        <w:tab/>
      </w:r>
      <w:r>
        <w:rPr>
          <w:rFonts w:hint="eastAsia"/>
          <w:lang w:eastAsia="ko-KR"/>
        </w:rPr>
        <w:t>Way forward</w:t>
      </w:r>
    </w:p>
    <w:p w:rsidR="001F7CEE" w:rsidRDefault="008A403E" w:rsidP="007806C9">
      <w:pPr>
        <w:rPr>
          <w:lang w:eastAsia="ko-KR"/>
        </w:rPr>
      </w:pPr>
      <w:r>
        <w:rPr>
          <w:rFonts w:hint="eastAsia"/>
          <w:lang w:eastAsia="ko-KR"/>
        </w:rPr>
        <w:t>SA2</w:t>
      </w:r>
      <w:r w:rsidR="001F7CEE">
        <w:rPr>
          <w:lang w:eastAsia="ko-KR"/>
        </w:rPr>
        <w:t xml:space="preserve"> decides</w:t>
      </w:r>
      <w:r>
        <w:rPr>
          <w:rFonts w:hint="eastAsia"/>
          <w:lang w:eastAsia="ko-KR"/>
        </w:rPr>
        <w:t xml:space="preserve"> that either</w:t>
      </w:r>
      <w:r w:rsidR="001F7CEE">
        <w:rPr>
          <w:lang w:eastAsia="ko-KR"/>
        </w:rPr>
        <w:t xml:space="preserve"> </w:t>
      </w:r>
      <w:r w:rsidR="001F7CEE">
        <w:rPr>
          <w:rFonts w:hint="eastAsia"/>
          <w:lang w:eastAsia="ko-KR"/>
        </w:rPr>
        <w:t>IOPS-specific PLMN</w:t>
      </w:r>
      <w:r w:rsidR="001F7CEE">
        <w:rPr>
          <w:lang w:eastAsia="ko-KR"/>
        </w:rPr>
        <w:t xml:space="preserve"> (option 1) or </w:t>
      </w:r>
      <w:r w:rsidR="001F7CEE">
        <w:rPr>
          <w:rFonts w:hint="eastAsia"/>
          <w:lang w:eastAsia="ko-KR"/>
        </w:rPr>
        <w:t xml:space="preserve">explicit indication of IOPS mode operation </w:t>
      </w:r>
      <w:r w:rsidR="001F7CEE">
        <w:rPr>
          <w:lang w:eastAsia="ko-KR"/>
        </w:rPr>
        <w:t>(option 2)</w:t>
      </w:r>
      <w:r>
        <w:rPr>
          <w:rFonts w:hint="eastAsia"/>
          <w:lang w:eastAsia="ko-KR"/>
        </w:rPr>
        <w:t xml:space="preserve"> is a</w:t>
      </w:r>
      <w:r w:rsidR="001F7CEE">
        <w:rPr>
          <w:lang w:eastAsia="ko-KR"/>
        </w:rPr>
        <w:t xml:space="preserve"> way forward</w:t>
      </w:r>
      <w:r>
        <w:rPr>
          <w:rFonts w:hint="eastAsia"/>
          <w:lang w:eastAsia="ko-KR"/>
        </w:rPr>
        <w:t xml:space="preserve"> for notification of IOPS mode operation</w:t>
      </w:r>
      <w:r w:rsidR="001F7CEE">
        <w:rPr>
          <w:lang w:eastAsia="ko-KR"/>
        </w:rPr>
        <w:t xml:space="preserve">. </w:t>
      </w:r>
    </w:p>
    <w:p w:rsidR="007806C9" w:rsidRDefault="001F7CEE" w:rsidP="007806C9">
      <w:pPr>
        <w:rPr>
          <w:lang w:eastAsia="ko-KR"/>
        </w:rPr>
      </w:pPr>
      <w:proofErr w:type="gramStart"/>
      <w:r>
        <w:rPr>
          <w:lang w:eastAsia="ko-KR"/>
        </w:rPr>
        <w:t>For option</w:t>
      </w:r>
      <w:r w:rsidR="0091736F">
        <w:rPr>
          <w:rFonts w:hint="eastAsia"/>
          <w:lang w:eastAsia="ko-KR"/>
        </w:rPr>
        <w:t xml:space="preserve"> 1</w:t>
      </w:r>
      <w:r w:rsidR="007806C9">
        <w:rPr>
          <w:rFonts w:hint="eastAsia"/>
          <w:lang w:eastAsia="ko-KR"/>
        </w:rPr>
        <w:t>.</w:t>
      </w:r>
      <w:proofErr w:type="gramEnd"/>
      <w:r w:rsidR="007806C9">
        <w:rPr>
          <w:rFonts w:hint="eastAsia"/>
          <w:lang w:eastAsia="ko-KR"/>
        </w:rPr>
        <w:t xml:space="preserve"> </w:t>
      </w:r>
      <w:r w:rsidR="007806C9">
        <w:rPr>
          <w:lang w:eastAsia="ko-KR"/>
        </w:rPr>
        <w:t>We re-use the PLMN selection mechanism and detect the IOPS mode of operation based on the pre-determined IOPS-specific PLMN IDs</w:t>
      </w:r>
      <w:r w:rsidR="007806C9">
        <w:rPr>
          <w:rFonts w:hint="eastAsia"/>
          <w:lang w:eastAsia="ko-KR"/>
        </w:rPr>
        <w:t xml:space="preserve">, which is </w:t>
      </w:r>
      <w:r w:rsidR="008F5661" w:rsidRPr="003D57B8">
        <w:rPr>
          <w:rFonts w:hint="eastAsia"/>
          <w:lang w:eastAsia="ko-KR"/>
        </w:rPr>
        <w:t>discussed in</w:t>
      </w:r>
      <w:r w:rsidR="007806C9" w:rsidRPr="003D57B8">
        <w:rPr>
          <w:rFonts w:hint="eastAsia"/>
          <w:lang w:eastAsia="ko-KR"/>
        </w:rPr>
        <w:t xml:space="preserve"> the </w:t>
      </w:r>
      <w:r w:rsidR="00180296" w:rsidRPr="003D57B8">
        <w:rPr>
          <w:rFonts w:hint="eastAsia"/>
          <w:lang w:eastAsia="ko-KR"/>
        </w:rPr>
        <w:t>S2-15</w:t>
      </w:r>
      <w:r w:rsidR="003D57B8" w:rsidRPr="003D57B8">
        <w:rPr>
          <w:rFonts w:hint="eastAsia"/>
          <w:lang w:eastAsia="ko-KR"/>
        </w:rPr>
        <w:t>0346</w:t>
      </w:r>
      <w:r w:rsidR="00180296" w:rsidRPr="003D57B8">
        <w:rPr>
          <w:rFonts w:hint="eastAsia"/>
          <w:lang w:eastAsia="ko-KR"/>
        </w:rPr>
        <w:t>.</w:t>
      </w:r>
    </w:p>
    <w:p w:rsidR="007806C9" w:rsidRDefault="001F7CEE" w:rsidP="007806C9">
      <w:pPr>
        <w:rPr>
          <w:lang w:eastAsia="ko-KR"/>
        </w:rPr>
      </w:pPr>
      <w:proofErr w:type="gramStart"/>
      <w:r>
        <w:rPr>
          <w:lang w:eastAsia="ko-KR"/>
        </w:rPr>
        <w:t>For option 2</w:t>
      </w:r>
      <w:r w:rsidR="007806C9">
        <w:rPr>
          <w:rFonts w:hint="eastAsia"/>
          <w:lang w:eastAsia="ko-KR"/>
        </w:rPr>
        <w:t>.</w:t>
      </w:r>
      <w:proofErr w:type="gramEnd"/>
      <w:r w:rsidR="007806C9">
        <w:rPr>
          <w:rFonts w:hint="eastAsia"/>
          <w:lang w:eastAsia="ko-KR"/>
        </w:rPr>
        <w:t xml:space="preserve"> We</w:t>
      </w:r>
      <w:r w:rsidR="007806C9" w:rsidRPr="007806C9">
        <w:rPr>
          <w:rFonts w:hint="eastAsia"/>
          <w:lang w:eastAsia="ko-KR"/>
        </w:rPr>
        <w:t xml:space="preserve"> </w:t>
      </w:r>
      <w:r w:rsidR="007806C9">
        <w:rPr>
          <w:rFonts w:hint="eastAsia"/>
          <w:lang w:eastAsia="ko-KR"/>
        </w:rPr>
        <w:t xml:space="preserve">may request to the investigation of explicit Indication mechanism to other WGs such as RAN2, CT1 etc. because SA2 agrees </w:t>
      </w:r>
      <w:bookmarkStart w:id="0" w:name="_GoBack"/>
      <w:bookmarkEnd w:id="0"/>
      <w:r w:rsidR="007806C9">
        <w:rPr>
          <w:rFonts w:hint="eastAsia"/>
          <w:lang w:eastAsia="ko-KR"/>
        </w:rPr>
        <w:t xml:space="preserve">that the existing </w:t>
      </w:r>
      <w:r w:rsidR="007806C9">
        <w:rPr>
          <w:lang w:eastAsia="ko-KR"/>
        </w:rPr>
        <w:t>mechanism</w:t>
      </w:r>
      <w:r w:rsidR="007806C9">
        <w:rPr>
          <w:rFonts w:hint="eastAsia"/>
          <w:lang w:eastAsia="ko-KR"/>
        </w:rPr>
        <w:t xml:space="preserve">s is not available. </w:t>
      </w:r>
    </w:p>
    <w:sectPr w:rsidR="007806C9" w:rsidSect="00AA217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BB" w:rsidRDefault="00F41FBB">
      <w:r>
        <w:separator/>
      </w:r>
    </w:p>
    <w:p w:rsidR="00F41FBB" w:rsidRDefault="00F41FBB"/>
  </w:endnote>
  <w:endnote w:type="continuationSeparator" w:id="0">
    <w:p w:rsidR="00F41FBB" w:rsidRDefault="00F41FBB">
      <w:r>
        <w:continuationSeparator/>
      </w:r>
    </w:p>
    <w:p w:rsidR="00F41FBB" w:rsidRDefault="00F41FB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E0" w:rsidRDefault="009B57E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B57E0" w:rsidRDefault="009B57E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B57E0" w:rsidRDefault="009B57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BB" w:rsidRDefault="00F41FBB">
      <w:r>
        <w:separator/>
      </w:r>
    </w:p>
    <w:p w:rsidR="00F41FBB" w:rsidRDefault="00F41FBB"/>
  </w:footnote>
  <w:footnote w:type="continuationSeparator" w:id="0">
    <w:p w:rsidR="00F41FBB" w:rsidRDefault="00F41FBB">
      <w:r>
        <w:continuationSeparator/>
      </w:r>
    </w:p>
    <w:p w:rsidR="00F41FBB" w:rsidRDefault="00F41FB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E0" w:rsidRDefault="009B57E0"/>
  <w:p w:rsidR="009B57E0" w:rsidRDefault="009B57E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E0" w:rsidRDefault="009B57E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B57E0" w:rsidRDefault="009B57E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C24C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C24CE">
      <w:rPr>
        <w:rFonts w:ascii="Arial" w:hAnsi="Arial" w:cs="Arial"/>
        <w:b/>
        <w:bCs/>
        <w:sz w:val="18"/>
      </w:rPr>
      <w:fldChar w:fldCharType="separate"/>
    </w:r>
    <w:r w:rsidR="003D57B8">
      <w:rPr>
        <w:rFonts w:ascii="Arial" w:hAnsi="Arial" w:cs="Arial"/>
        <w:b/>
        <w:bCs/>
        <w:noProof/>
        <w:sz w:val="18"/>
      </w:rPr>
      <w:t>2</w:t>
    </w:r>
    <w:r w:rsidR="00DC24CE">
      <w:rPr>
        <w:rFonts w:ascii="Arial" w:hAnsi="Arial" w:cs="Arial"/>
        <w:b/>
        <w:bCs/>
        <w:sz w:val="18"/>
      </w:rPr>
      <w:fldChar w:fldCharType="end"/>
    </w:r>
  </w:p>
  <w:p w:rsidR="009B57E0" w:rsidRDefault="009B57E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224446"/>
    <w:multiLevelType w:val="hybridMultilevel"/>
    <w:tmpl w:val="DDB034CE"/>
    <w:lvl w:ilvl="0" w:tplc="CD363C82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>
    <w:nsid w:val="060105C7"/>
    <w:multiLevelType w:val="hybridMultilevel"/>
    <w:tmpl w:val="C5F86F92"/>
    <w:lvl w:ilvl="0" w:tplc="CD363C82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8240D24"/>
    <w:multiLevelType w:val="hybridMultilevel"/>
    <w:tmpl w:val="86948306"/>
    <w:lvl w:ilvl="0" w:tplc="64E641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8327320"/>
    <w:multiLevelType w:val="hybridMultilevel"/>
    <w:tmpl w:val="D16C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1E450C6"/>
    <w:multiLevelType w:val="hybridMultilevel"/>
    <w:tmpl w:val="3FF4DEE6"/>
    <w:lvl w:ilvl="0" w:tplc="64E641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F1E430F"/>
    <w:multiLevelType w:val="hybridMultilevel"/>
    <w:tmpl w:val="5BCC2BFC"/>
    <w:lvl w:ilvl="0" w:tplc="95E2A3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1616EAC"/>
    <w:multiLevelType w:val="hybridMultilevel"/>
    <w:tmpl w:val="08945DF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64170C9"/>
    <w:multiLevelType w:val="hybridMultilevel"/>
    <w:tmpl w:val="FD96315C"/>
    <w:lvl w:ilvl="0" w:tplc="EB746A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61C2BA6"/>
    <w:multiLevelType w:val="hybridMultilevel"/>
    <w:tmpl w:val="5BCC2BFC"/>
    <w:lvl w:ilvl="0" w:tplc="95E2A3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2633437"/>
    <w:multiLevelType w:val="hybridMultilevel"/>
    <w:tmpl w:val="A7FA9204"/>
    <w:lvl w:ilvl="0" w:tplc="CD363C82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3">
    <w:nsid w:val="67E57B6B"/>
    <w:multiLevelType w:val="hybridMultilevel"/>
    <w:tmpl w:val="177C3104"/>
    <w:lvl w:ilvl="0" w:tplc="64E641E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4">
    <w:nsid w:val="69A9464F"/>
    <w:multiLevelType w:val="hybridMultilevel"/>
    <w:tmpl w:val="F7B6A3A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42E6205"/>
    <w:multiLevelType w:val="hybridMultilevel"/>
    <w:tmpl w:val="4BE02C3A"/>
    <w:lvl w:ilvl="0" w:tplc="C7580536">
      <w:start w:val="118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9E10E55"/>
    <w:multiLevelType w:val="hybridMultilevel"/>
    <w:tmpl w:val="F7563D82"/>
    <w:lvl w:ilvl="0" w:tplc="04090019">
      <w:start w:val="1"/>
      <w:numFmt w:val="upp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8">
    <w:nsid w:val="7D7E1393"/>
    <w:multiLevelType w:val="hybridMultilevel"/>
    <w:tmpl w:val="84CC27E0"/>
    <w:lvl w:ilvl="0" w:tplc="0E1CAD0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3"/>
  </w:num>
  <w:num w:numId="5">
    <w:abstractNumId w:val="31"/>
  </w:num>
  <w:num w:numId="6">
    <w:abstractNumId w:val="18"/>
  </w:num>
  <w:num w:numId="7">
    <w:abstractNumId w:val="17"/>
  </w:num>
  <w:num w:numId="8">
    <w:abstractNumId w:val="26"/>
  </w:num>
  <w:num w:numId="9">
    <w:abstractNumId w:val="24"/>
  </w:num>
  <w:num w:numId="10">
    <w:abstractNumId w:val="20"/>
  </w:num>
  <w:num w:numId="11">
    <w:abstractNumId w:val="15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5"/>
  </w:num>
  <w:num w:numId="28">
    <w:abstractNumId w:val="38"/>
  </w:num>
  <w:num w:numId="29">
    <w:abstractNumId w:val="21"/>
  </w:num>
  <w:num w:numId="30">
    <w:abstractNumId w:val="27"/>
  </w:num>
  <w:num w:numId="31">
    <w:abstractNumId w:val="33"/>
  </w:num>
  <w:num w:numId="32">
    <w:abstractNumId w:val="16"/>
  </w:num>
  <w:num w:numId="33">
    <w:abstractNumId w:val="19"/>
  </w:num>
  <w:num w:numId="34">
    <w:abstractNumId w:val="12"/>
  </w:num>
  <w:num w:numId="35">
    <w:abstractNumId w:val="14"/>
  </w:num>
  <w:num w:numId="36">
    <w:abstractNumId w:val="11"/>
  </w:num>
  <w:num w:numId="37">
    <w:abstractNumId w:val="32"/>
  </w:num>
  <w:num w:numId="38">
    <w:abstractNumId w:val="37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985"/>
    <w:rsid w:val="00007E6F"/>
    <w:rsid w:val="000222BA"/>
    <w:rsid w:val="00060902"/>
    <w:rsid w:val="00065812"/>
    <w:rsid w:val="00077D47"/>
    <w:rsid w:val="000850FC"/>
    <w:rsid w:val="000B5C60"/>
    <w:rsid w:val="000D6669"/>
    <w:rsid w:val="000E14AC"/>
    <w:rsid w:val="000F6762"/>
    <w:rsid w:val="00115488"/>
    <w:rsid w:val="00121434"/>
    <w:rsid w:val="0012404B"/>
    <w:rsid w:val="001303F2"/>
    <w:rsid w:val="00131AE4"/>
    <w:rsid w:val="001658B1"/>
    <w:rsid w:val="0016699F"/>
    <w:rsid w:val="00180296"/>
    <w:rsid w:val="001833A3"/>
    <w:rsid w:val="0019761F"/>
    <w:rsid w:val="001C07F4"/>
    <w:rsid w:val="001D35B7"/>
    <w:rsid w:val="001E784E"/>
    <w:rsid w:val="001F1C77"/>
    <w:rsid w:val="001F44E2"/>
    <w:rsid w:val="001F48C0"/>
    <w:rsid w:val="001F7CEE"/>
    <w:rsid w:val="00212BB2"/>
    <w:rsid w:val="00216BE9"/>
    <w:rsid w:val="002279EA"/>
    <w:rsid w:val="00233EB5"/>
    <w:rsid w:val="002572F3"/>
    <w:rsid w:val="0026507D"/>
    <w:rsid w:val="0026605B"/>
    <w:rsid w:val="00282D8B"/>
    <w:rsid w:val="00286741"/>
    <w:rsid w:val="00290172"/>
    <w:rsid w:val="00291139"/>
    <w:rsid w:val="00292DBA"/>
    <w:rsid w:val="002A7576"/>
    <w:rsid w:val="002B33A6"/>
    <w:rsid w:val="002C22A0"/>
    <w:rsid w:val="002D0297"/>
    <w:rsid w:val="002D6C6C"/>
    <w:rsid w:val="002E4BD4"/>
    <w:rsid w:val="00312FBB"/>
    <w:rsid w:val="00314FD0"/>
    <w:rsid w:val="00343911"/>
    <w:rsid w:val="00345670"/>
    <w:rsid w:val="003548DC"/>
    <w:rsid w:val="003553E9"/>
    <w:rsid w:val="00390061"/>
    <w:rsid w:val="00393D0A"/>
    <w:rsid w:val="00395D0A"/>
    <w:rsid w:val="003A7E06"/>
    <w:rsid w:val="003D57B8"/>
    <w:rsid w:val="003E2CDC"/>
    <w:rsid w:val="003F12D4"/>
    <w:rsid w:val="003F601B"/>
    <w:rsid w:val="00407C60"/>
    <w:rsid w:val="00410907"/>
    <w:rsid w:val="004112AD"/>
    <w:rsid w:val="004404D1"/>
    <w:rsid w:val="00440983"/>
    <w:rsid w:val="00443CDA"/>
    <w:rsid w:val="00464AC9"/>
    <w:rsid w:val="00474B2E"/>
    <w:rsid w:val="004820A2"/>
    <w:rsid w:val="00483D60"/>
    <w:rsid w:val="00490022"/>
    <w:rsid w:val="00494D44"/>
    <w:rsid w:val="00497825"/>
    <w:rsid w:val="004A3A15"/>
    <w:rsid w:val="004A543D"/>
    <w:rsid w:val="004C34C8"/>
    <w:rsid w:val="004C7B50"/>
    <w:rsid w:val="004D0EDF"/>
    <w:rsid w:val="004D5ACE"/>
    <w:rsid w:val="004D7785"/>
    <w:rsid w:val="004E4A30"/>
    <w:rsid w:val="004E50AB"/>
    <w:rsid w:val="005017B8"/>
    <w:rsid w:val="00517775"/>
    <w:rsid w:val="005326B5"/>
    <w:rsid w:val="005422B9"/>
    <w:rsid w:val="005509C5"/>
    <w:rsid w:val="00566460"/>
    <w:rsid w:val="005719BB"/>
    <w:rsid w:val="00577C74"/>
    <w:rsid w:val="00585954"/>
    <w:rsid w:val="0059358F"/>
    <w:rsid w:val="00596A56"/>
    <w:rsid w:val="005A4ADA"/>
    <w:rsid w:val="005A5215"/>
    <w:rsid w:val="005B6971"/>
    <w:rsid w:val="005D7CA0"/>
    <w:rsid w:val="005E44C2"/>
    <w:rsid w:val="005F2BB8"/>
    <w:rsid w:val="005F4233"/>
    <w:rsid w:val="005F7860"/>
    <w:rsid w:val="00620B1F"/>
    <w:rsid w:val="00624EE9"/>
    <w:rsid w:val="0063295B"/>
    <w:rsid w:val="00643FAC"/>
    <w:rsid w:val="00652A43"/>
    <w:rsid w:val="006612B2"/>
    <w:rsid w:val="0068318D"/>
    <w:rsid w:val="00685A12"/>
    <w:rsid w:val="006868ED"/>
    <w:rsid w:val="00692A03"/>
    <w:rsid w:val="006A049E"/>
    <w:rsid w:val="006A34E5"/>
    <w:rsid w:val="006B25F6"/>
    <w:rsid w:val="006B2826"/>
    <w:rsid w:val="006B49A7"/>
    <w:rsid w:val="006C3235"/>
    <w:rsid w:val="006C784A"/>
    <w:rsid w:val="006D54B5"/>
    <w:rsid w:val="006F568E"/>
    <w:rsid w:val="007027FE"/>
    <w:rsid w:val="00704529"/>
    <w:rsid w:val="00705117"/>
    <w:rsid w:val="00711113"/>
    <w:rsid w:val="0073482C"/>
    <w:rsid w:val="00743185"/>
    <w:rsid w:val="00744DB2"/>
    <w:rsid w:val="00765B41"/>
    <w:rsid w:val="007806C9"/>
    <w:rsid w:val="007922C5"/>
    <w:rsid w:val="00793FB6"/>
    <w:rsid w:val="007A2DD8"/>
    <w:rsid w:val="007A3196"/>
    <w:rsid w:val="007C06AB"/>
    <w:rsid w:val="007C425B"/>
    <w:rsid w:val="007D37A6"/>
    <w:rsid w:val="007D5023"/>
    <w:rsid w:val="007F647A"/>
    <w:rsid w:val="00814BEB"/>
    <w:rsid w:val="00816462"/>
    <w:rsid w:val="0085450A"/>
    <w:rsid w:val="00855526"/>
    <w:rsid w:val="00896618"/>
    <w:rsid w:val="008A403E"/>
    <w:rsid w:val="008B3755"/>
    <w:rsid w:val="008C7477"/>
    <w:rsid w:val="008D699A"/>
    <w:rsid w:val="008E4B58"/>
    <w:rsid w:val="008F3416"/>
    <w:rsid w:val="008F5661"/>
    <w:rsid w:val="00905619"/>
    <w:rsid w:val="0091736F"/>
    <w:rsid w:val="00927404"/>
    <w:rsid w:val="009435D3"/>
    <w:rsid w:val="00962FDC"/>
    <w:rsid w:val="0099259E"/>
    <w:rsid w:val="00994FBB"/>
    <w:rsid w:val="009B200D"/>
    <w:rsid w:val="009B57E0"/>
    <w:rsid w:val="009C532F"/>
    <w:rsid w:val="009D007C"/>
    <w:rsid w:val="009F2134"/>
    <w:rsid w:val="009F274A"/>
    <w:rsid w:val="00A40688"/>
    <w:rsid w:val="00A41677"/>
    <w:rsid w:val="00A51EE2"/>
    <w:rsid w:val="00A53B1B"/>
    <w:rsid w:val="00A753D9"/>
    <w:rsid w:val="00A86105"/>
    <w:rsid w:val="00A872DF"/>
    <w:rsid w:val="00AA2173"/>
    <w:rsid w:val="00AC030F"/>
    <w:rsid w:val="00AC55CC"/>
    <w:rsid w:val="00AC7741"/>
    <w:rsid w:val="00AD5D61"/>
    <w:rsid w:val="00AE7D1B"/>
    <w:rsid w:val="00AF3834"/>
    <w:rsid w:val="00B837CC"/>
    <w:rsid w:val="00B8566F"/>
    <w:rsid w:val="00BA4801"/>
    <w:rsid w:val="00BB456F"/>
    <w:rsid w:val="00BC578B"/>
    <w:rsid w:val="00BC62BF"/>
    <w:rsid w:val="00BE53C7"/>
    <w:rsid w:val="00BF2496"/>
    <w:rsid w:val="00C00734"/>
    <w:rsid w:val="00C06561"/>
    <w:rsid w:val="00C157B1"/>
    <w:rsid w:val="00C170F2"/>
    <w:rsid w:val="00C22B1A"/>
    <w:rsid w:val="00C35BB8"/>
    <w:rsid w:val="00C47B70"/>
    <w:rsid w:val="00C57F3C"/>
    <w:rsid w:val="00C62E06"/>
    <w:rsid w:val="00C852AD"/>
    <w:rsid w:val="00C86E8A"/>
    <w:rsid w:val="00C9183C"/>
    <w:rsid w:val="00CA6D03"/>
    <w:rsid w:val="00CA7ACA"/>
    <w:rsid w:val="00CB61B0"/>
    <w:rsid w:val="00CC5766"/>
    <w:rsid w:val="00CD314B"/>
    <w:rsid w:val="00D06B58"/>
    <w:rsid w:val="00D06BC2"/>
    <w:rsid w:val="00D30A16"/>
    <w:rsid w:val="00D31BDD"/>
    <w:rsid w:val="00D34CA0"/>
    <w:rsid w:val="00D8391A"/>
    <w:rsid w:val="00DB0CA0"/>
    <w:rsid w:val="00DC2445"/>
    <w:rsid w:val="00DC24CE"/>
    <w:rsid w:val="00DD7403"/>
    <w:rsid w:val="00DE2766"/>
    <w:rsid w:val="00DF7FB6"/>
    <w:rsid w:val="00E00F81"/>
    <w:rsid w:val="00E02FB9"/>
    <w:rsid w:val="00E034C9"/>
    <w:rsid w:val="00E041F8"/>
    <w:rsid w:val="00E122E5"/>
    <w:rsid w:val="00E174F3"/>
    <w:rsid w:val="00E274A0"/>
    <w:rsid w:val="00E27645"/>
    <w:rsid w:val="00E56880"/>
    <w:rsid w:val="00EA6CC6"/>
    <w:rsid w:val="00ED6E92"/>
    <w:rsid w:val="00EE3B2E"/>
    <w:rsid w:val="00F05F1C"/>
    <w:rsid w:val="00F34F5B"/>
    <w:rsid w:val="00F41FBB"/>
    <w:rsid w:val="00F56B04"/>
    <w:rsid w:val="00F63030"/>
    <w:rsid w:val="00F80E2E"/>
    <w:rsid w:val="00F81C84"/>
    <w:rsid w:val="00F90A7C"/>
    <w:rsid w:val="00FD75B8"/>
    <w:rsid w:val="00FE28FE"/>
    <w:rsid w:val="00FE44F6"/>
    <w:rsid w:val="00FE605C"/>
    <w:rsid w:val="00FF1FD5"/>
    <w:rsid w:val="00FF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1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21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21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A217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A217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217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217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217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217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217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2173"/>
    <w:pPr>
      <w:ind w:left="1985" w:hanging="1985"/>
      <w:outlineLvl w:val="9"/>
    </w:pPr>
    <w:rPr>
      <w:b/>
    </w:rPr>
  </w:style>
  <w:style w:type="paragraph" w:customStyle="1" w:styleId="ZA">
    <w:name w:val="ZA"/>
    <w:rsid w:val="00AA21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21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217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AA217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AA21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21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21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217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2173"/>
    <w:pPr>
      <w:ind w:left="1134" w:hanging="1134"/>
    </w:pPr>
  </w:style>
  <w:style w:type="paragraph" w:styleId="40">
    <w:name w:val="toc 4"/>
    <w:basedOn w:val="30"/>
    <w:semiHidden/>
    <w:rsid w:val="00AA2173"/>
    <w:pPr>
      <w:ind w:left="1418" w:hanging="1418"/>
    </w:pPr>
  </w:style>
  <w:style w:type="paragraph" w:styleId="50">
    <w:name w:val="toc 5"/>
    <w:basedOn w:val="40"/>
    <w:semiHidden/>
    <w:rsid w:val="00AA2173"/>
    <w:pPr>
      <w:ind w:left="1701" w:hanging="1701"/>
    </w:pPr>
  </w:style>
  <w:style w:type="paragraph" w:styleId="60">
    <w:name w:val="toc 6"/>
    <w:basedOn w:val="50"/>
    <w:next w:val="a"/>
    <w:semiHidden/>
    <w:rsid w:val="00AA2173"/>
    <w:pPr>
      <w:ind w:left="1985" w:hanging="1985"/>
    </w:pPr>
  </w:style>
  <w:style w:type="paragraph" w:styleId="70">
    <w:name w:val="toc 7"/>
    <w:basedOn w:val="60"/>
    <w:next w:val="a"/>
    <w:semiHidden/>
    <w:rsid w:val="00AA2173"/>
    <w:pPr>
      <w:ind w:left="2268" w:hanging="2268"/>
    </w:pPr>
  </w:style>
  <w:style w:type="paragraph" w:styleId="80">
    <w:name w:val="toc 8"/>
    <w:basedOn w:val="10"/>
    <w:semiHidden/>
    <w:rsid w:val="00AA217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2173"/>
    <w:pPr>
      <w:ind w:left="1418" w:hanging="1418"/>
    </w:pPr>
  </w:style>
  <w:style w:type="paragraph" w:customStyle="1" w:styleId="TT">
    <w:name w:val="TT"/>
    <w:basedOn w:val="1"/>
    <w:next w:val="a"/>
    <w:rsid w:val="00AA2173"/>
    <w:pPr>
      <w:outlineLvl w:val="9"/>
    </w:pPr>
  </w:style>
  <w:style w:type="paragraph" w:customStyle="1" w:styleId="TAH">
    <w:name w:val="TAH"/>
    <w:basedOn w:val="TAC"/>
    <w:rsid w:val="00AA2173"/>
    <w:rPr>
      <w:b/>
    </w:rPr>
  </w:style>
  <w:style w:type="paragraph" w:customStyle="1" w:styleId="TAC">
    <w:name w:val="TAC"/>
    <w:basedOn w:val="TAL"/>
    <w:rsid w:val="00AA2173"/>
    <w:pPr>
      <w:jc w:val="center"/>
    </w:pPr>
  </w:style>
  <w:style w:type="paragraph" w:customStyle="1" w:styleId="TAL">
    <w:name w:val="TAL"/>
    <w:basedOn w:val="a"/>
    <w:rsid w:val="00AA217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217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rsid w:val="00AA217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217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2173"/>
    <w:rPr>
      <w:rFonts w:eastAsia="Times New Roman"/>
      <w:b/>
      <w:lang w:eastAsia="en-US"/>
    </w:rPr>
  </w:style>
  <w:style w:type="paragraph" w:customStyle="1" w:styleId="EX">
    <w:name w:val="EX"/>
    <w:basedOn w:val="a"/>
    <w:rsid w:val="00AA217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2173"/>
    <w:pPr>
      <w:spacing w:after="0"/>
    </w:pPr>
    <w:rPr>
      <w:rFonts w:eastAsia="Times New Roman"/>
    </w:rPr>
  </w:style>
  <w:style w:type="paragraph" w:customStyle="1" w:styleId="LD">
    <w:name w:val="LD"/>
    <w:rsid w:val="00AA21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2173"/>
    <w:pPr>
      <w:spacing w:after="0"/>
    </w:pPr>
  </w:style>
  <w:style w:type="paragraph" w:customStyle="1" w:styleId="EW">
    <w:name w:val="EW"/>
    <w:basedOn w:val="EX"/>
    <w:rsid w:val="00AA2173"/>
    <w:pPr>
      <w:spacing w:after="0"/>
    </w:pPr>
  </w:style>
  <w:style w:type="paragraph" w:customStyle="1" w:styleId="B2">
    <w:name w:val="B2"/>
    <w:basedOn w:val="a"/>
    <w:rsid w:val="00AA2173"/>
    <w:pPr>
      <w:ind w:left="851" w:hanging="284"/>
    </w:pPr>
  </w:style>
  <w:style w:type="paragraph" w:customStyle="1" w:styleId="B1">
    <w:name w:val="B1"/>
    <w:basedOn w:val="a"/>
    <w:rsid w:val="00AA2173"/>
    <w:pPr>
      <w:ind w:left="568" w:hanging="284"/>
    </w:pPr>
  </w:style>
  <w:style w:type="paragraph" w:customStyle="1" w:styleId="B3">
    <w:name w:val="B3"/>
    <w:basedOn w:val="a"/>
    <w:rsid w:val="00AA2173"/>
    <w:pPr>
      <w:ind w:left="1135" w:hanging="284"/>
    </w:pPr>
  </w:style>
  <w:style w:type="paragraph" w:customStyle="1" w:styleId="B4">
    <w:name w:val="B4"/>
    <w:basedOn w:val="a"/>
    <w:rsid w:val="00AA2173"/>
    <w:pPr>
      <w:ind w:left="1418" w:hanging="284"/>
    </w:pPr>
  </w:style>
  <w:style w:type="paragraph" w:customStyle="1" w:styleId="B5">
    <w:name w:val="B5"/>
    <w:basedOn w:val="a"/>
    <w:rsid w:val="00AA2173"/>
    <w:pPr>
      <w:ind w:left="1702" w:hanging="284"/>
    </w:pPr>
  </w:style>
  <w:style w:type="paragraph" w:customStyle="1" w:styleId="EQ">
    <w:name w:val="EQ"/>
    <w:basedOn w:val="a"/>
    <w:next w:val="a"/>
    <w:rsid w:val="00AA217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AA21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A2173"/>
    <w:pPr>
      <w:keepNext w:val="0"/>
      <w:spacing w:before="0" w:after="240"/>
    </w:pPr>
  </w:style>
  <w:style w:type="paragraph" w:customStyle="1" w:styleId="NF">
    <w:name w:val="NF"/>
    <w:basedOn w:val="NO"/>
    <w:rsid w:val="00AA21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21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2173"/>
    <w:pPr>
      <w:jc w:val="right"/>
    </w:pPr>
  </w:style>
  <w:style w:type="paragraph" w:customStyle="1" w:styleId="TAN">
    <w:name w:val="TAN"/>
    <w:basedOn w:val="TAL"/>
    <w:rsid w:val="00AA2173"/>
    <w:pPr>
      <w:ind w:left="851" w:hanging="851"/>
    </w:pPr>
  </w:style>
  <w:style w:type="character" w:customStyle="1" w:styleId="ZGSM">
    <w:name w:val="ZGSM"/>
    <w:rsid w:val="00AA2173"/>
  </w:style>
  <w:style w:type="paragraph" w:customStyle="1" w:styleId="AP">
    <w:name w:val="AP"/>
    <w:basedOn w:val="a"/>
    <w:rsid w:val="00AA217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AA2173"/>
    <w:rPr>
      <w:color w:val="FF0000"/>
    </w:rPr>
  </w:style>
  <w:style w:type="paragraph" w:customStyle="1" w:styleId="ZD">
    <w:name w:val="ZD"/>
    <w:rsid w:val="00AA21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21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21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21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2173"/>
    <w:pPr>
      <w:framePr w:wrap="notBeside" w:y="16161"/>
    </w:pPr>
  </w:style>
  <w:style w:type="paragraph" w:styleId="a3">
    <w:name w:val="footer"/>
    <w:basedOn w:val="a"/>
    <w:rsid w:val="00AA217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2173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AA2173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793FB6"/>
    <w:rPr>
      <w:rFonts w:ascii="Gulim" w:eastAsia="Gulim"/>
      <w:sz w:val="18"/>
      <w:szCs w:val="18"/>
    </w:rPr>
  </w:style>
  <w:style w:type="character" w:customStyle="1" w:styleId="Char0">
    <w:name w:val="문서 구조 Char"/>
    <w:basedOn w:val="a0"/>
    <w:link w:val="a5"/>
    <w:rsid w:val="00793FB6"/>
    <w:rPr>
      <w:rFonts w:ascii="Gulim" w:eastAsia="Gulim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sid w:val="006D54B5"/>
    <w:rPr>
      <w:rFonts w:eastAsia="Times New Roman"/>
      <w:color w:val="000000"/>
      <w:lang w:val="en-GB" w:eastAsia="ja-JP"/>
    </w:rPr>
  </w:style>
  <w:style w:type="paragraph" w:styleId="a6">
    <w:name w:val="caption"/>
    <w:basedOn w:val="a"/>
    <w:next w:val="a"/>
    <w:uiPriority w:val="35"/>
    <w:unhideWhenUsed/>
    <w:qFormat/>
    <w:rsid w:val="006D54B5"/>
    <w:rPr>
      <w:b/>
      <w:bCs/>
    </w:rPr>
  </w:style>
  <w:style w:type="character" w:styleId="a7">
    <w:name w:val="Hyperlink"/>
    <w:rsid w:val="006D54B5"/>
    <w:rPr>
      <w:color w:val="0000FF"/>
      <w:u w:val="single"/>
    </w:rPr>
  </w:style>
  <w:style w:type="paragraph" w:styleId="a8">
    <w:name w:val="Balloon Text"/>
    <w:basedOn w:val="a"/>
    <w:link w:val="Char1"/>
    <w:rsid w:val="005F4233"/>
    <w:pPr>
      <w:spacing w:after="0"/>
    </w:pPr>
    <w:rPr>
      <w:rFonts w:ascii="Malgun Gothic" w:hAnsi="Malgun Gothic"/>
      <w:sz w:val="18"/>
      <w:szCs w:val="18"/>
    </w:rPr>
  </w:style>
  <w:style w:type="character" w:customStyle="1" w:styleId="Char1">
    <w:name w:val="풍선 도움말 텍스트 Char"/>
    <w:basedOn w:val="a0"/>
    <w:link w:val="a8"/>
    <w:rsid w:val="005F4233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annotation reference"/>
    <w:basedOn w:val="a0"/>
    <w:rsid w:val="00D8391A"/>
    <w:rPr>
      <w:sz w:val="18"/>
      <w:szCs w:val="18"/>
    </w:rPr>
  </w:style>
  <w:style w:type="paragraph" w:styleId="aa">
    <w:name w:val="annotation text"/>
    <w:basedOn w:val="a"/>
    <w:link w:val="Char2"/>
    <w:rsid w:val="00D8391A"/>
  </w:style>
  <w:style w:type="character" w:customStyle="1" w:styleId="Char2">
    <w:name w:val="메모 텍스트 Char"/>
    <w:basedOn w:val="a0"/>
    <w:link w:val="aa"/>
    <w:rsid w:val="00D8391A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D8391A"/>
    <w:rPr>
      <w:b/>
      <w:bCs/>
    </w:rPr>
  </w:style>
  <w:style w:type="character" w:customStyle="1" w:styleId="Char3">
    <w:name w:val="메모 주제 Char"/>
    <w:basedOn w:val="Char2"/>
    <w:link w:val="ab"/>
    <w:rsid w:val="00D8391A"/>
    <w:rPr>
      <w:b/>
      <w:bCs/>
      <w:color w:val="000000"/>
      <w:lang w:val="en-GB" w:eastAsia="ja-JP"/>
    </w:rPr>
  </w:style>
  <w:style w:type="paragraph" w:styleId="ac">
    <w:name w:val="List Paragraph"/>
    <w:basedOn w:val="a"/>
    <w:uiPriority w:val="34"/>
    <w:qFormat/>
    <w:rsid w:val="00D34CA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21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21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21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21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21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21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217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217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21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21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2173"/>
    <w:pPr>
      <w:ind w:left="1985" w:hanging="1985"/>
      <w:outlineLvl w:val="9"/>
    </w:pPr>
    <w:rPr>
      <w:b/>
    </w:rPr>
  </w:style>
  <w:style w:type="paragraph" w:customStyle="1" w:styleId="ZA">
    <w:name w:val="ZA"/>
    <w:rsid w:val="00AA21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21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217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AA217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AA21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21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21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217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2173"/>
    <w:pPr>
      <w:ind w:left="1134" w:hanging="1134"/>
    </w:pPr>
  </w:style>
  <w:style w:type="paragraph" w:styleId="TOC4">
    <w:name w:val="toc 4"/>
    <w:basedOn w:val="TOC3"/>
    <w:semiHidden/>
    <w:rsid w:val="00AA2173"/>
    <w:pPr>
      <w:ind w:left="1418" w:hanging="1418"/>
    </w:pPr>
  </w:style>
  <w:style w:type="paragraph" w:styleId="TOC5">
    <w:name w:val="toc 5"/>
    <w:basedOn w:val="TOC4"/>
    <w:semiHidden/>
    <w:rsid w:val="00AA2173"/>
    <w:pPr>
      <w:ind w:left="1701" w:hanging="1701"/>
    </w:pPr>
  </w:style>
  <w:style w:type="paragraph" w:styleId="TOC6">
    <w:name w:val="toc 6"/>
    <w:basedOn w:val="TOC5"/>
    <w:next w:val="Normal"/>
    <w:semiHidden/>
    <w:rsid w:val="00AA2173"/>
    <w:pPr>
      <w:ind w:left="1985" w:hanging="1985"/>
    </w:pPr>
  </w:style>
  <w:style w:type="paragraph" w:styleId="TOC7">
    <w:name w:val="toc 7"/>
    <w:basedOn w:val="TOC6"/>
    <w:next w:val="Normal"/>
    <w:semiHidden/>
    <w:rsid w:val="00AA2173"/>
    <w:pPr>
      <w:ind w:left="2268" w:hanging="2268"/>
    </w:pPr>
  </w:style>
  <w:style w:type="paragraph" w:styleId="TOC8">
    <w:name w:val="toc 8"/>
    <w:basedOn w:val="TOC1"/>
    <w:semiHidden/>
    <w:rsid w:val="00AA217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2173"/>
    <w:pPr>
      <w:ind w:left="1418" w:hanging="1418"/>
    </w:pPr>
  </w:style>
  <w:style w:type="paragraph" w:customStyle="1" w:styleId="TT">
    <w:name w:val="TT"/>
    <w:basedOn w:val="Heading1"/>
    <w:next w:val="Normal"/>
    <w:rsid w:val="00AA2173"/>
    <w:pPr>
      <w:outlineLvl w:val="9"/>
    </w:pPr>
  </w:style>
  <w:style w:type="paragraph" w:customStyle="1" w:styleId="TAH">
    <w:name w:val="TAH"/>
    <w:basedOn w:val="TAC"/>
    <w:rsid w:val="00AA2173"/>
    <w:rPr>
      <w:b/>
    </w:rPr>
  </w:style>
  <w:style w:type="paragraph" w:customStyle="1" w:styleId="TAC">
    <w:name w:val="TAC"/>
    <w:basedOn w:val="TAL"/>
    <w:rsid w:val="00AA2173"/>
    <w:pPr>
      <w:jc w:val="center"/>
    </w:pPr>
  </w:style>
  <w:style w:type="paragraph" w:customStyle="1" w:styleId="TAL">
    <w:name w:val="TAL"/>
    <w:basedOn w:val="Normal"/>
    <w:rsid w:val="00AA217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217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AA217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217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217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217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2173"/>
    <w:pPr>
      <w:spacing w:after="0"/>
    </w:pPr>
    <w:rPr>
      <w:rFonts w:eastAsia="Times New Roman"/>
    </w:rPr>
  </w:style>
  <w:style w:type="paragraph" w:customStyle="1" w:styleId="LD">
    <w:name w:val="LD"/>
    <w:rsid w:val="00AA21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2173"/>
    <w:pPr>
      <w:spacing w:after="0"/>
    </w:pPr>
  </w:style>
  <w:style w:type="paragraph" w:customStyle="1" w:styleId="EW">
    <w:name w:val="EW"/>
    <w:basedOn w:val="EX"/>
    <w:rsid w:val="00AA2173"/>
    <w:pPr>
      <w:spacing w:after="0"/>
    </w:pPr>
  </w:style>
  <w:style w:type="paragraph" w:customStyle="1" w:styleId="B2">
    <w:name w:val="B2"/>
    <w:basedOn w:val="Normal"/>
    <w:rsid w:val="00AA2173"/>
    <w:pPr>
      <w:ind w:left="851" w:hanging="284"/>
    </w:pPr>
  </w:style>
  <w:style w:type="paragraph" w:customStyle="1" w:styleId="B1">
    <w:name w:val="B1"/>
    <w:basedOn w:val="Normal"/>
    <w:rsid w:val="00AA2173"/>
    <w:pPr>
      <w:ind w:left="568" w:hanging="284"/>
    </w:pPr>
  </w:style>
  <w:style w:type="paragraph" w:customStyle="1" w:styleId="B3">
    <w:name w:val="B3"/>
    <w:basedOn w:val="Normal"/>
    <w:rsid w:val="00AA2173"/>
    <w:pPr>
      <w:ind w:left="1135" w:hanging="284"/>
    </w:pPr>
  </w:style>
  <w:style w:type="paragraph" w:customStyle="1" w:styleId="B4">
    <w:name w:val="B4"/>
    <w:basedOn w:val="Normal"/>
    <w:rsid w:val="00AA2173"/>
    <w:pPr>
      <w:ind w:left="1418" w:hanging="284"/>
    </w:pPr>
  </w:style>
  <w:style w:type="paragraph" w:customStyle="1" w:styleId="B5">
    <w:name w:val="B5"/>
    <w:basedOn w:val="Normal"/>
    <w:rsid w:val="00AA2173"/>
    <w:pPr>
      <w:ind w:left="1702" w:hanging="284"/>
    </w:pPr>
  </w:style>
  <w:style w:type="paragraph" w:customStyle="1" w:styleId="EQ">
    <w:name w:val="EQ"/>
    <w:basedOn w:val="Normal"/>
    <w:next w:val="Normal"/>
    <w:rsid w:val="00AA217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AA21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A2173"/>
    <w:pPr>
      <w:keepNext w:val="0"/>
      <w:spacing w:before="0" w:after="240"/>
    </w:pPr>
  </w:style>
  <w:style w:type="paragraph" w:customStyle="1" w:styleId="NF">
    <w:name w:val="NF"/>
    <w:basedOn w:val="NO"/>
    <w:rsid w:val="00AA21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21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2173"/>
    <w:pPr>
      <w:jc w:val="right"/>
    </w:pPr>
  </w:style>
  <w:style w:type="paragraph" w:customStyle="1" w:styleId="TAN">
    <w:name w:val="TAN"/>
    <w:basedOn w:val="TAL"/>
    <w:rsid w:val="00AA2173"/>
    <w:pPr>
      <w:ind w:left="851" w:hanging="851"/>
    </w:pPr>
  </w:style>
  <w:style w:type="character" w:customStyle="1" w:styleId="ZGSM">
    <w:name w:val="ZGSM"/>
    <w:rsid w:val="00AA2173"/>
  </w:style>
  <w:style w:type="paragraph" w:customStyle="1" w:styleId="AP">
    <w:name w:val="AP"/>
    <w:basedOn w:val="Normal"/>
    <w:rsid w:val="00AA217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AA2173"/>
    <w:rPr>
      <w:color w:val="FF0000"/>
    </w:rPr>
  </w:style>
  <w:style w:type="paragraph" w:customStyle="1" w:styleId="ZD">
    <w:name w:val="ZD"/>
    <w:rsid w:val="00AA21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21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21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21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2173"/>
    <w:pPr>
      <w:framePr w:wrap="notBeside" w:y="16161"/>
    </w:pPr>
  </w:style>
  <w:style w:type="paragraph" w:styleId="Footer">
    <w:name w:val="footer"/>
    <w:basedOn w:val="Normal"/>
    <w:rsid w:val="00AA217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217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A2173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793FB6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FB6"/>
    <w:rPr>
      <w:rFonts w:ascii="Gulim" w:eastAsia="Gulim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sid w:val="006D54B5"/>
    <w:rPr>
      <w:rFonts w:eastAsia="Times New Roman"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D54B5"/>
    <w:rPr>
      <w:b/>
      <w:bCs/>
    </w:rPr>
  </w:style>
  <w:style w:type="character" w:styleId="Hyperlink">
    <w:name w:val="Hyperlink"/>
    <w:rsid w:val="006D54B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F4233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4233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D8391A"/>
    <w:rPr>
      <w:sz w:val="18"/>
      <w:szCs w:val="18"/>
    </w:rPr>
  </w:style>
  <w:style w:type="paragraph" w:styleId="CommentText">
    <w:name w:val="annotation text"/>
    <w:basedOn w:val="Normal"/>
    <w:link w:val="CommentTextChar"/>
    <w:rsid w:val="00D8391A"/>
  </w:style>
  <w:style w:type="character" w:customStyle="1" w:styleId="CommentTextChar">
    <w:name w:val="Comment Text Char"/>
    <w:basedOn w:val="DefaultParagraphFont"/>
    <w:link w:val="CommentText"/>
    <w:rsid w:val="00D8391A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83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91A"/>
    <w:rPr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D34CA0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YKBAEK</cp:lastModifiedBy>
  <cp:revision>7</cp:revision>
  <cp:lastPrinted>2015-01-05T10:45:00Z</cp:lastPrinted>
  <dcterms:created xsi:type="dcterms:W3CDTF">2015-01-14T00:05:00Z</dcterms:created>
  <dcterms:modified xsi:type="dcterms:W3CDTF">2015-01-20T10:46:00Z</dcterms:modified>
</cp:coreProperties>
</file>